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6F26F1" w:rsidRDefault="000F29D5" w:rsidP="00256108">
      <w:pPr>
        <w:pStyle w:val="Heading"/>
        <w:jc w:val="both"/>
      </w:pPr>
      <w:r>
        <w:fldChar w:fldCharType="begin"/>
      </w:r>
      <w:r>
        <w:instrText xml:space="preserve"> MACROBUTTON MTEditEquationSection2 </w:instrText>
      </w:r>
      <w:r w:rsidRPr="00474BB0">
        <w:rPr>
          <w:rStyle w:val="MTEquationSection"/>
        </w:rPr>
        <w:instrText>Equation Chapter 1 Section 1</w:instrText>
      </w:r>
      <w:r>
        <w:fldChar w:fldCharType="begin"/>
      </w:r>
      <w:r>
        <w:instrText xml:space="preserve"> SEQ MTEqn \r \h \* MERGEFORMAT </w:instrText>
      </w:r>
      <w:r>
        <w:fldChar w:fldCharType="end"/>
      </w:r>
      <w:r>
        <w:fldChar w:fldCharType="begin"/>
      </w:r>
      <w:r>
        <w:instrText xml:space="preserve"> SEQ MTSec \r 1 \h \* MERGEFORMAT </w:instrText>
      </w:r>
      <w:r>
        <w:fldChar w:fldCharType="end"/>
      </w:r>
      <w:r>
        <w:fldChar w:fldCharType="begin"/>
      </w:r>
      <w:r>
        <w:instrText xml:space="preserve"> SEQ MTChap \r 1 \h \* MERGEFORMAT </w:instrText>
      </w:r>
      <w:r>
        <w:fldChar w:fldCharType="end"/>
      </w:r>
      <w:r>
        <w:fldChar w:fldCharType="end"/>
      </w:r>
      <w:r w:rsidR="00146FA1">
        <w:t xml:space="preserve">CompuCell3D Manual and Tutorial </w:t>
      </w:r>
    </w:p>
    <w:p w:rsidR="000F29D5" w:rsidRDefault="006F26F1" w:rsidP="00256108">
      <w:pPr>
        <w:pStyle w:val="Heading"/>
        <w:jc w:val="both"/>
      </w:pPr>
      <w:r>
        <w:t xml:space="preserve">Version </w:t>
      </w:r>
      <w:r w:rsidR="008359C0">
        <w:t>3.6</w:t>
      </w:r>
      <w:r w:rsidR="00085E04">
        <w:t>.2</w:t>
      </w:r>
    </w:p>
    <w:p w:rsidR="000F29D5" w:rsidRPr="003C3F0A" w:rsidRDefault="000F29D5" w:rsidP="000F29D5">
      <w:pPr>
        <w:pStyle w:val="BodyText"/>
      </w:pPr>
    </w:p>
    <w:p w:rsidR="000F29D5" w:rsidRDefault="000F29D5" w:rsidP="00256108">
      <w:pPr>
        <w:pStyle w:val="Heading"/>
        <w:jc w:val="both"/>
      </w:pPr>
      <w:r>
        <w:t xml:space="preserve">Maciej H. Swat, </w:t>
      </w:r>
      <w:r w:rsidR="00085E04">
        <w:t xml:space="preserve">Julio Belmonte, </w:t>
      </w:r>
      <w:r w:rsidR="00256108">
        <w:t xml:space="preserve">Randy W. Heiland, </w:t>
      </w:r>
      <w:r>
        <w:t>Benjamin L. Zaitlen, James A. Glazier</w:t>
      </w:r>
      <w:r w:rsidR="008C1839">
        <w:t>, Abbas Shirinifard</w:t>
      </w:r>
    </w:p>
    <w:p w:rsidR="000F29D5" w:rsidRPr="00DC52B7" w:rsidRDefault="000F29D5" w:rsidP="000F29D5">
      <w:pPr>
        <w:pStyle w:val="BodyText"/>
      </w:pPr>
    </w:p>
    <w:p w:rsidR="00C61958" w:rsidRDefault="000F29D5" w:rsidP="000F29D5">
      <w:pPr>
        <w:pStyle w:val="Caption"/>
      </w:pPr>
      <w:r>
        <w:t xml:space="preserve">Biocomplexity Institute and Department of Physics, </w:t>
      </w:r>
      <w:smartTag w:uri="urn:schemas-microsoft-com:office:smarttags" w:element="place">
        <w:smartTag w:uri="urn:schemas-microsoft-com:office:smarttags" w:element="PlaceName">
          <w:r>
            <w:t>Indiana</w:t>
          </w:r>
        </w:smartTag>
        <w:r>
          <w:t xml:space="preserve"> </w:t>
        </w:r>
        <w:smartTag w:uri="urn:schemas-microsoft-com:office:smarttags" w:element="PlaceType">
          <w:r>
            <w:t>University</w:t>
          </w:r>
        </w:smartTag>
      </w:smartTag>
      <w:r>
        <w:t xml:space="preserve">, </w:t>
      </w:r>
      <w:smartTag w:uri="urn:schemas-microsoft-com:office:smarttags" w:element="address">
        <w:smartTag w:uri="urn:schemas-microsoft-com:office:smarttags" w:element="Street">
          <w:r>
            <w:t>727 East 3</w:t>
          </w:r>
          <w:r w:rsidRPr="008A087D">
            <w:rPr>
              <w:vertAlign w:val="superscript"/>
            </w:rPr>
            <w:t>rd</w:t>
          </w:r>
          <w:r>
            <w:t xml:space="preserve"> Street</w:t>
          </w:r>
        </w:smartTag>
        <w:r>
          <w:t xml:space="preserve">, </w:t>
        </w:r>
        <w:smartTag w:uri="urn:schemas-microsoft-com:office:smarttags" w:element="City">
          <w:r>
            <w:t>Bloomington</w:t>
          </w:r>
        </w:smartTag>
        <w:r>
          <w:t xml:space="preserve"> </w:t>
        </w:r>
        <w:smartTag w:uri="urn:schemas-microsoft-com:office:smarttags" w:element="State">
          <w:r>
            <w:t>IN</w:t>
          </w:r>
        </w:smartTag>
        <w:r>
          <w:t xml:space="preserve">, </w:t>
        </w:r>
        <w:smartTag w:uri="urn:schemas-microsoft-com:office:smarttags" w:element="PostalCode">
          <w:r>
            <w:t>47405-7105</w:t>
          </w:r>
        </w:smartTag>
        <w:r>
          <w:t xml:space="preserve">, </w:t>
        </w:r>
        <w:smartTag w:uri="urn:schemas-microsoft-com:office:smarttags" w:element="country-region">
          <w:r w:rsidRPr="007D2241">
            <w:t>USA</w:t>
          </w:r>
        </w:smartTag>
      </w:smartTag>
    </w:p>
    <w:p w:rsidR="000F29D5" w:rsidRDefault="00C61958" w:rsidP="000F29D5">
      <w:pPr>
        <w:pStyle w:val="Caption"/>
      </w:pPr>
      <w:r>
        <w:br w:type="page"/>
      </w:r>
    </w:p>
    <w:p w:rsidR="003422CE" w:rsidRDefault="00F11B7A" w:rsidP="000F29D5">
      <w:pPr>
        <w:pStyle w:val="Caption"/>
        <w:rPr>
          <w:noProof/>
        </w:rPr>
      </w:pPr>
      <w:r>
        <w:lastRenderedPageBreak/>
        <w:br w:type="page"/>
      </w:r>
      <w:r w:rsidR="009369A1">
        <w:fldChar w:fldCharType="begin"/>
      </w:r>
      <w:r w:rsidR="009369A1">
        <w:instrText xml:space="preserve"> TOC \o "1-4" \h \z \u </w:instrText>
      </w:r>
      <w:r w:rsidR="009369A1">
        <w:fldChar w:fldCharType="separate"/>
      </w:r>
    </w:p>
    <w:p w:rsidR="003422CE" w:rsidRDefault="009969F2">
      <w:pPr>
        <w:pStyle w:val="TOC1"/>
        <w:tabs>
          <w:tab w:val="left" w:pos="480"/>
          <w:tab w:val="right" w:leader="dot" w:pos="8630"/>
        </w:tabs>
        <w:rPr>
          <w:rFonts w:asciiTheme="minorHAnsi" w:eastAsiaTheme="minorEastAsia" w:hAnsiTheme="minorHAnsi" w:cstheme="minorBidi"/>
          <w:noProof/>
          <w:sz w:val="22"/>
          <w:szCs w:val="22"/>
          <w:lang w:eastAsia="en-US"/>
        </w:rPr>
      </w:pPr>
      <w:hyperlink w:anchor="_Toc329777746" w:history="1">
        <w:r w:rsidR="003422CE" w:rsidRPr="005029E0">
          <w:rPr>
            <w:rStyle w:val="Hyperlink"/>
            <w:noProof/>
          </w:rPr>
          <w:t>1</w:t>
        </w:r>
        <w:r w:rsidR="003422CE">
          <w:rPr>
            <w:rFonts w:asciiTheme="minorHAnsi" w:eastAsiaTheme="minorEastAsia" w:hAnsiTheme="minorHAnsi" w:cstheme="minorBidi"/>
            <w:noProof/>
            <w:sz w:val="22"/>
            <w:szCs w:val="22"/>
            <w:lang w:eastAsia="en-US"/>
          </w:rPr>
          <w:tab/>
        </w:r>
        <w:r w:rsidR="003422CE" w:rsidRPr="005029E0">
          <w:rPr>
            <w:rStyle w:val="Hyperlink"/>
            <w:noProof/>
          </w:rPr>
          <w:t>Introduction</w:t>
        </w:r>
        <w:r w:rsidR="003422CE">
          <w:rPr>
            <w:noProof/>
            <w:webHidden/>
          </w:rPr>
          <w:tab/>
        </w:r>
        <w:r w:rsidR="003422CE">
          <w:rPr>
            <w:noProof/>
            <w:webHidden/>
          </w:rPr>
          <w:fldChar w:fldCharType="begin"/>
        </w:r>
        <w:r w:rsidR="003422CE">
          <w:rPr>
            <w:noProof/>
            <w:webHidden/>
          </w:rPr>
          <w:instrText xml:space="preserve"> PAGEREF _Toc329777746 \h </w:instrText>
        </w:r>
        <w:r w:rsidR="003422CE">
          <w:rPr>
            <w:noProof/>
            <w:webHidden/>
          </w:rPr>
        </w:r>
        <w:r w:rsidR="003422CE">
          <w:rPr>
            <w:noProof/>
            <w:webHidden/>
          </w:rPr>
          <w:fldChar w:fldCharType="separate"/>
        </w:r>
        <w:r w:rsidR="003422CE">
          <w:rPr>
            <w:noProof/>
            <w:webHidden/>
          </w:rPr>
          <w:t>6</w:t>
        </w:r>
        <w:r w:rsidR="003422CE">
          <w:rPr>
            <w:noProof/>
            <w:webHidden/>
          </w:rPr>
          <w:fldChar w:fldCharType="end"/>
        </w:r>
      </w:hyperlink>
    </w:p>
    <w:p w:rsidR="003422CE" w:rsidRDefault="009969F2">
      <w:pPr>
        <w:pStyle w:val="TOC1"/>
        <w:tabs>
          <w:tab w:val="left" w:pos="480"/>
          <w:tab w:val="right" w:leader="dot" w:pos="8630"/>
        </w:tabs>
        <w:rPr>
          <w:rFonts w:asciiTheme="minorHAnsi" w:eastAsiaTheme="minorEastAsia" w:hAnsiTheme="minorHAnsi" w:cstheme="minorBidi"/>
          <w:noProof/>
          <w:sz w:val="22"/>
          <w:szCs w:val="22"/>
          <w:lang w:eastAsia="en-US"/>
        </w:rPr>
      </w:pPr>
      <w:hyperlink w:anchor="_Toc329777747" w:history="1">
        <w:r w:rsidR="003422CE" w:rsidRPr="005029E0">
          <w:rPr>
            <w:rStyle w:val="Hyperlink"/>
            <w:noProof/>
          </w:rPr>
          <w:t>2</w:t>
        </w:r>
        <w:r w:rsidR="003422CE">
          <w:rPr>
            <w:rFonts w:asciiTheme="minorHAnsi" w:eastAsiaTheme="minorEastAsia" w:hAnsiTheme="minorHAnsi" w:cstheme="minorBidi"/>
            <w:noProof/>
            <w:sz w:val="22"/>
            <w:szCs w:val="22"/>
            <w:lang w:eastAsia="en-US"/>
          </w:rPr>
          <w:tab/>
        </w:r>
        <w:r w:rsidR="003422CE" w:rsidRPr="005029E0">
          <w:rPr>
            <w:rStyle w:val="Hyperlink"/>
            <w:noProof/>
          </w:rPr>
          <w:t>GGH Applications</w:t>
        </w:r>
        <w:r w:rsidR="003422CE">
          <w:rPr>
            <w:noProof/>
            <w:webHidden/>
          </w:rPr>
          <w:tab/>
        </w:r>
        <w:r w:rsidR="003422CE">
          <w:rPr>
            <w:noProof/>
            <w:webHidden/>
          </w:rPr>
          <w:fldChar w:fldCharType="begin"/>
        </w:r>
        <w:r w:rsidR="003422CE">
          <w:rPr>
            <w:noProof/>
            <w:webHidden/>
          </w:rPr>
          <w:instrText xml:space="preserve"> PAGEREF _Toc329777747 \h </w:instrText>
        </w:r>
        <w:r w:rsidR="003422CE">
          <w:rPr>
            <w:noProof/>
            <w:webHidden/>
          </w:rPr>
        </w:r>
        <w:r w:rsidR="003422CE">
          <w:rPr>
            <w:noProof/>
            <w:webHidden/>
          </w:rPr>
          <w:fldChar w:fldCharType="separate"/>
        </w:r>
        <w:r w:rsidR="003422CE">
          <w:rPr>
            <w:noProof/>
            <w:webHidden/>
          </w:rPr>
          <w:t>7</w:t>
        </w:r>
        <w:r w:rsidR="003422CE">
          <w:rPr>
            <w:noProof/>
            <w:webHidden/>
          </w:rPr>
          <w:fldChar w:fldCharType="end"/>
        </w:r>
      </w:hyperlink>
    </w:p>
    <w:p w:rsidR="003422CE" w:rsidRDefault="009969F2">
      <w:pPr>
        <w:pStyle w:val="TOC1"/>
        <w:tabs>
          <w:tab w:val="left" w:pos="480"/>
          <w:tab w:val="right" w:leader="dot" w:pos="8630"/>
        </w:tabs>
        <w:rPr>
          <w:rFonts w:asciiTheme="minorHAnsi" w:eastAsiaTheme="minorEastAsia" w:hAnsiTheme="minorHAnsi" w:cstheme="minorBidi"/>
          <w:noProof/>
          <w:sz w:val="22"/>
          <w:szCs w:val="22"/>
          <w:lang w:eastAsia="en-US"/>
        </w:rPr>
      </w:pPr>
      <w:hyperlink w:anchor="_Toc329777748" w:history="1">
        <w:r w:rsidR="003422CE" w:rsidRPr="005029E0">
          <w:rPr>
            <w:rStyle w:val="Hyperlink"/>
            <w:noProof/>
          </w:rPr>
          <w:t>3</w:t>
        </w:r>
        <w:r w:rsidR="003422CE">
          <w:rPr>
            <w:rFonts w:asciiTheme="minorHAnsi" w:eastAsiaTheme="minorEastAsia" w:hAnsiTheme="minorHAnsi" w:cstheme="minorBidi"/>
            <w:noProof/>
            <w:sz w:val="22"/>
            <w:szCs w:val="22"/>
            <w:lang w:eastAsia="en-US"/>
          </w:rPr>
          <w:tab/>
        </w:r>
        <w:r w:rsidR="003422CE" w:rsidRPr="005029E0">
          <w:rPr>
            <w:rStyle w:val="Hyperlink"/>
            <w:noProof/>
          </w:rPr>
          <w:t>GGH Simulation Overview</w:t>
        </w:r>
        <w:r w:rsidR="003422CE">
          <w:rPr>
            <w:noProof/>
            <w:webHidden/>
          </w:rPr>
          <w:tab/>
        </w:r>
        <w:r w:rsidR="003422CE">
          <w:rPr>
            <w:noProof/>
            <w:webHidden/>
          </w:rPr>
          <w:fldChar w:fldCharType="begin"/>
        </w:r>
        <w:r w:rsidR="003422CE">
          <w:rPr>
            <w:noProof/>
            <w:webHidden/>
          </w:rPr>
          <w:instrText xml:space="preserve"> PAGEREF _Toc329777748 \h </w:instrText>
        </w:r>
        <w:r w:rsidR="003422CE">
          <w:rPr>
            <w:noProof/>
            <w:webHidden/>
          </w:rPr>
        </w:r>
        <w:r w:rsidR="003422CE">
          <w:rPr>
            <w:noProof/>
            <w:webHidden/>
          </w:rPr>
          <w:fldChar w:fldCharType="separate"/>
        </w:r>
        <w:r w:rsidR="003422CE">
          <w:rPr>
            <w:noProof/>
            <w:webHidden/>
          </w:rPr>
          <w:t>7</w:t>
        </w:r>
        <w:r w:rsidR="003422CE">
          <w:rPr>
            <w:noProof/>
            <w:webHidden/>
          </w:rPr>
          <w:fldChar w:fldCharType="end"/>
        </w:r>
      </w:hyperlink>
    </w:p>
    <w:p w:rsidR="003422CE" w:rsidRDefault="009969F2">
      <w:pPr>
        <w:pStyle w:val="TOC2"/>
        <w:tabs>
          <w:tab w:val="left" w:pos="880"/>
          <w:tab w:val="right" w:leader="dot" w:pos="8630"/>
        </w:tabs>
        <w:rPr>
          <w:rFonts w:asciiTheme="minorHAnsi" w:eastAsiaTheme="minorEastAsia" w:hAnsiTheme="minorHAnsi" w:cstheme="minorBidi"/>
          <w:noProof/>
          <w:sz w:val="22"/>
          <w:szCs w:val="22"/>
          <w:lang w:eastAsia="en-US"/>
        </w:rPr>
      </w:pPr>
      <w:hyperlink w:anchor="_Toc329777749" w:history="1">
        <w:r w:rsidR="003422CE" w:rsidRPr="005029E0">
          <w:rPr>
            <w:rStyle w:val="Hyperlink"/>
            <w:noProof/>
          </w:rPr>
          <w:t>3.1</w:t>
        </w:r>
        <w:r w:rsidR="003422CE">
          <w:rPr>
            <w:rFonts w:asciiTheme="minorHAnsi" w:eastAsiaTheme="minorEastAsia" w:hAnsiTheme="minorHAnsi" w:cstheme="minorBidi"/>
            <w:noProof/>
            <w:sz w:val="22"/>
            <w:szCs w:val="22"/>
            <w:lang w:eastAsia="en-US"/>
          </w:rPr>
          <w:tab/>
        </w:r>
        <w:r w:rsidR="003422CE" w:rsidRPr="005029E0">
          <w:rPr>
            <w:rStyle w:val="Hyperlink"/>
            <w:noProof/>
          </w:rPr>
          <w:t>Effective Energy</w:t>
        </w:r>
        <w:r w:rsidR="003422CE">
          <w:rPr>
            <w:noProof/>
            <w:webHidden/>
          </w:rPr>
          <w:tab/>
        </w:r>
        <w:r w:rsidR="003422CE">
          <w:rPr>
            <w:noProof/>
            <w:webHidden/>
          </w:rPr>
          <w:fldChar w:fldCharType="begin"/>
        </w:r>
        <w:r w:rsidR="003422CE">
          <w:rPr>
            <w:noProof/>
            <w:webHidden/>
          </w:rPr>
          <w:instrText xml:space="preserve"> PAGEREF _Toc329777749 \h </w:instrText>
        </w:r>
        <w:r w:rsidR="003422CE">
          <w:rPr>
            <w:noProof/>
            <w:webHidden/>
          </w:rPr>
        </w:r>
        <w:r w:rsidR="003422CE">
          <w:rPr>
            <w:noProof/>
            <w:webHidden/>
          </w:rPr>
          <w:fldChar w:fldCharType="separate"/>
        </w:r>
        <w:r w:rsidR="003422CE">
          <w:rPr>
            <w:noProof/>
            <w:webHidden/>
          </w:rPr>
          <w:t>8</w:t>
        </w:r>
        <w:r w:rsidR="003422CE">
          <w:rPr>
            <w:noProof/>
            <w:webHidden/>
          </w:rPr>
          <w:fldChar w:fldCharType="end"/>
        </w:r>
      </w:hyperlink>
    </w:p>
    <w:p w:rsidR="003422CE" w:rsidRDefault="009969F2">
      <w:pPr>
        <w:pStyle w:val="TOC2"/>
        <w:tabs>
          <w:tab w:val="left" w:pos="880"/>
          <w:tab w:val="right" w:leader="dot" w:pos="8630"/>
        </w:tabs>
        <w:rPr>
          <w:rFonts w:asciiTheme="minorHAnsi" w:eastAsiaTheme="minorEastAsia" w:hAnsiTheme="minorHAnsi" w:cstheme="minorBidi"/>
          <w:noProof/>
          <w:sz w:val="22"/>
          <w:szCs w:val="22"/>
          <w:lang w:eastAsia="en-US"/>
        </w:rPr>
      </w:pPr>
      <w:hyperlink w:anchor="_Toc329777750" w:history="1">
        <w:r w:rsidR="003422CE" w:rsidRPr="005029E0">
          <w:rPr>
            <w:rStyle w:val="Hyperlink"/>
            <w:noProof/>
          </w:rPr>
          <w:t>3.2</w:t>
        </w:r>
        <w:r w:rsidR="003422CE">
          <w:rPr>
            <w:rFonts w:asciiTheme="minorHAnsi" w:eastAsiaTheme="minorEastAsia" w:hAnsiTheme="minorHAnsi" w:cstheme="minorBidi"/>
            <w:noProof/>
            <w:sz w:val="22"/>
            <w:szCs w:val="22"/>
            <w:lang w:eastAsia="en-US"/>
          </w:rPr>
          <w:tab/>
        </w:r>
        <w:r w:rsidR="003422CE" w:rsidRPr="005029E0">
          <w:rPr>
            <w:rStyle w:val="Hyperlink"/>
            <w:noProof/>
          </w:rPr>
          <w:t>Dynamics</w:t>
        </w:r>
        <w:r w:rsidR="003422CE">
          <w:rPr>
            <w:noProof/>
            <w:webHidden/>
          </w:rPr>
          <w:tab/>
        </w:r>
        <w:r w:rsidR="003422CE">
          <w:rPr>
            <w:noProof/>
            <w:webHidden/>
          </w:rPr>
          <w:fldChar w:fldCharType="begin"/>
        </w:r>
        <w:r w:rsidR="003422CE">
          <w:rPr>
            <w:noProof/>
            <w:webHidden/>
          </w:rPr>
          <w:instrText xml:space="preserve"> PAGEREF _Toc329777750 \h </w:instrText>
        </w:r>
        <w:r w:rsidR="003422CE">
          <w:rPr>
            <w:noProof/>
            <w:webHidden/>
          </w:rPr>
        </w:r>
        <w:r w:rsidR="003422CE">
          <w:rPr>
            <w:noProof/>
            <w:webHidden/>
          </w:rPr>
          <w:fldChar w:fldCharType="separate"/>
        </w:r>
        <w:r w:rsidR="003422CE">
          <w:rPr>
            <w:noProof/>
            <w:webHidden/>
          </w:rPr>
          <w:t>10</w:t>
        </w:r>
        <w:r w:rsidR="003422CE">
          <w:rPr>
            <w:noProof/>
            <w:webHidden/>
          </w:rPr>
          <w:fldChar w:fldCharType="end"/>
        </w:r>
      </w:hyperlink>
    </w:p>
    <w:p w:rsidR="003422CE" w:rsidRDefault="009969F2">
      <w:pPr>
        <w:pStyle w:val="TOC2"/>
        <w:tabs>
          <w:tab w:val="left" w:pos="880"/>
          <w:tab w:val="right" w:leader="dot" w:pos="8630"/>
        </w:tabs>
        <w:rPr>
          <w:rFonts w:asciiTheme="minorHAnsi" w:eastAsiaTheme="minorEastAsia" w:hAnsiTheme="minorHAnsi" w:cstheme="minorBidi"/>
          <w:noProof/>
          <w:sz w:val="22"/>
          <w:szCs w:val="22"/>
          <w:lang w:eastAsia="en-US"/>
        </w:rPr>
      </w:pPr>
      <w:hyperlink w:anchor="_Toc329777751" w:history="1">
        <w:r w:rsidR="003422CE" w:rsidRPr="005029E0">
          <w:rPr>
            <w:rStyle w:val="Hyperlink"/>
            <w:noProof/>
          </w:rPr>
          <w:t>3.3</w:t>
        </w:r>
        <w:r w:rsidR="003422CE">
          <w:rPr>
            <w:rFonts w:asciiTheme="minorHAnsi" w:eastAsiaTheme="minorEastAsia" w:hAnsiTheme="minorHAnsi" w:cstheme="minorBidi"/>
            <w:noProof/>
            <w:sz w:val="22"/>
            <w:szCs w:val="22"/>
            <w:lang w:eastAsia="en-US"/>
          </w:rPr>
          <w:tab/>
        </w:r>
        <w:r w:rsidR="003422CE" w:rsidRPr="005029E0">
          <w:rPr>
            <w:rStyle w:val="Hyperlink"/>
            <w:noProof/>
          </w:rPr>
          <w:t>Algorithmic Implementation of Effective-Energy Calculations</w:t>
        </w:r>
        <w:r w:rsidR="003422CE">
          <w:rPr>
            <w:noProof/>
            <w:webHidden/>
          </w:rPr>
          <w:tab/>
        </w:r>
        <w:r w:rsidR="003422CE">
          <w:rPr>
            <w:noProof/>
            <w:webHidden/>
          </w:rPr>
          <w:fldChar w:fldCharType="begin"/>
        </w:r>
        <w:r w:rsidR="003422CE">
          <w:rPr>
            <w:noProof/>
            <w:webHidden/>
          </w:rPr>
          <w:instrText xml:space="preserve"> PAGEREF _Toc329777751 \h </w:instrText>
        </w:r>
        <w:r w:rsidR="003422CE">
          <w:rPr>
            <w:noProof/>
            <w:webHidden/>
          </w:rPr>
        </w:r>
        <w:r w:rsidR="003422CE">
          <w:rPr>
            <w:noProof/>
            <w:webHidden/>
          </w:rPr>
          <w:fldChar w:fldCharType="separate"/>
        </w:r>
        <w:r w:rsidR="003422CE">
          <w:rPr>
            <w:noProof/>
            <w:webHidden/>
          </w:rPr>
          <w:t>11</w:t>
        </w:r>
        <w:r w:rsidR="003422CE">
          <w:rPr>
            <w:noProof/>
            <w:webHidden/>
          </w:rPr>
          <w:fldChar w:fldCharType="end"/>
        </w:r>
      </w:hyperlink>
    </w:p>
    <w:p w:rsidR="003422CE" w:rsidRDefault="009969F2">
      <w:pPr>
        <w:pStyle w:val="TOC1"/>
        <w:tabs>
          <w:tab w:val="left" w:pos="480"/>
          <w:tab w:val="right" w:leader="dot" w:pos="8630"/>
        </w:tabs>
        <w:rPr>
          <w:rFonts w:asciiTheme="minorHAnsi" w:eastAsiaTheme="minorEastAsia" w:hAnsiTheme="minorHAnsi" w:cstheme="minorBidi"/>
          <w:noProof/>
          <w:sz w:val="22"/>
          <w:szCs w:val="22"/>
          <w:lang w:eastAsia="en-US"/>
        </w:rPr>
      </w:pPr>
      <w:hyperlink w:anchor="_Toc329777752" w:history="1">
        <w:r w:rsidR="003422CE" w:rsidRPr="005029E0">
          <w:rPr>
            <w:rStyle w:val="Hyperlink"/>
            <w:noProof/>
          </w:rPr>
          <w:t>4</w:t>
        </w:r>
        <w:r w:rsidR="003422CE">
          <w:rPr>
            <w:rFonts w:asciiTheme="minorHAnsi" w:eastAsiaTheme="minorEastAsia" w:hAnsiTheme="minorHAnsi" w:cstheme="minorBidi"/>
            <w:noProof/>
            <w:sz w:val="22"/>
            <w:szCs w:val="22"/>
            <w:lang w:eastAsia="en-US"/>
          </w:rPr>
          <w:tab/>
        </w:r>
        <w:r w:rsidR="003422CE" w:rsidRPr="005029E0">
          <w:rPr>
            <w:rStyle w:val="Hyperlink"/>
            <w:noProof/>
          </w:rPr>
          <w:t>CompuCell3D</w:t>
        </w:r>
        <w:r w:rsidR="003422CE">
          <w:rPr>
            <w:noProof/>
            <w:webHidden/>
          </w:rPr>
          <w:tab/>
        </w:r>
        <w:r w:rsidR="003422CE">
          <w:rPr>
            <w:noProof/>
            <w:webHidden/>
          </w:rPr>
          <w:fldChar w:fldCharType="begin"/>
        </w:r>
        <w:r w:rsidR="003422CE">
          <w:rPr>
            <w:noProof/>
            <w:webHidden/>
          </w:rPr>
          <w:instrText xml:space="preserve"> PAGEREF _Toc329777752 \h </w:instrText>
        </w:r>
        <w:r w:rsidR="003422CE">
          <w:rPr>
            <w:noProof/>
            <w:webHidden/>
          </w:rPr>
        </w:r>
        <w:r w:rsidR="003422CE">
          <w:rPr>
            <w:noProof/>
            <w:webHidden/>
          </w:rPr>
          <w:fldChar w:fldCharType="separate"/>
        </w:r>
        <w:r w:rsidR="003422CE">
          <w:rPr>
            <w:noProof/>
            <w:webHidden/>
          </w:rPr>
          <w:t>13</w:t>
        </w:r>
        <w:r w:rsidR="003422CE">
          <w:rPr>
            <w:noProof/>
            <w:webHidden/>
          </w:rPr>
          <w:fldChar w:fldCharType="end"/>
        </w:r>
      </w:hyperlink>
    </w:p>
    <w:p w:rsidR="003422CE" w:rsidRDefault="009969F2">
      <w:pPr>
        <w:pStyle w:val="TOC1"/>
        <w:tabs>
          <w:tab w:val="left" w:pos="480"/>
          <w:tab w:val="right" w:leader="dot" w:pos="8630"/>
        </w:tabs>
        <w:rPr>
          <w:rFonts w:asciiTheme="minorHAnsi" w:eastAsiaTheme="minorEastAsia" w:hAnsiTheme="minorHAnsi" w:cstheme="minorBidi"/>
          <w:noProof/>
          <w:sz w:val="22"/>
          <w:szCs w:val="22"/>
          <w:lang w:eastAsia="en-US"/>
        </w:rPr>
      </w:pPr>
      <w:hyperlink w:anchor="_Toc329777753" w:history="1">
        <w:r w:rsidR="003422CE" w:rsidRPr="005029E0">
          <w:rPr>
            <w:rStyle w:val="Hyperlink"/>
            <w:noProof/>
          </w:rPr>
          <w:t>5</w:t>
        </w:r>
        <w:r w:rsidR="003422CE">
          <w:rPr>
            <w:rFonts w:asciiTheme="minorHAnsi" w:eastAsiaTheme="minorEastAsia" w:hAnsiTheme="minorHAnsi" w:cstheme="minorBidi"/>
            <w:noProof/>
            <w:sz w:val="22"/>
            <w:szCs w:val="22"/>
            <w:lang w:eastAsia="en-US"/>
          </w:rPr>
          <w:tab/>
        </w:r>
        <w:r w:rsidR="003422CE" w:rsidRPr="005029E0">
          <w:rPr>
            <w:rStyle w:val="Hyperlink"/>
            <w:noProof/>
          </w:rPr>
          <w:t>Building CC3DML-Based Simulations Using CompuCell3D</w:t>
        </w:r>
        <w:r w:rsidR="003422CE">
          <w:rPr>
            <w:noProof/>
            <w:webHidden/>
          </w:rPr>
          <w:tab/>
        </w:r>
        <w:r w:rsidR="003422CE">
          <w:rPr>
            <w:noProof/>
            <w:webHidden/>
          </w:rPr>
          <w:fldChar w:fldCharType="begin"/>
        </w:r>
        <w:r w:rsidR="003422CE">
          <w:rPr>
            <w:noProof/>
            <w:webHidden/>
          </w:rPr>
          <w:instrText xml:space="preserve"> PAGEREF _Toc329777753 \h </w:instrText>
        </w:r>
        <w:r w:rsidR="003422CE">
          <w:rPr>
            <w:noProof/>
            <w:webHidden/>
          </w:rPr>
        </w:r>
        <w:r w:rsidR="003422CE">
          <w:rPr>
            <w:noProof/>
            <w:webHidden/>
          </w:rPr>
          <w:fldChar w:fldCharType="separate"/>
        </w:r>
        <w:r w:rsidR="003422CE">
          <w:rPr>
            <w:noProof/>
            <w:webHidden/>
          </w:rPr>
          <w:t>15</w:t>
        </w:r>
        <w:r w:rsidR="003422CE">
          <w:rPr>
            <w:noProof/>
            <w:webHidden/>
          </w:rPr>
          <w:fldChar w:fldCharType="end"/>
        </w:r>
      </w:hyperlink>
    </w:p>
    <w:p w:rsidR="003422CE" w:rsidRDefault="009969F2">
      <w:pPr>
        <w:pStyle w:val="TOC2"/>
        <w:tabs>
          <w:tab w:val="left" w:pos="880"/>
          <w:tab w:val="right" w:leader="dot" w:pos="8630"/>
        </w:tabs>
        <w:rPr>
          <w:rFonts w:asciiTheme="minorHAnsi" w:eastAsiaTheme="minorEastAsia" w:hAnsiTheme="minorHAnsi" w:cstheme="minorBidi"/>
          <w:noProof/>
          <w:sz w:val="22"/>
          <w:szCs w:val="22"/>
          <w:lang w:eastAsia="en-US"/>
        </w:rPr>
      </w:pPr>
      <w:hyperlink w:anchor="_Toc329777754" w:history="1">
        <w:r w:rsidR="003422CE" w:rsidRPr="005029E0">
          <w:rPr>
            <w:rStyle w:val="Hyperlink"/>
            <w:noProof/>
          </w:rPr>
          <w:t>5.1</w:t>
        </w:r>
        <w:r w:rsidR="003422CE">
          <w:rPr>
            <w:rFonts w:asciiTheme="minorHAnsi" w:eastAsiaTheme="minorEastAsia" w:hAnsiTheme="minorHAnsi" w:cstheme="minorBidi"/>
            <w:noProof/>
            <w:sz w:val="22"/>
            <w:szCs w:val="22"/>
            <w:lang w:eastAsia="en-US"/>
          </w:rPr>
          <w:tab/>
        </w:r>
        <w:r w:rsidR="003422CE" w:rsidRPr="005029E0">
          <w:rPr>
            <w:rStyle w:val="Hyperlink"/>
            <w:noProof/>
          </w:rPr>
          <w:t>Short Introduction to XML</w:t>
        </w:r>
        <w:r w:rsidR="003422CE">
          <w:rPr>
            <w:noProof/>
            <w:webHidden/>
          </w:rPr>
          <w:tab/>
        </w:r>
        <w:r w:rsidR="003422CE">
          <w:rPr>
            <w:noProof/>
            <w:webHidden/>
          </w:rPr>
          <w:fldChar w:fldCharType="begin"/>
        </w:r>
        <w:r w:rsidR="003422CE">
          <w:rPr>
            <w:noProof/>
            <w:webHidden/>
          </w:rPr>
          <w:instrText xml:space="preserve"> PAGEREF _Toc329777754 \h </w:instrText>
        </w:r>
        <w:r w:rsidR="003422CE">
          <w:rPr>
            <w:noProof/>
            <w:webHidden/>
          </w:rPr>
        </w:r>
        <w:r w:rsidR="003422CE">
          <w:rPr>
            <w:noProof/>
            <w:webHidden/>
          </w:rPr>
          <w:fldChar w:fldCharType="separate"/>
        </w:r>
        <w:r w:rsidR="003422CE">
          <w:rPr>
            <w:noProof/>
            <w:webHidden/>
          </w:rPr>
          <w:t>15</w:t>
        </w:r>
        <w:r w:rsidR="003422CE">
          <w:rPr>
            <w:noProof/>
            <w:webHidden/>
          </w:rPr>
          <w:fldChar w:fldCharType="end"/>
        </w:r>
      </w:hyperlink>
    </w:p>
    <w:p w:rsidR="003422CE" w:rsidRDefault="009969F2">
      <w:pPr>
        <w:pStyle w:val="TOC2"/>
        <w:tabs>
          <w:tab w:val="left" w:pos="880"/>
          <w:tab w:val="right" w:leader="dot" w:pos="8630"/>
        </w:tabs>
        <w:rPr>
          <w:rFonts w:asciiTheme="minorHAnsi" w:eastAsiaTheme="minorEastAsia" w:hAnsiTheme="minorHAnsi" w:cstheme="minorBidi"/>
          <w:noProof/>
          <w:sz w:val="22"/>
          <w:szCs w:val="22"/>
          <w:lang w:eastAsia="en-US"/>
        </w:rPr>
      </w:pPr>
      <w:hyperlink w:anchor="_Toc329777755" w:history="1">
        <w:r w:rsidR="003422CE" w:rsidRPr="005029E0">
          <w:rPr>
            <w:rStyle w:val="Hyperlink"/>
            <w:noProof/>
          </w:rPr>
          <w:t>5.2</w:t>
        </w:r>
        <w:r w:rsidR="003422CE">
          <w:rPr>
            <w:rFonts w:asciiTheme="minorHAnsi" w:eastAsiaTheme="minorEastAsia" w:hAnsiTheme="minorHAnsi" w:cstheme="minorBidi"/>
            <w:noProof/>
            <w:sz w:val="22"/>
            <w:szCs w:val="22"/>
            <w:lang w:eastAsia="en-US"/>
          </w:rPr>
          <w:tab/>
        </w:r>
        <w:r w:rsidR="003422CE" w:rsidRPr="005029E0">
          <w:rPr>
            <w:rStyle w:val="Hyperlink"/>
            <w:noProof/>
          </w:rPr>
          <w:t>Cell-Sorting Simulation</w:t>
        </w:r>
        <w:r w:rsidR="003422CE">
          <w:rPr>
            <w:noProof/>
            <w:webHidden/>
          </w:rPr>
          <w:tab/>
        </w:r>
        <w:r w:rsidR="003422CE">
          <w:rPr>
            <w:noProof/>
            <w:webHidden/>
          </w:rPr>
          <w:fldChar w:fldCharType="begin"/>
        </w:r>
        <w:r w:rsidR="003422CE">
          <w:rPr>
            <w:noProof/>
            <w:webHidden/>
          </w:rPr>
          <w:instrText xml:space="preserve"> PAGEREF _Toc329777755 \h </w:instrText>
        </w:r>
        <w:r w:rsidR="003422CE">
          <w:rPr>
            <w:noProof/>
            <w:webHidden/>
          </w:rPr>
        </w:r>
        <w:r w:rsidR="003422CE">
          <w:rPr>
            <w:noProof/>
            <w:webHidden/>
          </w:rPr>
          <w:fldChar w:fldCharType="separate"/>
        </w:r>
        <w:r w:rsidR="003422CE">
          <w:rPr>
            <w:noProof/>
            <w:webHidden/>
          </w:rPr>
          <w:t>16</w:t>
        </w:r>
        <w:r w:rsidR="003422CE">
          <w:rPr>
            <w:noProof/>
            <w:webHidden/>
          </w:rPr>
          <w:fldChar w:fldCharType="end"/>
        </w:r>
      </w:hyperlink>
    </w:p>
    <w:p w:rsidR="003422CE" w:rsidRDefault="009969F2">
      <w:pPr>
        <w:pStyle w:val="TOC2"/>
        <w:tabs>
          <w:tab w:val="left" w:pos="880"/>
          <w:tab w:val="right" w:leader="dot" w:pos="8630"/>
        </w:tabs>
        <w:rPr>
          <w:rFonts w:asciiTheme="minorHAnsi" w:eastAsiaTheme="minorEastAsia" w:hAnsiTheme="minorHAnsi" w:cstheme="minorBidi"/>
          <w:noProof/>
          <w:sz w:val="22"/>
          <w:szCs w:val="22"/>
          <w:lang w:eastAsia="en-US"/>
        </w:rPr>
      </w:pPr>
      <w:hyperlink w:anchor="_Toc329777756" w:history="1">
        <w:r w:rsidR="003422CE" w:rsidRPr="005029E0">
          <w:rPr>
            <w:rStyle w:val="Hyperlink"/>
            <w:noProof/>
          </w:rPr>
          <w:t>5.3</w:t>
        </w:r>
        <w:r w:rsidR="003422CE">
          <w:rPr>
            <w:rFonts w:asciiTheme="minorHAnsi" w:eastAsiaTheme="minorEastAsia" w:hAnsiTheme="minorHAnsi" w:cstheme="minorBidi"/>
            <w:noProof/>
            <w:sz w:val="22"/>
            <w:szCs w:val="22"/>
            <w:lang w:eastAsia="en-US"/>
          </w:rPr>
          <w:tab/>
        </w:r>
        <w:r w:rsidR="003422CE" w:rsidRPr="005029E0">
          <w:rPr>
            <w:rStyle w:val="Hyperlink"/>
            <w:noProof/>
          </w:rPr>
          <w:t>Angiogenesis Model</w:t>
        </w:r>
        <w:r w:rsidR="003422CE">
          <w:rPr>
            <w:noProof/>
            <w:webHidden/>
          </w:rPr>
          <w:tab/>
        </w:r>
        <w:r w:rsidR="003422CE">
          <w:rPr>
            <w:noProof/>
            <w:webHidden/>
          </w:rPr>
          <w:fldChar w:fldCharType="begin"/>
        </w:r>
        <w:r w:rsidR="003422CE">
          <w:rPr>
            <w:noProof/>
            <w:webHidden/>
          </w:rPr>
          <w:instrText xml:space="preserve"> PAGEREF _Toc329777756 \h </w:instrText>
        </w:r>
        <w:r w:rsidR="003422CE">
          <w:rPr>
            <w:noProof/>
            <w:webHidden/>
          </w:rPr>
        </w:r>
        <w:r w:rsidR="003422CE">
          <w:rPr>
            <w:noProof/>
            <w:webHidden/>
          </w:rPr>
          <w:fldChar w:fldCharType="separate"/>
        </w:r>
        <w:r w:rsidR="003422CE">
          <w:rPr>
            <w:noProof/>
            <w:webHidden/>
          </w:rPr>
          <w:t>21</w:t>
        </w:r>
        <w:r w:rsidR="003422CE">
          <w:rPr>
            <w:noProof/>
            <w:webHidden/>
          </w:rPr>
          <w:fldChar w:fldCharType="end"/>
        </w:r>
      </w:hyperlink>
    </w:p>
    <w:p w:rsidR="003422CE" w:rsidRDefault="009969F2">
      <w:pPr>
        <w:pStyle w:val="TOC2"/>
        <w:tabs>
          <w:tab w:val="left" w:pos="880"/>
          <w:tab w:val="right" w:leader="dot" w:pos="8630"/>
        </w:tabs>
        <w:rPr>
          <w:rFonts w:asciiTheme="minorHAnsi" w:eastAsiaTheme="minorEastAsia" w:hAnsiTheme="minorHAnsi" w:cstheme="minorBidi"/>
          <w:noProof/>
          <w:sz w:val="22"/>
          <w:szCs w:val="22"/>
          <w:lang w:eastAsia="en-US"/>
        </w:rPr>
      </w:pPr>
      <w:hyperlink w:anchor="_Toc329777757" w:history="1">
        <w:r w:rsidR="003422CE" w:rsidRPr="005029E0">
          <w:rPr>
            <w:rStyle w:val="Hyperlink"/>
            <w:noProof/>
          </w:rPr>
          <w:t>5.4</w:t>
        </w:r>
        <w:r w:rsidR="003422CE">
          <w:rPr>
            <w:rFonts w:asciiTheme="minorHAnsi" w:eastAsiaTheme="minorEastAsia" w:hAnsiTheme="minorHAnsi" w:cstheme="minorBidi"/>
            <w:noProof/>
            <w:sz w:val="22"/>
            <w:szCs w:val="22"/>
            <w:lang w:eastAsia="en-US"/>
          </w:rPr>
          <w:tab/>
        </w:r>
        <w:r w:rsidR="003422CE" w:rsidRPr="005029E0">
          <w:rPr>
            <w:rStyle w:val="Hyperlink"/>
            <w:noProof/>
          </w:rPr>
          <w:t>Bacterium-and-Macrophage Simulation</w:t>
        </w:r>
        <w:r w:rsidR="003422CE">
          <w:rPr>
            <w:noProof/>
            <w:webHidden/>
          </w:rPr>
          <w:tab/>
        </w:r>
        <w:r w:rsidR="003422CE">
          <w:rPr>
            <w:noProof/>
            <w:webHidden/>
          </w:rPr>
          <w:fldChar w:fldCharType="begin"/>
        </w:r>
        <w:r w:rsidR="003422CE">
          <w:rPr>
            <w:noProof/>
            <w:webHidden/>
          </w:rPr>
          <w:instrText xml:space="preserve"> PAGEREF _Toc329777757 \h </w:instrText>
        </w:r>
        <w:r w:rsidR="003422CE">
          <w:rPr>
            <w:noProof/>
            <w:webHidden/>
          </w:rPr>
        </w:r>
        <w:r w:rsidR="003422CE">
          <w:rPr>
            <w:noProof/>
            <w:webHidden/>
          </w:rPr>
          <w:fldChar w:fldCharType="separate"/>
        </w:r>
        <w:r w:rsidR="003422CE">
          <w:rPr>
            <w:noProof/>
            <w:webHidden/>
          </w:rPr>
          <w:t>26</w:t>
        </w:r>
        <w:r w:rsidR="003422CE">
          <w:rPr>
            <w:noProof/>
            <w:webHidden/>
          </w:rPr>
          <w:fldChar w:fldCharType="end"/>
        </w:r>
      </w:hyperlink>
    </w:p>
    <w:p w:rsidR="003422CE" w:rsidRDefault="009969F2">
      <w:pPr>
        <w:pStyle w:val="TOC1"/>
        <w:tabs>
          <w:tab w:val="left" w:pos="480"/>
          <w:tab w:val="right" w:leader="dot" w:pos="8630"/>
        </w:tabs>
        <w:rPr>
          <w:rFonts w:asciiTheme="minorHAnsi" w:eastAsiaTheme="minorEastAsia" w:hAnsiTheme="minorHAnsi" w:cstheme="minorBidi"/>
          <w:noProof/>
          <w:sz w:val="22"/>
          <w:szCs w:val="22"/>
          <w:lang w:eastAsia="en-US"/>
        </w:rPr>
      </w:pPr>
      <w:hyperlink w:anchor="_Toc329777758" w:history="1">
        <w:r w:rsidR="003422CE" w:rsidRPr="005029E0">
          <w:rPr>
            <w:rStyle w:val="Hyperlink"/>
            <w:noProof/>
          </w:rPr>
          <w:t>6</w:t>
        </w:r>
        <w:r w:rsidR="003422CE">
          <w:rPr>
            <w:rFonts w:asciiTheme="minorHAnsi" w:eastAsiaTheme="minorEastAsia" w:hAnsiTheme="minorHAnsi" w:cstheme="minorBidi"/>
            <w:noProof/>
            <w:sz w:val="22"/>
            <w:szCs w:val="22"/>
            <w:lang w:eastAsia="en-US"/>
          </w:rPr>
          <w:tab/>
        </w:r>
        <w:r w:rsidR="003422CE" w:rsidRPr="005029E0">
          <w:rPr>
            <w:rStyle w:val="Hyperlink"/>
            <w:noProof/>
          </w:rPr>
          <w:t>Python Scripting</w:t>
        </w:r>
        <w:r w:rsidR="003422CE">
          <w:rPr>
            <w:noProof/>
            <w:webHidden/>
          </w:rPr>
          <w:tab/>
        </w:r>
        <w:r w:rsidR="003422CE">
          <w:rPr>
            <w:noProof/>
            <w:webHidden/>
          </w:rPr>
          <w:fldChar w:fldCharType="begin"/>
        </w:r>
        <w:r w:rsidR="003422CE">
          <w:rPr>
            <w:noProof/>
            <w:webHidden/>
          </w:rPr>
          <w:instrText xml:space="preserve"> PAGEREF _Toc329777758 \h </w:instrText>
        </w:r>
        <w:r w:rsidR="003422CE">
          <w:rPr>
            <w:noProof/>
            <w:webHidden/>
          </w:rPr>
        </w:r>
        <w:r w:rsidR="003422CE">
          <w:rPr>
            <w:noProof/>
            <w:webHidden/>
          </w:rPr>
          <w:fldChar w:fldCharType="separate"/>
        </w:r>
        <w:r w:rsidR="003422CE">
          <w:rPr>
            <w:noProof/>
            <w:webHidden/>
          </w:rPr>
          <w:t>32</w:t>
        </w:r>
        <w:r w:rsidR="003422CE">
          <w:rPr>
            <w:noProof/>
            <w:webHidden/>
          </w:rPr>
          <w:fldChar w:fldCharType="end"/>
        </w:r>
      </w:hyperlink>
    </w:p>
    <w:p w:rsidR="003422CE" w:rsidRDefault="009969F2">
      <w:pPr>
        <w:pStyle w:val="TOC2"/>
        <w:tabs>
          <w:tab w:val="left" w:pos="880"/>
          <w:tab w:val="right" w:leader="dot" w:pos="8630"/>
        </w:tabs>
        <w:rPr>
          <w:rFonts w:asciiTheme="minorHAnsi" w:eastAsiaTheme="minorEastAsia" w:hAnsiTheme="minorHAnsi" w:cstheme="minorBidi"/>
          <w:noProof/>
          <w:sz w:val="22"/>
          <w:szCs w:val="22"/>
          <w:lang w:eastAsia="en-US"/>
        </w:rPr>
      </w:pPr>
      <w:hyperlink w:anchor="_Toc329777759" w:history="1">
        <w:r w:rsidR="003422CE" w:rsidRPr="005029E0">
          <w:rPr>
            <w:rStyle w:val="Hyperlink"/>
            <w:noProof/>
          </w:rPr>
          <w:t>6.1</w:t>
        </w:r>
        <w:r w:rsidR="003422CE">
          <w:rPr>
            <w:rFonts w:asciiTheme="minorHAnsi" w:eastAsiaTheme="minorEastAsia" w:hAnsiTheme="minorHAnsi" w:cstheme="minorBidi"/>
            <w:noProof/>
            <w:sz w:val="22"/>
            <w:szCs w:val="22"/>
            <w:lang w:eastAsia="en-US"/>
          </w:rPr>
          <w:tab/>
        </w:r>
        <w:r w:rsidR="003422CE" w:rsidRPr="005029E0">
          <w:rPr>
            <w:rStyle w:val="Hyperlink"/>
            <w:noProof/>
          </w:rPr>
          <w:t>A Short Introduction to Python</w:t>
        </w:r>
        <w:r w:rsidR="003422CE">
          <w:rPr>
            <w:noProof/>
            <w:webHidden/>
          </w:rPr>
          <w:tab/>
        </w:r>
        <w:r w:rsidR="003422CE">
          <w:rPr>
            <w:noProof/>
            <w:webHidden/>
          </w:rPr>
          <w:fldChar w:fldCharType="begin"/>
        </w:r>
        <w:r w:rsidR="003422CE">
          <w:rPr>
            <w:noProof/>
            <w:webHidden/>
          </w:rPr>
          <w:instrText xml:space="preserve"> PAGEREF _Toc329777759 \h </w:instrText>
        </w:r>
        <w:r w:rsidR="003422CE">
          <w:rPr>
            <w:noProof/>
            <w:webHidden/>
          </w:rPr>
        </w:r>
        <w:r w:rsidR="003422CE">
          <w:rPr>
            <w:noProof/>
            <w:webHidden/>
          </w:rPr>
          <w:fldChar w:fldCharType="separate"/>
        </w:r>
        <w:r w:rsidR="003422CE">
          <w:rPr>
            <w:noProof/>
            <w:webHidden/>
          </w:rPr>
          <w:t>33</w:t>
        </w:r>
        <w:r w:rsidR="003422CE">
          <w:rPr>
            <w:noProof/>
            <w:webHidden/>
          </w:rPr>
          <w:fldChar w:fldCharType="end"/>
        </w:r>
      </w:hyperlink>
    </w:p>
    <w:p w:rsidR="003422CE" w:rsidRDefault="009969F2">
      <w:pPr>
        <w:pStyle w:val="TOC2"/>
        <w:tabs>
          <w:tab w:val="left" w:pos="880"/>
          <w:tab w:val="right" w:leader="dot" w:pos="8630"/>
        </w:tabs>
        <w:rPr>
          <w:rFonts w:asciiTheme="minorHAnsi" w:eastAsiaTheme="minorEastAsia" w:hAnsiTheme="minorHAnsi" w:cstheme="minorBidi"/>
          <w:noProof/>
          <w:sz w:val="22"/>
          <w:szCs w:val="22"/>
          <w:lang w:eastAsia="en-US"/>
        </w:rPr>
      </w:pPr>
      <w:hyperlink w:anchor="_Toc329777760" w:history="1">
        <w:r w:rsidR="003422CE" w:rsidRPr="005029E0">
          <w:rPr>
            <w:rStyle w:val="Hyperlink"/>
            <w:noProof/>
          </w:rPr>
          <w:t>6.2</w:t>
        </w:r>
        <w:r w:rsidR="003422CE">
          <w:rPr>
            <w:rFonts w:asciiTheme="minorHAnsi" w:eastAsiaTheme="minorEastAsia" w:hAnsiTheme="minorHAnsi" w:cstheme="minorBidi"/>
            <w:noProof/>
            <w:sz w:val="22"/>
            <w:szCs w:val="22"/>
            <w:lang w:eastAsia="en-US"/>
          </w:rPr>
          <w:tab/>
        </w:r>
        <w:r w:rsidR="003422CE" w:rsidRPr="005029E0">
          <w:rPr>
            <w:rStyle w:val="Hyperlink"/>
            <w:noProof/>
          </w:rPr>
          <w:t>General structure of CC3D Python scripts</w:t>
        </w:r>
        <w:r w:rsidR="003422CE">
          <w:rPr>
            <w:noProof/>
            <w:webHidden/>
          </w:rPr>
          <w:tab/>
        </w:r>
        <w:r w:rsidR="003422CE">
          <w:rPr>
            <w:noProof/>
            <w:webHidden/>
          </w:rPr>
          <w:fldChar w:fldCharType="begin"/>
        </w:r>
        <w:r w:rsidR="003422CE">
          <w:rPr>
            <w:noProof/>
            <w:webHidden/>
          </w:rPr>
          <w:instrText xml:space="preserve"> PAGEREF _Toc329777760 \h </w:instrText>
        </w:r>
        <w:r w:rsidR="003422CE">
          <w:rPr>
            <w:noProof/>
            <w:webHidden/>
          </w:rPr>
        </w:r>
        <w:r w:rsidR="003422CE">
          <w:rPr>
            <w:noProof/>
            <w:webHidden/>
          </w:rPr>
          <w:fldChar w:fldCharType="separate"/>
        </w:r>
        <w:r w:rsidR="003422CE">
          <w:rPr>
            <w:noProof/>
            <w:webHidden/>
          </w:rPr>
          <w:t>34</w:t>
        </w:r>
        <w:r w:rsidR="003422CE">
          <w:rPr>
            <w:noProof/>
            <w:webHidden/>
          </w:rPr>
          <w:fldChar w:fldCharType="end"/>
        </w:r>
      </w:hyperlink>
    </w:p>
    <w:p w:rsidR="003422CE" w:rsidRDefault="009969F2">
      <w:pPr>
        <w:pStyle w:val="TOC2"/>
        <w:tabs>
          <w:tab w:val="left" w:pos="880"/>
          <w:tab w:val="right" w:leader="dot" w:pos="8630"/>
        </w:tabs>
        <w:rPr>
          <w:rFonts w:asciiTheme="minorHAnsi" w:eastAsiaTheme="minorEastAsia" w:hAnsiTheme="minorHAnsi" w:cstheme="minorBidi"/>
          <w:noProof/>
          <w:sz w:val="22"/>
          <w:szCs w:val="22"/>
          <w:lang w:eastAsia="en-US"/>
        </w:rPr>
      </w:pPr>
      <w:hyperlink w:anchor="_Toc329777761" w:history="1">
        <w:r w:rsidR="003422CE" w:rsidRPr="005029E0">
          <w:rPr>
            <w:rStyle w:val="Hyperlink"/>
            <w:noProof/>
          </w:rPr>
          <w:t>6.3</w:t>
        </w:r>
        <w:r w:rsidR="003422CE">
          <w:rPr>
            <w:rFonts w:asciiTheme="minorHAnsi" w:eastAsiaTheme="minorEastAsia" w:hAnsiTheme="minorHAnsi" w:cstheme="minorBidi"/>
            <w:noProof/>
            <w:sz w:val="22"/>
            <w:szCs w:val="22"/>
            <w:lang w:eastAsia="en-US"/>
          </w:rPr>
          <w:tab/>
        </w:r>
        <w:r w:rsidR="003422CE" w:rsidRPr="005029E0">
          <w:rPr>
            <w:rStyle w:val="Hyperlink"/>
            <w:noProof/>
          </w:rPr>
          <w:t>Cell-Type-Oscillator Simulation</w:t>
        </w:r>
        <w:r w:rsidR="003422CE">
          <w:rPr>
            <w:noProof/>
            <w:webHidden/>
          </w:rPr>
          <w:tab/>
        </w:r>
        <w:r w:rsidR="003422CE">
          <w:rPr>
            <w:noProof/>
            <w:webHidden/>
          </w:rPr>
          <w:fldChar w:fldCharType="begin"/>
        </w:r>
        <w:r w:rsidR="003422CE">
          <w:rPr>
            <w:noProof/>
            <w:webHidden/>
          </w:rPr>
          <w:instrText xml:space="preserve"> PAGEREF _Toc329777761 \h </w:instrText>
        </w:r>
        <w:r w:rsidR="003422CE">
          <w:rPr>
            <w:noProof/>
            <w:webHidden/>
          </w:rPr>
        </w:r>
        <w:r w:rsidR="003422CE">
          <w:rPr>
            <w:noProof/>
            <w:webHidden/>
          </w:rPr>
          <w:fldChar w:fldCharType="separate"/>
        </w:r>
        <w:r w:rsidR="003422CE">
          <w:rPr>
            <w:noProof/>
            <w:webHidden/>
          </w:rPr>
          <w:t>36</w:t>
        </w:r>
        <w:r w:rsidR="003422CE">
          <w:rPr>
            <w:noProof/>
            <w:webHidden/>
          </w:rPr>
          <w:fldChar w:fldCharType="end"/>
        </w:r>
      </w:hyperlink>
    </w:p>
    <w:p w:rsidR="003422CE" w:rsidRDefault="009969F2">
      <w:pPr>
        <w:pStyle w:val="TOC2"/>
        <w:tabs>
          <w:tab w:val="left" w:pos="880"/>
          <w:tab w:val="right" w:leader="dot" w:pos="8630"/>
        </w:tabs>
        <w:rPr>
          <w:rFonts w:asciiTheme="minorHAnsi" w:eastAsiaTheme="minorEastAsia" w:hAnsiTheme="minorHAnsi" w:cstheme="minorBidi"/>
          <w:noProof/>
          <w:sz w:val="22"/>
          <w:szCs w:val="22"/>
          <w:lang w:eastAsia="en-US"/>
        </w:rPr>
      </w:pPr>
      <w:hyperlink w:anchor="_Toc329777762" w:history="1">
        <w:r w:rsidR="003422CE" w:rsidRPr="005029E0">
          <w:rPr>
            <w:rStyle w:val="Hyperlink"/>
            <w:noProof/>
          </w:rPr>
          <w:t>6.4</w:t>
        </w:r>
        <w:r w:rsidR="003422CE">
          <w:rPr>
            <w:rFonts w:asciiTheme="minorHAnsi" w:eastAsiaTheme="minorEastAsia" w:hAnsiTheme="minorHAnsi" w:cstheme="minorBidi"/>
            <w:noProof/>
            <w:sz w:val="22"/>
            <w:szCs w:val="22"/>
            <w:lang w:eastAsia="en-US"/>
          </w:rPr>
          <w:tab/>
        </w:r>
        <w:r w:rsidR="003422CE" w:rsidRPr="005029E0">
          <w:rPr>
            <w:rStyle w:val="Hyperlink"/>
            <w:noProof/>
          </w:rPr>
          <w:t>Diffusing-Field-Based Cell-Growth Simulation</w:t>
        </w:r>
        <w:r w:rsidR="003422CE">
          <w:rPr>
            <w:noProof/>
            <w:webHidden/>
          </w:rPr>
          <w:tab/>
        </w:r>
        <w:r w:rsidR="003422CE">
          <w:rPr>
            <w:noProof/>
            <w:webHidden/>
          </w:rPr>
          <w:fldChar w:fldCharType="begin"/>
        </w:r>
        <w:r w:rsidR="003422CE">
          <w:rPr>
            <w:noProof/>
            <w:webHidden/>
          </w:rPr>
          <w:instrText xml:space="preserve"> PAGEREF _Toc329777762 \h </w:instrText>
        </w:r>
        <w:r w:rsidR="003422CE">
          <w:rPr>
            <w:noProof/>
            <w:webHidden/>
          </w:rPr>
        </w:r>
        <w:r w:rsidR="003422CE">
          <w:rPr>
            <w:noProof/>
            <w:webHidden/>
          </w:rPr>
          <w:fldChar w:fldCharType="separate"/>
        </w:r>
        <w:r w:rsidR="003422CE">
          <w:rPr>
            <w:noProof/>
            <w:webHidden/>
          </w:rPr>
          <w:t>41</w:t>
        </w:r>
        <w:r w:rsidR="003422CE">
          <w:rPr>
            <w:noProof/>
            <w:webHidden/>
          </w:rPr>
          <w:fldChar w:fldCharType="end"/>
        </w:r>
      </w:hyperlink>
    </w:p>
    <w:p w:rsidR="003422CE" w:rsidRDefault="009969F2">
      <w:pPr>
        <w:pStyle w:val="TOC2"/>
        <w:tabs>
          <w:tab w:val="left" w:pos="880"/>
          <w:tab w:val="right" w:leader="dot" w:pos="8630"/>
        </w:tabs>
        <w:rPr>
          <w:rFonts w:asciiTheme="minorHAnsi" w:eastAsiaTheme="minorEastAsia" w:hAnsiTheme="minorHAnsi" w:cstheme="minorBidi"/>
          <w:noProof/>
          <w:sz w:val="22"/>
          <w:szCs w:val="22"/>
          <w:lang w:eastAsia="en-US"/>
        </w:rPr>
      </w:pPr>
      <w:hyperlink w:anchor="_Toc329777763" w:history="1">
        <w:r w:rsidR="003422CE" w:rsidRPr="005029E0">
          <w:rPr>
            <w:rStyle w:val="Hyperlink"/>
            <w:noProof/>
          </w:rPr>
          <w:t>6.5</w:t>
        </w:r>
        <w:r w:rsidR="003422CE">
          <w:rPr>
            <w:rFonts w:asciiTheme="minorHAnsi" w:eastAsiaTheme="minorEastAsia" w:hAnsiTheme="minorHAnsi" w:cstheme="minorBidi"/>
            <w:noProof/>
            <w:sz w:val="22"/>
            <w:szCs w:val="22"/>
            <w:lang w:eastAsia="en-US"/>
          </w:rPr>
          <w:tab/>
        </w:r>
        <w:r w:rsidR="003422CE" w:rsidRPr="005029E0">
          <w:rPr>
            <w:rStyle w:val="Hyperlink"/>
            <w:noProof/>
          </w:rPr>
          <w:t>Three-Dimensional Vascular Tumor Growth Model</w:t>
        </w:r>
        <w:r w:rsidR="003422CE">
          <w:rPr>
            <w:noProof/>
            <w:webHidden/>
          </w:rPr>
          <w:tab/>
        </w:r>
        <w:r w:rsidR="003422CE">
          <w:rPr>
            <w:noProof/>
            <w:webHidden/>
          </w:rPr>
          <w:fldChar w:fldCharType="begin"/>
        </w:r>
        <w:r w:rsidR="003422CE">
          <w:rPr>
            <w:noProof/>
            <w:webHidden/>
          </w:rPr>
          <w:instrText xml:space="preserve"> PAGEREF _Toc329777763 \h </w:instrText>
        </w:r>
        <w:r w:rsidR="003422CE">
          <w:rPr>
            <w:noProof/>
            <w:webHidden/>
          </w:rPr>
        </w:r>
        <w:r w:rsidR="003422CE">
          <w:rPr>
            <w:noProof/>
            <w:webHidden/>
          </w:rPr>
          <w:fldChar w:fldCharType="separate"/>
        </w:r>
        <w:r w:rsidR="003422CE">
          <w:rPr>
            <w:noProof/>
            <w:webHidden/>
          </w:rPr>
          <w:t>50</w:t>
        </w:r>
        <w:r w:rsidR="003422CE">
          <w:rPr>
            <w:noProof/>
            <w:webHidden/>
          </w:rPr>
          <w:fldChar w:fldCharType="end"/>
        </w:r>
      </w:hyperlink>
    </w:p>
    <w:p w:rsidR="003422CE" w:rsidRDefault="009969F2">
      <w:pPr>
        <w:pStyle w:val="TOC2"/>
        <w:tabs>
          <w:tab w:val="left" w:pos="880"/>
          <w:tab w:val="right" w:leader="dot" w:pos="8630"/>
        </w:tabs>
        <w:rPr>
          <w:rFonts w:asciiTheme="minorHAnsi" w:eastAsiaTheme="minorEastAsia" w:hAnsiTheme="minorHAnsi" w:cstheme="minorBidi"/>
          <w:noProof/>
          <w:sz w:val="22"/>
          <w:szCs w:val="22"/>
          <w:lang w:eastAsia="en-US"/>
        </w:rPr>
      </w:pPr>
      <w:hyperlink w:anchor="_Toc329777764" w:history="1">
        <w:r w:rsidR="003422CE" w:rsidRPr="005029E0">
          <w:rPr>
            <w:rStyle w:val="Hyperlink"/>
            <w:noProof/>
          </w:rPr>
          <w:t>6.6</w:t>
        </w:r>
        <w:r w:rsidR="003422CE">
          <w:rPr>
            <w:rFonts w:asciiTheme="minorHAnsi" w:eastAsiaTheme="minorEastAsia" w:hAnsiTheme="minorHAnsi" w:cstheme="minorBidi"/>
            <w:noProof/>
            <w:sz w:val="22"/>
            <w:szCs w:val="22"/>
            <w:lang w:eastAsia="en-US"/>
          </w:rPr>
          <w:tab/>
        </w:r>
        <w:r w:rsidR="003422CE" w:rsidRPr="005029E0">
          <w:rPr>
            <w:rStyle w:val="Hyperlink"/>
            <w:noProof/>
          </w:rPr>
          <w:t>Subcellular Simulations Using BionetSolver</w:t>
        </w:r>
        <w:r w:rsidR="003422CE">
          <w:rPr>
            <w:noProof/>
            <w:webHidden/>
          </w:rPr>
          <w:tab/>
        </w:r>
        <w:r w:rsidR="003422CE">
          <w:rPr>
            <w:noProof/>
            <w:webHidden/>
          </w:rPr>
          <w:fldChar w:fldCharType="begin"/>
        </w:r>
        <w:r w:rsidR="003422CE">
          <w:rPr>
            <w:noProof/>
            <w:webHidden/>
          </w:rPr>
          <w:instrText xml:space="preserve"> PAGEREF _Toc329777764 \h </w:instrText>
        </w:r>
        <w:r w:rsidR="003422CE">
          <w:rPr>
            <w:noProof/>
            <w:webHidden/>
          </w:rPr>
        </w:r>
        <w:r w:rsidR="003422CE">
          <w:rPr>
            <w:noProof/>
            <w:webHidden/>
          </w:rPr>
          <w:fldChar w:fldCharType="separate"/>
        </w:r>
        <w:r w:rsidR="003422CE">
          <w:rPr>
            <w:noProof/>
            <w:webHidden/>
          </w:rPr>
          <w:t>59</w:t>
        </w:r>
        <w:r w:rsidR="003422CE">
          <w:rPr>
            <w:noProof/>
            <w:webHidden/>
          </w:rPr>
          <w:fldChar w:fldCharType="end"/>
        </w:r>
      </w:hyperlink>
    </w:p>
    <w:p w:rsidR="003422CE" w:rsidRDefault="009969F2">
      <w:pPr>
        <w:pStyle w:val="TOC1"/>
        <w:tabs>
          <w:tab w:val="left" w:pos="480"/>
          <w:tab w:val="right" w:leader="dot" w:pos="8630"/>
        </w:tabs>
        <w:rPr>
          <w:rFonts w:asciiTheme="minorHAnsi" w:eastAsiaTheme="minorEastAsia" w:hAnsiTheme="minorHAnsi" w:cstheme="minorBidi"/>
          <w:noProof/>
          <w:sz w:val="22"/>
          <w:szCs w:val="22"/>
          <w:lang w:eastAsia="en-US"/>
        </w:rPr>
      </w:pPr>
      <w:hyperlink w:anchor="_Toc329777765" w:history="1">
        <w:r w:rsidR="003422CE" w:rsidRPr="005029E0">
          <w:rPr>
            <w:rStyle w:val="Hyperlink"/>
            <w:noProof/>
          </w:rPr>
          <w:t>7</w:t>
        </w:r>
        <w:r w:rsidR="003422CE">
          <w:rPr>
            <w:rFonts w:asciiTheme="minorHAnsi" w:eastAsiaTheme="minorEastAsia" w:hAnsiTheme="minorHAnsi" w:cstheme="minorBidi"/>
            <w:noProof/>
            <w:sz w:val="22"/>
            <w:szCs w:val="22"/>
            <w:lang w:eastAsia="en-US"/>
          </w:rPr>
          <w:tab/>
        </w:r>
        <w:r w:rsidR="003422CE" w:rsidRPr="005029E0">
          <w:rPr>
            <w:rStyle w:val="Hyperlink"/>
            <w:noProof/>
          </w:rPr>
          <w:t>Conclusion</w:t>
        </w:r>
        <w:r w:rsidR="003422CE">
          <w:rPr>
            <w:noProof/>
            <w:webHidden/>
          </w:rPr>
          <w:tab/>
        </w:r>
        <w:r w:rsidR="003422CE">
          <w:rPr>
            <w:noProof/>
            <w:webHidden/>
          </w:rPr>
          <w:fldChar w:fldCharType="begin"/>
        </w:r>
        <w:r w:rsidR="003422CE">
          <w:rPr>
            <w:noProof/>
            <w:webHidden/>
          </w:rPr>
          <w:instrText xml:space="preserve"> PAGEREF _Toc329777765 \h </w:instrText>
        </w:r>
        <w:r w:rsidR="003422CE">
          <w:rPr>
            <w:noProof/>
            <w:webHidden/>
          </w:rPr>
        </w:r>
        <w:r w:rsidR="003422CE">
          <w:rPr>
            <w:noProof/>
            <w:webHidden/>
          </w:rPr>
          <w:fldChar w:fldCharType="separate"/>
        </w:r>
        <w:r w:rsidR="003422CE">
          <w:rPr>
            <w:noProof/>
            <w:webHidden/>
          </w:rPr>
          <w:t>65</w:t>
        </w:r>
        <w:r w:rsidR="003422CE">
          <w:rPr>
            <w:noProof/>
            <w:webHidden/>
          </w:rPr>
          <w:fldChar w:fldCharType="end"/>
        </w:r>
      </w:hyperlink>
    </w:p>
    <w:p w:rsidR="003422CE" w:rsidRDefault="009969F2">
      <w:pPr>
        <w:pStyle w:val="TOC1"/>
        <w:tabs>
          <w:tab w:val="left" w:pos="480"/>
          <w:tab w:val="right" w:leader="dot" w:pos="8630"/>
        </w:tabs>
        <w:rPr>
          <w:rFonts w:asciiTheme="minorHAnsi" w:eastAsiaTheme="minorEastAsia" w:hAnsiTheme="minorHAnsi" w:cstheme="minorBidi"/>
          <w:noProof/>
          <w:sz w:val="22"/>
          <w:szCs w:val="22"/>
          <w:lang w:eastAsia="en-US"/>
        </w:rPr>
      </w:pPr>
      <w:hyperlink w:anchor="_Toc329777766" w:history="1">
        <w:r w:rsidR="003422CE" w:rsidRPr="005029E0">
          <w:rPr>
            <w:rStyle w:val="Hyperlink"/>
            <w:noProof/>
          </w:rPr>
          <w:t>8</w:t>
        </w:r>
        <w:r w:rsidR="003422CE">
          <w:rPr>
            <w:rFonts w:asciiTheme="minorHAnsi" w:eastAsiaTheme="minorEastAsia" w:hAnsiTheme="minorHAnsi" w:cstheme="minorBidi"/>
            <w:noProof/>
            <w:sz w:val="22"/>
            <w:szCs w:val="22"/>
            <w:lang w:eastAsia="en-US"/>
          </w:rPr>
          <w:tab/>
        </w:r>
        <w:r w:rsidR="003422CE" w:rsidRPr="005029E0">
          <w:rPr>
            <w:rStyle w:val="Hyperlink"/>
            <w:noProof/>
          </w:rPr>
          <w:t>Acknowledgements</w:t>
        </w:r>
        <w:r w:rsidR="003422CE">
          <w:rPr>
            <w:noProof/>
            <w:webHidden/>
          </w:rPr>
          <w:tab/>
        </w:r>
        <w:r w:rsidR="003422CE">
          <w:rPr>
            <w:noProof/>
            <w:webHidden/>
          </w:rPr>
          <w:fldChar w:fldCharType="begin"/>
        </w:r>
        <w:r w:rsidR="003422CE">
          <w:rPr>
            <w:noProof/>
            <w:webHidden/>
          </w:rPr>
          <w:instrText xml:space="preserve"> PAGEREF _Toc329777766 \h </w:instrText>
        </w:r>
        <w:r w:rsidR="003422CE">
          <w:rPr>
            <w:noProof/>
            <w:webHidden/>
          </w:rPr>
        </w:r>
        <w:r w:rsidR="003422CE">
          <w:rPr>
            <w:noProof/>
            <w:webHidden/>
          </w:rPr>
          <w:fldChar w:fldCharType="separate"/>
        </w:r>
        <w:r w:rsidR="003422CE">
          <w:rPr>
            <w:noProof/>
            <w:webHidden/>
          </w:rPr>
          <w:t>66</w:t>
        </w:r>
        <w:r w:rsidR="003422CE">
          <w:rPr>
            <w:noProof/>
            <w:webHidden/>
          </w:rPr>
          <w:fldChar w:fldCharType="end"/>
        </w:r>
      </w:hyperlink>
    </w:p>
    <w:p w:rsidR="003422CE" w:rsidRDefault="009969F2">
      <w:pPr>
        <w:pStyle w:val="TOC1"/>
        <w:tabs>
          <w:tab w:val="left" w:pos="480"/>
          <w:tab w:val="right" w:leader="dot" w:pos="8630"/>
        </w:tabs>
        <w:rPr>
          <w:rFonts w:asciiTheme="minorHAnsi" w:eastAsiaTheme="minorEastAsia" w:hAnsiTheme="minorHAnsi" w:cstheme="minorBidi"/>
          <w:noProof/>
          <w:sz w:val="22"/>
          <w:szCs w:val="22"/>
          <w:lang w:eastAsia="en-US"/>
        </w:rPr>
      </w:pPr>
      <w:hyperlink w:anchor="_Toc329777767" w:history="1">
        <w:r w:rsidR="003422CE" w:rsidRPr="005029E0">
          <w:rPr>
            <w:rStyle w:val="Hyperlink"/>
            <w:noProof/>
          </w:rPr>
          <w:t>9</w:t>
        </w:r>
        <w:r w:rsidR="003422CE">
          <w:rPr>
            <w:rFonts w:asciiTheme="minorHAnsi" w:eastAsiaTheme="minorEastAsia" w:hAnsiTheme="minorHAnsi" w:cstheme="minorBidi"/>
            <w:noProof/>
            <w:sz w:val="22"/>
            <w:szCs w:val="22"/>
            <w:lang w:eastAsia="en-US"/>
          </w:rPr>
          <w:tab/>
        </w:r>
        <w:r w:rsidR="003422CE" w:rsidRPr="005029E0">
          <w:rPr>
            <w:rStyle w:val="Hyperlink"/>
            <w:noProof/>
          </w:rPr>
          <w:t>IX. XML Syntax of CompuCell3D modules</w:t>
        </w:r>
        <w:r w:rsidR="003422CE">
          <w:rPr>
            <w:noProof/>
            <w:webHidden/>
          </w:rPr>
          <w:tab/>
        </w:r>
        <w:r w:rsidR="003422CE">
          <w:rPr>
            <w:noProof/>
            <w:webHidden/>
          </w:rPr>
          <w:fldChar w:fldCharType="begin"/>
        </w:r>
        <w:r w:rsidR="003422CE">
          <w:rPr>
            <w:noProof/>
            <w:webHidden/>
          </w:rPr>
          <w:instrText xml:space="preserve"> PAGEREF _Toc329777767 \h </w:instrText>
        </w:r>
        <w:r w:rsidR="003422CE">
          <w:rPr>
            <w:noProof/>
            <w:webHidden/>
          </w:rPr>
        </w:r>
        <w:r w:rsidR="003422CE">
          <w:rPr>
            <w:noProof/>
            <w:webHidden/>
          </w:rPr>
          <w:fldChar w:fldCharType="separate"/>
        </w:r>
        <w:r w:rsidR="003422CE">
          <w:rPr>
            <w:noProof/>
            <w:webHidden/>
          </w:rPr>
          <w:t>66</w:t>
        </w:r>
        <w:r w:rsidR="003422CE">
          <w:rPr>
            <w:noProof/>
            <w:webHidden/>
          </w:rPr>
          <w:fldChar w:fldCharType="end"/>
        </w:r>
      </w:hyperlink>
    </w:p>
    <w:p w:rsidR="003422CE" w:rsidRDefault="009969F2">
      <w:pPr>
        <w:pStyle w:val="TOC3"/>
        <w:tabs>
          <w:tab w:val="left" w:pos="1320"/>
          <w:tab w:val="right" w:leader="dot" w:pos="8630"/>
        </w:tabs>
        <w:rPr>
          <w:rFonts w:asciiTheme="minorHAnsi" w:eastAsiaTheme="minorEastAsia" w:hAnsiTheme="minorHAnsi" w:cstheme="minorBidi"/>
          <w:noProof/>
          <w:sz w:val="22"/>
          <w:szCs w:val="22"/>
          <w:lang w:eastAsia="en-US"/>
        </w:rPr>
      </w:pPr>
      <w:hyperlink w:anchor="_Toc329777768" w:history="1">
        <w:r w:rsidR="003422CE" w:rsidRPr="005029E0">
          <w:rPr>
            <w:rStyle w:val="Hyperlink"/>
            <w:noProof/>
          </w:rPr>
          <w:t>9.1.1</w:t>
        </w:r>
        <w:r w:rsidR="003422CE">
          <w:rPr>
            <w:rFonts w:asciiTheme="minorHAnsi" w:eastAsiaTheme="minorEastAsia" w:hAnsiTheme="minorHAnsi" w:cstheme="minorBidi"/>
            <w:noProof/>
            <w:sz w:val="22"/>
            <w:szCs w:val="22"/>
            <w:lang w:eastAsia="en-US"/>
          </w:rPr>
          <w:tab/>
        </w:r>
        <w:r w:rsidR="003422CE" w:rsidRPr="005029E0">
          <w:rPr>
            <w:rStyle w:val="Hyperlink"/>
            <w:noProof/>
          </w:rPr>
          <w:t>IX.1. Potts Section</w:t>
        </w:r>
        <w:r w:rsidR="003422CE">
          <w:rPr>
            <w:noProof/>
            <w:webHidden/>
          </w:rPr>
          <w:tab/>
        </w:r>
        <w:r w:rsidR="003422CE">
          <w:rPr>
            <w:noProof/>
            <w:webHidden/>
          </w:rPr>
          <w:fldChar w:fldCharType="begin"/>
        </w:r>
        <w:r w:rsidR="003422CE">
          <w:rPr>
            <w:noProof/>
            <w:webHidden/>
          </w:rPr>
          <w:instrText xml:space="preserve"> PAGEREF _Toc329777768 \h </w:instrText>
        </w:r>
        <w:r w:rsidR="003422CE">
          <w:rPr>
            <w:noProof/>
            <w:webHidden/>
          </w:rPr>
        </w:r>
        <w:r w:rsidR="003422CE">
          <w:rPr>
            <w:noProof/>
            <w:webHidden/>
          </w:rPr>
          <w:fldChar w:fldCharType="separate"/>
        </w:r>
        <w:r w:rsidR="003422CE">
          <w:rPr>
            <w:noProof/>
            <w:webHidden/>
          </w:rPr>
          <w:t>66</w:t>
        </w:r>
        <w:r w:rsidR="003422CE">
          <w:rPr>
            <w:noProof/>
            <w:webHidden/>
          </w:rPr>
          <w:fldChar w:fldCharType="end"/>
        </w:r>
      </w:hyperlink>
    </w:p>
    <w:p w:rsidR="003422CE" w:rsidRDefault="009969F2">
      <w:pPr>
        <w:pStyle w:val="TOC4"/>
        <w:tabs>
          <w:tab w:val="left" w:pos="1760"/>
          <w:tab w:val="right" w:leader="dot" w:pos="8630"/>
        </w:tabs>
        <w:rPr>
          <w:rFonts w:asciiTheme="minorHAnsi" w:eastAsiaTheme="minorEastAsia" w:hAnsiTheme="minorHAnsi" w:cstheme="minorBidi"/>
          <w:noProof/>
          <w:sz w:val="22"/>
          <w:szCs w:val="22"/>
          <w:lang w:eastAsia="en-US"/>
        </w:rPr>
      </w:pPr>
      <w:hyperlink w:anchor="_Toc329777769" w:history="1">
        <w:r w:rsidR="003422CE" w:rsidRPr="005029E0">
          <w:rPr>
            <w:rStyle w:val="Hyperlink"/>
            <w:noProof/>
          </w:rPr>
          <w:t>9.1.1.1</w:t>
        </w:r>
        <w:r w:rsidR="003422CE">
          <w:rPr>
            <w:rFonts w:asciiTheme="minorHAnsi" w:eastAsiaTheme="minorEastAsia" w:hAnsiTheme="minorHAnsi" w:cstheme="minorBidi"/>
            <w:noProof/>
            <w:sz w:val="22"/>
            <w:szCs w:val="22"/>
            <w:lang w:eastAsia="en-US"/>
          </w:rPr>
          <w:tab/>
        </w:r>
        <w:r w:rsidR="003422CE" w:rsidRPr="005029E0">
          <w:rPr>
            <w:rStyle w:val="Hyperlink"/>
            <w:noProof/>
          </w:rPr>
          <w:t>IX.1.1 Lattice Type</w:t>
        </w:r>
        <w:r w:rsidR="003422CE">
          <w:rPr>
            <w:noProof/>
            <w:webHidden/>
          </w:rPr>
          <w:tab/>
        </w:r>
        <w:r w:rsidR="003422CE">
          <w:rPr>
            <w:noProof/>
            <w:webHidden/>
          </w:rPr>
          <w:fldChar w:fldCharType="begin"/>
        </w:r>
        <w:r w:rsidR="003422CE">
          <w:rPr>
            <w:noProof/>
            <w:webHidden/>
          </w:rPr>
          <w:instrText xml:space="preserve"> PAGEREF _Toc329777769 \h </w:instrText>
        </w:r>
        <w:r w:rsidR="003422CE">
          <w:rPr>
            <w:noProof/>
            <w:webHidden/>
          </w:rPr>
        </w:r>
        <w:r w:rsidR="003422CE">
          <w:rPr>
            <w:noProof/>
            <w:webHidden/>
          </w:rPr>
          <w:fldChar w:fldCharType="separate"/>
        </w:r>
        <w:r w:rsidR="003422CE">
          <w:rPr>
            <w:noProof/>
            <w:webHidden/>
          </w:rPr>
          <w:t>71</w:t>
        </w:r>
        <w:r w:rsidR="003422CE">
          <w:rPr>
            <w:noProof/>
            <w:webHidden/>
          </w:rPr>
          <w:fldChar w:fldCharType="end"/>
        </w:r>
      </w:hyperlink>
    </w:p>
    <w:p w:rsidR="003422CE" w:rsidRDefault="009969F2">
      <w:pPr>
        <w:pStyle w:val="TOC3"/>
        <w:tabs>
          <w:tab w:val="left" w:pos="1320"/>
          <w:tab w:val="right" w:leader="dot" w:pos="8630"/>
        </w:tabs>
        <w:rPr>
          <w:rFonts w:asciiTheme="minorHAnsi" w:eastAsiaTheme="minorEastAsia" w:hAnsiTheme="minorHAnsi" w:cstheme="minorBidi"/>
          <w:noProof/>
          <w:sz w:val="22"/>
          <w:szCs w:val="22"/>
          <w:lang w:eastAsia="en-US"/>
        </w:rPr>
      </w:pPr>
      <w:hyperlink w:anchor="_Toc329777770" w:history="1">
        <w:r w:rsidR="003422CE" w:rsidRPr="005029E0">
          <w:rPr>
            <w:rStyle w:val="Hyperlink"/>
            <w:noProof/>
          </w:rPr>
          <w:t>9.1.2</w:t>
        </w:r>
        <w:r w:rsidR="003422CE">
          <w:rPr>
            <w:rFonts w:asciiTheme="minorHAnsi" w:eastAsiaTheme="minorEastAsia" w:hAnsiTheme="minorHAnsi" w:cstheme="minorBidi"/>
            <w:noProof/>
            <w:sz w:val="22"/>
            <w:szCs w:val="22"/>
            <w:lang w:eastAsia="en-US"/>
          </w:rPr>
          <w:tab/>
        </w:r>
        <w:r w:rsidR="003422CE" w:rsidRPr="005029E0">
          <w:rPr>
            <w:rStyle w:val="Hyperlink"/>
            <w:noProof/>
          </w:rPr>
          <w:t>IX.2. Plugins Section</w:t>
        </w:r>
        <w:r w:rsidR="003422CE">
          <w:rPr>
            <w:noProof/>
            <w:webHidden/>
          </w:rPr>
          <w:tab/>
        </w:r>
        <w:r w:rsidR="003422CE">
          <w:rPr>
            <w:noProof/>
            <w:webHidden/>
          </w:rPr>
          <w:fldChar w:fldCharType="begin"/>
        </w:r>
        <w:r w:rsidR="003422CE">
          <w:rPr>
            <w:noProof/>
            <w:webHidden/>
          </w:rPr>
          <w:instrText xml:space="preserve"> PAGEREF _Toc329777770 \h </w:instrText>
        </w:r>
        <w:r w:rsidR="003422CE">
          <w:rPr>
            <w:noProof/>
            <w:webHidden/>
          </w:rPr>
        </w:r>
        <w:r w:rsidR="003422CE">
          <w:rPr>
            <w:noProof/>
            <w:webHidden/>
          </w:rPr>
          <w:fldChar w:fldCharType="separate"/>
        </w:r>
        <w:r w:rsidR="003422CE">
          <w:rPr>
            <w:noProof/>
            <w:webHidden/>
          </w:rPr>
          <w:t>73</w:t>
        </w:r>
        <w:r w:rsidR="003422CE">
          <w:rPr>
            <w:noProof/>
            <w:webHidden/>
          </w:rPr>
          <w:fldChar w:fldCharType="end"/>
        </w:r>
      </w:hyperlink>
    </w:p>
    <w:p w:rsidR="003422CE" w:rsidRDefault="009969F2">
      <w:pPr>
        <w:pStyle w:val="TOC4"/>
        <w:tabs>
          <w:tab w:val="left" w:pos="1760"/>
          <w:tab w:val="right" w:leader="dot" w:pos="8630"/>
        </w:tabs>
        <w:rPr>
          <w:rFonts w:asciiTheme="minorHAnsi" w:eastAsiaTheme="minorEastAsia" w:hAnsiTheme="minorHAnsi" w:cstheme="minorBidi"/>
          <w:noProof/>
          <w:sz w:val="22"/>
          <w:szCs w:val="22"/>
          <w:lang w:eastAsia="en-US"/>
        </w:rPr>
      </w:pPr>
      <w:hyperlink w:anchor="_Toc329777771" w:history="1">
        <w:r w:rsidR="003422CE" w:rsidRPr="005029E0">
          <w:rPr>
            <w:rStyle w:val="Hyperlink"/>
            <w:noProof/>
          </w:rPr>
          <w:t>9.1.2.1</w:t>
        </w:r>
        <w:r w:rsidR="003422CE">
          <w:rPr>
            <w:rFonts w:asciiTheme="minorHAnsi" w:eastAsiaTheme="minorEastAsia" w:hAnsiTheme="minorHAnsi" w:cstheme="minorBidi"/>
            <w:noProof/>
            <w:sz w:val="22"/>
            <w:szCs w:val="22"/>
            <w:lang w:eastAsia="en-US"/>
          </w:rPr>
          <w:tab/>
        </w:r>
        <w:r w:rsidR="003422CE" w:rsidRPr="005029E0">
          <w:rPr>
            <w:rStyle w:val="Hyperlink"/>
            <w:noProof/>
          </w:rPr>
          <w:t>IX.2.1. CellType Plugin</w:t>
        </w:r>
        <w:r w:rsidR="003422CE">
          <w:rPr>
            <w:noProof/>
            <w:webHidden/>
          </w:rPr>
          <w:tab/>
        </w:r>
        <w:r w:rsidR="003422CE">
          <w:rPr>
            <w:noProof/>
            <w:webHidden/>
          </w:rPr>
          <w:fldChar w:fldCharType="begin"/>
        </w:r>
        <w:r w:rsidR="003422CE">
          <w:rPr>
            <w:noProof/>
            <w:webHidden/>
          </w:rPr>
          <w:instrText xml:space="preserve"> PAGEREF _Toc329777771 \h </w:instrText>
        </w:r>
        <w:r w:rsidR="003422CE">
          <w:rPr>
            <w:noProof/>
            <w:webHidden/>
          </w:rPr>
        </w:r>
        <w:r w:rsidR="003422CE">
          <w:rPr>
            <w:noProof/>
            <w:webHidden/>
          </w:rPr>
          <w:fldChar w:fldCharType="separate"/>
        </w:r>
        <w:r w:rsidR="003422CE">
          <w:rPr>
            <w:noProof/>
            <w:webHidden/>
          </w:rPr>
          <w:t>73</w:t>
        </w:r>
        <w:r w:rsidR="003422CE">
          <w:rPr>
            <w:noProof/>
            <w:webHidden/>
          </w:rPr>
          <w:fldChar w:fldCharType="end"/>
        </w:r>
      </w:hyperlink>
    </w:p>
    <w:p w:rsidR="003422CE" w:rsidRDefault="009969F2">
      <w:pPr>
        <w:pStyle w:val="TOC4"/>
        <w:tabs>
          <w:tab w:val="left" w:pos="1760"/>
          <w:tab w:val="right" w:leader="dot" w:pos="8630"/>
        </w:tabs>
        <w:rPr>
          <w:rFonts w:asciiTheme="minorHAnsi" w:eastAsiaTheme="minorEastAsia" w:hAnsiTheme="minorHAnsi" w:cstheme="minorBidi"/>
          <w:noProof/>
          <w:sz w:val="22"/>
          <w:szCs w:val="22"/>
          <w:lang w:eastAsia="en-US"/>
        </w:rPr>
      </w:pPr>
      <w:hyperlink w:anchor="_Toc329777772" w:history="1">
        <w:r w:rsidR="003422CE" w:rsidRPr="005029E0">
          <w:rPr>
            <w:rStyle w:val="Hyperlink"/>
            <w:noProof/>
          </w:rPr>
          <w:t>9.1.2.2</w:t>
        </w:r>
        <w:r w:rsidR="003422CE">
          <w:rPr>
            <w:rFonts w:asciiTheme="minorHAnsi" w:eastAsiaTheme="minorEastAsia" w:hAnsiTheme="minorHAnsi" w:cstheme="minorBidi"/>
            <w:noProof/>
            <w:sz w:val="22"/>
            <w:szCs w:val="22"/>
            <w:lang w:eastAsia="en-US"/>
          </w:rPr>
          <w:tab/>
        </w:r>
        <w:r w:rsidR="003422CE" w:rsidRPr="005029E0">
          <w:rPr>
            <w:rStyle w:val="Hyperlink"/>
            <w:noProof/>
          </w:rPr>
          <w:t>IX.2.2. Simple Volume and Surface Constraints</w:t>
        </w:r>
        <w:r w:rsidR="003422CE">
          <w:rPr>
            <w:noProof/>
            <w:webHidden/>
          </w:rPr>
          <w:tab/>
        </w:r>
        <w:r w:rsidR="003422CE">
          <w:rPr>
            <w:noProof/>
            <w:webHidden/>
          </w:rPr>
          <w:fldChar w:fldCharType="begin"/>
        </w:r>
        <w:r w:rsidR="003422CE">
          <w:rPr>
            <w:noProof/>
            <w:webHidden/>
          </w:rPr>
          <w:instrText xml:space="preserve"> PAGEREF _Toc329777772 \h </w:instrText>
        </w:r>
        <w:r w:rsidR="003422CE">
          <w:rPr>
            <w:noProof/>
            <w:webHidden/>
          </w:rPr>
        </w:r>
        <w:r w:rsidR="003422CE">
          <w:rPr>
            <w:noProof/>
            <w:webHidden/>
          </w:rPr>
          <w:fldChar w:fldCharType="separate"/>
        </w:r>
        <w:r w:rsidR="003422CE">
          <w:rPr>
            <w:noProof/>
            <w:webHidden/>
          </w:rPr>
          <w:t>73</w:t>
        </w:r>
        <w:r w:rsidR="003422CE">
          <w:rPr>
            <w:noProof/>
            <w:webHidden/>
          </w:rPr>
          <w:fldChar w:fldCharType="end"/>
        </w:r>
      </w:hyperlink>
    </w:p>
    <w:p w:rsidR="003422CE" w:rsidRDefault="009969F2">
      <w:pPr>
        <w:pStyle w:val="TOC4"/>
        <w:tabs>
          <w:tab w:val="left" w:pos="1760"/>
          <w:tab w:val="right" w:leader="dot" w:pos="8630"/>
        </w:tabs>
        <w:rPr>
          <w:rFonts w:asciiTheme="minorHAnsi" w:eastAsiaTheme="minorEastAsia" w:hAnsiTheme="minorHAnsi" w:cstheme="minorBidi"/>
          <w:noProof/>
          <w:sz w:val="22"/>
          <w:szCs w:val="22"/>
          <w:lang w:eastAsia="en-US"/>
        </w:rPr>
      </w:pPr>
      <w:hyperlink w:anchor="_Toc329777773" w:history="1">
        <w:r w:rsidR="003422CE" w:rsidRPr="005029E0">
          <w:rPr>
            <w:rStyle w:val="Hyperlink"/>
            <w:noProof/>
          </w:rPr>
          <w:t>9.1.2.3</w:t>
        </w:r>
        <w:r w:rsidR="003422CE">
          <w:rPr>
            <w:rFonts w:asciiTheme="minorHAnsi" w:eastAsiaTheme="minorEastAsia" w:hAnsiTheme="minorHAnsi" w:cstheme="minorBidi"/>
            <w:noProof/>
            <w:sz w:val="22"/>
            <w:szCs w:val="22"/>
            <w:lang w:eastAsia="en-US"/>
          </w:rPr>
          <w:tab/>
        </w:r>
        <w:r w:rsidR="003422CE" w:rsidRPr="005029E0">
          <w:rPr>
            <w:rStyle w:val="Hyperlink"/>
            <w:noProof/>
          </w:rPr>
          <w:t>IX.2.3.VolumeTracker and SurfaceTracker plugins</w:t>
        </w:r>
        <w:r w:rsidR="003422CE">
          <w:rPr>
            <w:noProof/>
            <w:webHidden/>
          </w:rPr>
          <w:tab/>
        </w:r>
        <w:r w:rsidR="003422CE">
          <w:rPr>
            <w:noProof/>
            <w:webHidden/>
          </w:rPr>
          <w:fldChar w:fldCharType="begin"/>
        </w:r>
        <w:r w:rsidR="003422CE">
          <w:rPr>
            <w:noProof/>
            <w:webHidden/>
          </w:rPr>
          <w:instrText xml:space="preserve"> PAGEREF _Toc329777773 \h </w:instrText>
        </w:r>
        <w:r w:rsidR="003422CE">
          <w:rPr>
            <w:noProof/>
            <w:webHidden/>
          </w:rPr>
        </w:r>
        <w:r w:rsidR="003422CE">
          <w:rPr>
            <w:noProof/>
            <w:webHidden/>
          </w:rPr>
          <w:fldChar w:fldCharType="separate"/>
        </w:r>
        <w:r w:rsidR="003422CE">
          <w:rPr>
            <w:noProof/>
            <w:webHidden/>
          </w:rPr>
          <w:t>74</w:t>
        </w:r>
        <w:r w:rsidR="003422CE">
          <w:rPr>
            <w:noProof/>
            <w:webHidden/>
          </w:rPr>
          <w:fldChar w:fldCharType="end"/>
        </w:r>
      </w:hyperlink>
    </w:p>
    <w:p w:rsidR="003422CE" w:rsidRDefault="009969F2">
      <w:pPr>
        <w:pStyle w:val="TOC4"/>
        <w:tabs>
          <w:tab w:val="left" w:pos="1760"/>
          <w:tab w:val="right" w:leader="dot" w:pos="8630"/>
        </w:tabs>
        <w:rPr>
          <w:rFonts w:asciiTheme="minorHAnsi" w:eastAsiaTheme="minorEastAsia" w:hAnsiTheme="minorHAnsi" w:cstheme="minorBidi"/>
          <w:noProof/>
          <w:sz w:val="22"/>
          <w:szCs w:val="22"/>
          <w:lang w:eastAsia="en-US"/>
        </w:rPr>
      </w:pPr>
      <w:hyperlink w:anchor="_Toc329777774" w:history="1">
        <w:r w:rsidR="003422CE" w:rsidRPr="005029E0">
          <w:rPr>
            <w:rStyle w:val="Hyperlink"/>
            <w:noProof/>
          </w:rPr>
          <w:t>9.1.2.4</w:t>
        </w:r>
        <w:r w:rsidR="003422CE">
          <w:rPr>
            <w:rFonts w:asciiTheme="minorHAnsi" w:eastAsiaTheme="minorEastAsia" w:hAnsiTheme="minorHAnsi" w:cstheme="minorBidi"/>
            <w:noProof/>
            <w:sz w:val="22"/>
            <w:szCs w:val="22"/>
            <w:lang w:eastAsia="en-US"/>
          </w:rPr>
          <w:tab/>
        </w:r>
        <w:r w:rsidR="003422CE" w:rsidRPr="005029E0">
          <w:rPr>
            <w:rStyle w:val="Hyperlink"/>
            <w:noProof/>
          </w:rPr>
          <w:t>IX.2.4. VolumeFlex Plugin</w:t>
        </w:r>
        <w:r w:rsidR="003422CE">
          <w:rPr>
            <w:noProof/>
            <w:webHidden/>
          </w:rPr>
          <w:tab/>
        </w:r>
        <w:r w:rsidR="003422CE">
          <w:rPr>
            <w:noProof/>
            <w:webHidden/>
          </w:rPr>
          <w:fldChar w:fldCharType="begin"/>
        </w:r>
        <w:r w:rsidR="003422CE">
          <w:rPr>
            <w:noProof/>
            <w:webHidden/>
          </w:rPr>
          <w:instrText xml:space="preserve"> PAGEREF _Toc329777774 \h </w:instrText>
        </w:r>
        <w:r w:rsidR="003422CE">
          <w:rPr>
            <w:noProof/>
            <w:webHidden/>
          </w:rPr>
        </w:r>
        <w:r w:rsidR="003422CE">
          <w:rPr>
            <w:noProof/>
            <w:webHidden/>
          </w:rPr>
          <w:fldChar w:fldCharType="separate"/>
        </w:r>
        <w:r w:rsidR="003422CE">
          <w:rPr>
            <w:noProof/>
            <w:webHidden/>
          </w:rPr>
          <w:t>74</w:t>
        </w:r>
        <w:r w:rsidR="003422CE">
          <w:rPr>
            <w:noProof/>
            <w:webHidden/>
          </w:rPr>
          <w:fldChar w:fldCharType="end"/>
        </w:r>
      </w:hyperlink>
    </w:p>
    <w:p w:rsidR="003422CE" w:rsidRDefault="009969F2">
      <w:pPr>
        <w:pStyle w:val="TOC4"/>
        <w:tabs>
          <w:tab w:val="left" w:pos="1760"/>
          <w:tab w:val="right" w:leader="dot" w:pos="8630"/>
        </w:tabs>
        <w:rPr>
          <w:rFonts w:asciiTheme="minorHAnsi" w:eastAsiaTheme="minorEastAsia" w:hAnsiTheme="minorHAnsi" w:cstheme="minorBidi"/>
          <w:noProof/>
          <w:sz w:val="22"/>
          <w:szCs w:val="22"/>
          <w:lang w:eastAsia="en-US"/>
        </w:rPr>
      </w:pPr>
      <w:hyperlink w:anchor="_Toc329777775" w:history="1">
        <w:r w:rsidR="003422CE" w:rsidRPr="005029E0">
          <w:rPr>
            <w:rStyle w:val="Hyperlink"/>
            <w:noProof/>
          </w:rPr>
          <w:t>9.1.2.5</w:t>
        </w:r>
        <w:r w:rsidR="003422CE">
          <w:rPr>
            <w:rFonts w:asciiTheme="minorHAnsi" w:eastAsiaTheme="minorEastAsia" w:hAnsiTheme="minorHAnsi" w:cstheme="minorBidi"/>
            <w:noProof/>
            <w:sz w:val="22"/>
            <w:szCs w:val="22"/>
            <w:lang w:eastAsia="en-US"/>
          </w:rPr>
          <w:tab/>
        </w:r>
        <w:r w:rsidR="003422CE" w:rsidRPr="005029E0">
          <w:rPr>
            <w:rStyle w:val="Hyperlink"/>
            <w:noProof/>
          </w:rPr>
          <w:t>IX.2.5. SurfaceFlex Plugin</w:t>
        </w:r>
        <w:r w:rsidR="003422CE">
          <w:rPr>
            <w:noProof/>
            <w:webHidden/>
          </w:rPr>
          <w:tab/>
        </w:r>
        <w:r w:rsidR="003422CE">
          <w:rPr>
            <w:noProof/>
            <w:webHidden/>
          </w:rPr>
          <w:fldChar w:fldCharType="begin"/>
        </w:r>
        <w:r w:rsidR="003422CE">
          <w:rPr>
            <w:noProof/>
            <w:webHidden/>
          </w:rPr>
          <w:instrText xml:space="preserve"> PAGEREF _Toc329777775 \h </w:instrText>
        </w:r>
        <w:r w:rsidR="003422CE">
          <w:rPr>
            <w:noProof/>
            <w:webHidden/>
          </w:rPr>
        </w:r>
        <w:r w:rsidR="003422CE">
          <w:rPr>
            <w:noProof/>
            <w:webHidden/>
          </w:rPr>
          <w:fldChar w:fldCharType="separate"/>
        </w:r>
        <w:r w:rsidR="003422CE">
          <w:rPr>
            <w:noProof/>
            <w:webHidden/>
          </w:rPr>
          <w:t>75</w:t>
        </w:r>
        <w:r w:rsidR="003422CE">
          <w:rPr>
            <w:noProof/>
            <w:webHidden/>
          </w:rPr>
          <w:fldChar w:fldCharType="end"/>
        </w:r>
      </w:hyperlink>
    </w:p>
    <w:p w:rsidR="003422CE" w:rsidRDefault="009969F2">
      <w:pPr>
        <w:pStyle w:val="TOC4"/>
        <w:tabs>
          <w:tab w:val="left" w:pos="1760"/>
          <w:tab w:val="right" w:leader="dot" w:pos="8630"/>
        </w:tabs>
        <w:rPr>
          <w:rFonts w:asciiTheme="minorHAnsi" w:eastAsiaTheme="minorEastAsia" w:hAnsiTheme="minorHAnsi" w:cstheme="minorBidi"/>
          <w:noProof/>
          <w:sz w:val="22"/>
          <w:szCs w:val="22"/>
          <w:lang w:eastAsia="en-US"/>
        </w:rPr>
      </w:pPr>
      <w:hyperlink w:anchor="_Toc329777776" w:history="1">
        <w:r w:rsidR="003422CE" w:rsidRPr="005029E0">
          <w:rPr>
            <w:rStyle w:val="Hyperlink"/>
            <w:noProof/>
          </w:rPr>
          <w:t>9.1.2.6</w:t>
        </w:r>
        <w:r w:rsidR="003422CE">
          <w:rPr>
            <w:rFonts w:asciiTheme="minorHAnsi" w:eastAsiaTheme="minorEastAsia" w:hAnsiTheme="minorHAnsi" w:cstheme="minorBidi"/>
            <w:noProof/>
            <w:sz w:val="22"/>
            <w:szCs w:val="22"/>
            <w:lang w:eastAsia="en-US"/>
          </w:rPr>
          <w:tab/>
        </w:r>
        <w:r w:rsidR="003422CE" w:rsidRPr="005029E0">
          <w:rPr>
            <w:rStyle w:val="Hyperlink"/>
            <w:noProof/>
          </w:rPr>
          <w:t>IX.2.6. VolumeLocalFlex Plugin</w:t>
        </w:r>
        <w:r w:rsidR="003422CE">
          <w:rPr>
            <w:noProof/>
            <w:webHidden/>
          </w:rPr>
          <w:tab/>
        </w:r>
        <w:r w:rsidR="003422CE">
          <w:rPr>
            <w:noProof/>
            <w:webHidden/>
          </w:rPr>
          <w:fldChar w:fldCharType="begin"/>
        </w:r>
        <w:r w:rsidR="003422CE">
          <w:rPr>
            <w:noProof/>
            <w:webHidden/>
          </w:rPr>
          <w:instrText xml:space="preserve"> PAGEREF _Toc329777776 \h </w:instrText>
        </w:r>
        <w:r w:rsidR="003422CE">
          <w:rPr>
            <w:noProof/>
            <w:webHidden/>
          </w:rPr>
        </w:r>
        <w:r w:rsidR="003422CE">
          <w:rPr>
            <w:noProof/>
            <w:webHidden/>
          </w:rPr>
          <w:fldChar w:fldCharType="separate"/>
        </w:r>
        <w:r w:rsidR="003422CE">
          <w:rPr>
            <w:noProof/>
            <w:webHidden/>
          </w:rPr>
          <w:t>75</w:t>
        </w:r>
        <w:r w:rsidR="003422CE">
          <w:rPr>
            <w:noProof/>
            <w:webHidden/>
          </w:rPr>
          <w:fldChar w:fldCharType="end"/>
        </w:r>
      </w:hyperlink>
    </w:p>
    <w:p w:rsidR="003422CE" w:rsidRDefault="009969F2">
      <w:pPr>
        <w:pStyle w:val="TOC4"/>
        <w:tabs>
          <w:tab w:val="left" w:pos="1760"/>
          <w:tab w:val="right" w:leader="dot" w:pos="8630"/>
        </w:tabs>
        <w:rPr>
          <w:rFonts w:asciiTheme="minorHAnsi" w:eastAsiaTheme="minorEastAsia" w:hAnsiTheme="minorHAnsi" w:cstheme="minorBidi"/>
          <w:noProof/>
          <w:sz w:val="22"/>
          <w:szCs w:val="22"/>
          <w:lang w:eastAsia="en-US"/>
        </w:rPr>
      </w:pPr>
      <w:hyperlink w:anchor="_Toc329777777" w:history="1">
        <w:r w:rsidR="003422CE" w:rsidRPr="005029E0">
          <w:rPr>
            <w:rStyle w:val="Hyperlink"/>
            <w:noProof/>
          </w:rPr>
          <w:t>9.1.2.7</w:t>
        </w:r>
        <w:r w:rsidR="003422CE">
          <w:rPr>
            <w:rFonts w:asciiTheme="minorHAnsi" w:eastAsiaTheme="minorEastAsia" w:hAnsiTheme="minorHAnsi" w:cstheme="minorBidi"/>
            <w:noProof/>
            <w:sz w:val="22"/>
            <w:szCs w:val="22"/>
            <w:lang w:eastAsia="en-US"/>
          </w:rPr>
          <w:tab/>
        </w:r>
        <w:r w:rsidR="003422CE" w:rsidRPr="005029E0">
          <w:rPr>
            <w:rStyle w:val="Hyperlink"/>
            <w:noProof/>
          </w:rPr>
          <w:t>IX.2.7. SurfaceLocalFlex Plugin</w:t>
        </w:r>
        <w:r w:rsidR="003422CE">
          <w:rPr>
            <w:noProof/>
            <w:webHidden/>
          </w:rPr>
          <w:tab/>
        </w:r>
        <w:r w:rsidR="003422CE">
          <w:rPr>
            <w:noProof/>
            <w:webHidden/>
          </w:rPr>
          <w:fldChar w:fldCharType="begin"/>
        </w:r>
        <w:r w:rsidR="003422CE">
          <w:rPr>
            <w:noProof/>
            <w:webHidden/>
          </w:rPr>
          <w:instrText xml:space="preserve"> PAGEREF _Toc329777777 \h </w:instrText>
        </w:r>
        <w:r w:rsidR="003422CE">
          <w:rPr>
            <w:noProof/>
            <w:webHidden/>
          </w:rPr>
        </w:r>
        <w:r w:rsidR="003422CE">
          <w:rPr>
            <w:noProof/>
            <w:webHidden/>
          </w:rPr>
          <w:fldChar w:fldCharType="separate"/>
        </w:r>
        <w:r w:rsidR="003422CE">
          <w:rPr>
            <w:noProof/>
            <w:webHidden/>
          </w:rPr>
          <w:t>76</w:t>
        </w:r>
        <w:r w:rsidR="003422CE">
          <w:rPr>
            <w:noProof/>
            <w:webHidden/>
          </w:rPr>
          <w:fldChar w:fldCharType="end"/>
        </w:r>
      </w:hyperlink>
    </w:p>
    <w:p w:rsidR="003422CE" w:rsidRDefault="009969F2">
      <w:pPr>
        <w:pStyle w:val="TOC4"/>
        <w:tabs>
          <w:tab w:val="left" w:pos="1760"/>
          <w:tab w:val="right" w:leader="dot" w:pos="8630"/>
        </w:tabs>
        <w:rPr>
          <w:rFonts w:asciiTheme="minorHAnsi" w:eastAsiaTheme="minorEastAsia" w:hAnsiTheme="minorHAnsi" w:cstheme="minorBidi"/>
          <w:noProof/>
          <w:sz w:val="22"/>
          <w:szCs w:val="22"/>
          <w:lang w:eastAsia="en-US"/>
        </w:rPr>
      </w:pPr>
      <w:hyperlink w:anchor="_Toc329777778" w:history="1">
        <w:r w:rsidR="003422CE" w:rsidRPr="005029E0">
          <w:rPr>
            <w:rStyle w:val="Hyperlink"/>
            <w:noProof/>
          </w:rPr>
          <w:t>9.1.2.8</w:t>
        </w:r>
        <w:r w:rsidR="003422CE">
          <w:rPr>
            <w:rFonts w:asciiTheme="minorHAnsi" w:eastAsiaTheme="minorEastAsia" w:hAnsiTheme="minorHAnsi" w:cstheme="minorBidi"/>
            <w:noProof/>
            <w:sz w:val="22"/>
            <w:szCs w:val="22"/>
            <w:lang w:eastAsia="en-US"/>
          </w:rPr>
          <w:tab/>
        </w:r>
        <w:r w:rsidR="003422CE" w:rsidRPr="005029E0">
          <w:rPr>
            <w:rStyle w:val="Hyperlink"/>
            <w:noProof/>
          </w:rPr>
          <w:t>IX.2.8. NeighborTracker Plugin</w:t>
        </w:r>
        <w:r w:rsidR="003422CE">
          <w:rPr>
            <w:noProof/>
            <w:webHidden/>
          </w:rPr>
          <w:tab/>
        </w:r>
        <w:r w:rsidR="003422CE">
          <w:rPr>
            <w:noProof/>
            <w:webHidden/>
          </w:rPr>
          <w:fldChar w:fldCharType="begin"/>
        </w:r>
        <w:r w:rsidR="003422CE">
          <w:rPr>
            <w:noProof/>
            <w:webHidden/>
          </w:rPr>
          <w:instrText xml:space="preserve"> PAGEREF _Toc329777778 \h </w:instrText>
        </w:r>
        <w:r w:rsidR="003422CE">
          <w:rPr>
            <w:noProof/>
            <w:webHidden/>
          </w:rPr>
        </w:r>
        <w:r w:rsidR="003422CE">
          <w:rPr>
            <w:noProof/>
            <w:webHidden/>
          </w:rPr>
          <w:fldChar w:fldCharType="separate"/>
        </w:r>
        <w:r w:rsidR="003422CE">
          <w:rPr>
            <w:noProof/>
            <w:webHidden/>
          </w:rPr>
          <w:t>76</w:t>
        </w:r>
        <w:r w:rsidR="003422CE">
          <w:rPr>
            <w:noProof/>
            <w:webHidden/>
          </w:rPr>
          <w:fldChar w:fldCharType="end"/>
        </w:r>
      </w:hyperlink>
    </w:p>
    <w:p w:rsidR="003422CE" w:rsidRDefault="009969F2">
      <w:pPr>
        <w:pStyle w:val="TOC4"/>
        <w:tabs>
          <w:tab w:val="left" w:pos="1760"/>
          <w:tab w:val="right" w:leader="dot" w:pos="8630"/>
        </w:tabs>
        <w:rPr>
          <w:rFonts w:asciiTheme="minorHAnsi" w:eastAsiaTheme="minorEastAsia" w:hAnsiTheme="minorHAnsi" w:cstheme="minorBidi"/>
          <w:noProof/>
          <w:sz w:val="22"/>
          <w:szCs w:val="22"/>
          <w:lang w:eastAsia="en-US"/>
        </w:rPr>
      </w:pPr>
      <w:hyperlink w:anchor="_Toc329777779" w:history="1">
        <w:r w:rsidR="003422CE" w:rsidRPr="005029E0">
          <w:rPr>
            <w:rStyle w:val="Hyperlink"/>
            <w:noProof/>
          </w:rPr>
          <w:t>9.1.2.9</w:t>
        </w:r>
        <w:r w:rsidR="003422CE">
          <w:rPr>
            <w:rFonts w:asciiTheme="minorHAnsi" w:eastAsiaTheme="minorEastAsia" w:hAnsiTheme="minorHAnsi" w:cstheme="minorBidi"/>
            <w:noProof/>
            <w:sz w:val="22"/>
            <w:szCs w:val="22"/>
            <w:lang w:eastAsia="en-US"/>
          </w:rPr>
          <w:tab/>
        </w:r>
        <w:r w:rsidR="003422CE" w:rsidRPr="005029E0">
          <w:rPr>
            <w:rStyle w:val="Hyperlink"/>
            <w:noProof/>
          </w:rPr>
          <w:t>IX.2.9. Chemotaxis</w:t>
        </w:r>
        <w:r w:rsidR="003422CE">
          <w:rPr>
            <w:noProof/>
            <w:webHidden/>
          </w:rPr>
          <w:tab/>
        </w:r>
        <w:r w:rsidR="003422CE">
          <w:rPr>
            <w:noProof/>
            <w:webHidden/>
          </w:rPr>
          <w:fldChar w:fldCharType="begin"/>
        </w:r>
        <w:r w:rsidR="003422CE">
          <w:rPr>
            <w:noProof/>
            <w:webHidden/>
          </w:rPr>
          <w:instrText xml:space="preserve"> PAGEREF _Toc329777779 \h </w:instrText>
        </w:r>
        <w:r w:rsidR="003422CE">
          <w:rPr>
            <w:noProof/>
            <w:webHidden/>
          </w:rPr>
        </w:r>
        <w:r w:rsidR="003422CE">
          <w:rPr>
            <w:noProof/>
            <w:webHidden/>
          </w:rPr>
          <w:fldChar w:fldCharType="separate"/>
        </w:r>
        <w:r w:rsidR="003422CE">
          <w:rPr>
            <w:noProof/>
            <w:webHidden/>
          </w:rPr>
          <w:t>77</w:t>
        </w:r>
        <w:r w:rsidR="003422CE">
          <w:rPr>
            <w:noProof/>
            <w:webHidden/>
          </w:rPr>
          <w:fldChar w:fldCharType="end"/>
        </w:r>
      </w:hyperlink>
    </w:p>
    <w:p w:rsidR="003422CE" w:rsidRDefault="009969F2">
      <w:pPr>
        <w:pStyle w:val="TOC4"/>
        <w:tabs>
          <w:tab w:val="left" w:pos="1760"/>
          <w:tab w:val="right" w:leader="dot" w:pos="8630"/>
        </w:tabs>
        <w:rPr>
          <w:rFonts w:asciiTheme="minorHAnsi" w:eastAsiaTheme="minorEastAsia" w:hAnsiTheme="minorHAnsi" w:cstheme="minorBidi"/>
          <w:noProof/>
          <w:sz w:val="22"/>
          <w:szCs w:val="22"/>
          <w:lang w:eastAsia="en-US"/>
        </w:rPr>
      </w:pPr>
      <w:hyperlink w:anchor="_Toc329777780" w:history="1">
        <w:r w:rsidR="003422CE" w:rsidRPr="005029E0">
          <w:rPr>
            <w:rStyle w:val="Hyperlink"/>
            <w:noProof/>
          </w:rPr>
          <w:t>9.1.2.10</w:t>
        </w:r>
        <w:r w:rsidR="003422CE">
          <w:rPr>
            <w:rFonts w:asciiTheme="minorHAnsi" w:eastAsiaTheme="minorEastAsia" w:hAnsiTheme="minorHAnsi" w:cstheme="minorBidi"/>
            <w:noProof/>
            <w:sz w:val="22"/>
            <w:szCs w:val="22"/>
            <w:lang w:eastAsia="en-US"/>
          </w:rPr>
          <w:tab/>
        </w:r>
        <w:r w:rsidR="003422CE" w:rsidRPr="005029E0">
          <w:rPr>
            <w:rStyle w:val="Hyperlink"/>
            <w:noProof/>
          </w:rPr>
          <w:t>IX.2.10. ExternalPotential plugin</w:t>
        </w:r>
        <w:r w:rsidR="003422CE">
          <w:rPr>
            <w:noProof/>
            <w:webHidden/>
          </w:rPr>
          <w:tab/>
        </w:r>
        <w:r w:rsidR="003422CE">
          <w:rPr>
            <w:noProof/>
            <w:webHidden/>
          </w:rPr>
          <w:fldChar w:fldCharType="begin"/>
        </w:r>
        <w:r w:rsidR="003422CE">
          <w:rPr>
            <w:noProof/>
            <w:webHidden/>
          </w:rPr>
          <w:instrText xml:space="preserve"> PAGEREF _Toc329777780 \h </w:instrText>
        </w:r>
        <w:r w:rsidR="003422CE">
          <w:rPr>
            <w:noProof/>
            <w:webHidden/>
          </w:rPr>
        </w:r>
        <w:r w:rsidR="003422CE">
          <w:rPr>
            <w:noProof/>
            <w:webHidden/>
          </w:rPr>
          <w:fldChar w:fldCharType="separate"/>
        </w:r>
        <w:r w:rsidR="003422CE">
          <w:rPr>
            <w:noProof/>
            <w:webHidden/>
          </w:rPr>
          <w:t>80</w:t>
        </w:r>
        <w:r w:rsidR="003422CE">
          <w:rPr>
            <w:noProof/>
            <w:webHidden/>
          </w:rPr>
          <w:fldChar w:fldCharType="end"/>
        </w:r>
      </w:hyperlink>
    </w:p>
    <w:p w:rsidR="003422CE" w:rsidRDefault="009969F2">
      <w:pPr>
        <w:pStyle w:val="TOC4"/>
        <w:tabs>
          <w:tab w:val="left" w:pos="1760"/>
          <w:tab w:val="right" w:leader="dot" w:pos="8630"/>
        </w:tabs>
        <w:rPr>
          <w:rFonts w:asciiTheme="minorHAnsi" w:eastAsiaTheme="minorEastAsia" w:hAnsiTheme="minorHAnsi" w:cstheme="minorBidi"/>
          <w:noProof/>
          <w:sz w:val="22"/>
          <w:szCs w:val="22"/>
          <w:lang w:eastAsia="en-US"/>
        </w:rPr>
      </w:pPr>
      <w:hyperlink w:anchor="_Toc329777781" w:history="1">
        <w:r w:rsidR="003422CE" w:rsidRPr="005029E0">
          <w:rPr>
            <w:rStyle w:val="Hyperlink"/>
            <w:noProof/>
          </w:rPr>
          <w:t>9.1.2.11</w:t>
        </w:r>
        <w:r w:rsidR="003422CE">
          <w:rPr>
            <w:rFonts w:asciiTheme="minorHAnsi" w:eastAsiaTheme="minorEastAsia" w:hAnsiTheme="minorHAnsi" w:cstheme="minorBidi"/>
            <w:noProof/>
            <w:sz w:val="22"/>
            <w:szCs w:val="22"/>
            <w:lang w:eastAsia="en-US"/>
          </w:rPr>
          <w:tab/>
        </w:r>
        <w:r w:rsidR="003422CE" w:rsidRPr="005029E0">
          <w:rPr>
            <w:rStyle w:val="Hyperlink"/>
            <w:noProof/>
          </w:rPr>
          <w:t>IX.2.11. CellOrientation Plugin</w:t>
        </w:r>
        <w:r w:rsidR="003422CE">
          <w:rPr>
            <w:noProof/>
            <w:webHidden/>
          </w:rPr>
          <w:tab/>
        </w:r>
        <w:r w:rsidR="003422CE">
          <w:rPr>
            <w:noProof/>
            <w:webHidden/>
          </w:rPr>
          <w:fldChar w:fldCharType="begin"/>
        </w:r>
        <w:r w:rsidR="003422CE">
          <w:rPr>
            <w:noProof/>
            <w:webHidden/>
          </w:rPr>
          <w:instrText xml:space="preserve"> PAGEREF _Toc329777781 \h </w:instrText>
        </w:r>
        <w:r w:rsidR="003422CE">
          <w:rPr>
            <w:noProof/>
            <w:webHidden/>
          </w:rPr>
        </w:r>
        <w:r w:rsidR="003422CE">
          <w:rPr>
            <w:noProof/>
            <w:webHidden/>
          </w:rPr>
          <w:fldChar w:fldCharType="separate"/>
        </w:r>
        <w:r w:rsidR="003422CE">
          <w:rPr>
            <w:noProof/>
            <w:webHidden/>
          </w:rPr>
          <w:t>81</w:t>
        </w:r>
        <w:r w:rsidR="003422CE">
          <w:rPr>
            <w:noProof/>
            <w:webHidden/>
          </w:rPr>
          <w:fldChar w:fldCharType="end"/>
        </w:r>
      </w:hyperlink>
    </w:p>
    <w:p w:rsidR="003422CE" w:rsidRDefault="009969F2">
      <w:pPr>
        <w:pStyle w:val="TOC4"/>
        <w:tabs>
          <w:tab w:val="left" w:pos="1760"/>
          <w:tab w:val="right" w:leader="dot" w:pos="8630"/>
        </w:tabs>
        <w:rPr>
          <w:rFonts w:asciiTheme="minorHAnsi" w:eastAsiaTheme="minorEastAsia" w:hAnsiTheme="minorHAnsi" w:cstheme="minorBidi"/>
          <w:noProof/>
          <w:sz w:val="22"/>
          <w:szCs w:val="22"/>
          <w:lang w:eastAsia="en-US"/>
        </w:rPr>
      </w:pPr>
      <w:hyperlink w:anchor="_Toc329777782" w:history="1">
        <w:r w:rsidR="003422CE" w:rsidRPr="005029E0">
          <w:rPr>
            <w:rStyle w:val="Hyperlink"/>
            <w:noProof/>
          </w:rPr>
          <w:t>9.1.2.12</w:t>
        </w:r>
        <w:r w:rsidR="003422CE">
          <w:rPr>
            <w:rFonts w:asciiTheme="minorHAnsi" w:eastAsiaTheme="minorEastAsia" w:hAnsiTheme="minorHAnsi" w:cstheme="minorBidi"/>
            <w:noProof/>
            <w:sz w:val="22"/>
            <w:szCs w:val="22"/>
            <w:lang w:eastAsia="en-US"/>
          </w:rPr>
          <w:tab/>
        </w:r>
        <w:r w:rsidR="003422CE" w:rsidRPr="005029E0">
          <w:rPr>
            <w:rStyle w:val="Hyperlink"/>
            <w:noProof/>
          </w:rPr>
          <w:t>IX.2.12. PolarizationVector Plugin</w:t>
        </w:r>
        <w:r w:rsidR="003422CE">
          <w:rPr>
            <w:noProof/>
            <w:webHidden/>
          </w:rPr>
          <w:tab/>
        </w:r>
        <w:r w:rsidR="003422CE">
          <w:rPr>
            <w:noProof/>
            <w:webHidden/>
          </w:rPr>
          <w:fldChar w:fldCharType="begin"/>
        </w:r>
        <w:r w:rsidR="003422CE">
          <w:rPr>
            <w:noProof/>
            <w:webHidden/>
          </w:rPr>
          <w:instrText xml:space="preserve"> PAGEREF _Toc329777782 \h </w:instrText>
        </w:r>
        <w:r w:rsidR="003422CE">
          <w:rPr>
            <w:noProof/>
            <w:webHidden/>
          </w:rPr>
        </w:r>
        <w:r w:rsidR="003422CE">
          <w:rPr>
            <w:noProof/>
            <w:webHidden/>
          </w:rPr>
          <w:fldChar w:fldCharType="separate"/>
        </w:r>
        <w:r w:rsidR="003422CE">
          <w:rPr>
            <w:noProof/>
            <w:webHidden/>
          </w:rPr>
          <w:t>82</w:t>
        </w:r>
        <w:r w:rsidR="003422CE">
          <w:rPr>
            <w:noProof/>
            <w:webHidden/>
          </w:rPr>
          <w:fldChar w:fldCharType="end"/>
        </w:r>
      </w:hyperlink>
    </w:p>
    <w:p w:rsidR="003422CE" w:rsidRDefault="009969F2">
      <w:pPr>
        <w:pStyle w:val="TOC4"/>
        <w:tabs>
          <w:tab w:val="left" w:pos="1760"/>
          <w:tab w:val="right" w:leader="dot" w:pos="8630"/>
        </w:tabs>
        <w:rPr>
          <w:rFonts w:asciiTheme="minorHAnsi" w:eastAsiaTheme="minorEastAsia" w:hAnsiTheme="minorHAnsi" w:cstheme="minorBidi"/>
          <w:noProof/>
          <w:sz w:val="22"/>
          <w:szCs w:val="22"/>
          <w:lang w:eastAsia="en-US"/>
        </w:rPr>
      </w:pPr>
      <w:hyperlink w:anchor="_Toc329777783" w:history="1">
        <w:r w:rsidR="003422CE" w:rsidRPr="005029E0">
          <w:rPr>
            <w:rStyle w:val="Hyperlink"/>
            <w:noProof/>
          </w:rPr>
          <w:t>9.1.2.13</w:t>
        </w:r>
        <w:r w:rsidR="003422CE">
          <w:rPr>
            <w:rFonts w:asciiTheme="minorHAnsi" w:eastAsiaTheme="minorEastAsia" w:hAnsiTheme="minorHAnsi" w:cstheme="minorBidi"/>
            <w:noProof/>
            <w:sz w:val="22"/>
            <w:szCs w:val="22"/>
            <w:lang w:eastAsia="en-US"/>
          </w:rPr>
          <w:tab/>
        </w:r>
        <w:r w:rsidR="003422CE" w:rsidRPr="005029E0">
          <w:rPr>
            <w:rStyle w:val="Hyperlink"/>
            <w:noProof/>
          </w:rPr>
          <w:t>IX.2.13. CenterOfMass Plugin</w:t>
        </w:r>
        <w:r w:rsidR="003422CE">
          <w:rPr>
            <w:noProof/>
            <w:webHidden/>
          </w:rPr>
          <w:tab/>
        </w:r>
        <w:r w:rsidR="003422CE">
          <w:rPr>
            <w:noProof/>
            <w:webHidden/>
          </w:rPr>
          <w:fldChar w:fldCharType="begin"/>
        </w:r>
        <w:r w:rsidR="003422CE">
          <w:rPr>
            <w:noProof/>
            <w:webHidden/>
          </w:rPr>
          <w:instrText xml:space="preserve"> PAGEREF _Toc329777783 \h </w:instrText>
        </w:r>
        <w:r w:rsidR="003422CE">
          <w:rPr>
            <w:noProof/>
            <w:webHidden/>
          </w:rPr>
        </w:r>
        <w:r w:rsidR="003422CE">
          <w:rPr>
            <w:noProof/>
            <w:webHidden/>
          </w:rPr>
          <w:fldChar w:fldCharType="separate"/>
        </w:r>
        <w:r w:rsidR="003422CE">
          <w:rPr>
            <w:noProof/>
            <w:webHidden/>
          </w:rPr>
          <w:t>83</w:t>
        </w:r>
        <w:r w:rsidR="003422CE">
          <w:rPr>
            <w:noProof/>
            <w:webHidden/>
          </w:rPr>
          <w:fldChar w:fldCharType="end"/>
        </w:r>
      </w:hyperlink>
    </w:p>
    <w:p w:rsidR="003422CE" w:rsidRDefault="009969F2">
      <w:pPr>
        <w:pStyle w:val="TOC4"/>
        <w:tabs>
          <w:tab w:val="left" w:pos="1760"/>
          <w:tab w:val="right" w:leader="dot" w:pos="8630"/>
        </w:tabs>
        <w:rPr>
          <w:rFonts w:asciiTheme="minorHAnsi" w:eastAsiaTheme="minorEastAsia" w:hAnsiTheme="minorHAnsi" w:cstheme="minorBidi"/>
          <w:noProof/>
          <w:sz w:val="22"/>
          <w:szCs w:val="22"/>
          <w:lang w:eastAsia="en-US"/>
        </w:rPr>
      </w:pPr>
      <w:hyperlink w:anchor="_Toc329777784" w:history="1">
        <w:r w:rsidR="003422CE" w:rsidRPr="005029E0">
          <w:rPr>
            <w:rStyle w:val="Hyperlink"/>
            <w:noProof/>
          </w:rPr>
          <w:t>9.1.2.14</w:t>
        </w:r>
        <w:r w:rsidR="003422CE">
          <w:rPr>
            <w:rFonts w:asciiTheme="minorHAnsi" w:eastAsiaTheme="minorEastAsia" w:hAnsiTheme="minorHAnsi" w:cstheme="minorBidi"/>
            <w:noProof/>
            <w:sz w:val="22"/>
            <w:szCs w:val="22"/>
            <w:lang w:eastAsia="en-US"/>
          </w:rPr>
          <w:tab/>
        </w:r>
        <w:r w:rsidR="003422CE" w:rsidRPr="005029E0">
          <w:rPr>
            <w:rStyle w:val="Hyperlink"/>
            <w:noProof/>
          </w:rPr>
          <w:t>IX.2.12. Contact Energy</w:t>
        </w:r>
        <w:r w:rsidR="003422CE">
          <w:rPr>
            <w:noProof/>
            <w:webHidden/>
          </w:rPr>
          <w:tab/>
        </w:r>
        <w:r w:rsidR="003422CE">
          <w:rPr>
            <w:noProof/>
            <w:webHidden/>
          </w:rPr>
          <w:fldChar w:fldCharType="begin"/>
        </w:r>
        <w:r w:rsidR="003422CE">
          <w:rPr>
            <w:noProof/>
            <w:webHidden/>
          </w:rPr>
          <w:instrText xml:space="preserve"> PAGEREF _Toc329777784 \h </w:instrText>
        </w:r>
        <w:r w:rsidR="003422CE">
          <w:rPr>
            <w:noProof/>
            <w:webHidden/>
          </w:rPr>
        </w:r>
        <w:r w:rsidR="003422CE">
          <w:rPr>
            <w:noProof/>
            <w:webHidden/>
          </w:rPr>
          <w:fldChar w:fldCharType="separate"/>
        </w:r>
        <w:r w:rsidR="003422CE">
          <w:rPr>
            <w:noProof/>
            <w:webHidden/>
          </w:rPr>
          <w:t>83</w:t>
        </w:r>
        <w:r w:rsidR="003422CE">
          <w:rPr>
            <w:noProof/>
            <w:webHidden/>
          </w:rPr>
          <w:fldChar w:fldCharType="end"/>
        </w:r>
      </w:hyperlink>
    </w:p>
    <w:p w:rsidR="003422CE" w:rsidRDefault="009969F2">
      <w:pPr>
        <w:pStyle w:val="TOC4"/>
        <w:tabs>
          <w:tab w:val="left" w:pos="1760"/>
          <w:tab w:val="right" w:leader="dot" w:pos="8630"/>
        </w:tabs>
        <w:rPr>
          <w:rFonts w:asciiTheme="minorHAnsi" w:eastAsiaTheme="minorEastAsia" w:hAnsiTheme="minorHAnsi" w:cstheme="minorBidi"/>
          <w:noProof/>
          <w:sz w:val="22"/>
          <w:szCs w:val="22"/>
          <w:lang w:eastAsia="en-US"/>
        </w:rPr>
      </w:pPr>
      <w:hyperlink w:anchor="_Toc329777785" w:history="1">
        <w:r w:rsidR="003422CE" w:rsidRPr="005029E0">
          <w:rPr>
            <w:rStyle w:val="Hyperlink"/>
            <w:noProof/>
          </w:rPr>
          <w:t>9.1.2.15</w:t>
        </w:r>
        <w:r w:rsidR="003422CE">
          <w:rPr>
            <w:rFonts w:asciiTheme="minorHAnsi" w:eastAsiaTheme="minorEastAsia" w:hAnsiTheme="minorHAnsi" w:cstheme="minorBidi"/>
            <w:noProof/>
            <w:sz w:val="22"/>
            <w:szCs w:val="22"/>
            <w:lang w:eastAsia="en-US"/>
          </w:rPr>
          <w:tab/>
        </w:r>
        <w:r w:rsidR="003422CE" w:rsidRPr="005029E0">
          <w:rPr>
            <w:rStyle w:val="Hyperlink"/>
            <w:noProof/>
          </w:rPr>
          <w:t>IX.2.13. ContactLocalProduct Plugin</w:t>
        </w:r>
        <w:r w:rsidR="003422CE">
          <w:rPr>
            <w:noProof/>
            <w:webHidden/>
          </w:rPr>
          <w:tab/>
        </w:r>
        <w:r w:rsidR="003422CE">
          <w:rPr>
            <w:noProof/>
            <w:webHidden/>
          </w:rPr>
          <w:fldChar w:fldCharType="begin"/>
        </w:r>
        <w:r w:rsidR="003422CE">
          <w:rPr>
            <w:noProof/>
            <w:webHidden/>
          </w:rPr>
          <w:instrText xml:space="preserve"> PAGEREF _Toc329777785 \h </w:instrText>
        </w:r>
        <w:r w:rsidR="003422CE">
          <w:rPr>
            <w:noProof/>
            <w:webHidden/>
          </w:rPr>
        </w:r>
        <w:r w:rsidR="003422CE">
          <w:rPr>
            <w:noProof/>
            <w:webHidden/>
          </w:rPr>
          <w:fldChar w:fldCharType="separate"/>
        </w:r>
        <w:r w:rsidR="003422CE">
          <w:rPr>
            <w:noProof/>
            <w:webHidden/>
          </w:rPr>
          <w:t>84</w:t>
        </w:r>
        <w:r w:rsidR="003422CE">
          <w:rPr>
            <w:noProof/>
            <w:webHidden/>
          </w:rPr>
          <w:fldChar w:fldCharType="end"/>
        </w:r>
      </w:hyperlink>
    </w:p>
    <w:p w:rsidR="003422CE" w:rsidRDefault="009969F2">
      <w:pPr>
        <w:pStyle w:val="TOC4"/>
        <w:tabs>
          <w:tab w:val="left" w:pos="1760"/>
          <w:tab w:val="right" w:leader="dot" w:pos="8630"/>
        </w:tabs>
        <w:rPr>
          <w:rFonts w:asciiTheme="minorHAnsi" w:eastAsiaTheme="minorEastAsia" w:hAnsiTheme="minorHAnsi" w:cstheme="minorBidi"/>
          <w:noProof/>
          <w:sz w:val="22"/>
          <w:szCs w:val="22"/>
          <w:lang w:eastAsia="en-US"/>
        </w:rPr>
      </w:pPr>
      <w:hyperlink w:anchor="_Toc329777786" w:history="1">
        <w:r w:rsidR="003422CE" w:rsidRPr="005029E0">
          <w:rPr>
            <w:rStyle w:val="Hyperlink"/>
            <w:noProof/>
          </w:rPr>
          <w:t>9.1.2.16</w:t>
        </w:r>
        <w:r w:rsidR="003422CE">
          <w:rPr>
            <w:rFonts w:asciiTheme="minorHAnsi" w:eastAsiaTheme="minorEastAsia" w:hAnsiTheme="minorHAnsi" w:cstheme="minorBidi"/>
            <w:noProof/>
            <w:sz w:val="22"/>
            <w:szCs w:val="22"/>
            <w:lang w:eastAsia="en-US"/>
          </w:rPr>
          <w:tab/>
        </w:r>
        <w:r w:rsidR="003422CE" w:rsidRPr="005029E0">
          <w:rPr>
            <w:rStyle w:val="Hyperlink"/>
            <w:noProof/>
          </w:rPr>
          <w:t>IX.2.14. AdhesionFlex Plugin</w:t>
        </w:r>
        <w:r w:rsidR="003422CE">
          <w:rPr>
            <w:noProof/>
            <w:webHidden/>
          </w:rPr>
          <w:tab/>
        </w:r>
        <w:r w:rsidR="003422CE">
          <w:rPr>
            <w:noProof/>
            <w:webHidden/>
          </w:rPr>
          <w:fldChar w:fldCharType="begin"/>
        </w:r>
        <w:r w:rsidR="003422CE">
          <w:rPr>
            <w:noProof/>
            <w:webHidden/>
          </w:rPr>
          <w:instrText xml:space="preserve"> PAGEREF _Toc329777786 \h </w:instrText>
        </w:r>
        <w:r w:rsidR="003422CE">
          <w:rPr>
            <w:noProof/>
            <w:webHidden/>
          </w:rPr>
        </w:r>
        <w:r w:rsidR="003422CE">
          <w:rPr>
            <w:noProof/>
            <w:webHidden/>
          </w:rPr>
          <w:fldChar w:fldCharType="separate"/>
        </w:r>
        <w:r w:rsidR="003422CE">
          <w:rPr>
            <w:noProof/>
            <w:webHidden/>
          </w:rPr>
          <w:t>85</w:t>
        </w:r>
        <w:r w:rsidR="003422CE">
          <w:rPr>
            <w:noProof/>
            <w:webHidden/>
          </w:rPr>
          <w:fldChar w:fldCharType="end"/>
        </w:r>
      </w:hyperlink>
    </w:p>
    <w:p w:rsidR="003422CE" w:rsidRDefault="009969F2">
      <w:pPr>
        <w:pStyle w:val="TOC4"/>
        <w:tabs>
          <w:tab w:val="left" w:pos="1760"/>
          <w:tab w:val="right" w:leader="dot" w:pos="8630"/>
        </w:tabs>
        <w:rPr>
          <w:rFonts w:asciiTheme="minorHAnsi" w:eastAsiaTheme="minorEastAsia" w:hAnsiTheme="minorHAnsi" w:cstheme="minorBidi"/>
          <w:noProof/>
          <w:sz w:val="22"/>
          <w:szCs w:val="22"/>
          <w:lang w:eastAsia="en-US"/>
        </w:rPr>
      </w:pPr>
      <w:hyperlink w:anchor="_Toc329777787" w:history="1">
        <w:r w:rsidR="003422CE" w:rsidRPr="005029E0">
          <w:rPr>
            <w:rStyle w:val="Hyperlink"/>
            <w:noProof/>
          </w:rPr>
          <w:t>9.1.2.17</w:t>
        </w:r>
        <w:r w:rsidR="003422CE">
          <w:rPr>
            <w:rFonts w:asciiTheme="minorHAnsi" w:eastAsiaTheme="minorEastAsia" w:hAnsiTheme="minorHAnsi" w:cstheme="minorBidi"/>
            <w:noProof/>
            <w:sz w:val="22"/>
            <w:szCs w:val="22"/>
            <w:lang w:eastAsia="en-US"/>
          </w:rPr>
          <w:tab/>
        </w:r>
        <w:r w:rsidR="003422CE" w:rsidRPr="005029E0">
          <w:rPr>
            <w:rStyle w:val="Hyperlink"/>
            <w:noProof/>
          </w:rPr>
          <w:t>IX.2.15. ContactMultiCad Plugin</w:t>
        </w:r>
        <w:r w:rsidR="003422CE">
          <w:rPr>
            <w:noProof/>
            <w:webHidden/>
          </w:rPr>
          <w:tab/>
        </w:r>
        <w:r w:rsidR="003422CE">
          <w:rPr>
            <w:noProof/>
            <w:webHidden/>
          </w:rPr>
          <w:fldChar w:fldCharType="begin"/>
        </w:r>
        <w:r w:rsidR="003422CE">
          <w:rPr>
            <w:noProof/>
            <w:webHidden/>
          </w:rPr>
          <w:instrText xml:space="preserve"> PAGEREF _Toc329777787 \h </w:instrText>
        </w:r>
        <w:r w:rsidR="003422CE">
          <w:rPr>
            <w:noProof/>
            <w:webHidden/>
          </w:rPr>
        </w:r>
        <w:r w:rsidR="003422CE">
          <w:rPr>
            <w:noProof/>
            <w:webHidden/>
          </w:rPr>
          <w:fldChar w:fldCharType="separate"/>
        </w:r>
        <w:r w:rsidR="003422CE">
          <w:rPr>
            <w:noProof/>
            <w:webHidden/>
          </w:rPr>
          <w:t>88</w:t>
        </w:r>
        <w:r w:rsidR="003422CE">
          <w:rPr>
            <w:noProof/>
            <w:webHidden/>
          </w:rPr>
          <w:fldChar w:fldCharType="end"/>
        </w:r>
      </w:hyperlink>
    </w:p>
    <w:p w:rsidR="003422CE" w:rsidRDefault="009969F2">
      <w:pPr>
        <w:pStyle w:val="TOC4"/>
        <w:tabs>
          <w:tab w:val="left" w:pos="1760"/>
          <w:tab w:val="right" w:leader="dot" w:pos="8630"/>
        </w:tabs>
        <w:rPr>
          <w:rFonts w:asciiTheme="minorHAnsi" w:eastAsiaTheme="minorEastAsia" w:hAnsiTheme="minorHAnsi" w:cstheme="minorBidi"/>
          <w:noProof/>
          <w:sz w:val="22"/>
          <w:szCs w:val="22"/>
          <w:lang w:eastAsia="en-US"/>
        </w:rPr>
      </w:pPr>
      <w:hyperlink w:anchor="_Toc329777788" w:history="1">
        <w:r w:rsidR="003422CE" w:rsidRPr="005029E0">
          <w:rPr>
            <w:rStyle w:val="Hyperlink"/>
            <w:noProof/>
          </w:rPr>
          <w:t>9.1.2.18</w:t>
        </w:r>
        <w:r w:rsidR="003422CE">
          <w:rPr>
            <w:rFonts w:asciiTheme="minorHAnsi" w:eastAsiaTheme="minorEastAsia" w:hAnsiTheme="minorHAnsi" w:cstheme="minorBidi"/>
            <w:noProof/>
            <w:sz w:val="22"/>
            <w:szCs w:val="22"/>
            <w:lang w:eastAsia="en-US"/>
          </w:rPr>
          <w:tab/>
        </w:r>
        <w:r w:rsidR="003422CE" w:rsidRPr="005029E0">
          <w:rPr>
            <w:rStyle w:val="Hyperlink"/>
            <w:noProof/>
          </w:rPr>
          <w:t>IX.2.15. MolecularContact</w:t>
        </w:r>
        <w:r w:rsidR="003422CE">
          <w:rPr>
            <w:noProof/>
            <w:webHidden/>
          </w:rPr>
          <w:tab/>
        </w:r>
        <w:r w:rsidR="003422CE">
          <w:rPr>
            <w:noProof/>
            <w:webHidden/>
          </w:rPr>
          <w:fldChar w:fldCharType="begin"/>
        </w:r>
        <w:r w:rsidR="003422CE">
          <w:rPr>
            <w:noProof/>
            <w:webHidden/>
          </w:rPr>
          <w:instrText xml:space="preserve"> PAGEREF _Toc329777788 \h </w:instrText>
        </w:r>
        <w:r w:rsidR="003422CE">
          <w:rPr>
            <w:noProof/>
            <w:webHidden/>
          </w:rPr>
        </w:r>
        <w:r w:rsidR="003422CE">
          <w:rPr>
            <w:noProof/>
            <w:webHidden/>
          </w:rPr>
          <w:fldChar w:fldCharType="separate"/>
        </w:r>
        <w:r w:rsidR="003422CE">
          <w:rPr>
            <w:noProof/>
            <w:webHidden/>
          </w:rPr>
          <w:t>89</w:t>
        </w:r>
        <w:r w:rsidR="003422CE">
          <w:rPr>
            <w:noProof/>
            <w:webHidden/>
          </w:rPr>
          <w:fldChar w:fldCharType="end"/>
        </w:r>
      </w:hyperlink>
    </w:p>
    <w:p w:rsidR="003422CE" w:rsidRDefault="009969F2">
      <w:pPr>
        <w:pStyle w:val="TOC4"/>
        <w:tabs>
          <w:tab w:val="left" w:pos="1760"/>
          <w:tab w:val="right" w:leader="dot" w:pos="8630"/>
        </w:tabs>
        <w:rPr>
          <w:rFonts w:asciiTheme="minorHAnsi" w:eastAsiaTheme="minorEastAsia" w:hAnsiTheme="minorHAnsi" w:cstheme="minorBidi"/>
          <w:noProof/>
          <w:sz w:val="22"/>
          <w:szCs w:val="22"/>
          <w:lang w:eastAsia="en-US"/>
        </w:rPr>
      </w:pPr>
      <w:hyperlink w:anchor="_Toc329777789" w:history="1">
        <w:r w:rsidR="003422CE" w:rsidRPr="005029E0">
          <w:rPr>
            <w:rStyle w:val="Hyperlink"/>
            <w:noProof/>
          </w:rPr>
          <w:t>9.1.2.19</w:t>
        </w:r>
        <w:r w:rsidR="003422CE">
          <w:rPr>
            <w:rFonts w:asciiTheme="minorHAnsi" w:eastAsiaTheme="minorEastAsia" w:hAnsiTheme="minorHAnsi" w:cstheme="minorBidi"/>
            <w:noProof/>
            <w:sz w:val="22"/>
            <w:szCs w:val="22"/>
            <w:lang w:eastAsia="en-US"/>
          </w:rPr>
          <w:tab/>
        </w:r>
        <w:r w:rsidR="003422CE" w:rsidRPr="005029E0">
          <w:rPr>
            <w:rStyle w:val="Hyperlink"/>
            <w:noProof/>
          </w:rPr>
          <w:t>IX.2.15. ContactCompartment</w:t>
        </w:r>
        <w:r w:rsidR="003422CE">
          <w:rPr>
            <w:noProof/>
            <w:webHidden/>
          </w:rPr>
          <w:tab/>
        </w:r>
        <w:r w:rsidR="003422CE">
          <w:rPr>
            <w:noProof/>
            <w:webHidden/>
          </w:rPr>
          <w:fldChar w:fldCharType="begin"/>
        </w:r>
        <w:r w:rsidR="003422CE">
          <w:rPr>
            <w:noProof/>
            <w:webHidden/>
          </w:rPr>
          <w:instrText xml:space="preserve"> PAGEREF _Toc329777789 \h </w:instrText>
        </w:r>
        <w:r w:rsidR="003422CE">
          <w:rPr>
            <w:noProof/>
            <w:webHidden/>
          </w:rPr>
        </w:r>
        <w:r w:rsidR="003422CE">
          <w:rPr>
            <w:noProof/>
            <w:webHidden/>
          </w:rPr>
          <w:fldChar w:fldCharType="separate"/>
        </w:r>
        <w:r w:rsidR="003422CE">
          <w:rPr>
            <w:noProof/>
            <w:webHidden/>
          </w:rPr>
          <w:t>89</w:t>
        </w:r>
        <w:r w:rsidR="003422CE">
          <w:rPr>
            <w:noProof/>
            <w:webHidden/>
          </w:rPr>
          <w:fldChar w:fldCharType="end"/>
        </w:r>
      </w:hyperlink>
    </w:p>
    <w:p w:rsidR="003422CE" w:rsidRDefault="009969F2">
      <w:pPr>
        <w:pStyle w:val="TOC4"/>
        <w:tabs>
          <w:tab w:val="left" w:pos="1760"/>
          <w:tab w:val="right" w:leader="dot" w:pos="8630"/>
        </w:tabs>
        <w:rPr>
          <w:rFonts w:asciiTheme="minorHAnsi" w:eastAsiaTheme="minorEastAsia" w:hAnsiTheme="minorHAnsi" w:cstheme="minorBidi"/>
          <w:noProof/>
          <w:sz w:val="22"/>
          <w:szCs w:val="22"/>
          <w:lang w:eastAsia="en-US"/>
        </w:rPr>
      </w:pPr>
      <w:hyperlink w:anchor="_Toc329777790" w:history="1">
        <w:r w:rsidR="003422CE" w:rsidRPr="005029E0">
          <w:rPr>
            <w:rStyle w:val="Hyperlink"/>
            <w:noProof/>
          </w:rPr>
          <w:t>9.1.2.20</w:t>
        </w:r>
        <w:r w:rsidR="003422CE">
          <w:rPr>
            <w:rFonts w:asciiTheme="minorHAnsi" w:eastAsiaTheme="minorEastAsia" w:hAnsiTheme="minorHAnsi" w:cstheme="minorBidi"/>
            <w:noProof/>
            <w:sz w:val="22"/>
            <w:szCs w:val="22"/>
            <w:lang w:eastAsia="en-US"/>
          </w:rPr>
          <w:tab/>
        </w:r>
        <w:r w:rsidR="003422CE" w:rsidRPr="005029E0">
          <w:rPr>
            <w:rStyle w:val="Hyperlink"/>
            <w:noProof/>
          </w:rPr>
          <w:t>IX.2.16. LengthConstraint Plugin</w:t>
        </w:r>
        <w:r w:rsidR="003422CE">
          <w:rPr>
            <w:noProof/>
            <w:webHidden/>
          </w:rPr>
          <w:tab/>
        </w:r>
        <w:r w:rsidR="003422CE">
          <w:rPr>
            <w:noProof/>
            <w:webHidden/>
          </w:rPr>
          <w:fldChar w:fldCharType="begin"/>
        </w:r>
        <w:r w:rsidR="003422CE">
          <w:rPr>
            <w:noProof/>
            <w:webHidden/>
          </w:rPr>
          <w:instrText xml:space="preserve"> PAGEREF _Toc329777790 \h </w:instrText>
        </w:r>
        <w:r w:rsidR="003422CE">
          <w:rPr>
            <w:noProof/>
            <w:webHidden/>
          </w:rPr>
        </w:r>
        <w:r w:rsidR="003422CE">
          <w:rPr>
            <w:noProof/>
            <w:webHidden/>
          </w:rPr>
          <w:fldChar w:fldCharType="separate"/>
        </w:r>
        <w:r w:rsidR="003422CE">
          <w:rPr>
            <w:noProof/>
            <w:webHidden/>
          </w:rPr>
          <w:t>90</w:t>
        </w:r>
        <w:r w:rsidR="003422CE">
          <w:rPr>
            <w:noProof/>
            <w:webHidden/>
          </w:rPr>
          <w:fldChar w:fldCharType="end"/>
        </w:r>
      </w:hyperlink>
    </w:p>
    <w:p w:rsidR="003422CE" w:rsidRDefault="009969F2">
      <w:pPr>
        <w:pStyle w:val="TOC4"/>
        <w:tabs>
          <w:tab w:val="left" w:pos="1760"/>
          <w:tab w:val="right" w:leader="dot" w:pos="8630"/>
        </w:tabs>
        <w:rPr>
          <w:rFonts w:asciiTheme="minorHAnsi" w:eastAsiaTheme="minorEastAsia" w:hAnsiTheme="minorHAnsi" w:cstheme="minorBidi"/>
          <w:noProof/>
          <w:sz w:val="22"/>
          <w:szCs w:val="22"/>
          <w:lang w:eastAsia="en-US"/>
        </w:rPr>
      </w:pPr>
      <w:hyperlink w:anchor="_Toc329777791" w:history="1">
        <w:r w:rsidR="003422CE" w:rsidRPr="005029E0">
          <w:rPr>
            <w:rStyle w:val="Hyperlink"/>
            <w:noProof/>
          </w:rPr>
          <w:t>9.1.2.21</w:t>
        </w:r>
        <w:r w:rsidR="003422CE">
          <w:rPr>
            <w:rFonts w:asciiTheme="minorHAnsi" w:eastAsiaTheme="minorEastAsia" w:hAnsiTheme="minorHAnsi" w:cstheme="minorBidi"/>
            <w:noProof/>
            <w:sz w:val="22"/>
            <w:szCs w:val="22"/>
            <w:lang w:eastAsia="en-US"/>
          </w:rPr>
          <w:tab/>
        </w:r>
        <w:r w:rsidR="003422CE" w:rsidRPr="005029E0">
          <w:rPr>
            <w:rStyle w:val="Hyperlink"/>
            <w:noProof/>
          </w:rPr>
          <w:t>IX.2.17. Connectivity Plugins</w:t>
        </w:r>
        <w:r w:rsidR="003422CE">
          <w:rPr>
            <w:noProof/>
            <w:webHidden/>
          </w:rPr>
          <w:tab/>
        </w:r>
        <w:r w:rsidR="003422CE">
          <w:rPr>
            <w:noProof/>
            <w:webHidden/>
          </w:rPr>
          <w:fldChar w:fldCharType="begin"/>
        </w:r>
        <w:r w:rsidR="003422CE">
          <w:rPr>
            <w:noProof/>
            <w:webHidden/>
          </w:rPr>
          <w:instrText xml:space="preserve"> PAGEREF _Toc329777791 \h </w:instrText>
        </w:r>
        <w:r w:rsidR="003422CE">
          <w:rPr>
            <w:noProof/>
            <w:webHidden/>
          </w:rPr>
        </w:r>
        <w:r w:rsidR="003422CE">
          <w:rPr>
            <w:noProof/>
            <w:webHidden/>
          </w:rPr>
          <w:fldChar w:fldCharType="separate"/>
        </w:r>
        <w:r w:rsidR="003422CE">
          <w:rPr>
            <w:noProof/>
            <w:webHidden/>
          </w:rPr>
          <w:t>91</w:t>
        </w:r>
        <w:r w:rsidR="003422CE">
          <w:rPr>
            <w:noProof/>
            <w:webHidden/>
          </w:rPr>
          <w:fldChar w:fldCharType="end"/>
        </w:r>
      </w:hyperlink>
    </w:p>
    <w:p w:rsidR="003422CE" w:rsidRDefault="009969F2">
      <w:pPr>
        <w:pStyle w:val="TOC4"/>
        <w:tabs>
          <w:tab w:val="left" w:pos="1760"/>
          <w:tab w:val="right" w:leader="dot" w:pos="8630"/>
        </w:tabs>
        <w:rPr>
          <w:rFonts w:asciiTheme="minorHAnsi" w:eastAsiaTheme="minorEastAsia" w:hAnsiTheme="minorHAnsi" w:cstheme="minorBidi"/>
          <w:noProof/>
          <w:sz w:val="22"/>
          <w:szCs w:val="22"/>
          <w:lang w:eastAsia="en-US"/>
        </w:rPr>
      </w:pPr>
      <w:hyperlink w:anchor="_Toc329777792" w:history="1">
        <w:r w:rsidR="003422CE" w:rsidRPr="005029E0">
          <w:rPr>
            <w:rStyle w:val="Hyperlink"/>
            <w:noProof/>
          </w:rPr>
          <w:t>9.1.2.22</w:t>
        </w:r>
        <w:r w:rsidR="003422CE">
          <w:rPr>
            <w:rFonts w:asciiTheme="minorHAnsi" w:eastAsiaTheme="minorEastAsia" w:hAnsiTheme="minorHAnsi" w:cstheme="minorBidi"/>
            <w:noProof/>
            <w:sz w:val="22"/>
            <w:szCs w:val="22"/>
            <w:lang w:eastAsia="en-US"/>
          </w:rPr>
          <w:tab/>
        </w:r>
        <w:r w:rsidR="003422CE" w:rsidRPr="005029E0">
          <w:rPr>
            <w:rStyle w:val="Hyperlink"/>
            <w:noProof/>
          </w:rPr>
          <w:t>IX.2.18. Mitosis Plugin</w:t>
        </w:r>
        <w:r w:rsidR="003422CE">
          <w:rPr>
            <w:noProof/>
            <w:webHidden/>
          </w:rPr>
          <w:tab/>
        </w:r>
        <w:r w:rsidR="003422CE">
          <w:rPr>
            <w:noProof/>
            <w:webHidden/>
          </w:rPr>
          <w:fldChar w:fldCharType="begin"/>
        </w:r>
        <w:r w:rsidR="003422CE">
          <w:rPr>
            <w:noProof/>
            <w:webHidden/>
          </w:rPr>
          <w:instrText xml:space="preserve"> PAGEREF _Toc329777792 \h </w:instrText>
        </w:r>
        <w:r w:rsidR="003422CE">
          <w:rPr>
            <w:noProof/>
            <w:webHidden/>
          </w:rPr>
        </w:r>
        <w:r w:rsidR="003422CE">
          <w:rPr>
            <w:noProof/>
            <w:webHidden/>
          </w:rPr>
          <w:fldChar w:fldCharType="separate"/>
        </w:r>
        <w:r w:rsidR="003422CE">
          <w:rPr>
            <w:noProof/>
            <w:webHidden/>
          </w:rPr>
          <w:t>93</w:t>
        </w:r>
        <w:r w:rsidR="003422CE">
          <w:rPr>
            <w:noProof/>
            <w:webHidden/>
          </w:rPr>
          <w:fldChar w:fldCharType="end"/>
        </w:r>
      </w:hyperlink>
    </w:p>
    <w:p w:rsidR="003422CE" w:rsidRDefault="009969F2">
      <w:pPr>
        <w:pStyle w:val="TOC4"/>
        <w:tabs>
          <w:tab w:val="left" w:pos="1760"/>
          <w:tab w:val="right" w:leader="dot" w:pos="8630"/>
        </w:tabs>
        <w:rPr>
          <w:rFonts w:asciiTheme="minorHAnsi" w:eastAsiaTheme="minorEastAsia" w:hAnsiTheme="minorHAnsi" w:cstheme="minorBidi"/>
          <w:noProof/>
          <w:sz w:val="22"/>
          <w:szCs w:val="22"/>
          <w:lang w:eastAsia="en-US"/>
        </w:rPr>
      </w:pPr>
      <w:hyperlink w:anchor="_Toc329777793" w:history="1">
        <w:r w:rsidR="003422CE" w:rsidRPr="005029E0">
          <w:rPr>
            <w:rStyle w:val="Hyperlink"/>
            <w:noProof/>
          </w:rPr>
          <w:t>9.1.2.23</w:t>
        </w:r>
        <w:r w:rsidR="003422CE">
          <w:rPr>
            <w:rFonts w:asciiTheme="minorHAnsi" w:eastAsiaTheme="minorEastAsia" w:hAnsiTheme="minorHAnsi" w:cstheme="minorBidi"/>
            <w:noProof/>
            <w:sz w:val="22"/>
            <w:szCs w:val="22"/>
            <w:lang w:eastAsia="en-US"/>
          </w:rPr>
          <w:tab/>
        </w:r>
        <w:r w:rsidR="003422CE" w:rsidRPr="005029E0">
          <w:rPr>
            <w:rStyle w:val="Hyperlink"/>
            <w:noProof/>
          </w:rPr>
          <w:t>IX.2.19. Secretion Plugin</w:t>
        </w:r>
        <w:r w:rsidR="003422CE">
          <w:rPr>
            <w:noProof/>
            <w:webHidden/>
          </w:rPr>
          <w:tab/>
        </w:r>
        <w:r w:rsidR="003422CE">
          <w:rPr>
            <w:noProof/>
            <w:webHidden/>
          </w:rPr>
          <w:fldChar w:fldCharType="begin"/>
        </w:r>
        <w:r w:rsidR="003422CE">
          <w:rPr>
            <w:noProof/>
            <w:webHidden/>
          </w:rPr>
          <w:instrText xml:space="preserve"> PAGEREF _Toc329777793 \h </w:instrText>
        </w:r>
        <w:r w:rsidR="003422CE">
          <w:rPr>
            <w:noProof/>
            <w:webHidden/>
          </w:rPr>
        </w:r>
        <w:r w:rsidR="003422CE">
          <w:rPr>
            <w:noProof/>
            <w:webHidden/>
          </w:rPr>
          <w:fldChar w:fldCharType="separate"/>
        </w:r>
        <w:r w:rsidR="003422CE">
          <w:rPr>
            <w:noProof/>
            <w:webHidden/>
          </w:rPr>
          <w:t>93</w:t>
        </w:r>
        <w:r w:rsidR="003422CE">
          <w:rPr>
            <w:noProof/>
            <w:webHidden/>
          </w:rPr>
          <w:fldChar w:fldCharType="end"/>
        </w:r>
      </w:hyperlink>
    </w:p>
    <w:p w:rsidR="003422CE" w:rsidRDefault="009969F2">
      <w:pPr>
        <w:pStyle w:val="TOC4"/>
        <w:tabs>
          <w:tab w:val="left" w:pos="1760"/>
          <w:tab w:val="right" w:leader="dot" w:pos="8630"/>
        </w:tabs>
        <w:rPr>
          <w:rFonts w:asciiTheme="minorHAnsi" w:eastAsiaTheme="minorEastAsia" w:hAnsiTheme="minorHAnsi" w:cstheme="minorBidi"/>
          <w:noProof/>
          <w:sz w:val="22"/>
          <w:szCs w:val="22"/>
          <w:lang w:eastAsia="en-US"/>
        </w:rPr>
      </w:pPr>
      <w:hyperlink w:anchor="_Toc329777794" w:history="1">
        <w:r w:rsidR="003422CE" w:rsidRPr="005029E0">
          <w:rPr>
            <w:rStyle w:val="Hyperlink"/>
            <w:noProof/>
          </w:rPr>
          <w:t>9.1.2.24</w:t>
        </w:r>
        <w:r w:rsidR="003422CE">
          <w:rPr>
            <w:rFonts w:asciiTheme="minorHAnsi" w:eastAsiaTheme="minorEastAsia" w:hAnsiTheme="minorHAnsi" w:cstheme="minorBidi"/>
            <w:noProof/>
            <w:sz w:val="22"/>
            <w:szCs w:val="22"/>
            <w:lang w:eastAsia="en-US"/>
          </w:rPr>
          <w:tab/>
        </w:r>
        <w:r w:rsidR="003422CE" w:rsidRPr="005029E0">
          <w:rPr>
            <w:rStyle w:val="Hyperlink"/>
            <w:noProof/>
          </w:rPr>
          <w:t>IX.2.20. PDESolverCaller Plugin</w:t>
        </w:r>
        <w:r w:rsidR="003422CE">
          <w:rPr>
            <w:noProof/>
            <w:webHidden/>
          </w:rPr>
          <w:tab/>
        </w:r>
        <w:r w:rsidR="003422CE">
          <w:rPr>
            <w:noProof/>
            <w:webHidden/>
          </w:rPr>
          <w:fldChar w:fldCharType="begin"/>
        </w:r>
        <w:r w:rsidR="003422CE">
          <w:rPr>
            <w:noProof/>
            <w:webHidden/>
          </w:rPr>
          <w:instrText xml:space="preserve"> PAGEREF _Toc329777794 \h </w:instrText>
        </w:r>
        <w:r w:rsidR="003422CE">
          <w:rPr>
            <w:noProof/>
            <w:webHidden/>
          </w:rPr>
        </w:r>
        <w:r w:rsidR="003422CE">
          <w:rPr>
            <w:noProof/>
            <w:webHidden/>
          </w:rPr>
          <w:fldChar w:fldCharType="separate"/>
        </w:r>
        <w:r w:rsidR="003422CE">
          <w:rPr>
            <w:noProof/>
            <w:webHidden/>
          </w:rPr>
          <w:t>95</w:t>
        </w:r>
        <w:r w:rsidR="003422CE">
          <w:rPr>
            <w:noProof/>
            <w:webHidden/>
          </w:rPr>
          <w:fldChar w:fldCharType="end"/>
        </w:r>
      </w:hyperlink>
    </w:p>
    <w:p w:rsidR="003422CE" w:rsidRDefault="009969F2">
      <w:pPr>
        <w:pStyle w:val="TOC4"/>
        <w:tabs>
          <w:tab w:val="left" w:pos="1760"/>
          <w:tab w:val="right" w:leader="dot" w:pos="8630"/>
        </w:tabs>
        <w:rPr>
          <w:rFonts w:asciiTheme="minorHAnsi" w:eastAsiaTheme="minorEastAsia" w:hAnsiTheme="minorHAnsi" w:cstheme="minorBidi"/>
          <w:noProof/>
          <w:sz w:val="22"/>
          <w:szCs w:val="22"/>
          <w:lang w:eastAsia="en-US"/>
        </w:rPr>
      </w:pPr>
      <w:hyperlink w:anchor="_Toc329777795" w:history="1">
        <w:r w:rsidR="003422CE" w:rsidRPr="005029E0">
          <w:rPr>
            <w:rStyle w:val="Hyperlink"/>
            <w:noProof/>
          </w:rPr>
          <w:t>9.1.2.25</w:t>
        </w:r>
        <w:r w:rsidR="003422CE">
          <w:rPr>
            <w:rFonts w:asciiTheme="minorHAnsi" w:eastAsiaTheme="minorEastAsia" w:hAnsiTheme="minorHAnsi" w:cstheme="minorBidi"/>
            <w:noProof/>
            <w:sz w:val="22"/>
            <w:szCs w:val="22"/>
            <w:lang w:eastAsia="en-US"/>
          </w:rPr>
          <w:tab/>
        </w:r>
        <w:r w:rsidR="003422CE" w:rsidRPr="005029E0">
          <w:rPr>
            <w:rStyle w:val="Hyperlink"/>
            <w:noProof/>
          </w:rPr>
          <w:t>IX.2.21. Elasticity Plugin and ElasticityTracker Plugin</w:t>
        </w:r>
        <w:r w:rsidR="003422CE">
          <w:rPr>
            <w:noProof/>
            <w:webHidden/>
          </w:rPr>
          <w:tab/>
        </w:r>
        <w:r w:rsidR="003422CE">
          <w:rPr>
            <w:noProof/>
            <w:webHidden/>
          </w:rPr>
          <w:fldChar w:fldCharType="begin"/>
        </w:r>
        <w:r w:rsidR="003422CE">
          <w:rPr>
            <w:noProof/>
            <w:webHidden/>
          </w:rPr>
          <w:instrText xml:space="preserve"> PAGEREF _Toc329777795 \h </w:instrText>
        </w:r>
        <w:r w:rsidR="003422CE">
          <w:rPr>
            <w:noProof/>
            <w:webHidden/>
          </w:rPr>
        </w:r>
        <w:r w:rsidR="003422CE">
          <w:rPr>
            <w:noProof/>
            <w:webHidden/>
          </w:rPr>
          <w:fldChar w:fldCharType="separate"/>
        </w:r>
        <w:r w:rsidR="003422CE">
          <w:rPr>
            <w:noProof/>
            <w:webHidden/>
          </w:rPr>
          <w:t>96</w:t>
        </w:r>
        <w:r w:rsidR="003422CE">
          <w:rPr>
            <w:noProof/>
            <w:webHidden/>
          </w:rPr>
          <w:fldChar w:fldCharType="end"/>
        </w:r>
      </w:hyperlink>
    </w:p>
    <w:p w:rsidR="003422CE" w:rsidRDefault="009969F2">
      <w:pPr>
        <w:pStyle w:val="TOC4"/>
        <w:tabs>
          <w:tab w:val="left" w:pos="1760"/>
          <w:tab w:val="right" w:leader="dot" w:pos="8630"/>
        </w:tabs>
        <w:rPr>
          <w:rFonts w:asciiTheme="minorHAnsi" w:eastAsiaTheme="minorEastAsia" w:hAnsiTheme="minorHAnsi" w:cstheme="minorBidi"/>
          <w:noProof/>
          <w:sz w:val="22"/>
          <w:szCs w:val="22"/>
          <w:lang w:eastAsia="en-US"/>
        </w:rPr>
      </w:pPr>
      <w:hyperlink w:anchor="_Toc329777796" w:history="1">
        <w:r w:rsidR="003422CE" w:rsidRPr="005029E0">
          <w:rPr>
            <w:rStyle w:val="Hyperlink"/>
            <w:noProof/>
          </w:rPr>
          <w:t>9.1.2.26</w:t>
        </w:r>
        <w:r w:rsidR="003422CE">
          <w:rPr>
            <w:rFonts w:asciiTheme="minorHAnsi" w:eastAsiaTheme="minorEastAsia" w:hAnsiTheme="minorHAnsi" w:cstheme="minorBidi"/>
            <w:noProof/>
            <w:sz w:val="22"/>
            <w:szCs w:val="22"/>
            <w:lang w:eastAsia="en-US"/>
          </w:rPr>
          <w:tab/>
        </w:r>
        <w:r w:rsidR="003422CE" w:rsidRPr="005029E0">
          <w:rPr>
            <w:rStyle w:val="Hyperlink"/>
            <w:noProof/>
          </w:rPr>
          <w:t>IX.2.22. FocalPointPlasticity Plugin</w:t>
        </w:r>
        <w:r w:rsidR="003422CE">
          <w:rPr>
            <w:noProof/>
            <w:webHidden/>
          </w:rPr>
          <w:tab/>
        </w:r>
        <w:r w:rsidR="003422CE">
          <w:rPr>
            <w:noProof/>
            <w:webHidden/>
          </w:rPr>
          <w:fldChar w:fldCharType="begin"/>
        </w:r>
        <w:r w:rsidR="003422CE">
          <w:rPr>
            <w:noProof/>
            <w:webHidden/>
          </w:rPr>
          <w:instrText xml:space="preserve"> PAGEREF _Toc329777796 \h </w:instrText>
        </w:r>
        <w:r w:rsidR="003422CE">
          <w:rPr>
            <w:noProof/>
            <w:webHidden/>
          </w:rPr>
        </w:r>
        <w:r w:rsidR="003422CE">
          <w:rPr>
            <w:noProof/>
            <w:webHidden/>
          </w:rPr>
          <w:fldChar w:fldCharType="separate"/>
        </w:r>
        <w:r w:rsidR="003422CE">
          <w:rPr>
            <w:noProof/>
            <w:webHidden/>
          </w:rPr>
          <w:t>97</w:t>
        </w:r>
        <w:r w:rsidR="003422CE">
          <w:rPr>
            <w:noProof/>
            <w:webHidden/>
          </w:rPr>
          <w:fldChar w:fldCharType="end"/>
        </w:r>
      </w:hyperlink>
    </w:p>
    <w:p w:rsidR="003422CE" w:rsidRDefault="009969F2">
      <w:pPr>
        <w:pStyle w:val="TOC4"/>
        <w:tabs>
          <w:tab w:val="left" w:pos="1760"/>
          <w:tab w:val="right" w:leader="dot" w:pos="8630"/>
        </w:tabs>
        <w:rPr>
          <w:rFonts w:asciiTheme="minorHAnsi" w:eastAsiaTheme="minorEastAsia" w:hAnsiTheme="minorHAnsi" w:cstheme="minorBidi"/>
          <w:noProof/>
          <w:sz w:val="22"/>
          <w:szCs w:val="22"/>
          <w:lang w:eastAsia="en-US"/>
        </w:rPr>
      </w:pPr>
      <w:hyperlink w:anchor="_Toc329777797" w:history="1">
        <w:r w:rsidR="003422CE" w:rsidRPr="005029E0">
          <w:rPr>
            <w:rStyle w:val="Hyperlink"/>
            <w:noProof/>
          </w:rPr>
          <w:t>9.1.2.27</w:t>
        </w:r>
        <w:r w:rsidR="003422CE">
          <w:rPr>
            <w:rFonts w:asciiTheme="minorHAnsi" w:eastAsiaTheme="minorEastAsia" w:hAnsiTheme="minorHAnsi" w:cstheme="minorBidi"/>
            <w:noProof/>
            <w:sz w:val="22"/>
            <w:szCs w:val="22"/>
            <w:lang w:eastAsia="en-US"/>
          </w:rPr>
          <w:tab/>
        </w:r>
        <w:r w:rsidR="003422CE" w:rsidRPr="005029E0">
          <w:rPr>
            <w:rStyle w:val="Hyperlink"/>
            <w:noProof/>
          </w:rPr>
          <w:t>IX.2.23.Curvature Plugin</w:t>
        </w:r>
        <w:r w:rsidR="003422CE">
          <w:rPr>
            <w:noProof/>
            <w:webHidden/>
          </w:rPr>
          <w:tab/>
        </w:r>
        <w:r w:rsidR="003422CE">
          <w:rPr>
            <w:noProof/>
            <w:webHidden/>
          </w:rPr>
          <w:fldChar w:fldCharType="begin"/>
        </w:r>
        <w:r w:rsidR="003422CE">
          <w:rPr>
            <w:noProof/>
            <w:webHidden/>
          </w:rPr>
          <w:instrText xml:space="preserve"> PAGEREF _Toc329777797 \h </w:instrText>
        </w:r>
        <w:r w:rsidR="003422CE">
          <w:rPr>
            <w:noProof/>
            <w:webHidden/>
          </w:rPr>
        </w:r>
        <w:r w:rsidR="003422CE">
          <w:rPr>
            <w:noProof/>
            <w:webHidden/>
          </w:rPr>
          <w:fldChar w:fldCharType="separate"/>
        </w:r>
        <w:r w:rsidR="003422CE">
          <w:rPr>
            <w:noProof/>
            <w:webHidden/>
          </w:rPr>
          <w:t>101</w:t>
        </w:r>
        <w:r w:rsidR="003422CE">
          <w:rPr>
            <w:noProof/>
            <w:webHidden/>
          </w:rPr>
          <w:fldChar w:fldCharType="end"/>
        </w:r>
      </w:hyperlink>
    </w:p>
    <w:p w:rsidR="003422CE" w:rsidRDefault="009969F2">
      <w:pPr>
        <w:pStyle w:val="TOC4"/>
        <w:tabs>
          <w:tab w:val="left" w:pos="1760"/>
          <w:tab w:val="right" w:leader="dot" w:pos="8630"/>
        </w:tabs>
        <w:rPr>
          <w:rFonts w:asciiTheme="minorHAnsi" w:eastAsiaTheme="minorEastAsia" w:hAnsiTheme="minorHAnsi" w:cstheme="minorBidi"/>
          <w:noProof/>
          <w:sz w:val="22"/>
          <w:szCs w:val="22"/>
          <w:lang w:eastAsia="en-US"/>
        </w:rPr>
      </w:pPr>
      <w:hyperlink w:anchor="_Toc329777798" w:history="1">
        <w:r w:rsidR="003422CE" w:rsidRPr="005029E0">
          <w:rPr>
            <w:rStyle w:val="Hyperlink"/>
            <w:noProof/>
          </w:rPr>
          <w:t>9.1.2.28</w:t>
        </w:r>
        <w:r w:rsidR="003422CE">
          <w:rPr>
            <w:rFonts w:asciiTheme="minorHAnsi" w:eastAsiaTheme="minorEastAsia" w:hAnsiTheme="minorHAnsi" w:cstheme="minorBidi"/>
            <w:noProof/>
            <w:sz w:val="22"/>
            <w:szCs w:val="22"/>
            <w:lang w:eastAsia="en-US"/>
          </w:rPr>
          <w:tab/>
        </w:r>
        <w:r w:rsidR="003422CE" w:rsidRPr="005029E0">
          <w:rPr>
            <w:rStyle w:val="Hyperlink"/>
            <w:noProof/>
          </w:rPr>
          <w:t>IX.2.24.PlayerSettings Plugin</w:t>
        </w:r>
        <w:r w:rsidR="003422CE">
          <w:rPr>
            <w:noProof/>
            <w:webHidden/>
          </w:rPr>
          <w:tab/>
        </w:r>
        <w:r w:rsidR="003422CE">
          <w:rPr>
            <w:noProof/>
            <w:webHidden/>
          </w:rPr>
          <w:fldChar w:fldCharType="begin"/>
        </w:r>
        <w:r w:rsidR="003422CE">
          <w:rPr>
            <w:noProof/>
            <w:webHidden/>
          </w:rPr>
          <w:instrText xml:space="preserve"> PAGEREF _Toc329777798 \h </w:instrText>
        </w:r>
        <w:r w:rsidR="003422CE">
          <w:rPr>
            <w:noProof/>
            <w:webHidden/>
          </w:rPr>
        </w:r>
        <w:r w:rsidR="003422CE">
          <w:rPr>
            <w:noProof/>
            <w:webHidden/>
          </w:rPr>
          <w:fldChar w:fldCharType="separate"/>
        </w:r>
        <w:r w:rsidR="003422CE">
          <w:rPr>
            <w:noProof/>
            <w:webHidden/>
          </w:rPr>
          <w:t>102</w:t>
        </w:r>
        <w:r w:rsidR="003422CE">
          <w:rPr>
            <w:noProof/>
            <w:webHidden/>
          </w:rPr>
          <w:fldChar w:fldCharType="end"/>
        </w:r>
      </w:hyperlink>
    </w:p>
    <w:p w:rsidR="003422CE" w:rsidRDefault="009969F2">
      <w:pPr>
        <w:pStyle w:val="TOC4"/>
        <w:tabs>
          <w:tab w:val="left" w:pos="1760"/>
          <w:tab w:val="right" w:leader="dot" w:pos="8630"/>
        </w:tabs>
        <w:rPr>
          <w:rFonts w:asciiTheme="minorHAnsi" w:eastAsiaTheme="minorEastAsia" w:hAnsiTheme="minorHAnsi" w:cstheme="minorBidi"/>
          <w:noProof/>
          <w:sz w:val="22"/>
          <w:szCs w:val="22"/>
          <w:lang w:eastAsia="en-US"/>
        </w:rPr>
      </w:pPr>
      <w:hyperlink w:anchor="_Toc329777799" w:history="1">
        <w:r w:rsidR="003422CE" w:rsidRPr="005029E0">
          <w:rPr>
            <w:rStyle w:val="Hyperlink"/>
            <w:noProof/>
          </w:rPr>
          <w:t>9.1.2.29</w:t>
        </w:r>
        <w:r w:rsidR="003422CE">
          <w:rPr>
            <w:rFonts w:asciiTheme="minorHAnsi" w:eastAsiaTheme="minorEastAsia" w:hAnsiTheme="minorHAnsi" w:cstheme="minorBidi"/>
            <w:noProof/>
            <w:sz w:val="22"/>
            <w:szCs w:val="22"/>
            <w:lang w:eastAsia="en-US"/>
          </w:rPr>
          <w:tab/>
        </w:r>
        <w:r w:rsidR="003422CE" w:rsidRPr="005029E0">
          <w:rPr>
            <w:rStyle w:val="Hyperlink"/>
            <w:noProof/>
          </w:rPr>
          <w:t>IX.2.25.BoundaryPixelTracker Plugin</w:t>
        </w:r>
        <w:r w:rsidR="003422CE">
          <w:rPr>
            <w:noProof/>
            <w:webHidden/>
          </w:rPr>
          <w:tab/>
        </w:r>
        <w:r w:rsidR="003422CE">
          <w:rPr>
            <w:noProof/>
            <w:webHidden/>
          </w:rPr>
          <w:fldChar w:fldCharType="begin"/>
        </w:r>
        <w:r w:rsidR="003422CE">
          <w:rPr>
            <w:noProof/>
            <w:webHidden/>
          </w:rPr>
          <w:instrText xml:space="preserve"> PAGEREF _Toc329777799 \h </w:instrText>
        </w:r>
        <w:r w:rsidR="003422CE">
          <w:rPr>
            <w:noProof/>
            <w:webHidden/>
          </w:rPr>
        </w:r>
        <w:r w:rsidR="003422CE">
          <w:rPr>
            <w:noProof/>
            <w:webHidden/>
          </w:rPr>
          <w:fldChar w:fldCharType="separate"/>
        </w:r>
        <w:r w:rsidR="003422CE">
          <w:rPr>
            <w:noProof/>
            <w:webHidden/>
          </w:rPr>
          <w:t>103</w:t>
        </w:r>
        <w:r w:rsidR="003422CE">
          <w:rPr>
            <w:noProof/>
            <w:webHidden/>
          </w:rPr>
          <w:fldChar w:fldCharType="end"/>
        </w:r>
      </w:hyperlink>
    </w:p>
    <w:p w:rsidR="003422CE" w:rsidRDefault="009969F2">
      <w:pPr>
        <w:pStyle w:val="TOC4"/>
        <w:tabs>
          <w:tab w:val="left" w:pos="1760"/>
          <w:tab w:val="right" w:leader="dot" w:pos="8630"/>
        </w:tabs>
        <w:rPr>
          <w:rFonts w:asciiTheme="minorHAnsi" w:eastAsiaTheme="minorEastAsia" w:hAnsiTheme="minorHAnsi" w:cstheme="minorBidi"/>
          <w:noProof/>
          <w:sz w:val="22"/>
          <w:szCs w:val="22"/>
          <w:lang w:eastAsia="en-US"/>
        </w:rPr>
      </w:pPr>
      <w:hyperlink w:anchor="_Toc329777800" w:history="1">
        <w:r w:rsidR="003422CE" w:rsidRPr="005029E0">
          <w:rPr>
            <w:rStyle w:val="Hyperlink"/>
            <w:noProof/>
            <w:lang w:eastAsia="en-US"/>
          </w:rPr>
          <w:t>9.1.2.30</w:t>
        </w:r>
        <w:r w:rsidR="003422CE">
          <w:rPr>
            <w:rFonts w:asciiTheme="minorHAnsi" w:eastAsiaTheme="minorEastAsia" w:hAnsiTheme="minorHAnsi" w:cstheme="minorBidi"/>
            <w:noProof/>
            <w:sz w:val="22"/>
            <w:szCs w:val="22"/>
            <w:lang w:eastAsia="en-US"/>
          </w:rPr>
          <w:tab/>
        </w:r>
        <w:r w:rsidR="003422CE" w:rsidRPr="005029E0">
          <w:rPr>
            <w:rStyle w:val="Hyperlink"/>
            <w:noProof/>
          </w:rPr>
          <w:t>IX.2.26.</w:t>
        </w:r>
        <w:r w:rsidR="003422CE" w:rsidRPr="005029E0">
          <w:rPr>
            <w:rStyle w:val="Hyperlink"/>
            <w:noProof/>
            <w:lang w:eastAsia="en-US"/>
          </w:rPr>
          <w:t xml:space="preserve"> GlobalBoundaryPixelTracker</w:t>
        </w:r>
        <w:r w:rsidR="003422CE">
          <w:rPr>
            <w:noProof/>
            <w:webHidden/>
          </w:rPr>
          <w:tab/>
        </w:r>
        <w:r w:rsidR="003422CE">
          <w:rPr>
            <w:noProof/>
            <w:webHidden/>
          </w:rPr>
          <w:fldChar w:fldCharType="begin"/>
        </w:r>
        <w:r w:rsidR="003422CE">
          <w:rPr>
            <w:noProof/>
            <w:webHidden/>
          </w:rPr>
          <w:instrText xml:space="preserve"> PAGEREF _Toc329777800 \h </w:instrText>
        </w:r>
        <w:r w:rsidR="003422CE">
          <w:rPr>
            <w:noProof/>
            <w:webHidden/>
          </w:rPr>
        </w:r>
        <w:r w:rsidR="003422CE">
          <w:rPr>
            <w:noProof/>
            <w:webHidden/>
          </w:rPr>
          <w:fldChar w:fldCharType="separate"/>
        </w:r>
        <w:r w:rsidR="003422CE">
          <w:rPr>
            <w:noProof/>
            <w:webHidden/>
          </w:rPr>
          <w:t>103</w:t>
        </w:r>
        <w:r w:rsidR="003422CE">
          <w:rPr>
            <w:noProof/>
            <w:webHidden/>
          </w:rPr>
          <w:fldChar w:fldCharType="end"/>
        </w:r>
      </w:hyperlink>
    </w:p>
    <w:p w:rsidR="003422CE" w:rsidRDefault="009969F2">
      <w:pPr>
        <w:pStyle w:val="TOC4"/>
        <w:tabs>
          <w:tab w:val="left" w:pos="1760"/>
          <w:tab w:val="right" w:leader="dot" w:pos="8630"/>
        </w:tabs>
        <w:rPr>
          <w:rFonts w:asciiTheme="minorHAnsi" w:eastAsiaTheme="minorEastAsia" w:hAnsiTheme="minorHAnsi" w:cstheme="minorBidi"/>
          <w:noProof/>
          <w:sz w:val="22"/>
          <w:szCs w:val="22"/>
          <w:lang w:eastAsia="en-US"/>
        </w:rPr>
      </w:pPr>
      <w:hyperlink w:anchor="_Toc329777801" w:history="1">
        <w:r w:rsidR="003422CE" w:rsidRPr="005029E0">
          <w:rPr>
            <w:rStyle w:val="Hyperlink"/>
            <w:noProof/>
          </w:rPr>
          <w:t>9.1.2.31</w:t>
        </w:r>
        <w:r w:rsidR="003422CE">
          <w:rPr>
            <w:rFonts w:asciiTheme="minorHAnsi" w:eastAsiaTheme="minorEastAsia" w:hAnsiTheme="minorHAnsi" w:cstheme="minorBidi"/>
            <w:noProof/>
            <w:sz w:val="22"/>
            <w:szCs w:val="22"/>
            <w:lang w:eastAsia="en-US"/>
          </w:rPr>
          <w:tab/>
        </w:r>
        <w:r w:rsidR="003422CE" w:rsidRPr="005029E0">
          <w:rPr>
            <w:rStyle w:val="Hyperlink"/>
            <w:noProof/>
          </w:rPr>
          <w:t>IX.2.27. PixelTracker Plugin</w:t>
        </w:r>
        <w:r w:rsidR="003422CE">
          <w:rPr>
            <w:noProof/>
            <w:webHidden/>
          </w:rPr>
          <w:tab/>
        </w:r>
        <w:r w:rsidR="003422CE">
          <w:rPr>
            <w:noProof/>
            <w:webHidden/>
          </w:rPr>
          <w:fldChar w:fldCharType="begin"/>
        </w:r>
        <w:r w:rsidR="003422CE">
          <w:rPr>
            <w:noProof/>
            <w:webHidden/>
          </w:rPr>
          <w:instrText xml:space="preserve"> PAGEREF _Toc329777801 \h </w:instrText>
        </w:r>
        <w:r w:rsidR="003422CE">
          <w:rPr>
            <w:noProof/>
            <w:webHidden/>
          </w:rPr>
        </w:r>
        <w:r w:rsidR="003422CE">
          <w:rPr>
            <w:noProof/>
            <w:webHidden/>
          </w:rPr>
          <w:fldChar w:fldCharType="separate"/>
        </w:r>
        <w:r w:rsidR="003422CE">
          <w:rPr>
            <w:noProof/>
            <w:webHidden/>
          </w:rPr>
          <w:t>104</w:t>
        </w:r>
        <w:r w:rsidR="003422CE">
          <w:rPr>
            <w:noProof/>
            <w:webHidden/>
          </w:rPr>
          <w:fldChar w:fldCharType="end"/>
        </w:r>
      </w:hyperlink>
    </w:p>
    <w:p w:rsidR="003422CE" w:rsidRDefault="009969F2">
      <w:pPr>
        <w:pStyle w:val="TOC4"/>
        <w:tabs>
          <w:tab w:val="left" w:pos="1760"/>
          <w:tab w:val="right" w:leader="dot" w:pos="8630"/>
        </w:tabs>
        <w:rPr>
          <w:rFonts w:asciiTheme="minorHAnsi" w:eastAsiaTheme="minorEastAsia" w:hAnsiTheme="minorHAnsi" w:cstheme="minorBidi"/>
          <w:noProof/>
          <w:sz w:val="22"/>
          <w:szCs w:val="22"/>
          <w:lang w:eastAsia="en-US"/>
        </w:rPr>
      </w:pPr>
      <w:hyperlink w:anchor="_Toc329777802" w:history="1">
        <w:r w:rsidR="003422CE" w:rsidRPr="005029E0">
          <w:rPr>
            <w:rStyle w:val="Hyperlink"/>
            <w:noProof/>
            <w:lang w:eastAsia="en-US"/>
          </w:rPr>
          <w:t>9.1.2.32</w:t>
        </w:r>
        <w:r w:rsidR="003422CE">
          <w:rPr>
            <w:rFonts w:asciiTheme="minorHAnsi" w:eastAsiaTheme="minorEastAsia" w:hAnsiTheme="minorHAnsi" w:cstheme="minorBidi"/>
            <w:noProof/>
            <w:sz w:val="22"/>
            <w:szCs w:val="22"/>
            <w:lang w:eastAsia="en-US"/>
          </w:rPr>
          <w:tab/>
        </w:r>
        <w:r w:rsidR="003422CE" w:rsidRPr="005029E0">
          <w:rPr>
            <w:rStyle w:val="Hyperlink"/>
            <w:noProof/>
          </w:rPr>
          <w:t>IX.2.28.</w:t>
        </w:r>
        <w:r w:rsidR="003422CE" w:rsidRPr="005029E0">
          <w:rPr>
            <w:rStyle w:val="Hyperlink"/>
            <w:noProof/>
            <w:lang w:eastAsia="en-US"/>
          </w:rPr>
          <w:t xml:space="preserve"> </w:t>
        </w:r>
        <w:r w:rsidR="003422CE" w:rsidRPr="005029E0">
          <w:rPr>
            <w:rStyle w:val="Hyperlink"/>
            <w:noProof/>
          </w:rPr>
          <w:t>MomentOfInertia</w:t>
        </w:r>
        <w:r w:rsidR="003422CE" w:rsidRPr="005029E0">
          <w:rPr>
            <w:rStyle w:val="Hyperlink"/>
            <w:noProof/>
            <w:lang w:eastAsia="en-US"/>
          </w:rPr>
          <w:t xml:space="preserve"> plugin</w:t>
        </w:r>
        <w:r w:rsidR="003422CE">
          <w:rPr>
            <w:noProof/>
            <w:webHidden/>
          </w:rPr>
          <w:tab/>
        </w:r>
        <w:r w:rsidR="003422CE">
          <w:rPr>
            <w:noProof/>
            <w:webHidden/>
          </w:rPr>
          <w:fldChar w:fldCharType="begin"/>
        </w:r>
        <w:r w:rsidR="003422CE">
          <w:rPr>
            <w:noProof/>
            <w:webHidden/>
          </w:rPr>
          <w:instrText xml:space="preserve"> PAGEREF _Toc329777802 \h </w:instrText>
        </w:r>
        <w:r w:rsidR="003422CE">
          <w:rPr>
            <w:noProof/>
            <w:webHidden/>
          </w:rPr>
        </w:r>
        <w:r w:rsidR="003422CE">
          <w:rPr>
            <w:noProof/>
            <w:webHidden/>
          </w:rPr>
          <w:fldChar w:fldCharType="separate"/>
        </w:r>
        <w:r w:rsidR="003422CE">
          <w:rPr>
            <w:noProof/>
            <w:webHidden/>
          </w:rPr>
          <w:t>104</w:t>
        </w:r>
        <w:r w:rsidR="003422CE">
          <w:rPr>
            <w:noProof/>
            <w:webHidden/>
          </w:rPr>
          <w:fldChar w:fldCharType="end"/>
        </w:r>
      </w:hyperlink>
    </w:p>
    <w:p w:rsidR="003422CE" w:rsidRDefault="009969F2">
      <w:pPr>
        <w:pStyle w:val="TOC4"/>
        <w:tabs>
          <w:tab w:val="left" w:pos="1760"/>
          <w:tab w:val="right" w:leader="dot" w:pos="8630"/>
        </w:tabs>
        <w:rPr>
          <w:rFonts w:asciiTheme="minorHAnsi" w:eastAsiaTheme="minorEastAsia" w:hAnsiTheme="minorHAnsi" w:cstheme="minorBidi"/>
          <w:noProof/>
          <w:sz w:val="22"/>
          <w:szCs w:val="22"/>
          <w:lang w:eastAsia="en-US"/>
        </w:rPr>
      </w:pPr>
      <w:hyperlink w:anchor="_Toc329777803" w:history="1">
        <w:r w:rsidR="003422CE" w:rsidRPr="005029E0">
          <w:rPr>
            <w:rStyle w:val="Hyperlink"/>
            <w:noProof/>
            <w:lang w:eastAsia="en-US"/>
          </w:rPr>
          <w:t>9.1.2.33</w:t>
        </w:r>
        <w:r w:rsidR="003422CE">
          <w:rPr>
            <w:rFonts w:asciiTheme="minorHAnsi" w:eastAsiaTheme="minorEastAsia" w:hAnsiTheme="minorHAnsi" w:cstheme="minorBidi"/>
            <w:noProof/>
            <w:sz w:val="22"/>
            <w:szCs w:val="22"/>
            <w:lang w:eastAsia="en-US"/>
          </w:rPr>
          <w:tab/>
        </w:r>
        <w:r w:rsidR="003422CE" w:rsidRPr="005029E0">
          <w:rPr>
            <w:rStyle w:val="Hyperlink"/>
            <w:noProof/>
          </w:rPr>
          <w:t>IX.2.29.</w:t>
        </w:r>
        <w:r w:rsidR="003422CE" w:rsidRPr="005029E0">
          <w:rPr>
            <w:rStyle w:val="Hyperlink"/>
            <w:noProof/>
            <w:lang w:eastAsia="en-US"/>
          </w:rPr>
          <w:t xml:space="preserve"> </w:t>
        </w:r>
        <w:r w:rsidR="003422CE" w:rsidRPr="005029E0">
          <w:rPr>
            <w:rStyle w:val="Hyperlink"/>
            <w:noProof/>
          </w:rPr>
          <w:t>SimpleClock</w:t>
        </w:r>
        <w:r w:rsidR="003422CE" w:rsidRPr="005029E0">
          <w:rPr>
            <w:rStyle w:val="Hyperlink"/>
            <w:noProof/>
            <w:lang w:eastAsia="en-US"/>
          </w:rPr>
          <w:t xml:space="preserve"> plugin</w:t>
        </w:r>
        <w:r w:rsidR="003422CE">
          <w:rPr>
            <w:noProof/>
            <w:webHidden/>
          </w:rPr>
          <w:tab/>
        </w:r>
        <w:r w:rsidR="003422CE">
          <w:rPr>
            <w:noProof/>
            <w:webHidden/>
          </w:rPr>
          <w:fldChar w:fldCharType="begin"/>
        </w:r>
        <w:r w:rsidR="003422CE">
          <w:rPr>
            <w:noProof/>
            <w:webHidden/>
          </w:rPr>
          <w:instrText xml:space="preserve"> PAGEREF _Toc329777803 \h </w:instrText>
        </w:r>
        <w:r w:rsidR="003422CE">
          <w:rPr>
            <w:noProof/>
            <w:webHidden/>
          </w:rPr>
        </w:r>
        <w:r w:rsidR="003422CE">
          <w:rPr>
            <w:noProof/>
            <w:webHidden/>
          </w:rPr>
          <w:fldChar w:fldCharType="separate"/>
        </w:r>
        <w:r w:rsidR="003422CE">
          <w:rPr>
            <w:noProof/>
            <w:webHidden/>
          </w:rPr>
          <w:t>105</w:t>
        </w:r>
        <w:r w:rsidR="003422CE">
          <w:rPr>
            <w:noProof/>
            <w:webHidden/>
          </w:rPr>
          <w:fldChar w:fldCharType="end"/>
        </w:r>
      </w:hyperlink>
    </w:p>
    <w:p w:rsidR="003422CE" w:rsidRDefault="009969F2">
      <w:pPr>
        <w:pStyle w:val="TOC4"/>
        <w:tabs>
          <w:tab w:val="left" w:pos="1760"/>
          <w:tab w:val="right" w:leader="dot" w:pos="8630"/>
        </w:tabs>
        <w:rPr>
          <w:rFonts w:asciiTheme="minorHAnsi" w:eastAsiaTheme="minorEastAsia" w:hAnsiTheme="minorHAnsi" w:cstheme="minorBidi"/>
          <w:noProof/>
          <w:sz w:val="22"/>
          <w:szCs w:val="22"/>
          <w:lang w:eastAsia="en-US"/>
        </w:rPr>
      </w:pPr>
      <w:hyperlink w:anchor="_Toc329777804" w:history="1">
        <w:r w:rsidR="003422CE" w:rsidRPr="005029E0">
          <w:rPr>
            <w:rStyle w:val="Hyperlink"/>
            <w:noProof/>
            <w:lang w:eastAsia="en-US"/>
          </w:rPr>
          <w:t>9.1.2.34</w:t>
        </w:r>
        <w:r w:rsidR="003422CE">
          <w:rPr>
            <w:rFonts w:asciiTheme="minorHAnsi" w:eastAsiaTheme="minorEastAsia" w:hAnsiTheme="minorHAnsi" w:cstheme="minorBidi"/>
            <w:noProof/>
            <w:sz w:val="22"/>
            <w:szCs w:val="22"/>
            <w:lang w:eastAsia="en-US"/>
          </w:rPr>
          <w:tab/>
        </w:r>
        <w:r w:rsidR="003422CE" w:rsidRPr="005029E0">
          <w:rPr>
            <w:rStyle w:val="Hyperlink"/>
            <w:noProof/>
          </w:rPr>
          <w:t>IX.2.30.</w:t>
        </w:r>
        <w:r w:rsidR="003422CE" w:rsidRPr="005029E0">
          <w:rPr>
            <w:rStyle w:val="Hyperlink"/>
            <w:noProof/>
            <w:lang w:eastAsia="en-US"/>
          </w:rPr>
          <w:t xml:space="preserve"> </w:t>
        </w:r>
        <w:r w:rsidR="003422CE" w:rsidRPr="005029E0">
          <w:rPr>
            <w:rStyle w:val="Hyperlink"/>
            <w:noProof/>
          </w:rPr>
          <w:t>ConvergentExtension</w:t>
        </w:r>
        <w:r w:rsidR="003422CE" w:rsidRPr="005029E0">
          <w:rPr>
            <w:rStyle w:val="Hyperlink"/>
            <w:noProof/>
            <w:lang w:eastAsia="en-US"/>
          </w:rPr>
          <w:t xml:space="preserve"> plugin</w:t>
        </w:r>
        <w:r w:rsidR="003422CE">
          <w:rPr>
            <w:noProof/>
            <w:webHidden/>
          </w:rPr>
          <w:tab/>
        </w:r>
        <w:r w:rsidR="003422CE">
          <w:rPr>
            <w:noProof/>
            <w:webHidden/>
          </w:rPr>
          <w:fldChar w:fldCharType="begin"/>
        </w:r>
        <w:r w:rsidR="003422CE">
          <w:rPr>
            <w:noProof/>
            <w:webHidden/>
          </w:rPr>
          <w:instrText xml:space="preserve"> PAGEREF _Toc329777804 \h </w:instrText>
        </w:r>
        <w:r w:rsidR="003422CE">
          <w:rPr>
            <w:noProof/>
            <w:webHidden/>
          </w:rPr>
        </w:r>
        <w:r w:rsidR="003422CE">
          <w:rPr>
            <w:noProof/>
            <w:webHidden/>
          </w:rPr>
          <w:fldChar w:fldCharType="separate"/>
        </w:r>
        <w:r w:rsidR="003422CE">
          <w:rPr>
            <w:noProof/>
            <w:webHidden/>
          </w:rPr>
          <w:t>105</w:t>
        </w:r>
        <w:r w:rsidR="003422CE">
          <w:rPr>
            <w:noProof/>
            <w:webHidden/>
          </w:rPr>
          <w:fldChar w:fldCharType="end"/>
        </w:r>
      </w:hyperlink>
    </w:p>
    <w:p w:rsidR="003422CE" w:rsidRDefault="009969F2">
      <w:pPr>
        <w:pStyle w:val="TOC3"/>
        <w:tabs>
          <w:tab w:val="left" w:pos="1320"/>
          <w:tab w:val="right" w:leader="dot" w:pos="8630"/>
        </w:tabs>
        <w:rPr>
          <w:rFonts w:asciiTheme="minorHAnsi" w:eastAsiaTheme="minorEastAsia" w:hAnsiTheme="minorHAnsi" w:cstheme="minorBidi"/>
          <w:noProof/>
          <w:sz w:val="22"/>
          <w:szCs w:val="22"/>
          <w:lang w:eastAsia="en-US"/>
        </w:rPr>
      </w:pPr>
      <w:hyperlink w:anchor="_Toc329777805" w:history="1">
        <w:r w:rsidR="003422CE" w:rsidRPr="005029E0">
          <w:rPr>
            <w:rStyle w:val="Hyperlink"/>
            <w:noProof/>
          </w:rPr>
          <w:t>9.1.3</w:t>
        </w:r>
        <w:r w:rsidR="003422CE">
          <w:rPr>
            <w:rFonts w:asciiTheme="minorHAnsi" w:eastAsiaTheme="minorEastAsia" w:hAnsiTheme="minorHAnsi" w:cstheme="minorBidi"/>
            <w:noProof/>
            <w:sz w:val="22"/>
            <w:szCs w:val="22"/>
            <w:lang w:eastAsia="en-US"/>
          </w:rPr>
          <w:tab/>
        </w:r>
        <w:r w:rsidR="003422CE" w:rsidRPr="005029E0">
          <w:rPr>
            <w:rStyle w:val="Hyperlink"/>
            <w:noProof/>
          </w:rPr>
          <w:t>IX.3. Steppable Section</w:t>
        </w:r>
        <w:r w:rsidR="003422CE">
          <w:rPr>
            <w:noProof/>
            <w:webHidden/>
          </w:rPr>
          <w:tab/>
        </w:r>
        <w:r w:rsidR="003422CE">
          <w:rPr>
            <w:noProof/>
            <w:webHidden/>
          </w:rPr>
          <w:fldChar w:fldCharType="begin"/>
        </w:r>
        <w:r w:rsidR="003422CE">
          <w:rPr>
            <w:noProof/>
            <w:webHidden/>
          </w:rPr>
          <w:instrText xml:space="preserve"> PAGEREF _Toc329777805 \h </w:instrText>
        </w:r>
        <w:r w:rsidR="003422CE">
          <w:rPr>
            <w:noProof/>
            <w:webHidden/>
          </w:rPr>
        </w:r>
        <w:r w:rsidR="003422CE">
          <w:rPr>
            <w:noProof/>
            <w:webHidden/>
          </w:rPr>
          <w:fldChar w:fldCharType="separate"/>
        </w:r>
        <w:r w:rsidR="003422CE">
          <w:rPr>
            <w:noProof/>
            <w:webHidden/>
          </w:rPr>
          <w:t>105</w:t>
        </w:r>
        <w:r w:rsidR="003422CE">
          <w:rPr>
            <w:noProof/>
            <w:webHidden/>
          </w:rPr>
          <w:fldChar w:fldCharType="end"/>
        </w:r>
      </w:hyperlink>
    </w:p>
    <w:p w:rsidR="003422CE" w:rsidRDefault="009969F2">
      <w:pPr>
        <w:pStyle w:val="TOC4"/>
        <w:tabs>
          <w:tab w:val="left" w:pos="1760"/>
          <w:tab w:val="right" w:leader="dot" w:pos="8630"/>
        </w:tabs>
        <w:rPr>
          <w:rFonts w:asciiTheme="minorHAnsi" w:eastAsiaTheme="minorEastAsia" w:hAnsiTheme="minorHAnsi" w:cstheme="minorBidi"/>
          <w:noProof/>
          <w:sz w:val="22"/>
          <w:szCs w:val="22"/>
          <w:lang w:eastAsia="en-US"/>
        </w:rPr>
      </w:pPr>
      <w:hyperlink w:anchor="_Toc329777806" w:history="1">
        <w:r w:rsidR="003422CE" w:rsidRPr="005029E0">
          <w:rPr>
            <w:rStyle w:val="Hyperlink"/>
            <w:noProof/>
          </w:rPr>
          <w:t>9.1.3.1</w:t>
        </w:r>
        <w:r w:rsidR="003422CE">
          <w:rPr>
            <w:rFonts w:asciiTheme="minorHAnsi" w:eastAsiaTheme="minorEastAsia" w:hAnsiTheme="minorHAnsi" w:cstheme="minorBidi"/>
            <w:noProof/>
            <w:sz w:val="22"/>
            <w:szCs w:val="22"/>
            <w:lang w:eastAsia="en-US"/>
          </w:rPr>
          <w:tab/>
        </w:r>
        <w:r w:rsidR="003422CE" w:rsidRPr="005029E0">
          <w:rPr>
            <w:rStyle w:val="Hyperlink"/>
            <w:noProof/>
          </w:rPr>
          <w:t>IX.3.1 UniformInitializer Steppable</w:t>
        </w:r>
        <w:r w:rsidR="003422CE">
          <w:rPr>
            <w:noProof/>
            <w:webHidden/>
          </w:rPr>
          <w:tab/>
        </w:r>
        <w:r w:rsidR="003422CE">
          <w:rPr>
            <w:noProof/>
            <w:webHidden/>
          </w:rPr>
          <w:fldChar w:fldCharType="begin"/>
        </w:r>
        <w:r w:rsidR="003422CE">
          <w:rPr>
            <w:noProof/>
            <w:webHidden/>
          </w:rPr>
          <w:instrText xml:space="preserve"> PAGEREF _Toc329777806 \h </w:instrText>
        </w:r>
        <w:r w:rsidR="003422CE">
          <w:rPr>
            <w:noProof/>
            <w:webHidden/>
          </w:rPr>
        </w:r>
        <w:r w:rsidR="003422CE">
          <w:rPr>
            <w:noProof/>
            <w:webHidden/>
          </w:rPr>
          <w:fldChar w:fldCharType="separate"/>
        </w:r>
        <w:r w:rsidR="003422CE">
          <w:rPr>
            <w:noProof/>
            <w:webHidden/>
          </w:rPr>
          <w:t>106</w:t>
        </w:r>
        <w:r w:rsidR="003422CE">
          <w:rPr>
            <w:noProof/>
            <w:webHidden/>
          </w:rPr>
          <w:fldChar w:fldCharType="end"/>
        </w:r>
      </w:hyperlink>
    </w:p>
    <w:p w:rsidR="003422CE" w:rsidRDefault="009969F2">
      <w:pPr>
        <w:pStyle w:val="TOC4"/>
        <w:tabs>
          <w:tab w:val="left" w:pos="1760"/>
          <w:tab w:val="right" w:leader="dot" w:pos="8630"/>
        </w:tabs>
        <w:rPr>
          <w:rFonts w:asciiTheme="minorHAnsi" w:eastAsiaTheme="minorEastAsia" w:hAnsiTheme="minorHAnsi" w:cstheme="minorBidi"/>
          <w:noProof/>
          <w:sz w:val="22"/>
          <w:szCs w:val="22"/>
          <w:lang w:eastAsia="en-US"/>
        </w:rPr>
      </w:pPr>
      <w:hyperlink w:anchor="_Toc329777807" w:history="1">
        <w:r w:rsidR="003422CE" w:rsidRPr="005029E0">
          <w:rPr>
            <w:rStyle w:val="Hyperlink"/>
            <w:noProof/>
          </w:rPr>
          <w:t>9.1.3.2</w:t>
        </w:r>
        <w:r w:rsidR="003422CE">
          <w:rPr>
            <w:rFonts w:asciiTheme="minorHAnsi" w:eastAsiaTheme="minorEastAsia" w:hAnsiTheme="minorHAnsi" w:cstheme="minorBidi"/>
            <w:noProof/>
            <w:sz w:val="22"/>
            <w:szCs w:val="22"/>
            <w:lang w:eastAsia="en-US"/>
          </w:rPr>
          <w:tab/>
        </w:r>
        <w:r w:rsidR="003422CE" w:rsidRPr="005029E0">
          <w:rPr>
            <w:rStyle w:val="Hyperlink"/>
            <w:noProof/>
          </w:rPr>
          <w:t>IX.3.2. BlobInitializer Steppable</w:t>
        </w:r>
        <w:r w:rsidR="003422CE">
          <w:rPr>
            <w:noProof/>
            <w:webHidden/>
          </w:rPr>
          <w:tab/>
        </w:r>
        <w:r w:rsidR="003422CE">
          <w:rPr>
            <w:noProof/>
            <w:webHidden/>
          </w:rPr>
          <w:fldChar w:fldCharType="begin"/>
        </w:r>
        <w:r w:rsidR="003422CE">
          <w:rPr>
            <w:noProof/>
            <w:webHidden/>
          </w:rPr>
          <w:instrText xml:space="preserve"> PAGEREF _Toc329777807 \h </w:instrText>
        </w:r>
        <w:r w:rsidR="003422CE">
          <w:rPr>
            <w:noProof/>
            <w:webHidden/>
          </w:rPr>
        </w:r>
        <w:r w:rsidR="003422CE">
          <w:rPr>
            <w:noProof/>
            <w:webHidden/>
          </w:rPr>
          <w:fldChar w:fldCharType="separate"/>
        </w:r>
        <w:r w:rsidR="003422CE">
          <w:rPr>
            <w:noProof/>
            <w:webHidden/>
          </w:rPr>
          <w:t>107</w:t>
        </w:r>
        <w:r w:rsidR="003422CE">
          <w:rPr>
            <w:noProof/>
            <w:webHidden/>
          </w:rPr>
          <w:fldChar w:fldCharType="end"/>
        </w:r>
      </w:hyperlink>
    </w:p>
    <w:p w:rsidR="003422CE" w:rsidRDefault="009969F2">
      <w:pPr>
        <w:pStyle w:val="TOC4"/>
        <w:tabs>
          <w:tab w:val="left" w:pos="1760"/>
          <w:tab w:val="right" w:leader="dot" w:pos="8630"/>
        </w:tabs>
        <w:rPr>
          <w:rFonts w:asciiTheme="minorHAnsi" w:eastAsiaTheme="minorEastAsia" w:hAnsiTheme="minorHAnsi" w:cstheme="minorBidi"/>
          <w:noProof/>
          <w:sz w:val="22"/>
          <w:szCs w:val="22"/>
          <w:lang w:eastAsia="en-US"/>
        </w:rPr>
      </w:pPr>
      <w:hyperlink w:anchor="_Toc329777808" w:history="1">
        <w:r w:rsidR="003422CE" w:rsidRPr="005029E0">
          <w:rPr>
            <w:rStyle w:val="Hyperlink"/>
            <w:noProof/>
          </w:rPr>
          <w:t>9.1.3.3</w:t>
        </w:r>
        <w:r w:rsidR="003422CE">
          <w:rPr>
            <w:rFonts w:asciiTheme="minorHAnsi" w:eastAsiaTheme="minorEastAsia" w:hAnsiTheme="minorHAnsi" w:cstheme="minorBidi"/>
            <w:noProof/>
            <w:sz w:val="22"/>
            <w:szCs w:val="22"/>
            <w:lang w:eastAsia="en-US"/>
          </w:rPr>
          <w:tab/>
        </w:r>
        <w:r w:rsidR="003422CE" w:rsidRPr="005029E0">
          <w:rPr>
            <w:rStyle w:val="Hyperlink"/>
            <w:noProof/>
          </w:rPr>
          <w:t>IX.3.3. PIF Initializer</w:t>
        </w:r>
        <w:r w:rsidR="003422CE">
          <w:rPr>
            <w:noProof/>
            <w:webHidden/>
          </w:rPr>
          <w:tab/>
        </w:r>
        <w:r w:rsidR="003422CE">
          <w:rPr>
            <w:noProof/>
            <w:webHidden/>
          </w:rPr>
          <w:fldChar w:fldCharType="begin"/>
        </w:r>
        <w:r w:rsidR="003422CE">
          <w:rPr>
            <w:noProof/>
            <w:webHidden/>
          </w:rPr>
          <w:instrText xml:space="preserve"> PAGEREF _Toc329777808 \h </w:instrText>
        </w:r>
        <w:r w:rsidR="003422CE">
          <w:rPr>
            <w:noProof/>
            <w:webHidden/>
          </w:rPr>
        </w:r>
        <w:r w:rsidR="003422CE">
          <w:rPr>
            <w:noProof/>
            <w:webHidden/>
          </w:rPr>
          <w:fldChar w:fldCharType="separate"/>
        </w:r>
        <w:r w:rsidR="003422CE">
          <w:rPr>
            <w:noProof/>
            <w:webHidden/>
          </w:rPr>
          <w:t>107</w:t>
        </w:r>
        <w:r w:rsidR="003422CE">
          <w:rPr>
            <w:noProof/>
            <w:webHidden/>
          </w:rPr>
          <w:fldChar w:fldCharType="end"/>
        </w:r>
      </w:hyperlink>
    </w:p>
    <w:p w:rsidR="003422CE" w:rsidRDefault="009969F2">
      <w:pPr>
        <w:pStyle w:val="TOC4"/>
        <w:tabs>
          <w:tab w:val="left" w:pos="1760"/>
          <w:tab w:val="right" w:leader="dot" w:pos="8630"/>
        </w:tabs>
        <w:rPr>
          <w:rFonts w:asciiTheme="minorHAnsi" w:eastAsiaTheme="minorEastAsia" w:hAnsiTheme="minorHAnsi" w:cstheme="minorBidi"/>
          <w:noProof/>
          <w:sz w:val="22"/>
          <w:szCs w:val="22"/>
          <w:lang w:eastAsia="en-US"/>
        </w:rPr>
      </w:pPr>
      <w:hyperlink w:anchor="_Toc329777809" w:history="1">
        <w:r w:rsidR="003422CE" w:rsidRPr="005029E0">
          <w:rPr>
            <w:rStyle w:val="Hyperlink"/>
            <w:noProof/>
          </w:rPr>
          <w:t>9.1.3.4</w:t>
        </w:r>
        <w:r w:rsidR="003422CE">
          <w:rPr>
            <w:rFonts w:asciiTheme="minorHAnsi" w:eastAsiaTheme="minorEastAsia" w:hAnsiTheme="minorHAnsi" w:cstheme="minorBidi"/>
            <w:noProof/>
            <w:sz w:val="22"/>
            <w:szCs w:val="22"/>
            <w:lang w:eastAsia="en-US"/>
          </w:rPr>
          <w:tab/>
        </w:r>
        <w:r w:rsidR="003422CE" w:rsidRPr="005029E0">
          <w:rPr>
            <w:rStyle w:val="Hyperlink"/>
            <w:noProof/>
          </w:rPr>
          <w:t>IX.3.4. PIFDumper Steppable</w:t>
        </w:r>
        <w:r w:rsidR="003422CE">
          <w:rPr>
            <w:noProof/>
            <w:webHidden/>
          </w:rPr>
          <w:tab/>
        </w:r>
        <w:r w:rsidR="003422CE">
          <w:rPr>
            <w:noProof/>
            <w:webHidden/>
          </w:rPr>
          <w:fldChar w:fldCharType="begin"/>
        </w:r>
        <w:r w:rsidR="003422CE">
          <w:rPr>
            <w:noProof/>
            <w:webHidden/>
          </w:rPr>
          <w:instrText xml:space="preserve"> PAGEREF _Toc329777809 \h </w:instrText>
        </w:r>
        <w:r w:rsidR="003422CE">
          <w:rPr>
            <w:noProof/>
            <w:webHidden/>
          </w:rPr>
        </w:r>
        <w:r w:rsidR="003422CE">
          <w:rPr>
            <w:noProof/>
            <w:webHidden/>
          </w:rPr>
          <w:fldChar w:fldCharType="separate"/>
        </w:r>
        <w:r w:rsidR="003422CE">
          <w:rPr>
            <w:noProof/>
            <w:webHidden/>
          </w:rPr>
          <w:t>109</w:t>
        </w:r>
        <w:r w:rsidR="003422CE">
          <w:rPr>
            <w:noProof/>
            <w:webHidden/>
          </w:rPr>
          <w:fldChar w:fldCharType="end"/>
        </w:r>
      </w:hyperlink>
    </w:p>
    <w:p w:rsidR="003422CE" w:rsidRDefault="009969F2">
      <w:pPr>
        <w:pStyle w:val="TOC4"/>
        <w:tabs>
          <w:tab w:val="left" w:pos="1760"/>
          <w:tab w:val="right" w:leader="dot" w:pos="8630"/>
        </w:tabs>
        <w:rPr>
          <w:rFonts w:asciiTheme="minorHAnsi" w:eastAsiaTheme="minorEastAsia" w:hAnsiTheme="minorHAnsi" w:cstheme="minorBidi"/>
          <w:noProof/>
          <w:sz w:val="22"/>
          <w:szCs w:val="22"/>
          <w:lang w:eastAsia="en-US"/>
        </w:rPr>
      </w:pPr>
      <w:hyperlink w:anchor="_Toc329777810" w:history="1">
        <w:r w:rsidR="003422CE" w:rsidRPr="005029E0">
          <w:rPr>
            <w:rStyle w:val="Hyperlink"/>
            <w:noProof/>
          </w:rPr>
          <w:t>9.1.3.5</w:t>
        </w:r>
        <w:r w:rsidR="003422CE">
          <w:rPr>
            <w:rFonts w:asciiTheme="minorHAnsi" w:eastAsiaTheme="minorEastAsia" w:hAnsiTheme="minorHAnsi" w:cstheme="minorBidi"/>
            <w:noProof/>
            <w:sz w:val="22"/>
            <w:szCs w:val="22"/>
            <w:lang w:eastAsia="en-US"/>
          </w:rPr>
          <w:tab/>
        </w:r>
        <w:r w:rsidR="003422CE" w:rsidRPr="005029E0">
          <w:rPr>
            <w:rStyle w:val="Hyperlink"/>
            <w:noProof/>
          </w:rPr>
          <w:t>IX.3.5. Mitosis Steppabe.</w:t>
        </w:r>
        <w:r w:rsidR="003422CE">
          <w:rPr>
            <w:noProof/>
            <w:webHidden/>
          </w:rPr>
          <w:tab/>
        </w:r>
        <w:r w:rsidR="003422CE">
          <w:rPr>
            <w:noProof/>
            <w:webHidden/>
          </w:rPr>
          <w:fldChar w:fldCharType="begin"/>
        </w:r>
        <w:r w:rsidR="003422CE">
          <w:rPr>
            <w:noProof/>
            <w:webHidden/>
          </w:rPr>
          <w:instrText xml:space="preserve"> PAGEREF _Toc329777810 \h </w:instrText>
        </w:r>
        <w:r w:rsidR="003422CE">
          <w:rPr>
            <w:noProof/>
            <w:webHidden/>
          </w:rPr>
        </w:r>
        <w:r w:rsidR="003422CE">
          <w:rPr>
            <w:noProof/>
            <w:webHidden/>
          </w:rPr>
          <w:fldChar w:fldCharType="separate"/>
        </w:r>
        <w:r w:rsidR="003422CE">
          <w:rPr>
            <w:noProof/>
            <w:webHidden/>
          </w:rPr>
          <w:t>109</w:t>
        </w:r>
        <w:r w:rsidR="003422CE">
          <w:rPr>
            <w:noProof/>
            <w:webHidden/>
          </w:rPr>
          <w:fldChar w:fldCharType="end"/>
        </w:r>
      </w:hyperlink>
    </w:p>
    <w:p w:rsidR="003422CE" w:rsidRDefault="009969F2">
      <w:pPr>
        <w:pStyle w:val="TOC4"/>
        <w:tabs>
          <w:tab w:val="left" w:pos="1760"/>
          <w:tab w:val="right" w:leader="dot" w:pos="8630"/>
        </w:tabs>
        <w:rPr>
          <w:rFonts w:asciiTheme="minorHAnsi" w:eastAsiaTheme="minorEastAsia" w:hAnsiTheme="minorHAnsi" w:cstheme="minorBidi"/>
          <w:noProof/>
          <w:sz w:val="22"/>
          <w:szCs w:val="22"/>
          <w:lang w:eastAsia="en-US"/>
        </w:rPr>
      </w:pPr>
      <w:hyperlink w:anchor="_Toc329777811" w:history="1">
        <w:r w:rsidR="003422CE" w:rsidRPr="005029E0">
          <w:rPr>
            <w:rStyle w:val="Hyperlink"/>
            <w:noProof/>
          </w:rPr>
          <w:t>9.1.3.6</w:t>
        </w:r>
        <w:r w:rsidR="003422CE">
          <w:rPr>
            <w:rFonts w:asciiTheme="minorHAnsi" w:eastAsiaTheme="minorEastAsia" w:hAnsiTheme="minorHAnsi" w:cstheme="minorBidi"/>
            <w:noProof/>
            <w:sz w:val="22"/>
            <w:szCs w:val="22"/>
            <w:lang w:eastAsia="en-US"/>
          </w:rPr>
          <w:tab/>
        </w:r>
        <w:r w:rsidR="003422CE" w:rsidRPr="005029E0">
          <w:rPr>
            <w:rStyle w:val="Hyperlink"/>
            <w:noProof/>
          </w:rPr>
          <w:t>IX.3.5. AdvectionDiffusionSolver.</w:t>
        </w:r>
        <w:r w:rsidR="003422CE">
          <w:rPr>
            <w:noProof/>
            <w:webHidden/>
          </w:rPr>
          <w:tab/>
        </w:r>
        <w:r w:rsidR="003422CE">
          <w:rPr>
            <w:noProof/>
            <w:webHidden/>
          </w:rPr>
          <w:fldChar w:fldCharType="begin"/>
        </w:r>
        <w:r w:rsidR="003422CE">
          <w:rPr>
            <w:noProof/>
            <w:webHidden/>
          </w:rPr>
          <w:instrText xml:space="preserve"> PAGEREF _Toc329777811 \h </w:instrText>
        </w:r>
        <w:r w:rsidR="003422CE">
          <w:rPr>
            <w:noProof/>
            <w:webHidden/>
          </w:rPr>
        </w:r>
        <w:r w:rsidR="003422CE">
          <w:rPr>
            <w:noProof/>
            <w:webHidden/>
          </w:rPr>
          <w:fldChar w:fldCharType="separate"/>
        </w:r>
        <w:r w:rsidR="003422CE">
          <w:rPr>
            <w:noProof/>
            <w:webHidden/>
          </w:rPr>
          <w:t>111</w:t>
        </w:r>
        <w:r w:rsidR="003422CE">
          <w:rPr>
            <w:noProof/>
            <w:webHidden/>
          </w:rPr>
          <w:fldChar w:fldCharType="end"/>
        </w:r>
      </w:hyperlink>
    </w:p>
    <w:p w:rsidR="003422CE" w:rsidRDefault="009969F2">
      <w:pPr>
        <w:pStyle w:val="TOC4"/>
        <w:tabs>
          <w:tab w:val="left" w:pos="1760"/>
          <w:tab w:val="right" w:leader="dot" w:pos="8630"/>
        </w:tabs>
        <w:rPr>
          <w:rFonts w:asciiTheme="minorHAnsi" w:eastAsiaTheme="minorEastAsia" w:hAnsiTheme="minorHAnsi" w:cstheme="minorBidi"/>
          <w:noProof/>
          <w:sz w:val="22"/>
          <w:szCs w:val="22"/>
          <w:lang w:eastAsia="en-US"/>
        </w:rPr>
      </w:pPr>
      <w:hyperlink w:anchor="_Toc329777812" w:history="1">
        <w:r w:rsidR="003422CE" w:rsidRPr="005029E0">
          <w:rPr>
            <w:rStyle w:val="Hyperlink"/>
            <w:noProof/>
          </w:rPr>
          <w:t>9.1.3.7</w:t>
        </w:r>
        <w:r w:rsidR="003422CE">
          <w:rPr>
            <w:rFonts w:asciiTheme="minorHAnsi" w:eastAsiaTheme="minorEastAsia" w:hAnsiTheme="minorHAnsi" w:cstheme="minorBidi"/>
            <w:noProof/>
            <w:sz w:val="22"/>
            <w:szCs w:val="22"/>
            <w:lang w:eastAsia="en-US"/>
          </w:rPr>
          <w:tab/>
        </w:r>
        <w:r w:rsidR="003422CE" w:rsidRPr="005029E0">
          <w:rPr>
            <w:rStyle w:val="Hyperlink"/>
            <w:noProof/>
          </w:rPr>
          <w:t>IX.3.6. FlexibleDiffusionSolver</w:t>
        </w:r>
        <w:r w:rsidR="003422CE">
          <w:rPr>
            <w:noProof/>
            <w:webHidden/>
          </w:rPr>
          <w:tab/>
        </w:r>
        <w:r w:rsidR="003422CE">
          <w:rPr>
            <w:noProof/>
            <w:webHidden/>
          </w:rPr>
          <w:fldChar w:fldCharType="begin"/>
        </w:r>
        <w:r w:rsidR="003422CE">
          <w:rPr>
            <w:noProof/>
            <w:webHidden/>
          </w:rPr>
          <w:instrText xml:space="preserve"> PAGEREF _Toc329777812 \h </w:instrText>
        </w:r>
        <w:r w:rsidR="003422CE">
          <w:rPr>
            <w:noProof/>
            <w:webHidden/>
          </w:rPr>
        </w:r>
        <w:r w:rsidR="003422CE">
          <w:rPr>
            <w:noProof/>
            <w:webHidden/>
          </w:rPr>
          <w:fldChar w:fldCharType="separate"/>
        </w:r>
        <w:r w:rsidR="003422CE">
          <w:rPr>
            <w:noProof/>
            <w:webHidden/>
          </w:rPr>
          <w:t>114</w:t>
        </w:r>
        <w:r w:rsidR="003422CE">
          <w:rPr>
            <w:noProof/>
            <w:webHidden/>
          </w:rPr>
          <w:fldChar w:fldCharType="end"/>
        </w:r>
      </w:hyperlink>
    </w:p>
    <w:p w:rsidR="003422CE" w:rsidRDefault="009969F2">
      <w:pPr>
        <w:pStyle w:val="TOC4"/>
        <w:tabs>
          <w:tab w:val="left" w:pos="1760"/>
          <w:tab w:val="right" w:leader="dot" w:pos="8630"/>
        </w:tabs>
        <w:rPr>
          <w:rFonts w:asciiTheme="minorHAnsi" w:eastAsiaTheme="minorEastAsia" w:hAnsiTheme="minorHAnsi" w:cstheme="minorBidi"/>
          <w:noProof/>
          <w:sz w:val="22"/>
          <w:szCs w:val="22"/>
          <w:lang w:eastAsia="en-US"/>
        </w:rPr>
      </w:pPr>
      <w:hyperlink w:anchor="_Toc329777813" w:history="1">
        <w:r w:rsidR="003422CE" w:rsidRPr="005029E0">
          <w:rPr>
            <w:rStyle w:val="Hyperlink"/>
            <w:noProof/>
          </w:rPr>
          <w:t>9.1.3.8</w:t>
        </w:r>
        <w:r w:rsidR="003422CE">
          <w:rPr>
            <w:rFonts w:asciiTheme="minorHAnsi" w:eastAsiaTheme="minorEastAsia" w:hAnsiTheme="minorHAnsi" w:cstheme="minorBidi"/>
            <w:noProof/>
            <w:sz w:val="22"/>
            <w:szCs w:val="22"/>
            <w:lang w:eastAsia="en-US"/>
          </w:rPr>
          <w:tab/>
        </w:r>
        <w:r w:rsidR="003422CE" w:rsidRPr="005029E0">
          <w:rPr>
            <w:rStyle w:val="Hyperlink"/>
            <w:noProof/>
          </w:rPr>
          <w:t>IX.3.7. FastDiffusionSolver2D</w:t>
        </w:r>
        <w:r w:rsidR="003422CE">
          <w:rPr>
            <w:noProof/>
            <w:webHidden/>
          </w:rPr>
          <w:tab/>
        </w:r>
        <w:r w:rsidR="003422CE">
          <w:rPr>
            <w:noProof/>
            <w:webHidden/>
          </w:rPr>
          <w:fldChar w:fldCharType="begin"/>
        </w:r>
        <w:r w:rsidR="003422CE">
          <w:rPr>
            <w:noProof/>
            <w:webHidden/>
          </w:rPr>
          <w:instrText xml:space="preserve"> PAGEREF _Toc329777813 \h </w:instrText>
        </w:r>
        <w:r w:rsidR="003422CE">
          <w:rPr>
            <w:noProof/>
            <w:webHidden/>
          </w:rPr>
        </w:r>
        <w:r w:rsidR="003422CE">
          <w:rPr>
            <w:noProof/>
            <w:webHidden/>
          </w:rPr>
          <w:fldChar w:fldCharType="separate"/>
        </w:r>
        <w:r w:rsidR="003422CE">
          <w:rPr>
            <w:noProof/>
            <w:webHidden/>
          </w:rPr>
          <w:t>119</w:t>
        </w:r>
        <w:r w:rsidR="003422CE">
          <w:rPr>
            <w:noProof/>
            <w:webHidden/>
          </w:rPr>
          <w:fldChar w:fldCharType="end"/>
        </w:r>
      </w:hyperlink>
    </w:p>
    <w:p w:rsidR="003422CE" w:rsidRDefault="009969F2">
      <w:pPr>
        <w:pStyle w:val="TOC4"/>
        <w:tabs>
          <w:tab w:val="left" w:pos="1760"/>
          <w:tab w:val="right" w:leader="dot" w:pos="8630"/>
        </w:tabs>
        <w:rPr>
          <w:rFonts w:asciiTheme="minorHAnsi" w:eastAsiaTheme="minorEastAsia" w:hAnsiTheme="minorHAnsi" w:cstheme="minorBidi"/>
          <w:noProof/>
          <w:sz w:val="22"/>
          <w:szCs w:val="22"/>
          <w:lang w:eastAsia="en-US"/>
        </w:rPr>
      </w:pPr>
      <w:hyperlink w:anchor="_Toc329777814" w:history="1">
        <w:r w:rsidR="003422CE" w:rsidRPr="005029E0">
          <w:rPr>
            <w:rStyle w:val="Hyperlink"/>
            <w:noProof/>
          </w:rPr>
          <w:t>9.1.3.9</w:t>
        </w:r>
        <w:r w:rsidR="003422CE">
          <w:rPr>
            <w:rFonts w:asciiTheme="minorHAnsi" w:eastAsiaTheme="minorEastAsia" w:hAnsiTheme="minorHAnsi" w:cstheme="minorBidi"/>
            <w:noProof/>
            <w:sz w:val="22"/>
            <w:szCs w:val="22"/>
            <w:lang w:eastAsia="en-US"/>
          </w:rPr>
          <w:tab/>
        </w:r>
        <w:r w:rsidR="003422CE" w:rsidRPr="005029E0">
          <w:rPr>
            <w:rStyle w:val="Hyperlink"/>
            <w:noProof/>
          </w:rPr>
          <w:t>IX.3.8. KernelDiffusionSolver</w:t>
        </w:r>
        <w:r w:rsidR="003422CE">
          <w:rPr>
            <w:noProof/>
            <w:webHidden/>
          </w:rPr>
          <w:tab/>
        </w:r>
        <w:r w:rsidR="003422CE">
          <w:rPr>
            <w:noProof/>
            <w:webHidden/>
          </w:rPr>
          <w:fldChar w:fldCharType="begin"/>
        </w:r>
        <w:r w:rsidR="003422CE">
          <w:rPr>
            <w:noProof/>
            <w:webHidden/>
          </w:rPr>
          <w:instrText xml:space="preserve"> PAGEREF _Toc329777814 \h </w:instrText>
        </w:r>
        <w:r w:rsidR="003422CE">
          <w:rPr>
            <w:noProof/>
            <w:webHidden/>
          </w:rPr>
        </w:r>
        <w:r w:rsidR="003422CE">
          <w:rPr>
            <w:noProof/>
            <w:webHidden/>
          </w:rPr>
          <w:fldChar w:fldCharType="separate"/>
        </w:r>
        <w:r w:rsidR="003422CE">
          <w:rPr>
            <w:noProof/>
            <w:webHidden/>
          </w:rPr>
          <w:t>119</w:t>
        </w:r>
        <w:r w:rsidR="003422CE">
          <w:rPr>
            <w:noProof/>
            <w:webHidden/>
          </w:rPr>
          <w:fldChar w:fldCharType="end"/>
        </w:r>
      </w:hyperlink>
    </w:p>
    <w:p w:rsidR="003422CE" w:rsidRDefault="009969F2">
      <w:pPr>
        <w:pStyle w:val="TOC4"/>
        <w:tabs>
          <w:tab w:val="left" w:pos="1760"/>
          <w:tab w:val="right" w:leader="dot" w:pos="8630"/>
        </w:tabs>
        <w:rPr>
          <w:rFonts w:asciiTheme="minorHAnsi" w:eastAsiaTheme="minorEastAsia" w:hAnsiTheme="minorHAnsi" w:cstheme="minorBidi"/>
          <w:noProof/>
          <w:sz w:val="22"/>
          <w:szCs w:val="22"/>
          <w:lang w:eastAsia="en-US"/>
        </w:rPr>
      </w:pPr>
      <w:hyperlink w:anchor="_Toc329777815" w:history="1">
        <w:r w:rsidR="003422CE" w:rsidRPr="005029E0">
          <w:rPr>
            <w:rStyle w:val="Hyperlink"/>
            <w:noProof/>
          </w:rPr>
          <w:t>9.1.3.10</w:t>
        </w:r>
        <w:r w:rsidR="003422CE">
          <w:rPr>
            <w:rFonts w:asciiTheme="minorHAnsi" w:eastAsiaTheme="minorEastAsia" w:hAnsiTheme="minorHAnsi" w:cstheme="minorBidi"/>
            <w:noProof/>
            <w:sz w:val="22"/>
            <w:szCs w:val="22"/>
            <w:lang w:eastAsia="en-US"/>
          </w:rPr>
          <w:tab/>
        </w:r>
        <w:r w:rsidR="003422CE" w:rsidRPr="005029E0">
          <w:rPr>
            <w:rStyle w:val="Hyperlink"/>
            <w:noProof/>
          </w:rPr>
          <w:t>IX.3.9. ReactionDiffusionSolver</w:t>
        </w:r>
        <w:r w:rsidR="003422CE">
          <w:rPr>
            <w:noProof/>
            <w:webHidden/>
          </w:rPr>
          <w:tab/>
        </w:r>
        <w:r w:rsidR="003422CE">
          <w:rPr>
            <w:noProof/>
            <w:webHidden/>
          </w:rPr>
          <w:fldChar w:fldCharType="begin"/>
        </w:r>
        <w:r w:rsidR="003422CE">
          <w:rPr>
            <w:noProof/>
            <w:webHidden/>
          </w:rPr>
          <w:instrText xml:space="preserve"> PAGEREF _Toc329777815 \h </w:instrText>
        </w:r>
        <w:r w:rsidR="003422CE">
          <w:rPr>
            <w:noProof/>
            <w:webHidden/>
          </w:rPr>
        </w:r>
        <w:r w:rsidR="003422CE">
          <w:rPr>
            <w:noProof/>
            <w:webHidden/>
          </w:rPr>
          <w:fldChar w:fldCharType="separate"/>
        </w:r>
        <w:r w:rsidR="003422CE">
          <w:rPr>
            <w:noProof/>
            <w:webHidden/>
          </w:rPr>
          <w:t>120</w:t>
        </w:r>
        <w:r w:rsidR="003422CE">
          <w:rPr>
            <w:noProof/>
            <w:webHidden/>
          </w:rPr>
          <w:fldChar w:fldCharType="end"/>
        </w:r>
      </w:hyperlink>
    </w:p>
    <w:p w:rsidR="003422CE" w:rsidRDefault="009969F2">
      <w:pPr>
        <w:pStyle w:val="TOC4"/>
        <w:tabs>
          <w:tab w:val="left" w:pos="1760"/>
          <w:tab w:val="right" w:leader="dot" w:pos="8630"/>
        </w:tabs>
        <w:rPr>
          <w:rFonts w:asciiTheme="minorHAnsi" w:eastAsiaTheme="minorEastAsia" w:hAnsiTheme="minorHAnsi" w:cstheme="minorBidi"/>
          <w:noProof/>
          <w:sz w:val="22"/>
          <w:szCs w:val="22"/>
          <w:lang w:eastAsia="en-US"/>
        </w:rPr>
      </w:pPr>
      <w:hyperlink w:anchor="_Toc329777816" w:history="1">
        <w:r w:rsidR="003422CE" w:rsidRPr="005029E0">
          <w:rPr>
            <w:rStyle w:val="Hyperlink"/>
            <w:noProof/>
          </w:rPr>
          <w:t>9.1.3.11</w:t>
        </w:r>
        <w:r w:rsidR="003422CE">
          <w:rPr>
            <w:rFonts w:asciiTheme="minorHAnsi" w:eastAsiaTheme="minorEastAsia" w:hAnsiTheme="minorHAnsi" w:cstheme="minorBidi"/>
            <w:noProof/>
            <w:sz w:val="22"/>
            <w:szCs w:val="22"/>
            <w:lang w:eastAsia="en-US"/>
          </w:rPr>
          <w:tab/>
        </w:r>
        <w:r w:rsidR="003422CE" w:rsidRPr="005029E0">
          <w:rPr>
            <w:rStyle w:val="Hyperlink"/>
            <w:noProof/>
          </w:rPr>
          <w:t>IX.3.10. Steady State diffusion solver</w:t>
        </w:r>
        <w:r w:rsidR="003422CE">
          <w:rPr>
            <w:noProof/>
            <w:webHidden/>
          </w:rPr>
          <w:tab/>
        </w:r>
        <w:r w:rsidR="003422CE">
          <w:rPr>
            <w:noProof/>
            <w:webHidden/>
          </w:rPr>
          <w:fldChar w:fldCharType="begin"/>
        </w:r>
        <w:r w:rsidR="003422CE">
          <w:rPr>
            <w:noProof/>
            <w:webHidden/>
          </w:rPr>
          <w:instrText xml:space="preserve"> PAGEREF _Toc329777816 \h </w:instrText>
        </w:r>
        <w:r w:rsidR="003422CE">
          <w:rPr>
            <w:noProof/>
            <w:webHidden/>
          </w:rPr>
        </w:r>
        <w:r w:rsidR="003422CE">
          <w:rPr>
            <w:noProof/>
            <w:webHidden/>
          </w:rPr>
          <w:fldChar w:fldCharType="separate"/>
        </w:r>
        <w:r w:rsidR="003422CE">
          <w:rPr>
            <w:noProof/>
            <w:webHidden/>
          </w:rPr>
          <w:t>122</w:t>
        </w:r>
        <w:r w:rsidR="003422CE">
          <w:rPr>
            <w:noProof/>
            <w:webHidden/>
          </w:rPr>
          <w:fldChar w:fldCharType="end"/>
        </w:r>
      </w:hyperlink>
    </w:p>
    <w:p w:rsidR="003422CE" w:rsidRDefault="009969F2">
      <w:pPr>
        <w:pStyle w:val="TOC4"/>
        <w:tabs>
          <w:tab w:val="left" w:pos="1760"/>
          <w:tab w:val="right" w:leader="dot" w:pos="8630"/>
        </w:tabs>
        <w:rPr>
          <w:rFonts w:asciiTheme="minorHAnsi" w:eastAsiaTheme="minorEastAsia" w:hAnsiTheme="minorHAnsi" w:cstheme="minorBidi"/>
          <w:noProof/>
          <w:sz w:val="22"/>
          <w:szCs w:val="22"/>
          <w:lang w:eastAsia="en-US"/>
        </w:rPr>
      </w:pPr>
      <w:hyperlink w:anchor="_Toc329777817" w:history="1">
        <w:r w:rsidR="003422CE" w:rsidRPr="005029E0">
          <w:rPr>
            <w:rStyle w:val="Hyperlink"/>
            <w:noProof/>
          </w:rPr>
          <w:t>9.1.3.12</w:t>
        </w:r>
        <w:r w:rsidR="003422CE">
          <w:rPr>
            <w:rFonts w:asciiTheme="minorHAnsi" w:eastAsiaTheme="minorEastAsia" w:hAnsiTheme="minorHAnsi" w:cstheme="minorBidi"/>
            <w:noProof/>
            <w:sz w:val="22"/>
            <w:szCs w:val="22"/>
            <w:lang w:eastAsia="en-US"/>
          </w:rPr>
          <w:tab/>
        </w:r>
        <w:r w:rsidR="003422CE" w:rsidRPr="005029E0">
          <w:rPr>
            <w:rStyle w:val="Hyperlink"/>
            <w:noProof/>
          </w:rPr>
          <w:t>IX.3.11. BoxWatcher Steppable</w:t>
        </w:r>
        <w:r w:rsidR="003422CE">
          <w:rPr>
            <w:noProof/>
            <w:webHidden/>
          </w:rPr>
          <w:tab/>
        </w:r>
        <w:r w:rsidR="003422CE">
          <w:rPr>
            <w:noProof/>
            <w:webHidden/>
          </w:rPr>
          <w:fldChar w:fldCharType="begin"/>
        </w:r>
        <w:r w:rsidR="003422CE">
          <w:rPr>
            <w:noProof/>
            <w:webHidden/>
          </w:rPr>
          <w:instrText xml:space="preserve"> PAGEREF _Toc329777817 \h </w:instrText>
        </w:r>
        <w:r w:rsidR="003422CE">
          <w:rPr>
            <w:noProof/>
            <w:webHidden/>
          </w:rPr>
        </w:r>
        <w:r w:rsidR="003422CE">
          <w:rPr>
            <w:noProof/>
            <w:webHidden/>
          </w:rPr>
          <w:fldChar w:fldCharType="separate"/>
        </w:r>
        <w:r w:rsidR="003422CE">
          <w:rPr>
            <w:noProof/>
            <w:webHidden/>
          </w:rPr>
          <w:t>123</w:t>
        </w:r>
        <w:r w:rsidR="003422CE">
          <w:rPr>
            <w:noProof/>
            <w:webHidden/>
          </w:rPr>
          <w:fldChar w:fldCharType="end"/>
        </w:r>
      </w:hyperlink>
    </w:p>
    <w:p w:rsidR="003422CE" w:rsidRDefault="009969F2">
      <w:pPr>
        <w:pStyle w:val="TOC3"/>
        <w:tabs>
          <w:tab w:val="left" w:pos="1320"/>
          <w:tab w:val="right" w:leader="dot" w:pos="8630"/>
        </w:tabs>
        <w:rPr>
          <w:rFonts w:asciiTheme="minorHAnsi" w:eastAsiaTheme="minorEastAsia" w:hAnsiTheme="minorHAnsi" w:cstheme="minorBidi"/>
          <w:noProof/>
          <w:sz w:val="22"/>
          <w:szCs w:val="22"/>
          <w:lang w:eastAsia="en-US"/>
        </w:rPr>
      </w:pPr>
      <w:hyperlink w:anchor="_Toc329777818" w:history="1">
        <w:r w:rsidR="003422CE" w:rsidRPr="005029E0">
          <w:rPr>
            <w:rStyle w:val="Hyperlink"/>
            <w:noProof/>
          </w:rPr>
          <w:t>9.1.4</w:t>
        </w:r>
        <w:r w:rsidR="003422CE">
          <w:rPr>
            <w:rFonts w:asciiTheme="minorHAnsi" w:eastAsiaTheme="minorEastAsia" w:hAnsiTheme="minorHAnsi" w:cstheme="minorBidi"/>
            <w:noProof/>
            <w:sz w:val="22"/>
            <w:szCs w:val="22"/>
            <w:lang w:eastAsia="en-US"/>
          </w:rPr>
          <w:tab/>
        </w:r>
        <w:r w:rsidR="003422CE" w:rsidRPr="005029E0">
          <w:rPr>
            <w:rStyle w:val="Hyperlink"/>
            <w:noProof/>
          </w:rPr>
          <w:t>IX.4. Additional Plugins and Modules</w:t>
        </w:r>
        <w:r w:rsidR="003422CE">
          <w:rPr>
            <w:noProof/>
            <w:webHidden/>
          </w:rPr>
          <w:tab/>
        </w:r>
        <w:r w:rsidR="003422CE">
          <w:rPr>
            <w:noProof/>
            <w:webHidden/>
          </w:rPr>
          <w:fldChar w:fldCharType="begin"/>
        </w:r>
        <w:r w:rsidR="003422CE">
          <w:rPr>
            <w:noProof/>
            <w:webHidden/>
          </w:rPr>
          <w:instrText xml:space="preserve"> PAGEREF _Toc329777818 \h </w:instrText>
        </w:r>
        <w:r w:rsidR="003422CE">
          <w:rPr>
            <w:noProof/>
            <w:webHidden/>
          </w:rPr>
        </w:r>
        <w:r w:rsidR="003422CE">
          <w:rPr>
            <w:noProof/>
            <w:webHidden/>
          </w:rPr>
          <w:fldChar w:fldCharType="separate"/>
        </w:r>
        <w:r w:rsidR="003422CE">
          <w:rPr>
            <w:noProof/>
            <w:webHidden/>
          </w:rPr>
          <w:t>124</w:t>
        </w:r>
        <w:r w:rsidR="003422CE">
          <w:rPr>
            <w:noProof/>
            <w:webHidden/>
          </w:rPr>
          <w:fldChar w:fldCharType="end"/>
        </w:r>
      </w:hyperlink>
    </w:p>
    <w:p w:rsidR="003422CE" w:rsidRDefault="009969F2">
      <w:pPr>
        <w:pStyle w:val="TOC1"/>
        <w:tabs>
          <w:tab w:val="left" w:pos="480"/>
          <w:tab w:val="right" w:leader="dot" w:pos="8630"/>
        </w:tabs>
        <w:rPr>
          <w:rFonts w:asciiTheme="minorHAnsi" w:eastAsiaTheme="minorEastAsia" w:hAnsiTheme="minorHAnsi" w:cstheme="minorBidi"/>
          <w:noProof/>
          <w:sz w:val="22"/>
          <w:szCs w:val="22"/>
          <w:lang w:eastAsia="en-US"/>
        </w:rPr>
      </w:pPr>
      <w:hyperlink w:anchor="_Toc329777819" w:history="1">
        <w:r w:rsidR="003422CE" w:rsidRPr="005029E0">
          <w:rPr>
            <w:rStyle w:val="Hyperlink"/>
            <w:noProof/>
          </w:rPr>
          <w:t>10</w:t>
        </w:r>
        <w:r w:rsidR="003422CE">
          <w:rPr>
            <w:rFonts w:asciiTheme="minorHAnsi" w:eastAsiaTheme="minorEastAsia" w:hAnsiTheme="minorHAnsi" w:cstheme="minorBidi"/>
            <w:noProof/>
            <w:sz w:val="22"/>
            <w:szCs w:val="22"/>
            <w:lang w:eastAsia="en-US"/>
          </w:rPr>
          <w:tab/>
        </w:r>
        <w:r w:rsidR="003422CE" w:rsidRPr="005029E0">
          <w:rPr>
            <w:rStyle w:val="Hyperlink"/>
            <w:noProof/>
          </w:rPr>
          <w:t>X. References</w:t>
        </w:r>
        <w:r w:rsidR="003422CE">
          <w:rPr>
            <w:noProof/>
            <w:webHidden/>
          </w:rPr>
          <w:tab/>
        </w:r>
        <w:r w:rsidR="003422CE">
          <w:rPr>
            <w:noProof/>
            <w:webHidden/>
          </w:rPr>
          <w:fldChar w:fldCharType="begin"/>
        </w:r>
        <w:r w:rsidR="003422CE">
          <w:rPr>
            <w:noProof/>
            <w:webHidden/>
          </w:rPr>
          <w:instrText xml:space="preserve"> PAGEREF _Toc329777819 \h </w:instrText>
        </w:r>
        <w:r w:rsidR="003422CE">
          <w:rPr>
            <w:noProof/>
            <w:webHidden/>
          </w:rPr>
        </w:r>
        <w:r w:rsidR="003422CE">
          <w:rPr>
            <w:noProof/>
            <w:webHidden/>
          </w:rPr>
          <w:fldChar w:fldCharType="separate"/>
        </w:r>
        <w:r w:rsidR="003422CE">
          <w:rPr>
            <w:noProof/>
            <w:webHidden/>
          </w:rPr>
          <w:t>124</w:t>
        </w:r>
        <w:r w:rsidR="003422CE">
          <w:rPr>
            <w:noProof/>
            <w:webHidden/>
          </w:rPr>
          <w:fldChar w:fldCharType="end"/>
        </w:r>
      </w:hyperlink>
    </w:p>
    <w:p w:rsidR="003422CE" w:rsidRDefault="009969F2">
      <w:pPr>
        <w:pStyle w:val="TOC1"/>
        <w:tabs>
          <w:tab w:val="left" w:pos="480"/>
          <w:tab w:val="right" w:leader="dot" w:pos="8630"/>
        </w:tabs>
        <w:rPr>
          <w:rFonts w:asciiTheme="minorHAnsi" w:eastAsiaTheme="minorEastAsia" w:hAnsiTheme="minorHAnsi" w:cstheme="minorBidi"/>
          <w:noProof/>
          <w:sz w:val="22"/>
          <w:szCs w:val="22"/>
          <w:lang w:eastAsia="en-US"/>
        </w:rPr>
      </w:pPr>
      <w:hyperlink w:anchor="_Toc329777820" w:history="1">
        <w:r w:rsidR="003422CE" w:rsidRPr="005029E0">
          <w:rPr>
            <w:rStyle w:val="Hyperlink"/>
            <w:noProof/>
          </w:rPr>
          <w:t>11</w:t>
        </w:r>
        <w:r w:rsidR="003422CE">
          <w:rPr>
            <w:rFonts w:asciiTheme="minorHAnsi" w:eastAsiaTheme="minorEastAsia" w:hAnsiTheme="minorHAnsi" w:cstheme="minorBidi"/>
            <w:noProof/>
            <w:sz w:val="22"/>
            <w:szCs w:val="22"/>
            <w:lang w:eastAsia="en-US"/>
          </w:rPr>
          <w:tab/>
        </w:r>
        <w:r w:rsidR="003422CE" w:rsidRPr="005029E0">
          <w:rPr>
            <w:rStyle w:val="Hyperlink"/>
            <w:noProof/>
          </w:rPr>
          <w:t>Appendix</w:t>
        </w:r>
        <w:r w:rsidR="003422CE">
          <w:rPr>
            <w:noProof/>
            <w:webHidden/>
          </w:rPr>
          <w:tab/>
        </w:r>
        <w:r w:rsidR="003422CE">
          <w:rPr>
            <w:noProof/>
            <w:webHidden/>
          </w:rPr>
          <w:fldChar w:fldCharType="begin"/>
        </w:r>
        <w:r w:rsidR="003422CE">
          <w:rPr>
            <w:noProof/>
            <w:webHidden/>
          </w:rPr>
          <w:instrText xml:space="preserve"> PAGEREF _Toc329777820 \h </w:instrText>
        </w:r>
        <w:r w:rsidR="003422CE">
          <w:rPr>
            <w:noProof/>
            <w:webHidden/>
          </w:rPr>
        </w:r>
        <w:r w:rsidR="003422CE">
          <w:rPr>
            <w:noProof/>
            <w:webHidden/>
          </w:rPr>
          <w:fldChar w:fldCharType="separate"/>
        </w:r>
        <w:r w:rsidR="003422CE">
          <w:rPr>
            <w:noProof/>
            <w:webHidden/>
          </w:rPr>
          <w:t>131</w:t>
        </w:r>
        <w:r w:rsidR="003422CE">
          <w:rPr>
            <w:noProof/>
            <w:webHidden/>
          </w:rPr>
          <w:fldChar w:fldCharType="end"/>
        </w:r>
      </w:hyperlink>
    </w:p>
    <w:p w:rsidR="003422CE" w:rsidRDefault="009969F2">
      <w:pPr>
        <w:pStyle w:val="TOC2"/>
        <w:tabs>
          <w:tab w:val="left" w:pos="1100"/>
          <w:tab w:val="right" w:leader="dot" w:pos="8630"/>
        </w:tabs>
        <w:rPr>
          <w:rFonts w:asciiTheme="minorHAnsi" w:eastAsiaTheme="minorEastAsia" w:hAnsiTheme="minorHAnsi" w:cstheme="minorBidi"/>
          <w:noProof/>
          <w:sz w:val="22"/>
          <w:szCs w:val="22"/>
          <w:lang w:eastAsia="en-US"/>
        </w:rPr>
      </w:pPr>
      <w:hyperlink w:anchor="_Toc329777821" w:history="1">
        <w:r w:rsidR="003422CE" w:rsidRPr="005029E0">
          <w:rPr>
            <w:rStyle w:val="Hyperlink"/>
            <w:noProof/>
          </w:rPr>
          <w:t>11.1</w:t>
        </w:r>
        <w:r w:rsidR="003422CE">
          <w:rPr>
            <w:rFonts w:asciiTheme="minorHAnsi" w:eastAsiaTheme="minorEastAsia" w:hAnsiTheme="minorHAnsi" w:cstheme="minorBidi"/>
            <w:noProof/>
            <w:sz w:val="22"/>
            <w:szCs w:val="22"/>
            <w:lang w:eastAsia="en-US"/>
          </w:rPr>
          <w:tab/>
        </w:r>
        <w:r w:rsidR="003422CE" w:rsidRPr="005029E0">
          <w:rPr>
            <w:rStyle w:val="Hyperlink"/>
            <w:noProof/>
          </w:rPr>
          <w:t>1. Calculating Inertia Tensor in CompuCell3D.</w:t>
        </w:r>
        <w:r w:rsidR="003422CE">
          <w:rPr>
            <w:noProof/>
            <w:webHidden/>
          </w:rPr>
          <w:tab/>
        </w:r>
        <w:r w:rsidR="003422CE">
          <w:rPr>
            <w:noProof/>
            <w:webHidden/>
          </w:rPr>
          <w:fldChar w:fldCharType="begin"/>
        </w:r>
        <w:r w:rsidR="003422CE">
          <w:rPr>
            <w:noProof/>
            <w:webHidden/>
          </w:rPr>
          <w:instrText xml:space="preserve"> PAGEREF _Toc329777821 \h </w:instrText>
        </w:r>
        <w:r w:rsidR="003422CE">
          <w:rPr>
            <w:noProof/>
            <w:webHidden/>
          </w:rPr>
        </w:r>
        <w:r w:rsidR="003422CE">
          <w:rPr>
            <w:noProof/>
            <w:webHidden/>
          </w:rPr>
          <w:fldChar w:fldCharType="separate"/>
        </w:r>
        <w:r w:rsidR="003422CE">
          <w:rPr>
            <w:noProof/>
            <w:webHidden/>
          </w:rPr>
          <w:t>131</w:t>
        </w:r>
        <w:r w:rsidR="003422CE">
          <w:rPr>
            <w:noProof/>
            <w:webHidden/>
          </w:rPr>
          <w:fldChar w:fldCharType="end"/>
        </w:r>
      </w:hyperlink>
    </w:p>
    <w:p w:rsidR="003422CE" w:rsidRDefault="009969F2">
      <w:pPr>
        <w:pStyle w:val="TOC2"/>
        <w:tabs>
          <w:tab w:val="left" w:pos="1100"/>
          <w:tab w:val="right" w:leader="dot" w:pos="8630"/>
        </w:tabs>
        <w:rPr>
          <w:rFonts w:asciiTheme="minorHAnsi" w:eastAsiaTheme="minorEastAsia" w:hAnsiTheme="minorHAnsi" w:cstheme="minorBidi"/>
          <w:noProof/>
          <w:sz w:val="22"/>
          <w:szCs w:val="22"/>
          <w:lang w:eastAsia="en-US"/>
        </w:rPr>
      </w:pPr>
      <w:hyperlink w:anchor="_Toc329777822" w:history="1">
        <w:r w:rsidR="003422CE" w:rsidRPr="005029E0">
          <w:rPr>
            <w:rStyle w:val="Hyperlink"/>
            <w:noProof/>
          </w:rPr>
          <w:t>11.2</w:t>
        </w:r>
        <w:r w:rsidR="003422CE">
          <w:rPr>
            <w:rFonts w:asciiTheme="minorHAnsi" w:eastAsiaTheme="minorEastAsia" w:hAnsiTheme="minorHAnsi" w:cstheme="minorBidi"/>
            <w:noProof/>
            <w:sz w:val="22"/>
            <w:szCs w:val="22"/>
            <w:lang w:eastAsia="en-US"/>
          </w:rPr>
          <w:tab/>
        </w:r>
        <w:r w:rsidR="003422CE" w:rsidRPr="005029E0">
          <w:rPr>
            <w:rStyle w:val="Hyperlink"/>
            <w:noProof/>
          </w:rPr>
          <w:t>2.Calculating shape constraint of a cell – elongation term</w:t>
        </w:r>
        <w:r w:rsidR="003422CE">
          <w:rPr>
            <w:noProof/>
            <w:webHidden/>
          </w:rPr>
          <w:tab/>
        </w:r>
        <w:r w:rsidR="003422CE">
          <w:rPr>
            <w:noProof/>
            <w:webHidden/>
          </w:rPr>
          <w:fldChar w:fldCharType="begin"/>
        </w:r>
        <w:r w:rsidR="003422CE">
          <w:rPr>
            <w:noProof/>
            <w:webHidden/>
          </w:rPr>
          <w:instrText xml:space="preserve"> PAGEREF _Toc329777822 \h </w:instrText>
        </w:r>
        <w:r w:rsidR="003422CE">
          <w:rPr>
            <w:noProof/>
            <w:webHidden/>
          </w:rPr>
        </w:r>
        <w:r w:rsidR="003422CE">
          <w:rPr>
            <w:noProof/>
            <w:webHidden/>
          </w:rPr>
          <w:fldChar w:fldCharType="separate"/>
        </w:r>
        <w:r w:rsidR="003422CE">
          <w:rPr>
            <w:noProof/>
            <w:webHidden/>
          </w:rPr>
          <w:t>134</w:t>
        </w:r>
        <w:r w:rsidR="003422CE">
          <w:rPr>
            <w:noProof/>
            <w:webHidden/>
          </w:rPr>
          <w:fldChar w:fldCharType="end"/>
        </w:r>
      </w:hyperlink>
    </w:p>
    <w:p w:rsidR="003422CE" w:rsidRDefault="009969F2">
      <w:pPr>
        <w:pStyle w:val="TOC3"/>
        <w:tabs>
          <w:tab w:val="left" w:pos="1320"/>
          <w:tab w:val="right" w:leader="dot" w:pos="8630"/>
        </w:tabs>
        <w:rPr>
          <w:rFonts w:asciiTheme="minorHAnsi" w:eastAsiaTheme="minorEastAsia" w:hAnsiTheme="minorHAnsi" w:cstheme="minorBidi"/>
          <w:noProof/>
          <w:sz w:val="22"/>
          <w:szCs w:val="22"/>
          <w:lang w:eastAsia="en-US"/>
        </w:rPr>
      </w:pPr>
      <w:hyperlink w:anchor="_Toc329777823" w:history="1">
        <w:r w:rsidR="003422CE" w:rsidRPr="005029E0">
          <w:rPr>
            <w:rStyle w:val="Hyperlink"/>
            <w:noProof/>
          </w:rPr>
          <w:t>11.2.1</w:t>
        </w:r>
        <w:r w:rsidR="003422CE">
          <w:rPr>
            <w:rFonts w:asciiTheme="minorHAnsi" w:eastAsiaTheme="minorEastAsia" w:hAnsiTheme="minorHAnsi" w:cstheme="minorBidi"/>
            <w:noProof/>
            <w:sz w:val="22"/>
            <w:szCs w:val="22"/>
            <w:lang w:eastAsia="en-US"/>
          </w:rPr>
          <w:tab/>
        </w:r>
        <w:r w:rsidR="003422CE" w:rsidRPr="005029E0">
          <w:rPr>
            <w:rStyle w:val="Hyperlink"/>
            <w:noProof/>
          </w:rPr>
          <w:t>2.1. Diagonalizing inertia tensor</w:t>
        </w:r>
        <w:r w:rsidR="003422CE">
          <w:rPr>
            <w:noProof/>
            <w:webHidden/>
          </w:rPr>
          <w:tab/>
        </w:r>
        <w:r w:rsidR="003422CE">
          <w:rPr>
            <w:noProof/>
            <w:webHidden/>
          </w:rPr>
          <w:fldChar w:fldCharType="begin"/>
        </w:r>
        <w:r w:rsidR="003422CE">
          <w:rPr>
            <w:noProof/>
            <w:webHidden/>
          </w:rPr>
          <w:instrText xml:space="preserve"> PAGEREF _Toc329777823 \h </w:instrText>
        </w:r>
        <w:r w:rsidR="003422CE">
          <w:rPr>
            <w:noProof/>
            <w:webHidden/>
          </w:rPr>
        </w:r>
        <w:r w:rsidR="003422CE">
          <w:rPr>
            <w:noProof/>
            <w:webHidden/>
          </w:rPr>
          <w:fldChar w:fldCharType="separate"/>
        </w:r>
        <w:r w:rsidR="003422CE">
          <w:rPr>
            <w:noProof/>
            <w:webHidden/>
          </w:rPr>
          <w:t>134</w:t>
        </w:r>
        <w:r w:rsidR="003422CE">
          <w:rPr>
            <w:noProof/>
            <w:webHidden/>
          </w:rPr>
          <w:fldChar w:fldCharType="end"/>
        </w:r>
      </w:hyperlink>
    </w:p>
    <w:p w:rsidR="003422CE" w:rsidRDefault="009969F2">
      <w:pPr>
        <w:pStyle w:val="TOC2"/>
        <w:tabs>
          <w:tab w:val="left" w:pos="1100"/>
          <w:tab w:val="right" w:leader="dot" w:pos="8630"/>
        </w:tabs>
        <w:rPr>
          <w:rFonts w:asciiTheme="minorHAnsi" w:eastAsiaTheme="minorEastAsia" w:hAnsiTheme="minorHAnsi" w:cstheme="minorBidi"/>
          <w:noProof/>
          <w:sz w:val="22"/>
          <w:szCs w:val="22"/>
          <w:lang w:eastAsia="en-US"/>
        </w:rPr>
      </w:pPr>
      <w:hyperlink w:anchor="_Toc329777824" w:history="1">
        <w:r w:rsidR="003422CE" w:rsidRPr="005029E0">
          <w:rPr>
            <w:rStyle w:val="Hyperlink"/>
            <w:noProof/>
          </w:rPr>
          <w:t>11.3</w:t>
        </w:r>
        <w:r w:rsidR="003422CE">
          <w:rPr>
            <w:rFonts w:asciiTheme="minorHAnsi" w:eastAsiaTheme="minorEastAsia" w:hAnsiTheme="minorHAnsi" w:cstheme="minorBidi"/>
            <w:noProof/>
            <w:sz w:val="22"/>
            <w:szCs w:val="22"/>
            <w:lang w:eastAsia="en-US"/>
          </w:rPr>
          <w:tab/>
        </w:r>
        <w:r w:rsidR="003422CE" w:rsidRPr="005029E0">
          <w:rPr>
            <w:rStyle w:val="Hyperlink"/>
            <w:noProof/>
          </w:rPr>
          <w:t>3 Forward Euler method for solving PDE's in CompuCell3D.</w:t>
        </w:r>
        <w:r w:rsidR="003422CE">
          <w:rPr>
            <w:noProof/>
            <w:webHidden/>
          </w:rPr>
          <w:tab/>
        </w:r>
        <w:r w:rsidR="003422CE">
          <w:rPr>
            <w:noProof/>
            <w:webHidden/>
          </w:rPr>
          <w:fldChar w:fldCharType="begin"/>
        </w:r>
        <w:r w:rsidR="003422CE">
          <w:rPr>
            <w:noProof/>
            <w:webHidden/>
          </w:rPr>
          <w:instrText xml:space="preserve"> PAGEREF _Toc329777824 \h </w:instrText>
        </w:r>
        <w:r w:rsidR="003422CE">
          <w:rPr>
            <w:noProof/>
            <w:webHidden/>
          </w:rPr>
        </w:r>
        <w:r w:rsidR="003422CE">
          <w:rPr>
            <w:noProof/>
            <w:webHidden/>
          </w:rPr>
          <w:fldChar w:fldCharType="separate"/>
        </w:r>
        <w:r w:rsidR="003422CE">
          <w:rPr>
            <w:noProof/>
            <w:webHidden/>
          </w:rPr>
          <w:t>135</w:t>
        </w:r>
        <w:r w:rsidR="003422CE">
          <w:rPr>
            <w:noProof/>
            <w:webHidden/>
          </w:rPr>
          <w:fldChar w:fldCharType="end"/>
        </w:r>
      </w:hyperlink>
    </w:p>
    <w:p w:rsidR="003422CE" w:rsidRDefault="009969F2">
      <w:pPr>
        <w:pStyle w:val="TOC2"/>
        <w:tabs>
          <w:tab w:val="left" w:pos="1100"/>
          <w:tab w:val="right" w:leader="dot" w:pos="8630"/>
        </w:tabs>
        <w:rPr>
          <w:rFonts w:asciiTheme="minorHAnsi" w:eastAsiaTheme="minorEastAsia" w:hAnsiTheme="minorHAnsi" w:cstheme="minorBidi"/>
          <w:noProof/>
          <w:sz w:val="22"/>
          <w:szCs w:val="22"/>
          <w:lang w:eastAsia="en-US"/>
        </w:rPr>
      </w:pPr>
      <w:hyperlink w:anchor="_Toc329777825" w:history="1">
        <w:r w:rsidR="003422CE" w:rsidRPr="005029E0">
          <w:rPr>
            <w:rStyle w:val="Hyperlink"/>
            <w:noProof/>
          </w:rPr>
          <w:t>11.4</w:t>
        </w:r>
        <w:r w:rsidR="003422CE">
          <w:rPr>
            <w:rFonts w:asciiTheme="minorHAnsi" w:eastAsiaTheme="minorEastAsia" w:hAnsiTheme="minorHAnsi" w:cstheme="minorBidi"/>
            <w:noProof/>
            <w:sz w:val="22"/>
            <w:szCs w:val="22"/>
            <w:lang w:eastAsia="en-US"/>
          </w:rPr>
          <w:tab/>
        </w:r>
        <w:r w:rsidR="003422CE" w:rsidRPr="005029E0">
          <w:rPr>
            <w:rStyle w:val="Hyperlink"/>
            <w:noProof/>
          </w:rPr>
          <w:t>4. Calculating center of mass when using periodic boundary conditions.</w:t>
        </w:r>
        <w:r w:rsidR="003422CE">
          <w:rPr>
            <w:noProof/>
            <w:webHidden/>
          </w:rPr>
          <w:tab/>
        </w:r>
        <w:r w:rsidR="003422CE">
          <w:rPr>
            <w:noProof/>
            <w:webHidden/>
          </w:rPr>
          <w:fldChar w:fldCharType="begin"/>
        </w:r>
        <w:r w:rsidR="003422CE">
          <w:rPr>
            <w:noProof/>
            <w:webHidden/>
          </w:rPr>
          <w:instrText xml:space="preserve"> PAGEREF _Toc329777825 \h </w:instrText>
        </w:r>
        <w:r w:rsidR="003422CE">
          <w:rPr>
            <w:noProof/>
            <w:webHidden/>
          </w:rPr>
        </w:r>
        <w:r w:rsidR="003422CE">
          <w:rPr>
            <w:noProof/>
            <w:webHidden/>
          </w:rPr>
          <w:fldChar w:fldCharType="separate"/>
        </w:r>
        <w:r w:rsidR="003422CE">
          <w:rPr>
            <w:noProof/>
            <w:webHidden/>
          </w:rPr>
          <w:t>136</w:t>
        </w:r>
        <w:r w:rsidR="003422CE">
          <w:rPr>
            <w:noProof/>
            <w:webHidden/>
          </w:rPr>
          <w:fldChar w:fldCharType="end"/>
        </w:r>
      </w:hyperlink>
    </w:p>
    <w:p w:rsidR="003422CE" w:rsidRDefault="009969F2">
      <w:pPr>
        <w:pStyle w:val="TOC2"/>
        <w:tabs>
          <w:tab w:val="left" w:pos="1100"/>
          <w:tab w:val="right" w:leader="dot" w:pos="8630"/>
        </w:tabs>
        <w:rPr>
          <w:rFonts w:asciiTheme="minorHAnsi" w:eastAsiaTheme="minorEastAsia" w:hAnsiTheme="minorHAnsi" w:cstheme="minorBidi"/>
          <w:noProof/>
          <w:sz w:val="22"/>
          <w:szCs w:val="22"/>
          <w:lang w:eastAsia="en-US"/>
        </w:rPr>
      </w:pPr>
      <w:hyperlink w:anchor="_Toc329777826" w:history="1">
        <w:r w:rsidR="003422CE" w:rsidRPr="005029E0">
          <w:rPr>
            <w:rStyle w:val="Hyperlink"/>
            <w:noProof/>
          </w:rPr>
          <w:t>11.5</w:t>
        </w:r>
        <w:r w:rsidR="003422CE">
          <w:rPr>
            <w:rFonts w:asciiTheme="minorHAnsi" w:eastAsiaTheme="minorEastAsia" w:hAnsiTheme="minorHAnsi" w:cstheme="minorBidi"/>
            <w:noProof/>
            <w:sz w:val="22"/>
            <w:szCs w:val="22"/>
            <w:lang w:eastAsia="en-US"/>
          </w:rPr>
          <w:tab/>
        </w:r>
        <w:r w:rsidR="003422CE" w:rsidRPr="005029E0">
          <w:rPr>
            <w:rStyle w:val="Hyperlink"/>
            <w:noProof/>
          </w:rPr>
          <w:t>5. Dividing cluster cells</w:t>
        </w:r>
        <w:r w:rsidR="003422CE">
          <w:rPr>
            <w:noProof/>
            <w:webHidden/>
          </w:rPr>
          <w:tab/>
        </w:r>
        <w:r w:rsidR="003422CE">
          <w:rPr>
            <w:noProof/>
            <w:webHidden/>
          </w:rPr>
          <w:fldChar w:fldCharType="begin"/>
        </w:r>
        <w:r w:rsidR="003422CE">
          <w:rPr>
            <w:noProof/>
            <w:webHidden/>
          </w:rPr>
          <w:instrText xml:space="preserve"> PAGEREF _Toc329777826 \h </w:instrText>
        </w:r>
        <w:r w:rsidR="003422CE">
          <w:rPr>
            <w:noProof/>
            <w:webHidden/>
          </w:rPr>
        </w:r>
        <w:r w:rsidR="003422CE">
          <w:rPr>
            <w:noProof/>
            <w:webHidden/>
          </w:rPr>
          <w:fldChar w:fldCharType="separate"/>
        </w:r>
        <w:r w:rsidR="003422CE">
          <w:rPr>
            <w:noProof/>
            <w:webHidden/>
          </w:rPr>
          <w:t>137</w:t>
        </w:r>
        <w:r w:rsidR="003422CE">
          <w:rPr>
            <w:noProof/>
            <w:webHidden/>
          </w:rPr>
          <w:fldChar w:fldCharType="end"/>
        </w:r>
      </w:hyperlink>
    </w:p>
    <w:p w:rsidR="003422CE" w:rsidRDefault="009969F2">
      <w:pPr>
        <w:pStyle w:val="TOC2"/>
        <w:tabs>
          <w:tab w:val="left" w:pos="1100"/>
          <w:tab w:val="right" w:leader="dot" w:pos="8630"/>
        </w:tabs>
        <w:rPr>
          <w:rFonts w:asciiTheme="minorHAnsi" w:eastAsiaTheme="minorEastAsia" w:hAnsiTheme="minorHAnsi" w:cstheme="minorBidi"/>
          <w:noProof/>
          <w:sz w:val="22"/>
          <w:szCs w:val="22"/>
          <w:lang w:eastAsia="en-US"/>
        </w:rPr>
      </w:pPr>
      <w:hyperlink w:anchor="_Toc329777827" w:history="1">
        <w:r w:rsidR="003422CE" w:rsidRPr="005029E0">
          <w:rPr>
            <w:rStyle w:val="Hyperlink"/>
            <w:noProof/>
          </w:rPr>
          <w:t>11.6</w:t>
        </w:r>
        <w:r w:rsidR="003422CE">
          <w:rPr>
            <w:rFonts w:asciiTheme="minorHAnsi" w:eastAsiaTheme="minorEastAsia" w:hAnsiTheme="minorHAnsi" w:cstheme="minorBidi"/>
            <w:noProof/>
            <w:sz w:val="22"/>
            <w:szCs w:val="22"/>
            <w:lang w:eastAsia="en-US"/>
          </w:rPr>
          <w:tab/>
        </w:r>
        <w:r w:rsidR="003422CE" w:rsidRPr="005029E0">
          <w:rPr>
            <w:rStyle w:val="Hyperlink"/>
            <w:noProof/>
          </w:rPr>
          <w:t>7. Command line options of CompuCell3D</w:t>
        </w:r>
        <w:r w:rsidR="003422CE">
          <w:rPr>
            <w:noProof/>
            <w:webHidden/>
          </w:rPr>
          <w:tab/>
        </w:r>
        <w:r w:rsidR="003422CE">
          <w:rPr>
            <w:noProof/>
            <w:webHidden/>
          </w:rPr>
          <w:fldChar w:fldCharType="begin"/>
        </w:r>
        <w:r w:rsidR="003422CE">
          <w:rPr>
            <w:noProof/>
            <w:webHidden/>
          </w:rPr>
          <w:instrText xml:space="preserve"> PAGEREF _Toc329777827 \h </w:instrText>
        </w:r>
        <w:r w:rsidR="003422CE">
          <w:rPr>
            <w:noProof/>
            <w:webHidden/>
          </w:rPr>
        </w:r>
        <w:r w:rsidR="003422CE">
          <w:rPr>
            <w:noProof/>
            <w:webHidden/>
          </w:rPr>
          <w:fldChar w:fldCharType="separate"/>
        </w:r>
        <w:r w:rsidR="003422CE">
          <w:rPr>
            <w:noProof/>
            <w:webHidden/>
          </w:rPr>
          <w:t>139</w:t>
        </w:r>
        <w:r w:rsidR="003422CE">
          <w:rPr>
            <w:noProof/>
            <w:webHidden/>
          </w:rPr>
          <w:fldChar w:fldCharType="end"/>
        </w:r>
      </w:hyperlink>
    </w:p>
    <w:p w:rsidR="003422CE" w:rsidRDefault="009969F2">
      <w:pPr>
        <w:pStyle w:val="TOC3"/>
        <w:tabs>
          <w:tab w:val="left" w:pos="1320"/>
          <w:tab w:val="right" w:leader="dot" w:pos="8630"/>
        </w:tabs>
        <w:rPr>
          <w:rFonts w:asciiTheme="minorHAnsi" w:eastAsiaTheme="minorEastAsia" w:hAnsiTheme="minorHAnsi" w:cstheme="minorBidi"/>
          <w:noProof/>
          <w:sz w:val="22"/>
          <w:szCs w:val="22"/>
          <w:lang w:eastAsia="en-US"/>
        </w:rPr>
      </w:pPr>
      <w:hyperlink w:anchor="_Toc329777828" w:history="1">
        <w:r w:rsidR="003422CE" w:rsidRPr="005029E0">
          <w:rPr>
            <w:rStyle w:val="Hyperlink"/>
            <w:noProof/>
          </w:rPr>
          <w:t>11.6.1</w:t>
        </w:r>
        <w:r w:rsidR="003422CE">
          <w:rPr>
            <w:rFonts w:asciiTheme="minorHAnsi" w:eastAsiaTheme="minorEastAsia" w:hAnsiTheme="minorHAnsi" w:cstheme="minorBidi"/>
            <w:noProof/>
            <w:sz w:val="22"/>
            <w:szCs w:val="22"/>
            <w:lang w:eastAsia="en-US"/>
          </w:rPr>
          <w:tab/>
        </w:r>
        <w:r w:rsidR="003422CE" w:rsidRPr="005029E0">
          <w:rPr>
            <w:rStyle w:val="Hyperlink"/>
            <w:noProof/>
          </w:rPr>
          <w:t>7.1. CompuCell3D Player Command Line Options</w:t>
        </w:r>
        <w:r w:rsidR="003422CE">
          <w:rPr>
            <w:noProof/>
            <w:webHidden/>
          </w:rPr>
          <w:tab/>
        </w:r>
        <w:r w:rsidR="003422CE">
          <w:rPr>
            <w:noProof/>
            <w:webHidden/>
          </w:rPr>
          <w:fldChar w:fldCharType="begin"/>
        </w:r>
        <w:r w:rsidR="003422CE">
          <w:rPr>
            <w:noProof/>
            <w:webHidden/>
          </w:rPr>
          <w:instrText xml:space="preserve"> PAGEREF _Toc329777828 \h </w:instrText>
        </w:r>
        <w:r w:rsidR="003422CE">
          <w:rPr>
            <w:noProof/>
            <w:webHidden/>
          </w:rPr>
        </w:r>
        <w:r w:rsidR="003422CE">
          <w:rPr>
            <w:noProof/>
            <w:webHidden/>
          </w:rPr>
          <w:fldChar w:fldCharType="separate"/>
        </w:r>
        <w:r w:rsidR="003422CE">
          <w:rPr>
            <w:noProof/>
            <w:webHidden/>
          </w:rPr>
          <w:t>139</w:t>
        </w:r>
        <w:r w:rsidR="003422CE">
          <w:rPr>
            <w:noProof/>
            <w:webHidden/>
          </w:rPr>
          <w:fldChar w:fldCharType="end"/>
        </w:r>
      </w:hyperlink>
    </w:p>
    <w:p w:rsidR="003422CE" w:rsidRDefault="009969F2">
      <w:pPr>
        <w:pStyle w:val="TOC3"/>
        <w:tabs>
          <w:tab w:val="left" w:pos="1320"/>
          <w:tab w:val="right" w:leader="dot" w:pos="8630"/>
        </w:tabs>
        <w:rPr>
          <w:rFonts w:asciiTheme="minorHAnsi" w:eastAsiaTheme="minorEastAsia" w:hAnsiTheme="minorHAnsi" w:cstheme="minorBidi"/>
          <w:noProof/>
          <w:sz w:val="22"/>
          <w:szCs w:val="22"/>
          <w:lang w:eastAsia="en-US"/>
        </w:rPr>
      </w:pPr>
      <w:hyperlink w:anchor="_Toc329777829" w:history="1">
        <w:r w:rsidR="003422CE" w:rsidRPr="005029E0">
          <w:rPr>
            <w:rStyle w:val="Hyperlink"/>
            <w:noProof/>
          </w:rPr>
          <w:t>11.6.2</w:t>
        </w:r>
        <w:r w:rsidR="003422CE">
          <w:rPr>
            <w:rFonts w:asciiTheme="minorHAnsi" w:eastAsiaTheme="minorEastAsia" w:hAnsiTheme="minorHAnsi" w:cstheme="minorBidi"/>
            <w:noProof/>
            <w:sz w:val="22"/>
            <w:szCs w:val="22"/>
            <w:lang w:eastAsia="en-US"/>
          </w:rPr>
          <w:tab/>
        </w:r>
        <w:r w:rsidR="003422CE" w:rsidRPr="005029E0">
          <w:rPr>
            <w:rStyle w:val="Hyperlink"/>
            <w:noProof/>
          </w:rPr>
          <w:t>7.2. Runnig CompuCell3D in a GUI-Less Mode - Command Line Options.</w:t>
        </w:r>
        <w:r w:rsidR="003422CE">
          <w:rPr>
            <w:noProof/>
            <w:webHidden/>
          </w:rPr>
          <w:tab/>
        </w:r>
        <w:r w:rsidR="003422CE">
          <w:rPr>
            <w:noProof/>
            <w:webHidden/>
          </w:rPr>
          <w:fldChar w:fldCharType="begin"/>
        </w:r>
        <w:r w:rsidR="003422CE">
          <w:rPr>
            <w:noProof/>
            <w:webHidden/>
          </w:rPr>
          <w:instrText xml:space="preserve"> PAGEREF _Toc329777829 \h </w:instrText>
        </w:r>
        <w:r w:rsidR="003422CE">
          <w:rPr>
            <w:noProof/>
            <w:webHidden/>
          </w:rPr>
        </w:r>
        <w:r w:rsidR="003422CE">
          <w:rPr>
            <w:noProof/>
            <w:webHidden/>
          </w:rPr>
          <w:fldChar w:fldCharType="separate"/>
        </w:r>
        <w:r w:rsidR="003422CE">
          <w:rPr>
            <w:noProof/>
            <w:webHidden/>
          </w:rPr>
          <w:t>140</w:t>
        </w:r>
        <w:r w:rsidR="003422CE">
          <w:rPr>
            <w:noProof/>
            <w:webHidden/>
          </w:rPr>
          <w:fldChar w:fldCharType="end"/>
        </w:r>
      </w:hyperlink>
    </w:p>
    <w:p w:rsidR="003422CE" w:rsidRDefault="009969F2">
      <w:pPr>
        <w:pStyle w:val="TOC2"/>
        <w:tabs>
          <w:tab w:val="left" w:pos="1100"/>
          <w:tab w:val="right" w:leader="dot" w:pos="8630"/>
        </w:tabs>
        <w:rPr>
          <w:rFonts w:asciiTheme="minorHAnsi" w:eastAsiaTheme="minorEastAsia" w:hAnsiTheme="minorHAnsi" w:cstheme="minorBidi"/>
          <w:noProof/>
          <w:sz w:val="22"/>
          <w:szCs w:val="22"/>
          <w:lang w:eastAsia="en-US"/>
        </w:rPr>
      </w:pPr>
      <w:hyperlink w:anchor="_Toc329777830" w:history="1">
        <w:r w:rsidR="003422CE" w:rsidRPr="005029E0">
          <w:rPr>
            <w:rStyle w:val="Hyperlink"/>
            <w:noProof/>
          </w:rPr>
          <w:t>11.7</w:t>
        </w:r>
        <w:r w:rsidR="003422CE">
          <w:rPr>
            <w:rFonts w:asciiTheme="minorHAnsi" w:eastAsiaTheme="minorEastAsia" w:hAnsiTheme="minorHAnsi" w:cstheme="minorBidi"/>
            <w:noProof/>
            <w:sz w:val="22"/>
            <w:szCs w:val="22"/>
            <w:lang w:eastAsia="en-US"/>
          </w:rPr>
          <w:tab/>
        </w:r>
        <w:r w:rsidR="003422CE" w:rsidRPr="005029E0">
          <w:rPr>
            <w:rStyle w:val="Hyperlink"/>
            <w:noProof/>
          </w:rPr>
          <w:t>8. Managing CompuCell3D simulations (CC3D project files)</w:t>
        </w:r>
        <w:r w:rsidR="003422CE">
          <w:rPr>
            <w:noProof/>
            <w:webHidden/>
          </w:rPr>
          <w:tab/>
        </w:r>
        <w:r w:rsidR="003422CE">
          <w:rPr>
            <w:noProof/>
            <w:webHidden/>
          </w:rPr>
          <w:fldChar w:fldCharType="begin"/>
        </w:r>
        <w:r w:rsidR="003422CE">
          <w:rPr>
            <w:noProof/>
            <w:webHidden/>
          </w:rPr>
          <w:instrText xml:space="preserve"> PAGEREF _Toc329777830 \h </w:instrText>
        </w:r>
        <w:r w:rsidR="003422CE">
          <w:rPr>
            <w:noProof/>
            <w:webHidden/>
          </w:rPr>
        </w:r>
        <w:r w:rsidR="003422CE">
          <w:rPr>
            <w:noProof/>
            <w:webHidden/>
          </w:rPr>
          <w:fldChar w:fldCharType="separate"/>
        </w:r>
        <w:r w:rsidR="003422CE">
          <w:rPr>
            <w:noProof/>
            <w:webHidden/>
          </w:rPr>
          <w:t>142</w:t>
        </w:r>
        <w:r w:rsidR="003422CE">
          <w:rPr>
            <w:noProof/>
            <w:webHidden/>
          </w:rPr>
          <w:fldChar w:fldCharType="end"/>
        </w:r>
      </w:hyperlink>
    </w:p>
    <w:p w:rsidR="003422CE" w:rsidRDefault="009969F2">
      <w:pPr>
        <w:pStyle w:val="TOC2"/>
        <w:tabs>
          <w:tab w:val="left" w:pos="1100"/>
          <w:tab w:val="right" w:leader="dot" w:pos="8630"/>
        </w:tabs>
        <w:rPr>
          <w:rFonts w:asciiTheme="minorHAnsi" w:eastAsiaTheme="minorEastAsia" w:hAnsiTheme="minorHAnsi" w:cstheme="minorBidi"/>
          <w:noProof/>
          <w:sz w:val="22"/>
          <w:szCs w:val="22"/>
          <w:lang w:eastAsia="en-US"/>
        </w:rPr>
      </w:pPr>
      <w:hyperlink w:anchor="_Toc329777831" w:history="1">
        <w:r w:rsidR="003422CE" w:rsidRPr="005029E0">
          <w:rPr>
            <w:rStyle w:val="Hyperlink"/>
            <w:noProof/>
          </w:rPr>
          <w:t>11.8</w:t>
        </w:r>
        <w:r w:rsidR="003422CE">
          <w:rPr>
            <w:rFonts w:asciiTheme="minorHAnsi" w:eastAsiaTheme="minorEastAsia" w:hAnsiTheme="minorHAnsi" w:cstheme="minorBidi"/>
            <w:noProof/>
            <w:sz w:val="22"/>
            <w:szCs w:val="22"/>
            <w:lang w:eastAsia="en-US"/>
          </w:rPr>
          <w:tab/>
        </w:r>
        <w:r w:rsidR="003422CE" w:rsidRPr="005029E0">
          <w:rPr>
            <w:rStyle w:val="Hyperlink"/>
            <w:noProof/>
          </w:rPr>
          <w:t>9. Keeping Track of Simulation Files (deprecated)</w:t>
        </w:r>
        <w:r w:rsidR="003422CE">
          <w:rPr>
            <w:noProof/>
            <w:webHidden/>
          </w:rPr>
          <w:tab/>
        </w:r>
        <w:r w:rsidR="003422CE">
          <w:rPr>
            <w:noProof/>
            <w:webHidden/>
          </w:rPr>
          <w:fldChar w:fldCharType="begin"/>
        </w:r>
        <w:r w:rsidR="003422CE">
          <w:rPr>
            <w:noProof/>
            <w:webHidden/>
          </w:rPr>
          <w:instrText xml:space="preserve"> PAGEREF _Toc329777831 \h </w:instrText>
        </w:r>
        <w:r w:rsidR="003422CE">
          <w:rPr>
            <w:noProof/>
            <w:webHidden/>
          </w:rPr>
        </w:r>
        <w:r w:rsidR="003422CE">
          <w:rPr>
            <w:noProof/>
            <w:webHidden/>
          </w:rPr>
          <w:fldChar w:fldCharType="separate"/>
        </w:r>
        <w:r w:rsidR="003422CE">
          <w:rPr>
            <w:noProof/>
            <w:webHidden/>
          </w:rPr>
          <w:t>143</w:t>
        </w:r>
        <w:r w:rsidR="003422CE">
          <w:rPr>
            <w:noProof/>
            <w:webHidden/>
          </w:rPr>
          <w:fldChar w:fldCharType="end"/>
        </w:r>
      </w:hyperlink>
    </w:p>
    <w:p w:rsidR="00E41DA1" w:rsidRDefault="009369A1" w:rsidP="000F29D5">
      <w:pPr>
        <w:pStyle w:val="Caption"/>
      </w:pPr>
      <w:r>
        <w:fldChar w:fldCharType="end"/>
      </w:r>
    </w:p>
    <w:p w:rsidR="00A9702C" w:rsidRDefault="00E41DA1" w:rsidP="00A9702C">
      <w:pPr>
        <w:pStyle w:val="BodyText"/>
      </w:pPr>
      <w:r>
        <w:br w:type="page"/>
      </w:r>
      <w:r w:rsidR="00A9702C">
        <w:lastRenderedPageBreak/>
        <w:t xml:space="preserve">The goal of this manual is to teach biomodelers how to effectively use multi-scale, multi-cell simulation environment CompuCell3D to build, test, run and post-process simulations of biological phenomena occurring at single cell, tissue or even up to single organism levels. We first introduce basics of the Glazier-Graner-Hogeweg (GGH) model aka Cellular Potts Model (CPM) and then follow with essential information about how to use CompuCell3D and show simple examples of biological models implemented using CompuCell3D. Subsequently we will introduce more advanced simulation building techniques such as Python scripting and writing extension modules using C++. In everyday practice, however, the knowledge of C++ is not essential and C++ modules are usually developed by core CompuCell3D developers. However, to build sophisticated and biologically relevant models you will probably want to use Python scripting. Thus we strongly encourage readers to acquire at lease basic knowledge of Python. We don’t want to endorse any particular book but to guide users we might suggests names of the authors of the most popular books on Python programming: David Beazley, Mark Lutz, </w:t>
      </w:r>
      <w:r w:rsidR="00A9702C">
        <w:rPr>
          <w:rStyle w:val="ptbrand"/>
        </w:rPr>
        <w:t xml:space="preserve">Mark Summerfield, Michael Dawson, </w:t>
      </w:r>
      <w:proofErr w:type="gramStart"/>
      <w:r w:rsidR="00A9702C">
        <w:rPr>
          <w:rStyle w:val="ptbrand"/>
        </w:rPr>
        <w:t>Magnus</w:t>
      </w:r>
      <w:proofErr w:type="gramEnd"/>
      <w:r w:rsidR="00A9702C">
        <w:rPr>
          <w:rStyle w:val="ptbrand"/>
        </w:rPr>
        <w:t xml:space="preserve"> Lie Hetland.</w:t>
      </w:r>
    </w:p>
    <w:p w:rsidR="00F11B7A" w:rsidRDefault="00A9702C" w:rsidP="000F29D5">
      <w:pPr>
        <w:pStyle w:val="Caption"/>
      </w:pPr>
      <w:r>
        <w:br w:type="page"/>
      </w:r>
    </w:p>
    <w:p w:rsidR="000F29D5" w:rsidRPr="007B5832" w:rsidRDefault="000F29D5" w:rsidP="002A7141">
      <w:pPr>
        <w:pStyle w:val="Heading1"/>
      </w:pPr>
      <w:bookmarkStart w:id="0" w:name="_Toc195785629"/>
      <w:bookmarkStart w:id="1" w:name="_Toc195785798"/>
      <w:bookmarkStart w:id="2" w:name="_Toc195785891"/>
      <w:bookmarkStart w:id="3" w:name="_Toc236739122"/>
      <w:bookmarkStart w:id="4" w:name="_Toc329777746"/>
      <w:r w:rsidRPr="00303711">
        <w:lastRenderedPageBreak/>
        <w:t>Introduction</w:t>
      </w:r>
      <w:bookmarkEnd w:id="0"/>
      <w:bookmarkEnd w:id="1"/>
      <w:bookmarkEnd w:id="2"/>
      <w:bookmarkEnd w:id="3"/>
      <w:bookmarkEnd w:id="4"/>
    </w:p>
    <w:p w:rsidR="000F29D5" w:rsidRPr="00192BBE" w:rsidRDefault="000F29D5" w:rsidP="00575C2D">
      <w:pPr>
        <w:pStyle w:val="BodyText"/>
      </w:pPr>
      <w:r w:rsidRPr="00C44509">
        <w:t xml:space="preserve">The last decade has seen fairly realistic simulations of single cells that </w:t>
      </w:r>
      <w:r>
        <w:t xml:space="preserve">can </w:t>
      </w:r>
      <w:r w:rsidRPr="00C44509">
        <w:t xml:space="preserve">confirm or predict experimental findings. Because they </w:t>
      </w:r>
      <w:r>
        <w:t>are</w:t>
      </w:r>
      <w:r w:rsidRPr="00C44509">
        <w:t xml:space="preserve"> computational</w:t>
      </w:r>
      <w:r>
        <w:t>ly expensive</w:t>
      </w:r>
      <w:r w:rsidRPr="00C44509">
        <w:t xml:space="preserve">, they can simulate at most several cells at once. Even more detailed </w:t>
      </w:r>
      <w:r>
        <w:t>subcellular simulations can replicate</w:t>
      </w:r>
      <w:r w:rsidRPr="00C44509">
        <w:t xml:space="preserve"> some of the processes taking place inside individual cells.</w:t>
      </w:r>
      <w:r w:rsidR="00D5149E">
        <w:t xml:space="preserve"> </w:t>
      </w:r>
      <w:r w:rsidRPr="00C44509">
        <w:rPr>
          <w:i/>
        </w:rPr>
        <w:t>E.g.</w:t>
      </w:r>
      <w:r w:rsidRPr="00C44509">
        <w:t xml:space="preserve">, </w:t>
      </w:r>
      <w:r>
        <w:t>Virtual Cell (</w:t>
      </w:r>
      <w:hyperlink r:id="rId9" w:history="1">
        <w:r w:rsidRPr="002969D8">
          <w:rPr>
            <w:rStyle w:val="Hyperlink"/>
          </w:rPr>
          <w:t>http://www.nrcam.uchc.edu</w:t>
        </w:r>
      </w:hyperlink>
      <w:r>
        <w:t>) supports microscopic simulations of intracellular dynamics to produce detailed replicas of individual cells, but can only simulate single cells or small cell clusters.</w:t>
      </w:r>
    </w:p>
    <w:p w:rsidR="000F29D5" w:rsidRDefault="000F29D5" w:rsidP="00575C2D">
      <w:pPr>
        <w:pStyle w:val="BodyText"/>
      </w:pPr>
      <w:r>
        <w:t xml:space="preserve">Simulations of tissues, organs and organisms present a somewhat different challenge: how to simplify and adapt single cell simulations to apply them efficiently to study, </w:t>
      </w:r>
      <w:r>
        <w:rPr>
          <w:i/>
        </w:rPr>
        <w:t>in-silico</w:t>
      </w:r>
      <w:r>
        <w:t xml:space="preserve">, ensembles of several million cells. To be useful, these simplified simulations should capture key cell-level behaviors, providing a phenomenological description of cell interactions without requiring prohibitively detailed molecular-level simulations of the internal state of each cell. </w:t>
      </w:r>
      <w:r w:rsidRPr="008733E1">
        <w:t xml:space="preserve">While an understanding of cell biology, biochemistry, genetics, </w:t>
      </w:r>
      <w:r w:rsidRPr="008733E1">
        <w:rPr>
          <w:i/>
        </w:rPr>
        <w:t>etc.</w:t>
      </w:r>
      <w:r w:rsidRPr="008733E1">
        <w:t xml:space="preserve"> is essentia</w:t>
      </w:r>
      <w:r>
        <w:t>l for building useful, predictive simulations, t</w:t>
      </w:r>
      <w:r w:rsidRPr="008733E1">
        <w:t xml:space="preserve">he hardest part </w:t>
      </w:r>
      <w:r>
        <w:t>of simulation</w:t>
      </w:r>
      <w:r w:rsidRPr="008733E1">
        <w:t xml:space="preserve"> building is identifying and quantitatively describing</w:t>
      </w:r>
      <w:r>
        <w:t xml:space="preserve"> appropriate subsets of this </w:t>
      </w:r>
      <w:r w:rsidRPr="008733E1">
        <w:t>knowledge. In the excitement of discovery, scientists often forget that modeling</w:t>
      </w:r>
      <w:r>
        <w:t xml:space="preserve"> and simulation, by definition, require</w:t>
      </w:r>
      <w:r w:rsidRPr="008733E1">
        <w:t xml:space="preserve"> simplification of reality.</w:t>
      </w:r>
    </w:p>
    <w:p w:rsidR="000F29D5" w:rsidRDefault="000F29D5" w:rsidP="00575C2D">
      <w:pPr>
        <w:pStyle w:val="BodyText"/>
      </w:pPr>
      <w:r>
        <w:t xml:space="preserve">One choice is to ignore cells completely, </w:t>
      </w:r>
      <w:r>
        <w:rPr>
          <w:i/>
        </w:rPr>
        <w:t>e.g.</w:t>
      </w:r>
      <w:r w:rsidRPr="00F407DC">
        <w:t>,</w:t>
      </w:r>
      <w:r>
        <w:t xml:space="preserve"> Physiome </w:t>
      </w:r>
      <w:r w:rsidRPr="00575C2D">
        <w:rPr>
          <w:i/>
        </w:rPr>
        <w:t>(</w:t>
      </w:r>
      <w:r>
        <w:rPr>
          <w:b/>
          <w:i/>
        </w:rPr>
        <w:t>1</w:t>
      </w:r>
      <w:r w:rsidRPr="00575C2D">
        <w:rPr>
          <w:i/>
        </w:rPr>
        <w:t>)</w:t>
      </w:r>
      <w:r w:rsidRPr="00EC522E">
        <w:t xml:space="preserve"> </w:t>
      </w:r>
      <w:r>
        <w:t>models tissues as continua with bulk mechanical properties and detailed molecular reaction networks, which is computationally efficient for describing dense tissues and non-cellular materials like bone, extracellular matrix (</w:t>
      </w:r>
      <w:r>
        <w:rPr>
          <w:i/>
        </w:rPr>
        <w:t>ECM</w:t>
      </w:r>
      <w:r>
        <w:t xml:space="preserve">), fluids, and diffusing chemicals </w:t>
      </w:r>
      <w:r w:rsidRPr="00575C2D">
        <w:rPr>
          <w:i/>
        </w:rPr>
        <w:t>(</w:t>
      </w:r>
      <w:r>
        <w:rPr>
          <w:b/>
          <w:i/>
        </w:rPr>
        <w:t>2</w:t>
      </w:r>
      <w:r>
        <w:rPr>
          <w:i/>
        </w:rPr>
        <w:t xml:space="preserve">, </w:t>
      </w:r>
      <w:r>
        <w:rPr>
          <w:b/>
          <w:i/>
        </w:rPr>
        <w:t>3</w:t>
      </w:r>
      <w:r w:rsidRPr="00575C2D">
        <w:rPr>
          <w:i/>
        </w:rPr>
        <w:t>)</w:t>
      </w:r>
      <w:r>
        <w:t>, but not for situations where cells reorganize or migrate.</w:t>
      </w:r>
    </w:p>
    <w:p w:rsidR="000F29D5" w:rsidRDefault="00BD6920" w:rsidP="000F29D5">
      <w:pPr>
        <w:pStyle w:val="BodyText"/>
      </w:pPr>
      <w:r>
        <w:rPr>
          <w:noProof/>
          <w:lang w:eastAsia="en-US"/>
        </w:rPr>
        <mc:AlternateContent>
          <mc:Choice Requires="wps">
            <w:drawing>
              <wp:anchor distT="0" distB="0" distL="114300" distR="114300" simplePos="0" relativeHeight="251594240" behindDoc="0" locked="0" layoutInCell="1" allowOverlap="1" wp14:anchorId="636C2E36" wp14:editId="4835AF40">
                <wp:simplePos x="0" y="0"/>
                <wp:positionH relativeFrom="column">
                  <wp:posOffset>2242820</wp:posOffset>
                </wp:positionH>
                <wp:positionV relativeFrom="paragraph">
                  <wp:posOffset>-870585</wp:posOffset>
                </wp:positionV>
                <wp:extent cx="140970" cy="201295"/>
                <wp:effectExtent l="4445" t="0" r="0" b="2540"/>
                <wp:wrapNone/>
                <wp:docPr id="1499" name="Text Box 1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471002" w:rsidRDefault="00F46E1F" w:rsidP="000F29D5">
                            <w:pPr>
                              <w:rPr>
                                <w:szCs w:val="36"/>
                              </w:rPr>
                            </w:pP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9" o:spid="_x0000_s1026" type="#_x0000_t202" style="position:absolute;margin-left:176.6pt;margin-top:-68.55pt;width:11.1pt;height:15.8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Qd4wIAAHMGAAAOAAAAZHJzL2Uyb0RvYy54bWysVVtvmzAUfp+0/2D5nQKJQwIqqRIu06Tu&#10;IrX7AQ6YgAY2s52Sbtp/37HJre0mTet4sI7t43O+79y4vtl3LXpgUjWCx9i/8jBivBBlw7cx/nKf&#10;OwuMlKa8pK3gLMaPTOGb5ds310MfsYmoRVsyicAIV9HQx7jWuo9cVxU166i6Ej3jcFkJ2VENW7l1&#10;S0kHsN617sTzAncQsuylKJhScJqOl3hp7VcVK/SnqlJMozbGgE3bVdp1Y1Z3eU2jraR93RQHGPQf&#10;UHS04eD0ZCqlmqKdbF6Y6ppCCiUqfVWIzhVV1RTMcgA2vveMzV1Ne2a5QHBUfwqT+n9mi48PnyVq&#10;SsgdCUOMOO0gS/dsr9Fa7JE/DU2Ihl5FoHnXg67ewwWoW7qqvxXFV4W4SGrKt2ylegi5uT0fSSmG&#10;mtESUPvGmHthbTStjN3N8EGU4JvutLC295XsTEghSAgcQvYeTxkz+AqDgnjhHG4KuIIATsKZ9UCj&#10;4+NeKv2OiQ4ZIcYS0Fnj9OFWaQOGRkcV44uLvGlbWxQtf3IAiuMJs1U1vqYRAAHRaBpINuM/Qi/M&#10;FtmCOGQSZA7x0tRZ5Qlxgtyfz9JpmiSp/9Og8ElUN2XJuHF6rD6f/F12D30w1s2p/pRom9KYM5CU&#10;3G6SVqIHCtWf2+8Qngs19ykMGxLg8oySPyHeehI6ebCYOyQnMwfivnA8P1yHgUdCkuZPKd02nL2e&#10;EhpiHM4ms7HY/sjNs99LbjSSYsdLm09TgtlB1rRpR/mCvUH8e/arfObNyXThzOezqUOmmeesF3ni&#10;rBI/CObZOllnzxKa2SJRrw+ATcNFxV3gPfg4Q4YSPZaj7THTVmOD6f1mPzZ5MDVRMh24EeUjtJ0U&#10;0BbQQTDDQaiF/I7RAPMwxurbjkqGUfueQ+ua4XkU5FHYHAXKC3ga40JLjMZNou2YNQS4WEFTV41t&#10;uLNvQG42MNksh8MUNqPzcm+1zv+K5S8AAAD//wMAUEsDBBQABgAIAAAAIQA3L97r4QAAAA0BAAAP&#10;AAAAZHJzL2Rvd25yZXYueG1sTI9NbsIwEEb3lXoHayp1U4ETAqVK4yBKVVixCO0BTDwkEfE4ig2k&#10;PX2HFezm5+mbN9lisK04Y+8bRwricQQCqXSmoUrBz/fX6A2ED5qMbh2hgl/0sMgfHzKdGnehAs+7&#10;UAkOIZ9qBXUIXSqlL2u02o9dh8S7g+utDtz2lTS9vnC4beUkil6l1Q3xhVp3uKqxPO5OVgEuC/e3&#10;Pfq1LT4+V+tDQ/giN0o9Pw3LdxABh3CD4arP6pCz096dyHjRKkhmyYRRBaM4mccgGEnmsymI/XUU&#10;cSXzTN5/kf8DAAD//wMAUEsBAi0AFAAGAAgAAAAhALaDOJL+AAAA4QEAABMAAAAAAAAAAAAAAAAA&#10;AAAAAFtDb250ZW50X1R5cGVzXS54bWxQSwECLQAUAAYACAAAACEAOP0h/9YAAACUAQAACwAAAAAA&#10;AAAAAAAAAAAvAQAAX3JlbHMvLnJlbHNQSwECLQAUAAYACAAAACEAvwBEHeMCAABzBgAADgAAAAAA&#10;AAAAAAAAAAAuAgAAZHJzL2Uyb0RvYy54bWxQSwECLQAUAAYACAAAACEANy/e6+EAAAANAQAADwAA&#10;AAAAAAAAAAAAAAA9BQAAZHJzL2Rvd25yZXYueG1sUEsFBgAAAAAEAAQA8wAAAEsGAAAAAA==&#10;" filled="f" stroked="f">
                <v:stroke joinstyle="round"/>
                <o:lock v:ext="edit" aspectratio="t"/>
                <v:textbox inset="0,0,0,0">
                  <w:txbxContent>
                    <w:p w:rsidR="00F46E1F" w:rsidRPr="00471002" w:rsidRDefault="00F46E1F" w:rsidP="000F29D5">
                      <w:pPr>
                        <w:rPr>
                          <w:szCs w:val="36"/>
                        </w:rPr>
                      </w:pPr>
                    </w:p>
                  </w:txbxContent>
                </v:textbox>
              </v:shape>
            </w:pict>
          </mc:Fallback>
        </mc:AlternateContent>
      </w:r>
      <w:r>
        <w:rPr>
          <w:noProof/>
          <w:lang w:eastAsia="en-US"/>
        </w:rPr>
        <mc:AlternateContent>
          <mc:Choice Requires="wps">
            <w:drawing>
              <wp:anchor distT="0" distB="0" distL="114300" distR="114300" simplePos="0" relativeHeight="251593216" behindDoc="0" locked="0" layoutInCell="1" allowOverlap="1" wp14:anchorId="4E90F7BA" wp14:editId="2A7C6D5E">
                <wp:simplePos x="0" y="0"/>
                <wp:positionH relativeFrom="column">
                  <wp:posOffset>-236220</wp:posOffset>
                </wp:positionH>
                <wp:positionV relativeFrom="paragraph">
                  <wp:posOffset>2259330</wp:posOffset>
                </wp:positionV>
                <wp:extent cx="9144000" cy="0"/>
                <wp:effectExtent l="1905" t="1905" r="0" b="0"/>
                <wp:wrapNone/>
                <wp:docPr id="1498" name="Rectangle 1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013" o:spid="_x0000_s1026" style="position:absolute;margin-left:-18.6pt;margin-top:177.9pt;width:10in;height:0;z-index:251593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FC8rgIAAKYFAAAOAAAAZHJzL2Uyb0RvYy54bWysVNtu2zAMfR+wfxD07vpS5WKjTtHE8TCg&#10;24p1+wDFlmNhsmRIapxu2L+PkpM06V6GbS+CJFLkIc8Rb273nUA7pg1XMsfxVYQRk5Wqudzm+OuX&#10;MphjZCyVNRVKshw/M4NvF2/f3Ax9xhLVKlEzjSCINNnQ57i1ts/C0FQt66i5Uj2TYGyU7qiFo96G&#10;taYDRO9EmETRNByUrnutKmYM3BajES98/KZhlf3UNIZZJHIM2KxftV83bg0XNzTbatq3vDrAoH+B&#10;oqNcQtJTqIJaip40/y1UxyutjGrsVaW6UDUNr5ivAaqJo1fVPLa0Z74WaI7pT20y/y9s9XH3oBGv&#10;gTuSAleSdsDSZ+gblVvBUBzF165JQ28y8H3sH7Qr0/T3qvpmkFSrFhzZndZqaBmtAVrs/MOLB+5g&#10;4CnaDB9UDQnok1W+X/tGdy4gdALtPS3PJ1rY3qIKLtOYkCgC9qqjLaTZ8WGvjX3HVIfcJscakPvA&#10;dHdvrANCs6OLyyNVyYXwrAt5cQGO4w2khafO5gB4En+kUbqer+ckIMl0HZCoKIK7ckWCaRnPJsV1&#10;sVoV8U+XNyZZy+uaSZfmKKiY/BlhB2mPUjhJyijBaxfOQTJ6u1kJjXYUBL1crqO1pwfAn7mFlzB8&#10;E6CWVyXFCYmWSRqU0/ksICWZBOksmgdRnC7TaURSUpSXJd1zyf69JDQAo5Nk4lk6A/2qNiDccT4y&#10;eOHWcQsjQ/Aux/OTE82c+tay9tRaysW4P2uFg//SCujYkWivVSfPUeYbVT+DVLUCOYHoYLjBplX6&#10;O0YDDIocS5hkGIn3EsTutQlzxR/IZJbAC31u2ZxbqKwgUI4rqzEaDys7TqOnXvNtC5nisTH9HXyR&#10;knsJu+8zojp8LBgGvpLD4HLT5vzsvV7G6+IXAAAA//8DAFBLAwQUAAYACAAAACEAimny7OEAAAAM&#10;AQAADwAAAGRycy9kb3ducmV2LnhtbEyPQUvDQBCF74L/YRnBW7tJamxJsykiCiJ4aOzB3rbZMRuS&#10;nQ272zb+e7cg1NvMvMeb75WbyQzshM53lgSk8wQYUmNVR62A3efrbAXMB0lKDpZQwA962FS3N6Us&#10;lD3TFk91aFkMIV9IATqEseDcNxqN9HM7IkXt2zojQ1xdy5WT5xhuBp4lySM3sqP4QcsRnzU2fX00&#10;Aj763eq9T93SfO21zN+2L3WTJkLc301Pa2ABp3A1wwU/okMVmQ72SMqzQcBsscyiVcAiz2OHi+Mh&#10;yeJ0+DvxquT/S1S/AAAA//8DAFBLAQItABQABgAIAAAAIQC2gziS/gAAAOEBAAATAAAAAAAAAAAA&#10;AAAAAAAAAABbQ29udGVudF9UeXBlc10ueG1sUEsBAi0AFAAGAAgAAAAhADj9If/WAAAAlAEAAAsA&#10;AAAAAAAAAAAAAAAALwEAAF9yZWxzLy5yZWxzUEsBAi0AFAAGAAgAAAAhAPxkULyuAgAApgUAAA4A&#10;AAAAAAAAAAAAAAAALgIAAGRycy9lMm9Eb2MueG1sUEsBAi0AFAAGAAgAAAAhAIpp8uzhAAAADAEA&#10;AA8AAAAAAAAAAAAAAAAACAUAAGRycy9kb3ducmV2LnhtbFBLBQYAAAAABAAEAPMAAAAWBgAAAAA=&#10;" filled="f" fillcolor="#bbe0e3" stroked="f">
                <v:textbox style="mso-fit-shape-to-text:t"/>
              </v:rect>
            </w:pict>
          </mc:Fallback>
        </mc:AlternateContent>
      </w:r>
      <w:r>
        <w:rPr>
          <w:noProof/>
          <w:lang w:eastAsia="en-US"/>
        </w:rPr>
        <mc:AlternateContent>
          <mc:Choice Requires="wpc">
            <w:drawing>
              <wp:inline distT="0" distB="0" distL="0" distR="0" wp14:anchorId="027C7DFA" wp14:editId="7CF99697">
                <wp:extent cx="4742180" cy="2289810"/>
                <wp:effectExtent l="0" t="0" r="1270" b="0"/>
                <wp:docPr id="1497" name="Canvas 29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428" name="Picture 296" descr="ligh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15240"/>
                            <a:ext cx="1866900" cy="1865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29" name="Rectangle 298"/>
                        <wps:cNvSpPr>
                          <a:spLocks noChangeAspect="1" noChangeArrowheads="1"/>
                        </wps:cNvSpPr>
                        <wps:spPr bwMode="auto">
                          <a:xfrm>
                            <a:off x="3090545" y="83185"/>
                            <a:ext cx="252095" cy="25082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30" name="Rectangle 299"/>
                        <wps:cNvSpPr>
                          <a:spLocks noChangeAspect="1" noChangeArrowheads="1"/>
                        </wps:cNvSpPr>
                        <wps:spPr bwMode="auto">
                          <a:xfrm>
                            <a:off x="3342640" y="83185"/>
                            <a:ext cx="249555" cy="25082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31" name="Rectangle 300"/>
                        <wps:cNvSpPr>
                          <a:spLocks noChangeAspect="1" noChangeArrowheads="1"/>
                        </wps:cNvSpPr>
                        <wps:spPr bwMode="auto">
                          <a:xfrm>
                            <a:off x="3090545" y="334010"/>
                            <a:ext cx="252095" cy="25019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32" name="Rectangle 301"/>
                        <wps:cNvSpPr>
                          <a:spLocks noChangeAspect="1" noChangeArrowheads="1"/>
                        </wps:cNvSpPr>
                        <wps:spPr bwMode="auto">
                          <a:xfrm>
                            <a:off x="3592195" y="83185"/>
                            <a:ext cx="250825" cy="25082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33" name="Rectangle 302"/>
                        <wps:cNvSpPr>
                          <a:spLocks noChangeAspect="1" noChangeArrowheads="1"/>
                        </wps:cNvSpPr>
                        <wps:spPr bwMode="auto">
                          <a:xfrm>
                            <a:off x="3843020" y="83185"/>
                            <a:ext cx="250190" cy="25082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34" name="Rectangle 303"/>
                        <wps:cNvSpPr>
                          <a:spLocks noChangeAspect="1" noChangeArrowheads="1"/>
                        </wps:cNvSpPr>
                        <wps:spPr bwMode="auto">
                          <a:xfrm>
                            <a:off x="3342640" y="334010"/>
                            <a:ext cx="249555" cy="25019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35" name="Rectangle 304"/>
                        <wps:cNvSpPr>
                          <a:spLocks noChangeAspect="1" noChangeArrowheads="1"/>
                        </wps:cNvSpPr>
                        <wps:spPr bwMode="auto">
                          <a:xfrm>
                            <a:off x="3592195" y="334010"/>
                            <a:ext cx="250825" cy="25019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36" name="Rectangle 305"/>
                        <wps:cNvSpPr>
                          <a:spLocks noChangeAspect="1" noChangeArrowheads="1"/>
                        </wps:cNvSpPr>
                        <wps:spPr bwMode="auto">
                          <a:xfrm>
                            <a:off x="3843020" y="334010"/>
                            <a:ext cx="250190" cy="25019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37" name="Rectangle 306"/>
                        <wps:cNvSpPr>
                          <a:spLocks noChangeAspect="1" noChangeArrowheads="1"/>
                        </wps:cNvSpPr>
                        <wps:spPr bwMode="auto">
                          <a:xfrm>
                            <a:off x="3090545" y="584200"/>
                            <a:ext cx="252095" cy="25146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38" name="Rectangle 307"/>
                        <wps:cNvSpPr>
                          <a:spLocks noChangeAspect="1" noChangeArrowheads="1"/>
                        </wps:cNvSpPr>
                        <wps:spPr bwMode="auto">
                          <a:xfrm>
                            <a:off x="3342640" y="584200"/>
                            <a:ext cx="249555" cy="25146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39" name="Rectangle 308"/>
                        <wps:cNvSpPr>
                          <a:spLocks noChangeAspect="1" noChangeArrowheads="1"/>
                        </wps:cNvSpPr>
                        <wps:spPr bwMode="auto">
                          <a:xfrm>
                            <a:off x="3592195" y="584200"/>
                            <a:ext cx="250825" cy="25146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16" name="Rectangle 309"/>
                        <wps:cNvSpPr>
                          <a:spLocks noChangeAspect="1" noChangeArrowheads="1"/>
                        </wps:cNvSpPr>
                        <wps:spPr bwMode="auto">
                          <a:xfrm>
                            <a:off x="3843020" y="584200"/>
                            <a:ext cx="250190" cy="25146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17" name="Rectangle 310"/>
                        <wps:cNvSpPr>
                          <a:spLocks noChangeAspect="1" noChangeArrowheads="1"/>
                        </wps:cNvSpPr>
                        <wps:spPr bwMode="auto">
                          <a:xfrm>
                            <a:off x="4093210" y="83185"/>
                            <a:ext cx="250825" cy="25082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18" name="Rectangle 311"/>
                        <wps:cNvSpPr>
                          <a:spLocks noChangeAspect="1" noChangeArrowheads="1"/>
                        </wps:cNvSpPr>
                        <wps:spPr bwMode="auto">
                          <a:xfrm>
                            <a:off x="4093210" y="334010"/>
                            <a:ext cx="250825" cy="25019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19" name="Rectangle 312"/>
                        <wps:cNvSpPr>
                          <a:spLocks noChangeAspect="1" noChangeArrowheads="1"/>
                        </wps:cNvSpPr>
                        <wps:spPr bwMode="auto">
                          <a:xfrm>
                            <a:off x="4093210" y="584200"/>
                            <a:ext cx="250825" cy="25146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20" name="Rectangle 313"/>
                        <wps:cNvSpPr>
                          <a:spLocks noChangeAspect="1" noChangeArrowheads="1"/>
                        </wps:cNvSpPr>
                        <wps:spPr bwMode="auto">
                          <a:xfrm>
                            <a:off x="3090545" y="835660"/>
                            <a:ext cx="252095" cy="24955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21" name="Rectangle 314"/>
                        <wps:cNvSpPr>
                          <a:spLocks noChangeAspect="1" noChangeArrowheads="1"/>
                        </wps:cNvSpPr>
                        <wps:spPr bwMode="auto">
                          <a:xfrm>
                            <a:off x="3342640" y="835660"/>
                            <a:ext cx="249555" cy="24955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22" name="Rectangle 315"/>
                        <wps:cNvSpPr>
                          <a:spLocks noChangeAspect="1" noChangeArrowheads="1"/>
                        </wps:cNvSpPr>
                        <wps:spPr bwMode="auto">
                          <a:xfrm>
                            <a:off x="3592195" y="835660"/>
                            <a:ext cx="250825" cy="24955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23" name="Rectangle 316"/>
                        <wps:cNvSpPr>
                          <a:spLocks noChangeAspect="1" noChangeArrowheads="1"/>
                        </wps:cNvSpPr>
                        <wps:spPr bwMode="auto">
                          <a:xfrm>
                            <a:off x="3843020" y="835660"/>
                            <a:ext cx="250190" cy="24955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24" name="Rectangle 317"/>
                        <wps:cNvSpPr>
                          <a:spLocks noChangeAspect="1" noChangeArrowheads="1"/>
                        </wps:cNvSpPr>
                        <wps:spPr bwMode="auto">
                          <a:xfrm>
                            <a:off x="4093210" y="835660"/>
                            <a:ext cx="250825" cy="24955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25" name="Rectangle 318"/>
                        <wps:cNvSpPr>
                          <a:spLocks noChangeAspect="1" noChangeArrowheads="1"/>
                        </wps:cNvSpPr>
                        <wps:spPr bwMode="auto">
                          <a:xfrm>
                            <a:off x="3342640" y="1085850"/>
                            <a:ext cx="249555" cy="25082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26" name="Rectangle 319"/>
                        <wps:cNvSpPr>
                          <a:spLocks noChangeAspect="1" noChangeArrowheads="1"/>
                        </wps:cNvSpPr>
                        <wps:spPr bwMode="auto">
                          <a:xfrm>
                            <a:off x="3090545" y="1085850"/>
                            <a:ext cx="252095" cy="25082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27" name="Rectangle 320"/>
                        <wps:cNvSpPr>
                          <a:spLocks noChangeAspect="1" noChangeArrowheads="1"/>
                        </wps:cNvSpPr>
                        <wps:spPr bwMode="auto">
                          <a:xfrm>
                            <a:off x="3592195" y="1085850"/>
                            <a:ext cx="250825" cy="25082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28" name="Rectangle 321"/>
                        <wps:cNvSpPr>
                          <a:spLocks noChangeAspect="1" noChangeArrowheads="1"/>
                        </wps:cNvSpPr>
                        <wps:spPr bwMode="auto">
                          <a:xfrm>
                            <a:off x="3843020" y="1085850"/>
                            <a:ext cx="250190" cy="250825"/>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29" name="Rectangle 322"/>
                        <wps:cNvSpPr>
                          <a:spLocks noChangeAspect="1" noChangeArrowheads="1"/>
                        </wps:cNvSpPr>
                        <wps:spPr bwMode="auto">
                          <a:xfrm>
                            <a:off x="4093210" y="1085850"/>
                            <a:ext cx="250825" cy="25082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30" name="Rectangle 323"/>
                        <wps:cNvSpPr>
                          <a:spLocks noChangeAspect="1" noChangeArrowheads="1"/>
                        </wps:cNvSpPr>
                        <wps:spPr bwMode="auto">
                          <a:xfrm>
                            <a:off x="3090545" y="1336675"/>
                            <a:ext cx="252095" cy="249555"/>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31" name="Rectangle 324"/>
                        <wps:cNvSpPr>
                          <a:spLocks noChangeAspect="1" noChangeArrowheads="1"/>
                        </wps:cNvSpPr>
                        <wps:spPr bwMode="auto">
                          <a:xfrm>
                            <a:off x="3592195" y="1336675"/>
                            <a:ext cx="250825" cy="249555"/>
                          </a:xfrm>
                          <a:prstGeom prst="rect">
                            <a:avLst/>
                          </a:prstGeom>
                          <a:noFill/>
                          <a:ln w="9398">
                            <a:solidFill>
                              <a:srgbClr val="000000"/>
                            </a:solidFill>
                            <a:miter lim="800000"/>
                            <a:headEnd/>
                            <a:tailEnd/>
                          </a:ln>
                          <a:effectLst/>
                          <a:extLst>
                            <a:ext uri="{909E8E84-426E-40DD-AFC4-6F175D3DCCD1}">
                              <a14:hiddenFill xmlns:a14="http://schemas.microsoft.com/office/drawing/2010/main">
                                <a:solidFill>
                                  <a:srgbClr val="C0C0C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32" name="Rectangle 325"/>
                        <wps:cNvSpPr>
                          <a:spLocks noChangeAspect="1" noChangeArrowheads="1"/>
                        </wps:cNvSpPr>
                        <wps:spPr bwMode="auto">
                          <a:xfrm>
                            <a:off x="3342640" y="1336675"/>
                            <a:ext cx="249555" cy="249555"/>
                          </a:xfrm>
                          <a:prstGeom prst="rect">
                            <a:avLst/>
                          </a:prstGeom>
                          <a:noFill/>
                          <a:ln w="9398">
                            <a:solidFill>
                              <a:srgbClr val="000000"/>
                            </a:solidFill>
                            <a:miter lim="800000"/>
                            <a:headEnd/>
                            <a:tailEnd/>
                          </a:ln>
                          <a:effectLst/>
                          <a:extLst>
                            <a:ext uri="{909E8E84-426E-40DD-AFC4-6F175D3DCCD1}">
                              <a14:hiddenFill xmlns:a14="http://schemas.microsoft.com/office/drawing/2010/main">
                                <a:solidFill>
                                  <a:srgbClr val="C0C0C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33" name="Rectangle 326"/>
                        <wps:cNvSpPr>
                          <a:spLocks noChangeAspect="1" noChangeArrowheads="1"/>
                        </wps:cNvSpPr>
                        <wps:spPr bwMode="auto">
                          <a:xfrm>
                            <a:off x="3843020" y="1336675"/>
                            <a:ext cx="250190" cy="249555"/>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34" name="Rectangle 327"/>
                        <wps:cNvSpPr>
                          <a:spLocks noChangeAspect="1" noChangeArrowheads="1"/>
                        </wps:cNvSpPr>
                        <wps:spPr bwMode="auto">
                          <a:xfrm>
                            <a:off x="3090545" y="1587500"/>
                            <a:ext cx="252095" cy="250190"/>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35" name="Rectangle 328"/>
                        <wps:cNvSpPr>
                          <a:spLocks noChangeAspect="1" noChangeArrowheads="1"/>
                        </wps:cNvSpPr>
                        <wps:spPr bwMode="auto">
                          <a:xfrm>
                            <a:off x="4093210" y="1336675"/>
                            <a:ext cx="250825" cy="249555"/>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36" name="Rectangle 329"/>
                        <wps:cNvSpPr>
                          <a:spLocks noChangeAspect="1" noChangeArrowheads="1"/>
                        </wps:cNvSpPr>
                        <wps:spPr bwMode="auto">
                          <a:xfrm>
                            <a:off x="3342640" y="1587500"/>
                            <a:ext cx="249555" cy="250190"/>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37" name="Rectangle 330"/>
                        <wps:cNvSpPr>
                          <a:spLocks noChangeAspect="1" noChangeArrowheads="1"/>
                        </wps:cNvSpPr>
                        <wps:spPr bwMode="auto">
                          <a:xfrm>
                            <a:off x="3592195" y="1587500"/>
                            <a:ext cx="250825" cy="250190"/>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38" name="Rectangle 331"/>
                        <wps:cNvSpPr>
                          <a:spLocks noChangeAspect="1" noChangeArrowheads="1"/>
                        </wps:cNvSpPr>
                        <wps:spPr bwMode="auto">
                          <a:xfrm>
                            <a:off x="3843020" y="1587500"/>
                            <a:ext cx="250190" cy="250190"/>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39" name="Rectangle 332"/>
                        <wps:cNvSpPr>
                          <a:spLocks noChangeAspect="1" noChangeArrowheads="1"/>
                        </wps:cNvSpPr>
                        <wps:spPr bwMode="auto">
                          <a:xfrm>
                            <a:off x="4093210" y="1587500"/>
                            <a:ext cx="250825" cy="250190"/>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40" name="Rectangle 333"/>
                        <wps:cNvSpPr>
                          <a:spLocks noChangeAspect="1" noChangeArrowheads="1"/>
                        </wps:cNvSpPr>
                        <wps:spPr bwMode="auto">
                          <a:xfrm>
                            <a:off x="3090545" y="1837690"/>
                            <a:ext cx="252095" cy="250190"/>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41" name="Rectangle 334"/>
                        <wps:cNvSpPr>
                          <a:spLocks noChangeAspect="1" noChangeArrowheads="1"/>
                        </wps:cNvSpPr>
                        <wps:spPr bwMode="auto">
                          <a:xfrm>
                            <a:off x="3342640" y="1837690"/>
                            <a:ext cx="249555" cy="250190"/>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42" name="Rectangle 335"/>
                        <wps:cNvSpPr>
                          <a:spLocks noChangeAspect="1" noChangeArrowheads="1"/>
                        </wps:cNvSpPr>
                        <wps:spPr bwMode="auto">
                          <a:xfrm>
                            <a:off x="3592195" y="1837690"/>
                            <a:ext cx="250825" cy="250190"/>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44" name="Rectangle 336"/>
                        <wps:cNvSpPr>
                          <a:spLocks noChangeAspect="1" noChangeArrowheads="1"/>
                        </wps:cNvSpPr>
                        <wps:spPr bwMode="auto">
                          <a:xfrm>
                            <a:off x="3843020" y="1837690"/>
                            <a:ext cx="250190" cy="250190"/>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45" name="Rectangle 337"/>
                        <wps:cNvSpPr>
                          <a:spLocks noChangeAspect="1" noChangeArrowheads="1"/>
                        </wps:cNvSpPr>
                        <wps:spPr bwMode="auto">
                          <a:xfrm>
                            <a:off x="4093210" y="1837690"/>
                            <a:ext cx="250825" cy="250190"/>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46" name="Rectangle 338"/>
                        <wps:cNvSpPr>
                          <a:spLocks noChangeAspect="1" noChangeArrowheads="1"/>
                        </wps:cNvSpPr>
                        <wps:spPr bwMode="auto">
                          <a:xfrm>
                            <a:off x="4344035" y="334010"/>
                            <a:ext cx="250825" cy="25019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47" name="Rectangle 339"/>
                        <wps:cNvSpPr>
                          <a:spLocks noChangeAspect="1" noChangeArrowheads="1"/>
                        </wps:cNvSpPr>
                        <wps:spPr bwMode="auto">
                          <a:xfrm>
                            <a:off x="4344035" y="83185"/>
                            <a:ext cx="250825" cy="25082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40" name="Rectangle 340"/>
                        <wps:cNvSpPr>
                          <a:spLocks noChangeAspect="1" noChangeArrowheads="1"/>
                        </wps:cNvSpPr>
                        <wps:spPr bwMode="auto">
                          <a:xfrm>
                            <a:off x="4344035" y="584200"/>
                            <a:ext cx="250825" cy="25146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41" name="Rectangle 341"/>
                        <wps:cNvSpPr>
                          <a:spLocks noChangeAspect="1" noChangeArrowheads="1"/>
                        </wps:cNvSpPr>
                        <wps:spPr bwMode="auto">
                          <a:xfrm>
                            <a:off x="4344035" y="835660"/>
                            <a:ext cx="250825" cy="24955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42" name="Rectangle 342"/>
                        <wps:cNvSpPr>
                          <a:spLocks noChangeAspect="1" noChangeArrowheads="1"/>
                        </wps:cNvSpPr>
                        <wps:spPr bwMode="auto">
                          <a:xfrm>
                            <a:off x="4344035" y="1085850"/>
                            <a:ext cx="250825" cy="25082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43" name="Rectangle 343"/>
                        <wps:cNvSpPr>
                          <a:spLocks noChangeAspect="1" noChangeArrowheads="1"/>
                        </wps:cNvSpPr>
                        <wps:spPr bwMode="auto">
                          <a:xfrm>
                            <a:off x="4344035" y="1336675"/>
                            <a:ext cx="250825" cy="249555"/>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44" name="Rectangle 344"/>
                        <wps:cNvSpPr>
                          <a:spLocks noChangeAspect="1" noChangeArrowheads="1"/>
                        </wps:cNvSpPr>
                        <wps:spPr bwMode="auto">
                          <a:xfrm>
                            <a:off x="4344035" y="1587500"/>
                            <a:ext cx="250825" cy="250190"/>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45" name="Rectangle 345"/>
                        <wps:cNvSpPr>
                          <a:spLocks noChangeAspect="1" noChangeArrowheads="1"/>
                        </wps:cNvSpPr>
                        <wps:spPr bwMode="auto">
                          <a:xfrm>
                            <a:off x="4344035" y="1837690"/>
                            <a:ext cx="250825" cy="250190"/>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46" name="Text Box 346"/>
                        <wps:cNvSpPr txBox="1">
                          <a:spLocks noChangeAspect="1" noChangeArrowheads="1"/>
                        </wps:cNvSpPr>
                        <wps:spPr bwMode="auto">
                          <a:xfrm>
                            <a:off x="3183890" y="14033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47" name="Text Box 347"/>
                        <wps:cNvSpPr txBox="1">
                          <a:spLocks noChangeAspect="1" noChangeArrowheads="1"/>
                        </wps:cNvSpPr>
                        <wps:spPr bwMode="auto">
                          <a:xfrm>
                            <a:off x="3450590" y="14033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48" name="Text Box 348"/>
                        <wps:cNvSpPr txBox="1">
                          <a:spLocks noChangeAspect="1" noChangeArrowheads="1"/>
                        </wps:cNvSpPr>
                        <wps:spPr bwMode="auto">
                          <a:xfrm>
                            <a:off x="3702050" y="140970"/>
                            <a:ext cx="140970" cy="201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49" name="Text Box 349"/>
                        <wps:cNvSpPr txBox="1">
                          <a:spLocks noChangeAspect="1" noChangeArrowheads="1"/>
                        </wps:cNvSpPr>
                        <wps:spPr bwMode="auto">
                          <a:xfrm>
                            <a:off x="3952240" y="140970"/>
                            <a:ext cx="140970" cy="201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50" name="Text Box 350"/>
                        <wps:cNvSpPr txBox="1">
                          <a:spLocks noChangeAspect="1" noChangeArrowheads="1"/>
                        </wps:cNvSpPr>
                        <wps:spPr bwMode="auto">
                          <a:xfrm>
                            <a:off x="4199890" y="140970"/>
                            <a:ext cx="140970" cy="201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51" name="Text Box 351"/>
                        <wps:cNvSpPr txBox="1">
                          <a:spLocks noChangeAspect="1" noChangeArrowheads="1"/>
                        </wps:cNvSpPr>
                        <wps:spPr bwMode="auto">
                          <a:xfrm>
                            <a:off x="4453890" y="140970"/>
                            <a:ext cx="140970" cy="201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52" name="Text Box 352"/>
                        <wps:cNvSpPr txBox="1">
                          <a:spLocks noChangeAspect="1" noChangeArrowheads="1"/>
                        </wps:cNvSpPr>
                        <wps:spPr bwMode="auto">
                          <a:xfrm>
                            <a:off x="3183890" y="37655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53" name="Text Box 353"/>
                        <wps:cNvSpPr txBox="1">
                          <a:spLocks noChangeAspect="1" noChangeArrowheads="1"/>
                        </wps:cNvSpPr>
                        <wps:spPr bwMode="auto">
                          <a:xfrm>
                            <a:off x="3450590" y="37655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54" name="Text Box 354"/>
                        <wps:cNvSpPr txBox="1">
                          <a:spLocks noChangeAspect="1" noChangeArrowheads="1"/>
                        </wps:cNvSpPr>
                        <wps:spPr bwMode="auto">
                          <a:xfrm>
                            <a:off x="3702050" y="377825"/>
                            <a:ext cx="140970" cy="2006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55" name="Text Box 355"/>
                        <wps:cNvSpPr txBox="1">
                          <a:spLocks noChangeAspect="1" noChangeArrowheads="1"/>
                        </wps:cNvSpPr>
                        <wps:spPr bwMode="auto">
                          <a:xfrm>
                            <a:off x="3952240" y="377825"/>
                            <a:ext cx="140970" cy="2006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56" name="Text Box 356"/>
                        <wps:cNvSpPr txBox="1">
                          <a:spLocks noChangeAspect="1" noChangeArrowheads="1"/>
                        </wps:cNvSpPr>
                        <wps:spPr bwMode="auto">
                          <a:xfrm>
                            <a:off x="4199890" y="377825"/>
                            <a:ext cx="140970" cy="2006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57" name="Text Box 357"/>
                        <wps:cNvSpPr txBox="1">
                          <a:spLocks noChangeAspect="1" noChangeArrowheads="1"/>
                        </wps:cNvSpPr>
                        <wps:spPr bwMode="auto">
                          <a:xfrm>
                            <a:off x="4453890" y="377825"/>
                            <a:ext cx="140970" cy="2006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58" name="Text Box 358"/>
                        <wps:cNvSpPr txBox="1">
                          <a:spLocks noChangeAspect="1" noChangeArrowheads="1"/>
                        </wps:cNvSpPr>
                        <wps:spPr bwMode="auto">
                          <a:xfrm>
                            <a:off x="3183890" y="635635"/>
                            <a:ext cx="140970" cy="2006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59" name="Text Box 359"/>
                        <wps:cNvSpPr txBox="1">
                          <a:spLocks noChangeAspect="1" noChangeArrowheads="1"/>
                        </wps:cNvSpPr>
                        <wps:spPr bwMode="auto">
                          <a:xfrm>
                            <a:off x="3450590" y="635635"/>
                            <a:ext cx="140970" cy="2006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60" name="Text Box 360"/>
                        <wps:cNvSpPr txBox="1">
                          <a:spLocks noChangeAspect="1" noChangeArrowheads="1"/>
                        </wps:cNvSpPr>
                        <wps:spPr bwMode="auto">
                          <a:xfrm>
                            <a:off x="3702050" y="637540"/>
                            <a:ext cx="140970" cy="2006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61" name="Text Box 361"/>
                        <wps:cNvSpPr txBox="1">
                          <a:spLocks noChangeAspect="1" noChangeArrowheads="1"/>
                        </wps:cNvSpPr>
                        <wps:spPr bwMode="auto">
                          <a:xfrm>
                            <a:off x="3952240" y="637540"/>
                            <a:ext cx="140970" cy="2006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62" name="Text Box 362"/>
                        <wps:cNvSpPr txBox="1">
                          <a:spLocks noChangeAspect="1" noChangeArrowheads="1"/>
                        </wps:cNvSpPr>
                        <wps:spPr bwMode="auto">
                          <a:xfrm>
                            <a:off x="4199890" y="637540"/>
                            <a:ext cx="140970" cy="2006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63" name="Text Box 363"/>
                        <wps:cNvSpPr txBox="1">
                          <a:spLocks noChangeAspect="1" noChangeArrowheads="1"/>
                        </wps:cNvSpPr>
                        <wps:spPr bwMode="auto">
                          <a:xfrm>
                            <a:off x="4453890" y="637540"/>
                            <a:ext cx="140970" cy="2006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64" name="Text Box 364"/>
                        <wps:cNvSpPr txBox="1">
                          <a:spLocks noChangeAspect="1" noChangeArrowheads="1"/>
                        </wps:cNvSpPr>
                        <wps:spPr bwMode="auto">
                          <a:xfrm>
                            <a:off x="3176270" y="87947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65" name="Text Box 365"/>
                        <wps:cNvSpPr txBox="1">
                          <a:spLocks noChangeAspect="1" noChangeArrowheads="1"/>
                        </wps:cNvSpPr>
                        <wps:spPr bwMode="auto">
                          <a:xfrm>
                            <a:off x="3442970" y="87947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66" name="Text Box 366"/>
                        <wps:cNvSpPr txBox="1">
                          <a:spLocks noChangeAspect="1" noChangeArrowheads="1"/>
                        </wps:cNvSpPr>
                        <wps:spPr bwMode="auto">
                          <a:xfrm>
                            <a:off x="3694430" y="88074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67" name="Text Box 367"/>
                        <wps:cNvSpPr txBox="1">
                          <a:spLocks noChangeAspect="1" noChangeArrowheads="1"/>
                        </wps:cNvSpPr>
                        <wps:spPr bwMode="auto">
                          <a:xfrm>
                            <a:off x="3944620" y="88074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68" name="Text Box 368"/>
                        <wps:cNvSpPr txBox="1">
                          <a:spLocks noChangeAspect="1" noChangeArrowheads="1"/>
                        </wps:cNvSpPr>
                        <wps:spPr bwMode="auto">
                          <a:xfrm>
                            <a:off x="4192270" y="88074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69" name="Text Box 369"/>
                        <wps:cNvSpPr txBox="1">
                          <a:spLocks noChangeAspect="1" noChangeArrowheads="1"/>
                        </wps:cNvSpPr>
                        <wps:spPr bwMode="auto">
                          <a:xfrm>
                            <a:off x="4446270" y="88074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70" name="Text Box 370"/>
                        <wps:cNvSpPr txBox="1">
                          <a:spLocks noChangeAspect="1" noChangeArrowheads="1"/>
                        </wps:cNvSpPr>
                        <wps:spPr bwMode="auto">
                          <a:xfrm>
                            <a:off x="3176270" y="1130935"/>
                            <a:ext cx="140970" cy="2006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71" name="Text Box 371"/>
                        <wps:cNvSpPr txBox="1">
                          <a:spLocks noChangeAspect="1" noChangeArrowheads="1"/>
                        </wps:cNvSpPr>
                        <wps:spPr bwMode="auto">
                          <a:xfrm>
                            <a:off x="3442970" y="1130935"/>
                            <a:ext cx="140970" cy="2006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72" name="Text Box 372"/>
                        <wps:cNvSpPr txBox="1">
                          <a:spLocks noChangeAspect="1" noChangeArrowheads="1"/>
                        </wps:cNvSpPr>
                        <wps:spPr bwMode="auto">
                          <a:xfrm>
                            <a:off x="3694430" y="1131570"/>
                            <a:ext cx="140970" cy="201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73" name="Text Box 373"/>
                        <wps:cNvSpPr txBox="1">
                          <a:spLocks noChangeAspect="1" noChangeArrowheads="1"/>
                        </wps:cNvSpPr>
                        <wps:spPr bwMode="auto">
                          <a:xfrm>
                            <a:off x="3944620" y="1131570"/>
                            <a:ext cx="140970" cy="201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wps:txbx>
                        <wps:bodyPr rot="0" vert="horz" wrap="square" lIns="0" tIns="0" rIns="0" bIns="0" anchor="ctr" anchorCtr="0">
                          <a:noAutofit/>
                        </wps:bodyPr>
                      </wps:wsp>
                      <wps:wsp>
                        <wps:cNvPr id="1474" name="Text Box 374"/>
                        <wps:cNvSpPr txBox="1">
                          <a:spLocks noChangeAspect="1" noChangeArrowheads="1"/>
                        </wps:cNvSpPr>
                        <wps:spPr bwMode="auto">
                          <a:xfrm>
                            <a:off x="4192270" y="1131570"/>
                            <a:ext cx="140970" cy="201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75" name="Text Box 375"/>
                        <wps:cNvSpPr txBox="1">
                          <a:spLocks noChangeAspect="1" noChangeArrowheads="1"/>
                        </wps:cNvSpPr>
                        <wps:spPr bwMode="auto">
                          <a:xfrm>
                            <a:off x="4446270" y="1131570"/>
                            <a:ext cx="140970" cy="201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76" name="Text Box 376"/>
                        <wps:cNvSpPr txBox="1">
                          <a:spLocks noChangeAspect="1" noChangeArrowheads="1"/>
                        </wps:cNvSpPr>
                        <wps:spPr bwMode="auto">
                          <a:xfrm>
                            <a:off x="3176270" y="1383665"/>
                            <a:ext cx="140970" cy="2025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wps:txbx>
                        <wps:bodyPr rot="0" vert="horz" wrap="square" lIns="0" tIns="0" rIns="0" bIns="0" anchor="ctr" anchorCtr="0">
                          <a:noAutofit/>
                        </wps:bodyPr>
                      </wps:wsp>
                      <wps:wsp>
                        <wps:cNvPr id="1477" name="Text Box 377"/>
                        <wps:cNvSpPr txBox="1">
                          <a:spLocks noChangeAspect="1" noChangeArrowheads="1"/>
                        </wps:cNvSpPr>
                        <wps:spPr bwMode="auto">
                          <a:xfrm>
                            <a:off x="3442970" y="1383665"/>
                            <a:ext cx="140970" cy="2025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4</w:t>
                              </w:r>
                            </w:p>
                          </w:txbxContent>
                        </wps:txbx>
                        <wps:bodyPr rot="0" vert="horz" wrap="square" lIns="0" tIns="0" rIns="0" bIns="0" anchor="ctr" anchorCtr="0">
                          <a:noAutofit/>
                        </wps:bodyPr>
                      </wps:wsp>
                      <wps:wsp>
                        <wps:cNvPr id="1478" name="Text Box 378"/>
                        <wps:cNvSpPr txBox="1">
                          <a:spLocks noChangeAspect="1" noChangeArrowheads="1"/>
                        </wps:cNvSpPr>
                        <wps:spPr bwMode="auto">
                          <a:xfrm>
                            <a:off x="3694430" y="138493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4</w:t>
                              </w:r>
                            </w:p>
                          </w:txbxContent>
                        </wps:txbx>
                        <wps:bodyPr rot="0" vert="horz" wrap="square" lIns="0" tIns="0" rIns="0" bIns="0" anchor="ctr" anchorCtr="0">
                          <a:noAutofit/>
                        </wps:bodyPr>
                      </wps:wsp>
                      <wps:wsp>
                        <wps:cNvPr id="1479" name="Text Box 379"/>
                        <wps:cNvSpPr txBox="1">
                          <a:spLocks noChangeAspect="1" noChangeArrowheads="1"/>
                        </wps:cNvSpPr>
                        <wps:spPr bwMode="auto">
                          <a:xfrm>
                            <a:off x="3944620" y="138493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wps:txbx>
                        <wps:bodyPr rot="0" vert="horz" wrap="square" lIns="0" tIns="0" rIns="0" bIns="0" anchor="ctr" anchorCtr="0">
                          <a:noAutofit/>
                        </wps:bodyPr>
                      </wps:wsp>
                      <wps:wsp>
                        <wps:cNvPr id="1480" name="Text Box 380"/>
                        <wps:cNvSpPr txBox="1">
                          <a:spLocks noChangeAspect="1" noChangeArrowheads="1"/>
                        </wps:cNvSpPr>
                        <wps:spPr bwMode="auto">
                          <a:xfrm>
                            <a:off x="4192270" y="138493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wps:txbx>
                        <wps:bodyPr rot="0" vert="horz" wrap="square" lIns="0" tIns="0" rIns="0" bIns="0" anchor="ctr" anchorCtr="0">
                          <a:noAutofit/>
                        </wps:bodyPr>
                      </wps:wsp>
                      <wps:wsp>
                        <wps:cNvPr id="1481" name="Text Box 381"/>
                        <wps:cNvSpPr txBox="1">
                          <a:spLocks noChangeAspect="1" noChangeArrowheads="1"/>
                        </wps:cNvSpPr>
                        <wps:spPr bwMode="auto">
                          <a:xfrm>
                            <a:off x="4446270" y="138493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wps:txbx>
                        <wps:bodyPr rot="0" vert="horz" wrap="square" lIns="0" tIns="0" rIns="0" bIns="0" anchor="ctr" anchorCtr="0">
                          <a:noAutofit/>
                        </wps:bodyPr>
                      </wps:wsp>
                      <wps:wsp>
                        <wps:cNvPr id="1482" name="Text Box 382"/>
                        <wps:cNvSpPr txBox="1">
                          <a:spLocks noChangeAspect="1" noChangeArrowheads="1"/>
                        </wps:cNvSpPr>
                        <wps:spPr bwMode="auto">
                          <a:xfrm>
                            <a:off x="3183890" y="163512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wps:txbx>
                        <wps:bodyPr rot="0" vert="horz" wrap="square" lIns="0" tIns="0" rIns="0" bIns="0" anchor="ctr" anchorCtr="0">
                          <a:noAutofit/>
                        </wps:bodyPr>
                      </wps:wsp>
                      <wps:wsp>
                        <wps:cNvPr id="1483" name="Text Box 383"/>
                        <wps:cNvSpPr txBox="1">
                          <a:spLocks noChangeAspect="1" noChangeArrowheads="1"/>
                        </wps:cNvSpPr>
                        <wps:spPr bwMode="auto">
                          <a:xfrm>
                            <a:off x="3450590" y="163512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wps:txbx>
                        <wps:bodyPr rot="0" vert="horz" wrap="square" lIns="0" tIns="0" rIns="0" bIns="0" anchor="ctr" anchorCtr="0">
                          <a:noAutofit/>
                        </wps:bodyPr>
                      </wps:wsp>
                      <wps:wsp>
                        <wps:cNvPr id="1484" name="Text Box 384"/>
                        <wps:cNvSpPr txBox="1">
                          <a:spLocks noChangeAspect="1" noChangeArrowheads="1"/>
                        </wps:cNvSpPr>
                        <wps:spPr bwMode="auto">
                          <a:xfrm>
                            <a:off x="3702050" y="163639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wps:txbx>
                        <wps:bodyPr rot="0" vert="horz" wrap="square" lIns="0" tIns="0" rIns="0" bIns="0" anchor="ctr" anchorCtr="0">
                          <a:noAutofit/>
                        </wps:bodyPr>
                      </wps:wsp>
                      <wps:wsp>
                        <wps:cNvPr id="1485" name="Text Box 385"/>
                        <wps:cNvSpPr txBox="1">
                          <a:spLocks noChangeAspect="1" noChangeArrowheads="1"/>
                        </wps:cNvSpPr>
                        <wps:spPr bwMode="auto">
                          <a:xfrm>
                            <a:off x="3952240" y="163639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wps:txbx>
                        <wps:bodyPr rot="0" vert="horz" wrap="square" lIns="0" tIns="0" rIns="0" bIns="0" anchor="ctr" anchorCtr="0">
                          <a:noAutofit/>
                        </wps:bodyPr>
                      </wps:wsp>
                      <wps:wsp>
                        <wps:cNvPr id="1486" name="Text Box 386"/>
                        <wps:cNvSpPr txBox="1">
                          <a:spLocks noChangeAspect="1" noChangeArrowheads="1"/>
                        </wps:cNvSpPr>
                        <wps:spPr bwMode="auto">
                          <a:xfrm>
                            <a:off x="4199890" y="163639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wps:txbx>
                        <wps:bodyPr rot="0" vert="horz" wrap="square" lIns="0" tIns="0" rIns="0" bIns="0" anchor="ctr" anchorCtr="0">
                          <a:noAutofit/>
                        </wps:bodyPr>
                      </wps:wsp>
                      <wps:wsp>
                        <wps:cNvPr id="1487" name="Text Box 387"/>
                        <wps:cNvSpPr txBox="1">
                          <a:spLocks noChangeAspect="1" noChangeArrowheads="1"/>
                        </wps:cNvSpPr>
                        <wps:spPr bwMode="auto">
                          <a:xfrm>
                            <a:off x="4453890" y="163639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wps:txbx>
                        <wps:bodyPr rot="0" vert="horz" wrap="square" lIns="0" tIns="0" rIns="0" bIns="0" anchor="ctr" anchorCtr="0">
                          <a:noAutofit/>
                        </wps:bodyPr>
                      </wps:wsp>
                      <wps:wsp>
                        <wps:cNvPr id="1488" name="Text Box 388"/>
                        <wps:cNvSpPr txBox="1">
                          <a:spLocks noChangeAspect="1" noChangeArrowheads="1"/>
                        </wps:cNvSpPr>
                        <wps:spPr bwMode="auto">
                          <a:xfrm>
                            <a:off x="3176270" y="1884680"/>
                            <a:ext cx="140970" cy="201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wps:txbx>
                        <wps:bodyPr rot="0" vert="horz" wrap="square" lIns="0" tIns="0" rIns="0" bIns="0" anchor="ctr" anchorCtr="0">
                          <a:noAutofit/>
                        </wps:bodyPr>
                      </wps:wsp>
                      <wps:wsp>
                        <wps:cNvPr id="1489" name="Text Box 389"/>
                        <wps:cNvSpPr txBox="1">
                          <a:spLocks noChangeAspect="1" noChangeArrowheads="1"/>
                        </wps:cNvSpPr>
                        <wps:spPr bwMode="auto">
                          <a:xfrm>
                            <a:off x="3442970" y="1884680"/>
                            <a:ext cx="140970" cy="201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wps:txbx>
                        <wps:bodyPr rot="0" vert="horz" wrap="square" lIns="0" tIns="0" rIns="0" bIns="0" anchor="ctr" anchorCtr="0">
                          <a:noAutofit/>
                        </wps:bodyPr>
                      </wps:wsp>
                      <wps:wsp>
                        <wps:cNvPr id="1490" name="Text Box 390"/>
                        <wps:cNvSpPr txBox="1">
                          <a:spLocks noChangeAspect="1" noChangeArrowheads="1"/>
                        </wps:cNvSpPr>
                        <wps:spPr bwMode="auto">
                          <a:xfrm>
                            <a:off x="3694430" y="188658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wps:txbx>
                        <wps:bodyPr rot="0" vert="horz" wrap="square" lIns="0" tIns="0" rIns="0" bIns="0" anchor="ctr" anchorCtr="0">
                          <a:noAutofit/>
                        </wps:bodyPr>
                      </wps:wsp>
                      <wps:wsp>
                        <wps:cNvPr id="1491" name="Text Box 391"/>
                        <wps:cNvSpPr txBox="1">
                          <a:spLocks noChangeAspect="1" noChangeArrowheads="1"/>
                        </wps:cNvSpPr>
                        <wps:spPr bwMode="auto">
                          <a:xfrm>
                            <a:off x="3944620" y="188658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wps:txbx>
                        <wps:bodyPr rot="0" vert="horz" wrap="square" lIns="0" tIns="0" rIns="0" bIns="0" anchor="ctr" anchorCtr="0">
                          <a:noAutofit/>
                        </wps:bodyPr>
                      </wps:wsp>
                      <wps:wsp>
                        <wps:cNvPr id="1492" name="Text Box 392"/>
                        <wps:cNvSpPr txBox="1">
                          <a:spLocks noChangeAspect="1" noChangeArrowheads="1"/>
                        </wps:cNvSpPr>
                        <wps:spPr bwMode="auto">
                          <a:xfrm>
                            <a:off x="4192270" y="188658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wps:txbx>
                        <wps:bodyPr rot="0" vert="horz" wrap="square" lIns="0" tIns="0" rIns="0" bIns="0" anchor="ctr" anchorCtr="0">
                          <a:noAutofit/>
                        </wps:bodyPr>
                      </wps:wsp>
                      <wps:wsp>
                        <wps:cNvPr id="1493" name="Text Box 393"/>
                        <wps:cNvSpPr txBox="1">
                          <a:spLocks noChangeAspect="1" noChangeArrowheads="1"/>
                        </wps:cNvSpPr>
                        <wps:spPr bwMode="auto">
                          <a:xfrm>
                            <a:off x="4446270" y="188658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wps:txbx>
                        <wps:bodyPr rot="0" vert="horz" wrap="square" lIns="0" tIns="0" rIns="0" bIns="0" anchor="ctr" anchorCtr="0">
                          <a:noAutofit/>
                        </wps:bodyPr>
                      </wps:wsp>
                      <wps:wsp>
                        <wps:cNvPr id="1494" name="Oval 394"/>
                        <wps:cNvSpPr>
                          <a:spLocks noChangeArrowheads="1"/>
                        </wps:cNvSpPr>
                        <wps:spPr bwMode="auto">
                          <a:xfrm>
                            <a:off x="1022350" y="1250950"/>
                            <a:ext cx="78740" cy="98425"/>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5" name="Line 395"/>
                        <wps:cNvCnPr/>
                        <wps:spPr bwMode="auto">
                          <a:xfrm flipV="1">
                            <a:off x="1093470" y="1255395"/>
                            <a:ext cx="1894840" cy="38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96" name="Text Box 396"/>
                        <wps:cNvSpPr txBox="1">
                          <a:spLocks noChangeArrowheads="1"/>
                        </wps:cNvSpPr>
                        <wps:spPr bwMode="auto">
                          <a:xfrm>
                            <a:off x="1710690" y="1074420"/>
                            <a:ext cx="128778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6E1F" w:rsidRDefault="00F46E1F">
                              <w:r>
                                <w:t>Detail of cell-lattice</w:t>
                              </w:r>
                            </w:p>
                          </w:txbxContent>
                        </wps:txbx>
                        <wps:bodyPr rot="0" vert="horz" wrap="square" lIns="0" tIns="0" rIns="0" bIns="0" anchor="t" anchorCtr="0" upright="1">
                          <a:noAutofit/>
                        </wps:bodyPr>
                      </wps:wsp>
                    </wpc:wpc>
                  </a:graphicData>
                </a:graphic>
              </wp:inline>
            </w:drawing>
          </mc:Choice>
          <mc:Fallback>
            <w:pict>
              <v:group id="Canvas 294" o:spid="_x0000_s1027" editas="canvas" style="width:373.4pt;height:180.3pt;mso-position-horizontal-relative:char;mso-position-vertical-relative:line" coordsize="47421,22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zcippRQAALDFAQAOAAAAZHJzL2Uyb0RvYy54bWzsnVtzm0gWgN+3av8D&#10;xbsi7hdVlC1btqemKjOb2uzlGQGyqEHAAraUnZr/vqe7paaRGseJrLR2ObkiJCNouj/O/bz/y26T&#10;a89p3WRlMdfNd4aupUVcJlnxONf/8feHSaBrTRsVSZSXRTrXv6SN/pcPf/7T+201S61yXeZJWmtw&#10;kKKZbau5vm7bajadNvE63UTNu7JKC3hzVdabqIWX9eM0qaMtHH2TTy3D8Kbbsk6quozTpoG9d+xN&#10;/QM9/mqVxu1fV6smbbV8rsO5tfTfmv67JP9OP7yPZo91VK2zeH8a0XecxSbKCvhSfqi7qI20pzo7&#10;OdQmi+uyKVftu7jcTMvVKotTeg1wNaZxdDWLqHiOGnoxMYzO4QRh6w2Pu3wk512UD1mew2hM4egz&#10;so/8v4X7k5K386L/IbaHfnb/mSqLZ/B3P4awdXKKX7+X8FPtU53q+4NsXnWMTVT/9lRNYDirqM2W&#10;WZ61X+jUgHEjJ1U8f8riTzV7Ef/6/KnWsgSmqmPB1CyiDUxK+AD5Xs0KPV1L0iaGCZJnj+uWTA9y&#10;DPJj7CARuciPZfxboxXlYh0Vj+lNU8E0gyPC4Q676rrcrtMoachuMqr9o9CXvRNb5llF7gAZZrK9&#10;HwI4ka+vCDaL7sr4aZMWLVsWdZrDaJRFs86qRtfqWbpZpnDZ9c8JnGcMS7KFC6/qrGjpvE137cem&#10;Jd8OW2zm/m4FN4YRWreThWssJo7h309uQsef+Ma97xhOYC7MxR/kp01n9tSkMCpRfldlh2VkOicn&#10;L539+wXNFgBdSNpzRJcrGTh6Qof/6SnCLjJC5FybOv4bjD18DrbbOm3jNdlcwUDu98OH+Rt01LuB&#10;JrekqWA6LLe/lAmMRvTUlnQwdqt6Q44DA6vtKCu+wH10LWfPCzJEMbxhBp4XGoCVmLwfeK5n00/A&#10;lx4OUdVN+1NabjSyAcMPZ0u/InqGa2HXd/gI+Ua+DIeWHB2OkzsVGuF9cB84E8fy7uFO3d1Nbh4W&#10;zsR7MH33zr5bLO7Mw51aZ0mSFmSunX+j6LiXeZYcpm5TPy4Xec1u4AP9Rac/3IXuY1MyYbrTONxc&#10;crBu8oUmDPetFU4evMCfOA+OOwl9I5gYZngbeoYTOncP/Uv6mBXp+Zekbed66FouvUvCSZPJJlyb&#10;QX+dXls022QtPNHybDPXA/6haEZocF8kdKq2UZazbWEoyOl3Q8HmPZvvh4kK75JN+EvoDM/L5oAJ&#10;ePW6tUaelrInzed1VKVwyeSwPUaGB0aS9QS0ywklA3Ld+49+hhVEp0H1HVTsHYO8eNV6tI3QcB1X&#10;12DVBbYZuOR02Nwhq9JyLSOEd8mitFwjgHvJFtp3rsnhSTA0wcnipfPIhqF6eY282TzaP6JTKvMw&#10;tshZcfPgGr5jBxPfd+2JY98bk9vgYTG5WZie59/fLm7vj1hxT4/ZnL+26F06nCB5UT7BWvm8TrZa&#10;khE82m5oweMpyeC5Z/ls9WhR/giiZdzW8Bgr239l7ZrOVsJlOrbisgwM8nt/v/nR2bLqvlhYdftr&#10;ky+8w4xkk31ZJl/gaQHnQB8JIPTCxrqs/6NrWxAg53rz76eISC/5zwUsx9B04HmhtfSF4/oWvKjF&#10;d5biO1ERw6H2l8leLFp4DT/0BE9pkEWIJEGutyhv4Dm1yujTg5whOy+4AvICmPDD4AAPu70AJcIh&#10;VAwHG56BZOAH4OCErotwoCtRIvIhHEDi5NIJwuHrOuqQ5GATdYhqVx0cbJCVr0ZysG0HNG5yPoOi&#10;gxkeHiUoOmRz/XekA9LhnVSH/1a9wrZkdKCmEiLFgAqiQq8g0ifRHAZEB6ZLoF6BesVea0G94tg6&#10;+TZwsGVwsBSLDoFjG0SHG4QDkRYQDggHhAP15V3IImk7MjjYiuEgGB2kekXf6oB6xUHpoi5S1CuI&#10;IIFWh2/wjA9aHUB6P7U6OIrpIOgVUjr0FQukA9KB+r3RYdEFAr2NYgHhHad0oO5BhVYHQbEYoIOo&#10;WSAdkA5Ih6OgqLehgy+jg6dYdhBiHdzAgZBHcj5DHgvT8dBjwQYHNYuYRfShZvE2dODRoqI/01dM&#10;B8HuIKVDz+6AdDgKcEV/Jtod3sifKYmTtA3VcZKC3UFKh57dAemAdECH5iUcmpYptTuoDpQU7A4D&#10;dBDsDkgHpAPS4TJ0kNkdWGSiOqukY4S2BScxHO5A8iow3AHDHTDc4YLhDpYpMzuYigMlRTgMuCxE&#10;OqDL4mCxRaMkGiX3lQ3ewigJ0coSl4WpOFJSpMOAYiHQARULVCxQsbiIYkGilU/CHUzVoZKCQzOw&#10;XY85LAccmsx9gdnbXVkEdFmgy+JNXBYWSbQ/pYPqUEnBoSmlg+jQRDocV+xBOiAd3ogOsgRNU3Wo&#10;pODQlNJBdGgiHZAOW9QsLqNZyDI0wcuptriD4NAcoEPn0EQ6IB2QDhcpGmdZshRNU3GopGiVHKBD&#10;Z5VEOiAdkA4XooMsRRPcnGplB8HuYBqBG7jHeRYMCRjwgAEPGPBwyYAHSxYrCX5OtXgQnBZyPGDN&#10;Waw5S9IysebsvpXDZcq/WJYsWBIcnWrxINglB/BAy1Cj9IDSA0oPF5UeZOGS4OlUiwfBMDmEh84y&#10;yXwYcMLf30ViuGL9wiC/yXDA0Xsfw4r16aG1kNCJhAZudnVYhOc7Vqz/36tYb1myeEnriuIlh/DQ&#10;mSYvigdsaPFSdO5poyLEw/9TQwtL1tDCtq4oYNK0bejR8lK/m4t6LlB6QDyMt9+NJW1pAc5OtcqF&#10;aHuQ40GwPbwBHnot6q62y9V1dsQbAqhQo4l10mPt3zBtjKipvKUZUVqxSu75VXItafcN1iZPXcY5&#10;JJLyxl1yOUd0wSLIlLb2RJBBv0zsQAhEJsBQ1YHQsmVxqOBBViuRiebeAYmsM/e+Ach6dtxel9qh&#10;ZYoNSknbdbTn/H83KLWkvULAg6wWD2IsiRv47sslfaHf9cFf8+ZNCBEPaM8Zsz1HFolqKY5EFePU&#10;5WrQD0tyQzwgHsaMB1kkKniQ1UoPopVEKj2IVhIXpQesrkNjfdCIOnvbZkKWLYtEBQ+yWjyI3iAp&#10;HkTpAfGAaW6Y5naZNDdbFokKHmS1eBBNkwN46EyTiAfEA+LhQniQRaKCX1YpHnq2hwE8iJGoaJrE&#10;CA2M0LhAL0KLOGZOivOBt1MpHmzRcxHYvsc8EwO1O1F6QOkBpYfLSA+OrHYneDvV4kE0TUrxgKZJ&#10;TJIn8gImyV82Sd6RFe+0r6h4pynFA5omEQ+Ih6bSdhfGg6w+n31NUZMDeEDTZAsSHtbQwBoal6yh&#10;4cjCosDbqVS56JkmB/CApknEAyoXF5ceZGFR4O1UiwfbcQzQcEi7UuxIeF8kcDdA0c6LXoUKFB7Q&#10;9HBp3UIaFaU4aNIR6BDYZnBSQEPIkMf6Oui2QLfFRdwW8IiWeDVh59WIDtiuFEWH+nG5yGvtOcrn&#10;emCQ32R+otfi0mZJR+rUhJ1XQwdsG4J0QDokXz7V+7oP26b68J4UgICNC5sdHKlPE3ZeDR2wdGeO&#10;eEA8qMKDrBKMozhgUrQ7YC434qFXmwd1ix8pPchCHhzFAZM9PGC6BUoPKD2okh5kIQ8QB3E9ygWG&#10;PCAeEA+q8MBDHv6e7lrtttxptnMcL6m1O3hjrps68bk31ccy/q3RinKxjorH9Kap0rgl73a76rrc&#10;rtMogVZp1MpJa2nGvz5/roiFhdhVGtjSlttfygSKjUZPbUmPfagDV65WGnwhODTtAFKxSOyDCVEQ&#10;LNC7y8qCfaEPb8fwvmWYVki5Bgbtw3Gquml/SsuNRjbmeg0nSr8nembxyPDRw0fIpfUKgPd2fEPE&#10;wXXW5x7qfyLUnR6uzx2akLZ3a4WTBy/wJ86D405g3IMJ1OC5DT3DCZ27hz/IwPIa1h+zIt3bzWDn&#10;63xup0UraQ12F8o303lX5lnCzhEmoUgMg/7a+zJ6JUPr8okGjEQzMhsZZ6NZG2VcY+udMasns7vS&#10;wjrUV8PP9572bmq6U4YpCksY5vXehElWGFtr7W6507IE1pDH9QJW2FarS1gWsIKe0xo21oM1seAj&#10;LW2IAhv1YWN52IgGGyaxRXQD63uVkRA+pUV1HYeHcAi0Ow7/VEc7xzVcpF0mKQN/ioaXiYC0Q9oB&#10;7biaM07a8To9Au2Oo1nV0c43LAN60e9lOyLHwfNhULYLWf0xlO3ynKJPlH+Qdkg7oB1X28ZJO152&#10;SKDdcXSuOtqFrkVLnzBNFmlXbqag5A/3KuipcT1tD2mHtAPacbVtlLQjghOrotTRDvb1rfrKaOeY&#10;YSjY7ZB2SLtMIrei3Y6YGl9lt+Nq2zhpx4tCCbQ7Dp9WRzvHFb0USDukHdJuts6SJC2+z0vB1bZx&#10;0o7XuBJodxwOrox2ok8WCmW67lHKKfpkp+CKNqabKCu+4rdETRY1Wd1khu+u2ejIfLIuD28XaHcc&#10;3a6OdoJPFmnXvotRtkPZ7hzZzudq2zhlOx6tL9COB+XsI+TU0U7wydq+T6qOveCTNTzvkECO8XYk&#10;MBJ9shhvR+S4Lt7O52rbOGnHkw8E2vGgHOW0E3yySDuU7TC6uIvf/i67nc/VtnHSTpJL4fKgHNW0&#10;E32ySDukHdLuXNpxtW2ctJPkUrg8KEc57QSfLNIOaYe0O5d2XG0bJ+0kuRQuD8pRTTvRJ+vZLvxB&#10;ux1GF5/kiWC83Wvj7Xyuto2TdpJcCpcH5SinneCTRdqhbIey3bmyHVfbRkk78GKe5FIwzyZx5iin&#10;neCT9WzfZUXlh/Jk0Sc7w8yx/hCgT/bIJ8vVtnHSTpJL4fGgHOW0E3yySDuU7VC2O1e242rbOGkn&#10;yaXweFCOatqJPlmkHdIOaXcm7VhHo9HmUniSXArYdy1VAQSfLNIOaYe0O5d2XG0bp2wnyaXoCpyq&#10;lu1s0/csUpwYKj4Ffuj4L/pksXZx32iFuRQztNv17XYBV9vGSTtJLkVX4FQ57aCLHSl8grQrm3KF&#10;sh3KdufKdlxtGyftJLkUXYFT5bTzQseBgsSUdoHhs346Qz5ZlO1QtoPsYLF9Bcp2R7LduHMpoJjp&#10;aQQKD8pRTjuAnWch7bAvBSlyIGKsp6VjdPFro4uDcedSeJJcCth3LV4KM7S43Q5lO6z4hD3Hzus5&#10;Fow7l8KT5FLAvmuhHRHtDnY7pB3SDml3Ju242jZKux1ByXFfCth3JbQTfbKmaRshJspiGx5sTHFG&#10;qfaA623jxJ0kmaKrcKrccCc4ZRF36JXF/tlCt/PvqnAXcMVtnLiTZFN0JU6V407wygLuTJcJnoNu&#10;WWwpO2zMx9YU2JpCN6EZ/V5zGyfuJOkUXY1T5bgT3LKIO5TuULo7V7oLx51P4UvyKWDfldjuIFeW&#10;+2URd4g7xN3ZuBt3QgUkZJ26KnhkjmrpzhEcs4g7xB3i7mzcjTujAkqanuKOh+aoxl3PM2sHtsdS&#10;24Zsd5bL3ofe6dh6DFuPkUrHmFLRT6kIueY2TtudJKXC57E5ynEnemYRd5gvi/myZ+bLhlxzGyfu&#10;JDkVPo/NUY470TNrB85X4u4wYfaFNCv0zKJnFjyzXHMbJ+4kSRU+j81RjjvRM4u4Q+kOpbtzpTuu&#10;uY0Sd1DW9MR215U6VY27nmcWcYe4Q9ydizuuuY0Td5KsioDH5ijHneiZRdwh7hB35+KOa27jxJ0k&#10;q6Irdqoad2JvWRPaLZoWFjKeYnNZbC6bJGnxPUlkljHurIpAklUB+64kzNgWmssi7jDuDuPuzoy7&#10;swyuuY1TupNkVQQ8Nke5dCd0lwXceTbzow/F3aFnFj2zRzVAMe6uF3dnGePOqoDapqeuCh6boxx3&#10;QntZxB1KdyjdnS3dcc1tnNKdJKuiK3iqGndif1nEHeIOcXc27rjmNk7cSbIqAh6boxx3QoNZxB3i&#10;DnF3Nu645jZO3EmyKrqKp6px18uZDQLHYyGBg7Y7rHeH9e765ku03R3Z7sadVQHVTU9tdzw2Rznu&#10;xJxZxB3G3WHc3Xlxd5bBNbdRSndQ3fQEd13FU+W4E3Nmg8BzWde4QenOYp5brIgi6eeAObOYM6tb&#10;xrizKqC66SnueGyOctyJObOIO5TuULo7V7rjmts4pTtJVkXIY3NU466XM4u4Q9wh7s7EnTnurIpQ&#10;klUB+64kq6JXzRhxh7hD3J2LO665jVO641kVf32Ocs3uqp3uJTuan1h9LOPfGq0oF+uoeExv6rrc&#10;rtMoaeY6Hb4pcf/wHyAvmupTrS23v5RJOtejp7bUyYEONYYh7VPbwc8almW7YD38AtuWa4SwDaDt&#10;THN+4Dvwdgzvh4HDEmaHDXNpnmdVk9Jvip4/Ni0cCz5d1U37U1puyIGL8iHLc/odeaFt57rlOpBG&#10;SC+yvESYwywv9hcE53O4tKc6m+u/h0Z4H9wHzsSxvPuJY9zdTW4eFs7EezB9986+WyzuzD/IqfFG&#10;yuTctd0mL5oZ7Jzr67atZtNpE6/TTdS822RxXTblD45XgRFOdy29OjoNyJ3/8J7MgW9cUKHpkJvd&#10;/lzAtHJc34IXNX2xf2cpvhMV8bqs53qra2xz0cIr+JGnqs4e1y2ZmWS8i/IGZt8qo5OhOyuYGeTF&#10;tqnYucLGfmRh9+tGdlvWyRSysowp2arqMk6bJiseP6+jikxCcnxYE7AOsgTOxgG78t5u9DErUlhq&#10;PCYEPrUoPtV7GWN46WgrmOD/PFwZX0Sh7ew7z8Mick8zj4LQCQ7LyA5MljY7vIxyODs6dK9dQ5AL&#10;4NIfGA4LMOgvsrjhe3sfe9F1rrVfKuBHW2eAnTzVyYrdpImu5WnBttgRr3ORcdgI0UNkCdNBgDVz&#10;+H947ZCr++HTVBKJ3VVJ3ENea3e3JSE4u++Xej74puER7xJ5Phg++K2Png+mFfg+KepFnhCW5/lf&#10;m9t1GrevntsMH/sHBszb65xlvdXU1I/LRV5r8Cyf6+P01myyNq21PNvM9YBTJ5oRceW+SGBFRbM2&#10;ynK2LaxMAuXDijz8L1uZ7W65o0S3TG4F+8YnHUxY9pSDDfaEgw32dIONN3yyATziGfyl1/NYR9U6&#10;i++iNhJfw/a2mqVWuS7zJK0//FcA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4ZC+EtoAAAAFAQAADwAAAGRycy9kb3ducmV2LnhtbEyPQUvEMBCF74L/IYzgzU3UpUptuoggHkTQ&#10;Kp6nzdgGm0lNst2uv97oZb08GN7w3veqzeJGMVOI1rOG85UCQdx5Y7nX8PZ6f3YNIiZkg6Nn0rCn&#10;CJv6+KjC0vgdv9DcpF7kEI4lahhSmkopYzeQw7jyE3H2PnxwmPIZemkC7nK4G+WFUoV0aDk3DDjR&#10;3UDdZ7N1GkLx9K5CaJuHbv9o7bP9mtffqPXpyXJ7AyLRkg7P8Iuf0aHOTK3fsoli1JCHpD/N3tW6&#10;yDNaDZeFKkDWlfxPX/8AAAD//wMAUEsDBAoAAAAAAAAAIQBXBLU45RUAAOUVAAAUAAAAZHJzL21l&#10;ZGlhL2ltYWdlMS5wbmeJUE5HDQoaCgAAAA1JSERSAAAB9AAAAfQCAwAAALa4NxkAAAAJcEhZcwAA&#10;DsQAAA7EAZUrDhsAAAAJUExURQgICH5+fv///yQl3agAABWCSURBVHja7Z1Lbus4s4BpAZpork1o&#10;FYqHPRIa0n5kA5mcVfD0SOAqr1hv+inZTjfufypApxM79ucjlurNYkj/5VdwutOd7nSnO93pTne6&#10;053udKc73elOd7rTne50pzvd6U53utOd7nSnO93pTne605cQuv+QPk1O/wPoMRRvEA/T1Ifq36L/&#10;kxb76+8pf/3t9P9J+hxI1kJo8jf+Nc0HoI/hJ+m/Ev2L8eZq+Nf06zQh3uk/Tl+1TTB0XvgfomeB&#10;AxtKsjYjHX8NXQw/Sv9e31qu9/p1TkvX4K8x/y86/cfpsNxzqBZc95+nr05bK/S5QmFLWQiX9Zul&#10;r49XH6fjWyN9vejr9T5HfGZ9zNLbjcre6S/Q87qzdYNlh5+y7qvH8AP0eLD0VcoXFq5MBimEhw5D&#10;2Gpmd9B/T5be5OvdnPFz0ULg12nYfNs5fQd9xDARjRrQZxC9uSrpH173uQb6APSFTOqZFF4imVf6&#10;QLb3Q/RvvPDDAvQWf4Kbnm71C/r6319O/wh9wLVesgMVgA7aRoxrQL9r/fo8PdQ9vHPGzQAYEn0Y&#10;pK8/hAv6EJ4kUjbTu/rIPzboOA/wL84LwaYGZfwcmZ6/Of1tuvpKBT1gSBHYw8u6D5b8Y3QIWue7&#10;dBL1RHQIKfoD0fvmXfo3kM73rrz8SqB85b+mLbed0zfT5wwIB6HH8IgOovcOPeNWtcp0EHxDn6tH&#10;dBC9d+jf64vbSejgTpgrn+O4+3T45vT36Go+Q2ogQTKwhuuYzp7Uqm56kI136aEdAsYGYj5D16A2&#10;Ew1HdNa0q61t0cyi4Fcv01syF6sf3dCVz8aEry3EcUJvWakubQ0v+3qWunT6FnqAoLVKeXmzTc1i&#10;BeuOP65S2EraNtRZz6HovUxfwqT0GYLW/P4dBBM1SF61iCO34ioOM9pVTkn0XqdPhp7Ue0GPOn8d&#10;82PqzBzxiRG/4eV3+sv0oHQJDA19lcTIf9ZDmEF0FL2X6ZgqGfENiV5d0nOBIrI1RcXI9BZfO9wP&#10;KR7ROV3Qmit/vqKn5sKZkStP3x44tk5/Sh85aCjXva8wQcz67pqejeTb9IHqEBd0SNph4u42fVpD&#10;38P9kGIrff31xJda6Y3qgNNt+lQ/cjGcfkfbkFNF5acDy9mMVoyWvUP9Nx+EPgZDR4F4jd6y95hT&#10;J6h3yYTXfCNQcBuDRu0FvX7g3D2+8iN7F+uVryfjOC9djTpAk6QmZ1Bc+emBg+P0u3R1m4SOhdcO&#10;S6JaF0ARxTwZiN379ImV2CpgSu8yHVsA5ooqc/lGoAu1KjeQyffp/OL1KuuVB3uD1xszpXC/DwvR&#10;v/BlTv8IfSQHHrRN4uoAClymh1UO8DF0sYKowze0jdAHFr+eXoDRLAhcvgVW3y7gYy3gVB3yy8I7&#10;dPZejpyGh/sdLjqZmoiPtTWZH/qV8wij01+mgzgdqcuEFrUhEehg3WuMIdD24hMt5jgOb9MhMDli&#10;OWQBXYpu3oy5nIoeQ3eOnyALvX7wWyHFDjpFanCXY7hmapHN2YRwOa2gloezV07fR4dlq6W4mW1a&#10;xyT8Ff2u6iY9vEyHwivWwQ4Dq1sIH4g+BYokAmSTb9CX0Cr9RkjxgP4NRuKIJoT+DQ0Fc8ajbsXy&#10;XNMl3rvjVjv9Ph3DxjkYuljPvO5LaNnssiTWWdVRBetlulGZKrusQANJYRWx+NYJCbRqLhRf06+N&#10;/H26MRd646JZOUtTzxH96EXpOXBjV/uCfu3gOP0mHRae6UG0DSw8h6o9xhoL+PicrACPP2YNtHBF&#10;4bCPvpB7KPRWNG2aJS3MxV6IKBZJ1BA9y+SLdLpcTGd3Ga1MUeOW2K61Ca7IHWjnuGqIk9P30MG8&#10;NUQnFdNzD2872GQFN7xRlpj6oGaIMzMda2jVbnpF/gOJDohUpte9TdR0c1WqYKBHiHCBHm6GFM+u&#10;PCWpTPFnxOJjXaRGO6xKnjWFGlk55CI5aohrt9rpN+m9JOggQSJ0KoZRYpYrF3MWiLP4UlkJaqwB&#10;5Yv+sJWeyxImZM7WmukUFPdMp1ssMh29YMgNS6wx5/IFGP5uC90604mSBJILrY3hGOQGpyvfmWdl&#10;1cBMwRNO30GnGELz/+b9c26ONzMsOX2ySphKRY85PTSS4SU6xxA36Tk3x/Ss1rKEHSQ33MNLqfsO&#10;b4a9dCkI3bryX+ZPJHslr6WakfVynL5n3VGVcKcJPwH65FDQtUohdNnDtYOO4SvLPKjRRFZS3hp0&#10;aUnXKgXTF70jttO/TY5T2mbPUdOgbEdOBV0z9ULPBmZx+r51R0cJXSnKkKCYoSZBZ513A6LAcb4k&#10;6Lpnuok1NtDxTcGtw8gksisZRBwDBSpMr27Sc5Inmlhji31v2UgsuYt26aj4ExeM7UyAZyK6m1ce&#10;/sT4205/Ru/zgmZwzsN1tCMmkNuUxYLUWkXBbavOP8SYaGbpVyogrC/bQF8wtdsCPefhOtoNVHE2&#10;JaxWvUHVSnkbSgY3LLJYHsFtZJXQwxa6XsyFfBb6RgXJOns05C4nDvDU1JzY/NRHtjz8d07fQg8k&#10;cDDGgdYdFh46mJi+SDQrkeuJnaq65zppkdfbQscUMIg79LRk6QXbjR1MEiaBOrT0TujtwDViuTc2&#10;0zErComDhu53cFzG1mSvcpBWH+mmtx0YX4U3LnrB6Xvo0CAZYO24zG7oFKDeoXNPyBxepmNMkuW2&#10;u6Iv8LHu0Ufph6E083P7fknXt15MfqBRF/p8l66PcYLf6U9sHHpq4JDx1uaG+iqv6KJKwq11xz85&#10;DNujyJbyclBgiBLR4IiJK7qoURKpUubxT+pxewTd8naUpHR52RW9saWhq/u9McbJ6c/pg+4yjUHX&#10;nelUpQhC13EjoZsPk3a1425CdMjqrXSsbmAQQonfxtCHwJ30lg5eSE6fmPYs3LzYcsi9jV64NeZS&#10;J3VmIEhjOmkD6sAYW5u4j7Y05PSH9NAeec07yXXR0oojl0UDfLZAnvyCvhjVCMjHxzQaZ47Dpjzt&#10;9xEFmnZo1EInR45CXBU40oTZD52xyYnimy7rYc4cb6xNfB/1ikYbuKEz86UJKXPRaT9Lohs8u+Q5&#10;cZCzB5zlGp3+hE59c9AozHl9NFZa1zwmHvyQXa6ZBVDpUJ1HMeDM8UZ6g/9Octr6A2tafS+gYx2s&#10;AtcymWFPCfM+68cyn3dzbeIXXWV2XL7Uysh15L4fzEo15DgnpXO5nC3P5gz5H0/HReQaptCp+kD0&#10;BaKJnJaD1reCjuFrxfKylw6SJNVXplOrPKWEoNwFaTmovFo65m24z3l7beKXOC7pIheaYrK7CM4y&#10;cOFsdsJzy7fJY+3JlDrd0EdeeHD1TkUyDhY19xITPbKE0Z9Ub9MHDlRAiE4i0KLimlgxXeSbq8Dv&#10;0yU1yo81+ifnqEGfvbcbXIPB6S/RpQ5GXUOsgXiAGKlDpgeSiprokNzDePgVbSPzI3reAo6PGUWW&#10;PwzRsxt64sihwVCE5oqF+gW6br076h0di5v5pKmG/E3iuKbcxef0DXSY9ABCk0cR6u4Do81wB7RY&#10;QcqzyC7B/oAPUSBxTJRh3kLPE0ApmpgDJz0wGGBths1zFb2r3SFJf0zVY9X48+aOl38Secqr40Lb&#10;AWjbAOdMqYGssCiN8XwiNJoVjtDJ6dvopNsi1T+VPmf3jZrnlmDoEE0wndIWZt03VcSYPlOTHNV+&#10;lQ7uGzfPhc6+f5APs9iUDX+2HfQkcZzdrBLJ1SYrc+lgX7k1xbo4/Sk9mvyX0mV4EtNLudKFpnL8&#10;zKathy01ZsrcY3quOcDT3SzjUkiQaHQYWXYjV4vk5jhdHXkTL24n4jfdQOcfNO9p8lhRp6TqtYUn&#10;aCsLX0J1dTDB7/Tt6y50GCPSsfvG1X/ScCAV+EQrISfGGif08sawna4yL3ROSqP7xtV/0nA5QxTg&#10;Bdw/nziQONG+sR3032Vn2ZdxoRd860bdnxPmp/CacadGYkNkq5dO30JHCUMv7cs0Bgel4+pDTV5n&#10;LkHZoIvi/Jva6VZt85ukhHI0X/RhSvqifp3SE0rnLIFPpG6oabum/c1OsuQ4+VY3V54yVcbzOYv5&#10;0TyW2e2y1cr86XSUodpUFWjdZ2wfWjA7K6n/pEPR81aZ3CWVxUzWfbNnJd19POXCjlpHHQZtB7NE&#10;xtjNElkoZ6RH2y8QtnqV31oGKu93MitY7cHVoEjNVC/h7yI3NUrNvJ4mp2+nz9LLaV2pXFeHgqeu&#10;e0HHikEDOTzaII1mdgsd37AhKxnMXjXy3EZsbDYZkYK+QBCSMIcnm8Pbzb2FJuU02S3tjXgvzanI&#10;CpR0cX/op5o3UDl9Ax3VS63b+bkS2k5mlgP78z1O4bf0wA2/0Gu5jz5q5V+1LSRDqCZco4aTPlOY&#10;T2voCyVXAk4DQhdjS95GvGK9UzWOKx7L8wJraQ0q6V0jRaKEVfHNXR9/Mn0MV/SerFhJR10kYzRx&#10;picdf4LhxIKv27Pug91qQXSzF9bQsUpLI0QDzvREDQ1bh3B0McnvVpkvkuo2IcCeCtPR88FXNFSa&#10;JCuDO/aS2Tvg9Gc2LkilqxVSb9pyjbaZeFZi3hRbYWY3mXXn83CwQWoHXUpbqM0gcmguNK3OShzJ&#10;zYNEHsp8DFT9b5C+bS9wq0PblN7QpHtU2K3dJ3VrpKXmtnTvgNO30WWTH82nobzsSK1MZo9YQefT&#10;lahtJLtYyVTTttKlTQUTM1j7mGkrItXobtBn3P7N4Q78NO+nSwjXci1y6Yq2xevtyNpoRmO2dMJl&#10;1gH/OH2LjVN/qpWpdbR9i7dAX2zB52weB7cNFbXYvao200fT06e9B9qyhPRy/ABn8yINIgC3VDM4&#10;odlM50QTGRNJfp6m61lH8q0pnWm68/Uxpz+1ca0M5Srpdt0HGTcik76oGAsVKz6UhAws5JW30SGC&#10;NsZ10rnEKvO9Ti3mKWdcjIVqHdXjyFovO+nTDbq1Lbw7oLUT3hKbFW4+a7W92+m76HbHa/bJFdzL&#10;E5JcobJVdqcqGYfOO8M227iCLrk+cCiVXuxLk0IxdyWQ0AcNi16hN5LoxO1QdzwaKZLjrK2OJ3ws&#10;RUj4t9Of0WdJ+Ddc5KItgLmXpO0PouW4dsVhLm7o6Zqk676bzqNpKRauexnmkwdcyOeQpnShV7ih&#10;R+nTi/TOTOkwl3oY2/qruMGT5vFt8zfYlsnpe+ljMHTrtudUyYEnYPbUsWn7i7Oe6fiIL6EvYQ99&#10;4K6mFMuQJadKalKvk5zhZPqLIVsz0/FmQo83TyC4S0+Gbm/wwdoW8l6KHlt1oQv65PRNdDl3s9Oe&#10;kys6TeuirjcWQnPeGKw2HiK3j87nbjbac3JJHyErw/QYij5TpC80kqDZRxcvpDlN9+gwQyvaFWqQ&#10;qXT2hpy+c90TH5hkQlU725+cdRFRpc+6b+wg/tmO+XWsQk8mbrEKT4olnR4Nq3Szb6xGQzztmRRK&#10;9M6epXDxDa/o0pmj3eRbLX60CfqcvonOcyaUPoRSAkC7ROOnm9PQ36PHwHMmlI7enKFDt7AcjMw7&#10;KXlf5Bt07LsQ64GRGuwEjaUzLeMYdAOpDlxw+ov0nPmCvkrctADeXIUjIGTZsYqQNFVX0Jdgaxj7&#10;6LlrAHpKSY5h57ccTTfJFJMYFk3V2UEbeuRPv58up7XVOuk5X1uyGXqCJYwDQfpU0iXyG5y+nS7Z&#10;j1DSg4SIuvOv5bScmmPrE/aH24dTP6D3Mla4Lemdbr1m086dWNGkEY1PmCX2FuYBHXMB3Gih9A7/&#10;5FxuYDGOsyROdcLRtOvUgz+e3odFm0yu6LPZvGMSd4au+3Zeo0MTix5IV9Cjbt7R2RYlnZTszSan&#10;DVfeXNYrup49fs/9YQOD7rfTd627kal2og5fmZB9l05GWGpXr9EpSoB/Nh8cxptgH9DhkE5TI8aP&#10;v/vK48+mMZFv9cf0iXdWFRlVp2+iwzGZSF+0pW0E84Z2dW543jBP0pE15s2EL9NhqBWNVNYmkxEU&#10;L9pVmjIQLzQclYw/R+dMwQl2ncRitH26nINPZSCnv07n0DQGHFSIU9YzXbvZyHOzZz8URxz2dKbS&#10;dKPJ6SE9f0HqaD7gkEY0qdmdpU4+6JWfpRjbq5Gvkja+t9SFtf8MNaBjyVvriTKvDfYf80yGFn3m&#10;slKOB/Ueb6fmnf6ArjPNZRySGQVsxv/Dr+b04iRJYyyQ3SqCPqWvXx2n2y7o5fh/0K3m9OKkSWOa&#10;Ht+kl+jsn/CVv+hsNGVwyZ4SvpjT8MvpO+l2W4KpbU7SWG4PrDabEinlljjKfY2O1WikzyX9YNLH&#10;lDTWTYlm11DzGTq1UnCS9MqjgWG8i7nfG9QQTn+JPlNEgGfWQbccFwZM7KidIYuxcXyS5ut0OpZ5&#10;gDPrsFtOiiKG3vJHSsa+99XH6OUB5GNb5kwpyjtz4hSv2NHpb9L7EBY9/jzICZzstEmEC4XRczFf&#10;BBVe8wYd2/QqtbKBx7T3oYhwQa3miWYX9C69Qa/LyrbJKHzxRa/paKN0PWvB6a/R4wFtlx2Kyc5d&#10;bnkaRdFwTfScivkiTUrhZXpa0G7bgaDc8Ze76ojeaz1Yj3XiwYp333sLnW/mxBvuxI/W1PnqUcOV&#10;Imuk9Pyr01+jB0uHYRAzN3QqPVcfiD5XREdZOC/hLfpk6DMK1yT6lWW+ls6svAe31vvgumd/F32y&#10;9HN5v0/l/S4zBGujA5z+Hp3mO1CKNkA2pVXjWnM5HixsZ85AvxO+7qLTwBw+dBa6C8KkxpUy2BEt&#10;LEYerRkL/yadVDU7OOu1HTSik+x9TOaQGXzZL6d/Yt3xralvUydJsDokG2foH1p3e2bTTJtu20s6&#10;23ehTx+i23OLpO7N13sxpiBdHED+l9PfsXHlmU2i8HBMtuyb1UmKeoB1/96604Y1e2ZTwwoP6xVm&#10;JKyka8Qt6NIH6Gxq8u/8r1koZy+BG/Vu07NOf5tu82SNZl0XrlfMnKyw215pTGd4m57UxeC0M0o1&#10;1StiZcbUcbvdP5BxGp/8u/bROeUOdHoOrwQmqaQNyOmfopszI1oqzEc5mJXoRRatsqP436QnzlpS&#10;tobowEXFewIPklLWW99zL71sIMOLTgN6ue799Ho7fR9dpzvhZADdL8PeFm0Q/JF1B43PTSx8NGLh&#10;6/Fn+zv9EF3LNEV+IBVnGTn983QpkAXdDEjnEh6EPlQ/ROcyzd/80xC4bb4W+l/p36KXp2U5/efo&#10;M5bjKy2V4QlxLISHJ+HDe3RImHfyE5+Op6MTnzixH6bTzF1Kl2bP2+k/Q5d5mNiCJ7NhW1GCP0k3&#10;X4vV6XorJqf/j9PtoCSaFlD9a/TLW3Hc/yKn/7+nxxD+Q/pLX053utOd7nSnO93pTne6053udKc7&#10;3elOd7rTne70/5b+f5Fb8iYHvzkMAAAAAElFTkSuQmCCUEsBAi0AFAAGAAgAAAAhALGCZ7YKAQAA&#10;EwIAABMAAAAAAAAAAAAAAAAAAAAAAFtDb250ZW50X1R5cGVzXS54bWxQSwECLQAUAAYACAAAACEA&#10;OP0h/9YAAACUAQAACwAAAAAAAAAAAAAAAAA7AQAAX3JlbHMvLnJlbHNQSwECLQAUAAYACAAAACEA&#10;Fc3IqaUUAACwxQEADgAAAAAAAAAAAAAAAAA6AgAAZHJzL2Uyb0RvYy54bWxQSwECLQAUAAYACAAA&#10;ACEAqiYOvrwAAAAhAQAAGQAAAAAAAAAAAAAAAAALFwAAZHJzL19yZWxzL2Uyb0RvYy54bWwucmVs&#10;c1BLAQItABQABgAIAAAAIQDhkL4S2gAAAAUBAAAPAAAAAAAAAAAAAAAAAP4XAABkcnMvZG93bnJl&#10;di54bWxQSwECLQAKAAAAAAAAACEAVwS1OOUVAADlFQAAFAAAAAAAAAAAAAAAAAAFGQAAZHJzL21l&#10;ZGlhL2ltYWdlMS5wbmdQSwUGAAAAAAYABgB8AQAAHC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47421;height:22898;visibility:visible;mso-wrap-style:square">
                  <v:fill o:detectmouseclick="t"/>
                  <v:path o:connecttype="none"/>
                </v:shape>
                <v:shape id="Picture 296" o:spid="_x0000_s1029" type="#_x0000_t75" alt="light" style="position:absolute;top:152;width:18669;height:186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gHaTIAAAA3QAAAA8AAABkcnMvZG93bnJldi54bWxEj09rAkEMxe+FfochhV6kzqpFdHUUEYQe&#10;ClIttL2lO9k/uJNZd6bu+u3NoeAt4b2898ty3btaXagNlWcDo2ECijjztuLCwOdx9zIDFSKyxdoz&#10;GbhSgPXq8WGJqfUdf9DlEAslIRxSNFDG2KRah6wkh2HoG2LRct86jLK2hbYtdhLuaj1Okql2WLE0&#10;lNjQtqTsdPhzBjqbv/92x8E8/9rPf848G0y+d2TM81O/WYCK1Me7+f/6zQr+61hw5RsZQa9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CIB2kyAAAAN0AAAAPAAAAAAAAAAAA&#10;AAAAAJ8CAABkcnMvZG93bnJldi54bWxQSwUGAAAAAAQABAD3AAAAlAMAAAAA&#10;">
                  <v:imagedata r:id="rId11" o:title="light"/>
                </v:shape>
                <v:rect id="Rectangle 298" o:spid="_x0000_s1030" style="position:absolute;left:30905;top:831;width:2521;height:25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IE2sUA&#10;AADdAAAADwAAAGRycy9kb3ducmV2LnhtbERP22rCQBB9F/oPyxT6pruJpdTUVUQUBLHgBaVvQ3ZM&#10;0mZnQ3Zr4t93C4W+zeFcZzrvbS1u1PrKsYZkpEAQ585UXGg4HdfDVxA+IBusHZOGO3mYzx4GU8yM&#10;63hPt0MoRAxhn6GGMoQmk9LnJVn0I9cQR+7qWoshwraQpsUuhttapkq9SIsVx4YSG1qWlH8dvq2G&#10;99V2XO8uH6yu3e64+pTVWSV3rZ8e+8UbiEB9+Bf/uTcmzn9OJ/D7TTxBz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0gTaxQAAAN0AAAAPAAAAAAAAAAAAAAAAAJgCAABkcnMv&#10;ZG93bnJldi54bWxQSwUGAAAAAAQABAD1AAAAigMAAAAA&#10;" strokeweight=".74pt">
                  <o:lock v:ext="edit" aspectratio="t"/>
                </v:rect>
                <v:rect id="Rectangle 299" o:spid="_x0000_s1031" style="position:absolute;left:33426;top:831;width:2495;height:25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E7mscA&#10;AADdAAAADwAAAGRycy9kb3ducmV2LnhtbESPQWvCQBCF7wX/wzJCb3XXWopEVxGxUCgKVWnxNmTH&#10;JG12NmS3Jv77zkHwNsN7894382Xva3WhNlaBLYxHBhRxHlzFhYXj4e1pCiomZId1YLJwpQjLxeBh&#10;jpkLHX/SZZ8KJSEcM7RQptRkWse8JI9xFBpi0c6h9ZhkbQvtWuwk3Nf62ZhX7bFiaSixoXVJ+e/+&#10;z1vYbT4m9fb7xObcbQ+bH119mfHV2sdhv5qBStSnu/l2/e4E/2Ui/PKNjK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xO5rHAAAA3QAAAA8AAAAAAAAAAAAAAAAAmAIAAGRy&#10;cy9kb3ducmV2LnhtbFBLBQYAAAAABAAEAPUAAACMAwAAAAA=&#10;" strokeweight=".74pt">
                  <o:lock v:ext="edit" aspectratio="t"/>
                </v:rect>
                <v:rect id="Rectangle 300" o:spid="_x0000_s1032" style="position:absolute;left:30905;top:3340;width:2521;height:2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2eAcQA&#10;AADdAAAADwAAAGRycy9kb3ducmV2LnhtbERP32vCMBB+F/Y/hBv4pknnGFKNMoaCMBTUMfHtaM62&#10;rrmUJtr63xth4Nt9fD9vOu9sJa7U+NKxhmSoQBBnzpSca/jZLwdjED4gG6wck4YbeZjPXnpTTI1r&#10;eUvXXchFDGGfooYihDqV0mcFWfRDVxNH7uQaiyHCJpemwTaG20q+KfUhLZYcGwqs6aug7G93sRo2&#10;i+9RtT4cWZ3a9X5xluWvSm5a91+7zwmIQF14iv/dKxPnv48SeHwTT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9ngHEAAAA3QAAAA8AAAAAAAAAAAAAAAAAmAIAAGRycy9k&#10;b3ducmV2LnhtbFBLBQYAAAAABAAEAPUAAACJAwAAAAA=&#10;" strokeweight=".74pt">
                  <o:lock v:ext="edit" aspectratio="t"/>
                </v:rect>
                <v:rect id="Rectangle 301" o:spid="_x0000_s1033" style="position:absolute;left:35921;top:831;width:2509;height:25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8AdsQA&#10;AADdAAAADwAAAGRycy9kb3ducmV2LnhtbERP22oCMRB9F/oPYQq+aaKWIluzUoqCUBTqSkvfhs3s&#10;pd1Mlk101783hYJvczjXWa0H24gLdb52rGE2VSCIc2dqLjWcsu1kCcIHZIONY9JwJQ/r9GG0wsS4&#10;nj/ocgyliCHsE9RQhdAmUvq8Iot+6lriyBWusxgi7EppOuxjuG3kXKlnabHm2FBhS28V5b/Hs9Vw&#10;2Lwvmv3XN6ui32ebH1l/qtlV6/Hj8PoCItAQ7uJ/987E+U+LOfx9E0+Q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vAHbEAAAA3QAAAA8AAAAAAAAAAAAAAAAAmAIAAGRycy9k&#10;b3ducmV2LnhtbFBLBQYAAAAABAAEAPUAAACJAwAAAAA=&#10;" strokeweight=".74pt">
                  <o:lock v:ext="edit" aspectratio="t"/>
                </v:rect>
                <v:rect id="Rectangle 302" o:spid="_x0000_s1034" style="position:absolute;left:38430;top:831;width:2502;height:25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l7cQA&#10;AADdAAAADwAAAGRycy9kb3ducmV2LnhtbERP22rCQBB9F/oPyxT6pruaIpK6ioiFQlHwgqVvQ3ZM&#10;UrOzIbs18e9dQfBtDuc603lnK3GhxpeONQwHCgRx5kzJuYbD/rM/AeEDssHKMWm4kof57KU3xdS4&#10;lrd02YVcxBD2KWooQqhTKX1WkEU/cDVx5E6usRgibHJpGmxjuK3kSKmxtFhybCiwpmVB2Xn3bzVs&#10;Vt9Jtf75ZXVq1/vVnyyPanjV+u21W3yACNSFp/jh/jJx/nuSwP2beIK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pe3EAAAA3QAAAA8AAAAAAAAAAAAAAAAAmAIAAGRycy9k&#10;b3ducmV2LnhtbFBLBQYAAAAABAAEAPUAAACJAwAAAAA=&#10;" strokeweight=".74pt">
                  <o:lock v:ext="edit" aspectratio="t"/>
                </v:rect>
                <v:rect id="Rectangle 303" o:spid="_x0000_s1035" style="position:absolute;left:33426;top:3340;width:2495;height:2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o9mcQA&#10;AADdAAAADwAAAGRycy9kb3ducmV2LnhtbERP22oCMRB9F/oPYQTfNLFKKduNIsWCIArV0tK3YTN7&#10;0c1k2UR3/XtTKPg2h3OddNnbWlyp9ZVjDdOJAkGcOVNxoeHr+DF+BeEDssHaMWm4kYfl4mmQYmJc&#10;x590PYRCxBD2CWooQ2gSKX1WkkU/cQ1x5HLXWgwRtoU0LXYx3NbyWakXabHi2FBiQ+8lZefDxWrY&#10;r7ezevfzyyrvdsf1SVbfanrTejTsV28gAvXhIf53b0ycP5/N4e+beIJ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KPZnEAAAA3QAAAA8AAAAAAAAAAAAAAAAAmAIAAGRycy9k&#10;b3ducmV2LnhtbFBLBQYAAAAABAAEAPUAAACJAwAAAAA=&#10;" strokeweight=".74pt">
                  <o:lock v:ext="edit" aspectratio="t"/>
                </v:rect>
                <v:rect id="Rectangle 304" o:spid="_x0000_s1036" style="position:absolute;left:35921;top:3340;width:2509;height:2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aYAsUA&#10;AADdAAAADwAAAGRycy9kb3ducmV2LnhtbERP32vCMBB+F/Y/hBP2polzyqimRcTBYDhQx4ZvR3O2&#10;dc2lNJmt//0yEHy7j+/nLbPe1uJCra8ca5iMFQji3JmKCw2fh9fRCwgfkA3WjknDlTxk6cNgiYlx&#10;He/osg+FiCHsE9RQhtAkUvq8JIt+7BriyJ1cazFE2BbStNjFcFvLJ6Xm0mLFsaHEhtYl5T/7X6vh&#10;Y/M+rbffR1anbnvYnGX1pSZXrR+H/WoBIlAf7uKb+83E+c/TGfx/E0+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RpgCxQAAAN0AAAAPAAAAAAAAAAAAAAAAAJgCAABkcnMv&#10;ZG93bnJldi54bWxQSwUGAAAAAAQABAD1AAAAigMAAAAA&#10;" strokeweight=".74pt">
                  <o:lock v:ext="edit" aspectratio="t"/>
                </v:rect>
                <v:rect id="Rectangle 305" o:spid="_x0000_s1037" style="position:absolute;left:38430;top:3340;width:2502;height:2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QGdcQA&#10;AADdAAAADwAAAGRycy9kb3ducmV2LnhtbERP32vCMBB+F/Y/hBv4pknnkFGNZQwHwnCgHYpvR3O2&#10;3ZpLaTJb//tlIPh2H9/PW2aDbcSFOl871pBMFQjiwpmaSw1f+fvkBYQPyAYbx6ThSh6y1cNoialx&#10;Pe/osg+liCHsU9RQhdCmUvqiIot+6lriyJ1dZzFE2JXSdNjHcNvIJ6Xm0mLNsaHClt4qKn72v1bD&#10;5/pj1myPJ1bnfpuvv2V9UMlV6/Hj8LoAEWgId/HNvTFx/vNsDv/fxB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BnXEAAAA3QAAAA8AAAAAAAAAAAAAAAAAmAIAAGRycy9k&#10;b3ducmV2LnhtbFBLBQYAAAAABAAEAPUAAACJAwAAAAA=&#10;" strokeweight=".74pt">
                  <o:lock v:ext="edit" aspectratio="t"/>
                </v:rect>
                <v:rect id="Rectangle 306" o:spid="_x0000_s1038" style="position:absolute;left:30905;top:5842;width:2521;height:2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ij7sUA&#10;AADdAAAADwAAAGRycy9kb3ducmV2LnhtbERP32vCMBB+F/Y/hBP2polz6KimRcTBYDhQx4ZvR3O2&#10;dc2lNJmt//0yEHy7j+/nLbPe1uJCra8ca5iMFQji3JmKCw2fh9fRCwgfkA3WjknDlTxk6cNgiYlx&#10;He/osg+FiCHsE9RQhtAkUvq8JIt+7BriyJ1cazFE2BbStNjFcFvLJ6Vm0mLFsaHEhtYl5T/7X6vh&#10;Y/M+rbffR1anbnvYnGX1pSZXrR+H/WoBIlAf7uKb+83E+c/TOfx/E0+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2KPuxQAAAN0AAAAPAAAAAAAAAAAAAAAAAJgCAABkcnMv&#10;ZG93bnJldi54bWxQSwUGAAAAAAQABAD1AAAAigMAAAAA&#10;" strokeweight=".74pt">
                  <o:lock v:ext="edit" aspectratio="t"/>
                </v:rect>
                <v:rect id="Rectangle 307" o:spid="_x0000_s1039" style="position:absolute;left:33426;top:5842;width:2495;height:2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c3nMcA&#10;AADdAAAADwAAAGRycy9kb3ducmV2LnhtbESPQWvCQBCF7wX/wzJCb3XXWopEVxGxUCgKVWnxNmTH&#10;JG12NmS3Jv77zkHwNsN7894382Xva3WhNlaBLYxHBhRxHlzFhYXj4e1pCiomZId1YLJwpQjLxeBh&#10;jpkLHX/SZZ8KJSEcM7RQptRkWse8JI9xFBpi0c6h9ZhkbQvtWuwk3Nf62ZhX7bFiaSixoXVJ+e/+&#10;z1vYbT4m9fb7xObcbQ+bH119mfHV2sdhv5qBStSnu/l2/e4E/2UiuPKNjK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HN5zHAAAA3QAAAA8AAAAAAAAAAAAAAAAAmAIAAGRy&#10;cy9kb3ducmV2LnhtbFBLBQYAAAAABAAEAPUAAACMAwAAAAA=&#10;" strokeweight=".74pt">
                  <o:lock v:ext="edit" aspectratio="t"/>
                </v:rect>
                <v:rect id="Rectangle 308" o:spid="_x0000_s1040" style="position:absolute;left:35921;top:5842;width:2509;height:2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uSB8UA&#10;AADdAAAADwAAAGRycy9kb3ducmV2LnhtbERP32vCMBB+F/Y/hBP2polziKumRcTBYDhQx4ZvR3O2&#10;dc2lNJmt//0yEHy7j+/nLbPe1uJCra8ca5iMFQji3JmKCw2fh9fRHIQPyAZrx6ThSh6y9GGwxMS4&#10;jnd02YdCxBD2CWooQ2gSKX1ekkU/dg1x5E6utRgibAtpWuxiuK3lk1IzabHi2FBiQ+uS8p/9r9Xw&#10;sXmf1tvvI6tTtz1szrL6UpOr1o/DfrUAEagPd/HN/Wbi/OfpC/x/E0+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C5IHxQAAAN0AAAAPAAAAAAAAAAAAAAAAAJgCAABkcnMv&#10;ZG93bnJldi54bWxQSwUGAAAAAAQABAD1AAAAigMAAAAA&#10;" strokeweight=".74pt">
                  <o:lock v:ext="edit" aspectratio="t"/>
                </v:rect>
                <v:rect id="Rectangle 309" o:spid="_x0000_s1041" style="position:absolute;left:38430;top:5842;width:2502;height:2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qY7cQA&#10;AADdAAAADwAAAGRycy9kb3ducmV2LnhtbERP32vCMBB+F/Y/hBv4ZpMqiHSmZQwHA1GYjo29Hc3Z&#10;dmsupYm2/vdmIOztPr6fty5G24oL9b5xrCFNFAji0pmGKw0fx9fZCoQPyAZbx6ThSh6K/GGyxsy4&#10;gd/pcgiViCHsM9RQh9BlUvqyJos+cR1x5E6utxgi7CtpehxiuG3lXKmltNhwbKixo5eayt/D2WrY&#10;b7aLdvf1zeo07I6bH9l8qvSq9fRxfH4CEWgM/+K7+83E+fN0CX/fxBN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qmO3EAAAA3QAAAA8AAAAAAAAAAAAAAAAAmAIAAGRycy9k&#10;b3ducmV2LnhtbFBLBQYAAAAABAAEAPUAAACJAwAAAAA=&#10;" strokeweight=".74pt">
                  <o:lock v:ext="edit" aspectratio="t"/>
                </v:rect>
                <v:rect id="Rectangle 310" o:spid="_x0000_s1042" style="position:absolute;left:40932;top:831;width:2508;height:25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Y9dsQA&#10;AADdAAAADwAAAGRycy9kb3ducmV2LnhtbERP32vCMBB+F/Y/hBv4pkkVNqlGGcOBMBTUMfHtaM62&#10;rrmUJtr63xth4Nt9fD9vtuhsJa7U+NKxhmSoQBBnzpSca/jZfw0mIHxANlg5Jg038rCYv/RmmBrX&#10;8pauu5CLGMI+RQ1FCHUqpc8KsuiHriaO3Mk1FkOETS5Ng20Mt5UcKfUmLZYcGwqs6bOg7G93sRo2&#10;y+9xtT4cWZ3a9X55luWvSm5a91+7jymIQF14iv/dKxPnj5J3eHwTT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mPXbEAAAA3QAAAA8AAAAAAAAAAAAAAAAAmAIAAGRycy9k&#10;b3ducmV2LnhtbFBLBQYAAAAABAAEAPUAAACJAwAAAAA=&#10;" strokeweight=".74pt">
                  <o:lock v:ext="edit" aspectratio="t"/>
                </v:rect>
                <v:rect id="Rectangle 311" o:spid="_x0000_s1043" style="position:absolute;left:40932;top:3340;width:2508;height:2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mpBMcA&#10;AADdAAAADwAAAGRycy9kb3ducmV2LnhtbESPT2vCQBDF74V+h2WE3upuFEpJXaWIhYJY8A8Wb0N2&#10;TGKzsyG7NfHbdw5CbzO8N+/9ZrYYfKOu1MU6sIVsbEARF8HVXFo47D+eX0HFhOywCUwWbhRhMX98&#10;mGHuQs9buu5SqSSEY44WqpTaXOtYVOQxjkNLLNo5dB6TrF2pXYe9hPtGT4x50R5rloYKW1pWVPzs&#10;fr2Fr9V62my+T2zO/Wa/uuj6aLKbtU+j4f0NVKIh/Zvv159O8CeZ4Mo3MoK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5qQTHAAAA3QAAAA8AAAAAAAAAAAAAAAAAmAIAAGRy&#10;cy9kb3ducmV2LnhtbFBLBQYAAAAABAAEAPUAAACMAwAAAAA=&#10;" strokeweight=".74pt">
                  <o:lock v:ext="edit" aspectratio="t"/>
                </v:rect>
                <v:rect id="Rectangle 312" o:spid="_x0000_s1044" style="position:absolute;left:40932;top:5842;width:2508;height:2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Mn8QA&#10;AADdAAAADwAAAGRycy9kb3ducmV2LnhtbERP32vCMBB+F/Y/hBv4pkkVxqxGGcOBMBTUMfHtaM62&#10;rrmUJtr63xth4Nt9fD9vtuhsJa7U+NKxhmSoQBBnzpSca/jZfw3eQfiAbLByTBpu5GExf+nNMDWu&#10;5S1ddyEXMYR9ihqKEOpUSp8VZNEPXU0cuZNrLIYIm1yaBtsYbis5UupNWiw5NhRY02dB2d/uYjVs&#10;lt/jan04sjq16/3yLMtfldy07r92H1MQgbrwFP+7VybOHyUTeHwTT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1DJ/EAAAA3QAAAA8AAAAAAAAAAAAAAAAAmAIAAGRycy9k&#10;b3ducmV2LnhtbFBLBQYAAAAABAAEAPUAAACJAwAAAAA=&#10;" strokeweight=".74pt">
                  <o:lock v:ext="edit" aspectratio="t"/>
                </v:rect>
                <v:rect id="Rectangle 313" o:spid="_x0000_s1045" style="position:absolute;left:30905;top:8356;width:2521;height:2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Nvv8cA&#10;AADdAAAADwAAAGRycy9kb3ducmV2LnhtbESPQWvCQBCF74X+h2UK3uquKUiJriLFQqEoVEvF25Ad&#10;k2h2NmS3Jv5751DobYb35r1v5svBN+pKXawDW5iMDSjiIriaSwvf+/fnV1AxITtsApOFG0VYLh4f&#10;5pi70PMXXXepVBLCMUcLVUptrnUsKvIYx6ElFu0UOo9J1q7UrsNewn2jM2Om2mPN0lBhS28VFZfd&#10;r7ewXX++NJvDkc2p3+zXZ13/mMnN2tHTsJqBSjSkf/Pf9YcT/CwTfvlGRt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jb7/HAAAA3QAAAA8AAAAAAAAAAAAAAAAAmAIAAGRy&#10;cy9kb3ducmV2LnhtbFBLBQYAAAAABAAEAPUAAACMAwAAAAA=&#10;" strokeweight=".74pt">
                  <o:lock v:ext="edit" aspectratio="t"/>
                </v:rect>
                <v:rect id="Rectangle 314" o:spid="_x0000_s1046" style="position:absolute;left:33426;top:8356;width:2495;height:2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JMQA&#10;AADdAAAADwAAAGRycy9kb3ducmV2LnhtbERP22rCQBB9L/gPyxR8q7tJQUrqRkpRKBSFqlh8G7KT&#10;i83OhuzWxL93CwXf5nCus1iOthUX6n3jWEMyUyCIC2carjQc9uunFxA+IBtsHZOGK3lY5pOHBWbG&#10;DfxFl12oRAxhn6GGOoQuk9IXNVn0M9cRR650vcUQYV9J0+MQw20rU6Xm0mLDsaHGjt5rKn52v1bD&#10;dvX53G6+T6zKYbNfnWVzVMlV6+nj+PYKItAY7uJ/94eJ89M0gb9v4gky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vyiTEAAAA3QAAAA8AAAAAAAAAAAAAAAAAmAIAAGRycy9k&#10;b3ducmV2LnhtbFBLBQYAAAAABAAEAPUAAACJAwAAAAA=&#10;" strokeweight=".74pt">
                  <o:lock v:ext="edit" aspectratio="t"/>
                </v:rect>
                <v:rect id="Rectangle 315" o:spid="_x0000_s1047" style="position:absolute;left:35921;top:8356;width:2509;height:2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1UU8QA&#10;AADdAAAADwAAAGRycy9kb3ducmV2LnhtbERP32vCMBB+H/g/hBP2tiZ2MEY1LUMUhOFgKsrejuZs&#10;uzWX0kRb//tlMPDtPr6ftyhG24or9b5xrGGWKBDEpTMNVxoO+/XTKwgfkA22jknDjTwU+eRhgZlx&#10;A3/SdRcqEUPYZ6ihDqHLpPRlTRZ94jriyJ1dbzFE2FfS9DjEcNvKVKkXabHh2FBjR8uayp/dxWr4&#10;WL0/t9vTF6vzsN2vvmVzVLOb1o/T8W0OItAY7uJ/98bE+Wmawt838QS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9VFPEAAAA3QAAAA8AAAAAAAAAAAAAAAAAmAIAAGRycy9k&#10;b3ducmV2LnhtbFBLBQYAAAAABAAEAPUAAACJAwAAAAA=&#10;" strokeweight=".74pt">
                  <o:lock v:ext="edit" aspectratio="t"/>
                </v:rect>
                <v:rect id="Rectangle 316" o:spid="_x0000_s1048" style="position:absolute;left:38430;top:8356;width:2502;height:2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HxyMQA&#10;AADdAAAADwAAAGRycy9kb3ducmV2LnhtbERP32vCMBB+H/g/hBP2NhMryKimRYaCMBxMh+Lb0Zxt&#10;XXMpTWbrf28Gg73dx/fzlvlgG3GjzteONUwnCgRx4UzNpYavw+blFYQPyAYbx6ThTh7ybPS0xNS4&#10;nj/ptg+liCHsU9RQhdCmUvqiIot+4lriyF1cZzFE2JXSdNjHcNvIRKm5tFhzbKiwpbeKiu/9j9Xw&#10;sX6fNbvTmdWl3x3WV1kf1fSu9fN4WC1ABBrCv/jPvTVxfpLM4PebeILM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x8cjEAAAA3QAAAA8AAAAAAAAAAAAAAAAAmAIAAGRycy9k&#10;b3ducmV2LnhtbFBLBQYAAAAABAAEAPUAAACJAwAAAAA=&#10;" strokeweight=".74pt">
                  <o:lock v:ext="edit" aspectratio="t"/>
                </v:rect>
                <v:rect id="Rectangle 317" o:spid="_x0000_s1049" style="position:absolute;left:40932;top:8356;width:2508;height:2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hpvMQA&#10;AADdAAAADwAAAGRycy9kb3ducmV2LnhtbERP22rCQBB9F/oPyxT6prumpZToKiIKhaLgBcW3ITsm&#10;0exsyG5N/HtXKPRtDuc642lnK3GjxpeONQwHCgRx5kzJuYb9btn/AuEDssHKMWm4k4fp5KU3xtS4&#10;ljd024ZcxBD2KWooQqhTKX1WkEU/cDVx5M6usRgibHJpGmxjuK1kotSntFhybCiwpnlB2XX7azWs&#10;Fz/v1ep4YnVuV7vFRZYHNbxr/fbazUYgAnXhX/zn/jZxfpJ8wPObeIK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YabzEAAAA3QAAAA8AAAAAAAAAAAAAAAAAmAIAAGRycy9k&#10;b3ducmV2LnhtbFBLBQYAAAAABAAEAPUAAACJAwAAAAA=&#10;" strokeweight=".74pt">
                  <o:lock v:ext="edit" aspectratio="t"/>
                </v:rect>
                <v:rect id="Rectangle 318" o:spid="_x0000_s1050" style="position:absolute;left:33426;top:10858;width:2495;height:2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TMJ8QA&#10;AADdAAAADwAAAGRycy9kb3ducmV2LnhtbERP22rCQBB9F/oPyxT6prumtJToKiIKhaLgBcW3ITsm&#10;0exsyG5N/HtXKPRtDuc642lnK3GjxpeONQwHCgRx5kzJuYb9btn/AuEDssHKMWm4k4fp5KU3xtS4&#10;ljd024ZcxBD2KWooQqhTKX1WkEU/cDVx5M6usRgibHJpGmxjuK1kotSntFhybCiwpnlB2XX7azWs&#10;Fz/v1ep4YnVuV7vFRZYHNbxr/fbazUYgAnXhX/zn/jZxfpJ8wPObeIK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UzCfEAAAA3QAAAA8AAAAAAAAAAAAAAAAAmAIAAGRycy9k&#10;b3ducmV2LnhtbFBLBQYAAAAABAAEAPUAAACJAwAAAAA=&#10;" strokeweight=".74pt">
                  <o:lock v:ext="edit" aspectratio="t"/>
                </v:rect>
                <v:rect id="Rectangle 319" o:spid="_x0000_s1051" style="position:absolute;left:30905;top:10858;width:2521;height:2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ZSUMMA&#10;AADdAAAADwAAAGRycy9kb3ducmV2LnhtbERP24rCMBB9X/Afwgj7tiZ2QZZqFBEFYXHBC4pvQzO2&#10;1WZSmqytf78RFnybw7nOZNbZStyp8aVjDcOBAkGcOVNyruGwX318gfAB2WDlmDQ8yMNs2nubYGpc&#10;y1u670IuYgj7FDUUIdSplD4ryKIfuJo4chfXWAwRNrk0DbYx3FYyUWokLZYcGwqsaVFQdtv9Wg0/&#10;y+/PanM6s7q0m/3yKsujGj60fu938zGIQF14if/daxPnJ8kInt/EE+T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ZSUMMAAADdAAAADwAAAAAAAAAAAAAAAACYAgAAZHJzL2Rv&#10;d25yZXYueG1sUEsFBgAAAAAEAAQA9QAAAIgDAAAAAA==&#10;" strokeweight=".74pt">
                  <o:lock v:ext="edit" aspectratio="t"/>
                </v:rect>
                <v:rect id="Rectangle 320" o:spid="_x0000_s1052" style="position:absolute;left:35921;top:10858;width:2509;height:2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r3y8QA&#10;AADdAAAADwAAAGRycy9kb3ducmV2LnhtbERP22rCQBB9F/oPyxT6prum0JboKiIKhaLgBcW3ITsm&#10;0exsyG5N/HtXKPRtDuc642lnK3GjxpeONQwHCgRx5kzJuYb9btn/AuEDssHKMWm4k4fp5KU3xtS4&#10;ljd024ZcxBD2KWooQqhTKX1WkEU/cDVx5M6usRgibHJpGmxjuK1kotSHtFhybCiwpnlB2XX7azWs&#10;Fz/v1ep4YnVuV7vFRZYHNbxr/fbazUYgAnXhX/zn/jZxfpJ8wvObeIK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K98vEAAAA3QAAAA8AAAAAAAAAAAAAAAAAmAIAAGRycy9k&#10;b3ducmV2LnhtbFBLBQYAAAAABAAEAPUAAACJAwAAAAA=&#10;" strokeweight=".74pt">
                  <o:lock v:ext="edit" aspectratio="t"/>
                </v:rect>
                <v:rect id="Rectangle 321" o:spid="_x0000_s1053" style="position:absolute;left:38430;top:10858;width:2502;height:2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SPM8UA&#10;AADdAAAADwAAAGRycy9kb3ducmV2LnhtbESPQWvDMAyF74P9B6PCbqvTDEbJ6pYSGAxGB2136FHE&#10;mu01lkPstdm/nw6D3iTe03ufVpsp9upCYw6JDSzmFSjiLtnAzsDn8fVxCSoXZIt9YjLwSxk26/u7&#10;FTY2XXlPl0NxSkI4N2jAlzI0WufOU8Q8TwOxaF9pjFhkHZ22I14lPPa6rqpnHTGwNHgcqPXUnQ8/&#10;0cDH7tSSX7r2PTydXJtC2fvvnTEPs2n7AqrQVG7m/+s3K/h1LbjyjYy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pI8zxQAAAN0AAAAPAAAAAAAAAAAAAAAAAJgCAABkcnMv&#10;ZG93bnJldi54bWxQSwUGAAAAAAQABAD1AAAAigMAAAAA&#10;" fillcolor="silver" strokeweight=".74pt">
                  <o:lock v:ext="edit" aspectratio="t"/>
                </v:rect>
                <v:rect id="Rectangle 322" o:spid="_x0000_s1054" style="position:absolute;left:40932;top:10858;width:2508;height:2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nGIsQA&#10;AADdAAAADwAAAGRycy9kb3ducmV2LnhtbERP22rCQBB9F/oPyxT6prumUNroKiIKhaLgBcW3ITsm&#10;0exsyG5N/HtXKPRtDuc642lnK3GjxpeONQwHCgRx5kzJuYb9btn/BOEDssHKMWm4k4fp5KU3xtS4&#10;ljd024ZcxBD2KWooQqhTKX1WkEU/cDVx5M6usRgibHJpGmxjuK1kotSHtFhybCiwpnlB2XX7azWs&#10;Fz/v1ep4YnVuV7vFRZYHNbxr/fbazUYgAnXhX/zn/jZxfpJ8wfObeIK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ZxiLEAAAA3QAAAA8AAAAAAAAAAAAAAAAAmAIAAGRycy9k&#10;b3ducmV2LnhtbFBLBQYAAAAABAAEAPUAAACJAwAAAAA=&#10;" strokeweight=".74pt">
                  <o:lock v:ext="edit" aspectratio="t"/>
                </v:rect>
                <v:rect id="Rectangle 323" o:spid="_x0000_s1055" style="position:absolute;left:30905;top:13366;width:2521;height:2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sV6MUA&#10;AADdAAAADwAAAGRycy9kb3ducmV2LnhtbESPQWsCMRCF74X+hzAFbzVbhSJbo5SFQqEoaD14HDbT&#10;JLqZLJtU13/vHAq9zfDevPfNcj3GTl1oyCGxgZdpBYq4TTawM3D4/nhegMoF2WKXmAzcKMN69fiw&#10;xNqmK+/osi9OSQjnGg34Uvpa69x6ipinqScW7ScNEYusg9N2wKuEx07PqupVRwwsDR57ajy15/1v&#10;NLDdHBvyC9d8hfnRNSmUnT9tjJk8je9voAqN5d/8d/1pBX82F375Rkb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CxXoxQAAAN0AAAAPAAAAAAAAAAAAAAAAAJgCAABkcnMv&#10;ZG93bnJldi54bWxQSwUGAAAAAAQABAD1AAAAigMAAAAA&#10;" fillcolor="silver" strokeweight=".74pt">
                  <o:lock v:ext="edit" aspectratio="t"/>
                </v:rect>
                <v:rect id="Rectangle 324" o:spid="_x0000_s1056" style="position:absolute;left:35921;top:13366;width:2509;height:2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05FMYA&#10;AADdAAAADwAAAGRycy9kb3ducmV2LnhtbESP0WrCQBBF3wX/YZmCL1I3sSCSukoRLIX2oab9gCE7&#10;JsHsTNxdNfbru4WCbzPcO/fcWW0G16kL+dAKG8hnGSjiSmzLtYHvr93jElSIyBY7YTJwowCb9Xi0&#10;wsLKlfd0KWOtUgiHAg00MfaF1qFqyGGYSU+ctIN4hzGtvtbW4zWFu07Ps2yhHbacCA32tG2oOpZn&#10;lyA/p/oz+M4upu1HeM1Fdu9LMWbyMLw8g4o0xLv5//rNpvrzpxz+vkkj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05FMYAAADdAAAADwAAAAAAAAAAAAAAAACYAgAAZHJz&#10;L2Rvd25yZXYueG1sUEsFBgAAAAAEAAQA9QAAAIsDAAAAAA==&#10;" filled="f" fillcolor="silver" strokeweight=".74pt">
                  <o:lock v:ext="edit" aspectratio="t"/>
                </v:rect>
                <v:rect id="Rectangle 325" o:spid="_x0000_s1057" style="position:absolute;left:33426;top:13366;width:2495;height:2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nY8UA&#10;AADdAAAADwAAAGRycy9kb3ducmV2LnhtbESP0WrCQBBF3wv+wzJCX4pujCASXUUKitA+tOoHDNkx&#10;CWZn4u5W0359Vyj0bYZ75547y3XvWnUjHxphA5NxBoq4FNtwZeB03I7moEJEttgKk4FvCrBeDZ6W&#10;WFi58yfdDrFSKYRDgQbqGLtC61DW5DCMpSNO2lm8w5hWX2nr8Z7CXavzLJtphw0nQo0dvdZUXg5f&#10;LkF+rtVH8K2dvTTvYTcR2b7NxZjnYb9ZgIrUx3/z3/Xepvr5NIfHN2kE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D6djxQAAAN0AAAAPAAAAAAAAAAAAAAAAAJgCAABkcnMv&#10;ZG93bnJldi54bWxQSwUGAAAAAAQABAD1AAAAigMAAAAA&#10;" filled="f" fillcolor="silver" strokeweight=".74pt">
                  <o:lock v:ext="edit" aspectratio="t"/>
                </v:rect>
                <v:rect id="Rectangle 326" o:spid="_x0000_s1058" style="position:absolute;left:38430;top:13366;width:2502;height:2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mLn8EA&#10;AADdAAAADwAAAGRycy9kb3ducmV2LnhtbERPTWsCMRC9C/0PYYTeNKsLIlujlIWCUCyoPXgcNtMk&#10;7WaybKKu/94UBG/zeJ+z2gy+FRfqowusYDYtQBA3QTs2Cr6PH5MliJiQNbaBScGNImzWL6MVVjpc&#10;eU+XQzIih3CsUIFNqaukjI0lj3EaOuLM/YTeY8qwN1L3eM3hvpXzolhIj45zg8WOakvN3+HsFXzt&#10;TjXZpak/XXkydXBpb393Sr2Oh/c3EImG9BQ/3Fud58/LEv6/ySf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Zi5/BAAAA3QAAAA8AAAAAAAAAAAAAAAAAmAIAAGRycy9kb3du&#10;cmV2LnhtbFBLBQYAAAAABAAEAPUAAACGAwAAAAA=&#10;" fillcolor="silver" strokeweight=".74pt">
                  <o:lock v:ext="edit" aspectratio="t"/>
                </v:rect>
                <v:rect id="Rectangle 327" o:spid="_x0000_s1059" style="position:absolute;left:30905;top:15875;width:2521;height:2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AT68IA&#10;AADdAAAADwAAAGRycy9kb3ducmV2LnhtbERPS2sCMRC+F/ofwgi91axaiqxGkYVCoVjwcfA4bMYk&#10;upksm1TXf28Eobf5+J4zX/a+ERfqogusYDQsQBDXQTs2Cva7r/cpiJiQNTaBScGNIiwXry9zLHW4&#10;8oYu22REDuFYogKbUltKGWtLHuMwtMSZO4bOY8qwM1J3eM3hvpHjoviUHh3nBostVZbq8/bPK/hd&#10;HyqyU1P9uMnBVMGljT2tlXob9KsZiER9+hc/3d86zx9PPuDxTT5B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MBPrwgAAAN0AAAAPAAAAAAAAAAAAAAAAAJgCAABkcnMvZG93&#10;bnJldi54bWxQSwUGAAAAAAQABAD1AAAAhwMAAAAA&#10;" fillcolor="silver" strokeweight=".74pt">
                  <o:lock v:ext="edit" aspectratio="t"/>
                </v:rect>
                <v:rect id="Rectangle 328" o:spid="_x0000_s1060" style="position:absolute;left:40932;top:13366;width:2508;height:2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y2cMIA&#10;AADdAAAADwAAAGRycy9kb3ducmV2LnhtbERPS2sCMRC+F/ofwgi91axKi6xGkYVCoVjwcfA4bMYk&#10;upksm1TXf28Eobf5+J4zX/a+ERfqogusYDQsQBDXQTs2Cva7r/cpiJiQNTaBScGNIiwXry9zLHW4&#10;8oYu22REDuFYogKbUltKGWtLHuMwtMSZO4bOY8qwM1J3eM3hvpHjoviUHh3nBostVZbq8/bPK/hd&#10;HyqyU1P9uMnBVMGljT2tlXob9KsZiER9+hc/3d86zx9PPuDxTT5B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fLZwwgAAAN0AAAAPAAAAAAAAAAAAAAAAAJgCAABkcnMvZG93&#10;bnJldi54bWxQSwUGAAAAAAQABAD1AAAAhwMAAAAA&#10;" fillcolor="silver" strokeweight=".74pt">
                  <o:lock v:ext="edit" aspectratio="t"/>
                </v:rect>
                <v:rect id="Rectangle 329" o:spid="_x0000_s1061" style="position:absolute;left:33426;top:15875;width:2495;height:2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4oB8EA&#10;AADdAAAADwAAAGRycy9kb3ducmV2LnhtbERPS2sCMRC+F/wPYQRvNVsFkdUoZUEQioKPg8dhMyZp&#10;N5Nlk+r6702h4G0+vucs171vxI266AIr+BgXIIjroB0bBefT5n0OIiZkjU1gUvCgCOvV4G2JpQ53&#10;PtDtmIzIIRxLVGBTakspY23JYxyHljhz19B5TBl2RuoO7zncN3JSFDPp0XFusNhSZan+Of56Bfvd&#10;pSI7N9WXm15MFVw62O+dUqNh/7kAkahPL/G/e6vz/Ml0Bn/f5B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uKAfBAAAA3QAAAA8AAAAAAAAAAAAAAAAAmAIAAGRycy9kb3du&#10;cmV2LnhtbFBLBQYAAAAABAAEAPUAAACGAwAAAAA=&#10;" fillcolor="silver" strokeweight=".74pt">
                  <o:lock v:ext="edit" aspectratio="t"/>
                </v:rect>
                <v:rect id="Rectangle 330" o:spid="_x0000_s1062" style="position:absolute;left:35921;top:15875;width:2509;height:2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KNnMIA&#10;AADdAAAADwAAAGRycy9kb3ducmV2LnhtbERPS2sCMRC+F/ofwgi91awKraxGkYVCoVjwcfA4bMYk&#10;upksm1TXf28Eobf5+J4zX/a+ERfqogusYDQsQBDXQTs2Cva7r/cpiJiQNTaBScGNIiwXry9zLHW4&#10;8oYu22REDuFYogKbUltKGWtLHuMwtMSZO4bOY8qwM1J3eM3hvpHjoviQHh3nBostVZbq8/bPK/hd&#10;HyqyU1P9uMnBVMGljT2tlXob9KsZiER9+hc/3d86zx9PPuHxTT5B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4o2cwgAAAN0AAAAPAAAAAAAAAAAAAAAAAJgCAABkcnMvZG93&#10;bnJldi54bWxQSwUGAAAAAAQABAD1AAAAhwMAAAAA&#10;" fillcolor="silver" strokeweight=".74pt">
                  <o:lock v:ext="edit" aspectratio="t"/>
                </v:rect>
                <v:rect id="Rectangle 331" o:spid="_x0000_s1063" style="position:absolute;left:38430;top:15875;width:2502;height:2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0Z7sUA&#10;AADdAAAADwAAAGRycy9kb3ducmV2LnhtbESPQWsCMRCF74X+hzAFbzVbhSJbo5SFQqEoaD14HDbT&#10;JLqZLJtU13/vHAq9zfDevPfNcj3GTl1oyCGxgZdpBYq4TTawM3D4/nhegMoF2WKXmAzcKMN69fiw&#10;xNqmK+/osi9OSQjnGg34Uvpa69x6ipinqScW7ScNEYusg9N2wKuEx07PqupVRwwsDR57ajy15/1v&#10;NLDdHBvyC9d8hfnRNSmUnT9tjJk8je9voAqN5d/8d/1pBX82F1z5Rkb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fRnuxQAAAN0AAAAPAAAAAAAAAAAAAAAAAJgCAABkcnMv&#10;ZG93bnJldi54bWxQSwUGAAAAAAQABAD1AAAAigMAAAAA&#10;" fillcolor="silver" strokeweight=".74pt">
                  <o:lock v:ext="edit" aspectratio="t"/>
                </v:rect>
                <v:rect id="Rectangle 332" o:spid="_x0000_s1064" style="position:absolute;left:40932;top:15875;width:2508;height:2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G8dcIA&#10;AADdAAAADwAAAGRycy9kb3ducmV2LnhtbERPS2sCMRC+F/wPYQRvNVuFoqtRykKhUCz4OHgcNmMS&#10;3UyWTarrv28Kgrf5+J6zXPe+EVfqogus4G1cgCCug3ZsFBz2n68zEDEha2wCk4I7RVivBi9LLHW4&#10;8Zauu2REDuFYogKbUltKGWtLHuM4tMSZO4XOY8qwM1J3eMvhvpGToniXHh3nBostVZbqy+7XK/jZ&#10;HCuyM1N9u+nRVMGlrT1vlBoN+48FiER9eoof7i+d50+mc/j/Jp8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Mbx1wgAAAN0AAAAPAAAAAAAAAAAAAAAAAJgCAABkcnMvZG93&#10;bnJldi54bWxQSwUGAAAAAAQABAD1AAAAhwMAAAAA&#10;" fillcolor="silver" strokeweight=".74pt">
                  <o:lock v:ext="edit" aspectratio="t"/>
                </v:rect>
                <v:rect id="Rectangle 333" o:spid="_x0000_s1065" style="position:absolute;left:30905;top:18376;width:2521;height:2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1mlcUA&#10;AADdAAAADwAAAGRycy9kb3ducmV2LnhtbESPT0sDMRDF70K/QxjBm81aRcq2aZGFgiAV+ufQ47CZ&#10;JqmbybKJ7frtnYPgbYb35r3fLNdj7NSVhhwSG3iaVqCI22QDOwPHw+ZxDioXZItdYjLwQxnWq8nd&#10;Emubbryj6744JSGcazTgS+lrrXPrKWKepp5YtHMaIhZZB6ftgDcJj52eVdWrjhhYGjz21Hhqv/bf&#10;0cDn9tSQn7vmIzyfXJNC2fnL1piH+/FtAarQWP7Nf9fvVvBnL8Iv38gI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DWaVxQAAAN0AAAAPAAAAAAAAAAAAAAAAAJgCAABkcnMv&#10;ZG93bnJldi54bWxQSwUGAAAAAAQABAD1AAAAigMAAAAA&#10;" fillcolor="silver" strokeweight=".74pt">
                  <o:lock v:ext="edit" aspectratio="t"/>
                </v:rect>
                <v:rect id="Rectangle 334" o:spid="_x0000_s1066" style="position:absolute;left:33426;top:18376;width:2495;height:2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HDDsIA&#10;AADdAAAADwAAAGRycy9kb3ducmV2LnhtbERPTWsCMRC9F/wPYYTealZbRLZGkQWhUCyoPXgcNmMS&#10;3UyWTdTtv28Ewds83ufMl71vxJW66AIrGI8KEMR10I6Ngt/9+m0GIiZkjU1gUvBHEZaLwcscSx1u&#10;vKXrLhmRQziWqMCm1JZSxtqSxzgKLXHmjqHzmDLsjNQd3nK4b+SkKKbSo+PcYLGlylJ93l28gp/N&#10;oSI7M9W3ez+YKri0taeNUq/DfvUJIlGfnuKH+0vn+ZOPMdy/yS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QcMOwgAAAN0AAAAPAAAAAAAAAAAAAAAAAJgCAABkcnMvZG93&#10;bnJldi54bWxQSwUGAAAAAAQABAD1AAAAhwMAAAAA&#10;" fillcolor="silver" strokeweight=".74pt">
                  <o:lock v:ext="edit" aspectratio="t"/>
                </v:rect>
                <v:rect id="Rectangle 335" o:spid="_x0000_s1067" style="position:absolute;left:35921;top:18376;width:2509;height:2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decIA&#10;AADdAAAADwAAAGRycy9kb3ducmV2LnhtbERPTWsCMRC9F/wPYQRvNdu1iKxGKQuFQrGg7cHjsBmT&#10;6GaybFLd/vtGELzN433OajP4Vlyojy6wgpdpAYK4CdqxUfDz/f68ABETssY2MCn4owib9ehphZUO&#10;V97RZZ+MyCEcK1RgU+oqKWNjyWOcho44c8fQe0wZ9kbqHq853LeyLIq59Og4N1jsqLbUnPe/XsHX&#10;9lCTXZj6080Opg4u7expq9RkPLwtQSQa0kN8d3/oPL98LeH2TT5B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k115wgAAAN0AAAAPAAAAAAAAAAAAAAAAAJgCAABkcnMvZG93&#10;bnJldi54bWxQSwUGAAAAAAQABAD1AAAAhwMAAAAA&#10;" fillcolor="silver" strokeweight=".74pt">
                  <o:lock v:ext="edit" aspectratio="t"/>
                </v:rect>
                <v:rect id="Rectangle 336" o:spid="_x0000_s1068" style="position:absolute;left:38430;top:18376;width:2502;height:2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ZglsIA&#10;AADdAAAADwAAAGRycy9kb3ducmV2LnhtbERPS2sCMRC+F/wPYQRvNesDkdUoZUEoiAUfB4/DZpqk&#10;3UyWTarrv28KBW/z8T1nve19I27URRdYwWRcgCCug3ZsFFzOu9cliJiQNTaBScGDImw3g5c1ljrc&#10;+Ui3UzIih3AsUYFNqS2ljLUlj3EcWuLMfYbOY8qwM1J3eM/hvpHTolhIj45zg8WWKkv19+nHK/g4&#10;XCuyS1Pt3exqquDS0X4dlBoN+7cViER9eor/3e86z5/O5/D3TT5B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NmCWwgAAAN0AAAAPAAAAAAAAAAAAAAAAAJgCAABkcnMvZG93&#10;bnJldi54bWxQSwUGAAAAAAQABAD1AAAAhwMAAAAA&#10;" fillcolor="silver" strokeweight=".74pt">
                  <o:lock v:ext="edit" aspectratio="t"/>
                </v:rect>
                <v:rect id="Rectangle 337" o:spid="_x0000_s1069" style="position:absolute;left:40932;top:18376;width:2508;height:2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rFDcMA&#10;AADdAAAADwAAAGRycy9kb3ducmV2LnhtbERPTWsCMRC9C/6HMEJvmtXWIlujyEKhUBRce/A4bKZJ&#10;2s1k2aS6/fdNQfA2j/c56+3gW3GhPrrACuazAgRxE7Rjo+Dj9DpdgYgJWWMbmBT8UoTtZjxaY6nD&#10;lY90qZMROYRjiQpsSl0pZWwseYyz0BFn7jP0HlOGvZG6x2sO961cFMWz9Og4N1jsqLLUfNc/XsFh&#10;f67Irkz17h7PpgouHe3XXqmHybB7AZFoSHfxzf2m8/zF0xL+v8kn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rFDcMAAADdAAAADwAAAAAAAAAAAAAAAACYAgAAZHJzL2Rv&#10;d25yZXYueG1sUEsFBgAAAAAEAAQA9QAAAIgDAAAAAA==&#10;" fillcolor="silver" strokeweight=".74pt">
                  <o:lock v:ext="edit" aspectratio="t"/>
                </v:rect>
                <v:rect id="Rectangle 338" o:spid="_x0000_s1070" style="position:absolute;left:43440;top:3340;width:2508;height:2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m38MQA&#10;AADdAAAADwAAAGRycy9kb3ducmV2LnhtbERP24rCMBB9X/Afwgi+rYkXRLpGEVEQFoVV2WXfhmZs&#10;q82kNFlb/94IC77N4VxntmhtKW5U+8KxhkFfgSBOnSk403A6bt6nIHxANlg6Jg138rCYd95mmBjX&#10;8BfdDiETMYR9ghryEKpESp/mZNH3XUUcubOrLYYI60yaGpsYbks5VGoiLRYcG3KsaJVTej38WQ37&#10;9eeo3P38sjo3u+P6IotvNbhr3eu2yw8QgdrwEv+7tybOH44n8Pwmni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Zt/DEAAAA3QAAAA8AAAAAAAAAAAAAAAAAmAIAAGRycy9k&#10;b3ducmV2LnhtbFBLBQYAAAAABAAEAPUAAACJAwAAAAA=&#10;" strokeweight=".74pt">
                  <o:lock v:ext="edit" aspectratio="t"/>
                </v:rect>
                <v:rect id="Rectangle 339" o:spid="_x0000_s1071" style="position:absolute;left:43440;top:831;width:2508;height:25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Sa8UA&#10;AADdAAAADwAAAGRycy9kb3ducmV2LnhtbERP22rCQBB9F/oPyxT6pruJpZXUVUQUBLHgBaVvQ3ZM&#10;0mZnQ3Zr4t93C4W+zeFcZzrvbS1u1PrKsYZkpEAQ585UXGg4HdfDCQgfkA3WjknDnTzMZw+DKWbG&#10;dbyn2yEUIoawz1BDGUKTSenzkiz6kWuII3d1rcUQYVtI02IXw20tU6VepMWKY0OJDS1Lyr8O31bD&#10;+2o7rneXD1bXbndcfcrqrJK71k+P/eINRKA+/Iv/3BsT56fPr/D7TTxBz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RJrxQAAAN0AAAAPAAAAAAAAAAAAAAAAAJgCAABkcnMv&#10;ZG93bnJldi54bWxQSwUGAAAAAAQABAD1AAAAigMAAAAA&#10;" strokeweight=".74pt">
                  <o:lock v:ext="edit" aspectratio="t"/>
                </v:rect>
                <v:rect id="Rectangle 340" o:spid="_x0000_s1072" style="position:absolute;left:43440;top:5842;width:2508;height:2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dI58cA&#10;AADdAAAADwAAAGRycy9kb3ducmV2LnhtbESPQWvCQBCF70L/wzKF3nRXK1Kiq5SiUCgKamnxNmTH&#10;JG12NmS3Jv77zkHwNsN78943i1Xva3WhNlaBLYxHBhRxHlzFhYXP42b4AiomZId1YLJwpQir5cNg&#10;gZkLHe/pckiFkhCOGVooU2oyrWNeksc4Cg2xaOfQekyytoV2LXYS7ms9MWamPVYsDSU29FZS/nv4&#10;8xZ264/nevt9YnPutsf1j66+zPhq7dNj/zoHlahPd/Pt+t0J/nQq/PKNjK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3SOfHAAAA3QAAAA8AAAAAAAAAAAAAAAAAmAIAAGRy&#10;cy9kb3ducmV2LnhtbFBLBQYAAAAABAAEAPUAAACMAwAAAAA=&#10;" strokeweight=".74pt">
                  <o:lock v:ext="edit" aspectratio="t"/>
                </v:rect>
                <v:rect id="Rectangle 341" o:spid="_x0000_s1073" style="position:absolute;left:43440;top:8356;width:2508;height:2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vtfMQA&#10;AADdAAAADwAAAGRycy9kb3ducmV2LnhtbERP32vCMBB+H/g/hBP2NpM6GaOaFhEHg+FgKopvR3O2&#10;1eZSmszW/34ZDPZ2H9/PW+SDbcSNOl871pBMFAjiwpmaSw373dvTKwgfkA02jknDnTzk2ehhgalx&#10;PX/RbRtKEUPYp6ihCqFNpfRFRRb9xLXEkTu7zmKIsCul6bCP4baRU6VepMWaY0OFLa0qKq7bb6vh&#10;c/3x3GyOJ1bnfrNbX2R9UMld68fxsJyDCDSEf/Gf+93E+bNZAr/fxB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77XzEAAAA3QAAAA8AAAAAAAAAAAAAAAAAmAIAAGRycy9k&#10;b3ducmV2LnhtbFBLBQYAAAAABAAEAPUAAACJAwAAAAA=&#10;" strokeweight=".74pt">
                  <o:lock v:ext="edit" aspectratio="t"/>
                </v:rect>
                <v:rect id="Rectangle 342" o:spid="_x0000_s1074" style="position:absolute;left:43440;top:10858;width:2508;height:2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lzC8QA&#10;AADdAAAADwAAAGRycy9kb3ducmV2LnhtbERP22oCMRB9F/oPYYS+aaIVKduNIsVCQRSqpaVvw2b2&#10;opvJsonu+vemIPg2h3OddNnbWlyo9ZVjDZOxAkGcOVNxoeH78DF6BeEDssHaMWm4kofl4mmQYmJc&#10;x1902YdCxBD2CWooQ2gSKX1WkkU/dg1x5HLXWgwRtoU0LXYx3NZyqtRcWqw4NpTY0HtJ2Wl/thp2&#10;681Lvf39Y5V328P6KKsfNblq/TzsV28gAvXhIb67P02cP5tN4f+beIJ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pcwvEAAAA3QAAAA8AAAAAAAAAAAAAAAAAmAIAAGRycy9k&#10;b3ducmV2LnhtbFBLBQYAAAAABAAEAPUAAACJAwAAAAA=&#10;" strokeweight=".74pt">
                  <o:lock v:ext="edit" aspectratio="t"/>
                </v:rect>
                <v:rect id="Rectangle 343" o:spid="_x0000_s1075" style="position:absolute;left:43440;top:13366;width:2508;height:2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Q6GsMA&#10;AADdAAAADwAAAGRycy9kb3ducmV2LnhtbERPS2sCMRC+F/ofwgi91axVRFazS1koFIoFHwePw2aa&#10;pN1Mlk2q23/fCIK3+fies6lH34kzDdEFVjCbFiCI26AdGwXHw9vzCkRMyBq7wKTgjyLU1ePDBksd&#10;Lryj8z4ZkUM4lqjAptSXUsbWksc4DT1x5r7C4DFlOBipB7zkcN/Jl6JYSo+Oc4PFnhpL7c/+1yv4&#10;3J4asivTfLj5yTTBpZ393ir1NBlf1yASjekuvrnfdZ6/WMzh+k0+QV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Q6GsMAAADdAAAADwAAAAAAAAAAAAAAAACYAgAAZHJzL2Rv&#10;d25yZXYueG1sUEsFBgAAAAAEAAQA9QAAAIgDAAAAAA==&#10;" fillcolor="silver" strokeweight=".74pt">
                  <o:lock v:ext="edit" aspectratio="t"/>
                </v:rect>
                <v:rect id="Rectangle 344" o:spid="_x0000_s1076" style="position:absolute;left:43440;top:15875;width:2508;height:2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2ibsMA&#10;AADdAAAADwAAAGRycy9kb3ducmV2LnhtbERPS2sCMRC+C/6HMEJvbrZ2KbI1SlkQCkXBx8HjsJkm&#10;aTeTZZPq9t+bQqG3+fies9qMvhNXGqILrOCxKEEQt0E7NgrOp+18CSImZI1dYFLwQxE26+lkhbUO&#10;Nz7Q9ZiMyCEca1RgU+prKWNryWMsQk+cuY8weEwZDkbqAW853HdyUZbP0qPj3GCxp8ZS+3X89gr2&#10;u0tDdmmad/d0MU1w6WA/d0o9zMbXFxCJxvQv/nO/6Ty/qir4/Saf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2ibsMAAADdAAAADwAAAAAAAAAAAAAAAACYAgAAZHJzL2Rv&#10;d25yZXYueG1sUEsFBgAAAAAEAAQA9QAAAIgDAAAAAA==&#10;" fillcolor="silver" strokeweight=".74pt">
                  <o:lock v:ext="edit" aspectratio="t"/>
                </v:rect>
                <v:rect id="Rectangle 345" o:spid="_x0000_s1077" style="position:absolute;left:43440;top:18376;width:2508;height:2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EH9cIA&#10;AADdAAAADwAAAGRycy9kb3ducmV2LnhtbERPS2sCMRC+F/wPYQRvNWu1IlujyEJBEAs+Dh6HzTRJ&#10;u5ksm6jrv28Khd7m43vOct37Rtyoiy6wgsm4AEFcB+3YKDif3p8XIGJC1tgEJgUPirBeDZ6WWOpw&#10;5wPdjsmIHMKxRAU2pbaUMtaWPMZxaIkz9xk6jynDzkjd4T2H+0a+FMVcenScGyy2VFmqv49Xr+Bj&#10;f6nILky1c9OLqYJLB/u1V2o07DdvIBL16V/8597qPH82e4Xfb/IJ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MQf1wgAAAN0AAAAPAAAAAAAAAAAAAAAAAJgCAABkcnMvZG93&#10;bnJldi54bWxQSwUGAAAAAAQABAD1AAAAhwMAAAAA&#10;" fillcolor="silver" strokeweight=".74pt">
                  <o:lock v:ext="edit" aspectratio="t"/>
                </v:rect>
                <v:shape id="Text Box 346" o:spid="_x0000_s1078" type="#_x0000_t202" style="position:absolute;left:31838;top:1403;width:1410;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EU1MEA&#10;AADdAAAADwAAAGRycy9kb3ducmV2LnhtbERPzYrCMBC+C75DGGEvoqkiItVY1EXdi4eqDzA0Y1va&#10;TEqT1a5Pb4QFb/Px/c4q6Uwt7tS60rKCyTgCQZxZXXKu4HrZjxYgnEfWWFsmBX/kIFn3eyuMtX1w&#10;Svezz0UIYRejgsL7JpbSZQUZdGPbEAfuZluDPsA2l7rFRwg3tZxG0VwaLDk0FNjQrqCsOv8aBbRJ&#10;7fNUuYNJt9+7w61kGsqjUl+DbrME4anzH/G/+0eH+bPZHN7fhBP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BFNTBAAAA3QAAAA8AAAAAAAAAAAAAAAAAmAIAAGRycy9kb3du&#10;cmV2LnhtbFBLBQYAAAAABAAEAPUAAACGAwAAAAA=&#10;" filled="f" stroked="f">
                  <v:stroke joinstyle="round"/>
                  <o:lock v:ext="edit" aspectratio="t"/>
                  <v:textbox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47" o:spid="_x0000_s1079" type="#_x0000_t202" style="position:absolute;left:34505;top:1403;width:1410;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2xT8EA&#10;AADdAAAADwAAAGRycy9kb3ducmV2LnhtbERPy6rCMBDdX/AfwghuRFNFVKpRfKDejYuqHzA0Y1ts&#10;JqWJWv16I1y4uzmc58yXjSnFg2pXWFYw6EcgiFOrC84UXM673hSE88gaS8uk4EUOlovWzxxjbZ+c&#10;0OPkMxFC2MWoIPe+iqV0aU4GXd9WxIG72tqgD7DOpK7xGcJNKYdRNJYGCw4NOVa0ySm9ne5GAa0S&#10;+z7e3N4k6+1mfy2YuvKgVKfdrGYgPDX+X/zn/tVh/mg0ge834QS5+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NsU/BAAAA3QAAAA8AAAAAAAAAAAAAAAAAmAIAAGRycy9kb3du&#10;cmV2LnhtbFBLBQYAAAAABAAEAPUAAACGAwAAAAA=&#10;" filled="f" stroked="f">
                  <v:stroke joinstyle="round"/>
                  <o:lock v:ext="edit" aspectratio="t"/>
                  <v:textbox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48" o:spid="_x0000_s1080" type="#_x0000_t202" style="position:absolute;left:37020;top:1409;width:1410;height:2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IlPcYA&#10;AADdAAAADwAAAGRycy9kb3ducmV2LnhtbESPzW7CQAyE75X6DitX6qUqGxCqUJoNAipoLz0EeAAr&#10;6/woWW+U3ULK0+NDpd5szXjmc7aeXK8uNIbWs4H5LAFFXHrbcm3gfNq/rkCFiGyx90wGfinAOn98&#10;yDC1/soFXY6xVhLCIUUDTYxDqnUoG3IYZn4gFq3yo8Mo61hrO+JVwl2vF0nyph22LA0NDrRrqOyO&#10;P84AbQp/++7CwRXbj92haple9Kcxz0/T5h1UpCn+m/+uv6zgL5eCK9/ICDq/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IlPcYAAADdAAAADwAAAAAAAAAAAAAAAACYAgAAZHJz&#10;L2Rvd25yZXYueG1sUEsFBgAAAAAEAAQA9QAAAIsDAAAAAA==&#10;" filled="f" stroked="f">
                  <v:stroke joinstyle="round"/>
                  <o:lock v:ext="edit" aspectratio="t"/>
                  <v:textbox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49" o:spid="_x0000_s1081" type="#_x0000_t202" style="position:absolute;left:39522;top:1409;width:1410;height:2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6ApsEA&#10;AADdAAAADwAAAGRycy9kb3ducmV2LnhtbERPy6rCMBDdX/AfwghuRFNFRKtRfKDejYuqHzA0Y1ts&#10;JqWJWv16I1y4uzmc58yXjSnFg2pXWFYw6EcgiFOrC84UXM673gSE88gaS8uk4EUOlovWzxxjbZ+c&#10;0OPkMxFC2MWoIPe+iqV0aU4GXd9WxIG72tqgD7DOpK7xGcJNKYdRNJYGCw4NOVa0ySm9ne5GAa0S&#10;+z7e3N4k6+1mfy2YuvKgVKfdrGYgPDX+X/zn/tVh/mg0he834QS5+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egKbBAAAA3QAAAA8AAAAAAAAAAAAAAAAAmAIAAGRycy9kb3du&#10;cmV2LnhtbFBLBQYAAAAABAAEAPUAAACGAwAAAAA=&#10;" filled="f" stroked="f">
                  <v:stroke joinstyle="round"/>
                  <o:lock v:ext="edit" aspectratio="t"/>
                  <v:textbox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50" o:spid="_x0000_s1082" type="#_x0000_t202" style="position:absolute;left:41998;top:1409;width:1410;height:2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2/5sUA&#10;AADdAAAADwAAAGRycy9kb3ducmV2LnhtbESPwW7CQAxE70j9h5UrcUFlUwRVlbIgCoJy4ZC0H2Bl&#10;TRKR9UbZBQJfXx+QuNma8czzfNm7Rl2oC7VnA+/jBBRx4W3NpYG/3+3bJ6gQkS02nsnAjQIsFy+D&#10;OabWXzmjSx5LJSEcUjRQxdimWoeiIodh7Fti0Y6+cxhl7UptO7xKuGv0JEk+tMOapaHCltYVFaf8&#10;7AzQKvP3wynsXPa9We+ONdNI/xgzfO1XX6Ai9fFpflzvreBPZ8Iv38gI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fb/mxQAAAN0AAAAPAAAAAAAAAAAAAAAAAJgCAABkcnMv&#10;ZG93bnJldi54bWxQSwUGAAAAAAQABAD1AAAAigMAAAAA&#10;" filled="f" stroked="f">
                  <v:stroke joinstyle="round"/>
                  <o:lock v:ext="edit" aspectratio="t"/>
                  <v:textbox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51" o:spid="_x0000_s1083" type="#_x0000_t202" style="position:absolute;left:44538;top:1409;width:1410;height:2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EafcIA&#10;AADdAAAADwAAAGRycy9kb3ducmV2LnhtbERP24rCMBB9F/Yfwiz4Ipq66CK1UdTFy4sPdf2AoZle&#10;sJmUJmp3v94Igm9zONdJlp2pxY1aV1lWMB5FIIgzqysuFJx/t8MZCOeRNdaWScEfOVguPnoJxtre&#10;OaXbyRcihLCLUUHpfRNL6bKSDLqRbYgDl9vWoA+wLaRu8R7CTS2/ouhbGqw4NJTY0Kak7HK6GgW0&#10;Su3/8eJ2Jl3/bHZ5xTSQe6X6n91qDsJT59/il/ugw/zJdAzPb8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MRp9wgAAAN0AAAAPAAAAAAAAAAAAAAAAAJgCAABkcnMvZG93&#10;bnJldi54bWxQSwUGAAAAAAQABAD1AAAAhwMAAAAA&#10;" filled="f" stroked="f">
                  <v:stroke joinstyle="round"/>
                  <o:lock v:ext="edit" aspectratio="t"/>
                  <v:textbox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52" o:spid="_x0000_s1084" type="#_x0000_t202" style="position:absolute;left:31838;top:3765;width:1410;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OECsQA&#10;AADdAAAADwAAAGRycy9kb3ducmV2LnhtbERPzWrCQBC+C32HZQpeSt1UWikxa0gtWi8eoj7AkJ38&#10;YHY2ZLdJ2qfvFgRv8/H9TpJOphUD9a6xrOBlEYEgLqxuuFJwOe+e30E4j6yxtUwKfshBunmYJRhr&#10;O3JOw8lXIoSwi1FB7X0XS+mKmgy6he2IA1fa3qAPsK+k7nEM4aaVyyhaSYMNh4YaO9rWVFxP30YB&#10;Zbn9PV7d3uQfn9t92TA9yS+l5o9TtgbhafJ38c190GH+69sS/r8JJ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jhArEAAAA3QAAAA8AAAAAAAAAAAAAAAAAmAIAAGRycy9k&#10;b3ducmV2LnhtbFBLBQYAAAAABAAEAPUAAACJAwAAAAA=&#10;" filled="f" stroked="f">
                  <v:stroke joinstyle="round"/>
                  <o:lock v:ext="edit" aspectratio="t"/>
                  <v:textbox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53" o:spid="_x0000_s1085" type="#_x0000_t202" style="position:absolute;left:34505;top:3765;width:1410;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8hkcIA&#10;AADdAAAADwAAAGRycy9kb3ducmV2LnhtbERPzYrCMBC+L/gOYQQvi6bqKlKN4g+6XjxUfYChGdti&#10;MylN1OrTG2Fhb/Px/c5s0ZhS3Kl2hWUF/V4Egji1uuBMwfm07U5AOI+ssbRMCp7kYDFvfc0w1vbB&#10;Cd2PPhMhhF2MCnLvq1hKl+Zk0PVsRRy4i60N+gDrTOoaHyHclHIQRWNpsODQkGNF65zS6/FmFNAy&#10;sa/D1e1Mstqsd5eC6Vv+KtVpN8spCE+N/xf/ufc6zP8ZDeHzTThB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ryGRwgAAAN0AAAAPAAAAAAAAAAAAAAAAAJgCAABkcnMvZG93&#10;bnJldi54bWxQSwUGAAAAAAQABAD1AAAAhwMAAAAA&#10;" filled="f" stroked="f">
                  <v:stroke joinstyle="round"/>
                  <o:lock v:ext="edit" aspectratio="t"/>
                  <v:textbox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54" o:spid="_x0000_s1086" type="#_x0000_t202" style="position:absolute;left:37020;top:3778;width:1410;height:20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a55cEA&#10;AADdAAAADwAAAGRycy9kb3ducmV2LnhtbERPy6rCMBDdX/AfwghuRFNFRapRfKDejYuqHzA0Y1ts&#10;JqWJWv16I1y4uzmc58yXjSnFg2pXWFYw6EcgiFOrC84UXM673hSE88gaS8uk4EUOlovWzxxjbZ+c&#10;0OPkMxFC2MWoIPe+iqV0aU4GXd9WxIG72tqgD7DOpK7xGcJNKYdRNJEGCw4NOVa0ySm9ne5GAa0S&#10;+z7e3N4k6+1mfy2YuvKgVKfdrGYgPDX+X/zn/tVh/mg8gu834QS5+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GueXBAAAA3QAAAA8AAAAAAAAAAAAAAAAAmAIAAGRycy9kb3du&#10;cmV2LnhtbFBLBQYAAAAABAAEAPUAAACGAwAAAAA=&#10;" filled="f" stroked="f">
                  <v:stroke joinstyle="round"/>
                  <o:lock v:ext="edit" aspectratio="t"/>
                  <v:textbox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55" o:spid="_x0000_s1087" type="#_x0000_t202" style="position:absolute;left:39522;top:3778;width:1410;height:20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ocfsIA&#10;AADdAAAADwAAAGRycy9kb3ducmV2LnhtbERPzYrCMBC+C/sOYRa8yJquqCy1UVxl1YuHqg8wNNMf&#10;bCalidr16Y0geJuP73eSRWdqcaXWVZYVfA8jEMSZ1RUXCk7Hv68fEM4ja6wtk4J/crCYf/QSjLW9&#10;cUrXgy9ECGEXo4LS+yaW0mUlGXRD2xAHLretQR9gW0jd4i2Em1qOomgqDVYcGkpsaFVSdj5cjAJa&#10;pva+P7uNSX/Xq01eMQ3kVqn+Z7ecgfDU+bf45d7pMH88mcDzm3C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Chx+wgAAAN0AAAAPAAAAAAAAAAAAAAAAAJgCAABkcnMvZG93&#10;bnJldi54bWxQSwUGAAAAAAQABAD1AAAAhwMAAAAA&#10;" filled="f" stroked="f">
                  <v:stroke joinstyle="round"/>
                  <o:lock v:ext="edit" aspectratio="t"/>
                  <v:textbox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56" o:spid="_x0000_s1088" type="#_x0000_t202" style="position:absolute;left:41998;top:3778;width:1410;height:20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iCCcEA&#10;AADdAAAADwAAAGRycy9kb3ducmV2LnhtbERPy6rCMBDdX/AfwghuLpoqV5FqFB/42Lio+gFDM7bF&#10;ZlKaqPV+vREEd3M4z5nOG1OKO9WusKyg34tAEKdWF5wpOJ823TEI55E1lpZJwZMczGetnynG2j44&#10;ofvRZyKEsItRQe59FUvp0pwMup6tiAN3sbVBH2CdSV3jI4SbUg6iaCQNFhwacqxolVN6Pd6MAlok&#10;9v9wdVuTLNer7aVg+pU7pTrtZjEB4anxX/HHvddh/t9wBO9vwgl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YggnBAAAA3QAAAA8AAAAAAAAAAAAAAAAAmAIAAGRycy9kb3du&#10;cmV2LnhtbFBLBQYAAAAABAAEAPUAAACGAwAAAAA=&#10;" filled="f" stroked="f">
                  <v:stroke joinstyle="round"/>
                  <o:lock v:ext="edit" aspectratio="t"/>
                  <v:textbox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57" o:spid="_x0000_s1089" type="#_x0000_t202" style="position:absolute;left:44538;top:3778;width:1410;height:20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QnksIA&#10;AADdAAAADwAAAGRycy9kb3ducmV2LnhtbERPzYrCMBC+L/gOYQQvi6aKq1KN4g+6XjxUfYChGdti&#10;MylN1OrTG2Fhb/Px/c5s0ZhS3Kl2hWUF/V4Egji1uuBMwfm07U5AOI+ssbRMCp7kYDFvfc0w1vbB&#10;Cd2PPhMhhF2MCnLvq1hKl+Zk0PVsRRy4i60N+gDrTOoaHyHclHIQRSNpsODQkGNF65zS6/FmFNAy&#10;sa/D1e1Mstqsd5eC6Vv+KtVpN8spCE+N/xf/ufc6zB/+jOHzTThB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lCeSwgAAAN0AAAAPAAAAAAAAAAAAAAAAAJgCAABkcnMvZG93&#10;bnJldi54bWxQSwUGAAAAAAQABAD1AAAAhwMAAAAA&#10;" filled="f" stroked="f">
                  <v:stroke joinstyle="round"/>
                  <o:lock v:ext="edit" aspectratio="t"/>
                  <v:textbox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58" o:spid="_x0000_s1090" type="#_x0000_t202" style="position:absolute;left:31838;top:6356;width:1410;height:20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uz4MUA&#10;AADdAAAADwAAAGRycy9kb3ducmV2LnhtbESPwW7CQAxE70j9h5UrcUFlUwRVlbIgCoJy4ZC0H2Bl&#10;TRKR9UbZBQJfXx+QuNma8czzfNm7Rl2oC7VnA+/jBBRx4W3NpYG/3+3bJ6gQkS02nsnAjQIsFy+D&#10;OabWXzmjSx5LJSEcUjRQxdimWoeiIodh7Fti0Y6+cxhl7UptO7xKuGv0JEk+tMOapaHCltYVFaf8&#10;7AzQKvP3wynsXPa9We+ONdNI/xgzfO1XX6Ai9fFpflzvreBPZ4Ir38gI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7PgxQAAAN0AAAAPAAAAAAAAAAAAAAAAAJgCAABkcnMv&#10;ZG93bnJldi54bWxQSwUGAAAAAAQABAD1AAAAigMAAAAA&#10;" filled="f" stroked="f">
                  <v:stroke joinstyle="round"/>
                  <o:lock v:ext="edit" aspectratio="t"/>
                  <v:textbox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59" o:spid="_x0000_s1091" type="#_x0000_t202" style="position:absolute;left:34505;top:6356;width:1410;height:20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We8IA&#10;AADdAAAADwAAAGRycy9kb3ducmV2LnhtbERPzYrCMBC+L/gOYQQvi6aKK1qN4g+6XjxUfYChGdti&#10;MylN1OrTG2Fhb/Px/c5s0ZhS3Kl2hWUF/V4Egji1uuBMwfm07Y5BOI+ssbRMCp7kYDFvfc0w1vbB&#10;Cd2PPhMhhF2MCnLvq1hKl+Zk0PVsRRy4i60N+gDrTOoaHyHclHIQRSNpsODQkGNF65zS6/FmFNAy&#10;sa/D1e1Mstqsd5eC6Vv+KtVpN8spCE+N/xf/ufc6zB/+TODzTThB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RxZ7wgAAAN0AAAAPAAAAAAAAAAAAAAAAAJgCAABkcnMvZG93&#10;bnJldi54bWxQSwUGAAAAAAQABAD1AAAAhwMAAAAA&#10;" filled="f" stroked="f">
                  <v:stroke joinstyle="round"/>
                  <o:lock v:ext="edit" aspectratio="t"/>
                  <v:textbox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60" o:spid="_x0000_s1092" type="#_x0000_t202" style="position:absolute;left:37020;top:6375;width:1410;height:2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F1W8QA&#10;AADdAAAADwAAAGRycy9kb3ducmV2LnhtbESPQYvCQAyF78L+hyELXkSnu4hIdRRXWfXioe7+gNCJ&#10;bbGTKZ1Rq7/eHARvCe/lvS/zZedqdaU2VJ4NfI0SUMS5txUXBv7/fodTUCEiW6w9k4E7BVguPnpz&#10;TK2/cUbXYyyUhHBI0UAZY5NqHfKSHIaRb4hFO/nWYZS1LbRt8SbhrtbfSTLRDiuWhhIbWpeUn48X&#10;Z4BWmX8czmHrsp/NenuqmAZ6Z0z/s1vNQEXq4tv8ut5bwR9PhF++kRH0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RdVvEAAAA3QAAAA8AAAAAAAAAAAAAAAAAmAIAAGRycy9k&#10;b3ducmV2LnhtbFBLBQYAAAAABAAEAPUAAACJAwAAAAA=&#10;" filled="f" stroked="f">
                  <v:stroke joinstyle="round"/>
                  <o:lock v:ext="edit" aspectratio="t"/>
                  <v:textbox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61" o:spid="_x0000_s1093" type="#_x0000_t202" style="position:absolute;left:39522;top:6375;width:1410;height:2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3QwMEA&#10;AADdAAAADwAAAGRycy9kb3ducmV2LnhtbERP24rCMBB9F/yHMIIvoqmyiFRT8YLuvvhQ9QOGZnrB&#10;ZlKaqNWv3yws+DaHc53VujO1eFDrKssKppMIBHFmdcWFguvlMF6AcB5ZY22ZFLzIwTrp91YYa/vk&#10;lB5nX4gQwi5GBaX3TSyly0oy6Ca2IQ5cbluDPsC2kLrFZwg3tZxF0VwarDg0lNjQrqTsdr4bBbRJ&#10;7ft0c0eTbve7Y14xjeS3UsNBt1mC8NT5j/jf/aPD/K/5FP6+CSfI5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d0MDBAAAA3QAAAA8AAAAAAAAAAAAAAAAAmAIAAGRycy9kb3du&#10;cmV2LnhtbFBLBQYAAAAABAAEAPUAAACGAwAAAAA=&#10;" filled="f" stroked="f">
                  <v:stroke joinstyle="round"/>
                  <o:lock v:ext="edit" aspectratio="t"/>
                  <v:textbox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62" o:spid="_x0000_s1094" type="#_x0000_t202" style="position:absolute;left:41998;top:6375;width:1410;height:2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9Ot8MA&#10;AADdAAAADwAAAGRycy9kb3ducmV2LnhtbERPzWrCQBC+F/oOyxR6KWZjEJGYVdTS6KWHRB9gyI5J&#10;MDsbsltN+/SuIPQ2H9/vZOvRdOJKg2stK5hGMQjiyuqWawWn49dkAcJ5ZI2dZVLwSw7Wq9eXDFNt&#10;b1zQtfS1CCHsUlTQeN+nUrqqIYMusj1x4M52MOgDHGqpB7yFcNPJJI7n0mDLoaHBnnYNVZfyxyig&#10;TWH/vi8uN8X2c5efW6YPuVfq/W3cLEF4Gv2/+Ok+6DB/Nk/g8U04Qa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9Ot8MAAADdAAAADwAAAAAAAAAAAAAAAACYAgAAZHJzL2Rv&#10;d25yZXYueG1sUEsFBgAAAAAEAAQA9QAAAIgDAAAAAA==&#10;" filled="f" stroked="f">
                  <v:stroke joinstyle="round"/>
                  <o:lock v:ext="edit" aspectratio="t"/>
                  <v:textbox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63" o:spid="_x0000_s1095" type="#_x0000_t202" style="position:absolute;left:44538;top:6375;width:1410;height:2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PrLMEA&#10;AADdAAAADwAAAGRycy9kb3ducmV2LnhtbERPy6rCMBDdX/AfwghuLprqFZFqFB/42Lio+gFDM7bF&#10;ZlKaqPV+vREEd3M4z5nOG1OKO9WusKyg34tAEKdWF5wpOJ823TEI55E1lpZJwZMczGetnynG2j44&#10;ofvRZyKEsItRQe59FUvp0pwMup6tiAN3sbVBH2CdSV3jI4SbUg6iaCQNFhwacqxolVN6Pd6MAlok&#10;9v9wdVuTLNer7aVg+pU7pTrtZjEB4anxX/HHvddh/nD0B+9vwgl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D6yzBAAAA3QAAAA8AAAAAAAAAAAAAAAAAmAIAAGRycy9kb3du&#10;cmV2LnhtbFBLBQYAAAAABAAEAPUAAACGAwAAAAA=&#10;" filled="f" stroked="f">
                  <v:stroke joinstyle="round"/>
                  <o:lock v:ext="edit" aspectratio="t"/>
                  <v:textbox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64" o:spid="_x0000_s1096" type="#_x0000_t202" style="position:absolute;left:31762;top:8794;width:1410;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pzWMEA&#10;AADdAAAADwAAAGRycy9kb3ducmV2LnhtbERPzYrCMBC+C75DGGEvoqkiItVY1EXdi4eqDzA0Y1va&#10;TEqT1a5Pb4QFb/Px/c4q6Uwt7tS60rKCyTgCQZxZXXKu4HrZjxYgnEfWWFsmBX/kIFn3eyuMtX1w&#10;Svezz0UIYRejgsL7JpbSZQUZdGPbEAfuZluDPsA2l7rFRwg3tZxG0VwaLDk0FNjQrqCsOv8aBbRJ&#10;7fNUuYNJt9+7w61kGsqjUl+DbrME4anzH/G/+0eH+bP5DN7fhBP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qc1jBAAAA3QAAAA8AAAAAAAAAAAAAAAAAmAIAAGRycy9kb3du&#10;cmV2LnhtbFBLBQYAAAAABAAEAPUAAACGAwAAAAA=&#10;" filled="f" stroked="f">
                  <v:stroke joinstyle="round"/>
                  <o:lock v:ext="edit" aspectratio="t"/>
                  <v:textbox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65" o:spid="_x0000_s1097" type="#_x0000_t202" style="position:absolute;left:34429;top:8794;width:1410;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bWw8EA&#10;AADdAAAADwAAAGRycy9kb3ducmV2LnhtbERPy6rCMBDdX/AfwghuLpoqV5FqFB/42Lio+gFDM7bF&#10;ZlKaqPV+vREEd3M4z5nOG1OKO9WusKyg34tAEKdWF5wpOJ823TEI55E1lpZJwZMczGetnynG2j44&#10;ofvRZyKEsItRQe59FUvp0pwMup6tiAN3sbVBH2CdSV3jI4SbUg6iaCQNFhwacqxolVN6Pd6MAlok&#10;9v9wdVuTLNer7aVg+pU7pTrtZjEB4anxX/HHvddh/t9oCO9vwgl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m1sPBAAAA3QAAAA8AAAAAAAAAAAAAAAAAmAIAAGRycy9kb3du&#10;cmV2LnhtbFBLBQYAAAAABAAEAPUAAACGAwAAAAA=&#10;" filled="f" stroked="f">
                  <v:stroke joinstyle="round"/>
                  <o:lock v:ext="edit" aspectratio="t"/>
                  <v:textbox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66" o:spid="_x0000_s1098" type="#_x0000_t202" style="position:absolute;left:36944;top:8807;width:1410;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RItMIA&#10;AADdAAAADwAAAGRycy9kb3ducmV2LnhtbERPzYrCMBC+C75DGMGLaLqyFKmm4g/qXvZQ9QGGZmxL&#10;m0lpslp9erOwsLf5+H5nte5NI+7Uucqygo9ZBII4t7riQsH1cpguQDiPrLGxTAqe5GCdDgcrTLR9&#10;cEb3sy9ECGGXoILS+zaR0uUlGXQz2xIH7mY7gz7ArpC6w0cIN42cR1EsDVYcGkpsaVdSXp9/jALa&#10;ZPb1Xbujybb73fFWMU3kSanxqN8sQXjq/b/4z/2lw/zPOIbfb8IJM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tEi0wgAAAN0AAAAPAAAAAAAAAAAAAAAAAJgCAABkcnMvZG93&#10;bnJldi54bWxQSwUGAAAAAAQABAD1AAAAhwMAAAAA&#10;" filled="f" stroked="f">
                  <v:stroke joinstyle="round"/>
                  <o:lock v:ext="edit" aspectratio="t"/>
                  <v:textbox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67" o:spid="_x0000_s1099" type="#_x0000_t202" style="position:absolute;left:39446;top:8807;width:1409;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jtL8IA&#10;AADdAAAADwAAAGRycy9kb3ducmV2LnhtbERPzYrCMBC+C/sOYRa8yJquiC61UVxl1YuHqg8wNNMf&#10;bCalidr16Y0geJuP73eSRWdqcaXWVZYVfA8jEMSZ1RUXCk7Hv68fEM4ja6wtk4J/crCYf/QSjLW9&#10;cUrXgy9ECGEXo4LS+yaW0mUlGXRD2xAHLretQR9gW0jd4i2Em1qOomgiDVYcGkpsaFVSdj5cjAJa&#10;pva+P7uNSX/Xq01eMQ3kVqn+Z7ecgfDU+bf45d7pMH88mcLzm3C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O0vwgAAAN0AAAAPAAAAAAAAAAAAAAAAAJgCAABkcnMvZG93&#10;bnJldi54bWxQSwUGAAAAAAQABAD1AAAAhwMAAAAA&#10;" filled="f" stroked="f">
                  <v:stroke joinstyle="round"/>
                  <o:lock v:ext="edit" aspectratio="t"/>
                  <v:textbox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68" o:spid="_x0000_s1100" type="#_x0000_t202" style="position:absolute;left:41922;top:8807;width:1410;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d5XcQA&#10;AADdAAAADwAAAGRycy9kb3ducmV2LnhtbESPQYvCQAyF78L+hyELXkSnu4hIdRRXWfXioe7+gNCJ&#10;bbGTKZ1Rq7/eHARvCe/lvS/zZedqdaU2VJ4NfI0SUMS5txUXBv7/fodTUCEiW6w9k4E7BVguPnpz&#10;TK2/cUbXYyyUhHBI0UAZY5NqHfKSHIaRb4hFO/nWYZS1LbRt8SbhrtbfSTLRDiuWhhIbWpeUn48X&#10;Z4BWmX8czmHrsp/NenuqmAZ6Z0z/s1vNQEXq4tv8ut5bwR9PBFe+kRH0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neV3EAAAA3QAAAA8AAAAAAAAAAAAAAAAAmAIAAGRycy9k&#10;b3ducmV2LnhtbFBLBQYAAAAABAAEAPUAAACJAwAAAAA=&#10;" filled="f" stroked="f">
                  <v:stroke joinstyle="round"/>
                  <o:lock v:ext="edit" aspectratio="t"/>
                  <v:textbox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69" o:spid="_x0000_s1101" type="#_x0000_t202" style="position:absolute;left:44462;top:8807;width:1410;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cxsIA&#10;AADdAAAADwAAAGRycy9kb3ducmV2LnhtbERPzYrCMBC+C/sOYRa8yJquiLi1UVxl1YuHqg8wNNMf&#10;bCalidr16Y0geJuP73eSRWdqcaXWVZYVfA8jEMSZ1RUXCk7Hv68pCOeRNdaWScE/OVjMP3oJxtre&#10;OKXrwRcihLCLUUHpfRNL6bKSDLqhbYgDl9vWoA+wLaRu8RbCTS1HUTSRBisODSU2tCopOx8uRgEt&#10;U3vfn93GpL/r1SavmAZyq1T/s1vOQHjq/Fv8cu90mD+e/MDzm3C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K9zGwgAAAN0AAAAPAAAAAAAAAAAAAAAAAJgCAABkcnMvZG93&#10;bnJldi54bWxQSwUGAAAAAAQABAD1AAAAhwMAAAAA&#10;" filled="f" stroked="f">
                  <v:stroke joinstyle="round"/>
                  <o:lock v:ext="edit" aspectratio="t"/>
                  <v:textbox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70" o:spid="_x0000_s1102" type="#_x0000_t202" style="position:absolute;left:31762;top:11309;width:1410;height:20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jjhsUA&#10;AADdAAAADwAAAGRycy9kb3ducmV2LnhtbESPwW7CQAxE70j9h5UrcUFlU4RolbIgCoJy4ZC0H2Bl&#10;TRKR9UbZBQJfXx+QuNma8czzfNm7Rl2oC7VnA+/jBBRx4W3NpYG/3+3bJ6gQkS02nsnAjQIsFy+D&#10;OabWXzmjSx5LJSEcUjRQxdimWoeiIodh7Fti0Y6+cxhl7UptO7xKuGv0JElm2mHN0lBhS+uKilN+&#10;dgZolfn74RR2LvverHfHmmmkf4wZvvarL1CR+vg0P673VvCnH8Iv38gI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yOOGxQAAAN0AAAAPAAAAAAAAAAAAAAAAAJgCAABkcnMv&#10;ZG93bnJldi54bWxQSwUGAAAAAAQABAD1AAAAigMAAAAA&#10;" filled="f" stroked="f">
                  <v:stroke joinstyle="round"/>
                  <o:lock v:ext="edit" aspectratio="t"/>
                  <v:textbox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71" o:spid="_x0000_s1103" type="#_x0000_t202" style="position:absolute;left:34429;top:11309;width:1410;height:20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RGHcIA&#10;AADdAAAADwAAAGRycy9kb3ducmV2LnhtbERP24rCMBB9F/Yfwiz4Ipq6iCu1UdTFy4sPdf2AoZle&#10;sJmUJmp3v94Igm9zONdJlp2pxY1aV1lWMB5FIIgzqysuFJx/t8MZCOeRNdaWScEfOVguPnoJxtre&#10;OaXbyRcihLCLUUHpfRNL6bKSDLqRbYgDl9vWoA+wLaRu8R7CTS2/omgqDVYcGkpsaFNSdjldjQJa&#10;pfb/eHE7k65/Nru8YhrIvVL9z241B+Gp82/xy33QYf7kewzPb8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hEYdwgAAAN0AAAAPAAAAAAAAAAAAAAAAAJgCAABkcnMvZG93&#10;bnJldi54bWxQSwUGAAAAAAQABAD1AAAAhwMAAAAA&#10;" filled="f" stroked="f">
                  <v:stroke joinstyle="round"/>
                  <o:lock v:ext="edit" aspectratio="t"/>
                  <v:textbox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72" o:spid="_x0000_s1104" type="#_x0000_t202" style="position:absolute;left:36944;top:11315;width:1410;height:2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bYasQA&#10;AADdAAAADwAAAGRycy9kb3ducmV2LnhtbERPzWrCQBC+C32HZQpeSt1USi0xa0gtWi8eoj7AkJ38&#10;YHY2ZLdJ2qfvFgRv8/H9TpJOphUD9a6xrOBlEYEgLqxuuFJwOe+e30E4j6yxtUwKfshBunmYJRhr&#10;O3JOw8lXIoSwi1FB7X0XS+mKmgy6he2IA1fa3qAPsK+k7nEM4aaVyyh6kwYbDg01drStqbievo0C&#10;ynL7e7y6vck/Prf7smF6kl9KzR+nbA3C0+Tv4pv7oMP819US/r8JJ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W2GrEAAAA3QAAAA8AAAAAAAAAAAAAAAAAmAIAAGRycy9k&#10;b3ducmV2LnhtbFBLBQYAAAAABAAEAPUAAACJAwAAAAA=&#10;" filled="f" stroked="f">
                  <v:stroke joinstyle="round"/>
                  <o:lock v:ext="edit" aspectratio="t"/>
                  <v:textbox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73" o:spid="_x0000_s1105" type="#_x0000_t202" style="position:absolute;left:39446;top:11315;width:1409;height:2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p98cIA&#10;AADdAAAADwAAAGRycy9kb3ducmV2LnhtbERPzYrCMBC+L/gOYQQvi6bqolKN4g+6XjxUfYChGdti&#10;MylN1OrTG2Fhb/Px/c5s0ZhS3Kl2hWUF/V4Egji1uuBMwfm07U5AOI+ssbRMCp7kYDFvfc0w1vbB&#10;Cd2PPhMhhF2MCnLvq1hKl+Zk0PVsRRy4i60N+gDrTOoaHyHclHIQRSNpsODQkGNF65zS6/FmFNAy&#10;sa/D1e1Mstqsd5eC6Vv+KtVpN8spCE+N/xf/ufc6zP8ZD+HzTThB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Gn3xwgAAAN0AAAAPAAAAAAAAAAAAAAAAAJgCAABkcnMvZG93&#10;bnJldi54bWxQSwUGAAAAAAQABAD1AAAAhwMAAAAA&#10;" filled="f" stroked="f">
                  <v:stroke joinstyle="round"/>
                  <o:lock v:ext="edit" aspectratio="t"/>
                  <v:textbox inset="0,0,0,0">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Text Box 374" o:spid="_x0000_s1106" type="#_x0000_t202" style="position:absolute;left:41922;top:11315;width:1410;height:2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lhcEA&#10;AADdAAAADwAAAGRycy9kb3ducmV2LnhtbERPy6rCMBDdX/AfwghuRFNFVKpRfKDejYuqHzA0Y1ts&#10;JqWJWv16I1y4uzmc58yXjSnFg2pXWFYw6EcgiFOrC84UXM673hSE88gaS8uk4EUOlovWzxxjbZ+c&#10;0OPkMxFC2MWoIPe+iqV0aU4GXd9WxIG72tqgD7DOpK7xGcJNKYdRNJYGCw4NOVa0ySm9ne5GAa0S&#10;+z7e3N4k6+1mfy2YuvKgVKfdrGYgPDX+X/zn/tVh/mgygu834QS5+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z5YXBAAAA3QAAAA8AAAAAAAAAAAAAAAAAmAIAAGRycy9kb3du&#10;cmV2LnhtbFBLBQYAAAAABAAEAPUAAACGAwAAAAA=&#10;" filled="f" stroked="f">
                  <v:stroke joinstyle="round"/>
                  <o:lock v:ext="edit" aspectratio="t"/>
                  <v:textbox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75" o:spid="_x0000_s1107" type="#_x0000_t202" style="position:absolute;left:44462;top:11315;width:1410;height:2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AHsIA&#10;AADdAAAADwAAAGRycy9kb3ducmV2LnhtbERPzYrCMBC+L/gOYQQvi6aKq1KN4g+6XjxUfYChGdti&#10;MylN1OrTG2Fhb/Px/c5s0ZhS3Kl2hWUF/V4Egji1uuBMwfm07U5AOI+ssbRMCp7kYDFvfc0w1vbB&#10;Cd2PPhMhhF2MCnLvq1hKl+Zk0PVsRRy4i60N+gDrTOoaHyHclHIQRSNpsODQkGNF65zS6/FmFNAy&#10;sa/D1e1Mstqsd5eC6Vv+KtVpN8spCE+N/xf/ufc6zB+Of+DzTThB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v0AewgAAAN0AAAAPAAAAAAAAAAAAAAAAAJgCAABkcnMvZG93&#10;bnJldi54bWxQSwUGAAAAAAQABAD1AAAAhwMAAAAA&#10;" filled="f" stroked="f">
                  <v:stroke joinstyle="round"/>
                  <o:lock v:ext="edit" aspectratio="t"/>
                  <v:textbox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76" o:spid="_x0000_s1108" type="#_x0000_t202" style="position:absolute;left:31762;top:13836;width:1410;height:20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3eacIA&#10;AADdAAAADwAAAGRycy9kb3ducmV2LnhtbERPzYrCMBC+C/sOYRa8yJquiC61UVxl1YuHqg8wNNMf&#10;bCalidr16Y0geJuP73eSRWdqcaXWVZYVfA8jEMSZ1RUXCk7Hv68fEM4ja6wtk4J/crCYf/QSjLW9&#10;cUrXgy9ECGEXo4LS+yaW0mUlGXRD2xAHLretQR9gW0jd4i2Em1qOomgiDVYcGkpsaFVSdj5cjAJa&#10;pva+P7uNSX/Xq01eMQ3kVqn+Z7ecgfDU+bf45d7pMH88ncDzm3C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bd5pwgAAAN0AAAAPAAAAAAAAAAAAAAAAAJgCAABkcnMvZG93&#10;bnJldi54bWxQSwUGAAAAAAQABAD1AAAAhwMAAAAA&#10;" filled="f" stroked="f">
                  <v:stroke joinstyle="round"/>
                  <o:lock v:ext="edit" aspectratio="t"/>
                  <v:textbox inset="0,0,0,0">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Text Box 377" o:spid="_x0000_s1109" type="#_x0000_t202" style="position:absolute;left:34429;top:13836;width:1410;height:20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F78sEA&#10;AADdAAAADwAAAGRycy9kb3ducmV2LnhtbERPy6rCMBDdX/AfwghuLpoqF5VqFB/42Lio+gFDM7bF&#10;ZlKaqPV+vREEd3M4z5nOG1OKO9WusKyg34tAEKdWF5wpOJ823TEI55E1lpZJwZMczGetnynG2j44&#10;ofvRZyKEsItRQe59FUvp0pwMup6tiAN3sbVBH2CdSV3jI4SbUg6iaCgNFhwacqxolVN6Pd6MAlok&#10;9v9wdVuTLNer7aVg+pU7pTrtZjEB4anxX/HHvddh/t9oBO9vwgl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he/LBAAAA3QAAAA8AAAAAAAAAAAAAAAAAmAIAAGRycy9kb3du&#10;cmV2LnhtbFBLBQYAAAAABAAEAPUAAACGAwAAAAA=&#10;" filled="f" stroked="f">
                  <v:stroke joinstyle="round"/>
                  <o:lock v:ext="edit" aspectratio="t"/>
                  <v:textbox inset="0,0,0,0">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4</w:t>
                        </w:r>
                      </w:p>
                    </w:txbxContent>
                  </v:textbox>
                </v:shape>
                <v:shape id="Text Box 378" o:spid="_x0000_s1110" type="#_x0000_t202" style="position:absolute;left:36944;top:13849;width:1410;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7vgMUA&#10;AADdAAAADwAAAGRycy9kb3ducmV2LnhtbESPwW7CQAxE70j9h5UrcUFlU4RolbIgCoJy4ZC0H2Bl&#10;TRKR9UbZBQJfXx+QuNma8czzfNm7Rl2oC7VnA+/jBBRx4W3NpYG/3+3bJ6gQkS02nsnAjQIsFy+D&#10;OabWXzmjSx5LJSEcUjRQxdimWoeiIodh7Fti0Y6+cxhl7UptO7xKuGv0JElm2mHN0lBhS+uKilN+&#10;dgZolfn74RR2LvverHfHmmmkf4wZvvarL1CR+vg0P673VvCnH4Ir38gI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vu+AxQAAAN0AAAAPAAAAAAAAAAAAAAAAAJgCAABkcnMv&#10;ZG93bnJldi54bWxQSwUGAAAAAAQABAD1AAAAigMAAAAA&#10;" filled="f" stroked="f">
                  <v:stroke joinstyle="round"/>
                  <o:lock v:ext="edit" aspectratio="t"/>
                  <v:textbox inset="0,0,0,0">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4</w:t>
                        </w:r>
                      </w:p>
                    </w:txbxContent>
                  </v:textbox>
                </v:shape>
                <v:shape id="Text Box 379" o:spid="_x0000_s1111" type="#_x0000_t202" style="position:absolute;left:39446;top:13849;width:1409;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JKG8IA&#10;AADdAAAADwAAAGRycy9kb3ducmV2LnhtbERPzYrCMBC+L/gOYQQvi6aKrFqN4g+6XjxUfYChGdti&#10;MylN1OrTG2Fhb/Px/c5s0ZhS3Kl2hWUF/V4Egji1uuBMwfm07Y5BOI+ssbRMCp7kYDFvfc0w1vbB&#10;Cd2PPhMhhF2MCnLvq1hKl+Zk0PVsRRy4i60N+gDrTOoaHyHclHIQRT/SYMGhIceK1jml1+PNKKBl&#10;Yl+Hq9uZZLVZ7y4F07f8VarTbpZTEJ4a/y/+c+91mD8cTeDzTThB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8kobwgAAAN0AAAAPAAAAAAAAAAAAAAAAAJgCAABkcnMvZG93&#10;bnJldi54bWxQSwUGAAAAAAQABAD1AAAAhwMAAAAA&#10;" filled="f" stroked="f">
                  <v:stroke joinstyle="round"/>
                  <o:lock v:ext="edit" aspectratio="t"/>
                  <v:textbox inset="0,0,0,0">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Text Box 380" o:spid="_x0000_s1112" type="#_x0000_t202" style="position:absolute;left:41922;top:13849;width:1410;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2TocYA&#10;AADdAAAADwAAAGRycy9kb3ducmV2LnhtbESPQWvCQBCF7wX/wzKCl1I3lVIkuoaYUttLD9H+gCE7&#10;JiHZ2ZDdavTXdw6F3mZ4b977ZptNrlcXGkPr2cDzMgFFXHnbcm3g+/T+tAYVIrLF3jMZuFGAbDd7&#10;2GJq/ZVLuhxjrSSEQ4oGmhiHVOtQNeQwLP1ALNrZjw6jrGOt7YhXCXe9XiXJq3bYsjQ0OFDRUNUd&#10;f5wBykt//+rCwZX7t+Jwbpke9Ycxi/mUb0BFmuK/+e/60wr+y1r45RsZQe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2TocYAAADdAAAADwAAAAAAAAAAAAAAAACYAgAAZHJz&#10;L2Rvd25yZXYueG1sUEsFBgAAAAAEAAQA9QAAAIsDAAAAAA==&#10;" filled="f" stroked="f">
                  <v:stroke joinstyle="round"/>
                  <o:lock v:ext="edit" aspectratio="t"/>
                  <v:textbox inset="0,0,0,0">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Text Box 381" o:spid="_x0000_s1113" type="#_x0000_t202" style="position:absolute;left:44462;top:13849;width:1410;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E2OsEA&#10;AADdAAAADwAAAGRycy9kb3ducmV2LnhtbERP24rCMBB9F/yHMMK+iKaKiNRGURcvLz5U/YChmV6w&#10;mZQmq939+o0g+DaHc51k3ZlaPKh1lWUFk3EEgjizuuJCwe26Hy1AOI+ssbZMCn7JwXrV7yUYa/vk&#10;lB4XX4gQwi5GBaX3TSyly0oy6Ma2IQ5cbluDPsC2kLrFZwg3tZxG0VwarDg0lNjQrqTsfvkxCmiT&#10;2r/z3R1Muv3eHfKKaSiPSn0Nus0ShKfOf8Rv90mH+bPFBF7fhB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RNjrBAAAA3QAAAA8AAAAAAAAAAAAAAAAAmAIAAGRycy9kb3du&#10;cmV2LnhtbFBLBQYAAAAABAAEAPUAAACGAwAAAAA=&#10;" filled="f" stroked="f">
                  <v:stroke joinstyle="round"/>
                  <o:lock v:ext="edit" aspectratio="t"/>
                  <v:textbox inset="0,0,0,0">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Text Box 382" o:spid="_x0000_s1114" type="#_x0000_t202" style="position:absolute;left:31838;top:16351;width:1410;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OoTcEA&#10;AADdAAAADwAAAGRycy9kb3ducmV2LnhtbERP24rCMBB9F/yHMIIvounKIlIbxQu6++JD1Q8YmukF&#10;m0lpslr9erMg+DaHc51k1Zla3Kh1lWUFX5MIBHFmdcWFgst5P56DcB5ZY22ZFDzIwWrZ7yUYa3vn&#10;lG4nX4gQwi5GBaX3TSyly0oy6Ca2IQ5cbluDPsC2kLrFewg3tZxG0UwarDg0lNjQtqTsevozCmid&#10;2ufx6g4m3ey2h7xiGskfpYaDbr0A4anzH/Hb/avD/O/5FP6/CS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DqE3BAAAA3QAAAA8AAAAAAAAAAAAAAAAAmAIAAGRycy9kb3du&#10;cmV2LnhtbFBLBQYAAAAABAAEAPUAAACGAwAAAAA=&#10;" filled="f" stroked="f">
                  <v:stroke joinstyle="round"/>
                  <o:lock v:ext="edit" aspectratio="t"/>
                  <v:textbox inset="0,0,0,0">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Text Box 383" o:spid="_x0000_s1115" type="#_x0000_t202" style="position:absolute;left:34505;top:16351;width:1410;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8N1sEA&#10;AADdAAAADwAAAGRycy9kb3ducmV2LnhtbERPy6rCMBDdC/5DGMHNRdOrF5FqFB/42Lio+gFDM7bF&#10;ZlKaXK1+vREEd3M4z5nOG1OKG9WusKzgtx+BIE6tLjhTcD5temMQziNrLC2Tggc5mM/arSnG2t45&#10;odvRZyKEsItRQe59FUvp0pwMur6tiAN3sbVBH2CdSV3jPYSbUg6iaCQNFhwacqxolVN6Pf4bBbRI&#10;7PNwdVuTLNer7aVg+pE7pbqdZjEB4anxX/HHvddh/t94CO9vwgl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3PDdbBAAAA3QAAAA8AAAAAAAAAAAAAAAAAmAIAAGRycy9kb3du&#10;cmV2LnhtbFBLBQYAAAAABAAEAPUAAACGAwAAAAA=&#10;" filled="f" stroked="f">
                  <v:stroke joinstyle="round"/>
                  <o:lock v:ext="edit" aspectratio="t"/>
                  <v:textbox inset="0,0,0,0">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Text Box 384" o:spid="_x0000_s1116" type="#_x0000_t202" style="position:absolute;left:37020;top:16363;width:1410;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aVosMA&#10;AADdAAAADwAAAGRycy9kb3ducmV2LnhtbERPzWrCQBC+F/oOywheitlUpISYNaSK1ksPUR9gyE5+&#10;MDsbsltN+/RdodDbfHy/k+WT6cWNRtdZVvAaxSCIK6s7bhRczvtFAsJ5ZI29ZVLwTQ7yzfNThqm2&#10;dy7pdvKNCCHsUlTQej+kUrqqJYMusgNx4Go7GvQBjo3UI95DuOnlMo7fpMGOQ0OLA21bqq6nL6OA&#10;itL+fF7dwZTvu+2h7phe5IdS89lUrEF4mvy/+M991GH+KlnB45twgt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aVosMAAADdAAAADwAAAAAAAAAAAAAAAACYAgAAZHJzL2Rv&#10;d25yZXYueG1sUEsFBgAAAAAEAAQA9QAAAIgDAAAAAA==&#10;" filled="f" stroked="f">
                  <v:stroke joinstyle="round"/>
                  <o:lock v:ext="edit" aspectratio="t"/>
                  <v:textbox inset="0,0,0,0">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Text Box 385" o:spid="_x0000_s1117" type="#_x0000_t202" style="position:absolute;left:39522;top:16363;width:1410;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owOcEA&#10;AADdAAAADwAAAGRycy9kb3ducmV2LnhtbERPy6rCMBDdC/5DGMHNRdMrXpFqFB/42Lio+gFDM7bF&#10;ZlKaXK1+vREEd3M4z5nOG1OKG9WusKzgtx+BIE6tLjhTcD5temMQziNrLC2Tggc5mM/arSnG2t45&#10;odvRZyKEsItRQe59FUvp0pwMur6tiAN3sbVBH2CdSV3jPYSbUg6iaCQNFhwacqxolVN6Pf4bBbRI&#10;7PNwdVuTLNer7aVg+pE7pbqdZjEB4anxX/HHvddh/nD8B+9vwgl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1qMDnBAAAA3QAAAA8AAAAAAAAAAAAAAAAAmAIAAGRycy9kb3du&#10;cmV2LnhtbFBLBQYAAAAABAAEAPUAAACGAwAAAAA=&#10;" filled="f" stroked="f">
                  <v:stroke joinstyle="round"/>
                  <o:lock v:ext="edit" aspectratio="t"/>
                  <v:textbox inset="0,0,0,0">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Text Box 386" o:spid="_x0000_s1118" type="#_x0000_t202" style="position:absolute;left:41998;top:16363;width:1410;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iuTsEA&#10;AADdAAAADwAAAGRycy9kb3ducmV2LnhtbERPzYrCMBC+C75DGMGLaLoiItUoWtHdi4eqDzA0Y1ts&#10;JqXJ1urTb4QFb/Px/c5q05lKtNS40rKCr0kEgjizuuRcwfVyGC9AOI+ssbJMCp7kYLPu91YYa/vg&#10;lNqzz0UIYRejgsL7OpbSZQUZdBNbEwfuZhuDPsAml7rBRwg3lZxG0VwaLDk0FFhTUlB2P/8aBbRN&#10;7et0d0eT7vbJ8VYyjeS3UsNBt12C8NT5j/jf/aPD/NliDu9vwgl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4rk7BAAAA3QAAAA8AAAAAAAAAAAAAAAAAmAIAAGRycy9kb3du&#10;cmV2LnhtbFBLBQYAAAAABAAEAPUAAACGAwAAAAA=&#10;" filled="f" stroked="f">
                  <v:stroke joinstyle="round"/>
                  <o:lock v:ext="edit" aspectratio="t"/>
                  <v:textbox inset="0,0,0,0">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Text Box 387" o:spid="_x0000_s1119" type="#_x0000_t202" style="position:absolute;left:44538;top:16363;width:1410;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QL1cEA&#10;AADdAAAADwAAAGRycy9kb3ducmV2LnhtbERPy6rCMBDdC/5DGMHNRdMrcpVqFB/42Lio+gFDM7bF&#10;ZlKaXK1+vREEd3M4z5nOG1OKG9WusKzgtx+BIE6tLjhTcD5temMQziNrLC2Tggc5mM/arSnG2t45&#10;odvRZyKEsItRQe59FUvp0pwMur6tiAN3sbVBH2CdSV3jPYSbUg6i6E8aLDg05FjRKqf0evw3CmiR&#10;2Ofh6rYmWa5X20vB9CN3SnU7zWICwlPjv+KPe6/D/OF4BO9vwgl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0C9XBAAAA3QAAAA8AAAAAAAAAAAAAAAAAmAIAAGRycy9kb3du&#10;cmV2LnhtbFBLBQYAAAAABAAEAPUAAACGAwAAAAA=&#10;" filled="f" stroked="f">
                  <v:stroke joinstyle="round"/>
                  <o:lock v:ext="edit" aspectratio="t"/>
                  <v:textbox inset="0,0,0,0">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Text Box 388" o:spid="_x0000_s1120" type="#_x0000_t202" style="position:absolute;left:31762;top:18846;width:1410;height:2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ufp8YA&#10;AADdAAAADwAAAGRycy9kb3ducmV2LnhtbESPQWvCQBCF7wX/wzKCl1I3lVIkuoaYUttLD9H+gCE7&#10;JiHZ2ZDdavTXdw6F3mZ4b977ZptNrlcXGkPr2cDzMgFFXHnbcm3g+/T+tAYVIrLF3jMZuFGAbDd7&#10;2GJq/ZVLuhxjrSSEQ4oGmhiHVOtQNeQwLP1ALNrZjw6jrGOt7YhXCXe9XiXJq3bYsjQ0OFDRUNUd&#10;f5wBykt//+rCwZX7t+Jwbpke9Ycxi/mUb0BFmuK/+e/60wr+y1pw5RsZQe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ufp8YAAADdAAAADwAAAAAAAAAAAAAAAACYAgAAZHJz&#10;L2Rvd25yZXYueG1sUEsFBgAAAAAEAAQA9QAAAIsDAAAAAA==&#10;" filled="f" stroked="f">
                  <v:stroke joinstyle="round"/>
                  <o:lock v:ext="edit" aspectratio="t"/>
                  <v:textbox inset="0,0,0,0">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Text Box 389" o:spid="_x0000_s1121" type="#_x0000_t202" style="position:absolute;left:34429;top:18846;width:1410;height:2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c6PMEA&#10;AADdAAAADwAAAGRycy9kb3ducmV2LnhtbERPy6rCMBDdX/AfwghuLpoqF9FqFB/42Lio+gFDM7bF&#10;ZlKaqPV+vREEd3M4z5nOG1OKO9WusKyg34tAEKdWF5wpOJ823REI55E1lpZJwZMczGetnynG2j44&#10;ofvRZyKEsItRQe59FUvp0pwMup6tiAN3sbVBH2CdSV3jI4SbUg6iaCgNFhwacqxolVN6Pd6MAlok&#10;9v9wdVuTLNer7aVg+pU7pTrtZjEB4anxX/HHvddh/t9oDO9vwgl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nOjzBAAAA3QAAAA8AAAAAAAAAAAAAAAAAmAIAAGRycy9kb3du&#10;cmV2LnhtbFBLBQYAAAAABAAEAPUAAACGAwAAAAA=&#10;" filled="f" stroked="f">
                  <v:stroke joinstyle="round"/>
                  <o:lock v:ext="edit" aspectratio="t"/>
                  <v:textbox inset="0,0,0,0">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Text Box 390" o:spid="_x0000_s1122" type="#_x0000_t202" style="position:absolute;left:36944;top:18865;width:1410;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FfMUA&#10;AADdAAAADwAAAGRycy9kb3ducmV2LnhtbESPwW7CQAxE70j9h5UrcUFlU4RQm7IgCoJy4ZC0H2Bl&#10;TRKR9UbZBQJfXx+QuNma8czzfNm7Rl2oC7VnA+/jBBRx4W3NpYG/3+3bB6gQkS02nsnAjQIsFy+D&#10;OabWXzmjSx5LJSEcUjRQxdimWoeiIodh7Fti0Y6+cxhl7UptO7xKuGv0JElm2mHN0lBhS+uKilN+&#10;dgZolfn74RR2LvverHfHmmmkf4wZvvarL1CR+vg0P673VvCnn8Iv38gI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xAV8xQAAAN0AAAAPAAAAAAAAAAAAAAAAAJgCAABkcnMv&#10;ZG93bnJldi54bWxQSwUGAAAAAAQABAD1AAAAigMAAAAA&#10;" filled="f" stroked="f">
                  <v:stroke joinstyle="round"/>
                  <o:lock v:ext="edit" aspectratio="t"/>
                  <v:textbox inset="0,0,0,0">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Text Box 391" o:spid="_x0000_s1123" type="#_x0000_t202" style="position:absolute;left:39446;top:18865;width:1409;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ig58IA&#10;AADdAAAADwAAAGRycy9kb3ducmV2LnhtbERP24rCMBB9F/Yfwiz4Ipq6iKy1UdTFy4sPdf2AoZle&#10;sJmUJmp3v94Igm9zONdJlp2pxY1aV1lWMB5FIIgzqysuFJx/t8NvEM4ja6wtk4I/crBcfPQSjLW9&#10;c0q3ky9ECGEXo4LS+yaW0mUlGXQj2xAHLretQR9gW0jd4j2Em1p+RdFUGqw4NJTY0Kak7HK6GgW0&#10;Su3/8eJ2Jl3/bHZ5xTSQe6X6n91qDsJT59/il/ugw/zJbAzPb8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iKDnwgAAAN0AAAAPAAAAAAAAAAAAAAAAAJgCAABkcnMvZG93&#10;bnJldi54bWxQSwUGAAAAAAQABAD1AAAAhwMAAAAA&#10;" filled="f" stroked="f">
                  <v:stroke joinstyle="round"/>
                  <o:lock v:ext="edit" aspectratio="t"/>
                  <v:textbox inset="0,0,0,0">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Text Box 392" o:spid="_x0000_s1124" type="#_x0000_t202" style="position:absolute;left:41922;top:18865;width:1410;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o+kMQA&#10;AADdAAAADwAAAGRycy9kb3ducmV2LnhtbERPzWrCQBC+C32HZQpeSt1USrExa0gtWi8eoj7AkJ38&#10;YHY2ZLdJ2qfvFgRv8/H9TpJOphUD9a6xrOBlEYEgLqxuuFJwOe+eVyCcR9bYWiYFP+Qg3TzMEoy1&#10;HTmn4eQrEULYxaig9r6LpXRFTQbdwnbEgSttb9AH2FdS9ziGcNPKZRS9SYMNh4YaO9rWVFxP30YB&#10;Zbn9PV7d3uQfn9t92TA9yS+l5o9TtgbhafJ38c190GH+6/sS/r8JJ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PpDEAAAA3QAAAA8AAAAAAAAAAAAAAAAAmAIAAGRycy9k&#10;b3ducmV2LnhtbFBLBQYAAAAABAAEAPUAAACJAwAAAAA=&#10;" filled="f" stroked="f">
                  <v:stroke joinstyle="round"/>
                  <o:lock v:ext="edit" aspectratio="t"/>
                  <v:textbox inset="0,0,0,0">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Text Box 393" o:spid="_x0000_s1125" type="#_x0000_t202" style="position:absolute;left:44462;top:18865;width:1410;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abC8IA&#10;AADdAAAADwAAAGRycy9kb3ducmV2LnhtbERPzYrCMBC+L/gOYQQvi6bqIlqN4g+6XjxUfYChGdti&#10;MylN1OrTG2Fhb/Px/c5s0ZhS3Kl2hWUF/V4Egji1uuBMwfm07Y5BOI+ssbRMCp7kYDFvfc0w1vbB&#10;Cd2PPhMhhF2MCnLvq1hKl+Zk0PVsRRy4i60N+gDrTOoaHyHclHIQRSNpsODQkGNF65zS6/FmFNAy&#10;sa/D1e1Mstqsd5eC6Vv+KtVpN8spCE+N/xf/ufc6zP+ZDOHzTThB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FpsLwgAAAN0AAAAPAAAAAAAAAAAAAAAAAJgCAABkcnMvZG93&#10;bnJldi54bWxQSwUGAAAAAAQABAD1AAAAhwMAAAAA&#10;" filled="f" stroked="f">
                  <v:stroke joinstyle="round"/>
                  <o:lock v:ext="edit" aspectratio="t"/>
                  <v:textbox inset="0,0,0,0">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oval id="Oval 394" o:spid="_x0000_s1126" style="position:absolute;left:10223;top:12509;width:787;height: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HjcMA&#10;AADdAAAADwAAAGRycy9kb3ducmV2LnhtbERPTWsCMRC9C/0PYQpeimZrtbRboxRB8VbUHjwOm8lm&#10;cTNZNqm79tcbQfA2j/c582XvanGmNlSeFbyOMxDEhdcVlwp+D+vRB4gQkTXWnknBhQIsF0+DOeba&#10;d7yj8z6WIoVwyFGBjbHJpQyFJYdh7BvixBnfOowJtqXULXYp3NVykmXv0mHFqcFiQytLxWn/5xT8&#10;bGxt3romRP9/2kzki5kdjVFq+Nx/f4GI1MeH+O7e6jR/+jmF2zfpBL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HjcMAAADdAAAADwAAAAAAAAAAAAAAAACYAgAAZHJzL2Rv&#10;d25yZXYueG1sUEsFBgAAAAAEAAQA9QAAAIgDAAAAAA==&#10;" filled="f" strokeweight="2pt"/>
                <v:line id="Line 395" o:spid="_x0000_s1127" style="position:absolute;flip:y;visibility:visible;mso-wrap-style:square" from="10934,12553" to="29883,1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4eOMYAAADdAAAADwAAAGRycy9kb3ducmV2LnhtbESPQWvCQBCF70L/wzIFL0E3rVZq6iqt&#10;VhCkB7WHHofsNAnNzobsqOm/dwXB2wzvfW/ezBadq9WJ2lB5NvA0TEER595WXBj4PqwHr6CCIFus&#10;PZOBfwqwmD/0ZphZf+YdnfZSqBjCIUMDpUiTaR3ykhyGoW+Io/brW4cS17bQtsVzDHe1fk7TiXZY&#10;cbxQYkPLkvK//dHFGusvXo1GyYfTSTKlzx/ZplqM6T9272+ghDq5m2/0xkZuPH2B6zdxBD2/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HjjGAAAA3QAAAA8AAAAAAAAA&#10;AAAAAAAAoQIAAGRycy9kb3ducmV2LnhtbFBLBQYAAAAABAAEAPkAAACUAwAAAAA=&#10;">
                  <v:stroke endarrow="block"/>
                </v:line>
                <v:shape id="Text Box 396" o:spid="_x0000_s1128" type="#_x0000_t202" style="position:absolute;left:17106;top:10744;width:1287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hlycMA&#10;AADdAAAADwAAAGRycy9kb3ducmV2LnhtbERPTWvCQBC9C/0Pywi96UYpoaauIkVBKBRjPHicZsdk&#10;MTsbs6um/74rFLzN433OfNnbRtyo88axgsk4AUFcOm24UnAoNqN3ED4ga2wck4Jf8rBcvAzmmGl3&#10;55xu+1CJGMI+QwV1CG0mpS9rsujHriWO3Ml1FkOEXSV1h/cYbhs5TZJUWjQcG2ps6bOm8ry/WgWr&#10;I+drc/n+2eWn3BTFLOGv9KzU67BffYAI1Ien+N+91XH+2yyF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hlycMAAADdAAAADwAAAAAAAAAAAAAAAACYAgAAZHJzL2Rv&#10;d25yZXYueG1sUEsFBgAAAAAEAAQA9QAAAIgDAAAAAA==&#10;" filled="f" stroked="f">
                  <v:textbox inset="0,0,0,0">
                    <w:txbxContent>
                      <w:p w:rsidR="00F46E1F" w:rsidRDefault="00F46E1F">
                        <w:r>
                          <w:t>Detail of cell-lattice</w:t>
                        </w:r>
                      </w:p>
                    </w:txbxContent>
                  </v:textbox>
                </v:shape>
                <w10:anchorlock/>
              </v:group>
            </w:pict>
          </mc:Fallback>
        </mc:AlternateContent>
      </w:r>
    </w:p>
    <w:p w:rsidR="000F29D5" w:rsidRPr="0009065C" w:rsidRDefault="000F29D5" w:rsidP="00575C2D">
      <w:pPr>
        <w:pStyle w:val="Caption"/>
        <w:rPr>
          <w:i w:val="0"/>
        </w:rPr>
      </w:pPr>
      <w:bookmarkStart w:id="5" w:name="_Ref195434923"/>
      <w:proofErr w:type="gramStart"/>
      <w:r w:rsidRPr="00BE09C3">
        <w:rPr>
          <w:b/>
          <w:i w:val="0"/>
        </w:rPr>
        <w:t>Figure</w:t>
      </w:r>
      <w:r>
        <w:rPr>
          <w:b/>
          <w:i w:val="0"/>
        </w:rPr>
        <w:t xml:space="preserve"> </w:t>
      </w:r>
      <w:r w:rsidRPr="00BE09C3">
        <w:rPr>
          <w:b/>
          <w:i w:val="0"/>
        </w:rPr>
        <w:fldChar w:fldCharType="begin"/>
      </w:r>
      <w:r w:rsidRPr="00BE09C3">
        <w:rPr>
          <w:b/>
          <w:i w:val="0"/>
        </w:rPr>
        <w:instrText xml:space="preserve"> SEQ Figure \* ARABIC </w:instrText>
      </w:r>
      <w:r w:rsidRPr="00BE09C3">
        <w:rPr>
          <w:b/>
          <w:i w:val="0"/>
        </w:rPr>
        <w:fldChar w:fldCharType="separate"/>
      </w:r>
      <w:r w:rsidR="003422CE">
        <w:rPr>
          <w:b/>
          <w:i w:val="0"/>
          <w:noProof/>
        </w:rPr>
        <w:t>1</w:t>
      </w:r>
      <w:r w:rsidRPr="00BE09C3">
        <w:rPr>
          <w:b/>
          <w:i w:val="0"/>
        </w:rPr>
        <w:fldChar w:fldCharType="end"/>
      </w:r>
      <w:bookmarkEnd w:id="5"/>
      <w:r>
        <w:rPr>
          <w:b/>
          <w:i w:val="0"/>
        </w:rPr>
        <w:t>.</w:t>
      </w:r>
      <w:proofErr w:type="gramEnd"/>
      <w:r w:rsidR="00D5149E">
        <w:rPr>
          <w:b/>
          <w:i w:val="0"/>
        </w:rPr>
        <w:t xml:space="preserve"> </w:t>
      </w:r>
      <w:r w:rsidRPr="00BE09C3">
        <w:rPr>
          <w:i w:val="0"/>
        </w:rPr>
        <w:t>Detail of a t</w:t>
      </w:r>
      <w:r>
        <w:rPr>
          <w:i w:val="0"/>
        </w:rPr>
        <w:t>ypical two-dimensional GGH cell-</w:t>
      </w:r>
      <w:r w:rsidRPr="00BE09C3">
        <w:rPr>
          <w:i w:val="0"/>
        </w:rPr>
        <w:t>lattice configuration. Each colored domain represents a single spatially-exte</w:t>
      </w:r>
      <w:r>
        <w:rPr>
          <w:i w:val="0"/>
        </w:rPr>
        <w:t xml:space="preserve">nded cell. The detail shows that each generalized cell is a set of cell-lattice sites (or </w:t>
      </w:r>
      <w:r w:rsidRPr="0009065C">
        <w:t>pixel</w:t>
      </w:r>
      <w:r>
        <w:rPr>
          <w:i w:val="0"/>
        </w:rPr>
        <w:t>),</w:t>
      </w:r>
      <w:r w:rsidRPr="0009065C">
        <w:rPr>
          <w:i w:val="0"/>
          <w:position w:val="-6"/>
        </w:rPr>
        <w:object w:dxaOrig="18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9pt;height:16.2pt" o:ole="">
            <v:imagedata r:id="rId12" o:title=""/>
          </v:shape>
          <o:OLEObject Type="Embed" ProgID="Equation.DSMT4" ShapeID="_x0000_i1061" DrawAspect="Content" ObjectID="_1403542563" r:id="rId13"/>
        </w:object>
      </w:r>
      <w:proofErr w:type="gramStart"/>
      <w:r>
        <w:rPr>
          <w:i w:val="0"/>
        </w:rPr>
        <w:t>,</w:t>
      </w:r>
      <w:proofErr w:type="gramEnd"/>
      <w:r>
        <w:rPr>
          <w:i w:val="0"/>
        </w:rPr>
        <w:t xml:space="preserve"> with a unique index, </w:t>
      </w:r>
      <w:r w:rsidRPr="0009065C">
        <w:rPr>
          <w:i w:val="0"/>
          <w:position w:val="-16"/>
        </w:rPr>
        <w:object w:dxaOrig="560" w:dyaOrig="440">
          <v:shape id="_x0000_i1062" type="#_x0000_t75" style="width:28.2pt;height:22.2pt" o:ole="">
            <v:imagedata r:id="rId14" o:title=""/>
          </v:shape>
          <o:OLEObject Type="Embed" ProgID="Equation.DSMT4" ShapeID="_x0000_i1062" DrawAspect="Content" ObjectID="_1403542564" r:id="rId15"/>
        </w:object>
      </w:r>
      <w:r w:rsidR="00632508">
        <w:rPr>
          <w:i w:val="0"/>
        </w:rPr>
        <w:t>, here 4 or 7</w:t>
      </w:r>
      <w:r>
        <w:rPr>
          <w:i w:val="0"/>
        </w:rPr>
        <w:t xml:space="preserve">. The </w:t>
      </w:r>
      <w:r w:rsidRPr="00BE09C3">
        <w:rPr>
          <w:i w:val="0"/>
        </w:rPr>
        <w:t>color denotes the cell type</w:t>
      </w:r>
      <w:proofErr w:type="gramStart"/>
      <w:r>
        <w:rPr>
          <w:i w:val="0"/>
        </w:rPr>
        <w:t xml:space="preserve">, </w:t>
      </w:r>
      <w:proofErr w:type="gramEnd"/>
      <w:r w:rsidRPr="0009065C">
        <w:rPr>
          <w:i w:val="0"/>
          <w:position w:val="-18"/>
        </w:rPr>
        <w:object w:dxaOrig="900" w:dyaOrig="480">
          <v:shape id="_x0000_i1063" type="#_x0000_t75" style="width:45pt;height:24pt" o:ole="">
            <v:imagedata r:id="rId16" o:title=""/>
          </v:shape>
          <o:OLEObject Type="Embed" ProgID="Equation.DSMT4" ShapeID="_x0000_i1063" DrawAspect="Content" ObjectID="_1403542565" r:id="rId17"/>
        </w:object>
      </w:r>
      <w:r>
        <w:rPr>
          <w:i w:val="0"/>
        </w:rPr>
        <w:t>.</w:t>
      </w:r>
    </w:p>
    <w:p w:rsidR="000F29D5" w:rsidRDefault="000F29D5" w:rsidP="00575C2D">
      <w:pPr>
        <w:pStyle w:val="BodyText"/>
      </w:pPr>
      <w:r>
        <w:t>Multi-cell simulations are useful to interpolate betwee</w:t>
      </w:r>
      <w:r w:rsidR="00632508">
        <w:t>n single-cell and continuum</w:t>
      </w:r>
      <w:r>
        <w:t xml:space="preserve">-tissue extremes because cells provide a natural level of abstraction for simulation of tissues, </w:t>
      </w:r>
      <w:r>
        <w:lastRenderedPageBreak/>
        <w:t xml:space="preserve">organs and organisms </w:t>
      </w:r>
      <w:r w:rsidRPr="00575C2D">
        <w:rPr>
          <w:i/>
        </w:rPr>
        <w:t>(</w:t>
      </w:r>
      <w:r>
        <w:rPr>
          <w:b/>
          <w:i/>
        </w:rPr>
        <w:t>4</w:t>
      </w:r>
      <w:r w:rsidRPr="00575C2D">
        <w:rPr>
          <w:i/>
        </w:rPr>
        <w:t>)</w:t>
      </w:r>
      <w:r>
        <w:t xml:space="preserve">. Treating cells phenomenologically reduces the millions of interactions of gene products to several behaviors: most cells can move, divide, die, differentiate, change shape, exert forces, secrete and absorb chemicals and electrical charges, and change their distribution of surface properties. The </w:t>
      </w:r>
      <w:r w:rsidRPr="002E2B7A">
        <w:rPr>
          <w:i/>
        </w:rPr>
        <w:t>Glazier-Graner-Hogeweg</w:t>
      </w:r>
      <w:r>
        <w:t xml:space="preserve"> (</w:t>
      </w:r>
      <w:r w:rsidRPr="002E2B7A">
        <w:rPr>
          <w:i/>
        </w:rPr>
        <w:t>GGH</w:t>
      </w:r>
      <w:r>
        <w:t xml:space="preserve">) approach facilitates multiscale simulations by defining spatially-extended </w:t>
      </w:r>
      <w:r>
        <w:rPr>
          <w:i/>
        </w:rPr>
        <w:t>generalized cells</w:t>
      </w:r>
      <w:r>
        <w:t xml:space="preserve">, which can represent clusters of cells, single cells, </w:t>
      </w:r>
      <w:proofErr w:type="gramStart"/>
      <w:r>
        <w:t>sub</w:t>
      </w:r>
      <w:proofErr w:type="gramEnd"/>
      <w:r>
        <w:t xml:space="preserve">-compartments of single cells or small subdomains of non-cellular materials. This flexible definition allows tuning of the level of detail in a simulation from intracellular to continuum without switching simulation framework to examine the effect of changing the level of detail on a macroscopic outcome, </w:t>
      </w:r>
      <w:r>
        <w:rPr>
          <w:i/>
        </w:rPr>
        <w:t>e.g.</w:t>
      </w:r>
      <w:r>
        <w:t>,</w:t>
      </w:r>
      <w:r>
        <w:rPr>
          <w:i/>
        </w:rPr>
        <w:t xml:space="preserve"> </w:t>
      </w:r>
      <w:r>
        <w:t>by switching from a coupled ordinary-differential-equation (</w:t>
      </w:r>
      <w:r>
        <w:rPr>
          <w:i/>
        </w:rPr>
        <w:t>ODE</w:t>
      </w:r>
      <w:r>
        <w:t xml:space="preserve">) </w:t>
      </w:r>
      <w:r w:rsidRPr="002E2B7A">
        <w:rPr>
          <w:i/>
        </w:rPr>
        <w:t>Reaction-Kinetic</w:t>
      </w:r>
      <w:r>
        <w:rPr>
          <w:i/>
        </w:rPr>
        <w:t>s</w:t>
      </w:r>
      <w:r>
        <w:t xml:space="preserve"> (</w:t>
      </w:r>
      <w:r w:rsidRPr="002E2B7A">
        <w:rPr>
          <w:i/>
        </w:rPr>
        <w:t>RK</w:t>
      </w:r>
      <w:r>
        <w:t>) model of gene regulation to a Boolean description or from a simulation that includes subcellular structures to one that neglects them.</w:t>
      </w:r>
    </w:p>
    <w:p w:rsidR="000F29D5" w:rsidRDefault="000F29D5" w:rsidP="00F50281">
      <w:pPr>
        <w:pStyle w:val="Heading1"/>
      </w:pPr>
      <w:bookmarkStart w:id="6" w:name="_Toc195785630"/>
      <w:bookmarkStart w:id="7" w:name="_Toc195785799"/>
      <w:bookmarkStart w:id="8" w:name="_Toc195785892"/>
      <w:bookmarkStart w:id="9" w:name="_Toc236739123"/>
      <w:bookmarkStart w:id="10" w:name="_Toc329777747"/>
      <w:r>
        <w:t>GGH Applications</w:t>
      </w:r>
      <w:bookmarkEnd w:id="6"/>
      <w:bookmarkEnd w:id="7"/>
      <w:bookmarkEnd w:id="8"/>
      <w:bookmarkEnd w:id="9"/>
      <w:bookmarkEnd w:id="10"/>
    </w:p>
    <w:p w:rsidR="000F29D5" w:rsidRDefault="000F29D5" w:rsidP="00575C2D">
      <w:pPr>
        <w:pStyle w:val="BodyText"/>
      </w:pPr>
      <w:r>
        <w:t xml:space="preserve">Because it uses a regular cell lattice and regular field lattices, GGH simulations are often faster than equivalent </w:t>
      </w:r>
      <w:r>
        <w:rPr>
          <w:i/>
        </w:rPr>
        <w:t>Finite Element</w:t>
      </w:r>
      <w:r>
        <w:t xml:space="preserve"> (</w:t>
      </w:r>
      <w:r>
        <w:rPr>
          <w:i/>
        </w:rPr>
        <w:t>FE</w:t>
      </w:r>
      <w:r>
        <w:t>) simulations operating at the same spatial granularity and level of modeling detail, permitting simulation of tens to hundreds of thousands of cells on lattices of up to 1024</w:t>
      </w:r>
      <w:r>
        <w:rPr>
          <w:vertAlign w:val="superscript"/>
        </w:rPr>
        <w:t>3</w:t>
      </w:r>
      <w:r>
        <w:t xml:space="preserve"> pixels on a single processor. This speed, combined with the ability to add biological mechanisms via terms in the effective energy, permit GGH modeling of a wide variety of situations, including:</w:t>
      </w:r>
      <w:r w:rsidR="00D5149E">
        <w:t xml:space="preserve"> </w:t>
      </w:r>
      <w:r w:rsidRPr="00192BBE">
        <w:rPr>
          <w:szCs w:val="20"/>
        </w:rPr>
        <w:t>tumor growth</w:t>
      </w:r>
      <w:r w:rsidR="00D5149E">
        <w:t xml:space="preserve"> </w:t>
      </w:r>
      <w:r w:rsidRPr="00192BBE">
        <w:rPr>
          <w:i/>
        </w:rPr>
        <w:t>(</w:t>
      </w:r>
      <w:r w:rsidRPr="00192BBE">
        <w:rPr>
          <w:b/>
          <w:i/>
        </w:rPr>
        <w:t>5</w:t>
      </w:r>
      <w:r w:rsidRPr="00192BBE">
        <w:rPr>
          <w:i/>
        </w:rPr>
        <w:t>-</w:t>
      </w:r>
      <w:r w:rsidRPr="00192BBE">
        <w:rPr>
          <w:b/>
          <w:i/>
        </w:rPr>
        <w:t>9</w:t>
      </w:r>
      <w:r w:rsidRPr="00192BBE">
        <w:rPr>
          <w:i/>
        </w:rPr>
        <w:t>)</w:t>
      </w:r>
      <w:r w:rsidRPr="00192BBE">
        <w:t xml:space="preserve">, </w:t>
      </w:r>
      <w:r w:rsidRPr="00192BBE">
        <w:rPr>
          <w:szCs w:val="20"/>
        </w:rPr>
        <w:t>gastrulation</w:t>
      </w:r>
      <w:r w:rsidRPr="00192BBE">
        <w:t xml:space="preserve"> </w:t>
      </w:r>
      <w:r w:rsidRPr="00192BBE">
        <w:rPr>
          <w:i/>
        </w:rPr>
        <w:t>(</w:t>
      </w:r>
      <w:r w:rsidRPr="00192BBE">
        <w:rPr>
          <w:b/>
          <w:i/>
        </w:rPr>
        <w:t>10</w:t>
      </w:r>
      <w:r w:rsidRPr="00192BBE">
        <w:rPr>
          <w:i/>
        </w:rPr>
        <w:t>-</w:t>
      </w:r>
      <w:r w:rsidRPr="00192BBE">
        <w:rPr>
          <w:b/>
          <w:i/>
        </w:rPr>
        <w:t>12</w:t>
      </w:r>
      <w:r w:rsidRPr="00192BBE">
        <w:rPr>
          <w:i/>
        </w:rPr>
        <w:t>)</w:t>
      </w:r>
      <w:r w:rsidRPr="00192BBE">
        <w:t xml:space="preserve">, </w:t>
      </w:r>
      <w:r w:rsidRPr="00192BBE">
        <w:rPr>
          <w:szCs w:val="20"/>
        </w:rPr>
        <w:t>skin pigmentation</w:t>
      </w:r>
      <w:r w:rsidRPr="00192BBE">
        <w:t xml:space="preserve"> </w:t>
      </w:r>
      <w:r w:rsidRPr="00192BBE">
        <w:rPr>
          <w:i/>
        </w:rPr>
        <w:t>(</w:t>
      </w:r>
      <w:r w:rsidRPr="00192BBE">
        <w:rPr>
          <w:b/>
          <w:i/>
        </w:rPr>
        <w:t>13</w:t>
      </w:r>
      <w:r w:rsidRPr="00192BBE">
        <w:rPr>
          <w:i/>
        </w:rPr>
        <w:t>-</w:t>
      </w:r>
      <w:r w:rsidRPr="00192BBE">
        <w:rPr>
          <w:b/>
          <w:i/>
        </w:rPr>
        <w:t>16</w:t>
      </w:r>
      <w:r w:rsidRPr="00192BBE">
        <w:rPr>
          <w:i/>
        </w:rPr>
        <w:t>)</w:t>
      </w:r>
      <w:r w:rsidRPr="00192BBE">
        <w:t xml:space="preserve">, </w:t>
      </w:r>
      <w:r w:rsidRPr="00192BBE">
        <w:rPr>
          <w:szCs w:val="20"/>
        </w:rPr>
        <w:t>neurospheres</w:t>
      </w:r>
      <w:r w:rsidRPr="00192BBE">
        <w:t xml:space="preserve"> </w:t>
      </w:r>
      <w:r w:rsidRPr="00192BBE">
        <w:rPr>
          <w:i/>
        </w:rPr>
        <w:t>(</w:t>
      </w:r>
      <w:r w:rsidRPr="00192BBE">
        <w:rPr>
          <w:b/>
          <w:i/>
        </w:rPr>
        <w:t>17</w:t>
      </w:r>
      <w:r w:rsidRPr="00192BBE">
        <w:rPr>
          <w:i/>
        </w:rPr>
        <w:t>)</w:t>
      </w:r>
      <w:r w:rsidRPr="00192BBE">
        <w:t xml:space="preserve">, </w:t>
      </w:r>
      <w:r w:rsidRPr="00192BBE">
        <w:rPr>
          <w:szCs w:val="20"/>
        </w:rPr>
        <w:t>angiogenesis</w:t>
      </w:r>
      <w:r w:rsidRPr="00192BBE">
        <w:t xml:space="preserve"> </w:t>
      </w:r>
      <w:r w:rsidRPr="00192BBE">
        <w:rPr>
          <w:i/>
        </w:rPr>
        <w:t>(</w:t>
      </w:r>
      <w:r w:rsidRPr="00192BBE">
        <w:rPr>
          <w:b/>
          <w:i/>
        </w:rPr>
        <w:t>18</w:t>
      </w:r>
      <w:r w:rsidRPr="00192BBE">
        <w:rPr>
          <w:i/>
        </w:rPr>
        <w:t>-</w:t>
      </w:r>
      <w:r w:rsidRPr="00192BBE">
        <w:rPr>
          <w:b/>
          <w:i/>
        </w:rPr>
        <w:t>23</w:t>
      </w:r>
      <w:r w:rsidRPr="00192BBE">
        <w:rPr>
          <w:i/>
        </w:rPr>
        <w:t>)</w:t>
      </w:r>
      <w:r w:rsidRPr="00192BBE">
        <w:t xml:space="preserve">, the </w:t>
      </w:r>
      <w:r w:rsidRPr="00192BBE">
        <w:rPr>
          <w:szCs w:val="20"/>
        </w:rPr>
        <w:t>immune system</w:t>
      </w:r>
      <w:r w:rsidRPr="00192BBE">
        <w:t xml:space="preserve"> </w:t>
      </w:r>
      <w:r w:rsidRPr="00192BBE">
        <w:rPr>
          <w:i/>
        </w:rPr>
        <w:t>(</w:t>
      </w:r>
      <w:r w:rsidRPr="00192BBE">
        <w:rPr>
          <w:b/>
          <w:i/>
        </w:rPr>
        <w:t>24</w:t>
      </w:r>
      <w:r w:rsidRPr="00192BBE">
        <w:rPr>
          <w:i/>
        </w:rPr>
        <w:t xml:space="preserve">, </w:t>
      </w:r>
      <w:r w:rsidRPr="00192BBE">
        <w:rPr>
          <w:b/>
          <w:i/>
        </w:rPr>
        <w:t>25</w:t>
      </w:r>
      <w:r w:rsidRPr="00192BBE">
        <w:rPr>
          <w:i/>
        </w:rPr>
        <w:t>)</w:t>
      </w:r>
      <w:r w:rsidRPr="00192BBE">
        <w:t xml:space="preserve">, </w:t>
      </w:r>
      <w:r w:rsidRPr="00192BBE">
        <w:rPr>
          <w:szCs w:val="20"/>
        </w:rPr>
        <w:t>yeast colony growth</w:t>
      </w:r>
      <w:r w:rsidRPr="00192BBE">
        <w:rPr>
          <w:b/>
          <w:szCs w:val="20"/>
        </w:rPr>
        <w:t xml:space="preserve"> </w:t>
      </w:r>
      <w:r w:rsidRPr="00192BBE">
        <w:rPr>
          <w:i/>
        </w:rPr>
        <w:t>(</w:t>
      </w:r>
      <w:r w:rsidRPr="00192BBE">
        <w:rPr>
          <w:b/>
          <w:i/>
        </w:rPr>
        <w:t>26</w:t>
      </w:r>
      <w:r w:rsidRPr="00192BBE">
        <w:rPr>
          <w:i/>
        </w:rPr>
        <w:t xml:space="preserve">, </w:t>
      </w:r>
      <w:r w:rsidRPr="00192BBE">
        <w:rPr>
          <w:b/>
          <w:i/>
        </w:rPr>
        <w:t>27</w:t>
      </w:r>
      <w:r w:rsidRPr="00192BBE">
        <w:rPr>
          <w:i/>
        </w:rPr>
        <w:t>)</w:t>
      </w:r>
      <w:r w:rsidRPr="00192BBE">
        <w:t xml:space="preserve">, </w:t>
      </w:r>
      <w:r w:rsidRPr="00FF5FAF">
        <w:rPr>
          <w:i/>
          <w:szCs w:val="20"/>
        </w:rPr>
        <w:t>myxobacteria</w:t>
      </w:r>
      <w:r w:rsidRPr="00192BBE">
        <w:rPr>
          <w:b/>
          <w:szCs w:val="20"/>
        </w:rPr>
        <w:t xml:space="preserve"> </w:t>
      </w:r>
      <w:r w:rsidRPr="00192BBE">
        <w:rPr>
          <w:i/>
        </w:rPr>
        <w:t>(</w:t>
      </w:r>
      <w:r w:rsidRPr="00192BBE">
        <w:rPr>
          <w:b/>
          <w:i/>
        </w:rPr>
        <w:t>28</w:t>
      </w:r>
      <w:r w:rsidRPr="00192BBE">
        <w:rPr>
          <w:i/>
        </w:rPr>
        <w:t>-</w:t>
      </w:r>
      <w:r w:rsidRPr="00192BBE">
        <w:rPr>
          <w:b/>
          <w:i/>
        </w:rPr>
        <w:t>31</w:t>
      </w:r>
      <w:r w:rsidRPr="00192BBE">
        <w:rPr>
          <w:i/>
        </w:rPr>
        <w:t>)</w:t>
      </w:r>
      <w:r w:rsidRPr="00192BBE">
        <w:t xml:space="preserve">, </w:t>
      </w:r>
      <w:r>
        <w:rPr>
          <w:szCs w:val="20"/>
        </w:rPr>
        <w:t>stem-</w:t>
      </w:r>
      <w:r w:rsidRPr="00192BBE">
        <w:rPr>
          <w:szCs w:val="20"/>
        </w:rPr>
        <w:t>cell differentiation</w:t>
      </w:r>
      <w:r w:rsidRPr="00192BBE">
        <w:t xml:space="preserve"> </w:t>
      </w:r>
      <w:r w:rsidRPr="00192BBE">
        <w:rPr>
          <w:i/>
        </w:rPr>
        <w:t>(</w:t>
      </w:r>
      <w:r w:rsidRPr="00192BBE">
        <w:rPr>
          <w:b/>
          <w:i/>
        </w:rPr>
        <w:t>32</w:t>
      </w:r>
      <w:r w:rsidRPr="00192BBE">
        <w:rPr>
          <w:i/>
        </w:rPr>
        <w:t xml:space="preserve">, </w:t>
      </w:r>
      <w:r w:rsidRPr="00192BBE">
        <w:rPr>
          <w:b/>
          <w:i/>
        </w:rPr>
        <w:t>33</w:t>
      </w:r>
      <w:r w:rsidRPr="00192BBE">
        <w:rPr>
          <w:i/>
        </w:rPr>
        <w:t>)</w:t>
      </w:r>
      <w:r w:rsidRPr="00192BBE">
        <w:t xml:space="preserve">, </w:t>
      </w:r>
      <w:r w:rsidRPr="00FF5FAF">
        <w:rPr>
          <w:i/>
          <w:szCs w:val="20"/>
        </w:rPr>
        <w:t>Dictyostelium discoideum</w:t>
      </w:r>
      <w:r w:rsidRPr="00192BBE">
        <w:t xml:space="preserve"> </w:t>
      </w:r>
      <w:r w:rsidRPr="00192BBE">
        <w:rPr>
          <w:i/>
        </w:rPr>
        <w:t>(</w:t>
      </w:r>
      <w:r w:rsidRPr="00192BBE">
        <w:rPr>
          <w:b/>
          <w:i/>
        </w:rPr>
        <w:t>34</w:t>
      </w:r>
      <w:r w:rsidRPr="00192BBE">
        <w:rPr>
          <w:i/>
        </w:rPr>
        <w:t>-</w:t>
      </w:r>
      <w:r w:rsidRPr="00192BBE">
        <w:rPr>
          <w:b/>
          <w:i/>
        </w:rPr>
        <w:t>37</w:t>
      </w:r>
      <w:r w:rsidRPr="00192BBE">
        <w:rPr>
          <w:i/>
        </w:rPr>
        <w:t>)</w:t>
      </w:r>
      <w:r w:rsidRPr="00192BBE">
        <w:t xml:space="preserve">, </w:t>
      </w:r>
      <w:r w:rsidRPr="00192BBE">
        <w:rPr>
          <w:szCs w:val="20"/>
        </w:rPr>
        <w:t>simulated evolution</w:t>
      </w:r>
      <w:r w:rsidRPr="00192BBE">
        <w:t xml:space="preserve"> </w:t>
      </w:r>
      <w:r w:rsidRPr="00192BBE">
        <w:rPr>
          <w:i/>
        </w:rPr>
        <w:t>(</w:t>
      </w:r>
      <w:r w:rsidRPr="00192BBE">
        <w:rPr>
          <w:b/>
          <w:i/>
        </w:rPr>
        <w:t>38</w:t>
      </w:r>
      <w:r w:rsidRPr="00192BBE">
        <w:rPr>
          <w:i/>
        </w:rPr>
        <w:t>-</w:t>
      </w:r>
      <w:r w:rsidRPr="00192BBE">
        <w:rPr>
          <w:b/>
          <w:i/>
        </w:rPr>
        <w:t>43</w:t>
      </w:r>
      <w:r w:rsidRPr="00192BBE">
        <w:rPr>
          <w:i/>
        </w:rPr>
        <w:t>)</w:t>
      </w:r>
      <w:r w:rsidRPr="00192BBE">
        <w:t>,</w:t>
      </w:r>
      <w:r w:rsidRPr="00192BBE">
        <w:rPr>
          <w:i/>
        </w:rPr>
        <w:t xml:space="preserve"> </w:t>
      </w:r>
      <w:r w:rsidRPr="00192BBE">
        <w:rPr>
          <w:szCs w:val="20"/>
        </w:rPr>
        <w:t>general developmental patterning</w:t>
      </w:r>
      <w:r w:rsidR="00D5149E">
        <w:t xml:space="preserve"> </w:t>
      </w:r>
      <w:r w:rsidRPr="00192BBE">
        <w:rPr>
          <w:i/>
        </w:rPr>
        <w:t>(</w:t>
      </w:r>
      <w:r w:rsidRPr="00192BBE">
        <w:rPr>
          <w:b/>
          <w:i/>
        </w:rPr>
        <w:t>14</w:t>
      </w:r>
      <w:r w:rsidRPr="00192BBE">
        <w:rPr>
          <w:i/>
        </w:rPr>
        <w:t xml:space="preserve">, </w:t>
      </w:r>
      <w:r w:rsidRPr="00192BBE">
        <w:rPr>
          <w:b/>
          <w:i/>
        </w:rPr>
        <w:t>44</w:t>
      </w:r>
      <w:r w:rsidRPr="00192BBE">
        <w:rPr>
          <w:i/>
        </w:rPr>
        <w:t>)</w:t>
      </w:r>
      <w:r w:rsidRPr="00192BBE">
        <w:t xml:space="preserve">, </w:t>
      </w:r>
      <w:r w:rsidRPr="00192BBE">
        <w:rPr>
          <w:szCs w:val="20"/>
        </w:rPr>
        <w:t>convergent extension</w:t>
      </w:r>
      <w:r w:rsidRPr="00192BBE">
        <w:t xml:space="preserve"> </w:t>
      </w:r>
      <w:r w:rsidRPr="00192BBE">
        <w:rPr>
          <w:i/>
        </w:rPr>
        <w:t>(</w:t>
      </w:r>
      <w:r w:rsidRPr="00192BBE">
        <w:rPr>
          <w:b/>
          <w:i/>
        </w:rPr>
        <w:t>45</w:t>
      </w:r>
      <w:r w:rsidRPr="00192BBE">
        <w:rPr>
          <w:i/>
        </w:rPr>
        <w:t xml:space="preserve">, </w:t>
      </w:r>
      <w:r w:rsidRPr="00192BBE">
        <w:rPr>
          <w:b/>
          <w:i/>
        </w:rPr>
        <w:t>46</w:t>
      </w:r>
      <w:r w:rsidRPr="00192BBE">
        <w:rPr>
          <w:i/>
        </w:rPr>
        <w:t>)</w:t>
      </w:r>
      <w:r w:rsidRPr="00192BBE">
        <w:t xml:space="preserve">, </w:t>
      </w:r>
      <w:r w:rsidRPr="00192BBE">
        <w:rPr>
          <w:szCs w:val="20"/>
        </w:rPr>
        <w:t>epidermal formation</w:t>
      </w:r>
      <w:r w:rsidRPr="00192BBE">
        <w:t xml:space="preserve"> </w:t>
      </w:r>
      <w:r w:rsidRPr="00192BBE">
        <w:rPr>
          <w:i/>
        </w:rPr>
        <w:t>(</w:t>
      </w:r>
      <w:r w:rsidRPr="00192BBE">
        <w:rPr>
          <w:b/>
          <w:i/>
        </w:rPr>
        <w:t>47</w:t>
      </w:r>
      <w:r w:rsidRPr="00192BBE">
        <w:rPr>
          <w:i/>
        </w:rPr>
        <w:t>)</w:t>
      </w:r>
      <w:r w:rsidRPr="00192BBE">
        <w:t xml:space="preserve">, </w:t>
      </w:r>
      <w:r w:rsidRPr="00FF5FAF">
        <w:rPr>
          <w:i/>
        </w:rPr>
        <w:t>hydra</w:t>
      </w:r>
      <w:r w:rsidRPr="00192BBE">
        <w:t xml:space="preserve"> regeneration </w:t>
      </w:r>
      <w:r w:rsidRPr="00192BBE">
        <w:rPr>
          <w:i/>
        </w:rPr>
        <w:t>(</w:t>
      </w:r>
      <w:r w:rsidRPr="00192BBE">
        <w:rPr>
          <w:b/>
          <w:i/>
        </w:rPr>
        <w:t>48</w:t>
      </w:r>
      <w:r w:rsidRPr="00192BBE">
        <w:rPr>
          <w:i/>
        </w:rPr>
        <w:t xml:space="preserve">, </w:t>
      </w:r>
      <w:r w:rsidRPr="00192BBE">
        <w:rPr>
          <w:b/>
          <w:i/>
        </w:rPr>
        <w:t>49</w:t>
      </w:r>
      <w:r w:rsidRPr="00192BBE">
        <w:rPr>
          <w:i/>
        </w:rPr>
        <w:t>)</w:t>
      </w:r>
      <w:r w:rsidRPr="00192BBE">
        <w:t xml:space="preserve">, plant growth, </w:t>
      </w:r>
      <w:r w:rsidRPr="00192BBE">
        <w:rPr>
          <w:szCs w:val="20"/>
        </w:rPr>
        <w:t>retinal patterning</w:t>
      </w:r>
      <w:r w:rsidR="00D5149E">
        <w:t xml:space="preserve"> </w:t>
      </w:r>
      <w:r w:rsidRPr="00192BBE">
        <w:rPr>
          <w:i/>
        </w:rPr>
        <w:t>(</w:t>
      </w:r>
      <w:r w:rsidRPr="00192BBE">
        <w:rPr>
          <w:b/>
          <w:i/>
        </w:rPr>
        <w:t>50</w:t>
      </w:r>
      <w:r w:rsidRPr="00192BBE">
        <w:rPr>
          <w:i/>
        </w:rPr>
        <w:t xml:space="preserve">, </w:t>
      </w:r>
      <w:r w:rsidRPr="00192BBE">
        <w:rPr>
          <w:b/>
          <w:i/>
        </w:rPr>
        <w:t>51</w:t>
      </w:r>
      <w:r w:rsidRPr="00192BBE">
        <w:rPr>
          <w:i/>
        </w:rPr>
        <w:t>)</w:t>
      </w:r>
      <w:r w:rsidRPr="00192BBE">
        <w:t xml:space="preserve">, </w:t>
      </w:r>
      <w:r w:rsidRPr="00192BBE">
        <w:rPr>
          <w:szCs w:val="20"/>
        </w:rPr>
        <w:t>wound healing</w:t>
      </w:r>
      <w:r w:rsidR="00D5149E">
        <w:t xml:space="preserve"> </w:t>
      </w:r>
      <w:r w:rsidRPr="00192BBE">
        <w:rPr>
          <w:i/>
        </w:rPr>
        <w:t>(</w:t>
      </w:r>
      <w:r w:rsidRPr="00192BBE">
        <w:rPr>
          <w:b/>
          <w:i/>
        </w:rPr>
        <w:t>47</w:t>
      </w:r>
      <w:r w:rsidRPr="00192BBE">
        <w:rPr>
          <w:i/>
        </w:rPr>
        <w:t xml:space="preserve">, </w:t>
      </w:r>
      <w:r w:rsidRPr="00192BBE">
        <w:rPr>
          <w:b/>
          <w:i/>
        </w:rPr>
        <w:t>52</w:t>
      </w:r>
      <w:r w:rsidRPr="00192BBE">
        <w:rPr>
          <w:i/>
        </w:rPr>
        <w:t xml:space="preserve">, </w:t>
      </w:r>
      <w:r w:rsidRPr="00192BBE">
        <w:rPr>
          <w:b/>
          <w:i/>
        </w:rPr>
        <w:t>53</w:t>
      </w:r>
      <w:r w:rsidRPr="00192BBE">
        <w:rPr>
          <w:i/>
        </w:rPr>
        <w:t>)</w:t>
      </w:r>
      <w:r w:rsidRPr="00192BBE">
        <w:t xml:space="preserve">, </w:t>
      </w:r>
      <w:r w:rsidRPr="00192BBE">
        <w:rPr>
          <w:szCs w:val="20"/>
        </w:rPr>
        <w:t>biofilms</w:t>
      </w:r>
      <w:r w:rsidRPr="00192BBE">
        <w:t xml:space="preserve"> </w:t>
      </w:r>
      <w:r w:rsidRPr="00192BBE">
        <w:rPr>
          <w:i/>
        </w:rPr>
        <w:t>(</w:t>
      </w:r>
      <w:r w:rsidRPr="00192BBE">
        <w:rPr>
          <w:b/>
          <w:i/>
        </w:rPr>
        <w:t>54</w:t>
      </w:r>
      <w:r w:rsidRPr="00192BBE">
        <w:rPr>
          <w:i/>
        </w:rPr>
        <w:t>-</w:t>
      </w:r>
      <w:r w:rsidRPr="00192BBE">
        <w:rPr>
          <w:b/>
          <w:i/>
        </w:rPr>
        <w:t>57</w:t>
      </w:r>
      <w:r w:rsidRPr="00192BBE">
        <w:rPr>
          <w:i/>
        </w:rPr>
        <w:t>)</w:t>
      </w:r>
      <w:r w:rsidRPr="00192BBE">
        <w:t>, and limb</w:t>
      </w:r>
      <w:r>
        <w:t>-</w:t>
      </w:r>
      <w:r w:rsidRPr="00192BBE">
        <w:t>bud development</w:t>
      </w:r>
      <w:r w:rsidRPr="00192BBE">
        <w:rPr>
          <w:i/>
        </w:rPr>
        <w:t xml:space="preserve"> (</w:t>
      </w:r>
      <w:r w:rsidRPr="00192BBE">
        <w:rPr>
          <w:b/>
          <w:i/>
        </w:rPr>
        <w:t>58</w:t>
      </w:r>
      <w:r w:rsidRPr="00192BBE">
        <w:rPr>
          <w:i/>
        </w:rPr>
        <w:t xml:space="preserve">, </w:t>
      </w:r>
      <w:r w:rsidRPr="00192BBE">
        <w:rPr>
          <w:b/>
          <w:i/>
        </w:rPr>
        <w:t>59</w:t>
      </w:r>
      <w:r w:rsidRPr="00192BBE">
        <w:rPr>
          <w:i/>
        </w:rPr>
        <w:t>)</w:t>
      </w:r>
      <w:r w:rsidRPr="00192BBE">
        <w:t>.</w:t>
      </w:r>
    </w:p>
    <w:p w:rsidR="000F29D5" w:rsidRDefault="000F29D5" w:rsidP="00F50281">
      <w:pPr>
        <w:pStyle w:val="Heading1"/>
      </w:pPr>
      <w:bookmarkStart w:id="11" w:name="_Toc195785631"/>
      <w:bookmarkStart w:id="12" w:name="_Toc195785800"/>
      <w:bookmarkStart w:id="13" w:name="_Toc195785893"/>
      <w:bookmarkStart w:id="14" w:name="_Toc236739124"/>
      <w:bookmarkStart w:id="15" w:name="_Toc329777748"/>
      <w:r>
        <w:t>GGH Simulation Overview</w:t>
      </w:r>
      <w:bookmarkEnd w:id="11"/>
      <w:bookmarkEnd w:id="12"/>
      <w:bookmarkEnd w:id="13"/>
      <w:bookmarkEnd w:id="14"/>
      <w:bookmarkEnd w:id="15"/>
      <w:r>
        <w:t xml:space="preserve"> </w:t>
      </w:r>
    </w:p>
    <w:p w:rsidR="000F29D5" w:rsidRDefault="000F29D5" w:rsidP="00575C2D">
      <w:pPr>
        <w:pStyle w:val="BodyText"/>
      </w:pPr>
      <w:r>
        <w:t xml:space="preserve">All GGH simulations include a list of </w:t>
      </w:r>
      <w:r w:rsidRPr="00192BBE">
        <w:rPr>
          <w:i/>
        </w:rPr>
        <w:t>objects</w:t>
      </w:r>
      <w:r>
        <w:t xml:space="preserve">, a description of their </w:t>
      </w:r>
      <w:r w:rsidRPr="00192BBE">
        <w:rPr>
          <w:i/>
        </w:rPr>
        <w:t>interaction</w:t>
      </w:r>
      <w:r>
        <w:rPr>
          <w:i/>
        </w:rPr>
        <w:t>s</w:t>
      </w:r>
      <w:r>
        <w:t xml:space="preserve"> and </w:t>
      </w:r>
      <w:r w:rsidRPr="00192BBE">
        <w:rPr>
          <w:i/>
        </w:rPr>
        <w:t>dynamics</w:t>
      </w:r>
      <w:r>
        <w:t xml:space="preserve"> and appropriate </w:t>
      </w:r>
      <w:r w:rsidRPr="00192BBE">
        <w:rPr>
          <w:i/>
        </w:rPr>
        <w:t>initial conditions</w:t>
      </w:r>
      <w:r>
        <w:t xml:space="preserve">. </w:t>
      </w:r>
    </w:p>
    <w:p w:rsidR="000F29D5" w:rsidRDefault="000F29D5" w:rsidP="00575C2D">
      <w:pPr>
        <w:pStyle w:val="BodyText"/>
      </w:pPr>
      <w:r>
        <w:t xml:space="preserve">Objects in a GGH simulation are either </w:t>
      </w:r>
      <w:r w:rsidRPr="00DF1CF8">
        <w:t>generalized cells</w:t>
      </w:r>
      <w:r>
        <w:t xml:space="preserve"> or </w:t>
      </w:r>
      <w:r>
        <w:rPr>
          <w:i/>
        </w:rPr>
        <w:t>fields</w:t>
      </w:r>
      <w:r w:rsidRPr="00306539">
        <w:t xml:space="preserve"> </w:t>
      </w:r>
      <w:r>
        <w:t>in two dimensions (</w:t>
      </w:r>
      <w:r w:rsidRPr="00306539">
        <w:rPr>
          <w:i/>
        </w:rPr>
        <w:t>2D</w:t>
      </w:r>
      <w:r>
        <w:t>) or three dimensions (</w:t>
      </w:r>
      <w:r w:rsidRPr="00306539">
        <w:rPr>
          <w:i/>
        </w:rPr>
        <w:t>3D</w:t>
      </w:r>
      <w:r>
        <w:t>)</w:t>
      </w:r>
      <w:r w:rsidRPr="00306539">
        <w:t>.</w:t>
      </w:r>
      <w:r>
        <w:t xml:space="preserve"> Generalized cells are spatially-extended objects (</w:t>
      </w:r>
      <w:r w:rsidRPr="00446774">
        <w:fldChar w:fldCharType="begin"/>
      </w:r>
      <w:r w:rsidRPr="00446774">
        <w:instrText xml:space="preserve"> REF _Ref195434923 \h  \* MERGEFORMAT </w:instrText>
      </w:r>
      <w:r w:rsidRPr="00446774">
        <w:fldChar w:fldCharType="separate"/>
      </w:r>
      <w:r w:rsidR="003422CE" w:rsidRPr="003422CE">
        <w:t>Figure 1</w:t>
      </w:r>
      <w:r w:rsidRPr="00446774">
        <w:fldChar w:fldCharType="end"/>
      </w:r>
      <w:r>
        <w:t xml:space="preserve">), which reside on a single </w:t>
      </w:r>
      <w:r w:rsidRPr="00F407DC">
        <w:rPr>
          <w:i/>
        </w:rPr>
        <w:t>c</w:t>
      </w:r>
      <w:r>
        <w:rPr>
          <w:i/>
        </w:rPr>
        <w:t>ell lattice</w:t>
      </w:r>
      <w:r>
        <w:t xml:space="preserve"> and may correspond to biological cells, sub-compartments of biological cells, or to portions of non-cellular materials, </w:t>
      </w:r>
      <w:r>
        <w:rPr>
          <w:i/>
        </w:rPr>
        <w:t xml:space="preserve">e.g. </w:t>
      </w:r>
      <w:r w:rsidRPr="004F4A3F">
        <w:t>ECM</w:t>
      </w:r>
      <w:r>
        <w:t xml:space="preserve">, fluids, solids, </w:t>
      </w:r>
      <w:r>
        <w:rPr>
          <w:i/>
        </w:rPr>
        <w:t>etc</w:t>
      </w:r>
      <w:r>
        <w:t>.</w:t>
      </w:r>
      <w:r>
        <w:rPr>
          <w:i/>
        </w:rPr>
        <w:t xml:space="preserve"> (</w:t>
      </w:r>
      <w:r>
        <w:rPr>
          <w:b/>
          <w:i/>
        </w:rPr>
        <w:t>8</w:t>
      </w:r>
      <w:r>
        <w:rPr>
          <w:i/>
        </w:rPr>
        <w:t xml:space="preserve">, </w:t>
      </w:r>
      <w:r>
        <w:rPr>
          <w:b/>
          <w:i/>
        </w:rPr>
        <w:t>48</w:t>
      </w:r>
      <w:r>
        <w:rPr>
          <w:i/>
        </w:rPr>
        <w:t xml:space="preserve">, </w:t>
      </w:r>
      <w:r>
        <w:rPr>
          <w:b/>
          <w:i/>
        </w:rPr>
        <w:t>60</w:t>
      </w:r>
      <w:r>
        <w:rPr>
          <w:i/>
        </w:rPr>
        <w:t>-</w:t>
      </w:r>
      <w:r>
        <w:rPr>
          <w:b/>
          <w:i/>
        </w:rPr>
        <w:t>72</w:t>
      </w:r>
      <w:r>
        <w:rPr>
          <w:i/>
        </w:rPr>
        <w:t>)</w:t>
      </w:r>
      <w:r w:rsidRPr="00306539">
        <w:t>.</w:t>
      </w:r>
      <w:r>
        <w:t xml:space="preserve"> We denote a lattice site or </w:t>
      </w:r>
      <w:r w:rsidRPr="00306539">
        <w:rPr>
          <w:i/>
        </w:rPr>
        <w:t>pixel</w:t>
      </w:r>
      <w:r>
        <w:t xml:space="preserve"> by a vector of integers</w:t>
      </w:r>
      <w:proofErr w:type="gramStart"/>
      <w:r>
        <w:t xml:space="preserve">, </w:t>
      </w:r>
      <w:proofErr w:type="gramEnd"/>
      <w:r w:rsidRPr="00306539">
        <w:rPr>
          <w:position w:val="-6"/>
        </w:rPr>
        <w:object w:dxaOrig="180" w:dyaOrig="320">
          <v:shape id="_x0000_i1064" type="#_x0000_t75" style="width:9pt;height:16.2pt" o:ole="">
            <v:imagedata r:id="rId12" o:title=""/>
          </v:shape>
          <o:OLEObject Type="Embed" ProgID="Equation.DSMT4" ShapeID="_x0000_i1064" DrawAspect="Content" ObjectID="_1403542566" r:id="rId18"/>
        </w:object>
      </w:r>
      <w:r>
        <w:t xml:space="preserve">, the </w:t>
      </w:r>
      <w:r w:rsidRPr="00306539">
        <w:rPr>
          <w:i/>
        </w:rPr>
        <w:t>cell index</w:t>
      </w:r>
      <w:r>
        <w:t xml:space="preserve"> of the generalized cell occupying pixel </w:t>
      </w:r>
      <w:r w:rsidRPr="00306539">
        <w:rPr>
          <w:position w:val="-6"/>
        </w:rPr>
        <w:object w:dxaOrig="180" w:dyaOrig="320">
          <v:shape id="_x0000_i1065" type="#_x0000_t75" style="width:9pt;height:16.2pt" o:ole="">
            <v:imagedata r:id="rId12" o:title=""/>
          </v:shape>
          <o:OLEObject Type="Embed" ProgID="Equation.DSMT4" ShapeID="_x0000_i1065" DrawAspect="Content" ObjectID="_1403542567" r:id="rId19"/>
        </w:object>
      </w:r>
      <w:r>
        <w:t xml:space="preserve">by </w:t>
      </w:r>
      <w:r w:rsidRPr="00306539">
        <w:rPr>
          <w:position w:val="-16"/>
        </w:rPr>
        <w:object w:dxaOrig="560" w:dyaOrig="440">
          <v:shape id="_x0000_i1066" type="#_x0000_t75" style="width:28.2pt;height:22.2pt" o:ole="">
            <v:imagedata r:id="rId14" o:title=""/>
          </v:shape>
          <o:OLEObject Type="Embed" ProgID="Equation.DSMT4" ShapeID="_x0000_i1066" DrawAspect="Content" ObjectID="_1403542568" r:id="rId20"/>
        </w:object>
      </w:r>
      <w:r>
        <w:t xml:space="preserve"> and the </w:t>
      </w:r>
      <w:r w:rsidRPr="001A091E">
        <w:rPr>
          <w:i/>
        </w:rPr>
        <w:t>type</w:t>
      </w:r>
      <w:r>
        <w:t xml:space="preserve"> of the generalized cell</w:t>
      </w:r>
      <w:r w:rsidR="00D5149E">
        <w:t xml:space="preserve"> </w:t>
      </w:r>
      <w:r w:rsidRPr="00306539">
        <w:rPr>
          <w:position w:val="-16"/>
        </w:rPr>
        <w:object w:dxaOrig="560" w:dyaOrig="440">
          <v:shape id="_x0000_i1067" type="#_x0000_t75" style="width:28.2pt;height:22.2pt" o:ole="">
            <v:imagedata r:id="rId14" o:title=""/>
          </v:shape>
          <o:OLEObject Type="Embed" ProgID="Equation.DSMT4" ShapeID="_x0000_i1067" DrawAspect="Content" ObjectID="_1403542569" r:id="rId21"/>
        </w:object>
      </w:r>
      <w:r>
        <w:t xml:space="preserve"> by </w:t>
      </w:r>
      <w:r w:rsidRPr="001A091E">
        <w:rPr>
          <w:position w:val="-18"/>
        </w:rPr>
        <w:object w:dxaOrig="900" w:dyaOrig="480">
          <v:shape id="_x0000_i1068" type="#_x0000_t75" style="width:45pt;height:24pt" o:ole="">
            <v:imagedata r:id="rId16" o:title=""/>
          </v:shape>
          <o:OLEObject Type="Embed" ProgID="Equation.DSMT4" ShapeID="_x0000_i1068" DrawAspect="Content" ObjectID="_1403542570" r:id="rId22"/>
        </w:object>
      </w:r>
      <w:r>
        <w:t xml:space="preserve">. Each generalized cell has a unique cell index and contains many pixels. Many generalized cells may share the same cell type. Generalized cells permit coarsening or refinement of simulations, by increasing or decreasing the number of lattice sites per cell, grouping multiple cells into clusters or subdividing cells into variable numbers of </w:t>
      </w:r>
      <w:r w:rsidRPr="00192BBE">
        <w:rPr>
          <w:i/>
        </w:rPr>
        <w:t>subcells</w:t>
      </w:r>
      <w:r>
        <w:t xml:space="preserve"> (subcellular compartments). Compartmental simulation</w:t>
      </w:r>
      <w:r>
        <w:rPr>
          <w:b/>
        </w:rPr>
        <w:t xml:space="preserve"> </w:t>
      </w:r>
      <w:r>
        <w:t xml:space="preserve">permits detailed representation of phenomena like cell shape and polarity, force transduction, intracellular membranes and organelles and cell-shape changes. For details </w:t>
      </w:r>
      <w:r>
        <w:lastRenderedPageBreak/>
        <w:t>on the use of subcells</w:t>
      </w:r>
      <w:r w:rsidR="0094141A">
        <w:t>,</w:t>
      </w:r>
      <w:r>
        <w:t xml:space="preserve"> which we do not discuss in this chapter see </w:t>
      </w:r>
      <w:r>
        <w:rPr>
          <w:i/>
        </w:rPr>
        <w:t>(</w:t>
      </w:r>
      <w:r>
        <w:rPr>
          <w:b/>
          <w:i/>
        </w:rPr>
        <w:t>27</w:t>
      </w:r>
      <w:r>
        <w:rPr>
          <w:i/>
        </w:rPr>
        <w:t xml:space="preserve">, </w:t>
      </w:r>
      <w:r>
        <w:rPr>
          <w:b/>
          <w:i/>
        </w:rPr>
        <w:t>31</w:t>
      </w:r>
      <w:r>
        <w:rPr>
          <w:i/>
        </w:rPr>
        <w:t xml:space="preserve">, </w:t>
      </w:r>
      <w:r>
        <w:rPr>
          <w:b/>
          <w:i/>
        </w:rPr>
        <w:t>73</w:t>
      </w:r>
      <w:r>
        <w:rPr>
          <w:i/>
        </w:rPr>
        <w:t xml:space="preserve">, </w:t>
      </w:r>
      <w:r>
        <w:rPr>
          <w:b/>
          <w:i/>
        </w:rPr>
        <w:t>74</w:t>
      </w:r>
      <w:r>
        <w:rPr>
          <w:i/>
        </w:rPr>
        <w:t>)</w:t>
      </w:r>
      <w:r>
        <w:t xml:space="preserve">. Each </w:t>
      </w:r>
      <w:r w:rsidRPr="004E6BE1">
        <w:t>generalized cell</w:t>
      </w:r>
      <w:r>
        <w:t xml:space="preserve"> has an associated list of attributes, </w:t>
      </w:r>
      <w:r w:rsidRPr="004E6BE1">
        <w:rPr>
          <w:i/>
        </w:rPr>
        <w:t>e.g</w:t>
      </w:r>
      <w:r w:rsidRPr="00F407DC">
        <w:rPr>
          <w:i/>
        </w:rPr>
        <w:t>.</w:t>
      </w:r>
      <w:r w:rsidRPr="00F407DC">
        <w:t>,</w:t>
      </w:r>
      <w:r>
        <w:t xml:space="preserve"> </w:t>
      </w:r>
      <w:r w:rsidRPr="00192BBE">
        <w:rPr>
          <w:i/>
        </w:rPr>
        <w:t>cell type</w:t>
      </w:r>
      <w:r>
        <w:t xml:space="preserve">, </w:t>
      </w:r>
      <w:r w:rsidRPr="00192BBE">
        <w:rPr>
          <w:i/>
        </w:rPr>
        <w:t>surface area</w:t>
      </w:r>
      <w:r>
        <w:t xml:space="preserve"> and </w:t>
      </w:r>
      <w:r w:rsidRPr="00192BBE">
        <w:rPr>
          <w:i/>
        </w:rPr>
        <w:t>volume</w:t>
      </w:r>
      <w:r>
        <w:t xml:space="preserve">, as well as more complex attributes describing a cell’s state, biochemical interaction networks, </w:t>
      </w:r>
      <w:r>
        <w:rPr>
          <w:i/>
        </w:rPr>
        <w:t>etc</w:t>
      </w:r>
      <w:proofErr w:type="gramStart"/>
      <w:r>
        <w:rPr>
          <w:i/>
        </w:rPr>
        <w:t>.</w:t>
      </w:r>
      <w:r>
        <w:t>.</w:t>
      </w:r>
      <w:proofErr w:type="gramEnd"/>
      <w:r>
        <w:t xml:space="preserve"> </w:t>
      </w:r>
      <w:r>
        <w:rPr>
          <w:i/>
        </w:rPr>
        <w:t>Fields</w:t>
      </w:r>
      <w:r>
        <w:t xml:space="preserve"> are continuously-variable concentrations, each of which resides on its own lattice. Fields can represent chemical diffusants, non-diffusing ECM, </w:t>
      </w:r>
      <w:r>
        <w:rPr>
          <w:i/>
        </w:rPr>
        <w:t>etc</w:t>
      </w:r>
      <w:proofErr w:type="gramStart"/>
      <w:r>
        <w:rPr>
          <w:i/>
        </w:rPr>
        <w:t>.</w:t>
      </w:r>
      <w:r>
        <w:t>.</w:t>
      </w:r>
      <w:proofErr w:type="gramEnd"/>
      <w:r>
        <w:t xml:space="preserve"> Multiple fields can be combined to represent materials with textures, </w:t>
      </w:r>
      <w:r>
        <w:rPr>
          <w:i/>
        </w:rPr>
        <w:t>e.g.</w:t>
      </w:r>
      <w:r w:rsidRPr="00F407DC">
        <w:t>,</w:t>
      </w:r>
      <w:r>
        <w:rPr>
          <w:i/>
        </w:rPr>
        <w:t xml:space="preserve"> </w:t>
      </w:r>
      <w:r>
        <w:t>fibers.</w:t>
      </w:r>
    </w:p>
    <w:p w:rsidR="000F29D5" w:rsidRDefault="000F29D5" w:rsidP="00575C2D">
      <w:pPr>
        <w:pStyle w:val="BodyText"/>
      </w:pPr>
      <w:r>
        <w:rPr>
          <w:i/>
        </w:rPr>
        <w:t>Interaction descriptions</w:t>
      </w:r>
      <w:r>
        <w:t xml:space="preserve"> and </w:t>
      </w:r>
      <w:r>
        <w:rPr>
          <w:i/>
        </w:rPr>
        <w:t xml:space="preserve">dynamics </w:t>
      </w:r>
      <w:r>
        <w:t>define how GGH objects behave both biologically and physically. Generalized-cell behaviors and interactions are embodied primarily in the e</w:t>
      </w:r>
      <w:r>
        <w:rPr>
          <w:i/>
        </w:rPr>
        <w:t>ffective energy</w:t>
      </w:r>
      <w:r>
        <w:t>, which determines a generalized cell’s shape, motility, adhesion and response to extracellular signals.</w:t>
      </w:r>
      <w:r w:rsidR="00D5149E">
        <w:t xml:space="preserve"> </w:t>
      </w:r>
      <w:r>
        <w:t xml:space="preserve">The effective energy mixes true energies, such as cell-cell adhesion with terms that mimic energies, </w:t>
      </w:r>
      <w:r>
        <w:rPr>
          <w:i/>
        </w:rPr>
        <w:t>e.g.</w:t>
      </w:r>
      <w:r>
        <w:t xml:space="preserve">, the response of a cell to a chemotactic gradient of a field </w:t>
      </w:r>
      <w:r>
        <w:rPr>
          <w:i/>
        </w:rPr>
        <w:t>(</w:t>
      </w:r>
      <w:r>
        <w:rPr>
          <w:b/>
          <w:i/>
        </w:rPr>
        <w:t>75</w:t>
      </w:r>
      <w:r>
        <w:rPr>
          <w:i/>
        </w:rPr>
        <w:t>)</w:t>
      </w:r>
      <w:r>
        <w:t>.</w:t>
      </w:r>
      <w:r w:rsidR="00D5149E">
        <w:t xml:space="preserve"> </w:t>
      </w:r>
      <w:r>
        <w:t xml:space="preserve">Adding </w:t>
      </w:r>
      <w:proofErr w:type="gramStart"/>
      <w:r>
        <w:rPr>
          <w:i/>
        </w:rPr>
        <w:t>constraints</w:t>
      </w:r>
      <w:r>
        <w:t xml:space="preserve"> to the effective energy allows</w:t>
      </w:r>
      <w:proofErr w:type="gramEnd"/>
      <w:r>
        <w:t xml:space="preserve"> description of many other cell properties, including osmotic pressure, membrane area, </w:t>
      </w:r>
      <w:r>
        <w:rPr>
          <w:i/>
        </w:rPr>
        <w:t>etc</w:t>
      </w:r>
      <w:r>
        <w:t xml:space="preserve">. </w:t>
      </w:r>
      <w:r>
        <w:rPr>
          <w:i/>
        </w:rPr>
        <w:t>(</w:t>
      </w:r>
      <w:r>
        <w:rPr>
          <w:b/>
          <w:i/>
        </w:rPr>
        <w:t>76</w:t>
      </w:r>
      <w:r>
        <w:rPr>
          <w:i/>
        </w:rPr>
        <w:t>-</w:t>
      </w:r>
      <w:r>
        <w:rPr>
          <w:b/>
          <w:i/>
        </w:rPr>
        <w:t>83</w:t>
      </w:r>
      <w:r>
        <w:rPr>
          <w:i/>
        </w:rPr>
        <w:t>)</w:t>
      </w:r>
      <w:r>
        <w:t xml:space="preserve">. </w:t>
      </w:r>
    </w:p>
    <w:p w:rsidR="000F29D5" w:rsidRDefault="000F29D5" w:rsidP="00575C2D">
      <w:pPr>
        <w:pStyle w:val="BodyText"/>
      </w:pPr>
      <w:r>
        <w:t xml:space="preserve">The cell lattice evolves through attempts by generalized cells to move their boundaries in a caricature of cytoskeletally-driven cell motility. These movements, called </w:t>
      </w:r>
      <w:r>
        <w:rPr>
          <w:i/>
        </w:rPr>
        <w:t>inde</w:t>
      </w:r>
      <w:r w:rsidR="00D5149E">
        <w:rPr>
          <w:i/>
        </w:rPr>
        <w:t>x</w:t>
      </w:r>
      <w:r>
        <w:rPr>
          <w:i/>
        </w:rPr>
        <w:t>-</w:t>
      </w:r>
      <w:r w:rsidRPr="00192BBE">
        <w:rPr>
          <w:i/>
        </w:rPr>
        <w:t>copy attempts</w:t>
      </w:r>
      <w:r>
        <w:t xml:space="preserve">, change the effective energy, and we accept or reject each attempt with a probability that depends on the resulting </w:t>
      </w:r>
      <w:r w:rsidRPr="004F4A3F">
        <w:rPr>
          <w:i/>
        </w:rPr>
        <w:t>change of the effective energy</w:t>
      </w:r>
      <w:r>
        <w:t xml:space="preserve">, </w:t>
      </w:r>
      <w:r w:rsidRPr="003B6E30">
        <w:rPr>
          <w:rFonts w:ascii="Symbol" w:hAnsi="Symbol"/>
        </w:rPr>
        <w:t></w:t>
      </w:r>
      <w:r>
        <w:rPr>
          <w:i/>
        </w:rPr>
        <w:t>H</w:t>
      </w:r>
      <w:r>
        <w:t xml:space="preserve">, according to an </w:t>
      </w:r>
      <w:r>
        <w:rPr>
          <w:i/>
        </w:rPr>
        <w:t>acceptance function</w:t>
      </w:r>
      <w:r>
        <w:t xml:space="preserve">. Nonequilibrium statistical physics then shows that the cell lattice evolves to locally minimize the total effective energy. The classical GGH implements a modified version of a classical stochastic Monte-Carlo pattern-evolution dynamics, called </w:t>
      </w:r>
      <w:r w:rsidRPr="00192BBE">
        <w:rPr>
          <w:i/>
        </w:rPr>
        <w:t>Metropolis dynamics with Boltzmann acceptance</w:t>
      </w:r>
      <w:r>
        <w:t xml:space="preserve"> </w:t>
      </w:r>
      <w:r>
        <w:rPr>
          <w:i/>
        </w:rPr>
        <w:t>(</w:t>
      </w:r>
      <w:r>
        <w:rPr>
          <w:b/>
          <w:i/>
        </w:rPr>
        <w:t>84</w:t>
      </w:r>
      <w:r>
        <w:rPr>
          <w:i/>
        </w:rPr>
        <w:t xml:space="preserve">, </w:t>
      </w:r>
      <w:r>
        <w:rPr>
          <w:b/>
          <w:i/>
        </w:rPr>
        <w:t>85</w:t>
      </w:r>
      <w:r>
        <w:rPr>
          <w:i/>
        </w:rPr>
        <w:t>)</w:t>
      </w:r>
      <w:r>
        <w:t xml:space="preserve">. A </w:t>
      </w:r>
      <w:r>
        <w:rPr>
          <w:i/>
        </w:rPr>
        <w:t xml:space="preserve">Monte Carlo Step </w:t>
      </w:r>
      <w:r>
        <w:t>(</w:t>
      </w:r>
      <w:r>
        <w:rPr>
          <w:i/>
        </w:rPr>
        <w:t>MCS</w:t>
      </w:r>
      <w:r>
        <w:t xml:space="preserve">) consists of one index-copy attempt for each pixel in the cell lattice. </w:t>
      </w:r>
    </w:p>
    <w:p w:rsidR="000F29D5" w:rsidRDefault="000F29D5" w:rsidP="00575C2D">
      <w:pPr>
        <w:pStyle w:val="BodyText"/>
      </w:pPr>
      <w:r>
        <w:rPr>
          <w:i/>
        </w:rPr>
        <w:t>Auxiliary equations</w:t>
      </w:r>
      <w:r>
        <w:t xml:space="preserve"> describe cells’ absorption and secretion of chemical diffusants and extracellular materials (</w:t>
      </w:r>
      <w:r>
        <w:rPr>
          <w:i/>
        </w:rPr>
        <w:t>i.e.</w:t>
      </w:r>
      <w:r>
        <w:t>,</w:t>
      </w:r>
      <w:r>
        <w:rPr>
          <w:i/>
        </w:rPr>
        <w:t xml:space="preserve"> </w:t>
      </w:r>
      <w:r>
        <w:t xml:space="preserve">their interactions with fields), state changes within cells, mitosis, and cell death. These auxiliary equations can be complex, </w:t>
      </w:r>
      <w:r>
        <w:rPr>
          <w:i/>
        </w:rPr>
        <w:t>e.g.</w:t>
      </w:r>
      <w:r>
        <w:t>, detailed RK descriptions of complex regulatory pathways. Usually, state changes affect generalized-cell behaviors by changing parameters in the terms in the effective energy (</w:t>
      </w:r>
      <w:r>
        <w:rPr>
          <w:i/>
        </w:rPr>
        <w:t>e.g.</w:t>
      </w:r>
      <w:r>
        <w:t>, cell target volume or type or</w:t>
      </w:r>
      <w:r>
        <w:rPr>
          <w:i/>
        </w:rPr>
        <w:t xml:space="preserve"> </w:t>
      </w:r>
      <w:r>
        <w:t xml:space="preserve">the surface density of particular cell-adhesion molecules). </w:t>
      </w:r>
    </w:p>
    <w:p w:rsidR="000F29D5" w:rsidRDefault="000F29D5" w:rsidP="00575C2D">
      <w:pPr>
        <w:pStyle w:val="BodyText"/>
      </w:pPr>
      <w:r>
        <w:rPr>
          <w:i/>
        </w:rPr>
        <w:t>Fields</w:t>
      </w:r>
      <w:r>
        <w:t xml:space="preserve"> also evolve due to secretion, absorption, diffusion, reaction and decay according to </w:t>
      </w:r>
      <w:r w:rsidRPr="00192BBE">
        <w:rPr>
          <w:i/>
        </w:rPr>
        <w:t>partial differential equations</w:t>
      </w:r>
      <w:r>
        <w:t xml:space="preserve"> (</w:t>
      </w:r>
      <w:r>
        <w:rPr>
          <w:i/>
        </w:rPr>
        <w:t>PDE</w:t>
      </w:r>
      <w:r>
        <w:t>s). While complex coupled-PDE models are possible, most simulations require only secretion, absorption, diffusion and decay, with all reactions described by ODEs running inside individual generalized cells. The movement of cells and variations in local diffusion constants (or diffusion tensors in anisotropic ECM) mean that diffusion occurs in an environment with moving boundary conditions and often with advection. These constraints rule out most sophisticated PDE solvers and have led to a general use of simple forward-Euler methods, which can tolerate them.</w:t>
      </w:r>
      <w:r w:rsidR="00D5149E">
        <w:t xml:space="preserve"> </w:t>
      </w:r>
    </w:p>
    <w:p w:rsidR="000F29D5" w:rsidRDefault="000F29D5" w:rsidP="00575C2D">
      <w:pPr>
        <w:pStyle w:val="BodyText"/>
      </w:pPr>
      <w:r>
        <w:t xml:space="preserve">The </w:t>
      </w:r>
      <w:r>
        <w:rPr>
          <w:i/>
        </w:rPr>
        <w:t>initial condition</w:t>
      </w:r>
      <w:r>
        <w:t xml:space="preserve"> specifies the initial configurations of the cell lattice, fields, a list of cells and their internal states related to auxiliary equations and any other information required to completely describe the simulation.</w:t>
      </w:r>
    </w:p>
    <w:p w:rsidR="000F29D5" w:rsidRDefault="000F29D5" w:rsidP="002A7141">
      <w:pPr>
        <w:pStyle w:val="Heading2"/>
      </w:pPr>
      <w:bookmarkStart w:id="16" w:name="_Toc195785632"/>
      <w:bookmarkStart w:id="17" w:name="_Toc195785801"/>
      <w:bookmarkStart w:id="18" w:name="_Toc195785894"/>
      <w:bookmarkStart w:id="19" w:name="_Toc236739125"/>
      <w:bookmarkStart w:id="20" w:name="_Toc329777749"/>
      <w:r>
        <w:t>Effective Energy</w:t>
      </w:r>
      <w:bookmarkEnd w:id="16"/>
      <w:bookmarkEnd w:id="17"/>
      <w:bookmarkEnd w:id="18"/>
      <w:bookmarkEnd w:id="19"/>
      <w:bookmarkEnd w:id="20"/>
    </w:p>
    <w:p w:rsidR="000F29D5" w:rsidRDefault="000F29D5" w:rsidP="00575C2D">
      <w:pPr>
        <w:pStyle w:val="BodyText"/>
      </w:pPr>
      <w:r>
        <w:t xml:space="preserve">The core of GGH simulations is the </w:t>
      </w:r>
      <w:r w:rsidRPr="00671D40">
        <w:rPr>
          <w:i/>
        </w:rPr>
        <w:t>effective energy</w:t>
      </w:r>
      <w:r>
        <w:t xml:space="preserve">, which describes cell behaviors and interactions. </w:t>
      </w:r>
    </w:p>
    <w:p w:rsidR="000F29D5" w:rsidRPr="00135559" w:rsidRDefault="000F29D5" w:rsidP="00575C2D">
      <w:pPr>
        <w:pStyle w:val="BodyText"/>
      </w:pPr>
      <w:r>
        <w:lastRenderedPageBreak/>
        <w:t>One of the most important effective-energy terms describes c</w:t>
      </w:r>
      <w:r w:rsidRPr="002137DC">
        <w:t>ell adhesion</w:t>
      </w:r>
      <w:r>
        <w:t xml:space="preserve">. </w:t>
      </w:r>
      <w:r w:rsidRPr="002137DC">
        <w:t xml:space="preserve">If cells </w:t>
      </w:r>
      <w:r>
        <w:t>did</w:t>
      </w:r>
      <w:r w:rsidRPr="002137DC">
        <w:t xml:space="preserve"> not stick to each other and to extracellular materials, complex life would not exist </w:t>
      </w:r>
      <w:r w:rsidRPr="00671D40">
        <w:rPr>
          <w:i/>
        </w:rPr>
        <w:t>(</w:t>
      </w:r>
      <w:r w:rsidRPr="00671D40">
        <w:rPr>
          <w:b/>
          <w:i/>
        </w:rPr>
        <w:t>86</w:t>
      </w:r>
      <w:r w:rsidRPr="00671D40">
        <w:rPr>
          <w:i/>
        </w:rPr>
        <w:t>)</w:t>
      </w:r>
      <w:r w:rsidRPr="00671D40">
        <w:t>.</w:t>
      </w:r>
      <w:r w:rsidRPr="002137DC">
        <w:t xml:space="preserve"> Adhesion provides a mechanism for building complex structures, as well as </w:t>
      </w:r>
      <w:r>
        <w:t xml:space="preserve">for </w:t>
      </w:r>
      <w:r w:rsidRPr="002137DC">
        <w:t>holding them together once they have formed.</w:t>
      </w:r>
      <w:r>
        <w:t xml:space="preserve"> </w:t>
      </w:r>
      <w:r w:rsidRPr="002137DC">
        <w:t xml:space="preserve">The many families of adhesion molecules (CAMs, cadherins, </w:t>
      </w:r>
      <w:r w:rsidRPr="002137DC">
        <w:rPr>
          <w:i/>
        </w:rPr>
        <w:t>etc.</w:t>
      </w:r>
      <w:r w:rsidRPr="002137DC">
        <w:t>) allow embryos to control the relative adhesivities of their various cell types to each other and to the noncellular ECM surrounding them, and thus to define complex architectures</w:t>
      </w:r>
      <w:r>
        <w:t xml:space="preserve"> in terms of the cell configurations which minimize the adhesion energy</w:t>
      </w:r>
      <w:r w:rsidRPr="002137DC">
        <w:t>.</w:t>
      </w:r>
    </w:p>
    <w:p w:rsidR="000F29D5" w:rsidRPr="00135559" w:rsidRDefault="000F29D5" w:rsidP="00575C2D">
      <w:pPr>
        <w:pStyle w:val="BodyText"/>
      </w:pPr>
      <w:r w:rsidRPr="002137DC">
        <w:t xml:space="preserve">To represent variations in </w:t>
      </w:r>
      <w:r>
        <w:t xml:space="preserve">energy due to </w:t>
      </w:r>
      <w:r w:rsidRPr="002137DC">
        <w:t xml:space="preserve">adhesion between cells of different types, we define a </w:t>
      </w:r>
      <w:r w:rsidRPr="00192BBE">
        <w:rPr>
          <w:i/>
        </w:rPr>
        <w:t>boundary energy</w:t>
      </w:r>
      <w:r w:rsidRPr="002137DC">
        <w:t xml:space="preserve"> that depends </w:t>
      </w:r>
      <w:proofErr w:type="gramStart"/>
      <w:r w:rsidRPr="002137DC">
        <w:t xml:space="preserve">on </w:t>
      </w:r>
      <w:proofErr w:type="gramEnd"/>
      <w:r w:rsidRPr="00FA01ED">
        <w:rPr>
          <w:position w:val="-10"/>
        </w:rPr>
        <w:object w:dxaOrig="1420" w:dyaOrig="320">
          <v:shape id="_x0000_i1069" type="#_x0000_t75" style="width:70.8pt;height:16.2pt" o:ole="">
            <v:imagedata r:id="rId23" o:title=""/>
          </v:shape>
          <o:OLEObject Type="Embed" ProgID="Equation.DSMT4" ShapeID="_x0000_i1069" DrawAspect="Content" ObjectID="_1403542571" r:id="rId24"/>
        </w:object>
      </w:r>
      <w:r>
        <w:t xml:space="preserve">, </w:t>
      </w:r>
      <w:r w:rsidRPr="002137DC">
        <w:t xml:space="preserve">the </w:t>
      </w:r>
      <w:r w:rsidRPr="002137DC">
        <w:rPr>
          <w:i/>
        </w:rPr>
        <w:t>boundary energy per unit area</w:t>
      </w:r>
      <w:r w:rsidRPr="002137DC">
        <w:t xml:space="preserve"> between two cells (</w:t>
      </w:r>
      <w:r w:rsidRPr="007465C5">
        <w:rPr>
          <w:position w:val="-10"/>
        </w:rPr>
        <w:object w:dxaOrig="540" w:dyaOrig="320">
          <v:shape id="_x0000_i1070" type="#_x0000_t75" style="width:27pt;height:16.2pt" o:ole="">
            <v:imagedata r:id="rId25" o:title=""/>
          </v:shape>
          <o:OLEObject Type="Embed" ProgID="Equation.DSMT4" ShapeID="_x0000_i1070" DrawAspect="Content" ObjectID="_1403542572" r:id="rId26"/>
        </w:object>
      </w:r>
      <w:r w:rsidRPr="00DE13D3">
        <w:t>)</w:t>
      </w:r>
      <w:r w:rsidRPr="002137DC">
        <w:t xml:space="preserve"> of given </w:t>
      </w:r>
      <w:r w:rsidRPr="00BD0E9C">
        <w:t>types</w:t>
      </w:r>
      <w:r w:rsidRPr="002137DC">
        <w:t xml:space="preserve"> (</w:t>
      </w:r>
      <w:r w:rsidRPr="007465C5">
        <w:rPr>
          <w:position w:val="-10"/>
        </w:rPr>
        <w:object w:dxaOrig="1120" w:dyaOrig="320">
          <v:shape id="_x0000_i1071" type="#_x0000_t75" style="width:55.8pt;height:16.2pt" o:ole="">
            <v:imagedata r:id="rId27" o:title=""/>
          </v:shape>
          <o:OLEObject Type="Embed" ProgID="Equation.DSMT4" ShapeID="_x0000_i1071" DrawAspect="Content" ObjectID="_1403542573" r:id="rId28"/>
        </w:object>
      </w:r>
      <w:r w:rsidRPr="002137DC">
        <w:t xml:space="preserve">) at a </w:t>
      </w:r>
      <w:r w:rsidRPr="00192BBE">
        <w:rPr>
          <w:i/>
        </w:rPr>
        <w:t>link</w:t>
      </w:r>
      <w:r>
        <w:rPr>
          <w:i/>
        </w:rPr>
        <w:t xml:space="preserve"> </w:t>
      </w:r>
      <w:r w:rsidRPr="00E73545">
        <w:t>(the interface between two neighboring pixels)</w:t>
      </w:r>
      <w:r>
        <w:t>:</w:t>
      </w:r>
      <w:r w:rsidRPr="002137DC">
        <w:t xml:space="preserve"> </w:t>
      </w:r>
    </w:p>
    <w:p w:rsidR="000F29D5" w:rsidRPr="00192BBE" w:rsidRDefault="00EA7A03" w:rsidP="00575C2D">
      <w:pPr>
        <w:pStyle w:val="NormalMonaco"/>
      </w:pPr>
      <w:r w:rsidRPr="00192BBE">
        <w:rPr>
          <w:position w:val="-44"/>
        </w:rPr>
        <w:object w:dxaOrig="5600" w:dyaOrig="760">
          <v:shape id="_x0000_i1072" type="#_x0000_t75" style="width:280.2pt;height:37.8pt" o:ole="">
            <v:imagedata r:id="rId29" o:title=""/>
          </v:shape>
          <o:OLEObject Type="Embed" ProgID="Equation.DSMT4" ShapeID="_x0000_i1072" DrawAspect="Content" ObjectID="_1403542574" r:id="rId30"/>
        </w:object>
      </w:r>
      <w:r w:rsidR="000F29D5" w:rsidRPr="00AC458C">
        <w:rPr>
          <w:rStyle w:val="BodyTextChar"/>
          <w:rFonts w:ascii="Times New Roman" w:hAnsi="Times New Roman"/>
        </w:rPr>
        <w:t>,</w:t>
      </w:r>
      <w:r w:rsidR="000D40A8">
        <w:t xml:space="preserve"> </w:t>
      </w:r>
      <w:r w:rsidR="000F29D5">
        <w:tab/>
      </w:r>
      <w:r w:rsidR="000F29D5">
        <w:tab/>
      </w:r>
      <w:r w:rsidR="000F29D5">
        <w:tab/>
      </w:r>
      <w:r w:rsidR="000F29D5" w:rsidRPr="00AC458C">
        <w:rPr>
          <w:rFonts w:ascii="Times New Roman" w:hAnsi="Times New Roman"/>
        </w:rPr>
        <w:fldChar w:fldCharType="begin"/>
      </w:r>
      <w:r w:rsidR="000F29D5" w:rsidRPr="00AC458C">
        <w:rPr>
          <w:rFonts w:ascii="Times New Roman" w:hAnsi="Times New Roman"/>
        </w:rPr>
        <w:instrText xml:space="preserve"> MACROBUTTON MTPlaceRef \* MERGEFORMAT </w:instrText>
      </w:r>
      <w:r w:rsidR="000F29D5" w:rsidRPr="00AC458C">
        <w:rPr>
          <w:rFonts w:ascii="Times New Roman" w:hAnsi="Times New Roman"/>
        </w:rPr>
        <w:fldChar w:fldCharType="begin"/>
      </w:r>
      <w:r w:rsidR="000F29D5" w:rsidRPr="00AC458C">
        <w:rPr>
          <w:rFonts w:ascii="Times New Roman" w:hAnsi="Times New Roman"/>
        </w:rPr>
        <w:instrText xml:space="preserve"> SEQ MTEqn \h \* MERGEFORMAT </w:instrText>
      </w:r>
      <w:r w:rsidR="000F29D5" w:rsidRPr="00AC458C">
        <w:rPr>
          <w:rFonts w:ascii="Times New Roman" w:hAnsi="Times New Roman"/>
        </w:rPr>
        <w:fldChar w:fldCharType="end"/>
      </w:r>
      <w:bookmarkStart w:id="21" w:name="ZEqnNum384927"/>
      <w:r w:rsidR="000F29D5" w:rsidRPr="00AC458C">
        <w:rPr>
          <w:rFonts w:ascii="Times New Roman" w:hAnsi="Times New Roman"/>
        </w:rPr>
        <w:instrText>(</w:instrText>
      </w:r>
      <w:r w:rsidR="000F29D5" w:rsidRPr="00AC458C">
        <w:rPr>
          <w:rFonts w:ascii="Times New Roman" w:hAnsi="Times New Roman"/>
        </w:rPr>
        <w:fldChar w:fldCharType="begin"/>
      </w:r>
      <w:r w:rsidR="000F29D5" w:rsidRPr="00AC458C">
        <w:rPr>
          <w:rFonts w:ascii="Times New Roman" w:hAnsi="Times New Roman"/>
        </w:rPr>
        <w:instrText xml:space="preserve"> SEQ MTEqn \c \* Arabic \* MERGEFORMAT </w:instrText>
      </w:r>
      <w:r w:rsidR="000F29D5" w:rsidRPr="00AC458C">
        <w:rPr>
          <w:rFonts w:ascii="Times New Roman" w:hAnsi="Times New Roman"/>
        </w:rPr>
        <w:fldChar w:fldCharType="separate"/>
      </w:r>
      <w:r w:rsidR="003422CE">
        <w:rPr>
          <w:rFonts w:ascii="Times New Roman" w:hAnsi="Times New Roman"/>
          <w:noProof/>
        </w:rPr>
        <w:instrText>1</w:instrText>
      </w:r>
      <w:r w:rsidR="000F29D5" w:rsidRPr="00AC458C">
        <w:rPr>
          <w:rFonts w:ascii="Times New Roman" w:hAnsi="Times New Roman"/>
        </w:rPr>
        <w:fldChar w:fldCharType="end"/>
      </w:r>
      <w:r w:rsidR="000F29D5" w:rsidRPr="00AC458C">
        <w:rPr>
          <w:rFonts w:ascii="Times New Roman" w:hAnsi="Times New Roman"/>
        </w:rPr>
        <w:instrText>)</w:instrText>
      </w:r>
      <w:bookmarkEnd w:id="21"/>
      <w:r w:rsidR="000F29D5" w:rsidRPr="00AC458C">
        <w:rPr>
          <w:rFonts w:ascii="Times New Roman" w:hAnsi="Times New Roman"/>
        </w:rPr>
        <w:fldChar w:fldCharType="end"/>
      </w:r>
    </w:p>
    <w:p w:rsidR="000F29D5" w:rsidRPr="00135559" w:rsidRDefault="000F29D5" w:rsidP="00575C2D">
      <w:pPr>
        <w:pStyle w:val="BodyText"/>
      </w:pPr>
      <w:proofErr w:type="gramStart"/>
      <w:r w:rsidRPr="00DE13D3">
        <w:t>where</w:t>
      </w:r>
      <w:proofErr w:type="gramEnd"/>
      <w:r w:rsidRPr="00DE13D3">
        <w:t xml:space="preserve"> the sum is over all neighboring pairs of lattice sites </w:t>
      </w:r>
      <w:r w:rsidRPr="00192BBE">
        <w:rPr>
          <w:position w:val="-2"/>
        </w:rPr>
        <w:object w:dxaOrig="160" w:dyaOrig="260">
          <v:shape id="_x0000_i1073" type="#_x0000_t75" style="width:7.8pt;height:13.2pt" o:ole="">
            <v:imagedata r:id="rId31" o:title=""/>
          </v:shape>
          <o:OLEObject Type="Embed" ProgID="Equation.3" ShapeID="_x0000_i1073" DrawAspect="Content" ObjectID="_1403542575" r:id="rId32"/>
        </w:object>
      </w:r>
      <w:r w:rsidRPr="00DE13D3">
        <w:t xml:space="preserve"> and </w:t>
      </w:r>
      <w:r w:rsidRPr="00192BBE">
        <w:rPr>
          <w:position w:val="-8"/>
        </w:rPr>
        <w:object w:dxaOrig="180" w:dyaOrig="320">
          <v:shape id="_x0000_i1074" type="#_x0000_t75" style="width:9pt;height:16.2pt" o:ole="">
            <v:imagedata r:id="rId33" o:title=""/>
          </v:shape>
          <o:OLEObject Type="Embed" ProgID="Equation.3" ShapeID="_x0000_i1074" DrawAspect="Content" ObjectID="_1403542576" r:id="rId34"/>
        </w:object>
      </w:r>
      <w:r>
        <w:t xml:space="preserve"> (note that the neighbor range</w:t>
      </w:r>
      <w:r w:rsidRPr="00DE13D3">
        <w:t xml:space="preserve"> may be greater than one), and the </w:t>
      </w:r>
      <w:r>
        <w:t>boundary-</w:t>
      </w:r>
      <w:r w:rsidRPr="00DE13D3">
        <w:t>energy coefficients are symmetric,</w:t>
      </w:r>
    </w:p>
    <w:p w:rsidR="000F29D5" w:rsidRPr="00DE13D3" w:rsidRDefault="000F29D5" w:rsidP="00575C2D">
      <w:pPr>
        <w:rPr>
          <w:rFonts w:ascii="Monaco" w:hAnsi="Monaco"/>
          <w:color w:val="000000"/>
        </w:rPr>
      </w:pPr>
      <w:r w:rsidRPr="00E66FB8">
        <w:rPr>
          <w:rFonts w:ascii="Monaco" w:hAnsi="Monaco"/>
          <w:color w:val="000000"/>
          <w:position w:val="-16"/>
        </w:rPr>
        <w:object w:dxaOrig="3340" w:dyaOrig="440">
          <v:shape id="_x0000_i1075" type="#_x0000_t75" style="width:166.8pt;height:22.2pt" o:ole="">
            <v:imagedata r:id="rId35" o:title=""/>
          </v:shape>
          <o:OLEObject Type="Embed" ProgID="Equation.DSMT4" ShapeID="_x0000_i1075" DrawAspect="Content" ObjectID="_1403542577" r:id="rId36"/>
        </w:object>
      </w:r>
      <w:r w:rsidRPr="00B048EE">
        <w:rPr>
          <w:color w:val="000000"/>
        </w:rPr>
        <w:t>.</w:t>
      </w:r>
      <w:r>
        <w:rPr>
          <w:rFonts w:ascii="Monaco" w:hAnsi="Monaco"/>
          <w:color w:val="000000"/>
        </w:rPr>
        <w:tab/>
      </w:r>
      <w:r>
        <w:rPr>
          <w:rFonts w:ascii="Monaco" w:hAnsi="Monaco"/>
          <w:color w:val="000000"/>
        </w:rPr>
        <w:tab/>
      </w:r>
      <w:r>
        <w:rPr>
          <w:rFonts w:ascii="Monaco" w:hAnsi="Monaco"/>
          <w:color w:val="000000"/>
        </w:rPr>
        <w:tab/>
      </w:r>
      <w:r>
        <w:rPr>
          <w:rFonts w:ascii="Monaco" w:hAnsi="Monaco"/>
          <w:color w:val="000000"/>
        </w:rPr>
        <w:tab/>
      </w:r>
      <w:r>
        <w:rPr>
          <w:rFonts w:ascii="Monaco" w:hAnsi="Monaco"/>
          <w:color w:val="000000"/>
        </w:rPr>
        <w:tab/>
      </w:r>
      <w:r>
        <w:rPr>
          <w:rFonts w:ascii="Monaco" w:hAnsi="Monaco"/>
          <w:color w:val="000000"/>
        </w:rPr>
        <w:tab/>
      </w:r>
      <w:r>
        <w:rPr>
          <w:rFonts w:ascii="Monaco" w:hAnsi="Monaco"/>
          <w:color w:val="000000"/>
        </w:rPr>
        <w:tab/>
      </w:r>
      <w:r w:rsidRPr="00AC458C">
        <w:rPr>
          <w:color w:val="000000"/>
        </w:rPr>
        <w:fldChar w:fldCharType="begin"/>
      </w:r>
      <w:r w:rsidRPr="00AC458C">
        <w:rPr>
          <w:color w:val="000000"/>
        </w:rPr>
        <w:instrText xml:space="preserve"> MACROBUTTON MTPlaceRef \* MERGEFORMAT </w:instrText>
      </w:r>
      <w:r w:rsidRPr="00AC458C">
        <w:rPr>
          <w:color w:val="000000"/>
        </w:rPr>
        <w:fldChar w:fldCharType="begin"/>
      </w:r>
      <w:r w:rsidRPr="00AC458C">
        <w:rPr>
          <w:color w:val="000000"/>
        </w:rPr>
        <w:instrText xml:space="preserve"> SEQ MTEqn \h \* MERGEFORMAT </w:instrText>
      </w:r>
      <w:r w:rsidRPr="00AC458C">
        <w:rPr>
          <w:color w:val="000000"/>
        </w:rPr>
        <w:fldChar w:fldCharType="end"/>
      </w:r>
      <w:r w:rsidRPr="00AC458C">
        <w:rPr>
          <w:color w:val="000000"/>
        </w:rPr>
        <w:instrText>(</w:instrText>
      </w:r>
      <w:r w:rsidRPr="00AC458C">
        <w:rPr>
          <w:color w:val="000000"/>
        </w:rPr>
        <w:fldChar w:fldCharType="begin"/>
      </w:r>
      <w:r w:rsidRPr="00AC458C">
        <w:rPr>
          <w:color w:val="000000"/>
        </w:rPr>
        <w:instrText xml:space="preserve"> SEQ MTEqn \c \* Arabic \* MERGEFORMAT </w:instrText>
      </w:r>
      <w:r w:rsidRPr="00AC458C">
        <w:rPr>
          <w:color w:val="000000"/>
        </w:rPr>
        <w:fldChar w:fldCharType="separate"/>
      </w:r>
      <w:r w:rsidR="003422CE">
        <w:rPr>
          <w:noProof/>
          <w:color w:val="000000"/>
        </w:rPr>
        <w:instrText>2</w:instrText>
      </w:r>
      <w:r w:rsidRPr="00AC458C">
        <w:rPr>
          <w:color w:val="000000"/>
        </w:rPr>
        <w:fldChar w:fldCharType="end"/>
      </w:r>
      <w:r w:rsidRPr="00AC458C">
        <w:rPr>
          <w:color w:val="000000"/>
        </w:rPr>
        <w:instrText>)</w:instrText>
      </w:r>
      <w:r w:rsidRPr="00AC458C">
        <w:rPr>
          <w:color w:val="000000"/>
        </w:rPr>
        <w:fldChar w:fldCharType="end"/>
      </w:r>
    </w:p>
    <w:p w:rsidR="000F29D5" w:rsidRDefault="000F29D5" w:rsidP="00575C2D">
      <w:pPr>
        <w:pStyle w:val="BodyText"/>
      </w:pPr>
      <w:r>
        <w:t xml:space="preserve">In addition to boundary energy, most simulations include multiple constraints on cell behavior. </w:t>
      </w:r>
      <w:r w:rsidRPr="002137DC">
        <w:t xml:space="preserve">The use of constraints </w:t>
      </w:r>
      <w:r>
        <w:t xml:space="preserve">to describe behaviors </w:t>
      </w:r>
      <w:r w:rsidRPr="002137DC">
        <w:t xml:space="preserve">comes from </w:t>
      </w:r>
      <w:r>
        <w:t xml:space="preserve">the physics of </w:t>
      </w:r>
      <w:r w:rsidRPr="002137DC">
        <w:t>classical mechanics</w:t>
      </w:r>
      <w:r>
        <w:t xml:space="preserve">. In the GGH context we write </w:t>
      </w:r>
      <w:r w:rsidRPr="00DE13D3">
        <w:rPr>
          <w:i/>
        </w:rPr>
        <w:t>constraint energ</w:t>
      </w:r>
      <w:r>
        <w:rPr>
          <w:i/>
        </w:rPr>
        <w:t>ies</w:t>
      </w:r>
      <w:r w:rsidRPr="002137DC">
        <w:t xml:space="preserve"> in a general </w:t>
      </w:r>
      <w:r w:rsidRPr="00DE13D3">
        <w:rPr>
          <w:i/>
        </w:rPr>
        <w:t>elastic</w:t>
      </w:r>
      <w:r w:rsidRPr="002137DC">
        <w:t xml:space="preserve"> form:</w:t>
      </w:r>
    </w:p>
    <w:p w:rsidR="000F29D5" w:rsidRDefault="000F29D5" w:rsidP="00575C2D">
      <w:pPr>
        <w:pStyle w:val="BodyText"/>
      </w:pPr>
      <w:r w:rsidRPr="00464F4F">
        <w:rPr>
          <w:position w:val="-14"/>
        </w:rPr>
        <w:object w:dxaOrig="3460" w:dyaOrig="440">
          <v:shape id="_x0000_i1076" type="#_x0000_t75" style="width:172.8pt;height:22.2pt" o:ole="">
            <v:imagedata r:id="rId37" o:title=""/>
          </v:shape>
          <o:OLEObject Type="Embed" ProgID="Equation.DSMT4" ShapeID="_x0000_i1076" DrawAspect="Content" ObjectID="_1403542578" r:id="rId38"/>
        </w:object>
      </w:r>
      <w:r>
        <w:t xml:space="preserve">. </w:t>
      </w:r>
      <w:r>
        <w:tab/>
      </w:r>
      <w:r>
        <w:tab/>
      </w:r>
      <w:r>
        <w:tab/>
      </w:r>
      <w:r>
        <w:tab/>
      </w:r>
      <w:r>
        <w:tab/>
      </w:r>
      <w:r>
        <w:tab/>
      </w:r>
      <w:r w:rsidR="00CD2D96">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9969F2">
        <w:fldChar w:fldCharType="begin"/>
      </w:r>
      <w:r w:rsidR="009969F2">
        <w:instrText xml:space="preserve"> SEQ MTEqn \c \* Arabic \* MERGEFORMAT </w:instrText>
      </w:r>
      <w:r w:rsidR="009969F2">
        <w:fldChar w:fldCharType="separate"/>
      </w:r>
      <w:r w:rsidR="003422CE">
        <w:rPr>
          <w:noProof/>
        </w:rPr>
        <w:instrText>3</w:instrText>
      </w:r>
      <w:r w:rsidR="009969F2">
        <w:rPr>
          <w:noProof/>
        </w:rPr>
        <w:fldChar w:fldCharType="end"/>
      </w:r>
      <w:r>
        <w:instrText>)</w:instrText>
      </w:r>
      <w:r>
        <w:fldChar w:fldCharType="end"/>
      </w:r>
      <w:r w:rsidRPr="002137DC">
        <w:t xml:space="preserve"> </w:t>
      </w:r>
    </w:p>
    <w:p w:rsidR="000F29D5" w:rsidRDefault="000F29D5" w:rsidP="00575C2D">
      <w:pPr>
        <w:pStyle w:val="BodyText"/>
      </w:pPr>
      <w:r w:rsidRPr="002137DC">
        <w:t>T</w:t>
      </w:r>
      <w:r>
        <w:t>he</w:t>
      </w:r>
      <w:r w:rsidRPr="002137DC">
        <w:t xml:space="preserve"> constraint</w:t>
      </w:r>
      <w:r>
        <w:t xml:space="preserve"> energy</w:t>
      </w:r>
      <w:r w:rsidRPr="002137DC">
        <w:t xml:space="preserve"> is zero if </w:t>
      </w:r>
      <w:r w:rsidRPr="007F1937">
        <w:rPr>
          <w:position w:val="-10"/>
        </w:rPr>
        <w:object w:dxaOrig="2040" w:dyaOrig="320">
          <v:shape id="_x0000_i1077" type="#_x0000_t75" style="width:102pt;height:16.2pt" o:ole="">
            <v:imagedata r:id="rId39" o:title=""/>
          </v:shape>
          <o:OLEObject Type="Embed" ProgID="Equation.DSMT4" ShapeID="_x0000_i1077" DrawAspect="Content" ObjectID="_1403542579" r:id="rId40"/>
        </w:object>
      </w:r>
      <w:r>
        <w:t xml:space="preserve"> (the constraint is </w:t>
      </w:r>
      <w:r w:rsidRPr="00BD0E9C">
        <w:rPr>
          <w:i/>
        </w:rPr>
        <w:t>satisfied</w:t>
      </w:r>
      <w:r>
        <w:t>)</w:t>
      </w:r>
      <w:r w:rsidRPr="002137DC">
        <w:t xml:space="preserve"> and grows as </w:t>
      </w:r>
      <w:r w:rsidRPr="00DE13D3">
        <w:rPr>
          <w:i/>
        </w:rPr>
        <w:t>value</w:t>
      </w:r>
      <w:r w:rsidRPr="002137DC">
        <w:t xml:space="preserve"> diverges from</w:t>
      </w:r>
      <w:r w:rsidRPr="007F1937">
        <w:rPr>
          <w:position w:val="-10"/>
        </w:rPr>
        <w:object w:dxaOrig="1280" w:dyaOrig="320">
          <v:shape id="_x0000_i1078" type="#_x0000_t75" style="width:64.2pt;height:16.2pt" o:ole="">
            <v:imagedata r:id="rId41" o:title=""/>
          </v:shape>
          <o:OLEObject Type="Embed" ProgID="Equation.DSMT4" ShapeID="_x0000_i1078" DrawAspect="Content" ObjectID="_1403542580" r:id="rId42"/>
        </w:object>
      </w:r>
      <w:r w:rsidRPr="002137DC">
        <w:t xml:space="preserve">. </w:t>
      </w:r>
      <w:r>
        <w:t>T</w:t>
      </w:r>
      <w:r w:rsidRPr="002137DC">
        <w:t xml:space="preserve">he constraint </w:t>
      </w:r>
      <w:r>
        <w:t xml:space="preserve">is </w:t>
      </w:r>
      <w:r w:rsidRPr="00DE13D3">
        <w:rPr>
          <w:i/>
        </w:rPr>
        <w:t>elastic</w:t>
      </w:r>
      <w:r w:rsidRPr="00DE13D3">
        <w:t xml:space="preserve"> </w:t>
      </w:r>
      <w:r w:rsidRPr="002137DC">
        <w:t xml:space="preserve">because the exponent of </w:t>
      </w:r>
      <w:r>
        <w:t>2</w:t>
      </w:r>
      <w:r w:rsidRPr="002137DC">
        <w:t xml:space="preserve"> </w:t>
      </w:r>
      <w:r>
        <w:t>effectively creates an ideal spring pushing on the cells and driving them to satisfy the constraint</w:t>
      </w:r>
      <w:r w:rsidRPr="002137DC">
        <w:t xml:space="preserve">. </w:t>
      </w:r>
      <w:r w:rsidRPr="00AE1EBE">
        <w:rPr>
          <w:position w:val="-6"/>
        </w:rPr>
        <w:object w:dxaOrig="220" w:dyaOrig="279">
          <v:shape id="_x0000_i1079" type="#_x0000_t75" style="width:10.8pt;height:13.8pt" o:ole="">
            <v:imagedata r:id="rId43" o:title=""/>
          </v:shape>
          <o:OLEObject Type="Embed" ProgID="Equation.DSMT4" ShapeID="_x0000_i1079" DrawAspect="Content" ObjectID="_1403542581" r:id="rId44"/>
        </w:object>
      </w:r>
      <w:r>
        <w:t xml:space="preserve"> </w:t>
      </w:r>
      <w:proofErr w:type="gramStart"/>
      <w:r>
        <w:t>is</w:t>
      </w:r>
      <w:proofErr w:type="gramEnd"/>
      <w:r>
        <w:t xml:space="preserve"> the </w:t>
      </w:r>
      <w:r w:rsidRPr="00A1583B">
        <w:rPr>
          <w:i/>
        </w:rPr>
        <w:t>spring constant</w:t>
      </w:r>
      <w:r>
        <w:rPr>
          <w:i/>
        </w:rPr>
        <w:t xml:space="preserve"> </w:t>
      </w:r>
      <w:r w:rsidRPr="00B048EE">
        <w:t>(</w:t>
      </w:r>
      <w:r>
        <w:t>a positive real number</w:t>
      </w:r>
      <w:r w:rsidRPr="00B048EE">
        <w:t>)</w:t>
      </w:r>
      <w:r>
        <w:t xml:space="preserve">, which determines the </w:t>
      </w:r>
      <w:r w:rsidRPr="00AE33DF">
        <w:rPr>
          <w:i/>
        </w:rPr>
        <w:t>constraint strength</w:t>
      </w:r>
      <w:r>
        <w:t xml:space="preserve">. </w:t>
      </w:r>
      <w:r w:rsidR="00971ACB">
        <w:t>S</w:t>
      </w:r>
      <w:r>
        <w:t>maller</w:t>
      </w:r>
      <w:r w:rsidR="00971ACB">
        <w:t xml:space="preserve"> values of</w:t>
      </w:r>
      <w:r>
        <w:t xml:space="preserve"> </w:t>
      </w:r>
      <w:r w:rsidRPr="00AE1EBE">
        <w:rPr>
          <w:position w:val="-6"/>
        </w:rPr>
        <w:object w:dxaOrig="220" w:dyaOrig="279">
          <v:shape id="_x0000_i1080" type="#_x0000_t75" style="width:10.8pt;height:13.8pt" o:ole="">
            <v:imagedata r:id="rId43" o:title=""/>
          </v:shape>
          <o:OLEObject Type="Embed" ProgID="Equation.DSMT4" ShapeID="_x0000_i1080" DrawAspect="Content" ObjectID="_1403542582" r:id="rId45"/>
        </w:object>
      </w:r>
      <w:r w:rsidR="00971ACB">
        <w:t>allow</w:t>
      </w:r>
      <w:r>
        <w:t xml:space="preserve"> </w:t>
      </w:r>
      <w:r w:rsidR="009A4989">
        <w:t>the pattern</w:t>
      </w:r>
      <w:r>
        <w:t xml:space="preserve"> </w:t>
      </w:r>
      <w:r w:rsidR="00971ACB">
        <w:t>to</w:t>
      </w:r>
      <w:r>
        <w:t xml:space="preserve"> deviate </w:t>
      </w:r>
      <w:r w:rsidR="00971ACB">
        <w:t xml:space="preserve">more </w:t>
      </w:r>
      <w:r>
        <w:t xml:space="preserve">from the </w:t>
      </w:r>
      <w:r w:rsidRPr="00C82531">
        <w:rPr>
          <w:i/>
        </w:rPr>
        <w:t>equilibrium condition</w:t>
      </w:r>
      <w:r>
        <w:t xml:space="preserve"> </w:t>
      </w:r>
      <w:r w:rsidRPr="00790423">
        <w:t>(</w:t>
      </w:r>
      <w:r w:rsidRPr="00AE1EBE">
        <w:rPr>
          <w:i/>
        </w:rPr>
        <w:t>i.e.</w:t>
      </w:r>
      <w:r w:rsidRPr="00BD0E9C">
        <w:t>,</w:t>
      </w:r>
      <w:r>
        <w:t xml:space="preserve"> the condition satisfying the constraint). </w:t>
      </w:r>
      <w:r w:rsidRPr="002137DC">
        <w:t xml:space="preserve">Because the constraint energy decreases smoothly to a minimum when the constraint is satisfied, the </w:t>
      </w:r>
      <w:r>
        <w:t>energy-minimizing dynamics used in the GGH</w:t>
      </w:r>
      <w:r w:rsidRPr="002137DC">
        <w:t xml:space="preserve"> automatically drives any configuration towards one that satisfies the constraint. </w:t>
      </w:r>
      <w:r>
        <w:t>However, because of the stochastic simulation method, the cell lattice need not satisfy the constraint exactly at any given time, resulting in random fluctuations. In addition, multiple constraints may conflict, leading to configurations which only partially satisfy some constraints.</w:t>
      </w:r>
    </w:p>
    <w:p w:rsidR="000F29D5" w:rsidRDefault="000F29D5" w:rsidP="00575C2D">
      <w:pPr>
        <w:pStyle w:val="BodyText"/>
      </w:pPr>
      <w:r>
        <w:t xml:space="preserve">Because biological cells have a given volume at any time, most GGH simulations employ a </w:t>
      </w:r>
      <w:r w:rsidRPr="00BC54DE">
        <w:rPr>
          <w:i/>
        </w:rPr>
        <w:t>volume constraint</w:t>
      </w:r>
      <w:r>
        <w:rPr>
          <w:i/>
        </w:rPr>
        <w:t>,</w:t>
      </w:r>
      <w:r>
        <w:t xml:space="preserve"> which restricts volume variations of generalized cells from their target volumes:</w:t>
      </w:r>
    </w:p>
    <w:p w:rsidR="000F29D5" w:rsidRPr="00DE13D3" w:rsidRDefault="000F29D5" w:rsidP="00575C2D">
      <w:pPr>
        <w:rPr>
          <w:rFonts w:ascii="Monaco" w:hAnsi="Monaco"/>
          <w:color w:val="000000"/>
        </w:rPr>
      </w:pPr>
      <w:r w:rsidRPr="0081055F">
        <w:rPr>
          <w:rFonts w:ascii="Monaco" w:hAnsi="Monaco"/>
          <w:color w:val="000000"/>
          <w:position w:val="-28"/>
        </w:rPr>
        <w:object w:dxaOrig="3300" w:dyaOrig="600">
          <v:shape id="_x0000_i1081" type="#_x0000_t75" style="width:165pt;height:30pt" o:ole="">
            <v:imagedata r:id="rId46" o:title=""/>
          </v:shape>
          <o:OLEObject Type="Embed" ProgID="Equation.DSMT4" ShapeID="_x0000_i1081" DrawAspect="Content" ObjectID="_1403542583" r:id="rId47"/>
        </w:object>
      </w:r>
      <w:r w:rsidRPr="00BD0E9C">
        <w:rPr>
          <w:rStyle w:val="BodyTextChar"/>
        </w:rPr>
        <w:t>,</w:t>
      </w:r>
      <w:r>
        <w:rPr>
          <w:rFonts w:ascii="Monaco" w:hAnsi="Monaco"/>
          <w:color w:val="000000"/>
        </w:rPr>
        <w:tab/>
      </w:r>
      <w:r>
        <w:rPr>
          <w:rFonts w:ascii="Monaco" w:hAnsi="Monaco"/>
          <w:color w:val="000000"/>
        </w:rPr>
        <w:tab/>
      </w:r>
      <w:r>
        <w:rPr>
          <w:rFonts w:ascii="Monaco" w:hAnsi="Monaco"/>
          <w:color w:val="000000"/>
        </w:rPr>
        <w:tab/>
      </w:r>
      <w:r>
        <w:rPr>
          <w:rFonts w:ascii="Monaco" w:hAnsi="Monaco"/>
          <w:color w:val="000000"/>
        </w:rPr>
        <w:tab/>
      </w:r>
      <w:r>
        <w:rPr>
          <w:rFonts w:ascii="Monaco" w:hAnsi="Monaco"/>
          <w:color w:val="000000"/>
        </w:rPr>
        <w:tab/>
      </w:r>
      <w:r>
        <w:rPr>
          <w:rFonts w:ascii="Monaco" w:hAnsi="Monaco"/>
          <w:color w:val="000000"/>
        </w:rPr>
        <w:tab/>
      </w:r>
      <w:r>
        <w:rPr>
          <w:rFonts w:ascii="Monaco" w:hAnsi="Monaco"/>
          <w:color w:val="000000"/>
        </w:rPr>
        <w:tab/>
      </w:r>
      <w:r w:rsidRPr="00AC458C">
        <w:rPr>
          <w:color w:val="000000"/>
        </w:rPr>
        <w:fldChar w:fldCharType="begin"/>
      </w:r>
      <w:r w:rsidRPr="00AC458C">
        <w:rPr>
          <w:color w:val="000000"/>
        </w:rPr>
        <w:instrText xml:space="preserve"> MACROBUTTON MTPlaceRef \* MERGEFORMAT </w:instrText>
      </w:r>
      <w:r w:rsidRPr="00AC458C">
        <w:rPr>
          <w:color w:val="000000"/>
        </w:rPr>
        <w:fldChar w:fldCharType="begin"/>
      </w:r>
      <w:r w:rsidRPr="00AC458C">
        <w:rPr>
          <w:color w:val="000000"/>
        </w:rPr>
        <w:instrText xml:space="preserve"> SEQ MTEqn \h \* MERGEFORMAT </w:instrText>
      </w:r>
      <w:r w:rsidRPr="00AC458C">
        <w:rPr>
          <w:color w:val="000000"/>
        </w:rPr>
        <w:fldChar w:fldCharType="end"/>
      </w:r>
      <w:bookmarkStart w:id="22" w:name="ZEqnNum116627"/>
      <w:r w:rsidRPr="00AC458C">
        <w:rPr>
          <w:color w:val="000000"/>
        </w:rPr>
        <w:instrText>(</w:instrText>
      </w:r>
      <w:r w:rsidRPr="00AC458C">
        <w:rPr>
          <w:color w:val="000000"/>
        </w:rPr>
        <w:fldChar w:fldCharType="begin"/>
      </w:r>
      <w:r w:rsidRPr="00AC458C">
        <w:rPr>
          <w:color w:val="000000"/>
        </w:rPr>
        <w:instrText xml:space="preserve"> SEQ MTEqn \c \* Arabic \* MERGEFORMAT </w:instrText>
      </w:r>
      <w:r w:rsidRPr="00AC458C">
        <w:rPr>
          <w:color w:val="000000"/>
        </w:rPr>
        <w:fldChar w:fldCharType="separate"/>
      </w:r>
      <w:r w:rsidR="003422CE">
        <w:rPr>
          <w:noProof/>
          <w:color w:val="000000"/>
        </w:rPr>
        <w:instrText>4</w:instrText>
      </w:r>
      <w:r w:rsidRPr="00AC458C">
        <w:rPr>
          <w:color w:val="000000"/>
        </w:rPr>
        <w:fldChar w:fldCharType="end"/>
      </w:r>
      <w:r w:rsidRPr="00AC458C">
        <w:rPr>
          <w:color w:val="000000"/>
        </w:rPr>
        <w:instrText>)</w:instrText>
      </w:r>
      <w:bookmarkEnd w:id="22"/>
      <w:r w:rsidRPr="00AC458C">
        <w:rPr>
          <w:color w:val="000000"/>
        </w:rPr>
        <w:fldChar w:fldCharType="end"/>
      </w:r>
    </w:p>
    <w:p w:rsidR="000F29D5" w:rsidRDefault="000F29D5" w:rsidP="00575C2D">
      <w:pPr>
        <w:pStyle w:val="BodyText"/>
      </w:pPr>
      <w:proofErr w:type="gramStart"/>
      <w:r w:rsidRPr="002137DC">
        <w:lastRenderedPageBreak/>
        <w:t>where</w:t>
      </w:r>
      <w:proofErr w:type="gramEnd"/>
      <w:r w:rsidRPr="002137DC">
        <w:t xml:space="preserve"> </w:t>
      </w:r>
      <w:r>
        <w:t xml:space="preserve">for cell </w:t>
      </w:r>
      <w:r w:rsidRPr="00790423">
        <w:rPr>
          <w:rFonts w:ascii="Symbol" w:hAnsi="Symbol"/>
          <w:position w:val="-6"/>
        </w:rPr>
        <w:object w:dxaOrig="240" w:dyaOrig="220">
          <v:shape id="_x0000_i1082" type="#_x0000_t75" style="width:12pt;height:10.8pt" o:ole="">
            <v:imagedata r:id="rId48" o:title=""/>
          </v:shape>
          <o:OLEObject Type="Embed" ProgID="Equation.DSMT4" ShapeID="_x0000_i1082" DrawAspect="Content" ObjectID="_1403542584" r:id="rId49"/>
        </w:object>
      </w:r>
      <w:r>
        <w:t xml:space="preserve">, </w:t>
      </w:r>
      <w:r w:rsidRPr="00163BCD">
        <w:rPr>
          <w:rFonts w:ascii="Monaco" w:hAnsi="Monaco"/>
          <w:color w:val="000000"/>
          <w:position w:val="-14"/>
        </w:rPr>
        <w:object w:dxaOrig="780" w:dyaOrig="400">
          <v:shape id="_x0000_i1083" type="#_x0000_t75" style="width:39pt;height:19.8pt" o:ole="">
            <v:imagedata r:id="rId50" o:title=""/>
          </v:shape>
          <o:OLEObject Type="Embed" ProgID="Equation.DSMT4" ShapeID="_x0000_i1083" DrawAspect="Content" ObjectID="_1403542585" r:id="rId51"/>
        </w:object>
      </w:r>
      <w:r>
        <w:t xml:space="preserve"> denotes the</w:t>
      </w:r>
      <w:r w:rsidRPr="002137DC">
        <w:t xml:space="preserve"> </w:t>
      </w:r>
      <w:r w:rsidRPr="00790423">
        <w:rPr>
          <w:i/>
        </w:rPr>
        <w:t>inverse compressibility</w:t>
      </w:r>
      <w:r>
        <w:t xml:space="preserve"> of the cell</w:t>
      </w:r>
      <w:r w:rsidRPr="002137DC">
        <w:t xml:space="preserve">, </w:t>
      </w:r>
      <w:r w:rsidRPr="00480511">
        <w:rPr>
          <w:position w:val="-14"/>
        </w:rPr>
        <w:object w:dxaOrig="580" w:dyaOrig="400">
          <v:shape id="_x0000_i1084" type="#_x0000_t75" style="width:28.8pt;height:19.8pt" o:ole="">
            <v:imagedata r:id="rId52" o:title=""/>
          </v:shape>
          <o:OLEObject Type="Embed" ProgID="Equation.DSMT4" ShapeID="_x0000_i1084" DrawAspect="Content" ObjectID="_1403542586" r:id="rId53"/>
        </w:object>
      </w:r>
      <w:r w:rsidRPr="002137DC">
        <w:t xml:space="preserve"> is the number of </w:t>
      </w:r>
      <w:r>
        <w:t>pixels</w:t>
      </w:r>
      <w:r w:rsidRPr="002137DC">
        <w:t xml:space="preserve"> in the cell</w:t>
      </w:r>
      <w:r>
        <w:t xml:space="preserve"> (its </w:t>
      </w:r>
      <w:r w:rsidRPr="004C2327">
        <w:rPr>
          <w:i/>
        </w:rPr>
        <w:t>volume</w:t>
      </w:r>
      <w:r>
        <w:t>)</w:t>
      </w:r>
      <w:r w:rsidRPr="002137DC">
        <w:t xml:space="preserve">, and </w:t>
      </w:r>
      <w:r w:rsidRPr="00480511">
        <w:rPr>
          <w:position w:val="-14"/>
        </w:rPr>
        <w:object w:dxaOrig="639" w:dyaOrig="400">
          <v:shape id="_x0000_i1085" type="#_x0000_t75" style="width:31.8pt;height:19.8pt" o:ole="">
            <v:imagedata r:id="rId54" o:title=""/>
          </v:shape>
          <o:OLEObject Type="Embed" ProgID="Equation.DSMT4" ShapeID="_x0000_i1085" DrawAspect="Content" ObjectID="_1403542587" r:id="rId55"/>
        </w:object>
      </w:r>
      <w:r w:rsidRPr="002137DC">
        <w:t xml:space="preserve"> is the </w:t>
      </w:r>
      <w:r>
        <w:t xml:space="preserve">cell’s </w:t>
      </w:r>
      <w:r w:rsidRPr="0059674E">
        <w:rPr>
          <w:i/>
        </w:rPr>
        <w:t>target volume</w:t>
      </w:r>
      <w:r w:rsidRPr="002137DC">
        <w:t xml:space="preserve">. </w:t>
      </w:r>
      <w:r>
        <w:t>This</w:t>
      </w:r>
      <w:r w:rsidRPr="002137DC">
        <w:t xml:space="preserve"> constraint </w:t>
      </w:r>
      <w:r>
        <w:t>defines</w:t>
      </w:r>
      <w:r w:rsidRPr="002137DC">
        <w:t xml:space="preserve"> </w:t>
      </w:r>
      <w:r w:rsidRPr="00480511">
        <w:rPr>
          <w:position w:val="-16"/>
        </w:rPr>
        <w:object w:dxaOrig="2320" w:dyaOrig="440">
          <v:shape id="_x0000_i1086" type="#_x0000_t75" style="width:115.8pt;height:22.2pt" o:ole="">
            <v:imagedata r:id="rId56" o:title=""/>
          </v:shape>
          <o:OLEObject Type="Embed" ProgID="Equation.DSMT4" ShapeID="_x0000_i1086" DrawAspect="Content" ObjectID="_1403542588" r:id="rId57"/>
        </w:object>
      </w:r>
      <w:r>
        <w:t xml:space="preserve"> a</w:t>
      </w:r>
      <w:r w:rsidRPr="002137DC">
        <w:t xml:space="preserve">s the </w:t>
      </w:r>
      <w:r w:rsidRPr="002137DC">
        <w:rPr>
          <w:i/>
        </w:rPr>
        <w:t>pressure</w:t>
      </w:r>
      <w:r w:rsidRPr="002137DC">
        <w:t xml:space="preserve"> inside the cell. A cell with </w:t>
      </w:r>
      <w:r w:rsidRPr="00480511">
        <w:rPr>
          <w:position w:val="-12"/>
        </w:rPr>
        <w:object w:dxaOrig="600" w:dyaOrig="360">
          <v:shape id="_x0000_i1087" type="#_x0000_t75" style="width:30pt;height:18pt" o:ole="">
            <v:imagedata r:id="rId58" o:title=""/>
          </v:shape>
          <o:OLEObject Type="Embed" ProgID="Equation.DSMT4" ShapeID="_x0000_i1087" DrawAspect="Content" ObjectID="_1403542589" r:id="rId59"/>
        </w:object>
      </w:r>
      <w:r w:rsidRPr="002137DC">
        <w:t xml:space="preserve"> has a positive internal pressure, while a cell with </w:t>
      </w:r>
      <w:r w:rsidRPr="00480511">
        <w:rPr>
          <w:position w:val="-12"/>
        </w:rPr>
        <w:object w:dxaOrig="620" w:dyaOrig="360">
          <v:shape id="_x0000_i1088" type="#_x0000_t75" style="width:31.2pt;height:18pt" o:ole="">
            <v:imagedata r:id="rId60" o:title=""/>
          </v:shape>
          <o:OLEObject Type="Embed" ProgID="Equation.DSMT4" ShapeID="_x0000_i1088" DrawAspect="Content" ObjectID="_1403542590" r:id="rId61"/>
        </w:object>
      </w:r>
      <w:r w:rsidRPr="002137DC">
        <w:t xml:space="preserve"> has a negative </w:t>
      </w:r>
      <w:r>
        <w:t xml:space="preserve">internal </w:t>
      </w:r>
      <w:r w:rsidRPr="002137DC">
        <w:t>pressure.</w:t>
      </w:r>
    </w:p>
    <w:p w:rsidR="000F29D5" w:rsidRPr="00973C4A" w:rsidRDefault="000F29D5" w:rsidP="00575C2D">
      <w:pPr>
        <w:pStyle w:val="BodyText"/>
      </w:pPr>
      <w:r>
        <w:t xml:space="preserve">Since many cells have nearly fixed amounts of cell membrane, we often use a </w:t>
      </w:r>
      <w:r>
        <w:rPr>
          <w:i/>
        </w:rPr>
        <w:t>surface-</w:t>
      </w:r>
      <w:r w:rsidRPr="00735ADA">
        <w:rPr>
          <w:i/>
        </w:rPr>
        <w:t xml:space="preserve"> area constraint</w:t>
      </w:r>
      <w:r>
        <w:t xml:space="preserve"> of form:</w:t>
      </w:r>
    </w:p>
    <w:p w:rsidR="000F29D5" w:rsidRPr="00E84CF8" w:rsidRDefault="000F29D5" w:rsidP="00575C2D">
      <w:pPr>
        <w:rPr>
          <w:rFonts w:ascii="Monaco" w:hAnsi="Monaco"/>
          <w:color w:val="000000"/>
          <w:highlight w:val="yellow"/>
        </w:rPr>
      </w:pPr>
      <w:r w:rsidRPr="0081055F">
        <w:rPr>
          <w:rFonts w:ascii="Monaco" w:hAnsi="Monaco"/>
          <w:color w:val="000000"/>
          <w:position w:val="-28"/>
        </w:rPr>
        <w:object w:dxaOrig="3420" w:dyaOrig="600">
          <v:shape id="_x0000_i1089" type="#_x0000_t75" style="width:171pt;height:30pt" o:ole="">
            <v:imagedata r:id="rId62" o:title=""/>
          </v:shape>
          <o:OLEObject Type="Embed" ProgID="Equation.DSMT4" ShapeID="_x0000_i1089" DrawAspect="Content" ObjectID="_1403542591" r:id="rId63"/>
        </w:object>
      </w:r>
      <w:r w:rsidRPr="00A06756">
        <w:rPr>
          <w:color w:val="000000"/>
        </w:rPr>
        <w:t>,</w:t>
      </w:r>
      <w:r>
        <w:tab/>
      </w:r>
      <w:r>
        <w:tab/>
      </w:r>
      <w:r>
        <w:tab/>
      </w:r>
      <w:r>
        <w:tab/>
      </w:r>
      <w:r>
        <w:tab/>
      </w:r>
      <w:r>
        <w:tab/>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23" w:name="ZEqnNum845322"/>
      <w:r>
        <w:instrText>(</w:instrText>
      </w:r>
      <w:r w:rsidR="009969F2">
        <w:fldChar w:fldCharType="begin"/>
      </w:r>
      <w:r w:rsidR="009969F2">
        <w:instrText xml:space="preserve"> SEQ MTEqn \c \* Arabic \* MERGEFORMAT </w:instrText>
      </w:r>
      <w:r w:rsidR="009969F2">
        <w:fldChar w:fldCharType="separate"/>
      </w:r>
      <w:r w:rsidR="003422CE">
        <w:rPr>
          <w:noProof/>
        </w:rPr>
        <w:instrText>5</w:instrText>
      </w:r>
      <w:r w:rsidR="009969F2">
        <w:rPr>
          <w:noProof/>
        </w:rPr>
        <w:fldChar w:fldCharType="end"/>
      </w:r>
      <w:r>
        <w:instrText>)</w:instrText>
      </w:r>
      <w:bookmarkEnd w:id="23"/>
      <w:r>
        <w:fldChar w:fldCharType="end"/>
      </w:r>
    </w:p>
    <w:p w:rsidR="000F29D5" w:rsidRPr="00E84CF8" w:rsidRDefault="000F29D5" w:rsidP="00575C2D">
      <w:pPr>
        <w:pStyle w:val="BodyText"/>
      </w:pPr>
      <w:proofErr w:type="gramStart"/>
      <w:r w:rsidRPr="002137DC">
        <w:t>where</w:t>
      </w:r>
      <w:proofErr w:type="gramEnd"/>
      <w:r w:rsidRPr="002137DC">
        <w:t xml:space="preserve"> </w:t>
      </w:r>
      <w:r w:rsidRPr="00480511">
        <w:rPr>
          <w:position w:val="-14"/>
        </w:rPr>
        <w:object w:dxaOrig="560" w:dyaOrig="400">
          <v:shape id="_x0000_i1090" type="#_x0000_t75" style="width:28.2pt;height:19.8pt" o:ole="">
            <v:imagedata r:id="rId64" o:title=""/>
          </v:shape>
          <o:OLEObject Type="Embed" ProgID="Equation.DSMT4" ShapeID="_x0000_i1090" DrawAspect="Content" ObjectID="_1403542592" r:id="rId65"/>
        </w:object>
      </w:r>
      <w:r w:rsidRPr="002137DC">
        <w:t xml:space="preserve"> is the surface area of cell </w:t>
      </w:r>
      <w:r w:rsidRPr="0000795D">
        <w:rPr>
          <w:position w:val="-2"/>
        </w:rPr>
        <w:object w:dxaOrig="200" w:dyaOrig="160">
          <v:shape id="_x0000_i1091" type="#_x0000_t75" style="width:10.2pt;height:7.8pt" o:ole="">
            <v:imagedata r:id="rId66" o:title=""/>
          </v:shape>
          <o:OLEObject Type="Embed" ProgID="Equation.3" ShapeID="_x0000_i1091" DrawAspect="Content" ObjectID="_1403542593" r:id="rId67"/>
        </w:object>
      </w:r>
      <w:r w:rsidRPr="002137DC">
        <w:t xml:space="preserve">, </w:t>
      </w:r>
      <w:r w:rsidRPr="00480511">
        <w:rPr>
          <w:position w:val="-12"/>
        </w:rPr>
        <w:object w:dxaOrig="260" w:dyaOrig="360">
          <v:shape id="_x0000_i1092" type="#_x0000_t75" style="width:13.2pt;height:18pt" o:ole="">
            <v:imagedata r:id="rId68" o:title=""/>
          </v:shape>
          <o:OLEObject Type="Embed" ProgID="Equation.DSMT4" ShapeID="_x0000_i1092" DrawAspect="Content" ObjectID="_1403542594" r:id="rId69"/>
        </w:object>
      </w:r>
      <w:r w:rsidRPr="002137DC">
        <w:t xml:space="preserve"> is its target surface area, and </w:t>
      </w:r>
      <w:r w:rsidRPr="00480511">
        <w:rPr>
          <w:position w:val="-14"/>
        </w:rPr>
        <w:object w:dxaOrig="840" w:dyaOrig="400">
          <v:shape id="_x0000_i1093" type="#_x0000_t75" style="width:42pt;height:19.8pt" o:ole="">
            <v:imagedata r:id="rId70" o:title=""/>
          </v:shape>
          <o:OLEObject Type="Embed" ProgID="Equation.DSMT4" ShapeID="_x0000_i1093" DrawAspect="Content" ObjectID="_1403542595" r:id="rId71"/>
        </w:object>
      </w:r>
      <w:r w:rsidRPr="002137DC">
        <w:t xml:space="preserve"> is its </w:t>
      </w:r>
      <w:r w:rsidRPr="00735ADA">
        <w:rPr>
          <w:i/>
        </w:rPr>
        <w:t>inverse membrane compressibility</w:t>
      </w:r>
      <w:r w:rsidRPr="002137DC">
        <w:t>.</w:t>
      </w:r>
      <w:r>
        <w:rPr>
          <w:rStyle w:val="FootnoteReference"/>
        </w:rPr>
        <w:footnoteReference w:id="1"/>
      </w:r>
    </w:p>
    <w:p w:rsidR="000F29D5" w:rsidRPr="00E84CF8" w:rsidRDefault="000F29D5" w:rsidP="00575C2D">
      <w:pPr>
        <w:pStyle w:val="BodyText"/>
      </w:pPr>
      <w:r>
        <w:t>Adding</w:t>
      </w:r>
      <w:r w:rsidRPr="002137DC">
        <w:t xml:space="preserve"> the boundary </w:t>
      </w:r>
      <w:r>
        <w:t xml:space="preserve">energy </w:t>
      </w:r>
      <w:r w:rsidRPr="002137DC">
        <w:t xml:space="preserve">and volume </w:t>
      </w:r>
      <w:r>
        <w:t xml:space="preserve">constraint terms together (equations </w:t>
      </w:r>
      <w:r>
        <w:fldChar w:fldCharType="begin"/>
      </w:r>
      <w:r>
        <w:instrText xml:space="preserve"> GOTOBUTTON ZEqnNum384927  \* MERGEFORMAT </w:instrText>
      </w:r>
      <w:r w:rsidR="009969F2">
        <w:fldChar w:fldCharType="begin"/>
      </w:r>
      <w:r w:rsidR="009969F2">
        <w:instrText xml:space="preserve"> REF ZEqnNum384927 \* Charformat \!</w:instrText>
      </w:r>
      <w:r w:rsidR="009969F2">
        <w:instrText xml:space="preserve"> \* MERGEFORMAT </w:instrText>
      </w:r>
      <w:r w:rsidR="009969F2">
        <w:fldChar w:fldCharType="separate"/>
      </w:r>
      <w:r w:rsidR="003422CE" w:rsidRPr="00AC458C">
        <w:instrText>(</w:instrText>
      </w:r>
      <w:r w:rsidR="003422CE">
        <w:instrText>1</w:instrText>
      </w:r>
      <w:r w:rsidR="003422CE" w:rsidRPr="00AC458C">
        <w:instrText>)</w:instrText>
      </w:r>
      <w:r w:rsidR="009969F2">
        <w:fldChar w:fldCharType="end"/>
      </w:r>
      <w:r>
        <w:fldChar w:fldCharType="end"/>
      </w:r>
      <w:r>
        <w:t xml:space="preserve"> </w:t>
      </w:r>
      <w:proofErr w:type="gramStart"/>
      <w:r>
        <w:t xml:space="preserve">and </w:t>
      </w:r>
      <w:proofErr w:type="gramEnd"/>
      <w:r>
        <w:fldChar w:fldCharType="begin"/>
      </w:r>
      <w:r>
        <w:instrText xml:space="preserve"> GOTOBUTTON ZEqnNum116627  \* MERGEFORMAT </w:instrText>
      </w:r>
      <w:r w:rsidR="009969F2">
        <w:fldChar w:fldCharType="begin"/>
      </w:r>
      <w:r w:rsidR="009969F2">
        <w:instrText xml:space="preserve"> REF ZEqnNum116627 \* Charformat \! \* MERGEFORMAT </w:instrText>
      </w:r>
      <w:r w:rsidR="009969F2">
        <w:fldChar w:fldCharType="separate"/>
      </w:r>
      <w:r w:rsidR="003422CE" w:rsidRPr="003422CE">
        <w:instrText>(4)</w:instrText>
      </w:r>
      <w:r w:rsidR="009969F2">
        <w:fldChar w:fldCharType="end"/>
      </w:r>
      <w:r>
        <w:fldChar w:fldCharType="end"/>
      </w:r>
      <w:r w:rsidR="00C82531">
        <w:t>)</w:t>
      </w:r>
      <w:r w:rsidRPr="002137DC">
        <w:t>, we obtain the basic</w:t>
      </w:r>
      <w:r w:rsidRPr="00DE13D3">
        <w:t xml:space="preserve"> </w:t>
      </w:r>
      <w:r w:rsidRPr="00BD0E9C">
        <w:rPr>
          <w:i/>
        </w:rPr>
        <w:t>GGH effective energy</w:t>
      </w:r>
      <w:r w:rsidRPr="00DE13D3">
        <w:t>:</w:t>
      </w:r>
    </w:p>
    <w:p w:rsidR="000F29D5" w:rsidRPr="00DE13D3" w:rsidRDefault="00F50281" w:rsidP="00575C2D">
      <w:pPr>
        <w:rPr>
          <w:rFonts w:ascii="Monaco" w:hAnsi="Monaco"/>
          <w:color w:val="000000"/>
        </w:rPr>
      </w:pPr>
      <w:r w:rsidRPr="004C2327">
        <w:rPr>
          <w:position w:val="-62"/>
        </w:rPr>
        <w:object w:dxaOrig="5360" w:dyaOrig="1359">
          <v:shape id="_x0000_i1094" type="#_x0000_t75" style="width:268.2pt;height:67.8pt" o:ole="">
            <v:imagedata r:id="rId72" o:title=""/>
          </v:shape>
          <o:OLEObject Type="Embed" ProgID="Equation.DSMT4" ShapeID="_x0000_i1094" DrawAspect="Content" ObjectID="_1403542596" r:id="rId73"/>
        </w:object>
      </w:r>
      <w:r w:rsidR="000F29D5">
        <w:rPr>
          <w:color w:val="000000"/>
        </w:rPr>
        <w:tab/>
      </w:r>
      <w:r w:rsidR="000F29D5">
        <w:rPr>
          <w:color w:val="000000"/>
        </w:rPr>
        <w:tab/>
      </w:r>
      <w:r w:rsidR="000F29D5">
        <w:rPr>
          <w:color w:val="000000"/>
        </w:rPr>
        <w:tab/>
      </w:r>
      <w:r w:rsidR="00CB3F38">
        <w:rPr>
          <w:color w:val="000000"/>
        </w:rPr>
        <w:tab/>
      </w:r>
      <w:r w:rsidR="000F29D5" w:rsidRPr="00AC458C">
        <w:rPr>
          <w:color w:val="000000"/>
        </w:rPr>
        <w:fldChar w:fldCharType="begin"/>
      </w:r>
      <w:r w:rsidR="000F29D5" w:rsidRPr="00AC458C">
        <w:rPr>
          <w:color w:val="000000"/>
        </w:rPr>
        <w:instrText xml:space="preserve"> MACROBUTTON MTPlaceRef \* MERGEFORMAT </w:instrText>
      </w:r>
      <w:r w:rsidR="000F29D5" w:rsidRPr="00AC458C">
        <w:rPr>
          <w:color w:val="000000"/>
        </w:rPr>
        <w:fldChar w:fldCharType="begin"/>
      </w:r>
      <w:r w:rsidR="000F29D5" w:rsidRPr="00AC458C">
        <w:rPr>
          <w:color w:val="000000"/>
        </w:rPr>
        <w:instrText xml:space="preserve"> SEQ MTEqn \h \* MERGEFORMAT </w:instrText>
      </w:r>
      <w:r w:rsidR="000F29D5" w:rsidRPr="00AC458C">
        <w:rPr>
          <w:color w:val="000000"/>
        </w:rPr>
        <w:fldChar w:fldCharType="end"/>
      </w:r>
      <w:bookmarkStart w:id="24" w:name="ZEqnNum106172"/>
      <w:r w:rsidR="000F29D5" w:rsidRPr="00AC458C">
        <w:rPr>
          <w:color w:val="000000"/>
        </w:rPr>
        <w:instrText>(</w:instrText>
      </w:r>
      <w:r w:rsidR="000F29D5" w:rsidRPr="00AC458C">
        <w:rPr>
          <w:color w:val="000000"/>
        </w:rPr>
        <w:fldChar w:fldCharType="begin"/>
      </w:r>
      <w:r w:rsidR="000F29D5" w:rsidRPr="00AC458C">
        <w:rPr>
          <w:color w:val="000000"/>
        </w:rPr>
        <w:instrText xml:space="preserve"> SEQ MTEqn \c \* Arabic \* MERGEFORMAT </w:instrText>
      </w:r>
      <w:r w:rsidR="000F29D5" w:rsidRPr="00AC458C">
        <w:rPr>
          <w:color w:val="000000"/>
        </w:rPr>
        <w:fldChar w:fldCharType="separate"/>
      </w:r>
      <w:r w:rsidR="003422CE">
        <w:rPr>
          <w:noProof/>
          <w:color w:val="000000"/>
        </w:rPr>
        <w:instrText>6</w:instrText>
      </w:r>
      <w:r w:rsidR="000F29D5" w:rsidRPr="00AC458C">
        <w:rPr>
          <w:color w:val="000000"/>
        </w:rPr>
        <w:fldChar w:fldCharType="end"/>
      </w:r>
      <w:r w:rsidR="000F29D5" w:rsidRPr="00AC458C">
        <w:rPr>
          <w:color w:val="000000"/>
        </w:rPr>
        <w:instrText>)</w:instrText>
      </w:r>
      <w:bookmarkEnd w:id="24"/>
      <w:r w:rsidR="000F29D5" w:rsidRPr="00AC458C">
        <w:rPr>
          <w:color w:val="000000"/>
        </w:rPr>
        <w:fldChar w:fldCharType="end"/>
      </w:r>
    </w:p>
    <w:p w:rsidR="000F29D5" w:rsidRPr="000F3936" w:rsidRDefault="000F29D5" w:rsidP="002A7141">
      <w:pPr>
        <w:pStyle w:val="Heading2"/>
      </w:pPr>
      <w:bookmarkStart w:id="25" w:name="_Toc195785633"/>
      <w:bookmarkStart w:id="26" w:name="_Toc195785802"/>
      <w:bookmarkStart w:id="27" w:name="_Toc195785895"/>
      <w:bookmarkStart w:id="28" w:name="_Toc236739126"/>
      <w:bookmarkStart w:id="29" w:name="_Toc329777750"/>
      <w:r w:rsidRPr="000F3936">
        <w:t>Dynamics</w:t>
      </w:r>
      <w:bookmarkEnd w:id="25"/>
      <w:bookmarkEnd w:id="26"/>
      <w:bookmarkEnd w:id="27"/>
      <w:bookmarkEnd w:id="28"/>
      <w:bookmarkEnd w:id="29"/>
    </w:p>
    <w:p w:rsidR="000F29D5" w:rsidRDefault="000F29D5" w:rsidP="00575C2D">
      <w:pPr>
        <w:pStyle w:val="BodyText"/>
      </w:pPr>
      <w:r w:rsidRPr="00B37D62">
        <w:t xml:space="preserve">A GGH simulation consists of many attempts </w:t>
      </w:r>
      <w:r>
        <w:t>to copy cell indices between neighboring pixels</w:t>
      </w:r>
      <w:r w:rsidRPr="00B37D62">
        <w:t xml:space="preserve">. </w:t>
      </w:r>
      <w:r>
        <w:t xml:space="preserve">In CompuCell3D the default dynamical algorithm is </w:t>
      </w:r>
      <w:r w:rsidRPr="005B1278">
        <w:rPr>
          <w:i/>
        </w:rPr>
        <w:t>modified Metropolis dynamics</w:t>
      </w:r>
      <w:r w:rsidRPr="00430903">
        <w:t>.</w:t>
      </w:r>
      <w:r>
        <w:t xml:space="preserve"> During each index-copy attempt,</w:t>
      </w:r>
      <w:r w:rsidRPr="00B37D62">
        <w:t xml:space="preserve"> </w:t>
      </w:r>
      <w:r>
        <w:t xml:space="preserve">we select a </w:t>
      </w:r>
      <w:r w:rsidRPr="00430903">
        <w:rPr>
          <w:i/>
        </w:rPr>
        <w:t>target</w:t>
      </w:r>
      <w:r>
        <w:t xml:space="preserve"> pixel</w:t>
      </w:r>
      <w:proofErr w:type="gramStart"/>
      <w:r>
        <w:t xml:space="preserve">, </w:t>
      </w:r>
      <w:proofErr w:type="gramEnd"/>
      <w:r w:rsidRPr="009A6B90">
        <w:rPr>
          <w:position w:val="-6"/>
        </w:rPr>
        <w:object w:dxaOrig="180" w:dyaOrig="320">
          <v:shape id="_x0000_i1096" type="#_x0000_t75" style="width:9pt;height:16.2pt" o:ole="">
            <v:imagedata r:id="rId12" o:title=""/>
          </v:shape>
          <o:OLEObject Type="Embed" ProgID="Equation.DSMT4" ShapeID="_x0000_i1096" DrawAspect="Content" ObjectID="_1403542597" r:id="rId74"/>
        </w:object>
      </w:r>
      <w:r>
        <w:t xml:space="preserve">, randomly from the cell lattice, and then randomly select one of its neighboring pixels, </w:t>
      </w:r>
      <w:r w:rsidRPr="009A6B90">
        <w:rPr>
          <w:position w:val="-6"/>
        </w:rPr>
        <w:object w:dxaOrig="200" w:dyaOrig="320">
          <v:shape id="_x0000_i1097" type="#_x0000_t75" style="width:10.2pt;height:16.2pt" o:ole="">
            <v:imagedata r:id="rId75" o:title=""/>
          </v:shape>
          <o:OLEObject Type="Embed" ProgID="Equation.DSMT4" ShapeID="_x0000_i1097" DrawAspect="Content" ObjectID="_1403542598" r:id="rId76"/>
        </w:object>
      </w:r>
      <w:r>
        <w:t xml:space="preserve">, as a </w:t>
      </w:r>
      <w:r w:rsidRPr="009A6B90">
        <w:rPr>
          <w:i/>
        </w:rPr>
        <w:t>source</w:t>
      </w:r>
      <w:r>
        <w:t xml:space="preserve"> pixel. If they belong to the same generalized cell (</w:t>
      </w:r>
      <w:r w:rsidRPr="009A6B90">
        <w:rPr>
          <w:i/>
        </w:rPr>
        <w:t>i.e.</w:t>
      </w:r>
      <w:r w:rsidRPr="004D65D5">
        <w:t>,</w:t>
      </w:r>
      <w:r>
        <w:t xml:space="preserve"> </w:t>
      </w:r>
      <w:proofErr w:type="gramStart"/>
      <w:r>
        <w:t xml:space="preserve">if </w:t>
      </w:r>
      <w:proofErr w:type="gramEnd"/>
      <w:r w:rsidRPr="009A6B90">
        <w:rPr>
          <w:position w:val="-10"/>
        </w:rPr>
        <w:object w:dxaOrig="1219" w:dyaOrig="360">
          <v:shape id="_x0000_i1098" type="#_x0000_t75" style="width:61.2pt;height:18pt" o:ole="">
            <v:imagedata r:id="rId77" o:title=""/>
          </v:shape>
          <o:OLEObject Type="Embed" ProgID="Equation.DSMT4" ShapeID="_x0000_i1098" DrawAspect="Content" ObjectID="_1403542599" r:id="rId78"/>
        </w:object>
      </w:r>
      <w:r>
        <w:t xml:space="preserve">) we do not need copy index. Otherwise the cell containing the source pixel </w:t>
      </w:r>
      <w:r w:rsidRPr="009A6B90">
        <w:rPr>
          <w:position w:val="-10"/>
        </w:rPr>
        <w:object w:dxaOrig="540" w:dyaOrig="360">
          <v:shape id="_x0000_i1099" type="#_x0000_t75" style="width:27pt;height:18pt" o:ole="">
            <v:imagedata r:id="rId79" o:title=""/>
          </v:shape>
          <o:OLEObject Type="Embed" ProgID="Equation.DSMT4" ShapeID="_x0000_i1099" DrawAspect="Content" ObjectID="_1403542600" r:id="rId80"/>
        </w:object>
      </w:r>
      <w:r>
        <w:t xml:space="preserve">attempts to occupy the target pixel. </w:t>
      </w:r>
      <w:r w:rsidRPr="00B37D62">
        <w:t xml:space="preserve">Consequently, a successful index </w:t>
      </w:r>
      <w:r>
        <w:t xml:space="preserve">copy </w:t>
      </w:r>
      <w:r w:rsidRPr="00B37D62">
        <w:t>increase</w:t>
      </w:r>
      <w:r>
        <w:t>s the volume</w:t>
      </w:r>
      <w:r w:rsidRPr="00B37D62">
        <w:t xml:space="preserve"> of the </w:t>
      </w:r>
      <w:r w:rsidRPr="00B37D62">
        <w:rPr>
          <w:i/>
        </w:rPr>
        <w:t>source</w:t>
      </w:r>
      <w:r w:rsidRPr="00B37D62">
        <w:t xml:space="preserve"> cell </w:t>
      </w:r>
      <w:r>
        <w:t>and</w:t>
      </w:r>
      <w:r w:rsidRPr="00B37D62">
        <w:t xml:space="preserve"> decrease</w:t>
      </w:r>
      <w:r>
        <w:t>s</w:t>
      </w:r>
      <w:r w:rsidRPr="00B37D62">
        <w:t xml:space="preserve"> the volume of the </w:t>
      </w:r>
      <w:r>
        <w:rPr>
          <w:i/>
        </w:rPr>
        <w:t>target</w:t>
      </w:r>
      <w:r w:rsidRPr="00B37D62">
        <w:t xml:space="preserve"> cell</w:t>
      </w:r>
      <w:r>
        <w:t xml:space="preserve"> by one pixel</w:t>
      </w:r>
      <w:r w:rsidRPr="00B37D62">
        <w:t xml:space="preserve">. </w:t>
      </w:r>
    </w:p>
    <w:p w:rsidR="000F29D5" w:rsidRPr="00B37D62" w:rsidRDefault="00BD6920" w:rsidP="000F29D5">
      <w:pPr>
        <w:pStyle w:val="BodyText"/>
      </w:pPr>
      <w:r>
        <w:rPr>
          <w:noProof/>
          <w:lang w:eastAsia="en-US"/>
        </w:rPr>
        <w:lastRenderedPageBreak/>
        <mc:AlternateContent>
          <mc:Choice Requires="wps">
            <w:drawing>
              <wp:anchor distT="0" distB="0" distL="114300" distR="114300" simplePos="0" relativeHeight="251588096" behindDoc="0" locked="0" layoutInCell="1" allowOverlap="1" wp14:anchorId="0E131699" wp14:editId="0D5699AB">
                <wp:simplePos x="0" y="0"/>
                <wp:positionH relativeFrom="column">
                  <wp:posOffset>-236220</wp:posOffset>
                </wp:positionH>
                <wp:positionV relativeFrom="paragraph">
                  <wp:posOffset>2259330</wp:posOffset>
                </wp:positionV>
                <wp:extent cx="9144000" cy="0"/>
                <wp:effectExtent l="1905" t="1905" r="0" b="0"/>
                <wp:wrapNone/>
                <wp:docPr id="1427" name="Rectangle 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894" o:spid="_x0000_s1026" style="position:absolute;margin-left:-18.6pt;margin-top:177.9pt;width:10in;height:0;z-index:251588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yDIrgIAAKUFAAAOAAAAZHJzL2Uyb0RvYy54bWysVNtu2zAMfR+wfxD07vpS5WKjTtHE8TCg&#10;24p1+wBFlmNhtmRIapxu2L+PkpM06V6GbS+CJFLkIc8Rb273XYt2XBuhZI7jqwgjLpmqhNzm+OuX&#10;MphjZCyVFW2V5Dl+5gbfLt6+uRn6jCeqUW3FNYIg0mRDn+PG2j4LQ8Ma3lFzpXouwVgr3VELR70N&#10;K00HiN61YRJF03BQuuq1YtwYuC1GI174+HXNmf1U14Zb1OYYsFm/ar9u3Boubmi21bRvBDvAoH+B&#10;oqNCQtJTqIJaip60+C1UJ5hWRtX2iqkuVHUtGPc1QDVx9Kqax4b23NcCzTH9qU3m/4VlH3cPGokK&#10;uCPJDCNJO2DpM/SNym3L0TwlrkdDbzJwfewftKvS9PeKfTNIqlUDfvxOazU0nFaALHb+4cUDdzDw&#10;FG2GD6qC+PTJKt+ufa07FxAagfaelecTK3xvEYPLNCYkioA8drSFNDs+7LWx77jqkNvkWANwH5ju&#10;7o11QGh2dHF5pCpF23rSW3lxAY7jDaSFp87mAHgOf6RRup6v5yQgyXQdkKgogrtyRYJpGc8mxXWx&#10;WhXxT5c3JlkjqopLl+aop5j8GV8HZY9KOCnKqFZULpyDZPR2s2o12lHQ83K5jtbXvt1geXELL2H4&#10;JkAtr0qKExItkzQop/NZQEoyCdJZNA+iOF2m04ikpCgvS7oXkv97SWgARifJxLN0BvpVbUC443xk&#10;8MKtExYmRiu6HM9PTjRz6lvLylNrqWjH/VkrHPyXVgDdR6K9Vp08R5lvVPUMUtUK5ASig9kGm0bp&#10;7xgNMCdyLGGQYdS+lyB2r00YK/5AJrMEXuhzy+bcQiWDQDlmVmM0HlZ2HEZPvRbbBjLFY2P6O/gi&#10;pfASdt9nRHX4WDALfCWHueWGzfnZe71M18UvAAAA//8DAFBLAwQUAAYACAAAACEAimny7OEAAAAM&#10;AQAADwAAAGRycy9kb3ducmV2LnhtbEyPQUvDQBCF74L/YRnBW7tJamxJsykiCiJ4aOzB3rbZMRuS&#10;nQ272zb+e7cg1NvMvMeb75WbyQzshM53lgSk8wQYUmNVR62A3efrbAXMB0lKDpZQwA962FS3N6Us&#10;lD3TFk91aFkMIV9IATqEseDcNxqN9HM7IkXt2zojQ1xdy5WT5xhuBp4lySM3sqP4QcsRnzU2fX00&#10;Aj763eq9T93SfO21zN+2L3WTJkLc301Pa2ABp3A1wwU/okMVmQ72SMqzQcBsscyiVcAiz2OHi+Mh&#10;yeJ0+DvxquT/S1S/AAAA//8DAFBLAQItABQABgAIAAAAIQC2gziS/gAAAOEBAAATAAAAAAAAAAAA&#10;AAAAAAAAAABbQ29udGVudF9UeXBlc10ueG1sUEsBAi0AFAAGAAgAAAAhADj9If/WAAAAlAEAAAsA&#10;AAAAAAAAAAAAAAAALwEAAF9yZWxzLy5yZWxzUEsBAi0AFAAGAAgAAAAhALm7IMiuAgAApQUAAA4A&#10;AAAAAAAAAAAAAAAALgIAAGRycy9lMm9Eb2MueG1sUEsBAi0AFAAGAAgAAAAhAIpp8uzhAAAADAEA&#10;AA8AAAAAAAAAAAAAAAAACAUAAGRycy9kb3ducmV2LnhtbFBLBQYAAAAABAAEAPMAAAAWBgAAAAA=&#10;" filled="f" fillcolor="#bbe0e3" stroked="f">
                <v:textbox style="mso-fit-shape-to-text:t"/>
              </v:rect>
            </w:pict>
          </mc:Fallback>
        </mc:AlternateContent>
      </w:r>
      <w:r w:rsidR="009969F2">
        <w:pict>
          <v:group id="_x0000_s1930" editas="canvas" style="width:432.4pt;height:323.55pt;mso-position-horizontal-relative:char;mso-position-vertical-relative:line" coordorigin="1800,3382" coordsize="8648,6471">
            <o:lock v:ext="edit" aspectratio="t"/>
            <v:shape id="_x0000_s1929" type="#_x0000_t75" style="position:absolute;left:1800;top:3382;width:8648;height:6471" o:preferrelative="f">
              <v:fill o:detectmouseclick="t"/>
              <v:path o:extrusionok="t" o:connecttype="none"/>
              <o:lock v:ext="edit" text="t"/>
            </v:shape>
            <v:rect id="_x0000_s1769" style="position:absolute;left:3185;top:3850;width:6919;height:3186;v-text-anchor:middle" filled="f" stroked="f">
              <v:stroke joinstyle="round"/>
              <o:lock v:ext="edit" aspectratio="t"/>
            </v:rect>
            <v:rect id="_x0000_s1770" style="position:absolute;left:3185;top:5076;width:396;height:395;v-text-anchor:middle" strokeweight=".74pt">
              <v:fill color2="#441f1c"/>
              <o:lock v:ext="edit" aspectratio="t"/>
            </v:rect>
            <v:rect id="_x0000_s1771" style="position:absolute;left:3581;top:5076;width:394;height:395;v-text-anchor:middle" strokeweight=".74pt">
              <v:fill color2="#441f1c"/>
              <o:lock v:ext="edit" aspectratio="t"/>
            </v:rect>
            <v:rect id="_x0000_s1772" style="position:absolute;left:3185;top:5471;width:396;height:394;v-text-anchor:middle" strokeweight=".74pt">
              <v:fill color2="#441f1c"/>
              <o:lock v:ext="edit" aspectratio="t"/>
            </v:rect>
            <v:rect id="_x0000_s1773" style="position:absolute;left:3975;top:5076;width:395;height:395;v-text-anchor:middle" strokeweight=".74pt">
              <v:fill color2="#441f1c"/>
              <o:lock v:ext="edit" aspectratio="t"/>
            </v:rect>
            <v:rect id="_x0000_s1774" style="position:absolute;left:4370;top:5076;width:394;height:395;v-text-anchor:middle" strokeweight=".74pt">
              <v:fill color2="#441f1c"/>
              <o:lock v:ext="edit" aspectratio="t"/>
            </v:rect>
            <v:rect id="_x0000_s1775" style="position:absolute;left:3581;top:5471;width:394;height:394;v-text-anchor:middle" strokeweight=".74pt">
              <v:fill color2="#441f1c"/>
              <o:lock v:ext="edit" aspectratio="t"/>
            </v:rect>
            <v:rect id="_x0000_s1776" style="position:absolute;left:3975;top:5471;width:395;height:394;v-text-anchor:middle" strokeweight=".74pt">
              <v:fill color2="#441f1c"/>
              <o:lock v:ext="edit" aspectratio="t"/>
            </v:rect>
            <v:rect id="_x0000_s1777" style="position:absolute;left:4370;top:5471;width:394;height:394;v-text-anchor:middle" strokeweight=".74pt">
              <v:fill color2="#441f1c"/>
              <o:lock v:ext="edit" aspectratio="t"/>
            </v:rect>
            <v:rect id="_x0000_s1778" style="position:absolute;left:3185;top:5865;width:396;height:396;v-text-anchor:middle" strokeweight=".74pt">
              <v:fill color2="#441f1c"/>
              <o:lock v:ext="edit" aspectratio="t"/>
            </v:rect>
            <v:rect id="_x0000_s1779" style="position:absolute;left:3581;top:5865;width:394;height:396;v-text-anchor:middle" strokeweight=".74pt">
              <v:fill color2="#441f1c"/>
              <o:lock v:ext="edit" aspectratio="t"/>
            </v:rect>
            <v:rect id="_x0000_s1780" style="position:absolute;left:3975;top:5865;width:395;height:396;v-text-anchor:middle" strokeweight=".74pt">
              <v:fill color2="#441f1c"/>
              <o:lock v:ext="edit" aspectratio="t"/>
            </v:rect>
            <v:rect id="_x0000_s1781" style="position:absolute;left:4370;top:5865;width:394;height:396;v-text-anchor:middle" strokeweight=".74pt">
              <v:fill color2="#441f1c"/>
              <o:lock v:ext="edit" aspectratio="t"/>
            </v:rect>
            <v:rect id="_x0000_s1782" style="position:absolute;left:4764;top:5076;width:395;height:395;v-text-anchor:middle" strokeweight=".74pt">
              <v:fill color2="#441f1c"/>
              <o:lock v:ext="edit" aspectratio="t"/>
            </v:rect>
            <v:rect id="_x0000_s1783" style="position:absolute;left:4764;top:5471;width:395;height:394;v-text-anchor:middle" strokeweight=".74pt">
              <v:fill color2="#441f1c"/>
              <o:lock v:ext="edit" aspectratio="t"/>
            </v:rect>
            <v:rect id="_x0000_s1784" style="position:absolute;left:4764;top:5865;width:395;height:396;v-text-anchor:middle" strokeweight=".74pt">
              <v:fill color2="#441f1c"/>
              <o:lock v:ext="edit" aspectratio="t"/>
            </v:rect>
            <v:rect id="_x0000_s1785" style="position:absolute;left:3185;top:6261;width:396;height:393;v-text-anchor:middle" strokeweight=".74pt">
              <v:fill color2="#441f1c"/>
              <o:lock v:ext="edit" aspectratio="t"/>
            </v:rect>
            <v:rect id="_x0000_s1786" style="position:absolute;left:3581;top:6261;width:394;height:393;v-text-anchor:middle" strokeweight=".74pt">
              <v:fill color2="#441f1c"/>
              <o:lock v:ext="edit" aspectratio="t"/>
            </v:rect>
            <v:rect id="_x0000_s1787" style="position:absolute;left:3975;top:6261;width:395;height:393;v-text-anchor:middle" strokeweight=".74pt">
              <v:fill color2="#441f1c"/>
              <o:lock v:ext="edit" aspectratio="t"/>
            </v:rect>
            <v:rect id="_x0000_s1788" style="position:absolute;left:4370;top:6261;width:394;height:393;v-text-anchor:middle" strokeweight=".74pt">
              <v:fill color2="#441f1c"/>
              <o:lock v:ext="edit" aspectratio="t"/>
            </v:rect>
            <v:rect id="_x0000_s1789" style="position:absolute;left:4764;top:6261;width:395;height:393;v-text-anchor:middle" strokeweight=".74pt">
              <v:fill color2="#441f1c"/>
              <o:lock v:ext="edit" aspectratio="t"/>
            </v:rect>
            <v:rect id="_x0000_s1790" style="position:absolute;left:3581;top:6656;width:394;height:394;v-text-anchor:middle" strokeweight=".74pt">
              <v:fill color2="#441f1c"/>
              <o:lock v:ext="edit" aspectratio="t"/>
            </v:rect>
            <v:rect id="_x0000_s1791" style="position:absolute;left:3185;top:6656;width:396;height:394;v-text-anchor:middle" strokeweight=".74pt">
              <v:fill color2="#441f1c"/>
              <o:lock v:ext="edit" aspectratio="t"/>
            </v:rect>
            <v:rect id="_x0000_s1792" style="position:absolute;left:3975;top:6656;width:395;height:394;v-text-anchor:middle" strokeweight=".74pt">
              <v:fill color2="#441f1c"/>
              <o:lock v:ext="edit" aspectratio="t"/>
            </v:rect>
            <v:rect id="_x0000_s1793" style="position:absolute;left:4370;top:6656;width:394;height:394;v-text-anchor:middle" fillcolor="silver" strokeweight=".74pt">
              <v:fill color2="blue"/>
              <o:lock v:ext="edit" aspectratio="t"/>
            </v:rect>
            <v:rect id="_x0000_s1794" style="position:absolute;left:4764;top:6656;width:395;height:394;v-text-anchor:middle" strokeweight=".74pt">
              <v:fill color2="#441f1c"/>
              <o:lock v:ext="edit" aspectratio="t"/>
            </v:rect>
            <v:rect id="_x0000_s1795" style="position:absolute;left:3185;top:7050;width:396;height:393;v-text-anchor:middle" fillcolor="silver" strokeweight=".74pt">
              <v:fill color2="blue"/>
              <o:lock v:ext="edit" aspectratio="t"/>
            </v:rect>
            <v:rect id="_x0000_s1796" style="position:absolute;left:3975;top:7050;width:395;height:393;v-text-anchor:middle" fillcolor="silver" strokeweight=".74pt">
              <v:fill color2="blue"/>
              <o:lock v:ext="edit" aspectratio="t"/>
            </v:rect>
            <v:rect id="_x0000_s1797" style="position:absolute;left:3581;top:7050;width:394;height:393;v-text-anchor:middle" fillcolor="silver" strokeweight=".74pt">
              <v:fill color2="blue"/>
              <o:lock v:ext="edit" aspectratio="t"/>
            </v:rect>
            <v:rect id="_x0000_s1798" style="position:absolute;left:4370;top:7050;width:394;height:393;v-text-anchor:middle" fillcolor="silver" strokeweight=".74pt">
              <v:fill color2="blue"/>
              <o:lock v:ext="edit" aspectratio="t"/>
            </v:rect>
            <v:rect id="_x0000_s1799" style="position:absolute;left:3185;top:7445;width:396;height:394;v-text-anchor:middle" fillcolor="silver" strokeweight=".74pt">
              <v:fill color2="blue"/>
              <o:lock v:ext="edit" aspectratio="t"/>
            </v:rect>
            <v:rect id="_x0000_s1800" style="position:absolute;left:4764;top:7050;width:395;height:393;v-text-anchor:middle" fillcolor="silver" strokeweight=".74pt">
              <v:fill color2="blue"/>
              <o:lock v:ext="edit" aspectratio="t"/>
            </v:rect>
            <v:rect id="_x0000_s1801" style="position:absolute;left:3581;top:7445;width:394;height:394;v-text-anchor:middle" fillcolor="silver" strokeweight=".74pt">
              <v:fill color2="blue"/>
              <o:lock v:ext="edit" aspectratio="t"/>
            </v:rect>
            <v:rect id="_x0000_s1802" style="position:absolute;left:3975;top:7445;width:395;height:394;v-text-anchor:middle" fillcolor="silver" strokeweight=".74pt">
              <v:fill color2="blue"/>
              <o:lock v:ext="edit" aspectratio="t"/>
            </v:rect>
            <v:rect id="_x0000_s1803" style="position:absolute;left:4370;top:7445;width:394;height:394;v-text-anchor:middle" fillcolor="silver" strokeweight=".74pt">
              <v:fill color2="blue"/>
              <o:lock v:ext="edit" aspectratio="t"/>
            </v:rect>
            <v:rect id="_x0000_s1804" style="position:absolute;left:4764;top:7445;width:395;height:394;v-text-anchor:middle" fillcolor="silver" strokeweight=".74pt">
              <v:fill color2="blue"/>
              <o:lock v:ext="edit" aspectratio="t"/>
            </v:rect>
            <v:rect id="_x0000_s1805" style="position:absolute;left:3185;top:7839;width:396;height:394;v-text-anchor:middle" fillcolor="silver" strokeweight=".74pt">
              <v:fill color2="blue"/>
              <o:lock v:ext="edit" aspectratio="t"/>
            </v:rect>
            <v:rect id="_x0000_s1806" style="position:absolute;left:3581;top:7839;width:394;height:394;v-text-anchor:middle" fillcolor="silver" strokeweight=".74pt">
              <v:fill color2="blue"/>
              <o:lock v:ext="edit" aspectratio="t"/>
            </v:rect>
            <v:rect id="_x0000_s1807" style="position:absolute;left:3975;top:7839;width:395;height:394;v-text-anchor:middle" fillcolor="silver" strokeweight=".74pt">
              <v:fill color2="blue"/>
              <o:lock v:ext="edit" aspectratio="t"/>
            </v:rect>
            <v:rect id="_x0000_s1808" style="position:absolute;left:4370;top:7839;width:394;height:394;v-text-anchor:middle" fillcolor="silver" strokeweight=".74pt">
              <v:fill color2="blue"/>
              <o:lock v:ext="edit" aspectratio="t"/>
            </v:rect>
            <v:rect id="_x0000_s1809" style="position:absolute;left:4764;top:7839;width:395;height:394;v-text-anchor:middle" fillcolor="silver" strokeweight=".74pt">
              <v:fill color2="blue"/>
              <o:lock v:ext="edit" aspectratio="t"/>
            </v:rect>
            <v:rect id="_x0000_s1810" style="position:absolute;left:5159;top:5471;width:395;height:394;v-text-anchor:middle" strokeweight=".74pt">
              <v:fill color2="#441f1c"/>
              <o:lock v:ext="edit" aspectratio="t"/>
            </v:rect>
            <v:rect id="_x0000_s1811" style="position:absolute;left:5159;top:5076;width:395;height:395;v-text-anchor:middle" strokeweight=".74pt">
              <v:fill color2="#441f1c"/>
              <o:lock v:ext="edit" aspectratio="t"/>
            </v:rect>
            <v:rect id="_x0000_s1812" style="position:absolute;left:5159;top:5865;width:395;height:396;v-text-anchor:middle" strokeweight=".74pt">
              <v:fill color2="#441f1c"/>
              <o:lock v:ext="edit" aspectratio="t"/>
            </v:rect>
            <v:rect id="_x0000_s1813" style="position:absolute;left:5159;top:6261;width:395;height:393;v-text-anchor:middle" strokeweight=".74pt">
              <v:fill color2="#441f1c"/>
              <o:lock v:ext="edit" aspectratio="t"/>
            </v:rect>
            <v:rect id="_x0000_s1814" style="position:absolute;left:5159;top:6656;width:395;height:394;v-text-anchor:middle" strokeweight=".74pt">
              <v:fill color2="#441f1c"/>
              <o:lock v:ext="edit" aspectratio="t"/>
            </v:rect>
            <v:rect id="_x0000_s1815" style="position:absolute;left:5159;top:7050;width:395;height:393;v-text-anchor:middle" fillcolor="silver" strokeweight=".74pt">
              <v:fill color2="blue"/>
              <o:lock v:ext="edit" aspectratio="t"/>
            </v:rect>
            <v:rect id="_x0000_s1816" style="position:absolute;left:5159;top:7445;width:395;height:394;v-text-anchor:middle" fillcolor="silver" strokeweight=".74pt">
              <v:fill color2="blue"/>
              <o:lock v:ext="edit" aspectratio="t"/>
            </v:rect>
            <v:rect id="_x0000_s1817" style="position:absolute;left:5159;top:7839;width:395;height:394;v-text-anchor:middle" fillcolor="silver" strokeweight=".74pt">
              <v:fill color2="blue"/>
              <o:lock v:ext="edit" aspectratio="t"/>
            </v:re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819" type="#_x0000_t103" style="position:absolute;left:4626;top:6308;width:516;height:728;v-text-anchor:middle" adj="13000,19400,14400" fillcolor="silver" strokeweight=".74pt">
              <v:fill opacity="34734f"/>
              <o:lock v:ext="edit" aspectratio="t"/>
            </v:shape>
            <v:shapetype id="_x0000_t202" coordsize="21600,21600" o:spt="202" path="m,l,21600r21600,l21600,xe">
              <v:stroke joinstyle="miter"/>
              <v:path gradientshapeok="t" o:connecttype="rect"/>
            </v:shapetype>
            <v:shape id="_x0000_s1820" type="#_x0000_t202" style="position:absolute;left:1932;top:6178;width:1840;height:604;v-text-anchor:middle" filled="f" stroked="f">
              <v:stroke joinstyle="round"/>
              <o:lock v:ext="edit" aspectratio="t"/>
              <v:textbox style="mso-next-textbox:#_x0000_s1820;mso-rotate-with-shape:t" inset="1.54939mm,.77469mm,1.54939mm,.77469mm">
                <w:txbxContent>
                  <w:p w:rsidR="00F46E1F" w:rsidRDefault="00F46E1F" w:rsidP="00A5349D">
                    <w:pPr>
                      <w:autoSpaceDE w:val="0"/>
                      <w:autoSpaceDN w:val="0"/>
                      <w:adjustRightInd w:val="0"/>
                      <w:rPr>
                        <w:rFonts w:ascii="Arial" w:hAnsi="Arial" w:cs="Arial"/>
                        <w:color w:val="000000"/>
                        <w:sz w:val="20"/>
                        <w:szCs w:val="32"/>
                      </w:rPr>
                    </w:pPr>
                    <w:r w:rsidRPr="00CD1278">
                      <w:rPr>
                        <w:rFonts w:ascii="Arial" w:hAnsi="Arial" w:cs="Arial"/>
                        <w:color w:val="000000"/>
                        <w:sz w:val="20"/>
                        <w:szCs w:val="32"/>
                      </w:rPr>
                      <w:t>Changed</w:t>
                    </w:r>
                  </w:p>
                  <w:p w:rsidR="00F46E1F" w:rsidRPr="00CD1278" w:rsidRDefault="00F46E1F" w:rsidP="00A5349D">
                    <w:pPr>
                      <w:autoSpaceDE w:val="0"/>
                      <w:autoSpaceDN w:val="0"/>
                      <w:adjustRightInd w:val="0"/>
                      <w:rPr>
                        <w:rFonts w:ascii="Arial" w:hAnsi="Arial" w:cs="Arial"/>
                        <w:color w:val="000000"/>
                        <w:sz w:val="29"/>
                        <w:szCs w:val="48"/>
                      </w:rPr>
                    </w:pPr>
                    <w:proofErr w:type="gramStart"/>
                    <w:r>
                      <w:rPr>
                        <w:rFonts w:ascii="Arial" w:hAnsi="Arial" w:cs="Arial"/>
                        <w:color w:val="000000"/>
                        <w:sz w:val="20"/>
                        <w:szCs w:val="32"/>
                      </w:rPr>
                      <w:t>p</w:t>
                    </w:r>
                    <w:r w:rsidRPr="00CD1278">
                      <w:rPr>
                        <w:rFonts w:ascii="Arial" w:hAnsi="Arial" w:cs="Arial"/>
                        <w:color w:val="000000"/>
                        <w:sz w:val="20"/>
                        <w:szCs w:val="32"/>
                      </w:rPr>
                      <w:t>ixel</w:t>
                    </w:r>
                    <w:proofErr w:type="gramEnd"/>
                  </w:p>
                </w:txbxContent>
              </v:textbox>
            </v:shape>
            <v:line id="_x0000_s1917" style="position:absolute;flip:y" from="5692,5521" to="7875,6154" strokeweight="3pt">
              <v:stroke endarrow="block"/>
            </v:line>
            <v:shape id="_x0000_s1919" type="#_x0000_t75" style="position:absolute;left:5784;top:4544;width:1812;height:960">
              <v:imagedata r:id="rId81" o:title=""/>
            </v:shape>
            <v:shape id="_x0000_s1920" type="#_x0000_t75" style="position:absolute;left:5759;top:7378;width:2146;height:333">
              <v:imagedata r:id="rId82" o:title=""/>
            </v:shape>
            <v:line id="_x0000_s1921" style="position:absolute" from="5692,6688" to="7875,7280" strokeweight="3pt">
              <v:stroke endarrow="block"/>
            </v:line>
            <v:line id="_x0000_s1926" style="position:absolute" from="2766,6476" to="4548,6782" strokeweight="1.5pt">
              <v:stroke endarrow="block"/>
            </v:line>
            <v:shape id="_x0000_s1493" type="#_x0000_t202" style="position:absolute;left:3332;top:5166;width:222;height:317;v-text-anchor:middle" filled="f" stroked="f">
              <v:stroke joinstyle="round"/>
              <o:lock v:ext="edit" aspectratio="t"/>
              <v:textbox style="mso-next-textbox:#_x0000_s1493;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494" type="#_x0000_t202" style="position:absolute;left:3752;top:5166;width:222;height:317;v-text-anchor:middle" filled="f" stroked="f">
              <v:stroke joinstyle="round"/>
              <o:lock v:ext="edit" aspectratio="t"/>
              <v:textbox style="mso-next-textbox:#_x0000_s1494;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495" type="#_x0000_t202" style="position:absolute;left:4148;top:5168;width:222;height:317;v-text-anchor:middle" filled="f" stroked="f">
              <v:stroke joinstyle="round"/>
              <o:lock v:ext="edit" aspectratio="t"/>
              <v:textbox style="mso-next-textbox:#_x0000_s1495;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496" type="#_x0000_t202" style="position:absolute;left:4542;top:5168;width:222;height:317;v-text-anchor:middle" filled="f" stroked="f">
              <v:stroke joinstyle="round"/>
              <o:lock v:ext="edit" aspectratio="t"/>
              <v:textbox style="mso-next-textbox:#_x0000_s1496;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497" type="#_x0000_t202" style="position:absolute;left:4932;top:5168;width:222;height:317;v-text-anchor:middle" filled="f" stroked="f">
              <v:stroke joinstyle="round"/>
              <o:lock v:ext="edit" aspectratio="t"/>
              <v:textbox style="mso-next-textbox:#_x0000_s1497;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498" type="#_x0000_t202" style="position:absolute;left:5332;top:5168;width:222;height:317;v-text-anchor:middle" filled="f" stroked="f">
              <v:stroke joinstyle="round"/>
              <o:lock v:ext="edit" aspectratio="t"/>
              <v:textbox style="mso-next-textbox:#_x0000_s1498;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499" type="#_x0000_t202" style="position:absolute;left:3332;top:5538;width:222;height:317;v-text-anchor:middle" filled="f" stroked="f">
              <v:stroke joinstyle="round"/>
              <o:lock v:ext="edit" aspectratio="t"/>
              <v:textbox style="mso-next-textbox:#_x0000_s1499;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500" type="#_x0000_t202" style="position:absolute;left:3752;top:5538;width:222;height:317;v-text-anchor:middle" filled="f" stroked="f">
              <v:stroke joinstyle="round"/>
              <o:lock v:ext="edit" aspectratio="t"/>
              <v:textbox style="mso-next-textbox:#_x0000_s1500;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501" type="#_x0000_t202" style="position:absolute;left:4148;top:5540;width:222;height:317;v-text-anchor:middle" filled="f" stroked="f">
              <v:stroke joinstyle="round"/>
              <o:lock v:ext="edit" aspectratio="t"/>
              <v:textbox style="mso-next-textbox:#_x0000_s1501;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502" type="#_x0000_t202" style="position:absolute;left:4542;top:5540;width:222;height:317;v-text-anchor:middle" filled="f" stroked="f">
              <v:stroke joinstyle="round"/>
              <o:lock v:ext="edit" aspectratio="t"/>
              <v:textbox style="mso-next-textbox:#_x0000_s1502;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503" type="#_x0000_t202" style="position:absolute;left:4932;top:5540;width:222;height:317;v-text-anchor:middle" filled="f" stroked="f">
              <v:stroke joinstyle="round"/>
              <o:lock v:ext="edit" aspectratio="t"/>
              <v:textbox style="mso-next-textbox:#_x0000_s1503;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504" type="#_x0000_t202" style="position:absolute;left:5332;top:5540;width:222;height:317;v-text-anchor:middle" filled="f" stroked="f">
              <v:stroke joinstyle="round"/>
              <o:lock v:ext="edit" aspectratio="t"/>
              <v:textbox style="mso-next-textbox:#_x0000_s1504;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505" type="#_x0000_t202" style="position:absolute;left:3332;top:5946;width:222;height:317;v-text-anchor:middle" filled="f" stroked="f">
              <v:stroke joinstyle="round"/>
              <o:lock v:ext="edit" aspectratio="t"/>
              <v:textbox style="mso-next-textbox:#_x0000_s1505;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506" type="#_x0000_t202" style="position:absolute;left:3752;top:5946;width:222;height:317;v-text-anchor:middle" filled="f" stroked="f">
              <v:stroke joinstyle="round"/>
              <o:lock v:ext="edit" aspectratio="t"/>
              <v:textbox style="mso-next-textbox:#_x0000_s1506;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507" type="#_x0000_t202" style="position:absolute;left:4148;top:5948;width:222;height:317;v-text-anchor:middle" filled="f" stroked="f">
              <v:stroke joinstyle="round"/>
              <o:lock v:ext="edit" aspectratio="t"/>
              <v:textbox style="mso-next-textbox:#_x0000_s1507;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508" type="#_x0000_t202" style="position:absolute;left:4542;top:5948;width:222;height:317;v-text-anchor:middle" filled="f" stroked="f">
              <v:stroke joinstyle="round"/>
              <o:lock v:ext="edit" aspectratio="t"/>
              <v:textbox style="mso-next-textbox:#_x0000_s1508;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509" type="#_x0000_t202" style="position:absolute;left:4932;top:5948;width:222;height:317;v-text-anchor:middle" filled="f" stroked="f">
              <v:stroke joinstyle="round"/>
              <o:lock v:ext="edit" aspectratio="t"/>
              <v:textbox style="mso-next-textbox:#_x0000_s1509;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510" type="#_x0000_t202" style="position:absolute;left:5332;top:5948;width:222;height:317;v-text-anchor:middle" filled="f" stroked="f">
              <v:stroke joinstyle="round"/>
              <o:lock v:ext="edit" aspectratio="t"/>
              <v:textbox style="mso-next-textbox:#_x0000_s1510;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511" type="#_x0000_t202" style="position:absolute;left:3320;top:6330;width:222;height:317;v-text-anchor:middle" filled="f" stroked="f">
              <v:stroke joinstyle="round"/>
              <o:lock v:ext="edit" aspectratio="t"/>
              <v:textbox style="mso-next-textbox:#_x0000_s1511;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512" type="#_x0000_t202" style="position:absolute;left:3740;top:6330;width:222;height:317;v-text-anchor:middle" filled="f" stroked="f">
              <v:stroke joinstyle="round"/>
              <o:lock v:ext="edit" aspectratio="t"/>
              <v:textbox style="mso-next-textbox:#_x0000_s1512;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513" type="#_x0000_t202" style="position:absolute;left:4136;top:6332;width:222;height:317;v-text-anchor:middle" filled="f" stroked="f">
              <v:stroke joinstyle="round"/>
              <o:lock v:ext="edit" aspectratio="t"/>
              <v:textbox style="mso-next-textbox:#_x0000_s1513;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514" type="#_x0000_t202" style="position:absolute;left:4530;top:6332;width:222;height:317;v-text-anchor:middle" filled="f" stroked="f">
              <v:stroke joinstyle="round"/>
              <o:lock v:ext="edit" aspectratio="t"/>
              <v:textbox style="mso-next-textbox:#_x0000_s1514;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515" type="#_x0000_t202" style="position:absolute;left:4920;top:6332;width:222;height:317;v-text-anchor:middle" filled="f" stroked="f">
              <v:stroke joinstyle="round"/>
              <o:lock v:ext="edit" aspectratio="t"/>
              <v:textbox style="mso-next-textbox:#_x0000_s1515;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516" type="#_x0000_t202" style="position:absolute;left:5320;top:6332;width:222;height:317;v-text-anchor:middle" filled="f" stroked="f">
              <v:stroke joinstyle="round"/>
              <o:lock v:ext="edit" aspectratio="t"/>
              <v:textbox style="mso-next-textbox:#_x0000_s1516;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517" type="#_x0000_t202" style="position:absolute;left:3320;top:6726;width:222;height:317;v-text-anchor:middle" filled="f" stroked="f">
              <v:stroke joinstyle="round"/>
              <o:lock v:ext="edit" aspectratio="t"/>
              <v:textbox style="mso-next-textbox:#_x0000_s1517;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518" type="#_x0000_t202" style="position:absolute;left:3740;top:6726;width:222;height:317;v-text-anchor:middle" filled="f" stroked="f">
              <v:stroke joinstyle="round"/>
              <o:lock v:ext="edit" aspectratio="t"/>
              <v:textbox style="mso-next-textbox:#_x0000_s1518;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519" type="#_x0000_t202" style="position:absolute;left:4136;top:6728;width:222;height:317;v-text-anchor:middle" filled="f" stroked="f">
              <v:stroke joinstyle="round"/>
              <o:lock v:ext="edit" aspectratio="t"/>
              <v:textbox style="mso-next-textbox:#_x0000_s1519;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520" type="#_x0000_t202" style="position:absolute;left:4530;top:6728;width:222;height:317;v-text-anchor:middle" filled="f" stroked="f">
              <v:stroke joinstyle="round"/>
              <o:lock v:ext="edit" aspectratio="t"/>
              <v:textbox style="mso-next-textbox:#_x0000_s1520;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521" type="#_x0000_t202" style="position:absolute;left:4920;top:6728;width:222;height:317;v-text-anchor:middle" filled="f" stroked="f">
              <v:stroke joinstyle="round"/>
              <o:lock v:ext="edit" aspectratio="t"/>
              <v:textbox style="mso-next-textbox:#_x0000_s1521;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522" type="#_x0000_t202" style="position:absolute;left:5320;top:6728;width:222;height:317;v-text-anchor:middle" filled="f" stroked="f">
              <v:stroke joinstyle="round"/>
              <o:lock v:ext="edit" aspectratio="t"/>
              <v:textbox style="mso-next-textbox:#_x0000_s1522;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523" type="#_x0000_t202" style="position:absolute;left:3320;top:7124;width:222;height:317;v-text-anchor:middle" filled="f" stroked="f">
              <v:stroke joinstyle="round"/>
              <o:lock v:ext="edit" aspectratio="t"/>
              <v:textbox style="mso-next-textbox:#_x0000_s1523;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524" type="#_x0000_t202" style="position:absolute;left:3740;top:7124;width:222;height:317;v-text-anchor:middle" filled="f" stroked="f">
              <v:stroke joinstyle="round"/>
              <o:lock v:ext="edit" aspectratio="t"/>
              <v:textbox style="mso-next-textbox:#_x0000_s1524;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525" type="#_x0000_t202" style="position:absolute;left:4136;top:7126;width:222;height:317;v-text-anchor:middle" filled="f" stroked="f">
              <v:stroke joinstyle="round"/>
              <o:lock v:ext="edit" aspectratio="t"/>
              <v:textbox style="mso-next-textbox:#_x0000_s1525;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526" type="#_x0000_t202" style="position:absolute;left:4530;top:7126;width:222;height:317;v-text-anchor:middle" filled="f" stroked="f">
              <v:stroke joinstyle="round"/>
              <o:lock v:ext="edit" aspectratio="t"/>
              <v:textbox style="mso-next-textbox:#_x0000_s1526;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527" type="#_x0000_t202" style="position:absolute;left:4920;top:7126;width:222;height:317;v-text-anchor:middle" filled="f" stroked="f">
              <v:stroke joinstyle="round"/>
              <o:lock v:ext="edit" aspectratio="t"/>
              <v:textbox style="mso-next-textbox:#_x0000_s1527;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528" type="#_x0000_t202" style="position:absolute;left:5320;top:7126;width:222;height:317;v-text-anchor:middle" filled="f" stroked="f">
              <v:stroke joinstyle="round"/>
              <o:lock v:ext="edit" aspectratio="t"/>
              <v:textbox style="mso-next-textbox:#_x0000_s1528;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535" type="#_x0000_t202" style="position:absolute;left:3332;top:7520;width:222;height:317;v-text-anchor:middle" filled="f" stroked="f">
              <v:stroke joinstyle="round"/>
              <o:lock v:ext="edit" aspectratio="t"/>
              <v:textbox style="mso-next-textbox:#_x0000_s1535;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536" type="#_x0000_t202" style="position:absolute;left:3752;top:7520;width:222;height:317;v-text-anchor:middle" filled="f" stroked="f">
              <v:stroke joinstyle="round"/>
              <o:lock v:ext="edit" aspectratio="t"/>
              <v:textbox style="mso-next-textbox:#_x0000_s1536;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537" type="#_x0000_t202" style="position:absolute;left:4148;top:7522;width:222;height:317;v-text-anchor:middle" filled="f" stroked="f">
              <v:stroke joinstyle="round"/>
              <o:lock v:ext="edit" aspectratio="t"/>
              <v:textbox style="mso-next-textbox:#_x0000_s1537;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538" type="#_x0000_t202" style="position:absolute;left:4542;top:7522;width:222;height:317;v-text-anchor:middle" filled="f" stroked="f">
              <v:stroke joinstyle="round"/>
              <o:lock v:ext="edit" aspectratio="t"/>
              <v:textbox style="mso-next-textbox:#_x0000_s1538;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539" type="#_x0000_t202" style="position:absolute;left:4932;top:7522;width:222;height:317;v-text-anchor:middle" filled="f" stroked="f">
              <v:stroke joinstyle="round"/>
              <o:lock v:ext="edit" aspectratio="t"/>
              <v:textbox style="mso-next-textbox:#_x0000_s1539;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540" type="#_x0000_t202" style="position:absolute;left:5332;top:7522;width:222;height:317;v-text-anchor:middle" filled="f" stroked="f">
              <v:stroke joinstyle="round"/>
              <o:lock v:ext="edit" aspectratio="t"/>
              <v:textbox style="mso-next-textbox:#_x0000_s1540;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541" type="#_x0000_t202" style="position:absolute;left:3320;top:7914;width:222;height:317;v-text-anchor:middle" filled="f" stroked="f">
              <v:stroke joinstyle="round"/>
              <o:lock v:ext="edit" aspectratio="t"/>
              <v:textbox style="mso-next-textbox:#_x0000_s1541;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542" type="#_x0000_t202" style="position:absolute;left:3740;top:7914;width:222;height:317;v-text-anchor:middle" filled="f" stroked="f">
              <v:stroke joinstyle="round"/>
              <o:lock v:ext="edit" aspectratio="t"/>
              <v:textbox style="mso-next-textbox:#_x0000_s1542;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543" type="#_x0000_t202" style="position:absolute;left:4136;top:7916;width:222;height:317;v-text-anchor:middle" filled="f" stroked="f">
              <v:stroke joinstyle="round"/>
              <o:lock v:ext="edit" aspectratio="t"/>
              <v:textbox style="mso-next-textbox:#_x0000_s1543;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544" type="#_x0000_t202" style="position:absolute;left:4530;top:7916;width:222;height:317;v-text-anchor:middle" filled="f" stroked="f">
              <v:stroke joinstyle="round"/>
              <o:lock v:ext="edit" aspectratio="t"/>
              <v:textbox style="mso-next-textbox:#_x0000_s1544;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545" type="#_x0000_t202" style="position:absolute;left:4920;top:7916;width:222;height:317;v-text-anchor:middle" filled="f" stroked="f">
              <v:stroke joinstyle="round"/>
              <o:lock v:ext="edit" aspectratio="t"/>
              <v:textbox style="mso-next-textbox:#_x0000_s1545;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546" type="#_x0000_t202" style="position:absolute;left:5320;top:7916;width:222;height:317;v-text-anchor:middle" filled="f" stroked="f">
              <v:stroke joinstyle="round"/>
              <o:lock v:ext="edit" aspectratio="t"/>
              <v:textbox style="mso-next-textbox:#_x0000_s1546;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rect id="_x0000_s1547" style="position:absolute;left:8055;top:3415;width:396;height:395;v-text-anchor:middle" strokeweight=".74pt">
              <v:fill color2="#441f1c"/>
              <o:lock v:ext="edit" aspectratio="t"/>
            </v:rect>
            <v:rect id="_x0000_s1548" style="position:absolute;left:8451;top:3415;width:394;height:395;v-text-anchor:middle" strokeweight=".74pt">
              <v:fill color2="#441f1c"/>
              <o:lock v:ext="edit" aspectratio="t"/>
            </v:rect>
            <v:rect id="_x0000_s1549" style="position:absolute;left:8055;top:3810;width:396;height:394;v-text-anchor:middle" strokeweight=".74pt">
              <v:fill color2="#441f1c"/>
              <o:lock v:ext="edit" aspectratio="t"/>
            </v:rect>
            <v:rect id="_x0000_s1550" style="position:absolute;left:8845;top:3415;width:395;height:395;v-text-anchor:middle" strokeweight=".74pt">
              <v:fill color2="#441f1c"/>
              <o:lock v:ext="edit" aspectratio="t"/>
            </v:rect>
            <v:rect id="_x0000_s1551" style="position:absolute;left:9240;top:3415;width:394;height:395;v-text-anchor:middle" strokeweight=".74pt">
              <v:fill color2="#441f1c"/>
              <o:lock v:ext="edit" aspectratio="t"/>
            </v:rect>
            <v:rect id="_x0000_s1552" style="position:absolute;left:8451;top:3810;width:394;height:394;v-text-anchor:middle" strokeweight=".74pt">
              <v:fill color2="#441f1c"/>
              <o:lock v:ext="edit" aspectratio="t"/>
            </v:rect>
            <v:rect id="_x0000_s1553" style="position:absolute;left:8845;top:3810;width:395;height:394;v-text-anchor:middle" strokeweight=".74pt">
              <v:fill color2="#441f1c"/>
              <o:lock v:ext="edit" aspectratio="t"/>
            </v:rect>
            <v:rect id="_x0000_s1554" style="position:absolute;left:9240;top:3810;width:394;height:394;v-text-anchor:middle" strokeweight=".74pt">
              <v:fill color2="#441f1c"/>
              <o:lock v:ext="edit" aspectratio="t"/>
            </v:rect>
            <v:rect id="_x0000_s1555" style="position:absolute;left:8055;top:4204;width:396;height:396;v-text-anchor:middle" strokeweight=".74pt">
              <v:fill color2="#441f1c"/>
              <o:lock v:ext="edit" aspectratio="t"/>
            </v:rect>
            <v:rect id="_x0000_s1556" style="position:absolute;left:8451;top:4204;width:394;height:396;v-text-anchor:middle" strokeweight=".74pt">
              <v:fill color2="#441f1c"/>
              <o:lock v:ext="edit" aspectratio="t"/>
            </v:rect>
            <v:rect id="_x0000_s1557" style="position:absolute;left:8845;top:4204;width:395;height:396;v-text-anchor:middle" strokeweight=".74pt">
              <v:fill color2="#441f1c"/>
              <o:lock v:ext="edit" aspectratio="t"/>
            </v:rect>
            <v:rect id="_x0000_s1558" style="position:absolute;left:9240;top:4204;width:394;height:396;v-text-anchor:middle" strokeweight=".74pt">
              <v:fill color2="#441f1c"/>
              <o:lock v:ext="edit" aspectratio="t"/>
            </v:rect>
            <v:rect id="_x0000_s1559" style="position:absolute;left:9634;top:3415;width:395;height:395;v-text-anchor:middle" strokeweight=".74pt">
              <v:fill color2="#441f1c"/>
              <o:lock v:ext="edit" aspectratio="t"/>
            </v:rect>
            <v:rect id="_x0000_s1560" style="position:absolute;left:9634;top:3810;width:395;height:394;v-text-anchor:middle" strokeweight=".74pt">
              <v:fill color2="#441f1c"/>
              <o:lock v:ext="edit" aspectratio="t"/>
            </v:rect>
            <v:rect id="_x0000_s1561" style="position:absolute;left:9634;top:4204;width:395;height:396;v-text-anchor:middle" strokeweight=".74pt">
              <v:fill color2="#441f1c"/>
              <o:lock v:ext="edit" aspectratio="t"/>
            </v:rect>
            <v:rect id="_x0000_s1562" style="position:absolute;left:8055;top:4600;width:396;height:393;v-text-anchor:middle" strokeweight=".74pt">
              <v:fill color2="#441f1c"/>
              <o:lock v:ext="edit" aspectratio="t"/>
            </v:rect>
            <v:rect id="_x0000_s1563" style="position:absolute;left:8451;top:4600;width:394;height:393;v-text-anchor:middle" strokeweight=".74pt">
              <v:fill color2="#441f1c"/>
              <o:lock v:ext="edit" aspectratio="t"/>
            </v:rect>
            <v:rect id="_x0000_s1564" style="position:absolute;left:8845;top:4600;width:395;height:393;v-text-anchor:middle" strokeweight=".74pt">
              <v:fill color2="#441f1c"/>
              <o:lock v:ext="edit" aspectratio="t"/>
            </v:rect>
            <v:rect id="_x0000_s1565" style="position:absolute;left:9240;top:4600;width:394;height:393;v-text-anchor:middle" strokeweight=".74pt">
              <v:fill color2="#441f1c"/>
              <o:lock v:ext="edit" aspectratio="t"/>
            </v:rect>
            <v:rect id="_x0000_s1566" style="position:absolute;left:9634;top:4600;width:395;height:393;v-text-anchor:middle" strokeweight=".74pt">
              <v:fill color2="#441f1c"/>
              <o:lock v:ext="edit" aspectratio="t"/>
            </v:rect>
            <v:rect id="_x0000_s1567" style="position:absolute;left:8451;top:4995;width:394;height:394;v-text-anchor:middle" strokeweight=".74pt">
              <v:fill color2="#441f1c"/>
              <o:lock v:ext="edit" aspectratio="t"/>
            </v:rect>
            <v:rect id="_x0000_s1568" style="position:absolute;left:8055;top:4995;width:396;height:394;v-text-anchor:middle" strokeweight=".74pt">
              <v:fill color2="#441f1c"/>
              <o:lock v:ext="edit" aspectratio="t"/>
            </v:rect>
            <v:rect id="_x0000_s1569" style="position:absolute;left:8845;top:4995;width:395;height:394;v-text-anchor:middle" strokeweight=".74pt">
              <v:fill color2="#441f1c"/>
              <o:lock v:ext="edit" aspectratio="t"/>
            </v:rect>
            <v:rect id="_x0000_s1570" style="position:absolute;left:9240;top:4995;width:394;height:394;v-text-anchor:middle" filled="f" fillcolor="silver" strokeweight=".74pt">
              <v:fill color2="blue"/>
              <o:lock v:ext="edit" aspectratio="t"/>
            </v:rect>
            <v:rect id="_x0000_s1571" style="position:absolute;left:9634;top:4995;width:395;height:394;v-text-anchor:middle" strokeweight=".74pt">
              <v:fill color2="#441f1c"/>
              <o:lock v:ext="edit" aspectratio="t"/>
            </v:rect>
            <v:rect id="_x0000_s1572" style="position:absolute;left:8055;top:5389;width:396;height:393;v-text-anchor:middle" fillcolor="silver" strokeweight=".74pt">
              <v:fill color2="blue"/>
              <o:lock v:ext="edit" aspectratio="t"/>
            </v:rect>
            <v:rect id="_x0000_s1573" style="position:absolute;left:8845;top:5389;width:395;height:393;v-text-anchor:middle" fillcolor="silver" strokeweight=".74pt">
              <v:fill color2="blue"/>
              <o:lock v:ext="edit" aspectratio="t"/>
            </v:rect>
            <v:rect id="_x0000_s1574" style="position:absolute;left:8451;top:5389;width:394;height:393;v-text-anchor:middle" fillcolor="silver" strokeweight=".74pt">
              <v:fill color2="blue"/>
              <o:lock v:ext="edit" aspectratio="t"/>
            </v:rect>
            <v:rect id="_x0000_s1575" style="position:absolute;left:9240;top:5389;width:394;height:393;v-text-anchor:middle" fillcolor="silver" strokeweight=".74pt">
              <v:fill color2="blue"/>
              <o:lock v:ext="edit" aspectratio="t"/>
            </v:rect>
            <v:rect id="_x0000_s1576" style="position:absolute;left:8055;top:5784;width:396;height:394;v-text-anchor:middle" fillcolor="silver" strokeweight=".74pt">
              <v:fill color2="blue"/>
              <o:lock v:ext="edit" aspectratio="t"/>
            </v:rect>
            <v:rect id="_x0000_s1577" style="position:absolute;left:9634;top:5389;width:395;height:393;v-text-anchor:middle" fillcolor="silver" strokeweight=".74pt">
              <v:fill color2="blue"/>
              <o:lock v:ext="edit" aspectratio="t"/>
            </v:rect>
            <v:rect id="_x0000_s1578" style="position:absolute;left:8451;top:5784;width:394;height:394;v-text-anchor:middle" fillcolor="silver" strokeweight=".74pt">
              <v:fill color2="blue"/>
              <o:lock v:ext="edit" aspectratio="t"/>
            </v:rect>
            <v:rect id="_x0000_s1579" style="position:absolute;left:8845;top:5784;width:395;height:394;v-text-anchor:middle" fillcolor="silver" strokeweight=".74pt">
              <v:fill color2="blue"/>
              <o:lock v:ext="edit" aspectratio="t"/>
            </v:rect>
            <v:rect id="_x0000_s1580" style="position:absolute;left:9240;top:5784;width:394;height:394;v-text-anchor:middle" fillcolor="silver" strokeweight=".74pt">
              <v:fill color2="blue"/>
              <o:lock v:ext="edit" aspectratio="t"/>
            </v:rect>
            <v:rect id="_x0000_s1581" style="position:absolute;left:9634;top:5784;width:395;height:394;v-text-anchor:middle" fillcolor="silver" strokeweight=".74pt">
              <v:fill color2="blue"/>
              <o:lock v:ext="edit" aspectratio="t"/>
            </v:rect>
            <v:rect id="_x0000_s1582" style="position:absolute;left:8055;top:6178;width:396;height:394;v-text-anchor:middle" fillcolor="silver" strokeweight=".74pt">
              <v:fill color2="blue"/>
              <o:lock v:ext="edit" aspectratio="t"/>
            </v:rect>
            <v:rect id="_x0000_s1583" style="position:absolute;left:8451;top:6178;width:394;height:394;v-text-anchor:middle" fillcolor="silver" strokeweight=".74pt">
              <v:fill color2="blue"/>
              <o:lock v:ext="edit" aspectratio="t"/>
            </v:rect>
            <v:rect id="_x0000_s1584" style="position:absolute;left:8845;top:6178;width:395;height:394;v-text-anchor:middle" fillcolor="silver" strokeweight=".74pt">
              <v:fill color2="blue"/>
              <o:lock v:ext="edit" aspectratio="t"/>
            </v:rect>
            <v:rect id="_x0000_s1585" style="position:absolute;left:9240;top:6178;width:394;height:394;v-text-anchor:middle" fillcolor="silver" strokeweight=".74pt">
              <v:fill color2="blue"/>
              <o:lock v:ext="edit" aspectratio="t"/>
            </v:rect>
            <v:rect id="_x0000_s1586" style="position:absolute;left:9634;top:6178;width:395;height:394;v-text-anchor:middle" fillcolor="silver" strokeweight=".74pt">
              <v:fill color2="blue"/>
              <o:lock v:ext="edit" aspectratio="t"/>
            </v:rect>
            <v:rect id="_x0000_s1587" style="position:absolute;left:10029;top:3810;width:395;height:394;v-text-anchor:middle" strokeweight=".74pt">
              <v:fill color2="#441f1c"/>
              <o:lock v:ext="edit" aspectratio="t"/>
            </v:rect>
            <v:rect id="_x0000_s1588" style="position:absolute;left:10029;top:3415;width:395;height:395;v-text-anchor:middle" strokeweight=".74pt">
              <v:fill color2="#441f1c"/>
              <o:lock v:ext="edit" aspectratio="t"/>
            </v:rect>
            <v:rect id="_x0000_s1589" style="position:absolute;left:10029;top:4204;width:395;height:396;v-text-anchor:middle" strokeweight=".74pt">
              <v:fill color2="#441f1c"/>
              <o:lock v:ext="edit" aspectratio="t"/>
            </v:rect>
            <v:rect id="_x0000_s1590" style="position:absolute;left:10029;top:4600;width:395;height:393;v-text-anchor:middle" strokeweight=".74pt">
              <v:fill color2="#441f1c"/>
              <o:lock v:ext="edit" aspectratio="t"/>
            </v:rect>
            <v:rect id="_x0000_s1591" style="position:absolute;left:10029;top:4995;width:395;height:394;v-text-anchor:middle" strokeweight=".74pt">
              <v:fill color2="#441f1c"/>
              <o:lock v:ext="edit" aspectratio="t"/>
            </v:rect>
            <v:rect id="_x0000_s1592" style="position:absolute;left:10029;top:5389;width:395;height:393;v-text-anchor:middle" fillcolor="silver" strokeweight=".74pt">
              <v:fill color2="blue"/>
              <o:lock v:ext="edit" aspectratio="t"/>
            </v:rect>
            <v:rect id="_x0000_s1593" style="position:absolute;left:10029;top:5784;width:395;height:394;v-text-anchor:middle" fillcolor="silver" strokeweight=".74pt">
              <v:fill color2="blue"/>
              <o:lock v:ext="edit" aspectratio="t"/>
            </v:rect>
            <v:rect id="_x0000_s1594" style="position:absolute;left:10029;top:6178;width:395;height:394;v-text-anchor:middle" fillcolor="silver" strokeweight=".74pt">
              <v:fill color2="blue"/>
              <o:lock v:ext="edit" aspectratio="t"/>
            </v:rect>
            <v:shape id="_x0000_s1595" type="#_x0000_t202" style="position:absolute;left:8202;top:3505;width:222;height:317;v-text-anchor:middle" filled="f" stroked="f">
              <v:stroke joinstyle="round"/>
              <o:lock v:ext="edit" aspectratio="t"/>
              <v:textbox style="mso-next-textbox:#_x0000_s1595;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596" type="#_x0000_t202" style="position:absolute;left:8622;top:3505;width:222;height:317;v-text-anchor:middle" filled="f" stroked="f">
              <v:stroke joinstyle="round"/>
              <o:lock v:ext="edit" aspectratio="t"/>
              <v:textbox style="mso-next-textbox:#_x0000_s1596;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597" type="#_x0000_t202" style="position:absolute;left:9018;top:3507;width:222;height:317;v-text-anchor:middle" filled="f" stroked="f">
              <v:stroke joinstyle="round"/>
              <o:lock v:ext="edit" aspectratio="t"/>
              <v:textbox style="mso-next-textbox:#_x0000_s1597;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598" type="#_x0000_t202" style="position:absolute;left:9412;top:3507;width:222;height:317;v-text-anchor:middle" filled="f" stroked="f">
              <v:stroke joinstyle="round"/>
              <o:lock v:ext="edit" aspectratio="t"/>
              <v:textbox style="mso-next-textbox:#_x0000_s1598;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599" type="#_x0000_t202" style="position:absolute;left:9802;top:3507;width:222;height:317;v-text-anchor:middle" filled="f" stroked="f">
              <v:stroke joinstyle="round"/>
              <o:lock v:ext="edit" aspectratio="t"/>
              <v:textbox style="mso-next-textbox:#_x0000_s1599;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600" type="#_x0000_t202" style="position:absolute;left:10202;top:3507;width:222;height:317;v-text-anchor:middle" filled="f" stroked="f">
              <v:stroke joinstyle="round"/>
              <o:lock v:ext="edit" aspectratio="t"/>
              <v:textbox style="mso-next-textbox:#_x0000_s1600;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601" type="#_x0000_t202" style="position:absolute;left:8202;top:3877;width:222;height:317;v-text-anchor:middle" filled="f" stroked="f">
              <v:stroke joinstyle="round"/>
              <o:lock v:ext="edit" aspectratio="t"/>
              <v:textbox style="mso-next-textbox:#_x0000_s1601;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602" type="#_x0000_t202" style="position:absolute;left:8622;top:3877;width:222;height:317;v-text-anchor:middle" filled="f" stroked="f">
              <v:stroke joinstyle="round"/>
              <o:lock v:ext="edit" aspectratio="t"/>
              <v:textbox style="mso-next-textbox:#_x0000_s1602;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603" type="#_x0000_t202" style="position:absolute;left:9018;top:3879;width:222;height:317;v-text-anchor:middle" filled="f" stroked="f">
              <v:stroke joinstyle="round"/>
              <o:lock v:ext="edit" aspectratio="t"/>
              <v:textbox style="mso-next-textbox:#_x0000_s1603;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604" type="#_x0000_t202" style="position:absolute;left:9412;top:3879;width:222;height:317;v-text-anchor:middle" filled="f" stroked="f">
              <v:stroke joinstyle="round"/>
              <o:lock v:ext="edit" aspectratio="t"/>
              <v:textbox style="mso-next-textbox:#_x0000_s1604;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605" type="#_x0000_t202" style="position:absolute;left:9802;top:3879;width:222;height:317;v-text-anchor:middle" filled="f" stroked="f">
              <v:stroke joinstyle="round"/>
              <o:lock v:ext="edit" aspectratio="t"/>
              <v:textbox style="mso-next-textbox:#_x0000_s1605;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606" type="#_x0000_t202" style="position:absolute;left:10202;top:3879;width:222;height:317;v-text-anchor:middle" filled="f" stroked="f">
              <v:stroke joinstyle="round"/>
              <o:lock v:ext="edit" aspectratio="t"/>
              <v:textbox style="mso-next-textbox:#_x0000_s1606;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607" type="#_x0000_t202" style="position:absolute;left:8202;top:4285;width:222;height:317;v-text-anchor:middle" filled="f" stroked="f">
              <v:stroke joinstyle="round"/>
              <o:lock v:ext="edit" aspectratio="t"/>
              <v:textbox style="mso-next-textbox:#_x0000_s1607;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608" type="#_x0000_t202" style="position:absolute;left:8622;top:4285;width:222;height:317;v-text-anchor:middle" filled="f" stroked="f">
              <v:stroke joinstyle="round"/>
              <o:lock v:ext="edit" aspectratio="t"/>
              <v:textbox style="mso-next-textbox:#_x0000_s1608;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609" type="#_x0000_t202" style="position:absolute;left:9018;top:4287;width:222;height:317;v-text-anchor:middle" filled="f" stroked="f">
              <v:stroke joinstyle="round"/>
              <o:lock v:ext="edit" aspectratio="t"/>
              <v:textbox style="mso-next-textbox:#_x0000_s1609;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610" type="#_x0000_t202" style="position:absolute;left:9412;top:4287;width:222;height:317;v-text-anchor:middle" filled="f" stroked="f">
              <v:stroke joinstyle="round"/>
              <o:lock v:ext="edit" aspectratio="t"/>
              <v:textbox style="mso-next-textbox:#_x0000_s1610;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611" type="#_x0000_t202" style="position:absolute;left:9802;top:4287;width:222;height:317;v-text-anchor:middle" filled="f" stroked="f">
              <v:stroke joinstyle="round"/>
              <o:lock v:ext="edit" aspectratio="t"/>
              <v:textbox style="mso-next-textbox:#_x0000_s1611;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612" type="#_x0000_t202" style="position:absolute;left:10202;top:4287;width:222;height:317;v-text-anchor:middle" filled="f" stroked="f">
              <v:stroke joinstyle="round"/>
              <o:lock v:ext="edit" aspectratio="t"/>
              <v:textbox style="mso-next-textbox:#_x0000_s1612;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613" type="#_x0000_t202" style="position:absolute;left:8190;top:4669;width:222;height:317;v-text-anchor:middle" filled="f" stroked="f">
              <v:stroke joinstyle="round"/>
              <o:lock v:ext="edit" aspectratio="t"/>
              <v:textbox style="mso-next-textbox:#_x0000_s1613;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614" type="#_x0000_t202" style="position:absolute;left:8610;top:4669;width:222;height:317;v-text-anchor:middle" filled="f" stroked="f">
              <v:stroke joinstyle="round"/>
              <o:lock v:ext="edit" aspectratio="t"/>
              <v:textbox style="mso-next-textbox:#_x0000_s1614;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615" type="#_x0000_t202" style="position:absolute;left:9006;top:4671;width:222;height:317;v-text-anchor:middle" filled="f" stroked="f">
              <v:stroke joinstyle="round"/>
              <o:lock v:ext="edit" aspectratio="t"/>
              <v:textbox style="mso-next-textbox:#_x0000_s1615;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616" type="#_x0000_t202" style="position:absolute;left:9400;top:4671;width:222;height:317;v-text-anchor:middle" filled="f" stroked="f">
              <v:stroke joinstyle="round"/>
              <o:lock v:ext="edit" aspectratio="t"/>
              <v:textbox style="mso-next-textbox:#_x0000_s1616;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617" type="#_x0000_t202" style="position:absolute;left:9790;top:4671;width:222;height:317;v-text-anchor:middle" filled="f" stroked="f">
              <v:stroke joinstyle="round"/>
              <o:lock v:ext="edit" aspectratio="t"/>
              <v:textbox style="mso-next-textbox:#_x0000_s1617;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618" type="#_x0000_t202" style="position:absolute;left:10190;top:4671;width:222;height:317;v-text-anchor:middle" filled="f" stroked="f">
              <v:stroke joinstyle="round"/>
              <o:lock v:ext="edit" aspectratio="t"/>
              <v:textbox style="mso-next-textbox:#_x0000_s1618;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619" type="#_x0000_t202" style="position:absolute;left:8190;top:5065;width:222;height:317;v-text-anchor:middle" filled="f" stroked="f">
              <v:stroke joinstyle="round"/>
              <o:lock v:ext="edit" aspectratio="t"/>
              <v:textbox style="mso-next-textbox:#_x0000_s1619;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620" type="#_x0000_t202" style="position:absolute;left:8610;top:5065;width:222;height:317;v-text-anchor:middle" filled="f" stroked="f">
              <v:stroke joinstyle="round"/>
              <o:lock v:ext="edit" aspectratio="t"/>
              <v:textbox style="mso-next-textbox:#_x0000_s1620;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621" type="#_x0000_t202" style="position:absolute;left:9006;top:5067;width:222;height:317;v-text-anchor:middle" filled="f" stroked="f">
              <v:stroke joinstyle="round"/>
              <o:lock v:ext="edit" aspectratio="t"/>
              <v:textbox style="mso-next-textbox:#_x0000_s1621;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622" type="#_x0000_t202" style="position:absolute;left:9400;top:5067;width:222;height:317;v-text-anchor:middle" filled="f" stroked="f">
              <v:stroke joinstyle="round"/>
              <o:lock v:ext="edit" aspectratio="t"/>
              <v:textbox style="mso-next-textbox:#_x0000_s1622;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4</w:t>
                    </w:r>
                  </w:p>
                </w:txbxContent>
              </v:textbox>
            </v:shape>
            <v:shape id="_x0000_s1623" type="#_x0000_t202" style="position:absolute;left:9790;top:5067;width:222;height:317;v-text-anchor:middle" filled="f" stroked="f">
              <v:stroke joinstyle="round"/>
              <o:lock v:ext="edit" aspectratio="t"/>
              <v:textbox style="mso-next-textbox:#_x0000_s1623;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624" type="#_x0000_t202" style="position:absolute;left:10190;top:5067;width:222;height:317;v-text-anchor:middle" filled="f" stroked="f">
              <v:stroke joinstyle="round"/>
              <o:lock v:ext="edit" aspectratio="t"/>
              <v:textbox style="mso-next-textbox:#_x0000_s1624;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625" type="#_x0000_t202" style="position:absolute;left:8190;top:5463;width:222;height:317;v-text-anchor:middle" filled="f" stroked="f">
              <v:stroke joinstyle="round"/>
              <o:lock v:ext="edit" aspectratio="t"/>
              <v:textbox style="mso-next-textbox:#_x0000_s1625;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626" type="#_x0000_t202" style="position:absolute;left:8610;top:5463;width:222;height:317;v-text-anchor:middle" filled="f" stroked="f">
              <v:stroke joinstyle="round"/>
              <o:lock v:ext="edit" aspectratio="t"/>
              <v:textbox style="mso-next-textbox:#_x0000_s1626;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627" type="#_x0000_t202" style="position:absolute;left:9006;top:5465;width:222;height:317;v-text-anchor:middle" filled="f" stroked="f">
              <v:stroke joinstyle="round"/>
              <o:lock v:ext="edit" aspectratio="t"/>
              <v:textbox style="mso-next-textbox:#_x0000_s1627;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628" type="#_x0000_t202" style="position:absolute;left:9400;top:5465;width:222;height:317;v-text-anchor:middle" filled="f" stroked="f">
              <v:stroke joinstyle="round"/>
              <o:lock v:ext="edit" aspectratio="t"/>
              <v:textbox style="mso-next-textbox:#_x0000_s1628;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629" type="#_x0000_t202" style="position:absolute;left:9790;top:5465;width:222;height:317;v-text-anchor:middle" filled="f" stroked="f">
              <v:stroke joinstyle="round"/>
              <o:lock v:ext="edit" aspectratio="t"/>
              <v:textbox style="mso-next-textbox:#_x0000_s1629;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630" type="#_x0000_t202" style="position:absolute;left:10190;top:5465;width:222;height:317;v-text-anchor:middle" filled="f" stroked="f">
              <v:stroke joinstyle="round"/>
              <o:lock v:ext="edit" aspectratio="t"/>
              <v:textbox style="mso-next-textbox:#_x0000_s1630;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631" type="#_x0000_t202" style="position:absolute;left:8202;top:5859;width:222;height:317;v-text-anchor:middle" filled="f" stroked="f">
              <v:stroke joinstyle="round"/>
              <o:lock v:ext="edit" aspectratio="t"/>
              <v:textbox style="mso-next-textbox:#_x0000_s1631;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632" type="#_x0000_t202" style="position:absolute;left:8622;top:5859;width:222;height:317;v-text-anchor:middle" filled="f" stroked="f">
              <v:stroke joinstyle="round"/>
              <o:lock v:ext="edit" aspectratio="t"/>
              <v:textbox style="mso-next-textbox:#_x0000_s1632;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633" type="#_x0000_t202" style="position:absolute;left:9018;top:5861;width:222;height:317;v-text-anchor:middle" filled="f" stroked="f">
              <v:stroke joinstyle="round"/>
              <o:lock v:ext="edit" aspectratio="t"/>
              <v:textbox style="mso-next-textbox:#_x0000_s1633;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634" type="#_x0000_t202" style="position:absolute;left:9412;top:5861;width:222;height:317;v-text-anchor:middle" filled="f" stroked="f">
              <v:stroke joinstyle="round"/>
              <o:lock v:ext="edit" aspectratio="t"/>
              <v:textbox style="mso-next-textbox:#_x0000_s1634;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635" type="#_x0000_t202" style="position:absolute;left:9802;top:5861;width:222;height:317;v-text-anchor:middle" filled="f" stroked="f">
              <v:stroke joinstyle="round"/>
              <o:lock v:ext="edit" aspectratio="t"/>
              <v:textbox style="mso-next-textbox:#_x0000_s1635;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636" type="#_x0000_t202" style="position:absolute;left:10202;top:5861;width:222;height:317;v-text-anchor:middle" filled="f" stroked="f">
              <v:stroke joinstyle="round"/>
              <o:lock v:ext="edit" aspectratio="t"/>
              <v:textbox style="mso-next-textbox:#_x0000_s1636;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637" type="#_x0000_t202" style="position:absolute;left:8190;top:6253;width:222;height:317;v-text-anchor:middle" filled="f" stroked="f">
              <v:stroke joinstyle="round"/>
              <o:lock v:ext="edit" aspectratio="t"/>
              <v:textbox style="mso-next-textbox:#_x0000_s1637;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638" type="#_x0000_t202" style="position:absolute;left:8610;top:6253;width:222;height:317;v-text-anchor:middle" filled="f" stroked="f">
              <v:stroke joinstyle="round"/>
              <o:lock v:ext="edit" aspectratio="t"/>
              <v:textbox style="mso-next-textbox:#_x0000_s1638;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639" type="#_x0000_t202" style="position:absolute;left:9006;top:6255;width:222;height:317;v-text-anchor:middle" filled="f" stroked="f">
              <v:stroke joinstyle="round"/>
              <o:lock v:ext="edit" aspectratio="t"/>
              <v:textbox style="mso-next-textbox:#_x0000_s1639;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640" type="#_x0000_t202" style="position:absolute;left:9400;top:6255;width:222;height:317;v-text-anchor:middle" filled="f" stroked="f">
              <v:stroke joinstyle="round"/>
              <o:lock v:ext="edit" aspectratio="t"/>
              <v:textbox style="mso-next-textbox:#_x0000_s1640;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641" type="#_x0000_t202" style="position:absolute;left:9790;top:6255;width:222;height:317;v-text-anchor:middle" filled="f" stroked="f">
              <v:stroke joinstyle="round"/>
              <o:lock v:ext="edit" aspectratio="t"/>
              <v:textbox style="mso-next-textbox:#_x0000_s1641;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642" type="#_x0000_t202" style="position:absolute;left:10190;top:6255;width:222;height:317;v-text-anchor:middle" filled="f" stroked="f">
              <v:stroke joinstyle="round"/>
              <o:lock v:ext="edit" aspectratio="t"/>
              <v:textbox style="mso-next-textbox:#_x0000_s1642;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rect id="_x0000_s1643" style="position:absolute;left:8043;top:6647;width:396;height:395;v-text-anchor:middle" strokeweight=".74pt">
              <v:fill color2="#441f1c"/>
              <o:lock v:ext="edit" aspectratio="t"/>
            </v:rect>
            <v:rect id="_x0000_s1644" style="position:absolute;left:8439;top:6647;width:394;height:395;v-text-anchor:middle" strokeweight=".74pt">
              <v:fill color2="#441f1c"/>
              <o:lock v:ext="edit" aspectratio="t"/>
            </v:rect>
            <v:rect id="_x0000_s1645" style="position:absolute;left:8043;top:7042;width:396;height:394;v-text-anchor:middle" strokeweight=".74pt">
              <v:fill color2="#441f1c"/>
              <o:lock v:ext="edit" aspectratio="t"/>
            </v:rect>
            <v:rect id="_x0000_s1646" style="position:absolute;left:8833;top:6647;width:395;height:395;v-text-anchor:middle" strokeweight=".74pt">
              <v:fill color2="#441f1c"/>
              <o:lock v:ext="edit" aspectratio="t"/>
            </v:rect>
            <v:rect id="_x0000_s1647" style="position:absolute;left:9228;top:6647;width:394;height:395;v-text-anchor:middle" strokeweight=".74pt">
              <v:fill color2="#441f1c"/>
              <o:lock v:ext="edit" aspectratio="t"/>
            </v:rect>
            <v:rect id="_x0000_s1648" style="position:absolute;left:8439;top:7042;width:394;height:394;v-text-anchor:middle" strokeweight=".74pt">
              <v:fill color2="#441f1c"/>
              <o:lock v:ext="edit" aspectratio="t"/>
            </v:rect>
            <v:rect id="_x0000_s1649" style="position:absolute;left:8833;top:7042;width:395;height:394;v-text-anchor:middle" strokeweight=".74pt">
              <v:fill color2="#441f1c"/>
              <o:lock v:ext="edit" aspectratio="t"/>
            </v:rect>
            <v:rect id="_x0000_s1650" style="position:absolute;left:9228;top:7042;width:394;height:394;v-text-anchor:middle" strokeweight=".74pt">
              <v:fill color2="#441f1c"/>
              <o:lock v:ext="edit" aspectratio="t"/>
            </v:rect>
            <v:rect id="_x0000_s1651" style="position:absolute;left:8043;top:7436;width:396;height:396;v-text-anchor:middle" strokeweight=".74pt">
              <v:fill color2="#441f1c"/>
              <o:lock v:ext="edit" aspectratio="t"/>
            </v:rect>
            <v:rect id="_x0000_s1652" style="position:absolute;left:8439;top:7436;width:394;height:396;v-text-anchor:middle" strokeweight=".74pt">
              <v:fill color2="#441f1c"/>
              <o:lock v:ext="edit" aspectratio="t"/>
            </v:rect>
            <v:rect id="_x0000_s1653" style="position:absolute;left:8833;top:7436;width:395;height:396;v-text-anchor:middle" strokeweight=".74pt">
              <v:fill color2="#441f1c"/>
              <o:lock v:ext="edit" aspectratio="t"/>
            </v:rect>
            <v:rect id="_x0000_s1654" style="position:absolute;left:9228;top:7436;width:394;height:396;v-text-anchor:middle" strokeweight=".74pt">
              <v:fill color2="#441f1c"/>
              <o:lock v:ext="edit" aspectratio="t"/>
            </v:rect>
            <v:rect id="_x0000_s1655" style="position:absolute;left:9622;top:6647;width:395;height:395;v-text-anchor:middle" strokeweight=".74pt">
              <v:fill color2="#441f1c"/>
              <o:lock v:ext="edit" aspectratio="t"/>
            </v:rect>
            <v:rect id="_x0000_s1656" style="position:absolute;left:9622;top:7042;width:395;height:394;v-text-anchor:middle" strokeweight=".74pt">
              <v:fill color2="#441f1c"/>
              <o:lock v:ext="edit" aspectratio="t"/>
            </v:rect>
            <v:rect id="_x0000_s1657" style="position:absolute;left:9622;top:7436;width:395;height:396;v-text-anchor:middle" strokeweight=".74pt">
              <v:fill color2="#441f1c"/>
              <o:lock v:ext="edit" aspectratio="t"/>
            </v:rect>
            <v:rect id="_x0000_s1658" style="position:absolute;left:8043;top:7832;width:396;height:393;v-text-anchor:middle" strokeweight=".74pt">
              <v:fill color2="#441f1c"/>
              <o:lock v:ext="edit" aspectratio="t"/>
            </v:rect>
            <v:rect id="_x0000_s1659" style="position:absolute;left:8439;top:7832;width:394;height:393;v-text-anchor:middle" strokeweight=".74pt">
              <v:fill color2="#441f1c"/>
              <o:lock v:ext="edit" aspectratio="t"/>
            </v:rect>
            <v:rect id="_x0000_s1660" style="position:absolute;left:8833;top:7832;width:395;height:393;v-text-anchor:middle" strokeweight=".74pt">
              <v:fill color2="#441f1c"/>
              <o:lock v:ext="edit" aspectratio="t"/>
            </v:rect>
            <v:rect id="_x0000_s1661" style="position:absolute;left:9228;top:7832;width:394;height:393;v-text-anchor:middle" strokeweight=".74pt">
              <v:fill color2="#441f1c"/>
              <o:lock v:ext="edit" aspectratio="t"/>
            </v:rect>
            <v:rect id="_x0000_s1662" style="position:absolute;left:9622;top:7832;width:395;height:393;v-text-anchor:middle" strokeweight=".74pt">
              <v:fill color2="#441f1c"/>
              <o:lock v:ext="edit" aspectratio="t"/>
            </v:rect>
            <v:rect id="_x0000_s1663" style="position:absolute;left:8439;top:8227;width:394;height:394;v-text-anchor:middle" strokeweight=".74pt">
              <v:fill color2="#441f1c"/>
              <o:lock v:ext="edit" aspectratio="t"/>
            </v:rect>
            <v:rect id="_x0000_s1664" style="position:absolute;left:8043;top:8227;width:396;height:394;v-text-anchor:middle" strokeweight=".74pt">
              <v:fill color2="#441f1c"/>
              <o:lock v:ext="edit" aspectratio="t"/>
            </v:rect>
            <v:rect id="_x0000_s1665" style="position:absolute;left:8833;top:8227;width:395;height:394;v-text-anchor:middle" strokeweight=".74pt">
              <v:fill color2="#441f1c"/>
              <o:lock v:ext="edit" aspectratio="t"/>
            </v:rect>
            <v:rect id="_x0000_s1666" style="position:absolute;left:9228;top:8227;width:394;height:394;v-text-anchor:middle" fillcolor="silver" strokeweight=".74pt">
              <v:fill color2="blue"/>
              <o:lock v:ext="edit" aspectratio="t"/>
            </v:rect>
            <v:rect id="_x0000_s1667" style="position:absolute;left:9622;top:8227;width:395;height:394;v-text-anchor:middle" strokeweight=".74pt">
              <v:fill color2="#441f1c"/>
              <o:lock v:ext="edit" aspectratio="t"/>
            </v:rect>
            <v:rect id="_x0000_s1668" style="position:absolute;left:8043;top:8621;width:396;height:393;v-text-anchor:middle" fillcolor="silver" strokeweight=".74pt">
              <v:fill color2="blue"/>
              <o:lock v:ext="edit" aspectratio="t"/>
            </v:rect>
            <v:rect id="_x0000_s1669" style="position:absolute;left:8833;top:8621;width:395;height:393;v-text-anchor:middle" fillcolor="silver" strokeweight=".74pt">
              <v:fill color2="blue"/>
              <o:lock v:ext="edit" aspectratio="t"/>
            </v:rect>
            <v:rect id="_x0000_s1670" style="position:absolute;left:8439;top:8621;width:394;height:393;v-text-anchor:middle" fillcolor="silver" strokeweight=".74pt">
              <v:fill color2="blue"/>
              <o:lock v:ext="edit" aspectratio="t"/>
            </v:rect>
            <v:rect id="_x0000_s1671" style="position:absolute;left:9228;top:8621;width:394;height:393;v-text-anchor:middle" fillcolor="silver" strokeweight=".74pt">
              <v:fill color2="blue"/>
              <o:lock v:ext="edit" aspectratio="t"/>
            </v:rect>
            <v:rect id="_x0000_s1672" style="position:absolute;left:8043;top:9016;width:396;height:394;v-text-anchor:middle" fillcolor="silver" strokeweight=".74pt">
              <v:fill color2="blue"/>
              <o:lock v:ext="edit" aspectratio="t"/>
            </v:rect>
            <v:rect id="_x0000_s1673" style="position:absolute;left:9622;top:8621;width:395;height:393;v-text-anchor:middle" fillcolor="silver" strokeweight=".74pt">
              <v:fill color2="blue"/>
              <o:lock v:ext="edit" aspectratio="t"/>
            </v:rect>
            <v:rect id="_x0000_s1674" style="position:absolute;left:8439;top:9016;width:394;height:394;v-text-anchor:middle" fillcolor="silver" strokeweight=".74pt">
              <v:fill color2="blue"/>
              <o:lock v:ext="edit" aspectratio="t"/>
            </v:rect>
            <v:rect id="_x0000_s1675" style="position:absolute;left:8833;top:9016;width:395;height:394;v-text-anchor:middle" fillcolor="silver" strokeweight=".74pt">
              <v:fill color2="blue"/>
              <o:lock v:ext="edit" aspectratio="t"/>
            </v:rect>
            <v:rect id="_x0000_s1676" style="position:absolute;left:9228;top:9016;width:394;height:394;v-text-anchor:middle" fillcolor="silver" strokeweight=".74pt">
              <v:fill color2="blue"/>
              <o:lock v:ext="edit" aspectratio="t"/>
            </v:rect>
            <v:rect id="_x0000_s1677" style="position:absolute;left:9622;top:9016;width:395;height:394;v-text-anchor:middle" fillcolor="silver" strokeweight=".74pt">
              <v:fill color2="blue"/>
              <o:lock v:ext="edit" aspectratio="t"/>
            </v:rect>
            <v:rect id="_x0000_s1678" style="position:absolute;left:8043;top:9410;width:396;height:394;v-text-anchor:middle" fillcolor="silver" strokeweight=".74pt">
              <v:fill color2="blue"/>
              <o:lock v:ext="edit" aspectratio="t"/>
            </v:rect>
            <v:rect id="_x0000_s1679" style="position:absolute;left:8439;top:9410;width:394;height:394;v-text-anchor:middle" fillcolor="silver" strokeweight=".74pt">
              <v:fill color2="blue"/>
              <o:lock v:ext="edit" aspectratio="t"/>
            </v:rect>
            <v:rect id="_x0000_s1680" style="position:absolute;left:8833;top:9410;width:395;height:394;v-text-anchor:middle" fillcolor="silver" strokeweight=".74pt">
              <v:fill color2="blue"/>
              <o:lock v:ext="edit" aspectratio="t"/>
            </v:rect>
            <v:rect id="_x0000_s1681" style="position:absolute;left:9228;top:9410;width:394;height:394;v-text-anchor:middle" fillcolor="silver" strokeweight=".74pt">
              <v:fill color2="blue"/>
              <o:lock v:ext="edit" aspectratio="t"/>
            </v:rect>
            <v:rect id="_x0000_s1682" style="position:absolute;left:9622;top:9410;width:395;height:394;v-text-anchor:middle" fillcolor="silver" strokeweight=".74pt">
              <v:fill color2="blue"/>
              <o:lock v:ext="edit" aspectratio="t"/>
            </v:rect>
            <v:rect id="_x0000_s1683" style="position:absolute;left:10017;top:7042;width:395;height:394;v-text-anchor:middle" strokeweight=".74pt">
              <v:fill color2="#441f1c"/>
              <o:lock v:ext="edit" aspectratio="t"/>
            </v:rect>
            <v:rect id="_x0000_s1684" style="position:absolute;left:10017;top:6647;width:395;height:395;v-text-anchor:middle" strokeweight=".74pt">
              <v:fill color2="#441f1c"/>
              <o:lock v:ext="edit" aspectratio="t"/>
            </v:rect>
            <v:rect id="_x0000_s1685" style="position:absolute;left:10017;top:7436;width:395;height:396;v-text-anchor:middle" strokeweight=".74pt">
              <v:fill color2="#441f1c"/>
              <o:lock v:ext="edit" aspectratio="t"/>
            </v:rect>
            <v:rect id="_x0000_s1686" style="position:absolute;left:10017;top:7832;width:395;height:393;v-text-anchor:middle" strokeweight=".74pt">
              <v:fill color2="#441f1c"/>
              <o:lock v:ext="edit" aspectratio="t"/>
            </v:rect>
            <v:rect id="_x0000_s1687" style="position:absolute;left:10017;top:8227;width:395;height:394;v-text-anchor:middle" strokeweight=".74pt">
              <v:fill color2="#441f1c"/>
              <o:lock v:ext="edit" aspectratio="t"/>
            </v:rect>
            <v:rect id="_x0000_s1688" style="position:absolute;left:10017;top:8621;width:395;height:393;v-text-anchor:middle" fillcolor="silver" strokeweight=".74pt">
              <v:fill color2="blue"/>
              <o:lock v:ext="edit" aspectratio="t"/>
            </v:rect>
            <v:rect id="_x0000_s1689" style="position:absolute;left:10017;top:9016;width:395;height:394;v-text-anchor:middle" fillcolor="silver" strokeweight=".74pt">
              <v:fill color2="blue"/>
              <o:lock v:ext="edit" aspectratio="t"/>
            </v:rect>
            <v:rect id="_x0000_s1690" style="position:absolute;left:10017;top:9410;width:395;height:394;v-text-anchor:middle" fillcolor="silver" strokeweight=".74pt">
              <v:fill color2="blue"/>
              <o:lock v:ext="edit" aspectratio="t"/>
            </v:rect>
            <v:shape id="_x0000_s1691" type="#_x0000_t202" style="position:absolute;left:8190;top:6737;width:222;height:317;v-text-anchor:middle" filled="f" stroked="f">
              <v:stroke joinstyle="round"/>
              <o:lock v:ext="edit" aspectratio="t"/>
              <v:textbox style="mso-next-textbox:#_x0000_s1691;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692" type="#_x0000_t202" style="position:absolute;left:8610;top:6737;width:222;height:317;v-text-anchor:middle" filled="f" stroked="f">
              <v:stroke joinstyle="round"/>
              <o:lock v:ext="edit" aspectratio="t"/>
              <v:textbox style="mso-next-textbox:#_x0000_s1692;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693" type="#_x0000_t202" style="position:absolute;left:9006;top:6739;width:222;height:317;v-text-anchor:middle" filled="f" stroked="f">
              <v:stroke joinstyle="round"/>
              <o:lock v:ext="edit" aspectratio="t"/>
              <v:textbox style="mso-next-textbox:#_x0000_s1693;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694" type="#_x0000_t202" style="position:absolute;left:9400;top:6739;width:222;height:317;v-text-anchor:middle" filled="f" stroked="f">
              <v:stroke joinstyle="round"/>
              <o:lock v:ext="edit" aspectratio="t"/>
              <v:textbox style="mso-next-textbox:#_x0000_s1694;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695" type="#_x0000_t202" style="position:absolute;left:9790;top:6739;width:222;height:317;v-text-anchor:middle" filled="f" stroked="f">
              <v:stroke joinstyle="round"/>
              <o:lock v:ext="edit" aspectratio="t"/>
              <v:textbox style="mso-next-textbox:#_x0000_s1695;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696" type="#_x0000_t202" style="position:absolute;left:10190;top:6739;width:222;height:317;v-text-anchor:middle" filled="f" stroked="f">
              <v:stroke joinstyle="round"/>
              <o:lock v:ext="edit" aspectratio="t"/>
              <v:textbox style="mso-next-textbox:#_x0000_s1696;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697" type="#_x0000_t202" style="position:absolute;left:8190;top:7109;width:222;height:317;v-text-anchor:middle" filled="f" stroked="f">
              <v:stroke joinstyle="round"/>
              <o:lock v:ext="edit" aspectratio="t"/>
              <v:textbox style="mso-next-textbox:#_x0000_s1697;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698" type="#_x0000_t202" style="position:absolute;left:8610;top:7109;width:222;height:317;v-text-anchor:middle" filled="f" stroked="f">
              <v:stroke joinstyle="round"/>
              <o:lock v:ext="edit" aspectratio="t"/>
              <v:textbox style="mso-next-textbox:#_x0000_s1698;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699" type="#_x0000_t202" style="position:absolute;left:9006;top:7111;width:222;height:317;v-text-anchor:middle" filled="f" stroked="f">
              <v:stroke joinstyle="round"/>
              <o:lock v:ext="edit" aspectratio="t"/>
              <v:textbox style="mso-next-textbox:#_x0000_s1699;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700" type="#_x0000_t202" style="position:absolute;left:9400;top:7111;width:222;height:317;v-text-anchor:middle" filled="f" stroked="f">
              <v:stroke joinstyle="round"/>
              <o:lock v:ext="edit" aspectratio="t"/>
              <v:textbox style="mso-next-textbox:#_x0000_s1700;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701" type="#_x0000_t202" style="position:absolute;left:9790;top:7111;width:222;height:317;v-text-anchor:middle" filled="f" stroked="f">
              <v:stroke joinstyle="round"/>
              <o:lock v:ext="edit" aspectratio="t"/>
              <v:textbox style="mso-next-textbox:#_x0000_s1701;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702" type="#_x0000_t202" style="position:absolute;left:10190;top:7111;width:222;height:317;v-text-anchor:middle" filled="f" stroked="f">
              <v:stroke joinstyle="round"/>
              <o:lock v:ext="edit" aspectratio="t"/>
              <v:textbox style="mso-next-textbox:#_x0000_s1702;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703" type="#_x0000_t202" style="position:absolute;left:8190;top:7517;width:222;height:317;v-text-anchor:middle" filled="f" stroked="f">
              <v:stroke joinstyle="round"/>
              <o:lock v:ext="edit" aspectratio="t"/>
              <v:textbox style="mso-next-textbox:#_x0000_s1703;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704" type="#_x0000_t202" style="position:absolute;left:8610;top:7517;width:222;height:317;v-text-anchor:middle" filled="f" stroked="f">
              <v:stroke joinstyle="round"/>
              <o:lock v:ext="edit" aspectratio="t"/>
              <v:textbox style="mso-next-textbox:#_x0000_s1704;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705" type="#_x0000_t202" style="position:absolute;left:9006;top:7519;width:222;height:317;v-text-anchor:middle" filled="f" stroked="f">
              <v:stroke joinstyle="round"/>
              <o:lock v:ext="edit" aspectratio="t"/>
              <v:textbox style="mso-next-textbox:#_x0000_s1705;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706" type="#_x0000_t202" style="position:absolute;left:9400;top:7519;width:222;height:317;v-text-anchor:middle" filled="f" stroked="f">
              <v:stroke joinstyle="round"/>
              <o:lock v:ext="edit" aspectratio="t"/>
              <v:textbox style="mso-next-textbox:#_x0000_s1706;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707" type="#_x0000_t202" style="position:absolute;left:9790;top:7519;width:222;height:317;v-text-anchor:middle" filled="f" stroked="f">
              <v:stroke joinstyle="round"/>
              <o:lock v:ext="edit" aspectratio="t"/>
              <v:textbox style="mso-next-textbox:#_x0000_s1707;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708" type="#_x0000_t202" style="position:absolute;left:10190;top:7519;width:222;height:317;v-text-anchor:middle" filled="f" stroked="f">
              <v:stroke joinstyle="round"/>
              <o:lock v:ext="edit" aspectratio="t"/>
              <v:textbox style="mso-next-textbox:#_x0000_s1708;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709" type="#_x0000_t202" style="position:absolute;left:8178;top:7901;width:222;height:317;v-text-anchor:middle" filled="f" stroked="f">
              <v:stroke joinstyle="round"/>
              <o:lock v:ext="edit" aspectratio="t"/>
              <v:textbox style="mso-next-textbox:#_x0000_s1709;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710" type="#_x0000_t202" style="position:absolute;left:8598;top:7901;width:222;height:317;v-text-anchor:middle" filled="f" stroked="f">
              <v:stroke joinstyle="round"/>
              <o:lock v:ext="edit" aspectratio="t"/>
              <v:textbox style="mso-next-textbox:#_x0000_s1710;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711" type="#_x0000_t202" style="position:absolute;left:8994;top:7903;width:222;height:317;v-text-anchor:middle" filled="f" stroked="f">
              <v:stroke joinstyle="round"/>
              <o:lock v:ext="edit" aspectratio="t"/>
              <v:textbox style="mso-next-textbox:#_x0000_s1711;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712" type="#_x0000_t202" style="position:absolute;left:9388;top:7903;width:222;height:317;v-text-anchor:middle" filled="f" stroked="f">
              <v:stroke joinstyle="round"/>
              <o:lock v:ext="edit" aspectratio="t"/>
              <v:textbox style="mso-next-textbox:#_x0000_s1712;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713" type="#_x0000_t202" style="position:absolute;left:9778;top:7903;width:222;height:317;v-text-anchor:middle" filled="f" stroked="f">
              <v:stroke joinstyle="round"/>
              <o:lock v:ext="edit" aspectratio="t"/>
              <v:textbox style="mso-next-textbox:#_x0000_s1713;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714" type="#_x0000_t202" style="position:absolute;left:10178;top:7903;width:222;height:317;v-text-anchor:middle" filled="f" stroked="f">
              <v:stroke joinstyle="round"/>
              <o:lock v:ext="edit" aspectratio="t"/>
              <v:textbox style="mso-next-textbox:#_x0000_s1714;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715" type="#_x0000_t202" style="position:absolute;left:8178;top:8297;width:222;height:317;v-text-anchor:middle" filled="f" stroked="f">
              <v:stroke joinstyle="round"/>
              <o:lock v:ext="edit" aspectratio="t"/>
              <v:textbox style="mso-next-textbox:#_x0000_s1715;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716" type="#_x0000_t202" style="position:absolute;left:8598;top:8297;width:222;height:317;v-text-anchor:middle" filled="f" stroked="f">
              <v:stroke joinstyle="round"/>
              <o:lock v:ext="edit" aspectratio="t"/>
              <v:textbox style="mso-next-textbox:#_x0000_s1716;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717" type="#_x0000_t202" style="position:absolute;left:8994;top:8299;width:222;height:317;v-text-anchor:middle" filled="f" stroked="f">
              <v:stroke joinstyle="round"/>
              <o:lock v:ext="edit" aspectratio="t"/>
              <v:textbox style="mso-next-textbox:#_x0000_s1717;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718" type="#_x0000_t202" style="position:absolute;left:9388;top:8299;width:222;height:317;v-text-anchor:middle" filled="f" stroked="f">
              <v:stroke joinstyle="round"/>
              <o:lock v:ext="edit" aspectratio="t"/>
              <v:textbox style="mso-next-textbox:#_x0000_s1718;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719" type="#_x0000_t202" style="position:absolute;left:9778;top:8299;width:222;height:317;v-text-anchor:middle" filled="f" stroked="f">
              <v:stroke joinstyle="round"/>
              <o:lock v:ext="edit" aspectratio="t"/>
              <v:textbox style="mso-next-textbox:#_x0000_s1719;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720" type="#_x0000_t202" style="position:absolute;left:10178;top:8299;width:222;height:317;v-text-anchor:middle" filled="f" stroked="f">
              <v:stroke joinstyle="round"/>
              <o:lock v:ext="edit" aspectratio="t"/>
              <v:textbox style="mso-next-textbox:#_x0000_s1720;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721" type="#_x0000_t202" style="position:absolute;left:8178;top:8695;width:222;height:317;v-text-anchor:middle" filled="f" stroked="f">
              <v:stroke joinstyle="round"/>
              <o:lock v:ext="edit" aspectratio="t"/>
              <v:textbox style="mso-next-textbox:#_x0000_s1721;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722" type="#_x0000_t202" style="position:absolute;left:8598;top:8695;width:222;height:317;v-text-anchor:middle" filled="f" stroked="f">
              <v:stroke joinstyle="round"/>
              <o:lock v:ext="edit" aspectratio="t"/>
              <v:textbox style="mso-next-textbox:#_x0000_s1722;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723" type="#_x0000_t202" style="position:absolute;left:8994;top:8697;width:222;height:317;v-text-anchor:middle" filled="f" stroked="f">
              <v:stroke joinstyle="round"/>
              <o:lock v:ext="edit" aspectratio="t"/>
              <v:textbox style="mso-next-textbox:#_x0000_s1723;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724" type="#_x0000_t202" style="position:absolute;left:9388;top:8697;width:222;height:317;v-text-anchor:middle" filled="f" stroked="f">
              <v:stroke joinstyle="round"/>
              <o:lock v:ext="edit" aspectratio="t"/>
              <v:textbox style="mso-next-textbox:#_x0000_s1724;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725" type="#_x0000_t202" style="position:absolute;left:9778;top:8697;width:222;height:317;v-text-anchor:middle" filled="f" stroked="f">
              <v:stroke joinstyle="round"/>
              <o:lock v:ext="edit" aspectratio="t"/>
              <v:textbox style="mso-next-textbox:#_x0000_s1725;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726" type="#_x0000_t202" style="position:absolute;left:10178;top:8697;width:222;height:317;v-text-anchor:middle" filled="f" stroked="f">
              <v:stroke joinstyle="round"/>
              <o:lock v:ext="edit" aspectratio="t"/>
              <v:textbox style="mso-next-textbox:#_x0000_s1726;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727" type="#_x0000_t202" style="position:absolute;left:8190;top:9091;width:222;height:317;v-text-anchor:middle" filled="f" stroked="f">
              <v:stroke joinstyle="round"/>
              <o:lock v:ext="edit" aspectratio="t"/>
              <v:textbox style="mso-next-textbox:#_x0000_s1727;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728" type="#_x0000_t202" style="position:absolute;left:8610;top:9091;width:222;height:317;v-text-anchor:middle" filled="f" stroked="f">
              <v:stroke joinstyle="round"/>
              <o:lock v:ext="edit" aspectratio="t"/>
              <v:textbox style="mso-next-textbox:#_x0000_s1728;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729" type="#_x0000_t202" style="position:absolute;left:9006;top:9093;width:222;height:317;v-text-anchor:middle" filled="f" stroked="f">
              <v:stroke joinstyle="round"/>
              <o:lock v:ext="edit" aspectratio="t"/>
              <v:textbox style="mso-next-textbox:#_x0000_s1729;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730" type="#_x0000_t202" style="position:absolute;left:9400;top:9093;width:222;height:317;v-text-anchor:middle" filled="f" stroked="f">
              <v:stroke joinstyle="round"/>
              <o:lock v:ext="edit" aspectratio="t"/>
              <v:textbox style="mso-next-textbox:#_x0000_s1730;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731" type="#_x0000_t202" style="position:absolute;left:9790;top:9093;width:222;height:317;v-text-anchor:middle" filled="f" stroked="f">
              <v:stroke joinstyle="round"/>
              <o:lock v:ext="edit" aspectratio="t"/>
              <v:textbox style="mso-next-textbox:#_x0000_s1731;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732" type="#_x0000_t202" style="position:absolute;left:10190;top:9093;width:222;height:317;v-text-anchor:middle" filled="f" stroked="f">
              <v:stroke joinstyle="round"/>
              <o:lock v:ext="edit" aspectratio="t"/>
              <v:textbox style="mso-next-textbox:#_x0000_s1732;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733" type="#_x0000_t202" style="position:absolute;left:8178;top:9485;width:222;height:317;v-text-anchor:middle" filled="f" stroked="f">
              <v:stroke joinstyle="round"/>
              <o:lock v:ext="edit" aspectratio="t"/>
              <v:textbox style="mso-next-textbox:#_x0000_s1733;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734" type="#_x0000_t202" style="position:absolute;left:8598;top:9485;width:222;height:317;v-text-anchor:middle" filled="f" stroked="f">
              <v:stroke joinstyle="round"/>
              <o:lock v:ext="edit" aspectratio="t"/>
              <v:textbox style="mso-next-textbox:#_x0000_s1734;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735" type="#_x0000_t202" style="position:absolute;left:8994;top:9487;width:222;height:317;v-text-anchor:middle" filled="f" stroked="f">
              <v:stroke joinstyle="round"/>
              <o:lock v:ext="edit" aspectratio="t"/>
              <v:textbox style="mso-next-textbox:#_x0000_s1735;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736" type="#_x0000_t202" style="position:absolute;left:9388;top:9487;width:222;height:317;v-text-anchor:middle" filled="f" stroked="f">
              <v:stroke joinstyle="round"/>
              <o:lock v:ext="edit" aspectratio="t"/>
              <v:textbox style="mso-next-textbox:#_x0000_s1736;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737" type="#_x0000_t202" style="position:absolute;left:9778;top:9487;width:222;height:317;v-text-anchor:middle" filled="f" stroked="f">
              <v:stroke joinstyle="round"/>
              <o:lock v:ext="edit" aspectratio="t"/>
              <v:textbox style="mso-next-textbox:#_x0000_s1737;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738" type="#_x0000_t202" style="position:absolute;left:10178;top:9487;width:222;height:317;v-text-anchor:middle" filled="f" stroked="f">
              <v:stroke joinstyle="round"/>
              <o:lock v:ext="edit" aspectratio="t"/>
              <v:textbox style="mso-next-textbox:#_x0000_s1738;mso-rotate-with-shape:t" inset="0,0,0,0">
                <w:txbxContent>
                  <w:p w:rsidR="00F46E1F" w:rsidRPr="00F5063E" w:rsidRDefault="00F46E1F"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421" type="#_x0000_t202" style="position:absolute;left:5700;top:4114;width:2152;height:485;v-text-anchor:middle" filled="f" stroked="f">
              <v:stroke joinstyle="round"/>
              <o:lock v:ext="edit" aspectratio="t"/>
              <v:textbox style="mso-next-textbox:#_x0000_s1421;mso-rotate-with-shape:t" inset="1.54939mm,.77469mm,1.54939mm,.77469mm">
                <w:txbxContent>
                  <w:p w:rsidR="00F46E1F" w:rsidRPr="00CD1278" w:rsidRDefault="00F46E1F" w:rsidP="000F29D5">
                    <w:pPr>
                      <w:autoSpaceDE w:val="0"/>
                      <w:autoSpaceDN w:val="0"/>
                      <w:adjustRightInd w:val="0"/>
                      <w:rPr>
                        <w:rFonts w:ascii="Arial" w:hAnsi="Arial" w:cs="Arial"/>
                        <w:color w:val="000000"/>
                        <w:sz w:val="29"/>
                        <w:szCs w:val="48"/>
                      </w:rPr>
                    </w:pPr>
                    <w:r>
                      <w:rPr>
                        <w:rFonts w:ascii="Arial" w:hAnsi="Arial" w:cs="Arial"/>
                        <w:color w:val="000000"/>
                        <w:sz w:val="20"/>
                        <w:szCs w:val="32"/>
                      </w:rPr>
                      <w:t>Index-copy succeeds</w:t>
                    </w:r>
                  </w:p>
                </w:txbxContent>
              </v:textbox>
            </v:shape>
            <v:shape id="_x0000_s1422" type="#_x0000_t202" style="position:absolute;left:5724;top:8626;width:2152;height:485;v-text-anchor:middle" filled="f" stroked="f">
              <v:stroke joinstyle="round"/>
              <o:lock v:ext="edit" aspectratio="t"/>
              <v:textbox style="mso-next-textbox:#_x0000_s1422;mso-rotate-with-shape:t" inset="1.54939mm,.77469mm,1.54939mm,.77469mm">
                <w:txbxContent>
                  <w:p w:rsidR="00F46E1F" w:rsidRPr="00CD1278" w:rsidRDefault="00F46E1F" w:rsidP="000F29D5">
                    <w:pPr>
                      <w:autoSpaceDE w:val="0"/>
                      <w:autoSpaceDN w:val="0"/>
                      <w:adjustRightInd w:val="0"/>
                      <w:rPr>
                        <w:rFonts w:ascii="Arial" w:hAnsi="Arial" w:cs="Arial"/>
                        <w:color w:val="000000"/>
                        <w:sz w:val="29"/>
                        <w:szCs w:val="48"/>
                      </w:rPr>
                    </w:pPr>
                    <w:r>
                      <w:rPr>
                        <w:rFonts w:ascii="Arial" w:hAnsi="Arial" w:cs="Arial"/>
                        <w:color w:val="000000"/>
                        <w:sz w:val="20"/>
                        <w:szCs w:val="32"/>
                      </w:rPr>
                      <w:t>Index-copy fails</w:t>
                    </w:r>
                  </w:p>
                </w:txbxContent>
              </v:textbox>
            </v:shape>
            <w10:wrap type="none"/>
            <w10:anchorlock/>
          </v:group>
          <o:OLEObject Type="Embed" ProgID="Equation.DSMT4" ShapeID="_x0000_s1919" DrawAspect="Content" ObjectID="_1403542846" r:id="rId83"/>
          <o:OLEObject Type="Embed" ProgID="Equation.DSMT4" ShapeID="_x0000_s1920" DrawAspect="Content" ObjectID="_1403542847" r:id="rId84"/>
        </w:pict>
      </w:r>
    </w:p>
    <w:p w:rsidR="000F29D5" w:rsidRDefault="000F29D5" w:rsidP="000F29D5">
      <w:pPr>
        <w:pStyle w:val="BodyText"/>
      </w:pPr>
    </w:p>
    <w:p w:rsidR="000F29D5" w:rsidRDefault="000F29D5" w:rsidP="000F29D5">
      <w:pPr>
        <w:pStyle w:val="Caption"/>
      </w:pPr>
      <w:proofErr w:type="gramStart"/>
      <w:r w:rsidRPr="00BE09C3">
        <w:rPr>
          <w:b/>
          <w:i w:val="0"/>
        </w:rPr>
        <w:t xml:space="preserve">Figure </w:t>
      </w:r>
      <w:r w:rsidRPr="00BE09C3">
        <w:rPr>
          <w:b/>
          <w:i w:val="0"/>
        </w:rPr>
        <w:fldChar w:fldCharType="begin"/>
      </w:r>
      <w:r w:rsidRPr="00BE09C3">
        <w:rPr>
          <w:b/>
          <w:i w:val="0"/>
        </w:rPr>
        <w:instrText xml:space="preserve"> SEQ Figure \* ARABIC </w:instrText>
      </w:r>
      <w:r w:rsidRPr="00BE09C3">
        <w:rPr>
          <w:b/>
          <w:i w:val="0"/>
        </w:rPr>
        <w:fldChar w:fldCharType="separate"/>
      </w:r>
      <w:r w:rsidR="003422CE">
        <w:rPr>
          <w:b/>
          <w:i w:val="0"/>
          <w:noProof/>
        </w:rPr>
        <w:t>2</w:t>
      </w:r>
      <w:r w:rsidRPr="00BE09C3">
        <w:rPr>
          <w:b/>
          <w:i w:val="0"/>
        </w:rPr>
        <w:fldChar w:fldCharType="end"/>
      </w:r>
      <w:r>
        <w:rPr>
          <w:b/>
          <w:i w:val="0"/>
        </w:rPr>
        <w:t>.</w:t>
      </w:r>
      <w:proofErr w:type="gramEnd"/>
      <w:r>
        <w:t xml:space="preserve"> </w:t>
      </w:r>
      <w:r w:rsidRPr="00BE09C3">
        <w:rPr>
          <w:i w:val="0"/>
        </w:rPr>
        <w:t xml:space="preserve">GGH representation of </w:t>
      </w:r>
      <w:r>
        <w:rPr>
          <w:i w:val="0"/>
        </w:rPr>
        <w:t>an index-</w:t>
      </w:r>
      <w:r w:rsidRPr="00BE09C3">
        <w:rPr>
          <w:i w:val="0"/>
        </w:rPr>
        <w:t xml:space="preserve">copy attempt for two cells on a </w:t>
      </w:r>
      <w:r>
        <w:rPr>
          <w:i w:val="0"/>
        </w:rPr>
        <w:t xml:space="preserve">2D </w:t>
      </w:r>
      <w:r w:rsidRPr="00BE09C3">
        <w:rPr>
          <w:i w:val="0"/>
        </w:rPr>
        <w:t>square lattice – The “white” pixel (source) attempts to replace</w:t>
      </w:r>
      <w:r>
        <w:rPr>
          <w:i w:val="0"/>
        </w:rPr>
        <w:t xml:space="preserve"> the </w:t>
      </w:r>
      <w:r w:rsidRPr="00BE09C3">
        <w:rPr>
          <w:i w:val="0"/>
        </w:rPr>
        <w:t>“grey” pixel (target). The probability</w:t>
      </w:r>
      <w:r>
        <w:rPr>
          <w:i w:val="0"/>
        </w:rPr>
        <w:t xml:space="preserve"> </w:t>
      </w:r>
      <w:r w:rsidRPr="00BE09C3">
        <w:rPr>
          <w:i w:val="0"/>
        </w:rPr>
        <w:t xml:space="preserve">of accepting the index copy is given by </w:t>
      </w:r>
      <w:proofErr w:type="gramStart"/>
      <w:r w:rsidRPr="00BE09C3">
        <w:rPr>
          <w:i w:val="0"/>
        </w:rPr>
        <w:t>eq</w:t>
      </w:r>
      <w:r>
        <w:rPr>
          <w:i w:val="0"/>
        </w:rPr>
        <w:t>uation</w:t>
      </w:r>
      <w:r>
        <w:t xml:space="preserve"> </w:t>
      </w:r>
      <w:proofErr w:type="gramEnd"/>
      <w:r w:rsidRPr="00FB6568">
        <w:rPr>
          <w:i w:val="0"/>
        </w:rPr>
        <w:fldChar w:fldCharType="begin"/>
      </w:r>
      <w:r w:rsidRPr="00FB6568">
        <w:rPr>
          <w:i w:val="0"/>
        </w:rPr>
        <w:instrText xml:space="preserve"> GOTOBUTTON ZEqnNum450501  \* MERGEFORMAT </w:instrText>
      </w:r>
      <w:r w:rsidRPr="00FB6568">
        <w:rPr>
          <w:i w:val="0"/>
        </w:rPr>
        <w:fldChar w:fldCharType="begin"/>
      </w:r>
      <w:r w:rsidRPr="00FB6568">
        <w:rPr>
          <w:i w:val="0"/>
        </w:rPr>
        <w:instrText xml:space="preserve"> REF ZEqnNum450501 \* Charformat \! \* MERGEFORMAT </w:instrText>
      </w:r>
      <w:r w:rsidRPr="00FB6568">
        <w:rPr>
          <w:i w:val="0"/>
        </w:rPr>
        <w:fldChar w:fldCharType="separate"/>
      </w:r>
      <w:r w:rsidR="003422CE" w:rsidRPr="003422CE">
        <w:rPr>
          <w:i w:val="0"/>
        </w:rPr>
        <w:instrText>(7)</w:instrText>
      </w:r>
      <w:r w:rsidRPr="00FB6568">
        <w:rPr>
          <w:i w:val="0"/>
        </w:rPr>
        <w:fldChar w:fldCharType="end"/>
      </w:r>
      <w:r w:rsidRPr="00FB6568">
        <w:rPr>
          <w:i w:val="0"/>
        </w:rPr>
        <w:fldChar w:fldCharType="end"/>
      </w:r>
      <w:r>
        <w:t>.</w:t>
      </w:r>
    </w:p>
    <w:p w:rsidR="000F29D5" w:rsidRDefault="000F29D5" w:rsidP="000F29D5">
      <w:pPr>
        <w:pStyle w:val="BodyText"/>
      </w:pPr>
      <w:r>
        <w:t xml:space="preserve"> In the modified Metropolis algorithm we evaluate the change in the total effective energy due to the attempted index copy and accept the index-copy attempt with probability:</w:t>
      </w:r>
    </w:p>
    <w:p w:rsidR="000F29D5" w:rsidRPr="001E121C" w:rsidRDefault="00EA7A03" w:rsidP="000F29D5">
      <w:pPr>
        <w:pStyle w:val="BodyText"/>
        <w:rPr>
          <w:sz w:val="22"/>
          <w:szCs w:val="22"/>
        </w:rPr>
      </w:pPr>
      <w:r w:rsidRPr="00230DDB">
        <w:rPr>
          <w:position w:val="-18"/>
        </w:rPr>
        <w:object w:dxaOrig="5500" w:dyaOrig="480">
          <v:shape id="_x0000_i1100" type="#_x0000_t75" style="width:275.4pt;height:24pt" o:ole="" filled="t">
            <v:fill color2="black"/>
            <v:imagedata r:id="rId85" o:title=""/>
          </v:shape>
          <o:OLEObject Type="Embed" ProgID="Equation.DSMT4" ShapeID="_x0000_i1100" DrawAspect="Content" ObjectID="_1403542601" r:id="rId86"/>
        </w:object>
      </w:r>
      <w:r w:rsidR="000F29D5">
        <w:rPr>
          <w:sz w:val="22"/>
          <w:szCs w:val="22"/>
        </w:rPr>
        <w:t>,</w:t>
      </w:r>
      <w:r w:rsidR="000F29D5">
        <w:rPr>
          <w:sz w:val="22"/>
          <w:szCs w:val="22"/>
        </w:rPr>
        <w:tab/>
      </w:r>
      <w:r w:rsidR="000F29D5">
        <w:rPr>
          <w:sz w:val="22"/>
          <w:szCs w:val="22"/>
        </w:rPr>
        <w:tab/>
      </w:r>
      <w:r w:rsidR="000F29D5">
        <w:rPr>
          <w:sz w:val="22"/>
          <w:szCs w:val="22"/>
        </w:rPr>
        <w:tab/>
      </w:r>
      <w:r w:rsidR="000F29D5">
        <w:rPr>
          <w:sz w:val="22"/>
          <w:szCs w:val="22"/>
        </w:rPr>
        <w:tab/>
      </w:r>
      <w:r w:rsidR="000F29D5">
        <w:rPr>
          <w:sz w:val="22"/>
          <w:szCs w:val="22"/>
        </w:rPr>
        <w:fldChar w:fldCharType="begin"/>
      </w:r>
      <w:r w:rsidR="000F29D5">
        <w:rPr>
          <w:sz w:val="22"/>
          <w:szCs w:val="22"/>
        </w:rPr>
        <w:instrText xml:space="preserve"> MACROBUTTON MTPlaceRef \* MERGEFORMAT </w:instrText>
      </w:r>
      <w:r w:rsidR="000F29D5">
        <w:rPr>
          <w:sz w:val="22"/>
          <w:szCs w:val="22"/>
        </w:rPr>
        <w:fldChar w:fldCharType="begin"/>
      </w:r>
      <w:r w:rsidR="000F29D5">
        <w:rPr>
          <w:sz w:val="22"/>
          <w:szCs w:val="22"/>
        </w:rPr>
        <w:instrText xml:space="preserve"> SEQ MTEqn \h \* MERGEFORMAT </w:instrText>
      </w:r>
      <w:r w:rsidR="000F29D5">
        <w:rPr>
          <w:sz w:val="22"/>
          <w:szCs w:val="22"/>
        </w:rPr>
        <w:fldChar w:fldCharType="end"/>
      </w:r>
      <w:bookmarkStart w:id="30" w:name="ZEqnNum450501"/>
      <w:r w:rsidR="000F29D5">
        <w:rPr>
          <w:sz w:val="22"/>
          <w:szCs w:val="22"/>
        </w:rPr>
        <w:instrText>(</w:instrText>
      </w:r>
      <w:r w:rsidR="000F29D5">
        <w:rPr>
          <w:sz w:val="22"/>
          <w:szCs w:val="22"/>
        </w:rPr>
        <w:fldChar w:fldCharType="begin"/>
      </w:r>
      <w:r w:rsidR="000F29D5">
        <w:rPr>
          <w:sz w:val="22"/>
          <w:szCs w:val="22"/>
        </w:rPr>
        <w:instrText xml:space="preserve"> SEQ MTEqn \c \* Arabic \* MERGEFORMAT </w:instrText>
      </w:r>
      <w:r w:rsidR="000F29D5">
        <w:rPr>
          <w:sz w:val="22"/>
          <w:szCs w:val="22"/>
        </w:rPr>
        <w:fldChar w:fldCharType="separate"/>
      </w:r>
      <w:r w:rsidR="003422CE">
        <w:rPr>
          <w:noProof/>
          <w:sz w:val="22"/>
          <w:szCs w:val="22"/>
        </w:rPr>
        <w:instrText>7</w:instrText>
      </w:r>
      <w:r w:rsidR="000F29D5">
        <w:rPr>
          <w:sz w:val="22"/>
          <w:szCs w:val="22"/>
        </w:rPr>
        <w:fldChar w:fldCharType="end"/>
      </w:r>
      <w:r w:rsidR="000F29D5">
        <w:rPr>
          <w:sz w:val="22"/>
          <w:szCs w:val="22"/>
        </w:rPr>
        <w:instrText>)</w:instrText>
      </w:r>
      <w:bookmarkEnd w:id="30"/>
      <w:r w:rsidR="000F29D5">
        <w:rPr>
          <w:sz w:val="22"/>
          <w:szCs w:val="22"/>
        </w:rPr>
        <w:fldChar w:fldCharType="end"/>
      </w:r>
    </w:p>
    <w:p w:rsidR="000F29D5" w:rsidRDefault="000F29D5" w:rsidP="000F29D5">
      <w:pPr>
        <w:pStyle w:val="BodyText"/>
      </w:pPr>
      <w:proofErr w:type="gramStart"/>
      <w:r w:rsidRPr="007E5FF4">
        <w:t>where</w:t>
      </w:r>
      <w:proofErr w:type="gramEnd"/>
      <w:r w:rsidRPr="007E5FF4">
        <w:t xml:space="preserve"> </w:t>
      </w:r>
      <w:r w:rsidRPr="00230DDB">
        <w:rPr>
          <w:i/>
          <w:position w:val="-12"/>
        </w:rPr>
        <w:object w:dxaOrig="300" w:dyaOrig="360">
          <v:shape id="_x0000_i1101" type="#_x0000_t75" style="width:15pt;height:18pt" o:ole="">
            <v:imagedata r:id="rId87" o:title=""/>
          </v:shape>
          <o:OLEObject Type="Embed" ProgID="Equation.DSMT4" ShapeID="_x0000_i1101" DrawAspect="Content" ObjectID="_1403542602" r:id="rId88"/>
        </w:object>
      </w:r>
      <w:r w:rsidRPr="007E5FF4">
        <w:t xml:space="preserve"> is a parameter representing </w:t>
      </w:r>
      <w:r>
        <w:t xml:space="preserve">the </w:t>
      </w:r>
      <w:r>
        <w:rPr>
          <w:i/>
        </w:rPr>
        <w:t>effective cell m</w:t>
      </w:r>
      <w:r w:rsidRPr="002502A3">
        <w:rPr>
          <w:i/>
        </w:rPr>
        <w:t>otility</w:t>
      </w:r>
      <w:r w:rsidRPr="007E5FF4">
        <w:t xml:space="preserve"> (</w:t>
      </w:r>
      <w:r>
        <w:t xml:space="preserve">we can think of </w:t>
      </w:r>
      <w:r w:rsidRPr="00230DDB">
        <w:rPr>
          <w:i/>
          <w:position w:val="-12"/>
        </w:rPr>
        <w:object w:dxaOrig="300" w:dyaOrig="360">
          <v:shape id="_x0000_i1102" type="#_x0000_t75" style="width:15pt;height:18pt" o:ole="">
            <v:imagedata r:id="rId87" o:title=""/>
          </v:shape>
          <o:OLEObject Type="Embed" ProgID="Equation.DSMT4" ShapeID="_x0000_i1102" DrawAspect="Content" ObjectID="_1403542603" r:id="rId89"/>
        </w:object>
      </w:r>
      <w:r w:rsidRPr="007E5FF4">
        <w:t xml:space="preserve"> as the </w:t>
      </w:r>
      <w:r>
        <w:t>amplitude of cell-</w:t>
      </w:r>
      <w:r w:rsidRPr="007E5FF4">
        <w:t>membrane fluctuation</w:t>
      </w:r>
      <w:r>
        <w:t>s</w:t>
      </w:r>
      <w:r w:rsidRPr="007E5FF4">
        <w:t xml:space="preserve">). </w:t>
      </w:r>
      <w:r>
        <w:t xml:space="preserve">Equation </w:t>
      </w:r>
      <w:r>
        <w:fldChar w:fldCharType="begin"/>
      </w:r>
      <w:r>
        <w:instrText xml:space="preserve"> GOTOBUTTON ZEqnNum450501  \* MERGEFORMAT </w:instrText>
      </w:r>
      <w:r w:rsidR="009969F2">
        <w:fldChar w:fldCharType="begin"/>
      </w:r>
      <w:r w:rsidR="009969F2">
        <w:instrText xml:space="preserve"> REF ZEqnNum450501 \* Charformat \! \* MERGEFORMAT </w:instrText>
      </w:r>
      <w:r w:rsidR="009969F2">
        <w:fldChar w:fldCharType="separate"/>
      </w:r>
      <w:r w:rsidR="003422CE" w:rsidRPr="003422CE">
        <w:instrText>(7)</w:instrText>
      </w:r>
      <w:r w:rsidR="009969F2">
        <w:fldChar w:fldCharType="end"/>
      </w:r>
      <w:r>
        <w:fldChar w:fldCharType="end"/>
      </w:r>
      <w:r>
        <w:t xml:space="preserve"> is the </w:t>
      </w:r>
      <w:r w:rsidRPr="006B49C2">
        <w:rPr>
          <w:i/>
        </w:rPr>
        <w:t>Boltzmann acceptance function</w:t>
      </w:r>
      <w:r>
        <w:t xml:space="preserve">. Users can define other acceptance functions in CompuCell3D. </w:t>
      </w:r>
      <w:r w:rsidRPr="007E5FF4">
        <w:t>The conversion between MCS and experimental time depends on the average values of</w:t>
      </w:r>
      <w:r w:rsidRPr="000A00AA">
        <w:rPr>
          <w:position w:val="-12"/>
        </w:rPr>
        <w:object w:dxaOrig="800" w:dyaOrig="360">
          <v:shape id="_x0000_i1103" type="#_x0000_t75" style="width:40.2pt;height:18pt" o:ole="">
            <v:imagedata r:id="rId90" o:title=""/>
          </v:shape>
          <o:OLEObject Type="Embed" ProgID="Equation.DSMT4" ShapeID="_x0000_i1103" DrawAspect="Content" ObjectID="_1403542604" r:id="rId91"/>
        </w:object>
      </w:r>
      <w:r>
        <w:t xml:space="preserve">. </w:t>
      </w:r>
      <w:r w:rsidRPr="005C175A">
        <w:t xml:space="preserve">MCS and </w:t>
      </w:r>
      <w:r>
        <w:t xml:space="preserve">experimental </w:t>
      </w:r>
      <w:r w:rsidRPr="005C175A">
        <w:t xml:space="preserve">time </w:t>
      </w:r>
      <w:r>
        <w:t>are proportional in biologically-</w:t>
      </w:r>
      <w:r w:rsidRPr="005C175A">
        <w:t xml:space="preserve">meaningful situations </w:t>
      </w:r>
      <w:r>
        <w:rPr>
          <w:i/>
        </w:rPr>
        <w:t>(</w:t>
      </w:r>
      <w:r>
        <w:rPr>
          <w:b/>
          <w:i/>
        </w:rPr>
        <w:t>87</w:t>
      </w:r>
      <w:r>
        <w:rPr>
          <w:i/>
        </w:rPr>
        <w:t>-</w:t>
      </w:r>
      <w:r>
        <w:rPr>
          <w:b/>
          <w:i/>
        </w:rPr>
        <w:t>90</w:t>
      </w:r>
      <w:r>
        <w:rPr>
          <w:i/>
        </w:rPr>
        <w:t>)</w:t>
      </w:r>
      <w:r>
        <w:t>.</w:t>
      </w:r>
    </w:p>
    <w:p w:rsidR="000F29D5" w:rsidRDefault="000F29D5" w:rsidP="002A7141">
      <w:pPr>
        <w:pStyle w:val="Heading2"/>
      </w:pPr>
      <w:bookmarkStart w:id="31" w:name="_Toc195785634"/>
      <w:bookmarkStart w:id="32" w:name="_Toc195785803"/>
      <w:bookmarkStart w:id="33" w:name="_Toc195785896"/>
      <w:bookmarkStart w:id="34" w:name="_Toc236739127"/>
      <w:r>
        <w:t xml:space="preserve"> </w:t>
      </w:r>
      <w:bookmarkStart w:id="35" w:name="_Toc329777751"/>
      <w:r>
        <w:t>Algorithmic Implementation of Effective-Energy Calculations</w:t>
      </w:r>
      <w:bookmarkEnd w:id="31"/>
      <w:bookmarkEnd w:id="32"/>
      <w:bookmarkEnd w:id="33"/>
      <w:bookmarkEnd w:id="34"/>
      <w:bookmarkEnd w:id="35"/>
    </w:p>
    <w:p w:rsidR="000F29D5" w:rsidRDefault="000F29D5" w:rsidP="000F29D5">
      <w:pPr>
        <w:pStyle w:val="BodyText"/>
      </w:pPr>
      <w:r>
        <w:t xml:space="preserve">Consider an effective energy consisting of boundary-energy and volume-constraint terms as in </w:t>
      </w:r>
      <w:proofErr w:type="gramStart"/>
      <w:r>
        <w:t xml:space="preserve">equation </w:t>
      </w:r>
      <w:proofErr w:type="gramEnd"/>
      <w:r>
        <w:fldChar w:fldCharType="begin"/>
      </w:r>
      <w:r>
        <w:instrText xml:space="preserve"> GOTOBUTTON ZEqnNum106172  \* MERGEFORMAT </w:instrText>
      </w:r>
      <w:r w:rsidR="009969F2">
        <w:fldChar w:fldCharType="begin"/>
      </w:r>
      <w:r w:rsidR="009969F2">
        <w:instrText xml:space="preserve"> REF ZEqnNum106172 \* Charformat \! \* MERGEFORMAT </w:instrText>
      </w:r>
      <w:r w:rsidR="009969F2">
        <w:fldChar w:fldCharType="separate"/>
      </w:r>
      <w:r w:rsidR="003422CE" w:rsidRPr="003422CE">
        <w:instrText>(6)</w:instrText>
      </w:r>
      <w:r w:rsidR="009969F2">
        <w:fldChar w:fldCharType="end"/>
      </w:r>
      <w:r>
        <w:fldChar w:fldCharType="end"/>
      </w:r>
      <w:r>
        <w:t>. After choosing the source (</w:t>
      </w:r>
      <w:r w:rsidRPr="00903144">
        <w:rPr>
          <w:position w:val="-6"/>
        </w:rPr>
        <w:object w:dxaOrig="200" w:dyaOrig="320">
          <v:shape id="_x0000_i1104" type="#_x0000_t75" style="width:10.2pt;height:16.2pt" o:ole="">
            <v:imagedata r:id="rId92" o:title=""/>
          </v:shape>
          <o:OLEObject Type="Embed" ProgID="Equation.DSMT4" ShapeID="_x0000_i1104" DrawAspect="Content" ObjectID="_1403542605" r:id="rId93"/>
        </w:object>
      </w:r>
      <w:r>
        <w:t>) and destination (</w:t>
      </w:r>
      <w:r w:rsidRPr="00903144">
        <w:rPr>
          <w:position w:val="-6"/>
        </w:rPr>
        <w:object w:dxaOrig="180" w:dyaOrig="320">
          <v:shape id="_x0000_i1105" type="#_x0000_t75" style="width:9pt;height:16.2pt" o:ole="">
            <v:imagedata r:id="rId94" o:title=""/>
          </v:shape>
          <o:OLEObject Type="Embed" ProgID="Equation.DSMT4" ShapeID="_x0000_i1105" DrawAspect="Content" ObjectID="_1403542606" r:id="rId95"/>
        </w:object>
      </w:r>
      <w:r>
        <w:t xml:space="preserve">) pixels (the cell index of the </w:t>
      </w:r>
      <w:r w:rsidRPr="00FB6568">
        <w:t>source</w:t>
      </w:r>
      <w:r>
        <w:t xml:space="preserve"> will overwrite the </w:t>
      </w:r>
      <w:r w:rsidRPr="00FB6568">
        <w:t>target</w:t>
      </w:r>
      <w:r>
        <w:t xml:space="preserve"> pixel if the index copy is accepted), we calculate the change in the effective energy that would result from the copy. We evaluate </w:t>
      </w:r>
      <w:r>
        <w:lastRenderedPageBreak/>
        <w:t>the change in the boundary energy and volume constraint as follows. First we visit the target pixel’s neighbors (</w:t>
      </w:r>
      <w:r w:rsidRPr="00903144">
        <w:rPr>
          <w:position w:val="-6"/>
        </w:rPr>
        <w:object w:dxaOrig="220" w:dyaOrig="320">
          <v:shape id="_x0000_i1106" type="#_x0000_t75" style="width:10.8pt;height:16.2pt" o:ole="">
            <v:imagedata r:id="rId96" o:title=""/>
          </v:shape>
          <o:OLEObject Type="Embed" ProgID="Equation.DSMT4" ShapeID="_x0000_i1106" DrawAspect="Content" ObjectID="_1403542607" r:id="rId97"/>
        </w:object>
      </w:r>
      <w:r>
        <w:t xml:space="preserve">). If the neighbor pixel belongs to a different generalized cell from the target pixel, </w:t>
      </w:r>
      <w:r w:rsidRPr="001A6C2C">
        <w:rPr>
          <w:i/>
        </w:rPr>
        <w:t>i.e.</w:t>
      </w:r>
      <w:r w:rsidRPr="001629F9">
        <w:t>,</w:t>
      </w:r>
      <w:r>
        <w:t xml:space="preserve"> when </w:t>
      </w:r>
      <w:r w:rsidRPr="004D366B">
        <w:rPr>
          <w:position w:val="-16"/>
        </w:rPr>
        <w:object w:dxaOrig="1340" w:dyaOrig="440">
          <v:shape id="_x0000_i1107" type="#_x0000_t75" style="width:67.2pt;height:22.2pt" o:ole="">
            <v:imagedata r:id="rId98" o:title=""/>
          </v:shape>
          <o:OLEObject Type="Embed" ProgID="Equation.DSMT4" ShapeID="_x0000_i1107" DrawAspect="Content" ObjectID="_1403542608" r:id="rId99"/>
        </w:object>
      </w:r>
      <w:r>
        <w:t xml:space="preserve"> (see </w:t>
      </w:r>
      <w:proofErr w:type="gramStart"/>
      <w:r>
        <w:t xml:space="preserve">equation </w:t>
      </w:r>
      <w:proofErr w:type="gramEnd"/>
      <w:r>
        <w:fldChar w:fldCharType="begin"/>
      </w:r>
      <w:r>
        <w:instrText xml:space="preserve"> GOTOBUTTON ZEqnNum384927  \* MERGEFORMAT </w:instrText>
      </w:r>
      <w:r w:rsidR="009969F2">
        <w:fldChar w:fldCharType="begin"/>
      </w:r>
      <w:r w:rsidR="009969F2">
        <w:instrText xml:space="preserve"> REF ZEqnNum384927 \* Charformat \! \* MERGEFORMAT </w:instrText>
      </w:r>
      <w:r w:rsidR="009969F2">
        <w:fldChar w:fldCharType="separate"/>
      </w:r>
      <w:r w:rsidR="003422CE" w:rsidRPr="00AC458C">
        <w:instrText>(</w:instrText>
      </w:r>
      <w:r w:rsidR="003422CE">
        <w:instrText>1</w:instrText>
      </w:r>
      <w:r w:rsidR="003422CE" w:rsidRPr="00AC458C">
        <w:instrText>)</w:instrText>
      </w:r>
      <w:r w:rsidR="009969F2">
        <w:fldChar w:fldCharType="end"/>
      </w:r>
      <w:r>
        <w:fldChar w:fldCharType="end"/>
      </w:r>
      <w:r>
        <w:t xml:space="preserve">), we decrease </w:t>
      </w:r>
      <w:r w:rsidRPr="00903144">
        <w:rPr>
          <w:position w:val="-4"/>
        </w:rPr>
        <w:object w:dxaOrig="420" w:dyaOrig="260">
          <v:shape id="_x0000_i1108" type="#_x0000_t75" style="width:21pt;height:13.2pt" o:ole="">
            <v:imagedata r:id="rId100" o:title=""/>
          </v:shape>
          <o:OLEObject Type="Embed" ProgID="Equation.3" ShapeID="_x0000_i1108" DrawAspect="Content" ObjectID="_1403542609" r:id="rId101"/>
        </w:object>
      </w:r>
      <w:r>
        <w:t xml:space="preserve">by </w:t>
      </w:r>
      <w:r w:rsidR="00EA7A03" w:rsidRPr="001629F9">
        <w:rPr>
          <w:position w:val="-20"/>
        </w:rPr>
        <w:object w:dxaOrig="2220" w:dyaOrig="520">
          <v:shape id="_x0000_i1109" type="#_x0000_t75" style="width:111pt;height:25.8pt" o:ole="" filled="t">
            <v:fill color2="black"/>
            <v:imagedata r:id="rId102" o:title=""/>
          </v:shape>
          <o:OLEObject Type="Embed" ProgID="Equation.DSMT4" ShapeID="_x0000_i1109" DrawAspect="Content" ObjectID="_1403542610" r:id="rId103"/>
        </w:object>
      </w:r>
      <w:r>
        <w:t>. If the neighbor belongs to a cell different from the source pixel (</w:t>
      </w:r>
      <w:r w:rsidRPr="00903144">
        <w:rPr>
          <w:position w:val="-6"/>
        </w:rPr>
        <w:object w:dxaOrig="200" w:dyaOrig="320">
          <v:shape id="_x0000_i1110" type="#_x0000_t75" style="width:10.2pt;height:16.2pt" o:ole="">
            <v:imagedata r:id="rId92" o:title=""/>
          </v:shape>
          <o:OLEObject Type="Embed" ProgID="Equation.DSMT4" ShapeID="_x0000_i1110" DrawAspect="Content" ObjectID="_1403542611" r:id="rId104"/>
        </w:object>
      </w:r>
      <w:r>
        <w:t xml:space="preserve">) we increase </w:t>
      </w:r>
      <w:r w:rsidRPr="00903144">
        <w:rPr>
          <w:position w:val="-4"/>
        </w:rPr>
        <w:object w:dxaOrig="420" w:dyaOrig="260">
          <v:shape id="_x0000_i1111" type="#_x0000_t75" style="width:21pt;height:13.2pt" o:ole="">
            <v:imagedata r:id="rId100" o:title=""/>
          </v:shape>
          <o:OLEObject Type="Embed" ProgID="Equation.3" ShapeID="_x0000_i1111" DrawAspect="Content" ObjectID="_1403542612" r:id="rId105"/>
        </w:object>
      </w:r>
      <w:proofErr w:type="gramStart"/>
      <w:r>
        <w:t xml:space="preserve">by </w:t>
      </w:r>
      <w:proofErr w:type="gramEnd"/>
      <w:r w:rsidR="00C82531" w:rsidRPr="00C82531">
        <w:rPr>
          <w:position w:val="-20"/>
        </w:rPr>
        <w:object w:dxaOrig="2160" w:dyaOrig="520">
          <v:shape id="_x0000_i1112" type="#_x0000_t75" style="width:108pt;height:25.8pt" o:ole="" filled="t">
            <v:fill color2="black"/>
            <v:imagedata r:id="rId106" o:title=""/>
          </v:shape>
          <o:OLEObject Type="Embed" ProgID="Equation.DSMT4" ShapeID="_x0000_i1112" DrawAspect="Content" ObjectID="_1403542613" r:id="rId107"/>
        </w:object>
      </w:r>
      <w:r>
        <w:t xml:space="preserve">. </w:t>
      </w:r>
    </w:p>
    <w:p w:rsidR="000F29D5" w:rsidRDefault="000F29D5" w:rsidP="000F29D5">
      <w:pPr>
        <w:pStyle w:val="BodyText"/>
      </w:pPr>
      <w:r>
        <w:t>The change in volume-constraint energy is evaluated according to:</w:t>
      </w:r>
      <w:r w:rsidRPr="008B5AC5">
        <w:rPr>
          <w:position w:val="-10"/>
        </w:rPr>
        <w:object w:dxaOrig="180" w:dyaOrig="340">
          <v:shape id="_x0000_i1113" type="#_x0000_t75" style="width:9pt;height:16.8pt" o:ole="">
            <v:imagedata r:id="rId108" o:title=""/>
          </v:shape>
          <o:OLEObject Type="Embed" ProgID="Equation.3" ShapeID="_x0000_i1113" DrawAspect="Content" ObjectID="_1403542614" r:id="rId109"/>
        </w:object>
      </w:r>
    </w:p>
    <w:p w:rsidR="000F29D5" w:rsidRDefault="00B37180" w:rsidP="000F29D5">
      <w:pPr>
        <w:pStyle w:val="BodyText"/>
      </w:pPr>
      <w:r w:rsidRPr="00B21D5F">
        <w:rPr>
          <w:position w:val="-112"/>
        </w:rPr>
        <w:object w:dxaOrig="6600" w:dyaOrig="2360">
          <v:shape id="_x0000_i1114" type="#_x0000_t75" style="width:330pt;height:118.2pt" o:ole="">
            <v:imagedata r:id="rId110" o:title=""/>
          </v:shape>
          <o:OLEObject Type="Embed" ProgID="Equation.DSMT4" ShapeID="_x0000_i1114" DrawAspect="Content" ObjectID="_1403542615" r:id="rId111"/>
        </w:object>
      </w:r>
      <w:r w:rsidR="000F29D5">
        <w:tab/>
      </w:r>
      <w:r w:rsidR="000F29D5">
        <w:tab/>
      </w:r>
      <w:r w:rsidR="000F29D5">
        <w:fldChar w:fldCharType="begin"/>
      </w:r>
      <w:r w:rsidR="000F29D5">
        <w:instrText xml:space="preserve"> MACROBUTTON MTPlaceRef \* MERGEFORMAT </w:instrText>
      </w:r>
      <w:r w:rsidR="000F29D5">
        <w:fldChar w:fldCharType="begin"/>
      </w:r>
      <w:r w:rsidR="000F29D5">
        <w:instrText xml:space="preserve"> SEQ MTEqn \h \* MERGEFORMAT </w:instrText>
      </w:r>
      <w:r w:rsidR="000F29D5">
        <w:fldChar w:fldCharType="end"/>
      </w:r>
      <w:r w:rsidR="000F29D5">
        <w:instrText>(</w:instrText>
      </w:r>
      <w:r w:rsidR="009969F2">
        <w:fldChar w:fldCharType="begin"/>
      </w:r>
      <w:r w:rsidR="009969F2">
        <w:instrText xml:space="preserve"> SEQ MTEqn \c \* Arabic \* MERGEFORMAT </w:instrText>
      </w:r>
      <w:r w:rsidR="009969F2">
        <w:fldChar w:fldCharType="separate"/>
      </w:r>
      <w:r w:rsidR="003422CE">
        <w:rPr>
          <w:noProof/>
        </w:rPr>
        <w:instrText>8</w:instrText>
      </w:r>
      <w:r w:rsidR="009969F2">
        <w:rPr>
          <w:noProof/>
        </w:rPr>
        <w:fldChar w:fldCharType="end"/>
      </w:r>
      <w:r w:rsidR="000F29D5">
        <w:instrText>)</w:instrText>
      </w:r>
      <w:r w:rsidR="000F29D5">
        <w:fldChar w:fldCharType="end"/>
      </w:r>
    </w:p>
    <w:p w:rsidR="000F29D5" w:rsidRDefault="000F29D5" w:rsidP="000F29D5">
      <w:pPr>
        <w:pStyle w:val="BodyText"/>
      </w:pPr>
      <w:proofErr w:type="gramStart"/>
      <w:r>
        <w:t>where</w:t>
      </w:r>
      <w:proofErr w:type="gramEnd"/>
      <w:r>
        <w:t xml:space="preserve"> </w:t>
      </w:r>
      <w:r w:rsidRPr="00516A83">
        <w:rPr>
          <w:position w:val="-18"/>
        </w:rPr>
        <w:object w:dxaOrig="900" w:dyaOrig="480">
          <v:shape id="_x0000_i1115" type="#_x0000_t75" style="width:45pt;height:24pt" o:ole="">
            <v:imagedata r:id="rId112" o:title=""/>
          </v:shape>
          <o:OLEObject Type="Embed" ProgID="Equation.DSMT4" ShapeID="_x0000_i1115" DrawAspect="Content" ObjectID="_1403542616" r:id="rId113"/>
        </w:object>
      </w:r>
      <w:r>
        <w:t xml:space="preserve"> and </w:t>
      </w:r>
      <w:r w:rsidRPr="00516A83">
        <w:rPr>
          <w:position w:val="-18"/>
        </w:rPr>
        <w:object w:dxaOrig="880" w:dyaOrig="480">
          <v:shape id="_x0000_i1116" type="#_x0000_t75" style="width:43.8pt;height:24pt" o:ole="">
            <v:imagedata r:id="rId114" o:title=""/>
          </v:shape>
          <o:OLEObject Type="Embed" ProgID="Equation.DSMT4" ShapeID="_x0000_i1116" DrawAspect="Content" ObjectID="_1403542617" r:id="rId115"/>
        </w:object>
      </w:r>
      <w:r>
        <w:t xml:space="preserve"> denote the volumes of the generalized cells containing the source and target pixels, respectively. </w:t>
      </w:r>
    </w:p>
    <w:p w:rsidR="000F29D5" w:rsidRDefault="000F29D5" w:rsidP="000F29D5">
      <w:pPr>
        <w:pStyle w:val="BodyText"/>
      </w:pPr>
      <w:r>
        <w:t xml:space="preserve">In this example, we could calculate the change in the effective energy locally, </w:t>
      </w:r>
      <w:r w:rsidRPr="007B7A35">
        <w:rPr>
          <w:i/>
        </w:rPr>
        <w:t>i.e.</w:t>
      </w:r>
      <w:r w:rsidRPr="000A005B">
        <w:t>,</w:t>
      </w:r>
      <w:r>
        <w:t xml:space="preserve"> by visiting the neighbors of the target of the index copy. Most effective energies are quasi-local, allowing calculations of </w:t>
      </w:r>
      <w:r w:rsidRPr="00C66CEC">
        <w:rPr>
          <w:position w:val="-4"/>
        </w:rPr>
        <w:object w:dxaOrig="420" w:dyaOrig="260">
          <v:shape id="_x0000_i1117" type="#_x0000_t75" style="width:21pt;height:13.2pt" o:ole="">
            <v:imagedata r:id="rId116" o:title=""/>
          </v:shape>
          <o:OLEObject Type="Embed" ProgID="Equation.DSMT4" ShapeID="_x0000_i1117" DrawAspect="Content" ObjectID="_1403542618" r:id="rId117"/>
        </w:object>
      </w:r>
      <w:r>
        <w:t xml:space="preserve">similar to those presented above. The locality of the effective energy is crucial to the utility of the GGH approach. If we had to calculate the effective energy for the entire cell lattice for each index-copy attempt, the algorithm would be prohibitively slow. </w:t>
      </w:r>
    </w:p>
    <w:p w:rsidR="000F29D5" w:rsidRDefault="009969F2" w:rsidP="000F29D5">
      <w:pPr>
        <w:pStyle w:val="BodyText"/>
      </w:pPr>
      <w:r>
        <w:pict>
          <v:group id="_x0000_s3165" editas="canvas" style="width:6in;height:252pt;mso-position-horizontal-relative:char;mso-position-vertical-relative:line" coordorigin="1800,1272" coordsize="8640,5040">
            <o:lock v:ext="edit" aspectratio="t"/>
            <v:shape id="_x0000_s3166" type="#_x0000_t75" style="position:absolute;left:1800;top:1272;width:8640;height:5040" o:preferrelative="f">
              <v:fill o:detectmouseclick="t"/>
              <v:path o:extrusionok="t" o:connecttype="none"/>
              <o:lock v:ext="edit" text="t"/>
            </v:shape>
            <v:rect id="_x0000_s3167" style="position:absolute;left:2016;top:2156;width:399;height:397;v-text-anchor:middle" strokeweight=".74pt">
              <v:fill color2="#441f1c"/>
              <o:lock v:ext="edit" aspectratio="t"/>
            </v:rect>
            <v:rect id="_x0000_s3168" style="position:absolute;left:2415;top:2156;width:398;height:397;v-text-anchor:middle" strokeweight=".74pt">
              <v:fill color2="#441f1c"/>
              <o:lock v:ext="edit" aspectratio="t"/>
            </v:rect>
            <v:rect id="_x0000_s3169" style="position:absolute;left:2016;top:2555;width:399;height:397;v-text-anchor:middle" strokeweight=".74pt">
              <v:fill color2="#441f1c"/>
              <o:lock v:ext="edit" aspectratio="t"/>
            </v:rect>
            <v:rect id="_x0000_s3170" style="position:absolute;left:2813;top:2156;width:399;height:397;v-text-anchor:middle" strokeweight=".74pt">
              <v:fill color2="#441f1c"/>
              <o:lock v:ext="edit" aspectratio="t"/>
            </v:rect>
            <v:rect id="_x0000_s3171" style="position:absolute;left:3212;top:2156;width:397;height:397;v-text-anchor:middle" strokeweight=".74pt">
              <v:fill color2="#441f1c"/>
              <o:lock v:ext="edit" aspectratio="t"/>
            </v:rect>
            <v:rect id="_x0000_s3172" style="position:absolute;left:2415;top:2555;width:398;height:397;v-text-anchor:middle" strokeweight=".74pt">
              <v:fill color2="#441f1c"/>
              <o:lock v:ext="edit" aspectratio="t"/>
            </v:rect>
            <v:rect id="_x0000_s3173" style="position:absolute;left:2813;top:2555;width:399;height:397;v-text-anchor:middle" strokeweight=".74pt">
              <v:fill color2="#441f1c"/>
              <o:lock v:ext="edit" aspectratio="t"/>
            </v:rect>
            <v:rect id="_x0000_s3174" style="position:absolute;left:3212;top:2555;width:397;height:397;v-text-anchor:middle" strokeweight=".74pt">
              <v:fill color2="#441f1c"/>
              <o:lock v:ext="edit" aspectratio="t"/>
            </v:rect>
            <v:rect id="_x0000_s3175" style="position:absolute;left:2016;top:2954;width:399;height:397;v-text-anchor:middle" strokeweight=".74pt">
              <v:fill color2="#441f1c"/>
              <o:lock v:ext="edit" aspectratio="t"/>
            </v:rect>
            <v:rect id="_x0000_s3176" style="position:absolute;left:2415;top:2954;width:398;height:397;v-text-anchor:middle" strokeweight=".74pt">
              <v:fill color2="#441f1c"/>
              <o:lock v:ext="edit" aspectratio="t"/>
            </v:rect>
            <v:rect id="_x0000_s3177" style="position:absolute;left:2813;top:2954;width:399;height:397;v-text-anchor:middle" strokeweight=".74pt">
              <v:fill color2="#441f1c"/>
              <o:lock v:ext="edit" aspectratio="t"/>
            </v:rect>
            <v:rect id="_x0000_s3178" style="position:absolute;left:3212;top:2954;width:397;height:397;v-text-anchor:middle" strokeweight=".74pt">
              <v:fill color2="#441f1c"/>
              <o:lock v:ext="edit" aspectratio="t"/>
            </v:rect>
            <v:rect id="_x0000_s3179" style="position:absolute;left:3611;top:2156;width:399;height:397;v-text-anchor:middle" strokeweight=".74pt">
              <v:fill color2="#441f1c"/>
              <o:lock v:ext="edit" aspectratio="t"/>
            </v:rect>
            <v:rect id="_x0000_s3180" style="position:absolute;left:3611;top:2555;width:399;height:397;v-text-anchor:middle" strokeweight=".74pt">
              <v:fill color2="#441f1c"/>
              <o:lock v:ext="edit" aspectratio="t"/>
            </v:rect>
            <v:rect id="_x0000_s3181" style="position:absolute;left:3611;top:2954;width:399;height:397;v-text-anchor:middle" strokeweight=".74pt">
              <v:fill color2="#441f1c"/>
              <o:lock v:ext="edit" aspectratio="t"/>
            </v:rect>
            <v:rect id="_x0000_s3182" style="position:absolute;left:2016;top:3353;width:399;height:397;v-text-anchor:middle" strokeweight=".74pt">
              <v:fill color2="#441f1c"/>
              <o:lock v:ext="edit" aspectratio="t"/>
            </v:rect>
            <v:rect id="_x0000_s3183" style="position:absolute;left:2415;top:3353;width:398;height:397;v-text-anchor:middle" strokeweight=".74pt">
              <v:fill color2="#441f1c"/>
              <o:lock v:ext="edit" aspectratio="t"/>
            </v:rect>
            <v:rect id="_x0000_s3184" style="position:absolute;left:2813;top:3353;width:399;height:397;v-text-anchor:middle" strokeweight=".74pt">
              <v:fill color2="#441f1c"/>
              <o:lock v:ext="edit" aspectratio="t"/>
            </v:rect>
            <v:rect id="_x0000_s3185" style="position:absolute;left:3212;top:3353;width:397;height:397;v-text-anchor:middle" strokeweight=".74pt">
              <v:fill color2="#441f1c"/>
              <o:lock v:ext="edit" aspectratio="t"/>
            </v:rect>
            <v:rect id="_x0000_s3186" style="position:absolute;left:3611;top:3353;width:399;height:397;v-text-anchor:middle" strokeweight=".74pt">
              <v:fill color2="#441f1c"/>
              <o:lock v:ext="edit" aspectratio="t"/>
            </v:rect>
            <v:rect id="_x0000_s3187" style="position:absolute;left:2415;top:3750;width:398;height:398;v-text-anchor:middle" strokeweight=".74pt">
              <v:fill color2="#441f1c"/>
              <o:lock v:ext="edit" aspectratio="t"/>
            </v:rect>
            <v:rect id="_x0000_s3188" style="position:absolute;left:2016;top:3750;width:399;height:398;v-text-anchor:middle" strokeweight=".74pt">
              <v:fill color2="#441f1c"/>
              <o:lock v:ext="edit" aspectratio="t"/>
            </v:rect>
            <v:rect id="_x0000_s3189" style="position:absolute;left:2813;top:3750;width:399;height:398;v-text-anchor:middle" strokeweight=".74pt">
              <v:fill color2="#441f1c"/>
              <o:lock v:ext="edit" aspectratio="t"/>
            </v:rect>
            <v:rect id="_x0000_s3190" style="position:absolute;left:3212;top:3750;width:397;height:398;v-text-anchor:middle" fillcolor="silver" strokeweight=".74pt">
              <v:fill color2="blue"/>
              <o:lock v:ext="edit" aspectratio="t"/>
            </v:rect>
            <v:rect id="_x0000_s3191" style="position:absolute;left:3611;top:3750;width:399;height:398;v-text-anchor:middle" strokeweight=".74pt">
              <v:fill color2="#441f1c"/>
              <o:lock v:ext="edit" aspectratio="t"/>
            </v:rect>
            <v:rect id="_x0000_s3192" style="position:absolute;left:2016;top:4149;width:399;height:398;v-text-anchor:middle" fillcolor="silver" strokeweight=".74pt">
              <v:fill color2="blue"/>
              <o:lock v:ext="edit" aspectratio="t"/>
            </v:rect>
            <v:rect id="_x0000_s3193" style="position:absolute;left:2813;top:4149;width:399;height:398;v-text-anchor:middle" fillcolor="silver" strokeweight=".74pt">
              <v:fill color2="blue"/>
              <o:lock v:ext="edit" aspectratio="t"/>
            </v:rect>
            <v:rect id="_x0000_s3194" style="position:absolute;left:2415;top:4149;width:398;height:398;v-text-anchor:middle" fillcolor="silver" strokeweight=".74pt">
              <v:fill color2="blue"/>
              <o:lock v:ext="edit" aspectratio="t"/>
            </v:rect>
            <v:rect id="_x0000_s3195" style="position:absolute;left:3212;top:4149;width:397;height:398;v-text-anchor:middle" fillcolor="silver" strokeweight=".74pt">
              <v:fill color2="blue"/>
              <o:lock v:ext="edit" aspectratio="t"/>
            </v:rect>
            <v:rect id="_x0000_s3196" style="position:absolute;left:2016;top:4548;width:399;height:398;v-text-anchor:middle" fillcolor="silver" strokeweight=".74pt">
              <v:fill color2="blue"/>
              <o:lock v:ext="edit" aspectratio="t"/>
            </v:rect>
            <v:rect id="_x0000_s3197" style="position:absolute;left:3611;top:4149;width:399;height:398;v-text-anchor:middle" fillcolor="silver" strokeweight=".74pt">
              <v:fill color2="blue"/>
              <o:lock v:ext="edit" aspectratio="t"/>
            </v:rect>
            <v:rect id="_x0000_s3198" style="position:absolute;left:2415;top:4548;width:398;height:398;v-text-anchor:middle" fillcolor="silver" strokeweight=".74pt">
              <v:fill color2="blue"/>
              <o:lock v:ext="edit" aspectratio="t"/>
            </v:rect>
            <v:rect id="_x0000_s3199" style="position:absolute;left:2813;top:4548;width:399;height:398;v-text-anchor:middle" fillcolor="silver" strokeweight=".74pt">
              <v:fill color2="blue"/>
              <o:lock v:ext="edit" aspectratio="t"/>
            </v:rect>
            <v:rect id="_x0000_s3200" style="position:absolute;left:3212;top:4548;width:397;height:398;v-text-anchor:middle" fillcolor="silver" strokeweight=".74pt">
              <v:fill color2="blue"/>
              <o:lock v:ext="edit" aspectratio="t"/>
            </v:rect>
            <v:rect id="_x0000_s3201" style="position:absolute;left:3611;top:4548;width:399;height:398;v-text-anchor:middle" fillcolor="silver" strokeweight=".74pt">
              <v:fill color2="blue"/>
              <o:lock v:ext="edit" aspectratio="t"/>
            </v:rect>
            <v:rect id="_x0000_s3202" style="position:absolute;left:2016;top:4947;width:399;height:398;v-text-anchor:middle" fillcolor="silver" strokeweight=".74pt">
              <v:fill color2="blue"/>
              <o:lock v:ext="edit" aspectratio="t"/>
            </v:rect>
            <v:rect id="_x0000_s3203" style="position:absolute;left:2415;top:4947;width:398;height:398;v-text-anchor:middle" fillcolor="silver" strokeweight=".74pt">
              <v:fill color2="blue"/>
              <o:lock v:ext="edit" aspectratio="t"/>
            </v:rect>
            <v:rect id="_x0000_s3204" style="position:absolute;left:2813;top:4947;width:399;height:398;v-text-anchor:middle" fillcolor="silver" strokeweight=".74pt">
              <v:fill color2="blue"/>
              <o:lock v:ext="edit" aspectratio="t"/>
            </v:rect>
            <v:rect id="_x0000_s3205" style="position:absolute;left:3212;top:4947;width:397;height:398;v-text-anchor:middle" fillcolor="silver" strokeweight=".74pt">
              <v:fill color2="blue"/>
              <o:lock v:ext="edit" aspectratio="t"/>
            </v:rect>
            <v:rect id="_x0000_s3206" style="position:absolute;left:3611;top:4947;width:399;height:398;v-text-anchor:middle" fillcolor="silver" strokeweight=".74pt">
              <v:fill color2="blue"/>
              <o:lock v:ext="edit" aspectratio="t"/>
            </v:rect>
            <v:rect id="_x0000_s3207" style="position:absolute;left:4010;top:2555;width:397;height:397;v-text-anchor:middle" strokeweight=".74pt">
              <v:fill color2="#441f1c"/>
              <o:lock v:ext="edit" aspectratio="t"/>
            </v:rect>
            <v:rect id="_x0000_s3208" style="position:absolute;left:4010;top:2156;width:397;height:397;v-text-anchor:middle" strokeweight=".74pt">
              <v:fill color2="#441f1c"/>
              <o:lock v:ext="edit" aspectratio="t"/>
            </v:rect>
            <v:rect id="_x0000_s3209" style="position:absolute;left:4010;top:2954;width:397;height:397;v-text-anchor:middle" strokeweight=".74pt">
              <v:fill color2="#441f1c"/>
              <o:lock v:ext="edit" aspectratio="t"/>
            </v:rect>
            <v:rect id="_x0000_s3210" style="position:absolute;left:4010;top:3353;width:397;height:397;v-text-anchor:middle" strokeweight=".74pt">
              <v:fill color2="#441f1c"/>
              <o:lock v:ext="edit" aspectratio="t"/>
            </v:rect>
            <v:rect id="_x0000_s3211" style="position:absolute;left:4010;top:3750;width:397;height:398;v-text-anchor:middle" strokeweight=".74pt">
              <v:fill color2="#441f1c"/>
              <o:lock v:ext="edit" aspectratio="t"/>
            </v:rect>
            <v:rect id="_x0000_s3212" style="position:absolute;left:4010;top:4149;width:397;height:398;v-text-anchor:middle" fillcolor="silver" strokeweight=".74pt">
              <v:fill color2="blue"/>
              <o:lock v:ext="edit" aspectratio="t"/>
            </v:rect>
            <v:rect id="_x0000_s3213" style="position:absolute;left:4010;top:4548;width:397;height:398;v-text-anchor:middle" fillcolor="silver" strokeweight=".74pt">
              <v:fill color2="blue"/>
              <o:lock v:ext="edit" aspectratio="t"/>
            </v:rect>
            <v:rect id="_x0000_s3214" style="position:absolute;left:4010;top:4947;width:397;height:398;v-text-anchor:middle" fillcolor="silver" strokeweight=".74pt">
              <v:fill color2="blue"/>
              <o:lock v:ext="edit" aspectratio="t"/>
            </v:rect>
            <v:rect id="_x0000_s3215" style="position:absolute;left:5532;top:2156;width:398;height:397;v-text-anchor:middle" strokeweight=".74pt">
              <v:fill color2="#441f1c"/>
              <o:lock v:ext="edit" aspectratio="t"/>
            </v:rect>
            <v:rect id="_x0000_s3216" style="position:absolute;left:5931;top:2156;width:399;height:397;v-text-anchor:middle" strokeweight=".74pt">
              <v:fill color2="#441f1c"/>
              <o:lock v:ext="edit" aspectratio="t"/>
            </v:rect>
            <v:rect id="_x0000_s3217" style="position:absolute;left:5532;top:2555;width:398;height:397;v-text-anchor:middle" strokeweight=".74pt">
              <v:fill color2="#441f1c"/>
              <o:lock v:ext="edit" aspectratio="t"/>
            </v:rect>
            <v:rect id="_x0000_s3218" style="position:absolute;left:6330;top:2156;width:398;height:397;v-text-anchor:middle" strokeweight=".74pt">
              <v:fill color2="#441f1c"/>
              <o:lock v:ext="edit" aspectratio="t"/>
            </v:rect>
            <v:rect id="_x0000_s3219" style="position:absolute;left:6728;top:2156;width:399;height:397;v-text-anchor:middle" strokeweight=".74pt">
              <v:fill color2="#441f1c"/>
              <o:lock v:ext="edit" aspectratio="t"/>
            </v:rect>
            <v:rect id="_x0000_s3220" style="position:absolute;left:5931;top:2555;width:399;height:397;v-text-anchor:middle" strokeweight=".74pt">
              <v:fill color2="#441f1c"/>
              <o:lock v:ext="edit" aspectratio="t"/>
            </v:rect>
            <v:rect id="_x0000_s3221" style="position:absolute;left:6330;top:2555;width:398;height:397;v-text-anchor:middle" strokeweight=".74pt">
              <v:fill color2="#441f1c"/>
              <o:lock v:ext="edit" aspectratio="t"/>
            </v:rect>
            <v:rect id="_x0000_s3222" style="position:absolute;left:6728;top:2555;width:399;height:397;v-text-anchor:middle" strokeweight=".74pt">
              <v:fill color2="#441f1c"/>
              <o:lock v:ext="edit" aspectratio="t"/>
            </v:rect>
            <v:rect id="_x0000_s3223" style="position:absolute;left:5532;top:2954;width:398;height:397;v-text-anchor:middle" strokeweight=".74pt">
              <v:fill color2="#441f1c"/>
              <o:lock v:ext="edit" aspectratio="t"/>
            </v:rect>
            <v:rect id="_x0000_s3224" style="position:absolute;left:5931;top:2954;width:399;height:397;v-text-anchor:middle" strokeweight=".74pt">
              <v:fill color2="#441f1c"/>
              <o:lock v:ext="edit" aspectratio="t"/>
            </v:rect>
            <v:rect id="_x0000_s3225" style="position:absolute;left:6330;top:2954;width:398;height:397;v-text-anchor:middle" strokeweight=".74pt">
              <v:fill color2="#441f1c"/>
              <o:lock v:ext="edit" aspectratio="t"/>
            </v:rect>
            <v:rect id="_x0000_s3226" style="position:absolute;left:6728;top:2954;width:399;height:397;v-text-anchor:middle" strokeweight=".74pt">
              <v:fill color2="#441f1c"/>
              <o:lock v:ext="edit" aspectratio="t"/>
            </v:rect>
            <v:rect id="_x0000_s3227" style="position:absolute;left:7127;top:2156;width:398;height:397;v-text-anchor:middle" strokeweight=".74pt">
              <v:fill color2="#441f1c"/>
              <o:lock v:ext="edit" aspectratio="t"/>
            </v:rect>
            <v:rect id="_x0000_s3228" style="position:absolute;left:7127;top:2555;width:398;height:397;v-text-anchor:middle" strokeweight=".74pt">
              <v:fill color2="#441f1c"/>
              <o:lock v:ext="edit" aspectratio="t"/>
            </v:rect>
            <v:rect id="_x0000_s3229" style="position:absolute;left:7127;top:2954;width:398;height:397;v-text-anchor:middle" strokeweight=".74pt">
              <v:fill color2="#441f1c"/>
              <o:lock v:ext="edit" aspectratio="t"/>
            </v:rect>
            <v:rect id="_x0000_s3230" style="position:absolute;left:5532;top:3353;width:398;height:397;v-text-anchor:middle" strokeweight=".74pt">
              <v:fill color2="#441f1c"/>
              <o:lock v:ext="edit" aspectratio="t"/>
            </v:rect>
            <v:rect id="_x0000_s3231" style="position:absolute;left:5931;top:3353;width:399;height:397;v-text-anchor:middle" strokeweight=".74pt">
              <v:fill color2="#441f1c"/>
              <o:lock v:ext="edit" aspectratio="t"/>
            </v:rect>
            <v:rect id="_x0000_s3232" style="position:absolute;left:6330;top:3353;width:398;height:397;v-text-anchor:middle" strokeweight=".74pt">
              <v:fill color2="#441f1c"/>
              <o:lock v:ext="edit" aspectratio="t"/>
            </v:rect>
            <v:rect id="_x0000_s3233" style="position:absolute;left:6728;top:3353;width:399;height:397;v-text-anchor:middle" strokeweight=".74pt">
              <v:fill color2="#441f1c"/>
              <o:lock v:ext="edit" aspectratio="t"/>
            </v:rect>
            <v:rect id="_x0000_s3234" style="position:absolute;left:7127;top:3353;width:398;height:397;v-text-anchor:middle" strokeweight=".74pt">
              <v:fill color2="#441f1c"/>
              <o:lock v:ext="edit" aspectratio="t"/>
            </v:rect>
            <v:rect id="_x0000_s3235" style="position:absolute;left:5931;top:3750;width:399;height:398;v-text-anchor:middle" strokeweight=".74pt">
              <v:fill color2="#441f1c"/>
              <o:lock v:ext="edit" aspectratio="t"/>
            </v:rect>
            <v:rect id="_x0000_s3236" style="position:absolute;left:5532;top:3750;width:398;height:398;v-text-anchor:middle" strokeweight=".74pt">
              <v:fill color2="#441f1c"/>
              <o:lock v:ext="edit" aspectratio="t"/>
            </v:rect>
            <v:rect id="_x0000_s3237" style="position:absolute;left:6330;top:3750;width:398;height:398;v-text-anchor:middle" strokeweight=".74pt">
              <v:fill color2="#441f1c"/>
              <o:lock v:ext="edit" aspectratio="t"/>
            </v:rect>
            <v:rect id="_x0000_s3238" style="position:absolute;left:6728;top:3750;width:399;height:398;v-text-anchor:middle" strokeweight=".74pt">
              <v:fill color2="#441f1c"/>
              <o:lock v:ext="edit" aspectratio="t"/>
            </v:rect>
            <v:rect id="_x0000_s3239" style="position:absolute;left:7127;top:3750;width:398;height:398;v-text-anchor:middle" strokeweight=".74pt">
              <v:fill color2="#441f1c"/>
              <o:lock v:ext="edit" aspectratio="t"/>
            </v:rect>
            <v:rect id="_x0000_s3240" style="position:absolute;left:5532;top:4149;width:398;height:398;v-text-anchor:middle" fillcolor="silver" strokeweight=".74pt">
              <v:fill color2="blue"/>
              <o:lock v:ext="edit" aspectratio="t"/>
            </v:rect>
            <v:rect id="_x0000_s3241" style="position:absolute;left:6330;top:4149;width:398;height:398;v-text-anchor:middle" fillcolor="silver" strokeweight=".74pt">
              <v:fill color2="blue"/>
              <o:lock v:ext="edit" aspectratio="t"/>
            </v:rect>
            <v:rect id="_x0000_s3242" style="position:absolute;left:5931;top:4149;width:399;height:398;v-text-anchor:middle" fillcolor="silver" strokeweight=".74pt">
              <v:fill color2="blue"/>
              <o:lock v:ext="edit" aspectratio="t"/>
            </v:rect>
            <v:rect id="_x0000_s3243" style="position:absolute;left:6728;top:4149;width:399;height:398;v-text-anchor:middle" fillcolor="silver" strokeweight=".74pt">
              <v:fill color2="blue"/>
              <o:lock v:ext="edit" aspectratio="t"/>
            </v:rect>
            <v:rect id="_x0000_s3244" style="position:absolute;left:5532;top:4548;width:398;height:398;v-text-anchor:middle" fillcolor="silver" strokeweight=".74pt">
              <v:fill color2="blue"/>
              <o:lock v:ext="edit" aspectratio="t"/>
            </v:rect>
            <v:rect id="_x0000_s3245" style="position:absolute;left:7127;top:4149;width:398;height:398;v-text-anchor:middle" fillcolor="silver" strokeweight=".74pt">
              <v:fill color2="blue"/>
              <o:lock v:ext="edit" aspectratio="t"/>
            </v:rect>
            <v:rect id="_x0000_s3246" style="position:absolute;left:5931;top:4548;width:399;height:398;v-text-anchor:middle" fillcolor="silver" strokeweight=".74pt">
              <v:fill color2="blue"/>
              <o:lock v:ext="edit" aspectratio="t"/>
            </v:rect>
            <v:rect id="_x0000_s3247" style="position:absolute;left:6330;top:4548;width:398;height:398;v-text-anchor:middle" fillcolor="silver" strokeweight=".74pt">
              <v:fill color2="blue"/>
              <o:lock v:ext="edit" aspectratio="t"/>
            </v:rect>
            <v:rect id="_x0000_s3248" style="position:absolute;left:6728;top:4548;width:399;height:398;v-text-anchor:middle" fillcolor="silver" strokeweight=".74pt">
              <v:fill color2="blue"/>
              <o:lock v:ext="edit" aspectratio="t"/>
            </v:rect>
            <v:rect id="_x0000_s3249" style="position:absolute;left:7127;top:4548;width:398;height:398;v-text-anchor:middle" fillcolor="silver" strokeweight=".74pt">
              <v:fill color2="blue"/>
              <o:lock v:ext="edit" aspectratio="t"/>
            </v:rect>
            <v:rect id="_x0000_s3250" style="position:absolute;left:5532;top:4947;width:398;height:398;v-text-anchor:middle" fillcolor="silver" strokeweight=".74pt">
              <v:fill color2="blue"/>
              <o:lock v:ext="edit" aspectratio="t"/>
            </v:rect>
            <v:rect id="_x0000_s3251" style="position:absolute;left:5931;top:4947;width:399;height:398;v-text-anchor:middle" fillcolor="silver" strokeweight=".74pt">
              <v:fill color2="blue"/>
              <o:lock v:ext="edit" aspectratio="t"/>
            </v:rect>
            <v:rect id="_x0000_s3252" style="position:absolute;left:6330;top:4947;width:398;height:398;v-text-anchor:middle" fillcolor="silver" strokeweight=".74pt">
              <v:fill color2="blue"/>
              <o:lock v:ext="edit" aspectratio="t"/>
            </v:rect>
            <v:rect id="_x0000_s3253" style="position:absolute;left:6728;top:4947;width:399;height:398;v-text-anchor:middle" fillcolor="silver" strokeweight=".74pt">
              <v:fill color2="blue"/>
              <o:lock v:ext="edit" aspectratio="t"/>
            </v:rect>
            <v:rect id="_x0000_s3254" style="position:absolute;left:7127;top:4947;width:398;height:398;v-text-anchor:middle" fillcolor="silver" strokeweight=".74pt">
              <v:fill color2="blue"/>
              <o:lock v:ext="edit" aspectratio="t"/>
            </v:rect>
            <v:rect id="_x0000_s3255" style="position:absolute;left:7526;top:2555;width:399;height:397;v-text-anchor:middle" strokeweight=".74pt">
              <v:fill color2="#441f1c"/>
              <o:lock v:ext="edit" aspectratio="t"/>
            </v:rect>
            <v:rect id="_x0000_s3256" style="position:absolute;left:7526;top:2156;width:399;height:397;v-text-anchor:middle" strokeweight=".74pt">
              <v:fill color2="#441f1c"/>
              <o:lock v:ext="edit" aspectratio="t"/>
            </v:rect>
            <v:rect id="_x0000_s3257" style="position:absolute;left:7526;top:2954;width:399;height:397;v-text-anchor:middle" strokeweight=".74pt">
              <v:fill color2="#441f1c"/>
              <o:lock v:ext="edit" aspectratio="t"/>
            </v:rect>
            <v:rect id="_x0000_s3258" style="position:absolute;left:7526;top:3353;width:399;height:397;v-text-anchor:middle" strokeweight=".74pt">
              <v:fill color2="#441f1c"/>
              <o:lock v:ext="edit" aspectratio="t"/>
            </v:rect>
            <v:rect id="_x0000_s3259" style="position:absolute;left:7526;top:3750;width:399;height:398;v-text-anchor:middle" strokeweight=".74pt">
              <v:fill color2="#441f1c"/>
              <o:lock v:ext="edit" aspectratio="t"/>
            </v:rect>
            <v:rect id="_x0000_s3260" style="position:absolute;left:7526;top:4149;width:399;height:398;v-text-anchor:middle" fillcolor="silver" strokeweight=".74pt">
              <v:fill color2="blue"/>
              <o:lock v:ext="edit" aspectratio="t"/>
            </v:rect>
            <v:rect id="_x0000_s3261" style="position:absolute;left:7526;top:4548;width:399;height:398;v-text-anchor:middle" fillcolor="silver" strokeweight=".74pt">
              <v:fill color2="blue"/>
              <o:lock v:ext="edit" aspectratio="t"/>
            </v:rect>
            <v:rect id="_x0000_s3262" style="position:absolute;left:7526;top:4947;width:399;height:398;v-text-anchor:middle" fillcolor="silver" strokeweight=".74pt">
              <v:fill color2="blue"/>
              <o:lock v:ext="edit" aspectratio="t"/>
            </v:rect>
            <v:oval id="_x0000_s3263" style="position:absolute;left:6852;top:3848;width:159;height:159;v-text-anchor:middle" fillcolor="#333" strokeweight=".74pt">
              <v:fill color2="aqua"/>
              <v:stroke joinstyle="miter"/>
              <o:lock v:ext="edit" aspectratio="t"/>
            </v:oval>
            <v:shapetype id="_x0000_t4" coordsize="21600,21600" o:spt="4" path="m10800,l,10800,10800,21600,21600,10800xe">
              <v:stroke joinstyle="miter"/>
              <v:path gradientshapeok="t" o:connecttype="rect" textboxrect="5400,5400,16200,16200"/>
            </v:shapetype>
            <v:shape id="_x0000_s3264" type="#_x0000_t4" style="position:absolute;left:6833;top:3473;width:156;height:154;v-text-anchor:middle" fillcolor="black" strokeweight=".26mm">
              <o:lock v:ext="edit" aspectratio="t"/>
            </v:shape>
            <v:shape id="_x0000_s3265" type="#_x0000_t4" style="position:absolute;left:7265;top:3881;width:156;height:154;v-text-anchor:middle" fillcolor="black" strokeweight=".26mm">
              <o:lock v:ext="edit" aspectratio="t"/>
            </v:shape>
            <v:shape id="_x0000_s3266" type="#_x0000_t4" style="position:absolute;left:6851;top:4277;width:152;height:154;v-text-anchor:middle" fillcolor="black" strokeweight=".26mm">
              <o:lock v:ext="edit" aspectratio="t"/>
            </v:shape>
            <v:shape id="_x0000_s3267" type="#_x0000_t4" style="position:absolute;left:6477;top:3903;width:153;height:153;v-text-anchor:middle" fillcolor="black" strokeweight=".26mm">
              <o:lock v:ext="edit" aspectratio="t"/>
            </v:shape>
            <v:shape id="_x0000_s3268" type="#_x0000_t4" style="position:absolute;left:8229;top:2204;width:155;height:154;v-text-anchor:middle" fillcolor="black" strokeweight=".26mm">
              <o:lock v:ext="edit" aspectratio="t"/>
            </v:shape>
            <v:oval id="_x0000_s3269" style="position:absolute;left:8229;top:2861;width:160;height:159;v-text-anchor:middle" fillcolor="#333" strokeweight=".74pt">
              <v:fill color2="aqua"/>
              <v:stroke joinstyle="miter"/>
              <o:lock v:ext="edit" aspectratio="t"/>
            </v:oval>
            <v:shape id="_x0000_s3270" type="#_x0000_t202" style="position:absolute;left:8556;top:2618;width:1458;height:649;v-text-anchor:middle" filled="f" stroked="f">
              <v:stroke joinstyle="round"/>
              <o:lock v:ext="edit" aspectratio="t"/>
              <v:textbox style="mso-next-textbox:#_x0000_s3270;mso-rotate-with-shape:t" inset="1.398mm,.696mm,1.398mm,.696mm">
                <w:txbxContent>
                  <w:p w:rsidR="00F46E1F" w:rsidRPr="00F5063E" w:rsidRDefault="00F46E1F" w:rsidP="00BD6920">
                    <w:pPr>
                      <w:autoSpaceDE w:val="0"/>
                      <w:autoSpaceDN w:val="0"/>
                      <w:adjustRightInd w:val="0"/>
                      <w:rPr>
                        <w:rFonts w:ascii="Arial" w:hAnsi="Arial" w:cs="Arial"/>
                        <w:color w:val="000000"/>
                        <w:sz w:val="22"/>
                        <w:szCs w:val="36"/>
                      </w:rPr>
                    </w:pPr>
                    <w:r w:rsidRPr="00F5063E">
                      <w:rPr>
                        <w:rFonts w:ascii="Arial" w:hAnsi="Arial" w:cs="Arial"/>
                        <w:color w:val="000000"/>
                        <w:sz w:val="19"/>
                        <w:szCs w:val="32"/>
                      </w:rPr>
                      <w:t>Target pixel</w:t>
                    </w:r>
                  </w:p>
                </w:txbxContent>
              </v:textbox>
            </v:shape>
            <v:shape id="_x0000_s3271" type="#_x0000_t202" style="position:absolute;left:8525;top:1908;width:1915;height:650;v-text-anchor:middle" filled="f" stroked="f">
              <v:stroke joinstyle="round"/>
              <o:lock v:ext="edit" aspectratio="t"/>
              <v:textbox style="mso-next-textbox:#_x0000_s3271;mso-rotate-with-shape:t" inset="1.398mm,.696mm,1.398mm,.696mm">
                <w:txbxContent>
                  <w:p w:rsidR="00F46E1F" w:rsidRPr="00F5063E" w:rsidRDefault="00F46E1F" w:rsidP="00BD6920">
                    <w:pPr>
                      <w:autoSpaceDE w:val="0"/>
                      <w:autoSpaceDN w:val="0"/>
                      <w:adjustRightInd w:val="0"/>
                      <w:rPr>
                        <w:rFonts w:ascii="Arial" w:hAnsi="Arial" w:cs="Arial"/>
                        <w:color w:val="000000"/>
                        <w:sz w:val="22"/>
                        <w:szCs w:val="36"/>
                      </w:rPr>
                    </w:pPr>
                    <w:r w:rsidRPr="00F5063E">
                      <w:rPr>
                        <w:rFonts w:ascii="Arial" w:hAnsi="Arial" w:cs="Arial"/>
                        <w:color w:val="000000"/>
                        <w:sz w:val="19"/>
                        <w:szCs w:val="32"/>
                      </w:rPr>
                      <w:t xml:space="preserve">Pixels contributing to the </w:t>
                    </w:r>
                    <w:r>
                      <w:rPr>
                        <w:rFonts w:ascii="Arial" w:hAnsi="Arial" w:cs="Arial"/>
                        <w:color w:val="000000"/>
                        <w:sz w:val="19"/>
                        <w:szCs w:val="32"/>
                      </w:rPr>
                      <w:t>boundary</w:t>
                    </w:r>
                    <w:r w:rsidRPr="00F5063E">
                      <w:rPr>
                        <w:rFonts w:ascii="Arial" w:hAnsi="Arial" w:cs="Arial"/>
                        <w:color w:val="000000"/>
                        <w:sz w:val="19"/>
                        <w:szCs w:val="32"/>
                      </w:rPr>
                      <w:t xml:space="preserve"> energy</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3272" type="#_x0000_t13" style="position:absolute;left:4541;top:3750;width:662;height:264;v-text-anchor:middle" filled="f" strokeweight=".26mm">
              <o:lock v:ext="edit" aspectratio="t"/>
            </v:shape>
            <v:shape id="_x0000_s3273" type="#_x0000_t4" style="position:absolute;left:3344;top:3485;width:156;height:154;v-text-anchor:middle" fillcolor="black" strokeweight=".26mm">
              <o:lock v:ext="edit" aspectratio="t"/>
            </v:shape>
            <v:shape id="_x0000_s3274" type="#_x0000_t4" style="position:absolute;left:3743;top:3884;width:154;height:154;v-text-anchor:middle" fillcolor="black" strokeweight=".26mm">
              <o:lock v:ext="edit" aspectratio="t"/>
            </v:shape>
            <v:shape id="_x0000_s3275" type="#_x0000_t4" style="position:absolute;left:3344;top:4283;width:156;height:154;v-text-anchor:middle" fillcolor="black" strokeweight=".26mm">
              <o:lock v:ext="edit" aspectratio="t"/>
            </v:shape>
            <v:shape id="_x0000_s3276" type="#_x0000_t4" style="position:absolute;left:2946;top:3884;width:155;height:154;v-text-anchor:middle" fillcolor="black" strokeweight=".26mm">
              <o:lock v:ext="edit" aspectratio="t"/>
            </v:shape>
            <v:oval id="_x0000_s3277" style="position:absolute;left:3344;top:3884;width:162;height:159;v-text-anchor:middle" fillcolor="#333" strokeweight=".74pt">
              <v:fill color2="aqua"/>
              <v:stroke joinstyle="miter"/>
              <o:lock v:ext="edit" aspectratio="t"/>
            </v:oval>
            <v:rect id="_x0000_s3278" style="position:absolute;left:3708;top:3456;width:216;height:180;v-text-anchor:middle" strokeweight="1.5pt">
              <o:lock v:ext="edit" aspectratio="t"/>
            </v:rect>
            <v:rect id="_x0000_s3279" style="position:absolute;left:8211;top:3312;width:216;height:180;v-text-anchor:middle" strokeweight="1.5pt">
              <o:lock v:ext="edit" aspectratio="t"/>
            </v:rect>
            <v:shape id="_x0000_s3280" type="#_x0000_t202" style="position:absolute;left:8552;top:3143;width:1480;height:649;v-text-anchor:middle" filled="f" stroked="f">
              <v:stroke joinstyle="round"/>
              <o:lock v:ext="edit" aspectratio="t"/>
              <v:textbox style="mso-next-textbox:#_x0000_s3280;mso-rotate-with-shape:t" inset="1.398mm,.696mm,1.398mm,.696mm">
                <w:txbxContent>
                  <w:p w:rsidR="00F46E1F" w:rsidRPr="00F5063E" w:rsidRDefault="00F46E1F" w:rsidP="00BD6920">
                    <w:pPr>
                      <w:autoSpaceDE w:val="0"/>
                      <w:autoSpaceDN w:val="0"/>
                      <w:adjustRightInd w:val="0"/>
                      <w:rPr>
                        <w:rFonts w:ascii="Arial" w:hAnsi="Arial" w:cs="Arial"/>
                        <w:color w:val="000000"/>
                        <w:sz w:val="22"/>
                        <w:szCs w:val="36"/>
                      </w:rPr>
                    </w:pPr>
                    <w:r w:rsidRPr="00F5063E">
                      <w:rPr>
                        <w:rFonts w:ascii="Arial" w:hAnsi="Arial" w:cs="Arial"/>
                        <w:color w:val="000000"/>
                        <w:sz w:val="19"/>
                        <w:szCs w:val="32"/>
                      </w:rPr>
                      <w:t xml:space="preserve">Source pixel </w:t>
                    </w:r>
                  </w:p>
                </w:txbxContent>
              </v:textbox>
            </v:shape>
            <v:rect id="_x0000_s3281" style="position:absolute;left:1800;top:4680;width:8640;height:0;v-text-anchor:middle" filled="f" fillcolor="#bbe0e3" stroked="f"/>
            <v:rect id="_x0000_s3282" style="position:absolute;left:1800;top:4680;width:8640;height:0;v-text-anchor:middle" filled="f" fillcolor="#bbe0e3" stroked="f"/>
            <v:shape id="_x0000_s3283" type="#_x0000_t75" style="position:absolute;left:6218;top:1728;width:1022;height:416">
              <v:imagedata r:id="rId118" o:title=""/>
            </v:shape>
            <v:shape id="_x0000_s3284" type="#_x0000_t75" style="position:absolute;left:6191;top:5429;width:1354;height:420">
              <v:imagedata r:id="rId119" o:title=""/>
            </v:shape>
            <v:shape id="_x0000_s3285" type="#_x0000_t75" style="position:absolute;left:2786;top:1704;width:1094;height:419">
              <v:imagedata r:id="rId120" o:title=""/>
            </v:shape>
            <v:shape id="_x0000_s3286" type="#_x0000_t75" style="position:absolute;left:2783;top:5453;width:1022;height:418">
              <v:imagedata r:id="rId121" o:title=""/>
            </v:shape>
            <v:shape id="_x0000_s3287" type="#_x0000_t75" style="position:absolute;left:2783;top:1379;width:1897;height:349">
              <v:imagedata r:id="rId122" o:title=""/>
            </v:shape>
            <v:shape id="_x0000_s3288" type="#_x0000_t75" style="position:absolute;left:2783;top:5871;width:1897;height:349">
              <v:imagedata r:id="rId122" o:title=""/>
            </v:shape>
            <v:shape id="_x0000_s3289" type="#_x0000_t75" style="position:absolute;left:6191;top:1416;width:1920;height:349">
              <v:imagedata r:id="rId123" o:title=""/>
            </v:shape>
            <v:shape id="_x0000_s3290" type="#_x0000_t75" style="position:absolute;left:6214;top:5849;width:1920;height:349">
              <v:imagedata r:id="rId123" o:title=""/>
            </v:shape>
            <w10:wrap type="none"/>
            <w10:anchorlock/>
          </v:group>
          <o:OLEObject Type="Embed" ProgID="Equation.DSMT4" ShapeID="_x0000_s3283" DrawAspect="Content" ObjectID="_1403542848" r:id="rId124"/>
          <o:OLEObject Type="Embed" ProgID="Equation.DSMT4" ShapeID="_x0000_s3284" DrawAspect="Content" ObjectID="_1403542849" r:id="rId125"/>
          <o:OLEObject Type="Embed" ProgID="Equation.DSMT4" ShapeID="_x0000_s3285" DrawAspect="Content" ObjectID="_1403542850" r:id="rId126"/>
          <o:OLEObject Type="Embed" ProgID="Equation.DSMT4" ShapeID="_x0000_s3286" DrawAspect="Content" ObjectID="_1403542851" r:id="rId127"/>
          <o:OLEObject Type="Embed" ProgID="Equation.DSMT4" ShapeID="_x0000_s3287" DrawAspect="Content" ObjectID="_1403542852" r:id="rId128"/>
          <o:OLEObject Type="Embed" ProgID="Equation.DSMT4" ShapeID="_x0000_s3288" DrawAspect="Content" ObjectID="_1403542853" r:id="rId129"/>
          <o:OLEObject Type="Embed" ProgID="Equation.DSMT4" ShapeID="_x0000_s3289" DrawAspect="Content" ObjectID="_1403542854" r:id="rId130"/>
          <o:OLEObject Type="Embed" ProgID="Equation.DSMT4" ShapeID="_x0000_s3290" DrawAspect="Content" ObjectID="_1403542855" r:id="rId131"/>
        </w:pict>
      </w:r>
    </w:p>
    <w:p w:rsidR="000F29D5" w:rsidRDefault="000F29D5" w:rsidP="000F29D5">
      <w:pPr>
        <w:pStyle w:val="Caption"/>
      </w:pPr>
      <w:proofErr w:type="gramStart"/>
      <w:r w:rsidRPr="00BE09C3">
        <w:rPr>
          <w:b/>
          <w:i w:val="0"/>
        </w:rPr>
        <w:lastRenderedPageBreak/>
        <w:t xml:space="preserve">Figure </w:t>
      </w:r>
      <w:r w:rsidRPr="00BE09C3">
        <w:rPr>
          <w:b/>
          <w:i w:val="0"/>
        </w:rPr>
        <w:fldChar w:fldCharType="begin"/>
      </w:r>
      <w:r w:rsidRPr="00BE09C3">
        <w:rPr>
          <w:b/>
          <w:i w:val="0"/>
        </w:rPr>
        <w:instrText xml:space="preserve"> SEQ Figure \* ARABIC </w:instrText>
      </w:r>
      <w:r w:rsidRPr="00BE09C3">
        <w:rPr>
          <w:b/>
          <w:i w:val="0"/>
        </w:rPr>
        <w:fldChar w:fldCharType="separate"/>
      </w:r>
      <w:r w:rsidR="003422CE">
        <w:rPr>
          <w:b/>
          <w:i w:val="0"/>
          <w:noProof/>
        </w:rPr>
        <w:t>3</w:t>
      </w:r>
      <w:r w:rsidRPr="00BE09C3">
        <w:rPr>
          <w:b/>
          <w:i w:val="0"/>
        </w:rPr>
        <w:fldChar w:fldCharType="end"/>
      </w:r>
      <w:r>
        <w:rPr>
          <w:b/>
          <w:i w:val="0"/>
        </w:rPr>
        <w:t>.</w:t>
      </w:r>
      <w:proofErr w:type="gramEnd"/>
      <w:r>
        <w:rPr>
          <w:b/>
          <w:i w:val="0"/>
        </w:rPr>
        <w:t xml:space="preserve"> </w:t>
      </w:r>
      <w:proofErr w:type="gramStart"/>
      <w:r w:rsidRPr="00BE09C3">
        <w:rPr>
          <w:i w:val="0"/>
        </w:rPr>
        <w:t xml:space="preserve">Calculating changes in </w:t>
      </w:r>
      <w:r>
        <w:rPr>
          <w:i w:val="0"/>
        </w:rPr>
        <w:t xml:space="preserve">the </w:t>
      </w:r>
      <w:r w:rsidRPr="00BE09C3">
        <w:rPr>
          <w:i w:val="0"/>
        </w:rPr>
        <w:t xml:space="preserve">boundary energy and </w:t>
      </w:r>
      <w:r>
        <w:rPr>
          <w:i w:val="0"/>
        </w:rPr>
        <w:t>the volume-</w:t>
      </w:r>
      <w:r w:rsidRPr="00BE09C3">
        <w:rPr>
          <w:i w:val="0"/>
        </w:rPr>
        <w:t>constraint energy</w:t>
      </w:r>
      <w:r>
        <w:rPr>
          <w:i w:val="0"/>
        </w:rPr>
        <w:t xml:space="preserve"> on a nearest-</w:t>
      </w:r>
      <w:r w:rsidRPr="00BE09C3">
        <w:rPr>
          <w:i w:val="0"/>
        </w:rPr>
        <w:t>neighbor</w:t>
      </w:r>
      <w:r>
        <w:rPr>
          <w:i w:val="0"/>
        </w:rPr>
        <w:t xml:space="preserve"> square lattice.</w:t>
      </w:r>
      <w:proofErr w:type="gramEnd"/>
    </w:p>
    <w:p w:rsidR="000F29D5" w:rsidRDefault="000F29D5" w:rsidP="000F29D5">
      <w:pPr>
        <w:pStyle w:val="BodyText"/>
      </w:pPr>
      <w:r>
        <w:t xml:space="preserve">For longer-range interactions we use the appropriate list of neighbors, as shown in </w:t>
      </w:r>
      <w:r w:rsidRPr="000A005B">
        <w:fldChar w:fldCharType="begin"/>
      </w:r>
      <w:r w:rsidRPr="000A005B">
        <w:instrText xml:space="preserve"> REF _Ref195435123 \h  \* MERGEFORMAT </w:instrText>
      </w:r>
      <w:r w:rsidRPr="000A005B">
        <w:fldChar w:fldCharType="separate"/>
      </w:r>
      <w:r w:rsidR="003422CE" w:rsidRPr="003422CE">
        <w:t xml:space="preserve">Figure </w:t>
      </w:r>
      <w:r w:rsidR="003422CE" w:rsidRPr="003422CE">
        <w:rPr>
          <w:noProof/>
        </w:rPr>
        <w:t>4</w:t>
      </w:r>
      <w:r w:rsidRPr="000A005B">
        <w:fldChar w:fldCharType="end"/>
      </w:r>
      <w:r>
        <w:t xml:space="preserve"> and </w:t>
      </w:r>
      <w:r w:rsidR="009969F2">
        <w:fldChar w:fldCharType="begin"/>
      </w:r>
      <w:r w:rsidR="009969F2">
        <w:instrText xml:space="preserve"> REF _Ref195436524  \* MERGEFORMAT </w:instrText>
      </w:r>
      <w:r w:rsidR="009969F2">
        <w:fldChar w:fldCharType="separate"/>
      </w:r>
      <w:r w:rsidR="003422CE" w:rsidRPr="003422CE">
        <w:t xml:space="preserve">Table </w:t>
      </w:r>
      <w:r w:rsidR="003422CE" w:rsidRPr="003422CE">
        <w:rPr>
          <w:noProof/>
        </w:rPr>
        <w:t>1</w:t>
      </w:r>
      <w:r w:rsidR="009969F2">
        <w:rPr>
          <w:noProof/>
        </w:rPr>
        <w:fldChar w:fldCharType="end"/>
      </w:r>
      <w:r>
        <w:t>. Longer-range interactions are less anisotropic but result in slower simulations.</w:t>
      </w:r>
    </w:p>
    <w:p w:rsidR="000F29D5" w:rsidRDefault="00BD6920" w:rsidP="000F29D5">
      <w:pPr>
        <w:pStyle w:val="BodyText"/>
      </w:pPr>
      <w:r>
        <w:rPr>
          <w:noProof/>
          <w:lang w:eastAsia="en-US"/>
        </w:rPr>
        <mc:AlternateContent>
          <mc:Choice Requires="wpc">
            <w:drawing>
              <wp:inline distT="0" distB="0" distL="0" distR="0" wp14:anchorId="4E51DD6F" wp14:editId="35A8BA86">
                <wp:extent cx="5486400" cy="2806065"/>
                <wp:effectExtent l="9525" t="9525" r="19050" b="13335"/>
                <wp:docPr id="1243" name="Canvas 12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01" name="Rectangle 1245"/>
                        <wps:cNvSpPr>
                          <a:spLocks noChangeAspect="1" noChangeArrowheads="1"/>
                        </wps:cNvSpPr>
                        <wps:spPr bwMode="auto">
                          <a:xfrm>
                            <a:off x="0" y="0"/>
                            <a:ext cx="2103755" cy="28060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rot="0" vert="horz" wrap="square" lIns="91440" tIns="45720" rIns="91440" bIns="45720" anchor="ctr" anchorCtr="0" upright="1">
                          <a:noAutofit/>
                        </wps:bodyPr>
                      </wps:wsp>
                      <wps:wsp>
                        <wps:cNvPr id="1402" name="Rectangle 1246"/>
                        <wps:cNvSpPr>
                          <a:spLocks noChangeAspect="1" noChangeArrowheads="1"/>
                        </wps:cNvSpPr>
                        <wps:spPr bwMode="auto">
                          <a:xfrm>
                            <a:off x="0" y="0"/>
                            <a:ext cx="349885" cy="35115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03" name="Rectangle 1247"/>
                        <wps:cNvSpPr>
                          <a:spLocks noChangeAspect="1" noChangeArrowheads="1"/>
                        </wps:cNvSpPr>
                        <wps:spPr bwMode="auto">
                          <a:xfrm>
                            <a:off x="349885" y="0"/>
                            <a:ext cx="349250" cy="35115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04" name="Rectangle 1248"/>
                        <wps:cNvSpPr>
                          <a:spLocks noChangeAspect="1" noChangeArrowheads="1"/>
                        </wps:cNvSpPr>
                        <wps:spPr bwMode="auto">
                          <a:xfrm>
                            <a:off x="0" y="351155"/>
                            <a:ext cx="349885" cy="34925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05" name="Rectangle 1249"/>
                        <wps:cNvSpPr>
                          <a:spLocks noChangeAspect="1" noChangeArrowheads="1"/>
                        </wps:cNvSpPr>
                        <wps:spPr bwMode="auto">
                          <a:xfrm>
                            <a:off x="700405" y="0"/>
                            <a:ext cx="349885" cy="35115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06" name="Rectangle 1250"/>
                        <wps:cNvSpPr>
                          <a:spLocks noChangeAspect="1" noChangeArrowheads="1"/>
                        </wps:cNvSpPr>
                        <wps:spPr bwMode="auto">
                          <a:xfrm>
                            <a:off x="1051560" y="0"/>
                            <a:ext cx="349885" cy="35115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07" name="Rectangle 1251"/>
                        <wps:cNvSpPr>
                          <a:spLocks noChangeAspect="1" noChangeArrowheads="1"/>
                        </wps:cNvSpPr>
                        <wps:spPr bwMode="auto">
                          <a:xfrm>
                            <a:off x="349885" y="351155"/>
                            <a:ext cx="349250" cy="34925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64" name="Rectangle 1252"/>
                        <wps:cNvSpPr>
                          <a:spLocks noChangeAspect="1" noChangeArrowheads="1"/>
                        </wps:cNvSpPr>
                        <wps:spPr bwMode="auto">
                          <a:xfrm>
                            <a:off x="700405" y="351155"/>
                            <a:ext cx="349885" cy="34925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65" name="Rectangle 1253"/>
                        <wps:cNvSpPr>
                          <a:spLocks noChangeAspect="1" noChangeArrowheads="1"/>
                        </wps:cNvSpPr>
                        <wps:spPr bwMode="auto">
                          <a:xfrm>
                            <a:off x="1051560" y="351155"/>
                            <a:ext cx="349885" cy="34925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66" name="Rectangle 1254"/>
                        <wps:cNvSpPr>
                          <a:spLocks noChangeAspect="1" noChangeArrowheads="1"/>
                        </wps:cNvSpPr>
                        <wps:spPr bwMode="auto">
                          <a:xfrm>
                            <a:off x="0" y="700405"/>
                            <a:ext cx="349885" cy="35115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67" name="Rectangle 1255"/>
                        <wps:cNvSpPr>
                          <a:spLocks noChangeAspect="1" noChangeArrowheads="1"/>
                        </wps:cNvSpPr>
                        <wps:spPr bwMode="auto">
                          <a:xfrm>
                            <a:off x="349885" y="700405"/>
                            <a:ext cx="349250" cy="35115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68" name="Rectangle 1256"/>
                        <wps:cNvSpPr>
                          <a:spLocks noChangeAspect="1" noChangeArrowheads="1"/>
                        </wps:cNvSpPr>
                        <wps:spPr bwMode="auto">
                          <a:xfrm>
                            <a:off x="700405" y="700405"/>
                            <a:ext cx="349885" cy="35115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69" name="Rectangle 1257"/>
                        <wps:cNvSpPr>
                          <a:spLocks noChangeAspect="1" noChangeArrowheads="1"/>
                        </wps:cNvSpPr>
                        <wps:spPr bwMode="auto">
                          <a:xfrm>
                            <a:off x="1051560" y="700405"/>
                            <a:ext cx="349885" cy="35115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70" name="Rectangle 1258"/>
                        <wps:cNvSpPr>
                          <a:spLocks noChangeAspect="1" noChangeArrowheads="1"/>
                        </wps:cNvSpPr>
                        <wps:spPr bwMode="auto">
                          <a:xfrm>
                            <a:off x="1402080" y="0"/>
                            <a:ext cx="349885" cy="35115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71" name="Rectangle 1259"/>
                        <wps:cNvSpPr>
                          <a:spLocks noChangeAspect="1" noChangeArrowheads="1"/>
                        </wps:cNvSpPr>
                        <wps:spPr bwMode="auto">
                          <a:xfrm>
                            <a:off x="1402080" y="351155"/>
                            <a:ext cx="349885" cy="34925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72" name="Rectangle 1260"/>
                        <wps:cNvSpPr>
                          <a:spLocks noChangeAspect="1" noChangeArrowheads="1"/>
                        </wps:cNvSpPr>
                        <wps:spPr bwMode="auto">
                          <a:xfrm>
                            <a:off x="1402080" y="700405"/>
                            <a:ext cx="349885" cy="35115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73" name="Rectangle 1261"/>
                        <wps:cNvSpPr>
                          <a:spLocks noChangeAspect="1" noChangeArrowheads="1"/>
                        </wps:cNvSpPr>
                        <wps:spPr bwMode="auto">
                          <a:xfrm>
                            <a:off x="0" y="1052830"/>
                            <a:ext cx="349885" cy="35052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75" name="Rectangle 1262"/>
                        <wps:cNvSpPr>
                          <a:spLocks noChangeAspect="1" noChangeArrowheads="1"/>
                        </wps:cNvSpPr>
                        <wps:spPr bwMode="auto">
                          <a:xfrm>
                            <a:off x="349885" y="1052830"/>
                            <a:ext cx="349250" cy="35052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76" name="Rectangle 1263"/>
                        <wps:cNvSpPr>
                          <a:spLocks noChangeAspect="1" noChangeArrowheads="1"/>
                        </wps:cNvSpPr>
                        <wps:spPr bwMode="auto">
                          <a:xfrm>
                            <a:off x="700405" y="1052830"/>
                            <a:ext cx="349885" cy="35052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77" name="Rectangle 1264"/>
                        <wps:cNvSpPr>
                          <a:spLocks noChangeAspect="1" noChangeArrowheads="1"/>
                        </wps:cNvSpPr>
                        <wps:spPr bwMode="auto">
                          <a:xfrm>
                            <a:off x="1051560" y="1052830"/>
                            <a:ext cx="349885" cy="35052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78" name="Rectangle 1265"/>
                        <wps:cNvSpPr>
                          <a:spLocks noChangeAspect="1" noChangeArrowheads="1"/>
                        </wps:cNvSpPr>
                        <wps:spPr bwMode="auto">
                          <a:xfrm>
                            <a:off x="1402080" y="1052830"/>
                            <a:ext cx="349885" cy="35052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79" name="Rectangle 1266"/>
                        <wps:cNvSpPr>
                          <a:spLocks noChangeAspect="1" noChangeArrowheads="1"/>
                        </wps:cNvSpPr>
                        <wps:spPr bwMode="auto">
                          <a:xfrm>
                            <a:off x="349885" y="1403350"/>
                            <a:ext cx="349250" cy="34988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80" name="Rectangle 1267"/>
                        <wps:cNvSpPr>
                          <a:spLocks noChangeAspect="1" noChangeArrowheads="1"/>
                        </wps:cNvSpPr>
                        <wps:spPr bwMode="auto">
                          <a:xfrm>
                            <a:off x="0" y="1403350"/>
                            <a:ext cx="349885" cy="34988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81" name="Rectangle 1268"/>
                        <wps:cNvSpPr>
                          <a:spLocks noChangeAspect="1" noChangeArrowheads="1"/>
                        </wps:cNvSpPr>
                        <wps:spPr bwMode="auto">
                          <a:xfrm>
                            <a:off x="700405" y="1403350"/>
                            <a:ext cx="349885" cy="34988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82" name="Rectangle 1269"/>
                        <wps:cNvSpPr>
                          <a:spLocks noChangeAspect="1" noChangeArrowheads="1"/>
                        </wps:cNvSpPr>
                        <wps:spPr bwMode="auto">
                          <a:xfrm>
                            <a:off x="1051560" y="1403350"/>
                            <a:ext cx="349885" cy="349885"/>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83" name="Rectangle 1270"/>
                        <wps:cNvSpPr>
                          <a:spLocks noChangeAspect="1" noChangeArrowheads="1"/>
                        </wps:cNvSpPr>
                        <wps:spPr bwMode="auto">
                          <a:xfrm>
                            <a:off x="1402080" y="1403350"/>
                            <a:ext cx="349885" cy="34988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84" name="Rectangle 1271"/>
                        <wps:cNvSpPr>
                          <a:spLocks noChangeAspect="1" noChangeArrowheads="1"/>
                        </wps:cNvSpPr>
                        <wps:spPr bwMode="auto">
                          <a:xfrm>
                            <a:off x="0" y="1753235"/>
                            <a:ext cx="349885" cy="351155"/>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85" name="Rectangle 1272"/>
                        <wps:cNvSpPr>
                          <a:spLocks noChangeAspect="1" noChangeArrowheads="1"/>
                        </wps:cNvSpPr>
                        <wps:spPr bwMode="auto">
                          <a:xfrm>
                            <a:off x="700405" y="1753235"/>
                            <a:ext cx="349885" cy="351155"/>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86" name="Rectangle 1273"/>
                        <wps:cNvSpPr>
                          <a:spLocks noChangeAspect="1" noChangeArrowheads="1"/>
                        </wps:cNvSpPr>
                        <wps:spPr bwMode="auto">
                          <a:xfrm>
                            <a:off x="349885" y="1753235"/>
                            <a:ext cx="349250" cy="351155"/>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87" name="Rectangle 1274"/>
                        <wps:cNvSpPr>
                          <a:spLocks noChangeAspect="1" noChangeArrowheads="1"/>
                        </wps:cNvSpPr>
                        <wps:spPr bwMode="auto">
                          <a:xfrm>
                            <a:off x="1051560" y="1753235"/>
                            <a:ext cx="349885" cy="351155"/>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88" name="Rectangle 1275"/>
                        <wps:cNvSpPr>
                          <a:spLocks noChangeAspect="1" noChangeArrowheads="1"/>
                        </wps:cNvSpPr>
                        <wps:spPr bwMode="auto">
                          <a:xfrm>
                            <a:off x="0" y="2105660"/>
                            <a:ext cx="349885" cy="349250"/>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89" name="Rectangle 1276"/>
                        <wps:cNvSpPr>
                          <a:spLocks noChangeAspect="1" noChangeArrowheads="1"/>
                        </wps:cNvSpPr>
                        <wps:spPr bwMode="auto">
                          <a:xfrm>
                            <a:off x="1402080" y="1753235"/>
                            <a:ext cx="349885" cy="351155"/>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90" name="Rectangle 1277"/>
                        <wps:cNvSpPr>
                          <a:spLocks noChangeAspect="1" noChangeArrowheads="1"/>
                        </wps:cNvSpPr>
                        <wps:spPr bwMode="auto">
                          <a:xfrm>
                            <a:off x="349885" y="2105660"/>
                            <a:ext cx="349250" cy="349250"/>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91" name="Rectangle 1278"/>
                        <wps:cNvSpPr>
                          <a:spLocks noChangeAspect="1" noChangeArrowheads="1"/>
                        </wps:cNvSpPr>
                        <wps:spPr bwMode="auto">
                          <a:xfrm>
                            <a:off x="700405" y="2105660"/>
                            <a:ext cx="349885" cy="349250"/>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92" name="Rectangle 1279"/>
                        <wps:cNvSpPr>
                          <a:spLocks noChangeAspect="1" noChangeArrowheads="1"/>
                        </wps:cNvSpPr>
                        <wps:spPr bwMode="auto">
                          <a:xfrm>
                            <a:off x="1051560" y="2105660"/>
                            <a:ext cx="349885" cy="349250"/>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93" name="Rectangle 1280"/>
                        <wps:cNvSpPr>
                          <a:spLocks noChangeAspect="1" noChangeArrowheads="1"/>
                        </wps:cNvSpPr>
                        <wps:spPr bwMode="auto">
                          <a:xfrm>
                            <a:off x="1402080" y="2105660"/>
                            <a:ext cx="349885" cy="349250"/>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94" name="Rectangle 1281"/>
                        <wps:cNvSpPr>
                          <a:spLocks noChangeAspect="1" noChangeArrowheads="1"/>
                        </wps:cNvSpPr>
                        <wps:spPr bwMode="auto">
                          <a:xfrm>
                            <a:off x="0" y="2454910"/>
                            <a:ext cx="349885" cy="351155"/>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95" name="Rectangle 1282"/>
                        <wps:cNvSpPr>
                          <a:spLocks noChangeAspect="1" noChangeArrowheads="1"/>
                        </wps:cNvSpPr>
                        <wps:spPr bwMode="auto">
                          <a:xfrm>
                            <a:off x="349885" y="2454910"/>
                            <a:ext cx="349250" cy="351155"/>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8" name="Rectangle 1283"/>
                        <wps:cNvSpPr>
                          <a:spLocks noChangeAspect="1" noChangeArrowheads="1"/>
                        </wps:cNvSpPr>
                        <wps:spPr bwMode="auto">
                          <a:xfrm>
                            <a:off x="700405" y="2454910"/>
                            <a:ext cx="349885" cy="351155"/>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9" name="Rectangle 1284"/>
                        <wps:cNvSpPr>
                          <a:spLocks noChangeAspect="1" noChangeArrowheads="1"/>
                        </wps:cNvSpPr>
                        <wps:spPr bwMode="auto">
                          <a:xfrm>
                            <a:off x="1051560" y="2454910"/>
                            <a:ext cx="349885" cy="351155"/>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0" name="Rectangle 1285"/>
                        <wps:cNvSpPr>
                          <a:spLocks noChangeAspect="1" noChangeArrowheads="1"/>
                        </wps:cNvSpPr>
                        <wps:spPr bwMode="auto">
                          <a:xfrm>
                            <a:off x="1402080" y="2454910"/>
                            <a:ext cx="349885" cy="351155"/>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1" name="Rectangle 1286"/>
                        <wps:cNvSpPr>
                          <a:spLocks noChangeAspect="1" noChangeArrowheads="1"/>
                        </wps:cNvSpPr>
                        <wps:spPr bwMode="auto">
                          <a:xfrm>
                            <a:off x="1753235" y="351155"/>
                            <a:ext cx="349885" cy="34925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2" name="Rectangle 1287"/>
                        <wps:cNvSpPr>
                          <a:spLocks noChangeAspect="1" noChangeArrowheads="1"/>
                        </wps:cNvSpPr>
                        <wps:spPr bwMode="auto">
                          <a:xfrm>
                            <a:off x="1753235" y="0"/>
                            <a:ext cx="349885" cy="35115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3" name="Rectangle 1288"/>
                        <wps:cNvSpPr>
                          <a:spLocks noChangeAspect="1" noChangeArrowheads="1"/>
                        </wps:cNvSpPr>
                        <wps:spPr bwMode="auto">
                          <a:xfrm>
                            <a:off x="1753235" y="700405"/>
                            <a:ext cx="349885" cy="35115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4" name="Rectangle 1289"/>
                        <wps:cNvSpPr>
                          <a:spLocks noChangeAspect="1" noChangeArrowheads="1"/>
                        </wps:cNvSpPr>
                        <wps:spPr bwMode="auto">
                          <a:xfrm>
                            <a:off x="1753235" y="1052830"/>
                            <a:ext cx="349885" cy="35052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5" name="Rectangle 1290"/>
                        <wps:cNvSpPr>
                          <a:spLocks noChangeAspect="1" noChangeArrowheads="1"/>
                        </wps:cNvSpPr>
                        <wps:spPr bwMode="auto">
                          <a:xfrm>
                            <a:off x="1753235" y="1403350"/>
                            <a:ext cx="349885" cy="34988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6" name="Rectangle 1291"/>
                        <wps:cNvSpPr>
                          <a:spLocks noChangeAspect="1" noChangeArrowheads="1"/>
                        </wps:cNvSpPr>
                        <wps:spPr bwMode="auto">
                          <a:xfrm>
                            <a:off x="1753235" y="1753235"/>
                            <a:ext cx="349885" cy="351155"/>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7" name="Rectangle 1292"/>
                        <wps:cNvSpPr>
                          <a:spLocks noChangeAspect="1" noChangeArrowheads="1"/>
                        </wps:cNvSpPr>
                        <wps:spPr bwMode="auto">
                          <a:xfrm>
                            <a:off x="1753235" y="2105660"/>
                            <a:ext cx="349885" cy="349250"/>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8" name="Rectangle 1293"/>
                        <wps:cNvSpPr>
                          <a:spLocks noChangeAspect="1" noChangeArrowheads="1"/>
                        </wps:cNvSpPr>
                        <wps:spPr bwMode="auto">
                          <a:xfrm>
                            <a:off x="1753235" y="2454910"/>
                            <a:ext cx="349885" cy="351155"/>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0" name="Text Box 1294"/>
                        <wps:cNvSpPr txBox="1">
                          <a:spLocks noChangeAspect="1" noChangeArrowheads="1"/>
                        </wps:cNvSpPr>
                        <wps:spPr bwMode="auto">
                          <a:xfrm>
                            <a:off x="1155065" y="1148080"/>
                            <a:ext cx="140335" cy="200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1</w:t>
                              </w:r>
                            </w:p>
                          </w:txbxContent>
                        </wps:txbx>
                        <wps:bodyPr rot="0" vert="horz" wrap="square" lIns="0" tIns="0" rIns="0" bIns="0" anchor="ctr" anchorCtr="0">
                          <a:noAutofit/>
                        </wps:bodyPr>
                      </wps:wsp>
                      <wps:wsp>
                        <wps:cNvPr id="141" name="Text Box 1295"/>
                        <wps:cNvSpPr txBox="1">
                          <a:spLocks noChangeAspect="1" noChangeArrowheads="1"/>
                        </wps:cNvSpPr>
                        <wps:spPr bwMode="auto">
                          <a:xfrm>
                            <a:off x="1519555" y="1478915"/>
                            <a:ext cx="129540" cy="1854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1</w:t>
                              </w:r>
                            </w:p>
                          </w:txbxContent>
                        </wps:txbx>
                        <wps:bodyPr rot="0" vert="horz" wrap="square" lIns="0" tIns="0" rIns="0" bIns="0" anchor="ctr" anchorCtr="0">
                          <a:noAutofit/>
                        </wps:bodyPr>
                      </wps:wsp>
                      <wps:wsp>
                        <wps:cNvPr id="142" name="Text Box 1296"/>
                        <wps:cNvSpPr txBox="1">
                          <a:spLocks noChangeAspect="1" noChangeArrowheads="1"/>
                        </wps:cNvSpPr>
                        <wps:spPr bwMode="auto">
                          <a:xfrm>
                            <a:off x="1177290" y="1835150"/>
                            <a:ext cx="135890" cy="1936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1</w:t>
                              </w:r>
                            </w:p>
                          </w:txbxContent>
                        </wps:txbx>
                        <wps:bodyPr rot="0" vert="horz" wrap="square" lIns="0" tIns="0" rIns="0" bIns="0" anchor="ctr" anchorCtr="0">
                          <a:noAutofit/>
                        </wps:bodyPr>
                      </wps:wsp>
                      <wps:wsp>
                        <wps:cNvPr id="143" name="Text Box 1297"/>
                        <wps:cNvSpPr txBox="1">
                          <a:spLocks noChangeAspect="1" noChangeArrowheads="1"/>
                        </wps:cNvSpPr>
                        <wps:spPr bwMode="auto">
                          <a:xfrm>
                            <a:off x="808990" y="1499870"/>
                            <a:ext cx="139065" cy="1981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1</w:t>
                              </w:r>
                            </w:p>
                          </w:txbxContent>
                        </wps:txbx>
                        <wps:bodyPr rot="0" vert="horz" wrap="square" lIns="0" tIns="0" rIns="0" bIns="0" anchor="ctr" anchorCtr="0">
                          <a:noAutofit/>
                        </wps:bodyPr>
                      </wps:wsp>
                      <wps:wsp>
                        <wps:cNvPr id="144" name="Text Box 1298"/>
                        <wps:cNvSpPr txBox="1">
                          <a:spLocks noChangeAspect="1" noChangeArrowheads="1"/>
                        </wps:cNvSpPr>
                        <wps:spPr bwMode="auto">
                          <a:xfrm>
                            <a:off x="1507490" y="1151890"/>
                            <a:ext cx="115570" cy="1638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2</w:t>
                              </w:r>
                            </w:p>
                          </w:txbxContent>
                        </wps:txbx>
                        <wps:bodyPr rot="0" vert="horz" wrap="square" lIns="0" tIns="0" rIns="0" bIns="0" anchor="ctr" anchorCtr="0">
                          <a:noAutofit/>
                        </wps:bodyPr>
                      </wps:wsp>
                      <wps:wsp>
                        <wps:cNvPr id="145" name="Text Box 1299"/>
                        <wps:cNvSpPr txBox="1">
                          <a:spLocks noChangeAspect="1" noChangeArrowheads="1"/>
                        </wps:cNvSpPr>
                        <wps:spPr bwMode="auto">
                          <a:xfrm>
                            <a:off x="1527810" y="1816735"/>
                            <a:ext cx="148590" cy="210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2</w:t>
                              </w:r>
                            </w:p>
                          </w:txbxContent>
                        </wps:txbx>
                        <wps:bodyPr rot="0" vert="horz" wrap="square" lIns="0" tIns="0" rIns="0" bIns="0" anchor="ctr" anchorCtr="0">
                          <a:noAutofit/>
                        </wps:bodyPr>
                      </wps:wsp>
                      <wps:wsp>
                        <wps:cNvPr id="146" name="Text Box 1300"/>
                        <wps:cNvSpPr txBox="1">
                          <a:spLocks noChangeAspect="1" noChangeArrowheads="1"/>
                        </wps:cNvSpPr>
                        <wps:spPr bwMode="auto">
                          <a:xfrm>
                            <a:off x="808990" y="1819910"/>
                            <a:ext cx="133985" cy="1911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2</w:t>
                              </w:r>
                            </w:p>
                          </w:txbxContent>
                        </wps:txbx>
                        <wps:bodyPr rot="0" vert="horz" wrap="square" lIns="0" tIns="0" rIns="0" bIns="0" anchor="ctr" anchorCtr="0">
                          <a:noAutofit/>
                        </wps:bodyPr>
                      </wps:wsp>
                      <wps:wsp>
                        <wps:cNvPr id="147" name="Text Box 1301"/>
                        <wps:cNvSpPr txBox="1">
                          <a:spLocks noChangeAspect="1" noChangeArrowheads="1"/>
                        </wps:cNvSpPr>
                        <wps:spPr bwMode="auto">
                          <a:xfrm>
                            <a:off x="821055" y="1143000"/>
                            <a:ext cx="128270" cy="18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2</w:t>
                              </w:r>
                            </w:p>
                          </w:txbxContent>
                        </wps:txbx>
                        <wps:bodyPr rot="0" vert="horz" wrap="square" lIns="0" tIns="0" rIns="0" bIns="0" anchor="ctr" anchorCtr="0">
                          <a:noAutofit/>
                        </wps:bodyPr>
                      </wps:wsp>
                      <wps:wsp>
                        <wps:cNvPr id="148" name="Text Box 1302"/>
                        <wps:cNvSpPr txBox="1">
                          <a:spLocks noChangeAspect="1" noChangeArrowheads="1"/>
                        </wps:cNvSpPr>
                        <wps:spPr bwMode="auto">
                          <a:xfrm>
                            <a:off x="1165860" y="780415"/>
                            <a:ext cx="160655" cy="2298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3</w:t>
                              </w:r>
                            </w:p>
                          </w:txbxContent>
                        </wps:txbx>
                        <wps:bodyPr rot="0" vert="horz" wrap="square" lIns="0" tIns="0" rIns="0" bIns="0" anchor="ctr" anchorCtr="0">
                          <a:noAutofit/>
                        </wps:bodyPr>
                      </wps:wsp>
                      <wps:wsp>
                        <wps:cNvPr id="149" name="Text Box 1303"/>
                        <wps:cNvSpPr txBox="1">
                          <a:spLocks noChangeAspect="1" noChangeArrowheads="1"/>
                        </wps:cNvSpPr>
                        <wps:spPr bwMode="auto">
                          <a:xfrm>
                            <a:off x="1849755" y="1482090"/>
                            <a:ext cx="168275" cy="2374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3</w:t>
                              </w:r>
                            </w:p>
                          </w:txbxContent>
                        </wps:txbx>
                        <wps:bodyPr rot="0" vert="horz" wrap="square" lIns="0" tIns="0" rIns="0" bIns="0" anchor="ctr" anchorCtr="0">
                          <a:noAutofit/>
                        </wps:bodyPr>
                      </wps:wsp>
                      <wps:wsp>
                        <wps:cNvPr id="150" name="Text Box 1304"/>
                        <wps:cNvSpPr txBox="1">
                          <a:spLocks noChangeAspect="1" noChangeArrowheads="1"/>
                        </wps:cNvSpPr>
                        <wps:spPr bwMode="auto">
                          <a:xfrm>
                            <a:off x="1164590" y="2193925"/>
                            <a:ext cx="138430" cy="1987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3</w:t>
                              </w:r>
                            </w:p>
                          </w:txbxContent>
                        </wps:txbx>
                        <wps:bodyPr rot="0" vert="horz" wrap="square" lIns="0" tIns="0" rIns="0" bIns="0" anchor="ctr" anchorCtr="0">
                          <a:noAutofit/>
                        </wps:bodyPr>
                      </wps:wsp>
                      <wps:wsp>
                        <wps:cNvPr id="151" name="Text Box 1305"/>
                        <wps:cNvSpPr txBox="1">
                          <a:spLocks noChangeAspect="1" noChangeArrowheads="1"/>
                        </wps:cNvSpPr>
                        <wps:spPr bwMode="auto">
                          <a:xfrm>
                            <a:off x="478790" y="1499235"/>
                            <a:ext cx="148590" cy="2114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3</w:t>
                              </w:r>
                            </w:p>
                          </w:txbxContent>
                        </wps:txbx>
                        <wps:bodyPr rot="0" vert="horz" wrap="square" lIns="0" tIns="0" rIns="0" bIns="0" anchor="ctr" anchorCtr="0">
                          <a:noAutofit/>
                        </wps:bodyPr>
                      </wps:wsp>
                      <wps:wsp>
                        <wps:cNvPr id="152" name="Text Box 1306"/>
                        <wps:cNvSpPr txBox="1">
                          <a:spLocks noChangeAspect="1" noChangeArrowheads="1"/>
                        </wps:cNvSpPr>
                        <wps:spPr bwMode="auto">
                          <a:xfrm>
                            <a:off x="822960" y="777240"/>
                            <a:ext cx="150495" cy="2152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53" name="Text Box 1307"/>
                        <wps:cNvSpPr txBox="1">
                          <a:spLocks noChangeAspect="1" noChangeArrowheads="1"/>
                        </wps:cNvSpPr>
                        <wps:spPr bwMode="auto">
                          <a:xfrm>
                            <a:off x="475615" y="1146175"/>
                            <a:ext cx="126365" cy="1797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54" name="Text Box 1308"/>
                        <wps:cNvSpPr txBox="1">
                          <a:spLocks noChangeAspect="1" noChangeArrowheads="1"/>
                        </wps:cNvSpPr>
                        <wps:spPr bwMode="auto">
                          <a:xfrm>
                            <a:off x="462915" y="1831340"/>
                            <a:ext cx="168910" cy="241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55" name="Text Box 1309"/>
                        <wps:cNvSpPr txBox="1">
                          <a:spLocks noChangeAspect="1" noChangeArrowheads="1"/>
                        </wps:cNvSpPr>
                        <wps:spPr bwMode="auto">
                          <a:xfrm>
                            <a:off x="815340" y="2186305"/>
                            <a:ext cx="132715" cy="1885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56" name="Text Box 1310"/>
                        <wps:cNvSpPr txBox="1">
                          <a:spLocks noChangeAspect="1" noChangeArrowheads="1"/>
                        </wps:cNvSpPr>
                        <wps:spPr bwMode="auto">
                          <a:xfrm>
                            <a:off x="1527175" y="2197735"/>
                            <a:ext cx="124460" cy="1771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57" name="Text Box 1311"/>
                        <wps:cNvSpPr txBox="1">
                          <a:spLocks noChangeAspect="1" noChangeArrowheads="1"/>
                        </wps:cNvSpPr>
                        <wps:spPr bwMode="auto">
                          <a:xfrm>
                            <a:off x="1847215" y="1825625"/>
                            <a:ext cx="149860" cy="2139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58" name="Text Box 1312"/>
                        <wps:cNvSpPr txBox="1">
                          <a:spLocks noChangeAspect="1" noChangeArrowheads="1"/>
                        </wps:cNvSpPr>
                        <wps:spPr bwMode="auto">
                          <a:xfrm>
                            <a:off x="1849755" y="1149350"/>
                            <a:ext cx="133350" cy="1911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59" name="Text Box 1313"/>
                        <wps:cNvSpPr txBox="1">
                          <a:spLocks noChangeAspect="1" noChangeArrowheads="1"/>
                        </wps:cNvSpPr>
                        <wps:spPr bwMode="auto">
                          <a:xfrm>
                            <a:off x="1511935" y="795020"/>
                            <a:ext cx="151765" cy="2152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512" name="Oval 1314"/>
                        <wps:cNvSpPr>
                          <a:spLocks noChangeAspect="1" noChangeArrowheads="1"/>
                        </wps:cNvSpPr>
                        <wps:spPr bwMode="auto">
                          <a:xfrm>
                            <a:off x="1142365" y="1502410"/>
                            <a:ext cx="140335" cy="141605"/>
                          </a:xfrm>
                          <a:prstGeom prst="ellipse">
                            <a:avLst/>
                          </a:prstGeom>
                          <a:solidFill>
                            <a:srgbClr val="333333"/>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13" name="AutoShape 1315"/>
                        <wps:cNvSpPr>
                          <a:spLocks noChangeAspect="1" noChangeArrowheads="1"/>
                        </wps:cNvSpPr>
                        <wps:spPr bwMode="auto">
                          <a:xfrm>
                            <a:off x="3294380" y="638810"/>
                            <a:ext cx="351155" cy="350520"/>
                          </a:xfrm>
                          <a:prstGeom prst="hexagon">
                            <a:avLst>
                              <a:gd name="adj" fmla="val 25045"/>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14" name="AutoShape 1316"/>
                        <wps:cNvSpPr>
                          <a:spLocks noChangeAspect="1" noChangeArrowheads="1"/>
                        </wps:cNvSpPr>
                        <wps:spPr bwMode="auto">
                          <a:xfrm>
                            <a:off x="3557905" y="462915"/>
                            <a:ext cx="350520" cy="351155"/>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15" name="AutoShape 1317"/>
                        <wps:cNvSpPr>
                          <a:spLocks noChangeAspect="1" noChangeArrowheads="1"/>
                        </wps:cNvSpPr>
                        <wps:spPr bwMode="auto">
                          <a:xfrm>
                            <a:off x="3557905" y="814070"/>
                            <a:ext cx="350520" cy="351155"/>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16" name="AutoShape 1318"/>
                        <wps:cNvSpPr>
                          <a:spLocks noChangeAspect="1" noChangeArrowheads="1"/>
                        </wps:cNvSpPr>
                        <wps:spPr bwMode="auto">
                          <a:xfrm>
                            <a:off x="3820795" y="638810"/>
                            <a:ext cx="351155" cy="350520"/>
                          </a:xfrm>
                          <a:prstGeom prst="hexagon">
                            <a:avLst>
                              <a:gd name="adj" fmla="val 25045"/>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17" name="AutoShape 1319"/>
                        <wps:cNvSpPr>
                          <a:spLocks noChangeAspect="1" noChangeArrowheads="1"/>
                        </wps:cNvSpPr>
                        <wps:spPr bwMode="auto">
                          <a:xfrm>
                            <a:off x="3294380" y="989330"/>
                            <a:ext cx="351155" cy="351155"/>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18" name="AutoShape 1320"/>
                        <wps:cNvSpPr>
                          <a:spLocks noChangeAspect="1" noChangeArrowheads="1"/>
                        </wps:cNvSpPr>
                        <wps:spPr bwMode="auto">
                          <a:xfrm>
                            <a:off x="3820795" y="989330"/>
                            <a:ext cx="351155" cy="351155"/>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19" name="AutoShape 1321"/>
                        <wps:cNvSpPr>
                          <a:spLocks noChangeAspect="1" noChangeArrowheads="1"/>
                        </wps:cNvSpPr>
                        <wps:spPr bwMode="auto">
                          <a:xfrm>
                            <a:off x="3557905" y="1165225"/>
                            <a:ext cx="350520" cy="349250"/>
                          </a:xfrm>
                          <a:prstGeom prst="hexagon">
                            <a:avLst>
                              <a:gd name="adj" fmla="val 25091"/>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20" name="AutoShape 1322"/>
                        <wps:cNvSpPr>
                          <a:spLocks noChangeAspect="1" noChangeArrowheads="1"/>
                        </wps:cNvSpPr>
                        <wps:spPr bwMode="auto">
                          <a:xfrm>
                            <a:off x="3294380" y="287655"/>
                            <a:ext cx="351155" cy="351155"/>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21" name="AutoShape 1323"/>
                        <wps:cNvSpPr>
                          <a:spLocks noChangeAspect="1" noChangeArrowheads="1"/>
                        </wps:cNvSpPr>
                        <wps:spPr bwMode="auto">
                          <a:xfrm>
                            <a:off x="3031490" y="462915"/>
                            <a:ext cx="351155" cy="351155"/>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22" name="AutoShape 1324"/>
                        <wps:cNvSpPr>
                          <a:spLocks noChangeAspect="1" noChangeArrowheads="1"/>
                        </wps:cNvSpPr>
                        <wps:spPr bwMode="auto">
                          <a:xfrm>
                            <a:off x="3031490" y="814070"/>
                            <a:ext cx="351155" cy="351155"/>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23" name="AutoShape 1325"/>
                        <wps:cNvSpPr>
                          <a:spLocks noChangeAspect="1" noChangeArrowheads="1"/>
                        </wps:cNvSpPr>
                        <wps:spPr bwMode="auto">
                          <a:xfrm>
                            <a:off x="3031490" y="1165225"/>
                            <a:ext cx="351155" cy="349250"/>
                          </a:xfrm>
                          <a:prstGeom prst="hexagon">
                            <a:avLst>
                              <a:gd name="adj" fmla="val 25136"/>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24" name="AutoShape 1326"/>
                        <wps:cNvSpPr>
                          <a:spLocks noChangeAspect="1" noChangeArrowheads="1"/>
                        </wps:cNvSpPr>
                        <wps:spPr bwMode="auto">
                          <a:xfrm>
                            <a:off x="3294380" y="1340485"/>
                            <a:ext cx="351155" cy="349885"/>
                          </a:xfrm>
                          <a:prstGeom prst="hexagon">
                            <a:avLst>
                              <a:gd name="adj" fmla="val 25091"/>
                              <a:gd name="vf" fmla="val 11547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s:wsp>
                        <wps:cNvPr id="525" name="AutoShape 1327"/>
                        <wps:cNvSpPr>
                          <a:spLocks noChangeAspect="1" noChangeArrowheads="1"/>
                        </wps:cNvSpPr>
                        <wps:spPr bwMode="auto">
                          <a:xfrm>
                            <a:off x="3820795" y="287655"/>
                            <a:ext cx="351155" cy="351155"/>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26" name="AutoShape 1328"/>
                        <wps:cNvSpPr>
                          <a:spLocks noChangeAspect="1" noChangeArrowheads="1"/>
                        </wps:cNvSpPr>
                        <wps:spPr bwMode="auto">
                          <a:xfrm>
                            <a:off x="3820795" y="1340485"/>
                            <a:ext cx="351155" cy="349885"/>
                          </a:xfrm>
                          <a:prstGeom prst="hexagon">
                            <a:avLst>
                              <a:gd name="adj" fmla="val 25091"/>
                              <a:gd name="vf" fmla="val 11547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s:wsp>
                        <wps:cNvPr id="527" name="AutoShape 1329"/>
                        <wps:cNvSpPr>
                          <a:spLocks noChangeAspect="1" noChangeArrowheads="1"/>
                        </wps:cNvSpPr>
                        <wps:spPr bwMode="auto">
                          <a:xfrm>
                            <a:off x="4084320" y="462915"/>
                            <a:ext cx="349250" cy="351155"/>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28" name="AutoShape 1330"/>
                        <wps:cNvSpPr>
                          <a:spLocks noChangeAspect="1" noChangeArrowheads="1"/>
                        </wps:cNvSpPr>
                        <wps:spPr bwMode="auto">
                          <a:xfrm>
                            <a:off x="4084320" y="814070"/>
                            <a:ext cx="349250" cy="351155"/>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29" name="AutoShape 1331"/>
                        <wps:cNvSpPr>
                          <a:spLocks noChangeAspect="1" noChangeArrowheads="1"/>
                        </wps:cNvSpPr>
                        <wps:spPr bwMode="auto">
                          <a:xfrm>
                            <a:off x="4084320" y="1165225"/>
                            <a:ext cx="349250" cy="349250"/>
                          </a:xfrm>
                          <a:prstGeom prst="hexagon">
                            <a:avLst>
                              <a:gd name="adj" fmla="val 25000"/>
                              <a:gd name="vf" fmla="val 11547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s:wsp>
                        <wps:cNvPr id="530" name="AutoShape 1332"/>
                        <wps:cNvSpPr>
                          <a:spLocks noChangeAspect="1" noChangeArrowheads="1"/>
                        </wps:cNvSpPr>
                        <wps:spPr bwMode="auto">
                          <a:xfrm>
                            <a:off x="4345940" y="638810"/>
                            <a:ext cx="351155" cy="350520"/>
                          </a:xfrm>
                          <a:prstGeom prst="hexagon">
                            <a:avLst>
                              <a:gd name="adj" fmla="val 25045"/>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31" name="AutoShape 1333"/>
                        <wps:cNvSpPr>
                          <a:spLocks noChangeAspect="1" noChangeArrowheads="1"/>
                        </wps:cNvSpPr>
                        <wps:spPr bwMode="auto">
                          <a:xfrm>
                            <a:off x="4609465" y="462915"/>
                            <a:ext cx="350520" cy="351155"/>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32" name="AutoShape 1334"/>
                        <wps:cNvSpPr>
                          <a:spLocks noChangeAspect="1" noChangeArrowheads="1"/>
                        </wps:cNvSpPr>
                        <wps:spPr bwMode="auto">
                          <a:xfrm>
                            <a:off x="4609465" y="814070"/>
                            <a:ext cx="350520" cy="351155"/>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33" name="AutoShape 1335"/>
                        <wps:cNvSpPr>
                          <a:spLocks noChangeAspect="1" noChangeArrowheads="1"/>
                        </wps:cNvSpPr>
                        <wps:spPr bwMode="auto">
                          <a:xfrm>
                            <a:off x="4872355" y="638810"/>
                            <a:ext cx="351155" cy="350520"/>
                          </a:xfrm>
                          <a:prstGeom prst="hexagon">
                            <a:avLst>
                              <a:gd name="adj" fmla="val 25045"/>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34" name="AutoShape 1336"/>
                        <wps:cNvSpPr>
                          <a:spLocks noChangeAspect="1" noChangeArrowheads="1"/>
                        </wps:cNvSpPr>
                        <wps:spPr bwMode="auto">
                          <a:xfrm>
                            <a:off x="4345940" y="989330"/>
                            <a:ext cx="351155" cy="351155"/>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36" name="AutoShape 1337"/>
                        <wps:cNvSpPr>
                          <a:spLocks noChangeAspect="1" noChangeArrowheads="1"/>
                        </wps:cNvSpPr>
                        <wps:spPr bwMode="auto">
                          <a:xfrm>
                            <a:off x="4872355" y="989330"/>
                            <a:ext cx="351155" cy="351155"/>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37" name="AutoShape 1338"/>
                        <wps:cNvSpPr>
                          <a:spLocks noChangeAspect="1" noChangeArrowheads="1"/>
                        </wps:cNvSpPr>
                        <wps:spPr bwMode="auto">
                          <a:xfrm>
                            <a:off x="4609465" y="1165225"/>
                            <a:ext cx="350520" cy="349250"/>
                          </a:xfrm>
                          <a:prstGeom prst="hexagon">
                            <a:avLst>
                              <a:gd name="adj" fmla="val 25091"/>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38" name="AutoShape 1339"/>
                        <wps:cNvSpPr>
                          <a:spLocks noChangeAspect="1" noChangeArrowheads="1"/>
                        </wps:cNvSpPr>
                        <wps:spPr bwMode="auto">
                          <a:xfrm>
                            <a:off x="4345940" y="287655"/>
                            <a:ext cx="351155" cy="351155"/>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39" name="AutoShape 1340"/>
                        <wps:cNvSpPr>
                          <a:spLocks noChangeAspect="1" noChangeArrowheads="1"/>
                        </wps:cNvSpPr>
                        <wps:spPr bwMode="auto">
                          <a:xfrm>
                            <a:off x="4345940" y="1340485"/>
                            <a:ext cx="351155" cy="349885"/>
                          </a:xfrm>
                          <a:prstGeom prst="hexagon">
                            <a:avLst>
                              <a:gd name="adj" fmla="val 25091"/>
                              <a:gd name="vf" fmla="val 11547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s:wsp>
                        <wps:cNvPr id="540" name="AutoShape 1341"/>
                        <wps:cNvSpPr>
                          <a:spLocks noChangeAspect="1" noChangeArrowheads="1"/>
                        </wps:cNvSpPr>
                        <wps:spPr bwMode="auto">
                          <a:xfrm>
                            <a:off x="4872355" y="287655"/>
                            <a:ext cx="351155" cy="351155"/>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41" name="AutoShape 1342"/>
                        <wps:cNvSpPr>
                          <a:spLocks noChangeAspect="1" noChangeArrowheads="1"/>
                        </wps:cNvSpPr>
                        <wps:spPr bwMode="auto">
                          <a:xfrm>
                            <a:off x="4872355" y="1340485"/>
                            <a:ext cx="351155" cy="349885"/>
                          </a:xfrm>
                          <a:prstGeom prst="hexagon">
                            <a:avLst>
                              <a:gd name="adj" fmla="val 25091"/>
                              <a:gd name="vf" fmla="val 11547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s:wsp>
                        <wps:cNvPr id="542" name="AutoShape 1343"/>
                        <wps:cNvSpPr>
                          <a:spLocks noChangeAspect="1" noChangeArrowheads="1"/>
                        </wps:cNvSpPr>
                        <wps:spPr bwMode="auto">
                          <a:xfrm>
                            <a:off x="5135245" y="462915"/>
                            <a:ext cx="351155" cy="351155"/>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43" name="AutoShape 1344"/>
                        <wps:cNvSpPr>
                          <a:spLocks noChangeAspect="1" noChangeArrowheads="1"/>
                        </wps:cNvSpPr>
                        <wps:spPr bwMode="auto">
                          <a:xfrm>
                            <a:off x="5135245" y="814070"/>
                            <a:ext cx="351155" cy="351155"/>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672" name="AutoShape 1345"/>
                        <wps:cNvSpPr>
                          <a:spLocks noChangeAspect="1" noChangeArrowheads="1"/>
                        </wps:cNvSpPr>
                        <wps:spPr bwMode="auto">
                          <a:xfrm>
                            <a:off x="5135245" y="1165225"/>
                            <a:ext cx="351155" cy="349250"/>
                          </a:xfrm>
                          <a:prstGeom prst="hexagon">
                            <a:avLst>
                              <a:gd name="adj" fmla="val 25136"/>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673" name="AutoShape 1346"/>
                        <wps:cNvSpPr>
                          <a:spLocks noChangeAspect="1" noChangeArrowheads="1"/>
                        </wps:cNvSpPr>
                        <wps:spPr bwMode="auto">
                          <a:xfrm>
                            <a:off x="3557905" y="1514475"/>
                            <a:ext cx="350520" cy="351155"/>
                          </a:xfrm>
                          <a:prstGeom prst="hexagon">
                            <a:avLst>
                              <a:gd name="adj" fmla="val 25000"/>
                              <a:gd name="vf" fmla="val 11547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s:wsp>
                        <wps:cNvPr id="674" name="AutoShape 1347"/>
                        <wps:cNvSpPr>
                          <a:spLocks noChangeAspect="1" noChangeArrowheads="1"/>
                        </wps:cNvSpPr>
                        <wps:spPr bwMode="auto">
                          <a:xfrm>
                            <a:off x="3294380" y="1690370"/>
                            <a:ext cx="351155" cy="350520"/>
                          </a:xfrm>
                          <a:prstGeom prst="hexagon">
                            <a:avLst>
                              <a:gd name="adj" fmla="val 25045"/>
                              <a:gd name="vf" fmla="val 11547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s:wsp>
                        <wps:cNvPr id="675" name="AutoShape 1348"/>
                        <wps:cNvSpPr>
                          <a:spLocks noChangeAspect="1" noChangeArrowheads="1"/>
                        </wps:cNvSpPr>
                        <wps:spPr bwMode="auto">
                          <a:xfrm>
                            <a:off x="3820795" y="1690370"/>
                            <a:ext cx="351155" cy="350520"/>
                          </a:xfrm>
                          <a:prstGeom prst="hexagon">
                            <a:avLst>
                              <a:gd name="adj" fmla="val 25045"/>
                              <a:gd name="vf" fmla="val 11547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s:wsp>
                        <wps:cNvPr id="676" name="AutoShape 1349"/>
                        <wps:cNvSpPr>
                          <a:spLocks noChangeAspect="1" noChangeArrowheads="1"/>
                        </wps:cNvSpPr>
                        <wps:spPr bwMode="auto">
                          <a:xfrm>
                            <a:off x="3557905" y="1865630"/>
                            <a:ext cx="350520" cy="351155"/>
                          </a:xfrm>
                          <a:prstGeom prst="hexagon">
                            <a:avLst>
                              <a:gd name="adj" fmla="val 25000"/>
                              <a:gd name="vf" fmla="val 11547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s:wsp>
                        <wps:cNvPr id="677" name="AutoShape 1350"/>
                        <wps:cNvSpPr>
                          <a:spLocks noChangeAspect="1" noChangeArrowheads="1"/>
                        </wps:cNvSpPr>
                        <wps:spPr bwMode="auto">
                          <a:xfrm>
                            <a:off x="3031490" y="1514475"/>
                            <a:ext cx="351155" cy="351155"/>
                          </a:xfrm>
                          <a:prstGeom prst="hexagon">
                            <a:avLst>
                              <a:gd name="adj" fmla="val 25000"/>
                              <a:gd name="vf" fmla="val 11547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s:wsp>
                        <wps:cNvPr id="678" name="AutoShape 1351"/>
                        <wps:cNvSpPr>
                          <a:spLocks noChangeAspect="1" noChangeArrowheads="1"/>
                        </wps:cNvSpPr>
                        <wps:spPr bwMode="auto">
                          <a:xfrm>
                            <a:off x="3031490" y="1865630"/>
                            <a:ext cx="351155" cy="351155"/>
                          </a:xfrm>
                          <a:prstGeom prst="hexagon">
                            <a:avLst>
                              <a:gd name="adj" fmla="val 25000"/>
                              <a:gd name="vf" fmla="val 11547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s:wsp>
                        <wps:cNvPr id="679" name="AutoShape 1352"/>
                        <wps:cNvSpPr>
                          <a:spLocks noChangeAspect="1" noChangeArrowheads="1"/>
                        </wps:cNvSpPr>
                        <wps:spPr bwMode="auto">
                          <a:xfrm>
                            <a:off x="3294380" y="2040890"/>
                            <a:ext cx="351155" cy="351155"/>
                          </a:xfrm>
                          <a:prstGeom prst="hexagon">
                            <a:avLst>
                              <a:gd name="adj" fmla="val 25000"/>
                              <a:gd name="vf" fmla="val 11547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s:wsp>
                        <wps:cNvPr id="680" name="AutoShape 1353"/>
                        <wps:cNvSpPr>
                          <a:spLocks noChangeAspect="1" noChangeArrowheads="1"/>
                        </wps:cNvSpPr>
                        <wps:spPr bwMode="auto">
                          <a:xfrm>
                            <a:off x="3820795" y="2040890"/>
                            <a:ext cx="351155" cy="351155"/>
                          </a:xfrm>
                          <a:prstGeom prst="hexagon">
                            <a:avLst>
                              <a:gd name="adj" fmla="val 25000"/>
                              <a:gd name="vf" fmla="val 11547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s:wsp>
                        <wps:cNvPr id="681" name="AutoShape 1354"/>
                        <wps:cNvSpPr>
                          <a:spLocks noChangeAspect="1" noChangeArrowheads="1"/>
                        </wps:cNvSpPr>
                        <wps:spPr bwMode="auto">
                          <a:xfrm>
                            <a:off x="4084320" y="1514475"/>
                            <a:ext cx="349250" cy="351155"/>
                          </a:xfrm>
                          <a:prstGeom prst="hexagon">
                            <a:avLst>
                              <a:gd name="adj" fmla="val 25000"/>
                              <a:gd name="vf" fmla="val 11547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s:wsp>
                        <wps:cNvPr id="682" name="AutoShape 1355"/>
                        <wps:cNvSpPr>
                          <a:spLocks noChangeAspect="1" noChangeArrowheads="1"/>
                        </wps:cNvSpPr>
                        <wps:spPr bwMode="auto">
                          <a:xfrm>
                            <a:off x="4084320" y="1865630"/>
                            <a:ext cx="349250" cy="351155"/>
                          </a:xfrm>
                          <a:prstGeom prst="hexagon">
                            <a:avLst>
                              <a:gd name="adj" fmla="val 25000"/>
                              <a:gd name="vf" fmla="val 11547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s:wsp>
                        <wps:cNvPr id="683" name="AutoShape 1356"/>
                        <wps:cNvSpPr>
                          <a:spLocks noChangeAspect="1" noChangeArrowheads="1"/>
                        </wps:cNvSpPr>
                        <wps:spPr bwMode="auto">
                          <a:xfrm>
                            <a:off x="4609465" y="1514475"/>
                            <a:ext cx="350520" cy="351155"/>
                          </a:xfrm>
                          <a:prstGeom prst="hexagon">
                            <a:avLst>
                              <a:gd name="adj" fmla="val 25000"/>
                              <a:gd name="vf" fmla="val 11547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s:wsp>
                        <wps:cNvPr id="684" name="AutoShape 1357"/>
                        <wps:cNvSpPr>
                          <a:spLocks noChangeAspect="1" noChangeArrowheads="1"/>
                        </wps:cNvSpPr>
                        <wps:spPr bwMode="auto">
                          <a:xfrm>
                            <a:off x="4345940" y="1690370"/>
                            <a:ext cx="351155" cy="350520"/>
                          </a:xfrm>
                          <a:prstGeom prst="hexagon">
                            <a:avLst>
                              <a:gd name="adj" fmla="val 25045"/>
                              <a:gd name="vf" fmla="val 11547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s:wsp>
                        <wps:cNvPr id="685" name="AutoShape 1358"/>
                        <wps:cNvSpPr>
                          <a:spLocks noChangeAspect="1" noChangeArrowheads="1"/>
                        </wps:cNvSpPr>
                        <wps:spPr bwMode="auto">
                          <a:xfrm>
                            <a:off x="4872355" y="1690370"/>
                            <a:ext cx="351155" cy="350520"/>
                          </a:xfrm>
                          <a:prstGeom prst="hexagon">
                            <a:avLst>
                              <a:gd name="adj" fmla="val 25045"/>
                              <a:gd name="vf" fmla="val 11547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s:wsp>
                        <wps:cNvPr id="686" name="AutoShape 1359"/>
                        <wps:cNvSpPr>
                          <a:spLocks noChangeAspect="1" noChangeArrowheads="1"/>
                        </wps:cNvSpPr>
                        <wps:spPr bwMode="auto">
                          <a:xfrm>
                            <a:off x="4609465" y="1865630"/>
                            <a:ext cx="350520" cy="351155"/>
                          </a:xfrm>
                          <a:prstGeom prst="hexagon">
                            <a:avLst>
                              <a:gd name="adj" fmla="val 25000"/>
                              <a:gd name="vf" fmla="val 11547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s:wsp>
                        <wps:cNvPr id="687" name="AutoShape 1360"/>
                        <wps:cNvSpPr>
                          <a:spLocks noChangeAspect="1" noChangeArrowheads="1"/>
                        </wps:cNvSpPr>
                        <wps:spPr bwMode="auto">
                          <a:xfrm>
                            <a:off x="4345940" y="2040890"/>
                            <a:ext cx="351155" cy="351155"/>
                          </a:xfrm>
                          <a:prstGeom prst="hexagon">
                            <a:avLst>
                              <a:gd name="adj" fmla="val 25000"/>
                              <a:gd name="vf" fmla="val 11547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s:wsp>
                        <wps:cNvPr id="688" name="AutoShape 1361"/>
                        <wps:cNvSpPr>
                          <a:spLocks noChangeAspect="1" noChangeArrowheads="1"/>
                        </wps:cNvSpPr>
                        <wps:spPr bwMode="auto">
                          <a:xfrm>
                            <a:off x="4872355" y="2040890"/>
                            <a:ext cx="351155" cy="351155"/>
                          </a:xfrm>
                          <a:prstGeom prst="hexagon">
                            <a:avLst>
                              <a:gd name="adj" fmla="val 25000"/>
                              <a:gd name="vf" fmla="val 11547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s:wsp>
                        <wps:cNvPr id="689" name="AutoShape 1362"/>
                        <wps:cNvSpPr>
                          <a:spLocks noChangeAspect="1" noChangeArrowheads="1"/>
                        </wps:cNvSpPr>
                        <wps:spPr bwMode="auto">
                          <a:xfrm>
                            <a:off x="5135245" y="1514475"/>
                            <a:ext cx="351155" cy="351155"/>
                          </a:xfrm>
                          <a:prstGeom prst="hexagon">
                            <a:avLst>
                              <a:gd name="adj" fmla="val 25000"/>
                              <a:gd name="vf" fmla="val 11547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s:wsp>
                        <wps:cNvPr id="690" name="AutoShape 1363"/>
                        <wps:cNvSpPr>
                          <a:spLocks noChangeAspect="1" noChangeArrowheads="1"/>
                        </wps:cNvSpPr>
                        <wps:spPr bwMode="auto">
                          <a:xfrm>
                            <a:off x="5135245" y="1865630"/>
                            <a:ext cx="351155" cy="351155"/>
                          </a:xfrm>
                          <a:prstGeom prst="hexagon">
                            <a:avLst>
                              <a:gd name="adj" fmla="val 25000"/>
                              <a:gd name="vf" fmla="val 11547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s:wsp>
                        <wps:cNvPr id="691" name="Oval 1364"/>
                        <wps:cNvSpPr>
                          <a:spLocks noChangeAspect="1" noChangeArrowheads="1"/>
                        </wps:cNvSpPr>
                        <wps:spPr bwMode="auto">
                          <a:xfrm>
                            <a:off x="4189730" y="1270635"/>
                            <a:ext cx="139700" cy="139700"/>
                          </a:xfrm>
                          <a:prstGeom prst="ellipse">
                            <a:avLst/>
                          </a:prstGeom>
                          <a:solidFill>
                            <a:srgbClr val="333333"/>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692" name="Text Box 1365"/>
                        <wps:cNvSpPr txBox="1">
                          <a:spLocks noChangeAspect="1" noChangeArrowheads="1"/>
                        </wps:cNvSpPr>
                        <wps:spPr bwMode="auto">
                          <a:xfrm>
                            <a:off x="4232910" y="921385"/>
                            <a:ext cx="52705" cy="1263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1</w:t>
                              </w:r>
                            </w:p>
                          </w:txbxContent>
                        </wps:txbx>
                        <wps:bodyPr rot="0" vert="horz" wrap="square" lIns="0" tIns="0" rIns="0" bIns="0" anchor="ctr" anchorCtr="0">
                          <a:noAutofit/>
                        </wps:bodyPr>
                      </wps:wsp>
                      <wps:wsp>
                        <wps:cNvPr id="693" name="Text Box 1366"/>
                        <wps:cNvSpPr txBox="1">
                          <a:spLocks noChangeAspect="1" noChangeArrowheads="1"/>
                        </wps:cNvSpPr>
                        <wps:spPr bwMode="auto">
                          <a:xfrm>
                            <a:off x="4495800" y="1106805"/>
                            <a:ext cx="53340" cy="1257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1</w:t>
                              </w:r>
                            </w:p>
                          </w:txbxContent>
                        </wps:txbx>
                        <wps:bodyPr rot="0" vert="horz" wrap="square" lIns="0" tIns="0" rIns="0" bIns="0" anchor="ctr" anchorCtr="0">
                          <a:noAutofit/>
                        </wps:bodyPr>
                      </wps:wsp>
                      <wps:wsp>
                        <wps:cNvPr id="694" name="Text Box 1367"/>
                        <wps:cNvSpPr txBox="1">
                          <a:spLocks noChangeAspect="1" noChangeArrowheads="1"/>
                        </wps:cNvSpPr>
                        <wps:spPr bwMode="auto">
                          <a:xfrm>
                            <a:off x="4481195" y="1431925"/>
                            <a:ext cx="53340" cy="127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1</w:t>
                              </w:r>
                            </w:p>
                          </w:txbxContent>
                        </wps:txbx>
                        <wps:bodyPr rot="0" vert="horz" wrap="square" lIns="0" tIns="0" rIns="0" bIns="0" anchor="ctr" anchorCtr="0">
                          <a:noAutofit/>
                        </wps:bodyPr>
                      </wps:wsp>
                      <wps:wsp>
                        <wps:cNvPr id="695" name="Text Box 1368"/>
                        <wps:cNvSpPr txBox="1">
                          <a:spLocks noChangeAspect="1" noChangeArrowheads="1"/>
                        </wps:cNvSpPr>
                        <wps:spPr bwMode="auto">
                          <a:xfrm>
                            <a:off x="4227195" y="1621790"/>
                            <a:ext cx="53975" cy="1276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1</w:t>
                              </w:r>
                            </w:p>
                          </w:txbxContent>
                        </wps:txbx>
                        <wps:bodyPr rot="0" vert="horz" wrap="square" lIns="0" tIns="0" rIns="0" bIns="0" anchor="ctr" anchorCtr="0">
                          <a:noAutofit/>
                        </wps:bodyPr>
                      </wps:wsp>
                      <wps:wsp>
                        <wps:cNvPr id="696" name="Text Box 1369"/>
                        <wps:cNvSpPr txBox="1">
                          <a:spLocks noChangeAspect="1" noChangeArrowheads="1"/>
                        </wps:cNvSpPr>
                        <wps:spPr bwMode="auto">
                          <a:xfrm>
                            <a:off x="3959225" y="1436370"/>
                            <a:ext cx="53975" cy="1282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1</w:t>
                              </w:r>
                            </w:p>
                          </w:txbxContent>
                        </wps:txbx>
                        <wps:bodyPr rot="0" vert="horz" wrap="square" lIns="0" tIns="0" rIns="0" bIns="0" anchor="ctr" anchorCtr="0">
                          <a:noAutofit/>
                        </wps:bodyPr>
                      </wps:wsp>
                      <wps:wsp>
                        <wps:cNvPr id="697" name="Text Box 1370"/>
                        <wps:cNvSpPr txBox="1">
                          <a:spLocks noChangeAspect="1" noChangeArrowheads="1"/>
                        </wps:cNvSpPr>
                        <wps:spPr bwMode="auto">
                          <a:xfrm>
                            <a:off x="3959225" y="1092200"/>
                            <a:ext cx="53975" cy="1257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1</w:t>
                              </w:r>
                            </w:p>
                          </w:txbxContent>
                        </wps:txbx>
                        <wps:bodyPr rot="0" vert="horz" wrap="square" lIns="0" tIns="0" rIns="0" bIns="0" anchor="ctr" anchorCtr="0">
                          <a:noAutofit/>
                        </wps:bodyPr>
                      </wps:wsp>
                      <wps:wsp>
                        <wps:cNvPr id="698" name="Text Box 1371"/>
                        <wps:cNvSpPr txBox="1">
                          <a:spLocks noChangeAspect="1" noChangeArrowheads="1"/>
                        </wps:cNvSpPr>
                        <wps:spPr bwMode="auto">
                          <a:xfrm>
                            <a:off x="3969385" y="750570"/>
                            <a:ext cx="101600" cy="241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2</w:t>
                              </w:r>
                            </w:p>
                          </w:txbxContent>
                        </wps:txbx>
                        <wps:bodyPr rot="0" vert="horz" wrap="square" lIns="0" tIns="0" rIns="0" bIns="0" anchor="ctr" anchorCtr="0">
                          <a:noAutofit/>
                        </wps:bodyPr>
                      </wps:wsp>
                      <wps:wsp>
                        <wps:cNvPr id="699" name="Text Box 1372"/>
                        <wps:cNvSpPr txBox="1">
                          <a:spLocks noChangeAspect="1" noChangeArrowheads="1"/>
                        </wps:cNvSpPr>
                        <wps:spPr bwMode="auto">
                          <a:xfrm>
                            <a:off x="4476115" y="741045"/>
                            <a:ext cx="104775" cy="248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2</w:t>
                              </w:r>
                            </w:p>
                          </w:txbxContent>
                        </wps:txbx>
                        <wps:bodyPr rot="0" vert="horz" wrap="square" lIns="0" tIns="0" rIns="0" bIns="0" anchor="ctr" anchorCtr="0">
                          <a:noAutofit/>
                        </wps:bodyPr>
                      </wps:wsp>
                      <wps:wsp>
                        <wps:cNvPr id="701" name="Text Box 1373"/>
                        <wps:cNvSpPr txBox="1">
                          <a:spLocks noChangeAspect="1" noChangeArrowheads="1"/>
                        </wps:cNvSpPr>
                        <wps:spPr bwMode="auto">
                          <a:xfrm>
                            <a:off x="4758055" y="1276350"/>
                            <a:ext cx="119380" cy="2825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2</w:t>
                              </w:r>
                            </w:p>
                          </w:txbxContent>
                        </wps:txbx>
                        <wps:bodyPr rot="0" vert="horz" wrap="square" lIns="0" tIns="0" rIns="0" bIns="0" anchor="ctr" anchorCtr="0">
                          <a:noAutofit/>
                        </wps:bodyPr>
                      </wps:wsp>
                      <wps:wsp>
                        <wps:cNvPr id="702" name="Text Box 1374"/>
                        <wps:cNvSpPr txBox="1">
                          <a:spLocks noChangeAspect="1" noChangeArrowheads="1"/>
                        </wps:cNvSpPr>
                        <wps:spPr bwMode="auto">
                          <a:xfrm>
                            <a:off x="4488180" y="1802765"/>
                            <a:ext cx="71755" cy="170815"/>
                          </a:xfrm>
                          <a:prstGeom prst="rect">
                            <a:avLst/>
                          </a:prstGeom>
                          <a:noFill/>
                          <a:ln>
                            <a:noFill/>
                          </a:ln>
                          <a:effectLst/>
                          <a:extLst>
                            <a:ext uri="{909E8E84-426E-40DD-AFC4-6F175D3DCCD1}">
                              <a14:hiddenFill xmlns:a14="http://schemas.microsoft.com/office/drawing/2010/main">
                                <a:solidFill>
                                  <a:srgbClr val="969696"/>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2</w:t>
                              </w:r>
                            </w:p>
                          </w:txbxContent>
                        </wps:txbx>
                        <wps:bodyPr rot="0" vert="horz" wrap="square" lIns="0" tIns="0" rIns="0" bIns="0" anchor="ctr" anchorCtr="0">
                          <a:noAutofit/>
                        </wps:bodyPr>
                      </wps:wsp>
                      <wps:wsp>
                        <wps:cNvPr id="703" name="Text Box 1375"/>
                        <wps:cNvSpPr txBox="1">
                          <a:spLocks noChangeAspect="1" noChangeArrowheads="1"/>
                        </wps:cNvSpPr>
                        <wps:spPr bwMode="auto">
                          <a:xfrm>
                            <a:off x="3983990" y="1781175"/>
                            <a:ext cx="88265" cy="2120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2</w:t>
                              </w:r>
                            </w:p>
                          </w:txbxContent>
                        </wps:txbx>
                        <wps:bodyPr rot="0" vert="horz" wrap="square" lIns="0" tIns="0" rIns="0" bIns="0" anchor="ctr" anchorCtr="0">
                          <a:noAutofit/>
                        </wps:bodyPr>
                      </wps:wsp>
                      <wps:wsp>
                        <wps:cNvPr id="1408" name="Text Box 1376"/>
                        <wps:cNvSpPr txBox="1">
                          <a:spLocks noChangeAspect="1" noChangeArrowheads="1"/>
                        </wps:cNvSpPr>
                        <wps:spPr bwMode="auto">
                          <a:xfrm>
                            <a:off x="3696335" y="1276350"/>
                            <a:ext cx="101600" cy="238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2</w:t>
                              </w:r>
                            </w:p>
                          </w:txbxContent>
                        </wps:txbx>
                        <wps:bodyPr rot="0" vert="horz" wrap="square" lIns="0" tIns="0" rIns="0" bIns="0" anchor="ctr" anchorCtr="0">
                          <a:noAutofit/>
                        </wps:bodyPr>
                      </wps:wsp>
                      <wps:wsp>
                        <wps:cNvPr id="1409" name="Text Box 1377"/>
                        <wps:cNvSpPr txBox="1">
                          <a:spLocks noChangeAspect="1" noChangeArrowheads="1"/>
                        </wps:cNvSpPr>
                        <wps:spPr bwMode="auto">
                          <a:xfrm>
                            <a:off x="3705225" y="1621790"/>
                            <a:ext cx="90170" cy="213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3</w:t>
                              </w:r>
                            </w:p>
                          </w:txbxContent>
                        </wps:txbx>
                        <wps:bodyPr rot="0" vert="horz" wrap="square" lIns="0" tIns="0" rIns="0" bIns="0" anchor="ctr" anchorCtr="0">
                          <a:noAutofit/>
                        </wps:bodyPr>
                      </wps:wsp>
                      <wps:wsp>
                        <wps:cNvPr id="1410" name="Text Box 1378"/>
                        <wps:cNvSpPr txBox="1">
                          <a:spLocks noChangeAspect="1" noChangeArrowheads="1"/>
                        </wps:cNvSpPr>
                        <wps:spPr bwMode="auto">
                          <a:xfrm>
                            <a:off x="4229100" y="1993265"/>
                            <a:ext cx="91440" cy="2235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3</w:t>
                              </w:r>
                            </w:p>
                          </w:txbxContent>
                        </wps:txbx>
                        <wps:bodyPr rot="0" vert="horz" wrap="square" lIns="0" tIns="0" rIns="0" bIns="0" anchor="ctr" anchorCtr="0">
                          <a:noAutofit/>
                        </wps:bodyPr>
                      </wps:wsp>
                      <wps:wsp>
                        <wps:cNvPr id="1411" name="Text Box 1379"/>
                        <wps:cNvSpPr txBox="1">
                          <a:spLocks noChangeAspect="1" noChangeArrowheads="1"/>
                        </wps:cNvSpPr>
                        <wps:spPr bwMode="auto">
                          <a:xfrm>
                            <a:off x="4746625" y="1626235"/>
                            <a:ext cx="100965" cy="2393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3</w:t>
                              </w:r>
                            </w:p>
                          </w:txbxContent>
                        </wps:txbx>
                        <wps:bodyPr rot="0" vert="horz" wrap="square" lIns="0" tIns="0" rIns="0" bIns="0" anchor="ctr" anchorCtr="0">
                          <a:noAutofit/>
                        </wps:bodyPr>
                      </wps:wsp>
                      <wps:wsp>
                        <wps:cNvPr id="1412" name="Text Box 1380"/>
                        <wps:cNvSpPr txBox="1">
                          <a:spLocks noChangeAspect="1" noChangeArrowheads="1"/>
                        </wps:cNvSpPr>
                        <wps:spPr bwMode="auto">
                          <a:xfrm>
                            <a:off x="4753610" y="918845"/>
                            <a:ext cx="10541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3</w:t>
                              </w:r>
                            </w:p>
                          </w:txbxContent>
                        </wps:txbx>
                        <wps:bodyPr rot="0" vert="horz" wrap="square" lIns="0" tIns="0" rIns="0" bIns="0" anchor="ctr" anchorCtr="0">
                          <a:noAutofit/>
                        </wps:bodyPr>
                      </wps:wsp>
                      <wps:wsp>
                        <wps:cNvPr id="1413" name="Text Box 1381"/>
                        <wps:cNvSpPr txBox="1">
                          <a:spLocks noChangeAspect="1" noChangeArrowheads="1"/>
                        </wps:cNvSpPr>
                        <wps:spPr bwMode="auto">
                          <a:xfrm>
                            <a:off x="4233545" y="582295"/>
                            <a:ext cx="97790" cy="231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3</w:t>
                              </w:r>
                            </w:p>
                          </w:txbxContent>
                        </wps:txbx>
                        <wps:bodyPr rot="0" vert="horz" wrap="square" lIns="0" tIns="0" rIns="0" bIns="0" anchor="ctr" anchorCtr="0">
                          <a:noAutofit/>
                        </wps:bodyPr>
                      </wps:wsp>
                      <wps:wsp>
                        <wps:cNvPr id="1414" name="Text Box 1382"/>
                        <wps:cNvSpPr txBox="1">
                          <a:spLocks noChangeAspect="1" noChangeArrowheads="1"/>
                        </wps:cNvSpPr>
                        <wps:spPr bwMode="auto">
                          <a:xfrm>
                            <a:off x="3695065" y="921385"/>
                            <a:ext cx="98425" cy="2305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3</w:t>
                              </w:r>
                            </w:p>
                          </w:txbxContent>
                        </wps:txbx>
                        <wps:bodyPr rot="0" vert="horz" wrap="square" lIns="0" tIns="0" rIns="0" bIns="0" anchor="ctr" anchorCtr="0">
                          <a:noAutofit/>
                        </wps:bodyPr>
                      </wps:wsp>
                      <wps:wsp>
                        <wps:cNvPr id="1415" name="Text Box 1383"/>
                        <wps:cNvSpPr txBox="1">
                          <a:spLocks noChangeAspect="1" noChangeArrowheads="1"/>
                        </wps:cNvSpPr>
                        <wps:spPr bwMode="auto">
                          <a:xfrm>
                            <a:off x="5010785" y="1109980"/>
                            <a:ext cx="138430" cy="3263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16" name="Text Box 1384"/>
                        <wps:cNvSpPr txBox="1">
                          <a:spLocks noChangeAspect="1" noChangeArrowheads="1"/>
                        </wps:cNvSpPr>
                        <wps:spPr bwMode="auto">
                          <a:xfrm>
                            <a:off x="5001895" y="1447165"/>
                            <a:ext cx="97790" cy="234315"/>
                          </a:xfrm>
                          <a:prstGeom prst="rect">
                            <a:avLst/>
                          </a:prstGeom>
                          <a:noFill/>
                          <a:ln>
                            <a:noFill/>
                          </a:ln>
                          <a:effectLst/>
                          <a:extLst>
                            <a:ext uri="{909E8E84-426E-40DD-AFC4-6F175D3DCCD1}">
                              <a14:hiddenFill xmlns:a14="http://schemas.microsoft.com/office/drawing/2010/main">
                                <a:solidFill>
                                  <a:srgbClr val="969696"/>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17" name="Text Box 1385"/>
                        <wps:cNvSpPr txBox="1">
                          <a:spLocks noChangeAspect="1" noChangeArrowheads="1"/>
                        </wps:cNvSpPr>
                        <wps:spPr bwMode="auto">
                          <a:xfrm>
                            <a:off x="4751070" y="1973580"/>
                            <a:ext cx="124460" cy="2959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18" name="Text Box 1386"/>
                        <wps:cNvSpPr txBox="1">
                          <a:spLocks noChangeAspect="1" noChangeArrowheads="1"/>
                        </wps:cNvSpPr>
                        <wps:spPr bwMode="auto">
                          <a:xfrm>
                            <a:off x="4490720" y="2149475"/>
                            <a:ext cx="93980" cy="225425"/>
                          </a:xfrm>
                          <a:prstGeom prst="rect">
                            <a:avLst/>
                          </a:prstGeom>
                          <a:noFill/>
                          <a:ln>
                            <a:noFill/>
                          </a:ln>
                          <a:effectLst/>
                          <a:extLst>
                            <a:ext uri="{909E8E84-426E-40DD-AFC4-6F175D3DCCD1}">
                              <a14:hiddenFill xmlns:a14="http://schemas.microsoft.com/office/drawing/2010/main">
                                <a:solidFill>
                                  <a:srgbClr val="969696"/>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19" name="Text Box 1387"/>
                        <wps:cNvSpPr txBox="1">
                          <a:spLocks noChangeAspect="1" noChangeArrowheads="1"/>
                        </wps:cNvSpPr>
                        <wps:spPr bwMode="auto">
                          <a:xfrm>
                            <a:off x="3963670" y="2141855"/>
                            <a:ext cx="104775" cy="250825"/>
                          </a:xfrm>
                          <a:prstGeom prst="rect">
                            <a:avLst/>
                          </a:prstGeom>
                          <a:noFill/>
                          <a:ln>
                            <a:noFill/>
                          </a:ln>
                          <a:effectLst/>
                          <a:extLst>
                            <a:ext uri="{909E8E84-426E-40DD-AFC4-6F175D3DCCD1}">
                              <a14:hiddenFill xmlns:a14="http://schemas.microsoft.com/office/drawing/2010/main">
                                <a:solidFill>
                                  <a:srgbClr val="969696"/>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20" name="Text Box 1388"/>
                        <wps:cNvSpPr txBox="1">
                          <a:spLocks noChangeAspect="1" noChangeArrowheads="1"/>
                        </wps:cNvSpPr>
                        <wps:spPr bwMode="auto">
                          <a:xfrm>
                            <a:off x="3698875" y="1968500"/>
                            <a:ext cx="104140" cy="248285"/>
                          </a:xfrm>
                          <a:prstGeom prst="rect">
                            <a:avLst/>
                          </a:prstGeom>
                          <a:noFill/>
                          <a:ln>
                            <a:noFill/>
                          </a:ln>
                          <a:effectLst/>
                          <a:extLst>
                            <a:ext uri="{909E8E84-426E-40DD-AFC4-6F175D3DCCD1}">
                              <a14:hiddenFill xmlns:a14="http://schemas.microsoft.com/office/drawing/2010/main">
                                <a:solidFill>
                                  <a:srgbClr val="969696"/>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21" name="Text Box 1389"/>
                        <wps:cNvSpPr txBox="1">
                          <a:spLocks noChangeAspect="1" noChangeArrowheads="1"/>
                        </wps:cNvSpPr>
                        <wps:spPr bwMode="auto">
                          <a:xfrm>
                            <a:off x="3429635" y="1448435"/>
                            <a:ext cx="75565" cy="177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22" name="Text Box 1390"/>
                        <wps:cNvSpPr txBox="1">
                          <a:spLocks noChangeAspect="1" noChangeArrowheads="1"/>
                        </wps:cNvSpPr>
                        <wps:spPr bwMode="auto">
                          <a:xfrm>
                            <a:off x="3430905" y="1109980"/>
                            <a:ext cx="127635" cy="300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23" name="Text Box 1391"/>
                        <wps:cNvSpPr txBox="1">
                          <a:spLocks noChangeAspect="1" noChangeArrowheads="1"/>
                        </wps:cNvSpPr>
                        <wps:spPr bwMode="auto">
                          <a:xfrm>
                            <a:off x="3693795" y="570230"/>
                            <a:ext cx="88265" cy="210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24" name="Text Box 1392"/>
                        <wps:cNvSpPr txBox="1">
                          <a:spLocks noChangeAspect="1" noChangeArrowheads="1"/>
                        </wps:cNvSpPr>
                        <wps:spPr bwMode="auto">
                          <a:xfrm>
                            <a:off x="3956050" y="401320"/>
                            <a:ext cx="77470" cy="1809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25" name="Text Box 1393"/>
                        <wps:cNvSpPr txBox="1">
                          <a:spLocks noChangeAspect="1" noChangeArrowheads="1"/>
                        </wps:cNvSpPr>
                        <wps:spPr bwMode="auto">
                          <a:xfrm>
                            <a:off x="4487545" y="393700"/>
                            <a:ext cx="127635" cy="3035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26" name="Text Box 1394"/>
                        <wps:cNvSpPr txBox="1">
                          <a:spLocks noChangeAspect="1" noChangeArrowheads="1"/>
                        </wps:cNvSpPr>
                        <wps:spPr bwMode="auto">
                          <a:xfrm>
                            <a:off x="4740910" y="570230"/>
                            <a:ext cx="89535" cy="210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c:wpc>
                  </a:graphicData>
                </a:graphic>
              </wp:inline>
            </w:drawing>
          </mc:Choice>
          <mc:Fallback>
            <w:pict>
              <v:group id="Canvas 1243" o:spid="_x0000_s1129" editas="canvas" style="width:6in;height:220.95pt;mso-position-horizontal-relative:char;mso-position-vertical-relative:line" coordsize="54864,28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VbDOx0AANtkAgAOAAAAZHJzL2Uyb0RvYy54bWzsXV1v48aSfV9g/wOhd43ZZPNLiObClq3g&#10;ApObYCeLPNMSZXEjibqkPHJukP++Vd1ks0m1PMmM7daEZSMT6sMUKbJO16k6VfXdP562G+dTVlZ5&#10;sZuO2Dt35GS7RbHMdw/T0f/+PB/HI6c6pLtluil22XT0W1aN/vH+v//ru+N+knnFutgss9KBneyq&#10;yXE/Ha0Ph/3k6qparLNtWr0r9tkOXlwV5TY9wMPy4WpZpkfY+3Zz5blueHUsyuW+LBZZVcGzt/LF&#10;0Xux/9UqWxx+XK2q7OBspiM4toP4txT/3uO/V++/SycPZbpf54v6MNIvOIptmu/gQ9WubtND6jyW&#10;+cmutvmiLKpidXi3KLZXxWqVLzJxDnA2zO2dzSzdfUorcTIL+HaaA4StF9zv/QMe966Y55sNfBtX&#10;sPcJPof/P8L1yfDlza77JvmMeG/9nuMeLmC1V5ey+rpD/LhO95k482qy+Nenn0onX8L9xV02cnbp&#10;Fu6k/4Frm+4eNpnDPB7ghcRDgPd+3P9U4tFW+w/F4tfK2RWzNbwxu6728CewE9hD81RZFsd1li7h&#10;aBnuAs5I2wc+qGBvzv3xh2IJn5k+HgpxmZ9W5RY/Ay6g8yTupt/U3ZQ9HZwFPOkx14+CYOQs4DUv&#10;dkM3FId5lU6aP9+X1eH7rNg6uDEdlXB8Yvfppw/VAQ8nnTRv6Xz/5y5IOsnEPS//Gh49HWAT/xQP&#10;StyPvyduchffxXzMvfBuzN3b2/H1fMbH4ZxFwa1/O5vdsj/wKBifrPPlMtvhndHYBuN/7rrWVirv&#10;amUdVbHJl7g7PKSqfLifbUrnUwq2ORc/4hLAK+3brrqHIb4SOJfeKcEd4N54yXgextGYz3kwTiI3&#10;HrssuUlClyf8dt49pQ/5Lvv6U3KO01ESeIG4ZtpB987NFT+n55ZOyuJxt4TrnE7wJryrtw9pvpHb&#10;2tnjEZvP/noeuBH343EUBf6Y+3fu+Caez8bXMxaG0d3N7Oaud0HvxE1Sff0XIC6Ddsdpx1t/RnvI&#10;cC83t6OwMjQsabP3xfI3MLKyABMAjIbVBDbWRfmfkXMEZJ6Oqn8/pmU2cjb/3IGhJoxzhHLxgAeR&#10;Bw9K/ZV7/ZV0t4BdTUeLQzly5IPZQS4Aj/syf1jDZzFxAXfFNZj3KheGh6YvjwvOAB8AtsmjfQuQ&#10;84wgF14gyPk8ieMa4/yAMcA7iVtfCHHnregcQiAWCkP0k/iLDXGbH8AN2eTb6ShW1nreKuv18PNg&#10;eym2iYZaPMI5flwvj84yx9XGDxIP1sJlDtbgRfKsnXTzAH6cMBawx1/yw1qsxGiYuI8OZscu/tbX&#10;W+1dWnwDCvhILSSECZ/3+c46Pr4REyK7mNCY/6n3A694ASAzOj8EDCdeGAEDAcO7v0QGzwIDNwJD&#10;bBcYwPI7hi8ZCNKiBjIEMEiQII+hpWcEDAQMLwQM4JYbQiWJXWAAR5O7cGRGj4GoBJLPlijrcRsC&#10;BgKGFwKG0AQM4KzDvdeJfwLfe7sYKnMDFoTSb6jj8rgqnrgMFGToR3QJGQgZXggZIiMyiNSIPWRo&#10;GMN5QtFGGohQEDocKQTZz6O/QKQhNMYZAs+u16DRiTbKSMEGka6n9ASlJ4RD/+opSxA2GEINgW8X&#10;G3RGQeDQKAood4l6E8pdvpmeITSHG7hdcJCBhtp9aIJuFG0gn4F8hjfyGcyxBstKTi3WcAYb2lgD&#10;RSIp1kCxhj+nB0aZvkniblY1hFA1cJq6DCwLILVYwxlsoPwl5S81oSXFIV8jDpkYscGyEFKPNRA4&#10;UKxBr22hWMObxRoioPUGx8GyGBLK1jyklSR6EhVOUAkk6wkp2EDBhrcJNkTGstHAshZSxwVKUJDT&#10;QE4DFoICa3rbgsvIWG4JUkS7ekjNaSBGQeBA4GAHHIx1l6FlSaTkEhB08GL/WbE0vEO8/uVNJ6gi&#10;+1W6JVBF9rfdpSEySp5Cy3JILX15Dhy0/CWBQ6+RDFVSUCXFS1RSREbJU2hZD6nlL8+Bg5bAJHAg&#10;cKAE5iskMCOj8AnKK+yGG7TyS0IH1X+NMhWkln7T7m+RUfokO0faK8HUMxWEDoQO1AdO9Kx8+1SF&#10;UfwEFRZWfQc96sBd35etJDpVmG3UQTaMhOOlkGTdkZeiDhR1eImoAyqMTsVPoWVlZJ2qOIMLbcCB&#10;cIGqKaia4jWqKWKj+AlqLKw6DXo0ksCB9A2kb7Cib4jN4ifbykg9GmkXHWYu/iJWAmHpiCGo73zW&#10;TOPpzflQwm5SOXzbKofYqH6CKgurrkMnGmkXHWgqRT2py9hhzDwFiNChmWHzjU+qiY0t4aDWwio6&#10;1AEHGIbk+aKbRCcQ2QYcXrV9A3kNhAuDnWCFA6FOA5FQZmEVF/SAA4EDBRwo4GAn4GDURkaWtZF6&#10;CvMMOLQpTPIcKFVBqYpXSVUYtZHRJWkjz6AD8Qpq/UStn153/Hds1EZCJZZVXiHjDTDtOwhlzfiZ&#10;eMOrjqageAPFG4YbbzCqIqEIyyoudLIU5DVQwIECDlYCDolRFglVWFbRQQs4nHMd2oADuQ4UcKCA&#10;w2sEHBKjNhKKsKyCg5aqOAcObbyBwIHAgcDhVcDBqI2MLkgbSehAtZhUi2mnFjMxaiOhCMuq66BH&#10;HQgdCB0IHSyhg1EbCaVYVtGhzlXwgCdMANWZXAUpHIhTEKd4FU5h1EZCFZZVXNCjkWfAoY1GEjgQ&#10;OBA4vAY4MM+ocIAqLKvooIcjz6BDG44kdCB0IHR4HXQw6hygCssqOoDwiQWgfMLpVh7BA+kcSOdg&#10;RefAYBKEoewKirHswoM2x4bggQKSFJC0E5BkvlHqENtWSdbKSPQeaAYeOQ/kPFhyHoxah9iySpJp&#10;6GAtX0E9Xqi2YrC1Fcw3yxwsKyR1YKjDk8BybGQzCR0IHQaMDmaZg22JpOY20LgKijlQzMFWzMGo&#10;doCKLLshSR0eqH8kBR0o6GAp6GDsBQU1WZcDDzVUWCIX1NaByMWAyYWxG1RiWSuphx6owoLIBZEL&#10;W+TCKJaEsqyL8R5I70DwQPBgCR64kkP9nD0dnJviyWFe0hdLOocneGU6YiNMH1T7D8Xi18rZFbN1&#10;unvIrqt9tjjgq+1TZVkc11m6rPBpgJqrzlhefFDtfyqd++MPxTKbjtLHQyH2/bQqt2Ieymrl4Aey&#10;IHBhri8KHxjjsSsrR9sUBlRywijNkbNAXaXrup4Qcn351MxdMc83G0FkNjs8EPUE7FM+oyYzNHTn&#10;Q1/LnLjJXXwX8zH3wrsxd29vx9fzGR+Hc3CLbv3b2eyW/YGny/hknS+X2Q4/tG4LCE/+OV2seW5E&#10;Z/hOx6zO5WCuuochRvjAvYAnj7fEY5lPR78nzOPujZeM52EcjfmcB+MkcuOxy5KbJHR5wm/n3VP6&#10;kO+yrz8l5zgdJQFcVTyc8+cGVx5+xI3We1tZPO6W4krh7SijOOnkkOYKdNVFwCM2n/2lDB9FQ2qv&#10;1t1qBXZXtYcMtyhcMXE7CntDE3v/HRrb4en+ycmXYCNMrfz3AnKcsgDTBRT4lJWwsT5LpOAtBzGn&#10;BzbKZkPO5oBn0t0C/nQ6WhzK5sHsAI9dceF2xTUY+CrH7qfiyORn1w+O1V4eJWy8bm9MxpW8S4e7&#10;vvjTHtwFLAmCGu54FCdMHJoGd14SIGQj3LE44F5zzze4uS+rw/dZsXVwYzoq4QYRVyD9BLeFuH0m&#10;zVs66NaAG8Edwd3vfye4U67MIOFO6dV0uOuLWe3BHYsiDzsPCjQDYWt/JjrzgxhfF3CX+KHsYkze&#10;3WYj3CE9I0PeHXl34N0pV2aQcKdUeDrc9dW51uAO2GvSoB1PklhOiNScOz8RXFeiXczIuSs2+RKp&#10;MaGd+AqIy/a4rPJkBol2SlWoo11fcmwN7cCZi3gDdyxg6MiJOAwGlRZ1bA8gUDp3oR9DZaYkqMRl&#10;MdZFzh3BXQ/ulCczSLhTKkkd7voaaotw50UxtIuTXJaFUX+sLmQvgobLgiIConcEd+TdaQ4uwV0P&#10;7pQrM0i4U6rPFu58meLCr2nxr08fMYFqKzGrc9mYJSeNMqEiLsEJx5LLMgjkEdoR2hHanc/LKk9m&#10;kGinRKw62vUl7vbQDiWsdVqWcYDhPpX1Yk9R2diLpUqF8hQUuauDl+TbdX07GdrG5waJdkqTq6Nd&#10;X7FvDe0YC4O47lUYxS4/EaGEkKaofTvPa/IYhHaEdoR2Qtba19x5ypEZJNqphqw62ikZom0my2Ke&#10;RI1zx2PPPclThODcNXDni5wG5SkoLduyeXLues6d8mSGCHegYasbzOpwp2SI1uGOhVzkIbBggiV+&#10;IismdBVKDAy3idzFCI0EdwR3BHcIcqaKCk+5MoOEO0NFhe8qGaJtuIMiiqgRoYDmzns+K8s4oR1p&#10;7jplZuTc9Zw75ckMEu0MBRW+q2SIttEuhnBcE7iD0gqoFOsq7gIo1GyYLAs8KKwl145cO3Ltzrp2&#10;yo8ZJNgZyil8V4kQbYMdj4IQUhN1a4AQSut7aOeFPrYOEBKUCKrVCe00/QXpiyfk2vVcO+XHDBLt&#10;DOUUvqs0iNbRLvSwG0BdKsv8E98uhG4BddjO4xDYI7QjtNO5PKFdD+2UIzNItAMo2aVbaL2kZymU&#10;BtE22sUsQIRDtPNYHNYBRT1J4UWIhsK3g7G6wGqJyRKTJSZ7lskqR2aQaGcqpgBvCTADvzDbaAeh&#10;uAjpq4S7JDqtHfM4x7iepLIR6PMI7lpbJypLVLbX5c5Tnswg4c5UTcGUCNE63MU8wk41kst6QXgi&#10;QeGJ0B8j3EHDwoS8O53IEdwR3PXgTrbOQFdmkHBnKqdgSoR4AXDXCowZh8hcPy3rQwvjxrtLqFb2&#10;mT6/1OWOutyNPBjSXjO3QcKdqZ6ibetsHe4CJrIP6N1FSeDKUj8tdBewqEnLghdIIpSO3IycO3Lu&#10;+s6d8mQGiHYB+HF1ouLHT+nGYT5TAsQa6URzyLccScE9oSsBfIMed5Br7btz2kgKaDgffk53km02&#10;+b7KnmvTfh4iwHWEnzoa2HnbZidmJ0AbFrHnzmsdlBGjE8Q5QAlv523b/JCVzibfTkexeBd+Tjo5&#10;N0jhT8/HuJT+4ngyxSOc48f18ugsc+yY7wcJlGvCAxheAD0d8AcGGmwedvVsAxiX8Et+WH9cp3tI&#10;nsnxBp2vE2eUqP4Pau9ySIMY2CDnM3zRGIe/CAAJ45hEk2MbeBDBUlyPbqhfkeMb6lfOj3BwHvdl&#10;/rCGb0cOgLmUcQ4BeD01OOB8CXFNECFEdFwL7L8xQvgwQMeHWwA9IOhriV3hhN00jS+h0TmMtZHR&#10;fCB+gfSQztfPr7On9KHYtQCB5/OwrM88Xf7fyFltN+l0hADpgcZXnL/2lk8r/R3w4Vy2HoaPFHMh&#10;xM2pj4XooEDn7j5HwHB+xFfPavkSvOk11CELkfksaA2G414CWC1NFqKUXnbWUD8IoCpHRoC5FDb1&#10;LERYhch31dYCr7+chTT9e5QRkYWU/xk5xzLdT0fVvx/TMhs5GzHk5++/hsBtKJUwnTVEqYPsW0gM&#10;Q876veLrdYMs5CV8VlpDsqrKdw/CgQI3o3ad1Bqi1BMdC1GKEksWAq06IL5EXpZZ9iWYy4uxOrKQ&#10;5y1EJdw7FqJECJYsROMhSZz4MkvYRmK7PERwEvKykFsRDznsJ1dX1WKdbdPq3TZflEVVrA7vFsX2&#10;qlit8kV2dSzK5ZXnMlds7cti8byFqBytbiGS+Vpk6toaQhYiwiT62AlaQ95uNClM/jTxkLZ1nKU1&#10;RGPq2BfS62u1OkSEQzehxuc4M8XlrwazEpHrpWAWhBM/N6H3b0/VMX59StU9lR+zZCKam+XFkNuu&#10;w6/mcC+5WYqvkJv14m4Wpq4MFqI6VFmyEBeytnUXJnO4V0+IkIWQhVQTIAUwjf7w8hai9AQdImJZ&#10;VOBrFmIO95KFNI5lJzlJa8jLW4gxqS79fotUXbOQM0REM5GXJyLMFzlTIiJEREaBZ8yqe7az6hoR&#10;wQYhMHDwGeEJ1Fh9bgThJXH1mYu/zwjdAkAoEcE6WytF4aw3DGfB1TAxEdtpdS3gS1ydAr7oz0jJ&#10;GMiL8MFbWogxre5dUFqdFpENmYhVEzHm1dvifjvhLO7ChASMRYO+1xjOkuyDtFmkzar2ztN2s3vF&#10;cJYxr97Wg9u3EGM4iyxESpDJQl7fQox59baE2L6FmMNZuom8fDgLy5qE5P41JPDE1aF4bHEooXBs&#10;t1gX5ewAj8FfuNQyKlguDFzdt5xX5z4MqqqbQFIZFRERm0QElguThVjOq0NPwIRjL4VzREQWFxIR&#10;ITfr1d0sWC1MFmI5r65biJGIkIUQERH1ThD4fWWqDm0aTBZiuVidxxEMxaMyqjPtZCln+IYZEd+Y&#10;VpfCC/T+LFF1jYdQkQjxEKs8xJgz9C1n1fU1hCyELMSqhRhThr7lrLrOQ8zhXp2IvEK4l8qoHOjc&#10;JaKwgy+jAmMwERHL1ep6uJekWbSIWF1EjDlDOXLvMogISbNImiUEi7bUi5iYO6005KoztyWurkWz&#10;aBGhRcTmIgK2YLIQ21l1zUJoEaFFxO4iYkwacstpdWgrDBVez6XVtUpD2cuX+mbhWkPFuC9ejAu2&#10;YFpELKfVdQsxp9XJQoy1imQhL20hYWReQyyn1XULORPw1Uzk5QO+VK5eUsC3buAbRuZFxHa5ut5a&#10;DhrVc5iALCTpbeOsb7cLPEngvykJfBgZpSfccmJdnyTCwsT1T9vAa6vINzZKhEzkGzMRY0cHbjmz&#10;7msdHchEKJ5lM54VRkZ5FrecWden7bA4DMLTRvDkaBFdx1zJq6vgw8ioz5Jdo+2l1vX+i8zMRXRH&#10;S2x/MzFfcrS+MUfLqM8KLKfWOyZiXkXIRGgVeaNVxCjQCizn1nW67rnQJgh6XvciWmQiZCJvYyI4&#10;gPZUoBVYzq3rdJ1MhOi6VboeGxVageXkut5ezsxF9NZA35j+hLjIt8VFYmN2XY64sUfXOyZi5CJk&#10;ItTX4W36OoSxMbseWM6udyoOzREtCvoSF3kjLmLMrgeWs+t6xSGlDomL2OUixux6YDm7rnd2IBMh&#10;E7FrIsbsemA5u95xtIxcRG/tQHS9bbRFYvgXF8PHxux6KPxci3Rd66BFQV9aReyuIsbsemg5u647&#10;WmQiZCJ2TcSYXQ8tZ9c7JVXmiBZl1ymi9TYRLZxmfppdDy1n1zsmYuYiZCJkIm9kIiq7/uOndONA&#10;RartxDqLkwhnncC4BOZFbuj3Cg6Zn0SQNhPzEurtZ0W+2WaT76tMjJ1NP32oDvLd+7I6fJ8VW9F+&#10;5+w0Wl/8PDPQ1k/iNx1om06y1SpbHOR5wKMn3MSTwILMxzKfjn6/ngduxP14HEWBP+b+nTu+ieez&#10;8fWMhWF0dzO7uWN/4FEzPlnny2W2uxP7rOre6vD8dLQ+fJ73Lsv0mO8erjyXuVfbNN+Jr0IdIB5V&#10;8XjIyo/r5dFZ5hW0dvSDxINbbplDhh2uLv7AAJ7Nw66exQP9H3/JD+uP63SfYSNIcXnKh/vZpnTg&#10;Bp2OYhd/6yui9g6DQbVvBh/1z02+4wm+Knxn/a0JB67a/1S+F2lI2aaLSpKbkuRE6Qp+xrvrpnhC&#10;gOgX7TuHJ3gFrFVerP2HYvFr5eyK2TrdPWTX1R5uV3y1faosi+M6S5cVPo3m2Il64AO8Js798Ydi&#10;CXdB+ngoxL6fVqWw12K1cuADuQdaTiahAu4qvz9JO4AbDAL2C4EkYX3gcPWb3TQQ4ODGdFTCcYqP&#10;OYMSu2KebzZCKrrZ4X2pnoB9ymfUrS/e1dxlum0mbnIX38V8zL3wbszd29vx9XzGx+GcRcGtfzub&#10;3fZsEz/0ZQyzOgtzc/FzCnOaGeFhNLaDJ9/CTcI87t54yXgextGYz3kwBoSOxy5LbpLQ5Qm/nXfh&#10;5kO+y77+lJzjdJR8zUDxsnjcLcWVwpvxrt4+pPlGbmtnj0dsPvtLAVs0oy8CvcPT/ZOTLwGOYfYF&#10;7AXN7y8CIZjg4Z87sGbYKJuN+2ZDjlczzVqTRnQN5r3KxbLcfnYNCm831yBMlEJEB7u+QMQe2PEk&#10;iHGxRDRjbhgDtDUo4ywADQPfx3aPEu0CdKHELUFod+JCENoR2gHaKaIzSLRTYh8d7fpaH4toFzOW&#10;yO5+jPss8Z5DO+QRhHZtzrbSCROhHaEdoJ1ibYNEO6Xb0tGuL9uyh3aeFym0Cz0W9UsSA4h5KSYb&#10;1SExYrLISNMJod2EmCwyR43JKto2SLRTEjwd7foKPGto5ycQAwZ/TjBZ7ocn/dI6aBdDEI98O/Lt&#10;Nu1XQGjXQztF2waJdkpNqaGdxAz8muoRJ5eBdi4An6SqMoAu43aab0dxuwllKbpfAaFdD+0UbRsk&#10;2ilhrI52fV2sRbSDPArkYdG3i6Ckot8Kl7ksxCQGZik8zhIZliAmS0xWpJdTYrIi/6oxWUXbBol2&#10;SuOso11f4mwN7aAbfghSTYl2nLkwjqiTkoVnQILVoF3sSYEKoR2hHaGdkHhJtUmLdu3w1gGiXeQq&#10;La6OdkqUY5vJwugPEJ3UcTsPsxAiMNcyWcjY+tjQTjh3sRfIUSEEdwR3BHdmuFO8bZBwZ1IXw4iX&#10;WoNoHe54HDOEMxTcxS4AXs+7i0CxWzt3DPSu4AeS4G4pZcK9pGwS4m/99WjxPU2wSvLiv728mCve&#10;Nki0M8mLpYd0GWmK2E+wXhLRLgLxnTy01rmLYw8AUPp2zHOlQoV8O/LtyLcz+3aKtw0Q7Rj0fm1K&#10;r3Uuq2Q5tp07H/wRH5IPAu6MXFZPVPgxk/pjwjvCO8I7M94p4jZMvDNmKpQwxzreQSWs0tyZFMaJ&#10;Cxy2ce98XzYjI7gjuCO4M8PdkOspGOQ6Te6dUubYhjvuYWOAms0miY/UtZOZTWCSeQN3UBvjkcRY&#10;09dSQQXJUHoyFK6Y2yC9O2bMzCppjnW4i3gYNhUVoRfW1X5t8A6wMFHROz+BCgzKVbT1BIR3hHd9&#10;vFPMbZh4Z0rNyq5bl5CsACWKHzaNn1gcn+ruAuGhSpVxiKIUSs2aU7PUHYC6A4ASXzG3YcKdKTcL&#10;cycvRYkCnbkCwDhMVgQxUNs+mY2wYYBMzfoMFceEdoR2rX9LFWTdCjKuiNsw0c7U+glGiF4I2kFq&#10;NnCRrALambp6JjFHqit8O9+FGjNCu9bUicoSle1RWanSRwQcJtoBVsgZAJoQBabBXgjaBdA6O6oL&#10;ZqGtZ5JIrqqF7vyYYzt0xDvIY/gkvKMuxpqEmipm+zVkgeJtw8Q7U/OnWIlzbKcqAteFAQ/Su4Mc&#10;bMROMrM6mYXOn+TencvMUlUFhe5GXqCI2zDhztT9SdbZX0imAvy7RogS+VBBi56n5t55HGbT1nQW&#10;GuNBVoOCdxS8axk9Be+6wbtAUbdh4p2priJW6hzb7h3niRuBmg6Ddx6D0S/9MjLQngAEyuidF2Ak&#10;j+DODHfk3pF7B+6dYm7DhDtTWQXMT7+Q6J0PVWRh7d4B3LEYGgJ03Tu9A1TgQlMUwrvWt+lkKwjv&#10;CO8A74SBDDZbga7TabZCqXNsu3eQm41jcOlE2WwSxhDNO8E7qP2t/TtOHe+6rXwJ7yg728/OKuo2&#10;SP8OZwGf4p3S51jHO+6Bh6eyFZCJ7fl30AGqqasA4R3OZyQ6a6azJDQm9w7cO0Xdhgl3proKqei4&#10;hGyFD0qTBEdmQ/TOLEYRrVJqMYrr+tJbpzYB1CaA2gQY2wQEiroNE+9MhRWJEuhYd+9gWEVUi1Fg&#10;VIUnZ2a3ydlOzzvQrVDw7pwWhbw78u7Au1PEbZhoZyqsSJQ+xzraJUEI9RLCu+Mu82XTkxbtoog3&#10;LaCg3zEOJSMuS1y2zdaQEqWrRJE90oabqgCeeBK6S5Q6xzbacQ6JirpoFjqeRCeZig6V9QPp+xGV&#10;JSpLVNZIZUNF24bp3JnqKhKlzrEOdxF3UTyMoTsjlU0CzGOIqlkYwkhUlqrIqIoMRm6g+1btfyr7&#10;VWShom2XhXZwwIsJ/CemhTyU6X6dL27TQ6o/Fqc1ybxiXWyWWfn+/wUAAAD//wMAUEsDBBQABgAI&#10;AAAAIQCaY97W2QAAAAUBAAAPAAAAZHJzL2Rvd25yZXYueG1sTI9BS8NAEIXvgv9hGcGb3VRqqTGb&#10;UgpCBS824nmSHZOQ7GzIbtL47x296GXg8d68+SbbL65XM42h9WxgvUpAEVfetlwbeC+e73agQkS2&#10;2HsmA18UYJ9fX2WYWn/hN5rPsVZSwiFFA02MQ6p1qBpyGFZ+IBbv048Oo8ix1nbEi5S7Xt8nyVY7&#10;bFkuNDjQsaGqO09OMF6LznbTXDy4g/tAKk/Hl/ZkzO3NcngCFWmJf2H4wZcdyIWp9BPboHoD8kj8&#10;neLtthuRpYHNZv0IOs/0f/r8GwAA//8DAFBLAQItABQABgAIAAAAIQC2gziS/gAAAOEBAAATAAAA&#10;AAAAAAAAAAAAAAAAAABbQ29udGVudF9UeXBlc10ueG1sUEsBAi0AFAAGAAgAAAAhADj9If/WAAAA&#10;lAEAAAsAAAAAAAAAAAAAAAAALwEAAF9yZWxzLy5yZWxzUEsBAi0AFAAGAAgAAAAhAJM1VsM7HQAA&#10;22QCAA4AAAAAAAAAAAAAAAAALgIAAGRycy9lMm9Eb2MueG1sUEsBAi0AFAAGAAgAAAAhAJpj3tbZ&#10;AAAABQEAAA8AAAAAAAAAAAAAAAAAlR8AAGRycy9kb3ducmV2LnhtbFBLBQYAAAAABAAEAPMAAACb&#10;IAAAAAA=&#10;">
                <v:shape id="_x0000_s1130" type="#_x0000_t75" style="position:absolute;width:54864;height:28060;visibility:visible;mso-wrap-style:square">
                  <v:fill o:detectmouseclick="t"/>
                  <v:path o:connecttype="none"/>
                </v:shape>
                <v:rect id="Rectangle 1245" o:spid="_x0000_s1131" style="position:absolute;width:21037;height:28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MI8AA&#10;AADdAAAADwAAAGRycy9kb3ducmV2LnhtbERPTWvDMAy9F/YfjAa7NXbKGCOrE7aOwuhtbaFXEatx&#10;mC2H2EvTfz8XBr3p8T61bmbvxERj7ANrKAsFgrgNpudOw/GwXb6CiAnZoAtMGq4UoakfFmusTLjw&#10;N0371IkcwrFCDTaloZIytpY8xiIMxJk7h9FjynDspBnxksO9kyulXqTHnnODxYE2ltqf/a/XMH+c&#10;UAZn6YzSq920LT/LjdP66XF+fwORaE538b/7y+T5z6qE2zf5BF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wMI8AAAADdAAAADwAAAAAAAAAAAAAAAACYAgAAZHJzL2Rvd25y&#10;ZXYueG1sUEsFBgAAAAAEAAQA9QAAAIUDAAAAAA==&#10;" filled="f" stroked="f">
                  <v:stroke joinstyle="round"/>
                  <o:lock v:ext="edit" aspectratio="t"/>
                </v:rect>
                <v:rect id="Rectangle 1246" o:spid="_x0000_s1132" style="position:absolute;width:3498;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Ky8QA&#10;AADdAAAADwAAAGRycy9kb3ducmV2LnhtbERP22oCMRB9F/oPYQq+aaKVIluzUoqFgijULRXfhs3s&#10;pd1Mlk101783hYJvczjXWa0H24gLdb52rGE2VSCIc2dqLjV8Ze+TJQgfkA02jknDlTys04fRChPj&#10;ev6kyyGUIoawT1BDFUKbSOnziiz6qWuJI1e4zmKIsCul6bCP4baRc6WepcWaY0OFLb1VlP8ezlbD&#10;frN9anbHE6ui32WbH1l/q9lV6/Hj8PoCItAQ7uJ/94eJ8xdqDn/fxBNk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DysvEAAAA3QAAAA8AAAAAAAAAAAAAAAAAmAIAAGRycy9k&#10;b3ducmV2LnhtbFBLBQYAAAAABAAEAPUAAACJAwAAAAA=&#10;" strokeweight=".74pt">
                  <o:lock v:ext="edit" aspectratio="t"/>
                </v:rect>
                <v:rect id="Rectangle 1247" o:spid="_x0000_s1133" style="position:absolute;left:3498;width:3493;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9vUMQA&#10;AADdAAAADwAAAGRycy9kb3ducmV2LnhtbERP22oCMRB9F/oPYQp908RaRLZmpRQFoSjULRXfhs3s&#10;pd1Mlk3qrn9vCoJvczjXWa4G24gzdb52rGE6USCIc2dqLjV8ZZvxAoQPyAYbx6ThQh5W6cNoiYlx&#10;PX/S+RBKEUPYJ6ihCqFNpPR5RRb9xLXEkStcZzFE2JXSdNjHcNvIZ6Xm0mLNsaHClt4ryn8Pf1bD&#10;fv0xa3bHE6ui32XrH1l/q+lF66fH4e0VRKAh3MU399bE+S9qBv/fx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Pb1DEAAAA3QAAAA8AAAAAAAAAAAAAAAAAmAIAAGRycy9k&#10;b3ducmV2LnhtbFBLBQYAAAAABAAEAPUAAACJAwAAAAA=&#10;" strokeweight=".74pt">
                  <o:lock v:ext="edit" aspectratio="t"/>
                </v:rect>
                <v:rect id="Rectangle 1248" o:spid="_x0000_s1134" style="position:absolute;top:3511;width:3498;height:3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b3JMQA&#10;AADdAAAADwAAAGRycy9kb3ducmV2LnhtbERP22oCMRB9F/yHMELfNNFKKVuzUsRCQSx4QfFt2Mxe&#10;2s1k2UR3/ftGKPRtDuc6i2Vva3Gj1leONUwnCgRx5kzFhYbj4WP8CsIHZIO1Y9JwJw/LdDhYYGJc&#10;xzu67UMhYgj7BDWUITSJlD4ryaKfuIY4crlrLYYI20KaFrsYbms5U+pFWqw4NpTY0Kqk7Gd/tRq+&#10;1pvnenu+sMq77WH9LauTmt61fhr1728gAvXhX/zn/jRx/lzN4fFNPEG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m9yTEAAAA3QAAAA8AAAAAAAAAAAAAAAAAmAIAAGRycy9k&#10;b3ducmV2LnhtbFBLBQYAAAAABAAEAPUAAACJAwAAAAA=&#10;" strokeweight=".74pt">
                  <o:lock v:ext="edit" aspectratio="t"/>
                </v:rect>
                <v:rect id="Rectangle 1249" o:spid="_x0000_s1135" style="position:absolute;left:7004;width:3498;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pSv8QA&#10;AADdAAAADwAAAGRycy9kb3ducmV2LnhtbERP32vCMBB+H/g/hBP2NhN1E6lGEVEYDIWpKL4dzdlW&#10;m0tpMlv/+0UY7O0+vp83nbe2FHeqfeFYQ7+nQBCnzhScaTjs129jED4gGywdk4YHeZjPOi9TTIxr&#10;+Jvuu5CJGMI+QQ15CFUipU9zsuh7riKO3MXVFkOEdSZNjU0Mt6UcKDWSFguODTlWtMwpve1+rIbt&#10;6mtYbk5nVpdms19dZXFU/YfWr912MQERqA3/4j/3p4nz39UHPL+JJ8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qUr/EAAAA3QAAAA8AAAAAAAAAAAAAAAAAmAIAAGRycy9k&#10;b3ducmV2LnhtbFBLBQYAAAAABAAEAPUAAACJAwAAAAA=&#10;" strokeweight=".74pt">
                  <o:lock v:ext="edit" aspectratio="t"/>
                </v:rect>
                <v:rect id="Rectangle 1250" o:spid="_x0000_s1136" style="position:absolute;left:10515;width:3499;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jMyMQA&#10;AADdAAAADwAAAGRycy9kb3ducmV2LnhtbERP22oCMRB9F/oPYQq+aWItUlazIkVBEAvVUvFt2Mxe&#10;dDNZNtFd/74pFPo2h3OdxbK3tbhT6yvHGiZjBYI4c6biQsPXcTN6A+EDssHaMWl4kIdl+jRYYGJc&#10;x590P4RCxBD2CWooQ2gSKX1WkkU/dg1x5HLXWgwRtoU0LXYx3NbyRamZtFhxbCixofeSsuvhZjV8&#10;rHfTen86s8q7/XF9kdW3mjy0Hj73qzmIQH34F/+5tybOf1Uz+P0mniD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4zMjEAAAA3QAAAA8AAAAAAAAAAAAAAAAAmAIAAGRycy9k&#10;b3ducmV2LnhtbFBLBQYAAAAABAAEAPUAAACJAwAAAAA=&#10;" strokeweight=".74pt">
                  <o:lock v:ext="edit" aspectratio="t"/>
                </v:rect>
                <v:rect id="Rectangle 1251" o:spid="_x0000_s1137" style="position:absolute;left:3498;top:3511;width:3493;height:3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RpU8QA&#10;AADdAAAADwAAAGRycy9kb3ducmV2LnhtbERP32vCMBB+H/g/hBP2NhN1TKlGEVEYDIWpKL4dzdlW&#10;m0tpMlv/+0UY7O0+vp83nbe2FHeqfeFYQ7+nQBCnzhScaTjs129jED4gGywdk4YHeZjPOi9TTIxr&#10;+Jvuu5CJGMI+QQ15CFUipU9zsuh7riKO3MXVFkOEdSZNjU0Mt6UcKPUhLRYcG3KsaJlTetv9WA3b&#10;1dew3JzOrC7NZr+6yuKo+g+tX7vtYgIiUBv+xX/uTxPnv6sRPL+JJ8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0aVPEAAAA3QAAAA8AAAAAAAAAAAAAAAAAmAIAAGRycy9k&#10;b3ducmV2LnhtbFBLBQYAAAAABAAEAPUAAACJAwAAAAA=&#10;" strokeweight=".74pt">
                  <o:lock v:ext="edit" aspectratio="t"/>
                </v:rect>
                <v:rect id="Rectangle 1252" o:spid="_x0000_s1138" style="position:absolute;left:7004;top:3511;width:3498;height:3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76hMUA&#10;AADbAAAADwAAAGRycy9kb3ducmV2LnhtbESP3WoCMRSE7wXfIRyhd5poi5StWSlioSAKVVG8O2zO&#10;/rSbk2UT3fXtG6HQy2FmvmEWy97W4katrxxrmE4UCOLMmYoLDcfDx/gVhA/IBmvHpOFOHpbpcLDA&#10;xLiOv+i2D4WIEPYJaihDaBIpfVaSRT9xDXH0ctdaDFG2hTQtdhFuazlTai4tVhwXSmxoVVL2s79a&#10;Dbv15rneni+s8m57WH/L6qSmd62fRv37G4hAffgP/7U/jYb5Czy+x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vqExQAAANsAAAAPAAAAAAAAAAAAAAAAAJgCAABkcnMv&#10;ZG93bnJldi54bWxQSwUGAAAAAAQABAD1AAAAigMAAAAA&#10;" strokeweight=".74pt">
                  <o:lock v:ext="edit" aspectratio="t"/>
                </v:rect>
                <v:rect id="Rectangle 1253" o:spid="_x0000_s1139" style="position:absolute;left:10515;top:3511;width:3499;height:3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JfH8UA&#10;AADbAAAADwAAAGRycy9kb3ducmV2LnhtbESP3WoCMRSE7wXfIRyhd5poqZStWSlioSAKVVG8O2zO&#10;/rSbk2UT3fXtG6HQy2FmvmEWy97W4katrxxrmE4UCOLMmYoLDcfDx/gVhA/IBmvHpOFOHpbpcLDA&#10;xLiOv+i2D4WIEPYJaihDaBIpfVaSRT9xDXH0ctdaDFG2hTQtdhFuazlTai4tVhwXSmxoVVL2s79a&#10;Dbv15rneni+s8m57WH/L6qSmd62fRv37G4hAffgP/7U/jYb5Czy+x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sl8fxQAAANsAAAAPAAAAAAAAAAAAAAAAAJgCAABkcnMv&#10;ZG93bnJldi54bWxQSwUGAAAAAAQABAD1AAAAigMAAAAA&#10;" strokeweight=".74pt">
                  <o:lock v:ext="edit" aspectratio="t"/>
                </v:rect>
                <v:rect id="Rectangle 1254" o:spid="_x0000_s1140" style="position:absolute;top:7004;width:3498;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DBaMQA&#10;AADbAAAADwAAAGRycy9kb3ducmV2LnhtbESPQWvCQBSE70L/w/IK3nTXCkFSV5FioSAKamnx9sg+&#10;k2j2bciuJv57VxA8DjPzDTOdd7YSV2p86VjDaKhAEGfOlJxr+N1/DyYgfEA2WDkmDTfyMJ+99aaY&#10;Gtfylq67kIsIYZ+ihiKEOpXSZwVZ9ENXE0fv6BqLIcoml6bBNsJtJT+USqTFkuNCgTV9FZSddxer&#10;YbNcjav1/4HVsV3vlydZ/qnRTev+e7f4BBGoC6/ws/1jNCQJPL7E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gwWjEAAAA2wAAAA8AAAAAAAAAAAAAAAAAmAIAAGRycy9k&#10;b3ducmV2LnhtbFBLBQYAAAAABAAEAPUAAACJAwAAAAA=&#10;" strokeweight=".74pt">
                  <o:lock v:ext="edit" aspectratio="t"/>
                </v:rect>
                <v:rect id="Rectangle 1255" o:spid="_x0000_s1141" style="position:absolute;left:3498;top:7004;width:3493;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xk88UA&#10;AADbAAAADwAAAGRycy9kb3ducmV2LnhtbESPW2sCMRSE3wX/QzhC3zTRgi1bs1LEQkEseEHx7bA5&#10;e2k3J8smuuu/b4RCH4eZ+YZZLHtbixu1vnKsYTpRIIgzZyouNBwPH+NXED4gG6wdk4Y7eVimw8EC&#10;E+M63tFtHwoRIewT1FCG0CRS+qwki37iGuLo5a61GKJsC2la7CLc1nKm1FxarDgulNjQqqTsZ3+1&#10;Gr7Wm+d6e76wyrvtYf0tq5Oa3rV+GvXvbyAC9eE//Nf+NBrmL/D4En+A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LGTzxQAAANsAAAAPAAAAAAAAAAAAAAAAAJgCAABkcnMv&#10;ZG93bnJldi54bWxQSwUGAAAAAAQABAD1AAAAigMAAAAA&#10;" strokeweight=".74pt">
                  <o:lock v:ext="edit" aspectratio="t"/>
                </v:rect>
                <v:rect id="Rectangle 1256" o:spid="_x0000_s1142" style="position:absolute;left:7004;top:7004;width:3498;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PwgcIA&#10;AADbAAAADwAAAGRycy9kb3ducmV2LnhtbERPXWvCMBR9F/YfwhX2ZhM3EOkaZYiDgXSgHRt7uzTX&#10;tltzU5po23+/PAg+Hs53th1tK67U+8axhmWiQBCXzjRcafgs3hZrED4gG2wdk4aJPGw3D7MMU+MG&#10;PtL1FCoRQ9inqKEOoUul9GVNFn3iOuLInV1vMUTYV9L0OMRw28onpVbSYsOxocaOdjWVf6eL1fCx&#10;Pzy3+fcPq/OQF/tf2Xyp5aT143x8fQERaAx38c39bjSs4tj4Jf4A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s/CBwgAAANsAAAAPAAAAAAAAAAAAAAAAAJgCAABkcnMvZG93&#10;bnJldi54bWxQSwUGAAAAAAQABAD1AAAAhwMAAAAA&#10;" strokeweight=".74pt">
                  <o:lock v:ext="edit" aspectratio="t"/>
                </v:rect>
                <v:rect id="Rectangle 1257" o:spid="_x0000_s1143" style="position:absolute;left:10515;top:7004;width:3499;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VGsUA&#10;AADbAAAADwAAAGRycy9kb3ducmV2LnhtbESPW2sCMRSE3wX/QzhC3zTRgrRbs1LEQkEseEHx7bA5&#10;e2k3J8smuuu/b4RCH4eZ+YZZLHtbixu1vnKsYTpRIIgzZyouNBwPH+MXED4gG6wdk4Y7eVimw8EC&#10;E+M63tFtHwoRIewT1FCG0CRS+qwki37iGuLo5a61GKJsC2la7CLc1nKm1FxarDgulNjQqqTsZ3+1&#10;Gr7Wm+d6e76wyrvtYf0tq5Oa3rV+GvXvbyAC9eE//Nf+NBrmr/D4En+A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1UaxQAAANsAAAAPAAAAAAAAAAAAAAAAAJgCAABkcnMv&#10;ZG93bnJldi54bWxQSwUGAAAAAAQABAD1AAAAigMAAAAA&#10;" strokeweight=".74pt">
                  <o:lock v:ext="edit" aspectratio="t"/>
                </v:rect>
                <v:rect id="Rectangle 1258" o:spid="_x0000_s1144" style="position:absolute;left:14020;width:3499;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xqWsEA&#10;AADbAAAADwAAAGRycy9kb3ducmV2LnhtbERPTYvCMBC9C/6HMII3TVRwpWsUEQVBXFgVl70Nzdh2&#10;bSalibb+e3NY8Ph43/Nla0vxoNoXjjWMhgoEcepMwZmG82k7mIHwAdlg6Zg0PMnDctHtzDExruFv&#10;ehxDJmII+wQ15CFUiZQ+zcmiH7qKOHJXV1sMEdaZNDU2MdyWcqzUVFosODbkWNE6p/R2vFsNX5v9&#10;pDz8/LK6NofT5k8WFzV6at3vtatPEIHa8Bb/u3dGw0dcH7/EHy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calrBAAAA2wAAAA8AAAAAAAAAAAAAAAAAmAIAAGRycy9kb3du&#10;cmV2LnhtbFBLBQYAAAAABAAEAPUAAACGAwAAAAA=&#10;" strokeweight=".74pt">
                  <o:lock v:ext="edit" aspectratio="t"/>
                </v:rect>
                <v:rect id="Rectangle 1259" o:spid="_x0000_s1145" style="position:absolute;left:14020;top:3511;width:3499;height:3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DPwcUA&#10;AADbAAAADwAAAGRycy9kb3ducmV2LnhtbESPQWvCQBSE70L/w/IK3nQ3FtoS3YRSFApFoVoUb4/s&#10;M0mbfRuyq4n/3i0UPA4z8w2zyAfbiAt1vnasIZkqEMSFMzWXGr53q8krCB+QDTaOScOVPOTZw2iB&#10;qXE9f9FlG0oRIexT1FCF0KZS+qIii37qWuLonVxnMUTZldJ02Ee4beRMqWdpsea4UGFL7xUVv9uz&#10;1bBZfj4168OR1alf75Y/st6r5Kr1+HF4m4MINIR7+L/9YTS8JPD3Jf4A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UM/BxQAAANsAAAAPAAAAAAAAAAAAAAAAAJgCAABkcnMv&#10;ZG93bnJldi54bWxQSwUGAAAAAAQABAD1AAAAigMAAAAA&#10;" strokeweight=".74pt">
                  <o:lock v:ext="edit" aspectratio="t"/>
                </v:rect>
                <v:rect id="Rectangle 1260" o:spid="_x0000_s1146" style="position:absolute;left:14020;top:7004;width:3499;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JRtsQA&#10;AADbAAAADwAAAGRycy9kb3ducmV2LnhtbESPQWsCMRSE74X+h/AK3mqigspqFCkWBFGoloq3x+a5&#10;u7p5WTbRXf+9KQgeh5n5hpnOW1uKG9W+cKyh11UgiFNnCs40/O6/P8cgfEA2WDomDXfyMJ+9v00x&#10;Ma7hH7rtQiYihH2CGvIQqkRKn+Zk0XddRRy9k6sthijrTJoamwi3pewrNZQWC44LOVb0lVN62V2t&#10;hu1yPSg3hyOrU7PZL8+y+FO9u9adj3YxARGoDa/ws70yGkZ9+P8Sf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CUbbEAAAA2wAAAA8AAAAAAAAAAAAAAAAAmAIAAGRycy9k&#10;b3ducmV2LnhtbFBLBQYAAAAABAAEAPUAAACJAwAAAAA=&#10;" strokeweight=".74pt">
                  <o:lock v:ext="edit" aspectratio="t"/>
                </v:rect>
                <v:rect id="Rectangle 1261" o:spid="_x0000_s1147" style="position:absolute;top:10528;width:3498;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70LcQA&#10;AADbAAAADwAAAGRycy9kb3ducmV2LnhtbESPQWsCMRSE74X+h/AK3mpiBZXVKFIUBFGoloq3x+a5&#10;u7p5WTbRXf+9KQgeh5n5hpnMWluKG9W+cKyh11UgiFNnCs40/O6XnyMQPiAbLB2Thjt5mE3f3yaY&#10;GNfwD912IRMRwj5BDXkIVSKlT3Oy6LuuIo7eydUWQ5R1Jk2NTYTbUn4pNZAWC44LOVb0nVN62V2t&#10;hu1i3S83hyOrU7PZL86y+FO9u9adj3Y+BhGoDa/ws70yGoZ9+P8Sf4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O9C3EAAAA2wAAAA8AAAAAAAAAAAAAAAAAmAIAAGRycy9k&#10;b3ducmV2LnhtbFBLBQYAAAAABAAEAPUAAACJAwAAAAA=&#10;" strokeweight=".74pt">
                  <o:lock v:ext="edit" aspectratio="t"/>
                </v:rect>
                <v:rect id="Rectangle 1262" o:spid="_x0000_s1148" style="position:absolute;left:3498;top:10528;width:3493;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vJwsQA&#10;AADbAAAADwAAAGRycy9kb3ducmV2LnhtbESPQWsCMRSE7wX/Q3hCbzVRaZXVKCIKhaJQFcXbY/Pc&#10;Xd28LJvUXf99IxR6HGbmG2Y6b20p7lT7wrGGfk+BIE6dKTjTcNiv38YgfEA2WDomDQ/yMJ91XqaY&#10;GNfwN913IRMRwj5BDXkIVSKlT3Oy6HuuIo7exdUWQ5R1Jk2NTYTbUg6U+pAWC44LOVa0zCm97X6s&#10;hu3qa1huTmdWl2azX11lcVT9h9av3XYxARGoDf/hv/an0TB6h+eX+A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rycLEAAAA2wAAAA8AAAAAAAAAAAAAAAAAmAIAAGRycy9k&#10;b3ducmV2LnhtbFBLBQYAAAAABAAEAPUAAACJAwAAAAA=&#10;" strokeweight=".74pt">
                  <o:lock v:ext="edit" aspectratio="t"/>
                </v:rect>
                <v:rect id="Rectangle 1263" o:spid="_x0000_s1149" style="position:absolute;left:7004;top:10528;width:3498;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lXtcUA&#10;AADbAAAADwAAAGRycy9kb3ducmV2LnhtbESPW2sCMRSE3wX/QzhC3zTRgi1bs1LEQkEseEHx7bA5&#10;e2k3J8smuuu/b4RCH4eZ+YZZLHtbixu1vnKsYTpRIIgzZyouNBwPH+NXED4gG6wdk4Y7eVimw8EC&#10;E+M63tFtHwoRIewT1FCG0CRS+qwki37iGuLo5a61GKJsC2la7CLc1nKm1FxarDgulNjQqqTsZ3+1&#10;Gr7Wm+d6e76wyrvtYf0tq5Oa3rV+GvXvbyAC9eE//Nf+NBpe5vD4En+A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Ve1xQAAANsAAAAPAAAAAAAAAAAAAAAAAJgCAABkcnMv&#10;ZG93bnJldi54bWxQSwUGAAAAAAQABAD1AAAAigMAAAAA&#10;" strokeweight=".74pt">
                  <o:lock v:ext="edit" aspectratio="t"/>
                </v:rect>
                <v:rect id="Rectangle 1264" o:spid="_x0000_s1150" style="position:absolute;left:10515;top:10528;width:3499;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XyLsUA&#10;AADbAAAADwAAAGRycy9kb3ducmV2LnhtbESP3WoCMRSE7wXfIRyhd5pooZatWSlioSAKVVG8O2zO&#10;/rSbk2UT3fXtG6HQy2FmvmEWy97W4katrxxrmE4UCOLMmYoLDcfDx/gVhA/IBmvHpOFOHpbpcLDA&#10;xLiOv+i2D4WIEPYJaihDaBIpfVaSRT9xDXH0ctdaDFG2hTQtdhFuazlT6kVarDgulNjQqqTsZ3+1&#10;GnbrzXO9PV9Y5d32sP6W1UlN71o/jfr3NxCB+vAf/mt/Gg3zOTy+x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9fIuxQAAANsAAAAPAAAAAAAAAAAAAAAAAJgCAABkcnMv&#10;ZG93bnJldi54bWxQSwUGAAAAAAQABAD1AAAAigMAAAAA&#10;" strokeweight=".74pt">
                  <o:lock v:ext="edit" aspectratio="t"/>
                </v:rect>
                <v:rect id="Rectangle 1265" o:spid="_x0000_s1151" style="position:absolute;left:14020;top:10528;width:3499;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pmXMEA&#10;AADbAAAADwAAAGRycy9kb3ducmV2LnhtbERPTYvCMBC9C/6HMII3TVRwpWsUEQVBXFgVl70Nzdh2&#10;bSalibb+e3NY8Ph43/Nla0vxoNoXjjWMhgoEcepMwZmG82k7mIHwAdlg6Zg0PMnDctHtzDExruFv&#10;ehxDJmII+wQ15CFUiZQ+zcmiH7qKOHJXV1sMEdaZNDU2MdyWcqzUVFosODbkWNE6p/R2vFsNX5v9&#10;pDz8/LK6NofT5k8WFzV6at3vtatPEIHa8Bb/u3dGw0ccG7/EHy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qZlzBAAAA2wAAAA8AAAAAAAAAAAAAAAAAmAIAAGRycy9kb3du&#10;cmV2LnhtbFBLBQYAAAAABAAEAPUAAACGAwAAAAA=&#10;" strokeweight=".74pt">
                  <o:lock v:ext="edit" aspectratio="t"/>
                </v:rect>
                <v:rect id="Rectangle 1266" o:spid="_x0000_s1152" style="position:absolute;left:3498;top:14033;width:3493;height:3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bDx8QA&#10;AADbAAAADwAAAGRycy9kb3ducmV2LnhtbESPQWsCMRSE7wX/Q3hCbzVRodXVKCIKhaJQFcXbY/Pc&#10;Xd28LJvUXf99IxR6HGbmG2Y6b20p7lT7wrGGfk+BIE6dKTjTcNiv30YgfEA2WDomDQ/yMJ91XqaY&#10;GNfwN913IRMRwj5BDXkIVSKlT3Oy6HuuIo7exdUWQ5R1Jk2NTYTbUg6UepcWC44LOVa0zCm97X6s&#10;hu3qa1huTmdWl2azX11lcVT9h9av3XYxARGoDf/hv/an0fAxhueX+A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mw8fEAAAA2wAAAA8AAAAAAAAAAAAAAAAAmAIAAGRycy9k&#10;b3ducmV2LnhtbFBLBQYAAAAABAAEAPUAAACJAwAAAAA=&#10;" strokeweight=".74pt">
                  <o:lock v:ext="edit" aspectratio="t"/>
                </v:rect>
                <v:rect id="Rectangle 1267" o:spid="_x0000_s1153" style="position:absolute;top:14033;width:3498;height:3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kafcIA&#10;AADbAAAADwAAAGRycy9kb3ducmV2LnhtbERPXWvCMBR9F/YfwhX2ZhMdDOkaZYgDQTrQjo29XZpr&#10;2625KU207b83D4M9Hs53th1tK27U+8axhmWiQBCXzjRcafgo3hZrED4gG2wdk4aJPGw3D7MMU+MG&#10;PtHtHCoRQ9inqKEOoUul9GVNFn3iOuLIXVxvMUTYV9L0OMRw28qVUs/SYsOxocaOdjWVv+er1fC+&#10;Pz61+dc3q8uQF/sf2Xyq5aT143x8fQERaAz/4j/3wWhYx/XxS/wB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Rp9wgAAANsAAAAPAAAAAAAAAAAAAAAAAJgCAABkcnMvZG93&#10;bnJldi54bWxQSwUGAAAAAAQABAD1AAAAhwMAAAAA&#10;" strokeweight=".74pt">
                  <o:lock v:ext="edit" aspectratio="t"/>
                </v:rect>
                <v:rect id="Rectangle 1268" o:spid="_x0000_s1154" style="position:absolute;left:7004;top:14033;width:3498;height:3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W/5sUA&#10;AADbAAAADwAAAGRycy9kb3ducmV2LnhtbESPzWrDMBCE74W8g9hAb7XkFkpwIpsSEiiUFPJDQm+L&#10;tbHdWitjqbHz9lGhkOMwM98wi2K0rbhQ7xvHGtJEgSAunWm40nDYr59mIHxANtg6Jg1X8lDkk4cF&#10;ZsYNvKXLLlQiQthnqKEOocuk9GVNFn3iOuLonV1vMUTZV9L0OES4beWzUq/SYsNxocaOljWVP7tf&#10;q+Fz9fHSbk5frM7DZr/6ls1RpVetH6fj2xxEoDHcw//td6NhlsLfl/gD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hb/mxQAAANsAAAAPAAAAAAAAAAAAAAAAAJgCAABkcnMv&#10;ZG93bnJldi54bWxQSwUGAAAAAAQABAD1AAAAigMAAAAA&#10;" strokeweight=".74pt">
                  <o:lock v:ext="edit" aspectratio="t"/>
                </v:rect>
                <v:rect id="Rectangle 1269" o:spid="_x0000_s1155" style="position:absolute;left:10515;top:14033;width:3499;height:3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yY+sIA&#10;AADbAAAADwAAAGRycy9kb3ducmV2LnhtbESPT2sCMRTE74V+h/AK3mq2CmVZjVIWBEEs+Ofg8bF5&#10;Jmk3L8sm6vrtTaHgcZiZ3zDz5eBbcaU+usAKPsYFCOImaMdGwfGwei9BxISssQ1MCu4UYbl4fZlj&#10;pcONd3TdJyMyhGOFCmxKXSVlbCx5jOPQEWfvHHqPKcveSN3jLcN9KydF8Sk9Os4LFjuqLTW/+4tX&#10;8L091WRLU2/c9GTq4NLO/myVGr0NXzMQiYb0DP+311pBOYG/L/k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rJj6wgAAANsAAAAPAAAAAAAAAAAAAAAAAJgCAABkcnMvZG93&#10;bnJldi54bWxQSwUGAAAAAAQABAD1AAAAhwMAAAAA&#10;" fillcolor="silver" strokeweight=".74pt">
                  <o:lock v:ext="edit" aspectratio="t"/>
                </v:rect>
                <v:rect id="Rectangle 1270" o:spid="_x0000_s1156" style="position:absolute;left:14020;top:14033;width:3499;height:3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uECsMA&#10;AADbAAAADwAAAGRycy9kb3ducmV2LnhtbESPQYvCMBSE7wv+h/AEb2uiwiLVKCIKgriwuijeHs2z&#10;rTYvpYm2/vuNIOxxmJlvmOm8taV4UO0LxxoGfQWCOHWm4EzD72H9OQbhA7LB0jFpeJKH+azzMcXE&#10;uIZ/6LEPmYgQ9glqyEOoEil9mpNF33cVcfQurrYYoqwzaWpsItyWcqjUl7RYcFzIsaJlTultf7ca&#10;vlfbUbk7nVldmt1hdZXFUQ2eWve67WICIlAb/sPv9sZoGI/g9SX+A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uECsMAAADbAAAADwAAAAAAAAAAAAAAAACYAgAAZHJzL2Rv&#10;d25yZXYueG1sUEsFBgAAAAAEAAQA9QAAAIgDAAAAAA==&#10;" strokeweight=".74pt">
                  <o:lock v:ext="edit" aspectratio="t"/>
                </v:rect>
                <v:rect id="Rectangle 1271" o:spid="_x0000_s1157" style="position:absolute;top:17532;width:3498;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mlFcMA&#10;AADbAAAADwAAAGRycy9kb3ducmV2LnhtbESPT2sCMRTE7wW/Q3hCbzVrW2RZjVIWBEEs+Ofg8bF5&#10;TdJuXpZNqttv3wiCx2FmfsMsVoNvxYX66AIrmE4KEMRN0I6NgtNx/VKCiAlZYxuYFPxRhNVy9LTA&#10;Socr7+lySEZkCMcKFdiUukrK2FjyGCehI87eV+g9pix7I3WP1wz3rXwtipn06DgvWOyottT8HH69&#10;gs/duSZbmnrr3s6mDi7t7fdOqefx8DEHkWhIj/C9vdEKyne4fc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mlFcMAAADbAAAADwAAAAAAAAAAAAAAAACYAgAAZHJzL2Rv&#10;d25yZXYueG1sUEsFBgAAAAAEAAQA9QAAAIgDAAAAAA==&#10;" fillcolor="silver" strokeweight=".74pt">
                  <o:lock v:ext="edit" aspectratio="t"/>
                </v:rect>
                <v:rect id="Rectangle 1272" o:spid="_x0000_s1158" style="position:absolute;left:7004;top:17532;width:3498;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UAjsMA&#10;AADbAAAADwAAAGRycy9kb3ducmV2LnhtbESPT2sCMRTE7wW/Q3hCbzVrS2VZjVIWBEEs+Ofg8bF5&#10;TdJuXpZNqttv3wiCx2FmfsMsVoNvxYX66AIrmE4KEMRN0I6NgtNx/VKCiAlZYxuYFPxRhNVy9LTA&#10;Socr7+lySEZkCMcKFdiUukrK2FjyGCehI87eV+g9pix7I3WP1wz3rXwtipn06DgvWOyottT8HH69&#10;gs/duSZbmnrr3s6mDi7t7fdOqefx8DEHkWhIj/C9vdEKyne4fc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UAjsMAAADbAAAADwAAAAAAAAAAAAAAAACYAgAAZHJzL2Rv&#10;d25yZXYueG1sUEsFBgAAAAAEAAQA9QAAAIgDAAAAAA==&#10;" fillcolor="silver" strokeweight=".74pt">
                  <o:lock v:ext="edit" aspectratio="t"/>
                </v:rect>
                <v:rect id="Rectangle 1273" o:spid="_x0000_s1159" style="position:absolute;left:3498;top:17532;width:3493;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ee+cIA&#10;AADbAAAADwAAAGRycy9kb3ducmV2LnhtbESPT2sCMRTE7wW/Q3hCbzXbCrKsRikLgiAK/jl4fGye&#10;SdrNy7JJdfvtTaHgcZiZ3zCL1eBbcaM+usAK3icFCOImaMdGwfm0fitBxISssQ1MCn4pwmo5ellg&#10;pcOdD3Q7JiMyhGOFCmxKXSVlbCx5jJPQEWfvGnqPKcveSN3jPcN9Kz+KYiY9Os4LFjuqLTXfxx+v&#10;YL+71GRLU2/d9GLq4NLBfu2Ueh0Pn3MQiYb0DP+3N1pBOYO/L/k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l575wgAAANsAAAAPAAAAAAAAAAAAAAAAAJgCAABkcnMvZG93&#10;bnJldi54bWxQSwUGAAAAAAQABAD1AAAAhwMAAAAA&#10;" fillcolor="silver" strokeweight=".74pt">
                  <o:lock v:ext="edit" aspectratio="t"/>
                </v:rect>
                <v:rect id="Rectangle 1274" o:spid="_x0000_s1160" style="position:absolute;left:10515;top:17532;width:3499;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s7YsMA&#10;AADbAAAADwAAAGRycy9kb3ducmV2LnhtbESPT2sCMRTE7wW/Q3hCbzVrC3VZjVIWBEEs+Ofg8bF5&#10;TdJuXpZNqttv3wiCx2FmfsMsVoNvxYX66AIrmE4KEMRN0I6NgtNx/VKCiAlZYxuYFPxRhNVy9LTA&#10;Socr7+lySEZkCMcKFdiUukrK2FjyGCehI87eV+g9pix7I3WP1wz3rXwtinfp0XFesNhRban5Ofx6&#10;BZ+7c022NPXWvZ1NHVza2++dUs/j4WMOItGQHuF7e6MVlDO4fc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s7YsMAAADbAAAADwAAAAAAAAAAAAAAAACYAgAAZHJzL2Rv&#10;d25yZXYueG1sUEsFBgAAAAAEAAQA9QAAAIgDAAAAAA==&#10;" fillcolor="silver" strokeweight=".74pt">
                  <o:lock v:ext="edit" aspectratio="t"/>
                </v:rect>
                <v:rect id="Rectangle 1275" o:spid="_x0000_s1161" style="position:absolute;top:21056;width:3498;height:3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SvEL8A&#10;AADbAAAADwAAAGRycy9kb3ducmV2LnhtbERPTWsCMRC9F/wPYYTeatYKZVmNIguCIApaDx6HzZhE&#10;N5Nlk+r235tDocfH+16sBt+KB/XRBVYwnRQgiJugHRsF5+/NRwkiJmSNbWBS8EsRVsvR2wIrHZ58&#10;pMcpGZFDOFaowKbUVVLGxpLHOAkdceauofeYMuyN1D0+c7hv5WdRfEmPjnODxY5qS8399OMVHPaX&#10;mmxp6p2bXUwdXDra216p9/GwnoNINKR/8Z97qxWUeWz+kn+AX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RK8QvwAAANsAAAAPAAAAAAAAAAAAAAAAAJgCAABkcnMvZG93bnJl&#10;di54bWxQSwUGAAAAAAQABAD1AAAAhAMAAAAA&#10;" fillcolor="silver" strokeweight=".74pt">
                  <o:lock v:ext="edit" aspectratio="t"/>
                </v:rect>
                <v:rect id="Rectangle 1276" o:spid="_x0000_s1162" style="position:absolute;left:14020;top:17532;width:3499;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gKi8MA&#10;AADbAAAADwAAAGRycy9kb3ducmV2LnhtbESPT2sCMRTE7wW/Q3hCbzXbFmRdjVIWCkKx4J+Dx8fm&#10;mUQ3L8sm6vbbN0Khx2FmfsMsVoNvxY366AIreJ0UIIiboB0bBYf950sJIiZkjW1gUvBDEVbL0dMC&#10;Kx3uvKXbLhmRIRwrVGBT6iopY2PJY5yEjjh7p9B7TFn2Ruoe7xnuW/lWFFPp0XFesNhRbam57K5e&#10;wffmWJMtTf3l3o+mDi5t7Xmj1PN4+JiDSDSk//Bfe60VlDN4fM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gKi8MAAADbAAAADwAAAAAAAAAAAAAAAACYAgAAZHJzL2Rv&#10;d25yZXYueG1sUEsFBgAAAAAEAAQA9QAAAIgDAAAAAA==&#10;" fillcolor="silver" strokeweight=".74pt">
                  <o:lock v:ext="edit" aspectratio="t"/>
                </v:rect>
                <v:rect id="Rectangle 1277" o:spid="_x0000_s1163" style="position:absolute;left:3498;top:21056;width:3493;height:3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s1y8EA&#10;AADbAAAADwAAAGRycy9kb3ducmV2LnhtbERPyWrDMBC9F/oPYgq51XITKKkbJRRDIRBSyHLIcbCm&#10;klprZCzFdv++OgRyfLx9tZl8Kwbqowus4KUoQRA3QTs2Cs6nz+cliJiQNbaBScEfRdisHx9WWOkw&#10;8oGGYzIih3CsUIFNqaukjI0lj7EIHXHmvkPvMWXYG6l7HHO4b+W8LF+lR8e5wWJHtaXm93j1Cr72&#10;l5rs0tQ7t7iYOrh0sD97pWZP08c7iERTuotv7q1W8JbX5y/5B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rNcvBAAAA2wAAAA8AAAAAAAAAAAAAAAAAmAIAAGRycy9kb3du&#10;cmV2LnhtbFBLBQYAAAAABAAEAPUAAACGAwAAAAA=&#10;" fillcolor="silver" strokeweight=".74pt">
                  <o:lock v:ext="edit" aspectratio="t"/>
                </v:rect>
                <v:rect id="Rectangle 1278" o:spid="_x0000_s1164" style="position:absolute;left:7004;top:21056;width:3498;height:3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eQUMMA&#10;AADbAAAADwAAAGRycy9kb3ducmV2LnhtbESPQWsCMRSE74L/ITyhN82uhWK3xqUsCIWioO3B42Pz&#10;TGI3L8sm1e2/N4VCj8PMfMOs69F34kpDdIEVlIsCBHEbtGOj4PNjO1+BiAlZYxeYFPxQhHoznayx&#10;0uHGB7oekxEZwrFCBTalvpIytpY8xkXoibN3DoPHlOVgpB7wluG+k8uieJIeHecFiz01ltqv47dX&#10;sN+dGrIr07y7x5NpgksHe9kp9TAbX19AJBrTf/iv/aYVPJfw+yX/AL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eQUMMAAADbAAAADwAAAAAAAAAAAAAAAACYAgAAZHJzL2Rv&#10;d25yZXYueG1sUEsFBgAAAAAEAAQA9QAAAIgDAAAAAA==&#10;" fillcolor="silver" strokeweight=".74pt">
                  <o:lock v:ext="edit" aspectratio="t"/>
                </v:rect>
                <v:rect id="Rectangle 1279" o:spid="_x0000_s1165" style="position:absolute;left:10515;top:21056;width:3499;height:3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UOJ8MA&#10;AADbAAAADwAAAGRycy9kb3ducmV2LnhtbESPT2sCMRTE7wW/Q3iCt5rVgtitUcqCUCgK/jl4fGye&#10;SezmZdmkun57IxR6HGbmN8xi1ftGXKmLLrCCybgAQVwH7dgoOB7Wr3MQMSFrbAKTgjtFWC0HLwss&#10;dbjxjq77ZESGcCxRgU2pLaWMtSWPcRxa4uydQ+cxZdkZqTu8Zbhv5LQoZtKj47xgsaXKUv2z//UK&#10;tptTRXZuqm/3djJVcGlnLxulRsP+8wNEoj79h//aX1rB+xSeX/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UOJ8MAAADbAAAADwAAAAAAAAAAAAAAAACYAgAAZHJzL2Rv&#10;d25yZXYueG1sUEsFBgAAAAAEAAQA9QAAAIgDAAAAAA==&#10;" fillcolor="silver" strokeweight=".74pt">
                  <o:lock v:ext="edit" aspectratio="t"/>
                </v:rect>
                <v:rect id="Rectangle 1280" o:spid="_x0000_s1166" style="position:absolute;left:14020;top:21056;width:3499;height:3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mrvMIA&#10;AADbAAAADwAAAGRycy9kb3ducmV2LnhtbESPQWsCMRSE7wX/Q3hCbzVrhaKrUWRBEMSCtgePj80z&#10;iW5elk2q23/fFASPw8x8wyxWvW/EjbroAisYjwoQxHXQjo2C76/N2xRETMgam8Ck4JcirJaDlwWW&#10;Otz5QLdjMiJDOJaowKbUllLG2pLHOAotcfbOofOYsuyM1B3eM9w38r0oPqRHx3nBYkuVpfp6/PEK&#10;PveniuzUVDs3OZkquHSwl71Sr8N+PQeRqE/P8KO91QpmE/j/kn+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Oau8wgAAANsAAAAPAAAAAAAAAAAAAAAAAJgCAABkcnMvZG93&#10;bnJldi54bWxQSwUGAAAAAAQABAD1AAAAhwMAAAAA&#10;" fillcolor="silver" strokeweight=".74pt">
                  <o:lock v:ext="edit" aspectratio="t"/>
                </v:rect>
                <v:rect id="Rectangle 1281" o:spid="_x0000_s1167" style="position:absolute;top:24549;width:3498;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AzyMMA&#10;AADbAAAADwAAAGRycy9kb3ducmV2LnhtbESPQWsCMRSE7wX/Q3iCt5pVS9HVKLJQEMSCtgePj80z&#10;iW5elk2q23/fFAo9DjPzDbPa9L4Rd+qiC6xgMi5AENdBOzYKPj/enucgYkLW2AQmBd8UYbMePK2w&#10;1OHBR7qfkhEZwrFEBTaltpQy1pY8xnFoibN3CZ3HlGVnpO7wkeG+kdOieJUeHecFiy1Vlurb6csr&#10;eD+cK7JzU+3d7Gyq4NLRXg9KjYb9dgkiUZ/+w3/tnVaweIHfL/kH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AzyMMAAADbAAAADwAAAAAAAAAAAAAAAACYAgAAZHJzL2Rv&#10;d25yZXYueG1sUEsFBgAAAAAEAAQA9QAAAIgDAAAAAA==&#10;" fillcolor="silver" strokeweight=".74pt">
                  <o:lock v:ext="edit" aspectratio="t"/>
                </v:rect>
                <v:rect id="Rectangle 1282" o:spid="_x0000_s1168" style="position:absolute;left:3498;top:24549;width:3493;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yWU8MA&#10;AADbAAAADwAAAGRycy9kb3ducmV2LnhtbESPQWsCMRSE7wX/Q3iCt5pVadHVKLJQEMSCtgePj80z&#10;iW5elk2q23/fFAo9DjPzDbPa9L4Rd+qiC6xgMi5AENdBOzYKPj/enucgYkLW2AQmBd8UYbMePK2w&#10;1OHBR7qfkhEZwrFEBTaltpQy1pY8xnFoibN3CZ3HlGVnpO7wkeG+kdOieJUeHecFiy1Vlurb6csr&#10;eD+cK7JzU+3d7Gyq4NLRXg9KjYb9dgkiUZ/+w3/tnVaweIHfL/kH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yWU8MAAADbAAAADwAAAAAAAAAAAAAAAACYAgAAZHJzL2Rv&#10;d25yZXYueG1sUEsFBgAAAAAEAAQA9QAAAIgDAAAAAA==&#10;" fillcolor="silver" strokeweight=".74pt">
                  <o:lock v:ext="edit" aspectratio="t"/>
                </v:rect>
                <v:rect id="Rectangle 1283" o:spid="_x0000_s1169" style="position:absolute;left:7004;top:24549;width:3498;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Ih78QA&#10;AADcAAAADwAAAGRycy9kb3ducmV2LnhtbESPQWsCMRCF74L/IUyhN83WgsjWKGVBKBQLag8eh800&#10;SbuZLJtUt/++cxC8zfDevPfNejvGTl1oyCGxgad5BYq4TTawM/B52s1WoHJBttglJgN/lGG7mU7W&#10;WNt05QNdjsUpCeFcowFfSl9rnVtPEfM89cSifaUhYpF1cNoOeJXw2OlFVS11xMDS4LGnxlP7c/yN&#10;Bj7254b8yjXv4fnsmhTKwX/vjXl8GF9fQBUay918u36zgr8QWnlGJt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Ie/EAAAA3AAAAA8AAAAAAAAAAAAAAAAAmAIAAGRycy9k&#10;b3ducmV2LnhtbFBLBQYAAAAABAAEAPUAAACJAwAAAAA=&#10;" fillcolor="silver" strokeweight=".74pt">
                  <o:lock v:ext="edit" aspectratio="t"/>
                </v:rect>
                <v:rect id="Rectangle 1284" o:spid="_x0000_s1170" style="position:absolute;left:10515;top:24549;width:3499;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6EdMEA&#10;AADcAAAADwAAAGRycy9kb3ducmV2LnhtbERPTWsCMRC9F/wPYYTealaFoqtRZEEoiAVtDx6HzZhE&#10;N5Nlk+r23zcFwds83ucs171vxI266AIrGI8KEMR10I6Ngu+v7dsMREzIGpvApOCXIqxXg5clljrc&#10;+UC3YzIih3AsUYFNqS2ljLUlj3EUWuLMnUPnMWXYGak7vOdw38hJUbxLj45zg8WWKkv19fjjFXzu&#10;TxXZmal2bnoyVXDpYC97pV6H/WYBIlGfnuKH+0Pn+ZM5/D+TL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hHTBAAAA3AAAAA8AAAAAAAAAAAAAAAAAmAIAAGRycy9kb3du&#10;cmV2LnhtbFBLBQYAAAAABAAEAPUAAACGAwAAAAA=&#10;" fillcolor="silver" strokeweight=".74pt">
                  <o:lock v:ext="edit" aspectratio="t"/>
                </v:rect>
                <v:rect id="Rectangle 1285" o:spid="_x0000_s1171" style="position:absolute;left:14020;top:24549;width:3499;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27NMQA&#10;AADcAAAADwAAAGRycy9kb3ducmV2LnhtbESPzWoDMQyE74W+g1Ght8bbBErYxAlloRAIKeTnkKNY&#10;q7bbtbysnWT79tWhkJvEjGY+Lddj7NSVhhwSG3idVKCI22QDOwOn48fLHFQuyBa7xGTglzKsV48P&#10;S6xtuvGerofilIRwrtGAL6Wvtc6tp4h5knpi0b7SELHIOjhtB7xJeOz0tKredMTA0uCxp8ZT+3O4&#10;RAOfu3NDfu6abZidXZNC2fvvnTHPT+P7AlShsdzN/9cbK/gzwZdnZA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duzTEAAAA3AAAAA8AAAAAAAAAAAAAAAAAmAIAAGRycy9k&#10;b3ducmV2LnhtbFBLBQYAAAAABAAEAPUAAACJAwAAAAA=&#10;" fillcolor="silver" strokeweight=".74pt">
                  <o:lock v:ext="edit" aspectratio="t"/>
                </v:rect>
                <v:rect id="Rectangle 1286" o:spid="_x0000_s1172" style="position:absolute;left:17532;top:3511;width:3499;height:3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mJsMA&#10;AADcAAAADwAAAGRycy9kb3ducmV2LnhtbERP32vCMBB+F/Y/hBvszSZVGNKZFhkOhOFgOjZ8O5qz&#10;rTaX0mS2/vfLQPDtPr6ftyxG24oL9b5xrCFNFAji0pmGKw1f+7fpAoQPyAZbx6ThSh6K/GGyxMy4&#10;gT/psguViCHsM9RQh9BlUvqyJos+cR1x5I6utxgi7CtpehxiuG3lTKlnabHh2FBjR681lefdr9Xw&#10;sX6ft9ufA6vjsN2vT7L5VulV66fHcfUCItAY7uKbe2Pi/HkK/8/EC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OmJsMAAADcAAAADwAAAAAAAAAAAAAAAACYAgAAZHJzL2Rv&#10;d25yZXYueG1sUEsFBgAAAAAEAAQA9QAAAIgDAAAAAA==&#10;" strokeweight=".74pt">
                  <o:lock v:ext="edit" aspectratio="t"/>
                </v:rect>
                <v:rect id="Rectangle 1287" o:spid="_x0000_s1173" style="position:absolute;left:17532;width:3499;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E4UcIA&#10;AADcAAAADwAAAGRycy9kb3ducmV2LnhtbERP24rCMBB9F/Yfwiz4pokKItUosriwIApe2MW3oRnb&#10;us2kNNHWvzeC4NscznVmi9aW4ka1LxxrGPQVCOLUmYIzDcfDd28Cwgdkg6Vj0nAnD4v5R2eGiXEN&#10;7+i2D5mIIewT1JCHUCVS+jQni77vKuLInV1tMURYZ9LU2MRwW8qhUmNpseDYkGNFXzml//ur1bBd&#10;rUfl5u/E6txsDquLLH7V4K5197NdTkEEasNb/HL/mDh/NITnM/EC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EThRwgAAANwAAAAPAAAAAAAAAAAAAAAAAJgCAABkcnMvZG93&#10;bnJldi54bWxQSwUGAAAAAAQABAD1AAAAhwMAAAAA&#10;" strokeweight=".74pt">
                  <o:lock v:ext="edit" aspectratio="t"/>
                </v:rect>
                <v:rect id="Rectangle 1288" o:spid="_x0000_s1174" style="position:absolute;left:17532;top:7004;width:3499;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2dysIA&#10;AADcAAAADwAAAGRycy9kb3ducmV2LnhtbERP32vCMBB+F/wfwgl708QVhlSjiCgMhoOpKL4dzdlW&#10;m0tpMlv/+2Ug+HYf38+bLTpbiTs1vnSsYTxSIIgzZ0rONRz2m+EEhA/IBivHpOFBHhbzfm+GqXEt&#10;/9B9F3IRQ9inqKEIoU6l9FlBFv3I1cSRu7jGYoiwyaVpsI3htpLvSn1IiyXHhgJrWhWU3Xa/VsP3&#10;+iuptqczq0u73a+vsjyq8UPrt0G3nIII1IWX+On+NHF+ksD/M/EC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XZ3KwgAAANwAAAAPAAAAAAAAAAAAAAAAAJgCAABkcnMvZG93&#10;bnJldi54bWxQSwUGAAAAAAQABAD1AAAAhwMAAAAA&#10;" strokeweight=".74pt">
                  <o:lock v:ext="edit" aspectratio="t"/>
                </v:rect>
                <v:rect id="Rectangle 1289" o:spid="_x0000_s1175" style="position:absolute;left:17532;top:10528;width:3499;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QFvsQA&#10;AADcAAAADwAAAGRycy9kb3ducmV2LnhtbERP22oCMRB9F/yHMELfNFFLKVuzUsRCoVjQFcW3YTN7&#10;aTeTZZO66983QqFvczjXWa0H24grdb52rGE+UyCIc2dqLjUcs7fpMwgfkA02jknDjTys0/FohYlx&#10;Pe/pegiliCHsE9RQhdAmUvq8Iot+5lriyBWusxgi7EppOuxjuG3kQqknabHm2FBhS5uK8u/Dj9Xw&#10;uf1YNrvzhVXR77Ltl6xPan7T+mEyvL6ACDSEf/Gf+93E+ctHuD8TL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0Bb7EAAAA3AAAAA8AAAAAAAAAAAAAAAAAmAIAAGRycy9k&#10;b3ducmV2LnhtbFBLBQYAAAAABAAEAPUAAACJAwAAAAA=&#10;" strokeweight=".74pt">
                  <o:lock v:ext="edit" aspectratio="t"/>
                </v:rect>
                <v:rect id="Rectangle 1290" o:spid="_x0000_s1176" style="position:absolute;left:17532;top:14033;width:3499;height:3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gJcQA&#10;AADcAAAADwAAAGRycy9kb3ducmV2LnhtbERP22oCMRB9F/yHMELfNFFpKVuzUsRCoVjQFcW3YTN7&#10;aTeTZZO66983QqFvczjXWa0H24grdb52rGE+UyCIc2dqLjUcs7fpMwgfkA02jknDjTys0/FohYlx&#10;Pe/pegiliCHsE9RQhdAmUvq8Iot+5lriyBWusxgi7EppOuxjuG3kQqknabHm2FBhS5uK8u/Dj9Xw&#10;uf1YNrvzhVXR77Ltl6xPan7T+mEyvL6ACDSEf/Gf+93E+ctHuD8TL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oCXEAAAA3AAAAA8AAAAAAAAAAAAAAAAAmAIAAGRycy9k&#10;b3ducmV2LnhtbFBLBQYAAAAABAAEAPUAAACJAwAAAAA=&#10;" strokeweight=".74pt">
                  <o:lock v:ext="edit" aspectratio="t"/>
                </v:rect>
                <v:rect id="Rectangle 1291" o:spid="_x0000_s1177" style="position:absolute;left:17532;top:17532;width:3499;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iG28IA&#10;AADcAAAADwAAAGRycy9kb3ducmV2LnhtbERP32vCMBB+H/g/hBP2NlMVRDrTIgVBGA50e+jj0dyS&#10;zOZSmky7/34ZDPZ2H9/P29WT78WNxugCK1guChDEXdCOjYL3t8PTFkRMyBr7wKTgmyLU1exhh6UO&#10;dz7T7ZKMyCEcS1RgUxpKKWNnyWNchIE4cx9h9JgyHI3UI95zuO/lqig20qPj3GBxoMZSd718eQWv&#10;p7YhuzXNi1u3pgkune3nSanH+bR/BpFoSv/iP/dR5/nrDfw+ky+Q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uIbbwgAAANwAAAAPAAAAAAAAAAAAAAAAAJgCAABkcnMvZG93&#10;bnJldi54bWxQSwUGAAAAAAQABAD1AAAAhwMAAAAA&#10;" fillcolor="silver" strokeweight=".74pt">
                  <o:lock v:ext="edit" aspectratio="t"/>
                </v:rect>
                <v:rect id="Rectangle 1292" o:spid="_x0000_s1178" style="position:absolute;left:17532;top:21056;width:3499;height:3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jQMEA&#10;AADcAAAADwAAAGRycy9kb3ducmV2LnhtbERPS2sCMRC+F/ofwhR6q1kVqmyNIgtCoVjwcfA4bKZJ&#10;dDNZNqmu/94Igrf5+J4zW/S+EWfqogusYDgoQBDXQTs2Cva71ccUREzIGpvApOBKERbz15cZljpc&#10;eEPnbTIih3AsUYFNqS2ljLUlj3EQWuLM/YXOY8qwM1J3eMnhvpGjoviUHh3nBostVZbq0/bfK/hd&#10;HyqyU1P9uPHBVMGljT2ulXp/65dfIBL16Sl+uL91nj+ewP2ZfIG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0I0DBAAAA3AAAAA8AAAAAAAAAAAAAAAAAmAIAAGRycy9kb3du&#10;cmV2LnhtbFBLBQYAAAAABAAEAPUAAACGAwAAAAA=&#10;" fillcolor="silver" strokeweight=".74pt">
                  <o:lock v:ext="edit" aspectratio="t"/>
                </v:rect>
                <v:rect id="Rectangle 1293" o:spid="_x0000_s1179" style="position:absolute;left:17532;top:24549;width:3499;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u3MsQA&#10;AADcAAAADwAAAGRycy9kb3ducmV2LnhtbESPzWoDMQyE74W+g1Ght8bbBErYxAlloRAIKeTnkKNY&#10;q7bbtbysnWT79tWhkJvEjGY+Lddj7NSVhhwSG3idVKCI22QDOwOn48fLHFQuyBa7xGTglzKsV48P&#10;S6xtuvGerofilIRwrtGAL6Wvtc6tp4h5knpi0b7SELHIOjhtB7xJeOz0tKredMTA0uCxp8ZT+3O4&#10;RAOfu3NDfu6abZidXZNC2fvvnTHPT+P7AlShsdzN/9cbK/gzoZVnZA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rtzLEAAAA3AAAAA8AAAAAAAAAAAAAAAAAmAIAAGRycy9k&#10;b3ducmV2LnhtbFBLBQYAAAAABAAEAPUAAACJAwAAAAA=&#10;" fillcolor="silver" strokeweight=".74pt">
                  <o:lock v:ext="edit" aspectratio="t"/>
                </v:rect>
                <v:shape id="Text Box 1294" o:spid="_x0000_s1180" type="#_x0000_t202" style="position:absolute;left:11550;top:11480;width:1404;height: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fud8MA&#10;AADcAAAADwAAAGRycy9kb3ducmV2LnhtbESPQYvCQAyF78L+hyGCF1mniohUR3FdVr14qO4PCJ3Y&#10;FjuZ0hm1u7/eHARvCe/lvS/Ldedqdac2VJ4NjEcJKOLc24oLA7/nn885qBCRLdaeycAfBVivPnpL&#10;TK1/cEb3UyyUhHBI0UAZY5NqHfKSHIaRb4hFu/jWYZS1LbRt8SHhrtaTJJlphxVLQ4kNbUvKr6eb&#10;M0CbzP8fr2Hnsq/v7e5SMQ313phBv9ssQEXq4tv8uj5YwZ8KvjwjE+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fud8MAAADcAAAADwAAAAAAAAAAAAAAAACYAgAAZHJzL2Rv&#10;d25yZXYueG1sUEsFBgAAAAAEAAQA9QAAAIgDAAAAAA==&#10;" filled="f" stroked="f">
                  <v:stroke joinstyle="round"/>
                  <o:lock v:ext="edit" aspectratio="t"/>
                  <v:textbox inset="0,0,0,0">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1</w:t>
                        </w:r>
                      </w:p>
                    </w:txbxContent>
                  </v:textbox>
                </v:shape>
                <v:shape id="Text Box 1295" o:spid="_x0000_s1181" type="#_x0000_t202" style="position:absolute;left:15195;top:14789;width:1295;height:18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tL7MIA&#10;AADcAAAADwAAAGRycy9kb3ducmV2LnhtbERPzWrCQBC+C32HZQpeRDdKkZK6EZti2ouHWB9gyE5+&#10;MDsbstsk9um7BcHbfHy/s9tPphUD9a6xrGC9ikAQF1Y3XCm4fB+XryCcR9bYWiYFN3KwT55mO4y1&#10;HTmn4ewrEULYxaig9r6LpXRFTQbdynbEgSttb9AH2FdS9ziGcNPKTRRtpcGGQ0ONHaU1Fdfzj1FA&#10;h9z+nq4uM/n7R5qVDdNCfio1f54ObyA8Tf4hvru/dJj/sob/Z8IFM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60vswgAAANwAAAAPAAAAAAAAAAAAAAAAAJgCAABkcnMvZG93&#10;bnJldi54bWxQSwUGAAAAAAQABAD1AAAAhwMAAAAA&#10;" filled="f" stroked="f">
                  <v:stroke joinstyle="round"/>
                  <o:lock v:ext="edit" aspectratio="t"/>
                  <v:textbox inset="0,0,0,0">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1</w:t>
                        </w:r>
                      </w:p>
                    </w:txbxContent>
                  </v:textbox>
                </v:shape>
                <v:shape id="Text Box 1296" o:spid="_x0000_s1182" type="#_x0000_t202" style="position:absolute;left:11772;top:18351;width:1359;height:1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nVm8MA&#10;AADcAAAADwAAAGRycy9kb3ducmV2LnhtbERPS2rDMBDdB3IHMYFuQi0nlFAcy8FxadpNFnZ7gMEa&#10;f4g1MpaSuD19VSh0N4/3nfQwm0HcaHK9ZQWbKAZBXFvdc6vg8+P18RmE88gaB8uk4IscHLLlIsVE&#10;2zuXdKt8K0IIuwQVdN6PiZSu7sigi+xIHLjGTgZ9gFMr9YT3EG4GuY3jnTTYc2jocKSio/pSXY0C&#10;ykv7fb64kymPL8Wp6ZnW8k2ph9Wc70F4mv2/+M/9rsP8py38PhMuk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nVm8MAAADcAAAADwAAAAAAAAAAAAAAAACYAgAAZHJzL2Rv&#10;d25yZXYueG1sUEsFBgAAAAAEAAQA9QAAAIgDAAAAAA==&#10;" filled="f" stroked="f">
                  <v:stroke joinstyle="round"/>
                  <o:lock v:ext="edit" aspectratio="t"/>
                  <v:textbox inset="0,0,0,0">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1</w:t>
                        </w:r>
                      </w:p>
                    </w:txbxContent>
                  </v:textbox>
                </v:shape>
                <v:shape id="Text Box 1297" o:spid="_x0000_s1183" type="#_x0000_t202" style="position:absolute;left:8089;top:14998;width:1391;height:1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wAMIA&#10;AADcAAAADwAAAGRycy9kb3ducmV2LnhtbERPzWrCQBC+F3yHZQpeSt2opUjqJkRF7aWHaB9gyI5J&#10;SHY2ZFeNPr0rFHqbj+93lulgWnGh3tWWFUwnEQjiwuqaSwW/x+37AoTzyBpby6TgRg7SZPSyxFjb&#10;K+d0OfhShBB2MSqovO9iKV1RkUE3sR1x4E62N+gD7Eupe7yGcNPKWRR9SoM1h4YKO1pXVDSHs1FA&#10;WW7vP43bmXy1We9ONdOb3Cs1fh2yLxCeBv8v/nN/6zD/Yw7PZ8IF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dXAAwgAAANwAAAAPAAAAAAAAAAAAAAAAAJgCAABkcnMvZG93&#10;bnJldi54bWxQSwUGAAAAAAQABAD1AAAAhwMAAAAA&#10;" filled="f" stroked="f">
                  <v:stroke joinstyle="round"/>
                  <o:lock v:ext="edit" aspectratio="t"/>
                  <v:textbox inset="0,0,0,0">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1</w:t>
                        </w:r>
                      </w:p>
                    </w:txbxContent>
                  </v:textbox>
                </v:shape>
                <v:shape id="Text Box 1298" o:spid="_x0000_s1184" type="#_x0000_t202" style="position:absolute;left:15074;top:11518;width:1156;height:1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zodMMA&#10;AADcAAAADwAAAGRycy9kb3ducmV2LnhtbERPS2rDMBDdB3IHMYFuQiO3mBCcyCZJqdtNFnZ6gMEa&#10;f7A1MpaauD19VSh0N4/3nUM2m0HcaHKdZQVPmwgEcWV1x42Cj+vr4w6E88gaB8uk4IscZOlyccBE&#10;2zsXdCt9I0IIuwQVtN6PiZSuasmg29iROHC1nQz6AKdG6gnvIdwM8jmKttJgx6GhxZHOLVV9+WkU&#10;0LGw35fe5aY4vZzzumNayzelHlbzcQ/C0+z/xX/udx3mxzH8PhMukO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zodMMAAADcAAAADwAAAAAAAAAAAAAAAACYAgAAZHJzL2Rv&#10;d25yZXYueG1sUEsFBgAAAAAEAAQA9QAAAIgDAAAAAA==&#10;" filled="f" stroked="f">
                  <v:stroke joinstyle="round"/>
                  <o:lock v:ext="edit" aspectratio="t"/>
                  <v:textbox inset="0,0,0,0">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2</w:t>
                        </w:r>
                      </w:p>
                    </w:txbxContent>
                  </v:textbox>
                </v:shape>
                <v:shape id="Text Box 1299" o:spid="_x0000_s1185" type="#_x0000_t202" style="position:absolute;left:15278;top:18167;width:1486;height:21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BN78IA&#10;AADcAAAADwAAAGRycy9kb3ducmV2LnhtbERPzWrCQBC+F3yHZQpeSt0otkjqJkRF7aWHaB9gyI5J&#10;SHY2ZFeNPr0rFHqbj+93lulgWnGh3tWWFUwnEQjiwuqaSwW/x+37AoTzyBpby6TgRg7SZPSyxFjb&#10;K+d0OfhShBB2MSqovO9iKV1RkUE3sR1x4E62N+gD7Eupe7yGcNPKWRR9SoM1h4YKO1pXVDSHs1FA&#10;WW7vP43bmXy1We9ONdOb3Cs1fh2yLxCeBv8v/nN/6zB//gHPZ8IF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0E3vwgAAANwAAAAPAAAAAAAAAAAAAAAAAJgCAABkcnMvZG93&#10;bnJldi54bWxQSwUGAAAAAAQABAD1AAAAhwMAAAAA&#10;" filled="f" stroked="f">
                  <v:stroke joinstyle="round"/>
                  <o:lock v:ext="edit" aspectratio="t"/>
                  <v:textbox inset="0,0,0,0">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2</w:t>
                        </w:r>
                      </w:p>
                    </w:txbxContent>
                  </v:textbox>
                </v:shape>
                <v:shape id="Text Box 1300" o:spid="_x0000_s1186" type="#_x0000_t202" style="position:absolute;left:8089;top:18199;width:1340;height:19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TmL8A&#10;AADcAAAADwAAAGRycy9kb3ducmV2LnhtbERPy6rCMBDdC/5DGMGNaKqIXKpRfOBj46JeP2BoxrbY&#10;TEoTtfr1RhDczeE8Z7ZoTCnuVLvCsoLhIAJBnFpdcKbg/L/t/4FwHlljaZkUPMnBYt5uzTDW9sEJ&#10;3U8+EyGEXYwKcu+rWEqX5mTQDWxFHLiLrQ36AOtM6hofIdyUchRFE2mw4NCQY0XrnNLr6WYU0DKx&#10;r+PV7Uyy2qx3l4KpJ/dKdTvNcgrCU+N/4q/7oMP88QQ+z4QL5Pw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AtOYvwAAANwAAAAPAAAAAAAAAAAAAAAAAJgCAABkcnMvZG93bnJl&#10;di54bWxQSwUGAAAAAAQABAD1AAAAhAMAAAAA&#10;" filled="f" stroked="f">
                  <v:stroke joinstyle="round"/>
                  <o:lock v:ext="edit" aspectratio="t"/>
                  <v:textbox inset="0,0,0,0">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2</w:t>
                        </w:r>
                      </w:p>
                    </w:txbxContent>
                  </v:textbox>
                </v:shape>
                <v:shape id="Text Box 1301" o:spid="_x0000_s1187" type="#_x0000_t202" style="position:absolute;left:8210;top:11430;width:1283;height:1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52A8IA&#10;AADcAAAADwAAAGRycy9kb3ducmV2LnhtbERPzWrCQBC+F3yHZQpeSt0o0krqJkRF7aWHaB9gyI5J&#10;SHY2ZFeNPr0rFHqbj+93lulgWnGh3tWWFUwnEQjiwuqaSwW/x+37AoTzyBpby6TgRg7SZPSyxFjb&#10;K+d0OfhShBB2MSqovO9iKV1RkUE3sR1x4E62N+gD7Eupe7yGcNPKWRR9SIM1h4YKO1pXVDSHs1FA&#10;WW7vP43bmXy1We9ONdOb3Cs1fh2yLxCeBv8v/nN/6zB//gnPZ8IF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TnYDwgAAANwAAAAPAAAAAAAAAAAAAAAAAJgCAABkcnMvZG93&#10;bnJldi54bWxQSwUGAAAAAAQABAD1AAAAhwMAAAAA&#10;" filled="f" stroked="f">
                  <v:stroke joinstyle="round"/>
                  <o:lock v:ext="edit" aspectratio="t"/>
                  <v:textbox inset="0,0,0,0">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2</w:t>
                        </w:r>
                      </w:p>
                    </w:txbxContent>
                  </v:textbox>
                </v:shape>
                <v:shape id="Text Box 1302" o:spid="_x0000_s1188" type="#_x0000_t202" style="position:absolute;left:11658;top:7804;width:1607;height:22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HiccMA&#10;AADcAAAADwAAAGRycy9kb3ducmV2LnhtbESPQYvCQAyF78L+hyGCF1mniohUR3FdVr14qO4PCJ3Y&#10;FjuZ0hm1u7/eHARvCe/lvS/Ldedqdac2VJ4NjEcJKOLc24oLA7/nn885qBCRLdaeycAfBVivPnpL&#10;TK1/cEb3UyyUhHBI0UAZY5NqHfKSHIaRb4hFu/jWYZS1LbRt8SHhrtaTJJlphxVLQ4kNbUvKr6eb&#10;M0CbzP8fr2Hnsq/v7e5SMQ313phBv9ssQEXq4tv8uj5YwZ8KrTwjE+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9HiccMAAADcAAAADwAAAAAAAAAAAAAAAACYAgAAZHJzL2Rv&#10;d25yZXYueG1sUEsFBgAAAAAEAAQA9QAAAIgDAAAAAA==&#10;" filled="f" stroked="f">
                  <v:stroke joinstyle="round"/>
                  <o:lock v:ext="edit" aspectratio="t"/>
                  <v:textbox inset="0,0,0,0">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3</w:t>
                        </w:r>
                      </w:p>
                    </w:txbxContent>
                  </v:textbox>
                </v:shape>
                <v:shape id="Text Box 1303" o:spid="_x0000_s1189" type="#_x0000_t202" style="position:absolute;left:18497;top:14820;width:1683;height:23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1H6sIA&#10;AADcAAAADwAAAGRycy9kb3ducmV2LnhtbERPzWrCQBC+F3yHZQpeSt0oUmrqJkRF7aWHaB9gyI5J&#10;SHY2ZFeNPr0rFHqbj+93lulgWnGh3tWWFUwnEQjiwuqaSwW/x+37JwjnkTW2lknBjRykyehlibG2&#10;V87pcvClCCHsYlRQed/FUrqiIoNuYjviwJ1sb9AH2JdS93gN4aaVsyj6kAZrDg0VdrSuqGgOZ6OA&#10;stzefxq3M/lqs96daqY3uVdq/DpkXyA8Df5f/Of+1mH+fAHPZ8IF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nUfqwgAAANwAAAAPAAAAAAAAAAAAAAAAAJgCAABkcnMvZG93&#10;bnJldi54bWxQSwUGAAAAAAQABAD1AAAAhwMAAAAA&#10;" filled="f" stroked="f">
                  <v:stroke joinstyle="round"/>
                  <o:lock v:ext="edit" aspectratio="t"/>
                  <v:textbox inset="0,0,0,0">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3</w:t>
                        </w:r>
                      </w:p>
                    </w:txbxContent>
                  </v:textbox>
                </v:shape>
                <v:shape id="Text Box 1304" o:spid="_x0000_s1190" type="#_x0000_t202" style="position:absolute;left:11645;top:21939;width:1385;height:19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54qsMA&#10;AADcAAAADwAAAGRycy9kb3ducmV2LnhtbESPQYvCQAyF78L+hyGCF1mnCopUR3FdVr14qO4PCJ3Y&#10;FjuZ0hm1u7/eHARvCe/lvS/Ldedqdac2VJ4NjEcJKOLc24oLA7/nn885qBCRLdaeycAfBVivPnpL&#10;TK1/cEb3UyyUhHBI0UAZY5NqHfKSHIaRb4hFu/jWYZS1LbRt8SHhrtaTJJlphxVLQ4kNbUvKr6eb&#10;M0CbzP8fr2Hnsq/v7e5SMQ313phBv9ssQEXq4tv8uj5YwZ8KvjwjE+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54qsMAAADcAAAADwAAAAAAAAAAAAAAAACYAgAAZHJzL2Rv&#10;d25yZXYueG1sUEsFBgAAAAAEAAQA9QAAAIgDAAAAAA==&#10;" filled="f" stroked="f">
                  <v:stroke joinstyle="round"/>
                  <o:lock v:ext="edit" aspectratio="t"/>
                  <v:textbox inset="0,0,0,0">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3</w:t>
                        </w:r>
                      </w:p>
                    </w:txbxContent>
                  </v:textbox>
                </v:shape>
                <v:shape id="Text Box 1305" o:spid="_x0000_s1191" type="#_x0000_t202" style="position:absolute;left:4787;top:14992;width:1486;height:21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LdMcIA&#10;AADcAAAADwAAAGRycy9kb3ducmV2LnhtbERPzWrCQBC+C32HZQpeRDcKlZK6EZti2ouHWB9gyE5+&#10;MDsbstsk9um7BcHbfHy/s9tPphUD9a6xrGC9ikAQF1Y3XCm4fB+XryCcR9bYWiYFN3KwT55mO4y1&#10;HTmn4ewrEULYxaig9r6LpXRFTQbdynbEgSttb9AH2FdS9ziGcNPKTRRtpcGGQ0ONHaU1Fdfzj1FA&#10;h9z+nq4uM/n7R5qVDdNCfio1f54ObyA8Tf4hvru/dJj/sob/Z8IFM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Mt0xwgAAANwAAAAPAAAAAAAAAAAAAAAAAJgCAABkcnMvZG93&#10;bnJldi54bWxQSwUGAAAAAAQABAD1AAAAhwMAAAAA&#10;" filled="f" stroked="f">
                  <v:stroke joinstyle="round"/>
                  <o:lock v:ext="edit" aspectratio="t"/>
                  <v:textbox inset="0,0,0,0">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3</w:t>
                        </w:r>
                      </w:p>
                    </w:txbxContent>
                  </v:textbox>
                </v:shape>
                <v:shape id="Text Box 1306" o:spid="_x0000_s1192" type="#_x0000_t202" style="position:absolute;left:8229;top:7772;width:1505;height:2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DRsMA&#10;AADcAAAADwAAAGRycy9kb3ducmV2LnhtbERPS2rDMBDdB3IHMYFuQi0n0FAcy8FxadpNFnZ7gMEa&#10;f4g1MpaSuD19VSh0N4/3nfQwm0HcaHK9ZQWbKAZBXFvdc6vg8+P18RmE88gaB8uk4IscHLLlIsVE&#10;2zuXdKt8K0IIuwQVdN6PiZSu7sigi+xIHLjGTgZ9gFMr9YT3EG4GuY3jnTTYc2jocKSio/pSXY0C&#10;ykv7fb64kymPL8Wp6ZnW8k2ph9Wc70F4mv2/+M/9rsP8py38PhMuk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DRsMAAADcAAAADwAAAAAAAAAAAAAAAACYAgAAZHJzL2Rv&#10;d25yZXYueG1sUEsFBgAAAAAEAAQA9QAAAIgDAAAAAA==&#10;" filled="f" stroked="f">
                  <v:stroke joinstyle="round"/>
                  <o:lock v:ext="edit" aspectratio="t"/>
                  <v:textbox inset="0,0,0,0">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1307" o:spid="_x0000_s1193" type="#_x0000_t202" style="position:absolute;left:4756;top:11461;width:1263;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zm3cIA&#10;AADcAAAADwAAAGRycy9kb3ducmV2LnhtbERPzWrCQBC+F3yHZQpeSt2otEjqJkRF7aWHaB9gyI5J&#10;SHY2ZFeNPr0rFHqbj+93lulgWnGh3tWWFUwnEQjiwuqaSwW/x+37AoTzyBpby6TgRg7SZPSyxFjb&#10;K+d0OfhShBB2MSqovO9iKV1RkUE3sR1x4E62N+gD7Eupe7yGcNPKWRR9SoM1h4YKO1pXVDSHs1FA&#10;WW7vP43bmXy1We9ONdOb3Cs1fh2yLxCeBv8v/nN/6zD/Yw7PZ8IF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rObdwgAAANwAAAAPAAAAAAAAAAAAAAAAAJgCAABkcnMvZG93&#10;bnJldi54bWxQSwUGAAAAAAQABAD1AAAAhwMAAAAA&#10;" filled="f" stroked="f">
                  <v:stroke joinstyle="round"/>
                  <o:lock v:ext="edit" aspectratio="t"/>
                  <v:textbox inset="0,0,0,0">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1308" o:spid="_x0000_s1194" type="#_x0000_t202" style="position:absolute;left:4629;top:18313;width:1689;height:2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V+qcIA&#10;AADcAAAADwAAAGRycy9kb3ducmV2LnhtbERPzWrCQBC+F3yHZQpeSt0otkjqJkRF7aWHaB9gyI5J&#10;SHY2ZFeNPr0rFHqbj+93lulgWnGh3tWWFUwnEQjiwuqaSwW/x+37AoTzyBpby6TgRg7SZPSyxFjb&#10;K+d0OfhShBB2MSqovO9iKV1RkUE3sR1x4E62N+gD7Eupe7yGcNPKWRR9SoM1h4YKO1pXVDSHs1FA&#10;WW7vP43bmXy1We9ONdOb3Cs1fh2yLxCeBv8v/nN/6zD/Yw7PZ8IF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RX6pwgAAANwAAAAPAAAAAAAAAAAAAAAAAJgCAABkcnMvZG93&#10;bnJldi54bWxQSwUGAAAAAAQABAD1AAAAhwMAAAAA&#10;" filled="f" stroked="f">
                  <v:stroke joinstyle="round"/>
                  <o:lock v:ext="edit" aspectratio="t"/>
                  <v:textbox inset="0,0,0,0">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1309" o:spid="_x0000_s1195" type="#_x0000_t202" style="position:absolute;left:8153;top:21863;width:1327;height:18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nbMsMA&#10;AADcAAAADwAAAGRycy9kb3ducmV2LnhtbERPS2rDMBDdB3IHMYFuQiO34BCcyCZJqdtNFnZ6gMEa&#10;f7A1MpaauD19VSh0N4/3nUM2m0HcaHKdZQVPmwgEcWV1x42Cj+vr4w6E88gaB8uk4IscZOlyccBE&#10;2zsXdCt9I0IIuwQVtN6PiZSuasmg29iROHC1nQz6AKdG6gnvIdwM8jmKttJgx6GhxZHOLVV9+WkU&#10;0LGw35fe5aY4vZzzumNayzelHlbzcQ/C0+z/xX/udx3mxzH8PhMukO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nbMsMAAADcAAAADwAAAAAAAAAAAAAAAACYAgAAZHJzL2Rv&#10;d25yZXYueG1sUEsFBgAAAAAEAAQA9QAAAIgDAAAAAA==&#10;" filled="f" stroked="f">
                  <v:stroke joinstyle="round"/>
                  <o:lock v:ext="edit" aspectratio="t"/>
                  <v:textbox inset="0,0,0,0">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1310" o:spid="_x0000_s1196" type="#_x0000_t202" style="position:absolute;left:15271;top:21977;width:1245;height:1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tFRb8A&#10;AADcAAAADwAAAGRycy9kb3ducmV2LnhtbERPy6rCMBDdC/5DGMGNaKqgXKpRfOBj46JeP2BoxrbY&#10;TEoTtfr1RhDczeE8Z7ZoTCnuVLvCsoLhIAJBnFpdcKbg/L/t/4FwHlljaZkUPMnBYt5uzTDW9sEJ&#10;3U8+EyGEXYwKcu+rWEqX5mTQDWxFHLiLrQ36AOtM6hofIdyUchRFE2mw4NCQY0XrnNLr6WYU0DKx&#10;r+PV7Uyy2qx3l4KpJ/dKdTvNcgrCU+N/4q/7oMP88QQ+z4QL5Pw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20VFvwAAANwAAAAPAAAAAAAAAAAAAAAAAJgCAABkcnMvZG93bnJl&#10;di54bWxQSwUGAAAAAAQABAD1AAAAhAMAAAAA&#10;" filled="f" stroked="f">
                  <v:stroke joinstyle="round"/>
                  <o:lock v:ext="edit" aspectratio="t"/>
                  <v:textbox inset="0,0,0,0">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1311" o:spid="_x0000_s1197" type="#_x0000_t202" style="position:absolute;left:18472;top:18256;width:1498;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g3sIA&#10;AADcAAAADwAAAGRycy9kb3ducmV2LnhtbERPzWrCQBC+F3yHZQpeSt0o2ErqJkRF7aWHaB9gyI5J&#10;SHY2ZFeNPr0rFHqbj+93lulgWnGh3tWWFUwnEQjiwuqaSwW/x+37AoTzyBpby6TgRg7SZPSyxFjb&#10;K+d0OfhShBB2MSqovO9iKV1RkUE3sR1x4E62N+gD7Eupe7yGcNPKWRR9SIM1h4YKO1pXVDSHs1FA&#10;WW7vP43bmXy1We9ONdOb3Cs1fh2yLxCeBv8v/nN/6zB//gnPZ8IF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l+DewgAAANwAAAAPAAAAAAAAAAAAAAAAAJgCAABkcnMvZG93&#10;bnJldi54bWxQSwUGAAAAAAQABAD1AAAAhwMAAAAA&#10;" filled="f" stroked="f">
                  <v:stroke joinstyle="round"/>
                  <o:lock v:ext="edit" aspectratio="t"/>
                  <v:textbox inset="0,0,0,0">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1312" o:spid="_x0000_s1198" type="#_x0000_t202" style="position:absolute;left:18497;top:11493;width:1334;height:19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0rMMA&#10;AADcAAAADwAAAGRycy9kb3ducmV2LnhtbESPQYvCQAyF78L+hyGCF1mnCopUR3FdVr14qO4PCJ3Y&#10;FjuZ0hm1u7/eHARvCe/lvS/Ldedqdac2VJ4NjEcJKOLc24oLA7/nn885qBCRLdaeycAfBVivPnpL&#10;TK1/cEb3UyyUhHBI0UAZY5NqHfKSHIaRb4hFu/jWYZS1LbRt8SHhrtaTJJlphxVLQ4kNbUvKr6eb&#10;M0CbzP8fr2Hnsq/v7e5SMQ313phBv9ssQEXq4tv8uj5YwZ8KrTwjE+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h0rMMAAADcAAAADwAAAAAAAAAAAAAAAACYAgAAZHJzL2Rv&#10;d25yZXYueG1sUEsFBgAAAAAEAAQA9QAAAIgDAAAAAA==&#10;" filled="f" stroked="f">
                  <v:stroke joinstyle="round"/>
                  <o:lock v:ext="edit" aspectratio="t"/>
                  <v:textbox inset="0,0,0,0">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1313" o:spid="_x0000_s1199" type="#_x0000_t202" style="position:absolute;left:15119;top:7950;width:1518;height:2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TRN8IA&#10;AADcAAAADwAAAGRycy9kb3ducmV2LnhtbERPzWrCQBC+F3yHZQpeSt0oWGrqJkRF7aWHaB9gyI5J&#10;SHY2ZFeNPr0rFHqbj+93lulgWnGh3tWWFUwnEQjiwuqaSwW/x+37JwjnkTW2lknBjRykyehlibG2&#10;V87pcvClCCHsYlRQed/FUrqiIoNuYjviwJ1sb9AH2JdS93gN4aaVsyj6kAZrDg0VdrSuqGgOZ6OA&#10;stzefxq3M/lqs96daqY3uVdq/DpkXyA8Df5f/Of+1mH+fAHPZ8IF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NE3wgAAANwAAAAPAAAAAAAAAAAAAAAAAJgCAABkcnMvZG93&#10;bnJldi54bWxQSwUGAAAAAAQABAD1AAAAhwMAAAAA&#10;" filled="f" stroked="f">
                  <v:stroke joinstyle="round"/>
                  <o:lock v:ext="edit" aspectratio="t"/>
                  <v:textbox inset="0,0,0,0">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oval id="Oval 1314" o:spid="_x0000_s1200" style="position:absolute;left:11423;top:15024;width:1404;height:1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N9oMUA&#10;AADcAAAADwAAAGRycy9kb3ducmV2LnhtbESP0WrCQBRE3wv+w3KFvkjdJGAI0VVEKbQQHxr7Adfs&#10;bRKavRuzW03/3hUEH4eZOcOsNqPpxIUG11pWEM8jEMSV1S3XCr6P728ZCOeRNXaWScE/OdisJy8r&#10;zLW98hddSl+LAGGXo4LG+z6X0lUNGXRz2xMH78cOBn2QQy31gNcAN51MoiiVBlsOCw32tGuo+i3/&#10;jILZeZ8Vh7Y8n2SaFPEu7Yto9qnU63TcLkF4Gv0z/Gh/aAWLOIH7mXA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M32gxQAAANwAAAAPAAAAAAAAAAAAAAAAAJgCAABkcnMv&#10;ZG93bnJldi54bWxQSwUGAAAAAAQABAD1AAAAigMAAAAA&#10;" fillcolor="#333" strokeweight=".74pt">
                  <v:stroke joinstyle="miter"/>
                  <o:lock v:ext="edit" aspectratio="t"/>
                </v:oval>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1315" o:spid="_x0000_s1201" type="#_x0000_t9" style="position:absolute;left:32943;top:6388;width:3512;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ztOscA&#10;AADcAAAADwAAAGRycy9kb3ducmV2LnhtbESPzWvCQBTE70L/h+UVehHd2OIH0VVaoVJ7KPhx8PjI&#10;PrPB7NuQXZP433cFweMwM79hFqvOlqKh2heOFYyGCQjizOmCcwXHw/dgBsIHZI2lY1JwIw+r5Utv&#10;gal2Le+o2YdcRAj7FBWYEKpUSp8ZsuiHriKO3tnVFkOUdS51jW2E21K+J8lEWiw4LhisaG0ou+yv&#10;VoGc3tZf7Xg2ba6bv9+tsea06e+UenvtPucgAnXhGX60f7SC8egD7mfiEZ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c7TrHAAAA3AAAAA8AAAAAAAAAAAAAAAAAmAIAAGRy&#10;cy9kb3ducmV2LnhtbFBLBQYAAAAABAAEAPUAAACMAwAAAAA=&#10;">
                  <o:lock v:ext="edit" aspectratio="t"/>
                </v:shape>
                <v:shape id="AutoShape 1316" o:spid="_x0000_s1202" type="#_x0000_t9" style="position:absolute;left:35579;top:4629;width:3505;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V1TscA&#10;AADcAAAADwAAAGRycy9kb3ducmV2LnhtbESPzWvCQBTE70L/h+UVehHdWOoH0VVaoVJ7KPhx8PjI&#10;PrPB7NuQXZP433cFweMwM79hFqvOlqKh2heOFYyGCQjizOmCcwXHw/dgBsIHZI2lY1JwIw+r5Utv&#10;gal2Le+o2YdcRAj7FBWYEKpUSp8ZsuiHriKO3tnVFkOUdS51jW2E21K+J8lEWiw4LhisaG0ou+yv&#10;VoGc3tZf7Xg2ba6bv9+tsea06e+UenvtPucgAnXhGX60f7SC8egD7mfiEZ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1dU7HAAAA3AAAAA8AAAAAAAAAAAAAAAAAmAIAAGRy&#10;cy9kb3ducmV2LnhtbFBLBQYAAAAABAAEAPUAAACMAwAAAAA=&#10;">
                  <o:lock v:ext="edit" aspectratio="t"/>
                </v:shape>
                <v:shape id="AutoShape 1317" o:spid="_x0000_s1203" type="#_x0000_t9" style="position:absolute;left:35579;top:8140;width:3505;height:3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nQ1cYA&#10;AADcAAAADwAAAGRycy9kb3ducmV2LnhtbESPQWvCQBSE70L/w/IKvUjdWIhK6ioqVKoHQe2hx0f2&#10;NRuafRuyaxL/vSsIHoeZ+YaZL3tbiZYaXzpWMB4lIIhzp0suFPycv95nIHxA1lg5JgVX8rBcvAzm&#10;mGnX8ZHaUyhEhLDPUIEJoc6k9Lkhi37kauLo/bnGYoiyKaRusItwW8mPJJlIiyXHBYM1bQzl/6eL&#10;VSCn1826S2fT9rI97HfGmt/t8KjU22u/+gQRqA/P8KP9rRWk4xTu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nQ1cYAAADcAAAADwAAAAAAAAAAAAAAAACYAgAAZHJz&#10;L2Rvd25yZXYueG1sUEsFBgAAAAAEAAQA9QAAAIsDAAAAAA==&#10;">
                  <o:lock v:ext="edit" aspectratio="t"/>
                </v:shape>
                <v:shape id="AutoShape 1318" o:spid="_x0000_s1204" type="#_x0000_t9" style="position:absolute;left:38207;top:6388;width:3512;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tOosYA&#10;AADcAAAADwAAAGRycy9kb3ducmV2LnhtbESPzYvCMBTE7wv+D+Et7GXR1AU/6BrFFVbUg+DHweOj&#10;eduUbV5KE9v63xtB8DjMzG+Y2aKzpWio9oVjBcNBAoI4c7rgXMH59NufgvABWWPpmBTcyMNi3nub&#10;YapdywdqjiEXEcI+RQUmhCqV0meGLPqBq4ij9+dqiyHKOpe6xjbCbSm/kmQsLRYcFwxWtDKU/R+v&#10;VoGc3FY/7Wg6aa7r/W5rrLmsPw9Kfbx3y28QgbrwCj/bG61gNBzD40w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tOosYAAADcAAAADwAAAAAAAAAAAAAAAACYAgAAZHJz&#10;L2Rvd25yZXYueG1sUEsFBgAAAAAEAAQA9QAAAIsDAAAAAA==&#10;">
                  <o:lock v:ext="edit" aspectratio="t"/>
                </v:shape>
                <v:shape id="AutoShape 1319" o:spid="_x0000_s1205" type="#_x0000_t9" style="position:absolute;left:32943;top:9893;width:3512;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frOcYA&#10;AADcAAAADwAAAGRycy9kb3ducmV2LnhtbESPQWvCQBSE70L/w/IKvUjdWNBI6ioqVKoHQe2hx0f2&#10;NRuafRuyaxL/vSsIHoeZ+YaZL3tbiZYaXzpWMB4lIIhzp0suFPycv95nIHxA1lg5JgVX8rBcvAzm&#10;mGnX8ZHaUyhEhLDPUIEJoc6k9Lkhi37kauLo/bnGYoiyKaRusItwW8mPJJlKiyXHBYM1bQzl/6eL&#10;VSDT62bdTWZpe9ke9jtjze92eFTq7bVffYII1Idn+NH+1gom4xTu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frOcYAAADcAAAADwAAAAAAAAAAAAAAAACYAgAAZHJz&#10;L2Rvd25yZXYueG1sUEsFBgAAAAAEAAQA9QAAAIsDAAAAAA==&#10;">
                  <o:lock v:ext="edit" aspectratio="t"/>
                </v:shape>
                <v:shape id="AutoShape 1320" o:spid="_x0000_s1206" type="#_x0000_t9" style="position:absolute;left:38207;top:9893;width:3512;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h/S8IA&#10;AADcAAAADwAAAGRycy9kb3ducmV2LnhtbERPy4rCMBTdC/MP4Q7MRsZUwQfVKDOCMroQ1Fm4vDTX&#10;ptjclCa29e/NQnB5OO/FqrOlaKj2hWMFw0ECgjhzuuBcwf958z0D4QOyxtIxKXiQh9Xyo7fAVLuW&#10;j9ScQi5iCPsUFZgQqlRKnxmy6AeuIo7c1dUWQ4R1LnWNbQy3pRwlyURaLDg2GKxobSi7ne5WgZw+&#10;1r/teDZt7tvDfmesuWz7R6W+PrufOYhAXXiLX+4/rWA8jGvjmXg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uH9LwgAAANwAAAAPAAAAAAAAAAAAAAAAAJgCAABkcnMvZG93&#10;bnJldi54bWxQSwUGAAAAAAQABAD1AAAAhwMAAAAA&#10;">
                  <o:lock v:ext="edit" aspectratio="t"/>
                </v:shape>
                <v:shape id="AutoShape 1321" o:spid="_x0000_s1207" type="#_x0000_t9" style="position:absolute;left:35579;top:11652;width:3505;height:34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Ta0MYA&#10;AADcAAAADwAAAGRycy9kb3ducmV2LnhtbESPzWvCQBTE74L/w/KEXopuLPiVukorVNSD4Mehx0f2&#10;NRuafRuyaxL/+65Q8DjMzG+Y5bqzpWio9oVjBeNRAoI4c7rgXMH18jWcg/ABWWPpmBTcycN61e8t&#10;MdWu5RM155CLCGGfogITQpVK6TNDFv3IVcTR+3G1xRBlnUtdYxvhtpRvSTKVFguOCwYr2hjKfs83&#10;q0DO7pvPdjKfNbft8bA31nxvX09KvQy6j3cQgbrwDP+3d1rBZLyAx5l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Ta0MYAAADcAAAADwAAAAAAAAAAAAAAAACYAgAAZHJz&#10;L2Rvd25yZXYueG1sUEsFBgAAAAAEAAQA9QAAAIsDAAAAAA==&#10;">
                  <o:lock v:ext="edit" aspectratio="t"/>
                </v:shape>
                <v:shape id="AutoShape 1322" o:spid="_x0000_s1208" type="#_x0000_t9" style="position:absolute;left:32943;top:2876;width:3512;height:3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K58MIA&#10;AADcAAAADwAAAGRycy9kb3ducmV2LnhtbERPy4rCMBTdD/gP4QpuBk0VHKVjFBUUZxaCj8UsL821&#10;KTY3pYlt/fvJQnB5OO/FqrOlaKj2hWMF41ECgjhzuuBcwfWyG85B+ICssXRMCp7kYbXsfSww1a7l&#10;EzXnkIsYwj5FBSaEKpXSZ4Ys+pGriCN3c7XFEGGdS11jG8NtKSdJ8iUtFhwbDFa0NZTdzw+rQM6e&#10;2007nc+ax/74+2Os+dt/npQa9Lv1N4hAXXiLX+6DVjCdxPnxTDw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ornwwgAAANwAAAAPAAAAAAAAAAAAAAAAAJgCAABkcnMvZG93&#10;bnJldi54bWxQSwUGAAAAAAQABAD1AAAAhwMAAAAA&#10;">
                  <o:lock v:ext="edit" aspectratio="t"/>
                </v:shape>
                <v:shape id="AutoShape 1323" o:spid="_x0000_s1209" type="#_x0000_t9" style="position:absolute;left:30314;top:4629;width:3512;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4ca8YA&#10;AADcAAAADwAAAGRycy9kb3ducmV2LnhtbESPT2vCQBTE74LfYXkFL1I3Cv4hdRUVFPVQiO2hx0f2&#10;NRuafRuyaxK/vVso9DjMzG+Y9ba3lWip8aVjBdNJAoI4d7rkQsHnx/F1BcIHZI2VY1LwIA/bzXCw&#10;xlS7jjNqb6EQEcI+RQUmhDqV0ueGLPqJq4mj9+0aiyHKppC6wS7CbSVnSbKQFkuOCwZrOhjKf253&#10;q0AuH4d9N18t2/vp/Xox1nydxplSo5d+9wYiUB/+w3/ts1Ywn03h90w8AnLz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4ca8YAAADcAAAADwAAAAAAAAAAAAAAAACYAgAAZHJz&#10;L2Rvd25yZXYueG1sUEsFBgAAAAAEAAQA9QAAAIsDAAAAAA==&#10;">
                  <o:lock v:ext="edit" aspectratio="t"/>
                </v:shape>
                <v:shape id="AutoShape 1324" o:spid="_x0000_s1210" type="#_x0000_t9" style="position:absolute;left:30314;top:8140;width:3512;height:3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HMYA&#10;AADcAAAADwAAAGRycy9kb3ducmV2LnhtbESPQWvCQBSE7wX/w/IEL6VuGrBK6ioqVGwPgtpDj4/s&#10;MxvMvg3ZNYn/visIHoeZ+YaZL3tbiZYaXzpW8D5OQBDnTpdcKPg9fb3NQPiArLFyTApu5GG5GLzM&#10;MdOu4wO1x1CICGGfoQITQp1J6XNDFv3Y1cTRO7vGYoiyKaRusItwW8k0ST6kxZLjgsGaNobyy/Fq&#10;FcjpbbPuJrNpe93uf76NNX/b14NSo2G/+gQRqA/P8KO90womaQr3M/EI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CHMYAAADcAAAADwAAAAAAAAAAAAAAAACYAgAAZHJz&#10;L2Rvd25yZXYueG1sUEsFBgAAAAAEAAQA9QAAAIsDAAAAAA==&#10;">
                  <o:lock v:ext="edit" aspectratio="t"/>
                </v:shape>
                <v:shape id="AutoShape 1325" o:spid="_x0000_s1211" type="#_x0000_t9" style="position:absolute;left:30314;top:11652;width:3512;height:34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Anh8YA&#10;AADcAAAADwAAAGRycy9kb3ducmV2LnhtbESPT2vCQBTE7wW/w/KEXoputPiH6CpWqKgHQduDx0f2&#10;NRuafRuyaxK/vSsUehxm5jfMct3ZUjRU+8KxgtEwAUGcOV1wruD763MwB+EDssbSMSm4k4f1qvey&#10;xFS7ls/UXEIuIoR9igpMCFUqpc8MWfRDVxFH78fVFkOUdS51jW2E21KOk2QqLRYcFwxWtDWU/V5u&#10;VoGc3bcf7WQ+a2670/FgrLnu3s5Kvfa7zQJEoC78h//ae61gMn6H55l4BOTq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Anh8YAAADcAAAADwAAAAAAAAAAAAAAAACYAgAAZHJz&#10;L2Rvd25yZXYueG1sUEsFBgAAAAAEAAQA9QAAAIsDAAAAAA==&#10;">
                  <o:lock v:ext="edit" aspectratio="t"/>
                </v:shape>
                <v:shape id="AutoShape 1326" o:spid="_x0000_s1212" type="#_x0000_t9" style="position:absolute;left:32943;top:13404;width:3512;height:3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NvgsYA&#10;AADcAAAADwAAAGRycy9kb3ducmV2LnhtbESP0WrCQBRE34X+w3ILfSm6idQq0TWIoK0vtlU/4JK9&#10;3YRm74bsRtN+vSsUfBxm5gyzyHtbizO1vnKsIB0lIIgLpys2Ck7HzXAGwgdkjbVjUvBLHvLlw2CB&#10;mXYX/qLzIRgRIewzVFCG0GRS+qIki37kGuLofbvWYoiyNVK3eIlwW8txkrxKixXHhRIbWpdU/Bw6&#10;q+DjjZ53tDddt+36beL/PtP11Cj19Niv5iAC9eEe/m+/awWT8Qvczs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NvgsYAAADcAAAADwAAAAAAAAAAAAAAAACYAgAAZHJz&#10;L2Rvd25yZXYueG1sUEsFBgAAAAAEAAQA9QAAAIsDAAAAAA==&#10;" fillcolor="silver">
                  <o:lock v:ext="edit" aspectratio="t"/>
                </v:shape>
                <v:shape id="AutoShape 1327" o:spid="_x0000_s1213" type="#_x0000_t9" style="position:absolute;left:38207;top:2876;width:3512;height:3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UaaMYA&#10;AADcAAAADwAAAGRycy9kb3ducmV2LnhtbESPQWvCQBSE74L/YXlCL1I3ClFJXUUFpfVQ0PbQ4yP7&#10;mg3Nvg3ZNYn/visIHoeZ+YZZbXpbiZYaXzpWMJ0kIIhzp0suFHx/HV6XIHxA1lg5JgU38rBZDwcr&#10;zLTr+EztJRQiQthnqMCEUGdS+tyQRT9xNXH0fl1jMUTZFFI32EW4reQsSebSYslxwWBNe0P53+Vq&#10;FcjFbb/r0uWivR4/Tx/Gmp/j+KzUy6jfvoEI1Idn+NF+1wrSWQr3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UaaMYAAADcAAAADwAAAAAAAAAAAAAAAACYAgAAZHJz&#10;L2Rvd25yZXYueG1sUEsFBgAAAAAEAAQA9QAAAIsDAAAAAA==&#10;">
                  <o:lock v:ext="edit" aspectratio="t"/>
                </v:shape>
                <v:shape id="AutoShape 1328" o:spid="_x0000_s1214" type="#_x0000_t9" style="position:absolute;left:38207;top:13404;width:3512;height:3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1UbsUA&#10;AADcAAAADwAAAGRycy9kb3ducmV2LnhtbESPW2sCMRSE3wv9D+EUfCmaVfDCahQRvL3U6w84bE6z&#10;Szcnyyarq7/eFAp9HGbmG2a2aG0pblT7wrGCfi8BQZw5XbBRcL2suxMQPiBrLB2Tggd5WMzf32aY&#10;anfnE93OwYgIYZ+igjyEKpXSZzlZ9D1XEUfv29UWQ5S1kbrGe4TbUg6SZCQtFhwXcqxolVP2c26s&#10;gsOWPvf0ZZpm07SbxD+P/dXYKNX5aJdTEIHa8B/+a++0guFgBL9n4hG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RuxQAAANwAAAAPAAAAAAAAAAAAAAAAAJgCAABkcnMv&#10;ZG93bnJldi54bWxQSwUGAAAAAAQABAD1AAAAigMAAAAA&#10;" fillcolor="silver">
                  <o:lock v:ext="edit" aspectratio="t"/>
                </v:shape>
                <v:shape id="AutoShape 1329" o:spid="_x0000_s1215" type="#_x0000_t9" style="position:absolute;left:40843;top:4629;width:3492;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shhMYA&#10;AADcAAAADwAAAGRycy9kb3ducmV2LnhtbESPQWvCQBSE74L/YXlCL6KbChqJrqJCpfVQ0Hrw+Mi+&#10;ZkOzb0N2TeK/7xYKHoeZ+YZZb3tbiZYaXzpW8DpNQBDnTpdcKLh+vU2WIHxA1lg5JgUP8rDdDAdr&#10;zLTr+EztJRQiQthnqMCEUGdS+tyQRT91NXH0vl1jMUTZFFI32EW4reQsSRbSYslxwWBNB0P5z+Vu&#10;Fcj0cdh382Xa3o+fpw9jze04Piv1Mup3KxCB+vAM/7fftYL5LIW/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shhMYAAADcAAAADwAAAAAAAAAAAAAAAACYAgAAZHJz&#10;L2Rvd25yZXYueG1sUEsFBgAAAAAEAAQA9QAAAIsDAAAAAA==&#10;">
                  <o:lock v:ext="edit" aspectratio="t"/>
                </v:shape>
                <v:shape id="AutoShape 1330" o:spid="_x0000_s1216" type="#_x0000_t9" style="position:absolute;left:40843;top:8140;width:3492;height:3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S19sIA&#10;AADcAAAADwAAAGRycy9kb3ducmV2LnhtbERPy4rCMBTdD/gP4QpuBk0VHKVjFBUUZxaCj8UsL821&#10;KTY3pYlt/fvJQnB5OO/FqrOlaKj2hWMF41ECgjhzuuBcwfWyG85B+ICssXRMCp7kYbXsfSww1a7l&#10;EzXnkIsYwj5FBSaEKpXSZ4Ys+pGriCN3c7XFEGGdS11jG8NtKSdJ8iUtFhwbDFa0NZTdzw+rQM6e&#10;2007nc+ax/74+2Os+dt/npQa9Lv1N4hAXXiLX+6DVjCdxLXxTDw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1LX2wgAAANwAAAAPAAAAAAAAAAAAAAAAAJgCAABkcnMvZG93&#10;bnJldi54bWxQSwUGAAAAAAQABAD1AAAAhwMAAAAA&#10;">
                  <o:lock v:ext="edit" aspectratio="t"/>
                </v:shape>
                <v:shape id="AutoShape 1331" o:spid="_x0000_s1217" type="#_x0000_t9" style="position:absolute;left:40843;top:11652;width:3492;height:34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LAHMYA&#10;AADcAAAADwAAAGRycy9kb3ducmV2LnhtbESP0WrCQBRE34X+w3ILfSm6iVCr0TWIoK0vtlU/4JK9&#10;3YRm74bsRtN+vSsUfBxm5gyzyHtbizO1vnKsIB0lIIgLpys2Ck7HzXAKwgdkjbVjUvBLHvLlw2CB&#10;mXYX/qLzIRgRIewzVFCG0GRS+qIki37kGuLofbvWYoiyNVK3eIlwW8txkkykxYrjQokNrUsqfg6d&#10;VfDxRs872puu23b9NvF/n+n61Sj19Niv5iAC9eEe/m+/awUv4xnczs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2LAHMYAAADcAAAADwAAAAAAAAAAAAAAAACYAgAAZHJz&#10;L2Rvd25yZXYueG1sUEsFBgAAAAAEAAQA9QAAAIsDAAAAAA==&#10;" fillcolor="silver">
                  <o:lock v:ext="edit" aspectratio="t"/>
                </v:shape>
                <v:shape id="AutoShape 1332" o:spid="_x0000_s1218" type="#_x0000_t9" style="position:absolute;left:43459;top:6388;width:3511;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svLcMA&#10;AADcAAAADwAAAGRycy9kb3ducmV2LnhtbERPy4rCMBTdC/MP4Q64GTQdxQcdo4yC4rgQdGYxy0tz&#10;bYrNTWliW//eLASXh/NerDpbioZqXzhW8DlMQBBnThecK/j73Q7mIHxA1lg6JgV38rBavvUWmGrX&#10;8omac8hFDGGfogITQpVK6TNDFv3QVcSRu7jaYoiwzqWusY3htpSjJJlKiwXHBoMVbQxl1/PNKpCz&#10;+2bdTuaz5rY7Hn6MNf+7j5NS/ffu+wtEoC68xE/3XiuYjOP8eC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svLcMAAADcAAAADwAAAAAAAAAAAAAAAACYAgAAZHJzL2Rv&#10;d25yZXYueG1sUEsFBgAAAAAEAAQA9QAAAIgDAAAAAA==&#10;">
                  <o:lock v:ext="edit" aspectratio="t"/>
                </v:shape>
                <v:shape id="AutoShape 1333" o:spid="_x0000_s1219" type="#_x0000_t9" style="position:absolute;left:46094;top:4629;width:3505;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KtscA&#10;AADcAAAADwAAAGRycy9kb3ducmV2LnhtbESPzWvCQBTE70L/h+UVehHd2OIH0VVaoVJ7KPhx8PjI&#10;PrPB7NuQXZP433cFweMwM79hFqvOlqKh2heOFYyGCQjizOmCcwXHw/dgBsIHZI2lY1JwIw+r5Utv&#10;gal2Le+o2YdcRAj7FBWYEKpUSp8ZsuiHriKO3tnVFkOUdS51jW2E21K+J8lEWiw4LhisaG0ou+yv&#10;VoGc3tZf7Xg2ba6bv9+tsea06e+UenvtPucgAnXhGX60f7SC8ccI7mfiEZ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3irbHAAAA3AAAAA8AAAAAAAAAAAAAAAAAmAIAAGRy&#10;cy9kb3ducmV2LnhtbFBLBQYAAAAABAAEAPUAAACMAwAAAAA=&#10;">
                  <o:lock v:ext="edit" aspectratio="t"/>
                </v:shape>
                <v:shape id="AutoShape 1334" o:spid="_x0000_s1220" type="#_x0000_t9" style="position:absolute;left:46094;top:8140;width:3505;height:3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UwcYA&#10;AADcAAAADwAAAGRycy9kb3ducmV2LnhtbESPT2vCQBTE7wW/w/KEXoputPiH6CpWqKgHQduDx0f2&#10;NRuafRuyaxK/vSsUehxm5jfMct3ZUjRU+8KxgtEwAUGcOV1wruD763MwB+EDssbSMSm4k4f1qvey&#10;xFS7ls/UXEIuIoR9igpMCFUqpc8MWfRDVxFH78fVFkOUdS51jW2E21KOk2QqLRYcFwxWtDWU/V5u&#10;VoGc3bcf7WQ+a2670/FgrLnu3s5Kvfa7zQJEoC78h//ae61g8j6G55l4BOTq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UwcYAAADcAAAADwAAAAAAAAAAAAAAAACYAgAAZHJz&#10;L2Rvd25yZXYueG1sUEsFBgAAAAAEAAQA9QAAAIsDAAAAAA==&#10;">
                  <o:lock v:ext="edit" aspectratio="t"/>
                </v:shape>
                <v:shape id="AutoShape 1335" o:spid="_x0000_s1221" type="#_x0000_t9" style="position:absolute;left:48723;top:6388;width:3512;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mxWscA&#10;AADcAAAADwAAAGRycy9kb3ducmV2LnhtbESPzWvCQBTE7wX/h+UJvYhurPhBdBUrVNoeCn4cPD6y&#10;z2ww+zZk1yT+992C0OMwM79hVpvOlqKh2heOFYxHCQjizOmCcwXn08dwAcIHZI2lY1LwIA+bde9l&#10;hal2LR+oOYZcRAj7FBWYEKpUSp8ZsuhHriKO3tXVFkOUdS51jW2E21K+JclMWiw4LhisaGcoux3v&#10;VoGcP3bv7XQxb+77n+8vY81lPzgo9drvtksQgbrwH362P7WC6WQCf2fi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psVrHAAAA3AAAAA8AAAAAAAAAAAAAAAAAmAIAAGRy&#10;cy9kb3ducmV2LnhtbFBLBQYAAAAABAAEAPUAAACMAwAAAAA=&#10;">
                  <o:lock v:ext="edit" aspectratio="t"/>
                </v:shape>
                <v:shape id="AutoShape 1336" o:spid="_x0000_s1222" type="#_x0000_t9" style="position:absolute;left:43459;top:9893;width:3511;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ApLscA&#10;AADcAAAADwAAAGRycy9kb3ducmV2LnhtbESPzWvCQBTE74L/w/IKvYhubOsH0VWsUGk9CH4cPD6y&#10;r9lg9m3Irkn877uFQo/DzPyGWa47W4qGal84VjAeJSCIM6cLzhVczh/DOQgfkDWWjknBgzysV/3e&#10;ElPtWj5Scwq5iBD2KSowIVSplD4zZNGPXEUcvW9XWwxR1rnUNbYRbkv5kiRTabHguGCwoq2h7Ha6&#10;WwVy9ti+t5P5rLnvDvsvY811Nzgq9fzUbRYgAnXhP/zX/tQKJq9v8HsmH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AKS7HAAAA3AAAAA8AAAAAAAAAAAAAAAAAmAIAAGRy&#10;cy9kb3ducmV2LnhtbFBLBQYAAAAABAAEAPUAAACMAwAAAAA=&#10;">
                  <o:lock v:ext="edit" aspectratio="t"/>
                </v:shape>
                <v:shape id="AutoShape 1337" o:spid="_x0000_s1223" type="#_x0000_t9" style="position:absolute;left:48723;top:9893;width:3512;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4SwscA&#10;AADcAAAADwAAAGRycy9kb3ducmV2LnhtbESPzWvCQBTE7wX/h+UJXopuavGD6CpWqNQeCn4cPD6y&#10;z2ww+zZk1yT+912h0OMwM79hluvOlqKh2heOFbyNEhDEmdMF5wrOp8/hHIQPyBpLx6TgQR7Wq97L&#10;ElPtWj5Qcwy5iBD2KSowIVSplD4zZNGPXEUcvaurLYYo61zqGtsIt6UcJ8lUWiw4LhisaGsoux3v&#10;VoGcPbYf7WQ+a+67n++9seayez0oNeh3mwWIQF34D/+1v7SCyfsUnmfiE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eEsLHAAAA3AAAAA8AAAAAAAAAAAAAAAAAmAIAAGRy&#10;cy9kb3ducmV2LnhtbFBLBQYAAAAABAAEAPUAAACMAwAAAAA=&#10;">
                  <o:lock v:ext="edit" aspectratio="t"/>
                </v:shape>
                <v:shape id="AutoShape 1338" o:spid="_x0000_s1224" type="#_x0000_t9" style="position:absolute;left:46094;top:11652;width:3505;height:34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K3WcYA&#10;AADcAAAADwAAAGRycy9kb3ducmV2LnhtbESPQWvCQBSE7wX/w/IEL6VuatFIdBUrVKoHQdtDj4/s&#10;MxvMvg3ZNYn/visUehxm5htmue5tJVpqfOlYwes4AUGcO11yoeD76+NlDsIHZI2VY1JwJw/r1eBp&#10;iZl2HZ+oPYdCRAj7DBWYEOpMSp8bsujHriaO3sU1FkOUTSF1g12E20pOkmQmLZYcFwzWtDWUX883&#10;q0Cm9+17N52n7W13POyNNT+755NSo2G/WYAI1If/8F/7UyuYvqXwOB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K3WcYAAADcAAAADwAAAAAAAAAAAAAAAACYAgAAZHJz&#10;L2Rvd25yZXYueG1sUEsFBgAAAAAEAAQA9QAAAIsDAAAAAA==&#10;">
                  <o:lock v:ext="edit" aspectratio="t"/>
                </v:shape>
                <v:shape id="AutoShape 1339" o:spid="_x0000_s1225" type="#_x0000_t9" style="position:absolute;left:43459;top:2876;width:3511;height:3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0jK8MA&#10;AADcAAAADwAAAGRycy9kb3ducmV2LnhtbERPy4rCMBTdC/MP4Q64GTQdxQcdo4yC4rgQdGYxy0tz&#10;bYrNTWliW//eLASXh/NerDpbioZqXzhW8DlMQBBnThecK/j73Q7mIHxA1lg6JgV38rBavvUWmGrX&#10;8omac8hFDGGfogITQpVK6TNDFv3QVcSRu7jaYoiwzqWusY3htpSjJJlKiwXHBoMVbQxl1/PNKpCz&#10;+2bdTuaz5rY7Hn6MNf+7j5NS/ffu+wtEoC68xE/3XiuYjOPaeC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0jK8MAAADcAAAADwAAAAAAAAAAAAAAAACYAgAAZHJzL2Rv&#10;d25yZXYueG1sUEsFBgAAAAAEAAQA9QAAAIgDAAAAAA==&#10;">
                  <o:lock v:ext="edit" aspectratio="t"/>
                </v:shape>
                <v:shape id="AutoShape 1340" o:spid="_x0000_s1226" type="#_x0000_t9" style="position:absolute;left:43459;top:13404;width:3511;height:3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tWwcYA&#10;AADcAAAADwAAAGRycy9kb3ducmV2LnhtbESP3WoCMRSE7wXfIRyhN6JZW6x2a5QiVOtNW38e4LA5&#10;Zhc3J8smq1ufvhEEL4eZ+YaZLVpbijPVvnCsYDRMQBBnThdsFBz2n4MpCB+QNZaOScEfeVjMu50Z&#10;ptpdeEvnXTAiQtinqCAPoUql9FlOFv3QVcTRO7raYoiyNlLXeIlwW8rnJHmVFguOCzlWtMwpO+0a&#10;q+BnTf0NfZumWTXtKvHX39FyYpR66rUf7yACteERvre/tILxyxvczsQj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tWwcYAAADcAAAADwAAAAAAAAAAAAAAAACYAgAAZHJz&#10;L2Rvd25yZXYueG1sUEsFBgAAAAAEAAQA9QAAAIsDAAAAAA==&#10;" fillcolor="silver">
                  <o:lock v:ext="edit" aspectratio="t"/>
                </v:shape>
                <v:shape id="AutoShape 1341" o:spid="_x0000_s1227" type="#_x0000_t9" style="position:absolute;left:48723;top:2876;width:3512;height:3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1cUMMA&#10;AADcAAAADwAAAGRycy9kb3ducmV2LnhtbERPy4rCMBTdC/MP4Q64GTQd8UXHKKOgOC4EnVnM8tJc&#10;m2JzU5rY1r83C8Hl4bwXq86WoqHaF44VfA4TEMSZ0wXnCv5+t4M5CB+QNZaOScGdPKyWb70Fptq1&#10;fKLmHHIRQ9inqMCEUKVS+syQRT90FXHkLq62GCKsc6lrbGO4LeUoSabSYsGxwWBFG0PZ9XyzCuTs&#10;vlm3k/msue2Ohx9jzf/u46RU/737/gIRqAsv8dO91wom4zg/no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1cUMMAAADcAAAADwAAAAAAAAAAAAAAAACYAgAAZHJzL2Rv&#10;d25yZXYueG1sUEsFBgAAAAAEAAQA9QAAAIgDAAAAAA==&#10;">
                  <o:lock v:ext="edit" aspectratio="t"/>
                </v:shape>
                <v:shape id="AutoShape 1342" o:spid="_x0000_s1228" type="#_x0000_t9" style="position:absolute;left:48723;top:13404;width:3512;height:3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pusYA&#10;AADcAAAADwAAAGRycy9kb3ducmV2LnhtbESP3WrCQBSE7wt9h+UUvCm6iWiV1FWK4E9vtP48wCF7&#10;ugnNng3ZjUafvisUejnMzDfMbNHZSlyo8aVjBekgAUGcO12yUXA+rfpTED4ga6wck4IbeVjMn59m&#10;mGl35QNdjsGICGGfoYIihDqT0ucFWfQDVxNH79s1FkOUjZG6wWuE20oOk+RNWiw5LhRY07Kg/OfY&#10;WgX7Db1+0s607brt1om/f6XLiVGq99J9vIMI1IX/8F97qxWMRyk8zs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pusYAAADcAAAADwAAAAAAAAAAAAAAAACYAgAAZHJz&#10;L2Rvd25yZXYueG1sUEsFBgAAAAAEAAQA9QAAAIsDAAAAAA==&#10;" fillcolor="silver">
                  <o:lock v:ext="edit" aspectratio="t"/>
                </v:shape>
                <v:shape id="AutoShape 1343" o:spid="_x0000_s1229" type="#_x0000_t9" style="position:absolute;left:51352;top:4629;width:3512;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vMYA&#10;AADcAAAADwAAAGRycy9kb3ducmV2LnhtbESPT2vCQBTE7wW/w/KEXopulPqH6CpWqKgHQduDx0f2&#10;NRuafRuyaxK/vSsUehxm5jfMct3ZUjRU+8KxgtEwAUGcOV1wruD763MwB+EDssbSMSm4k4f1qvey&#10;xFS7ls/UXEIuIoR9igpMCFUqpc8MWfRDVxFH78fVFkOUdS51jW2E21KOk2QqLRYcFwxWtDWU/V5u&#10;VoGc3bcf7WQ+a2670/FgrLnu3s5Kvfa7zQJEoC78h//ae61g8j6G55l4BOTq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nvMYAAADcAAAADwAAAAAAAAAAAAAAAACYAgAAZHJz&#10;L2Rvd25yZXYueG1sUEsFBgAAAAAEAAQA9QAAAIsDAAAAAA==&#10;">
                  <o:lock v:ext="edit" aspectratio="t"/>
                </v:shape>
                <v:shape id="AutoShape 1344" o:spid="_x0000_s1230" type="#_x0000_t9" style="position:absolute;left:51352;top:8140;width:3512;height:3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CJ8cA&#10;AADcAAAADwAAAGRycy9kb3ducmV2LnhtbESPzWvCQBTE74L/w/IKvYhubOsH0VWsUGk9CH4cPD6y&#10;r9lg9m3Irkn877uFQo/DzPyGWa47W4qGal84VjAeJSCIM6cLzhVczh/DOQgfkDWWjknBgzysV/3e&#10;ElPtWj5Scwq5iBD2KSowIVSplD4zZNGPXEUcvW9XWwxR1rnUNbYRbkv5kiRTabHguGCwoq2h7Ha6&#10;WwVy9ti+t5P5rLnvDvsvY811Nzgq9fzUbRYgAnXhP/zX/tQKJm+v8HsmH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vwifHAAAA3AAAAA8AAAAAAAAAAAAAAAAAmAIAAGRy&#10;cy9kb3ducmV2LnhtbFBLBQYAAAAABAAEAPUAAACMAwAAAAA=&#10;">
                  <o:lock v:ext="edit" aspectratio="t"/>
                </v:shape>
                <v:shape id="AutoShape 1345" o:spid="_x0000_s1231" type="#_x0000_t9" style="position:absolute;left:51352;top:11652;width:3512;height:34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fcYA&#10;AADcAAAADwAAAGRycy9kb3ducmV2LnhtbESPQWvCQBSE74L/YXlCL1I3CjWSuooKSvVQ0PbQ4yP7&#10;mg3Nvg3ZNYn/visIHoeZ+YZZrntbiZYaXzpWMJ0kIIhzp0suFHx/7V8XIHxA1lg5JgU38rBeDQdL&#10;zLTr+EztJRQiQthnqMCEUGdS+tyQRT9xNXH0fl1jMUTZFFI32EW4reQsSebSYslxwWBNO0P53+Vq&#10;Fcj0ttt2b4u0vR4+T0djzc9hfFbqZdRv3kEE6sMz/Gh/aAXzdAb3M/EI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rMfcYAAADcAAAADwAAAAAAAAAAAAAAAACYAgAAZHJz&#10;L2Rvd25yZXYueG1sUEsFBgAAAAAEAAQA9QAAAIsDAAAAAA==&#10;">
                  <o:lock v:ext="edit" aspectratio="t"/>
                </v:shape>
                <v:shape id="AutoShape 1346" o:spid="_x0000_s1232" type="#_x0000_t9" style="position:absolute;left:35579;top:15144;width:3505;height:3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y5l8UA&#10;AADcAAAADwAAAGRycy9kb3ducmV2LnhtbESP3WoCMRSE7wu+QziCN0WzWlBZjSKCfze1VR/gsDlm&#10;Fzcnyyara5/eFAq9HGbmG2a+bG0p7lT7wrGC4SABQZw5XbBRcDlv+lMQPiBrLB2Tgid5WC46b3NM&#10;tXvwN91PwYgIYZ+igjyEKpXSZzlZ9ANXEUfv6mqLIcraSF3jI8JtKUdJMpYWC44LOVa0zim7nRqr&#10;4Lij9wN9mqbZNu028T9fw/XEKNXrtqsZiEBt+A//tfdawXjyAb9n4hG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HLmXxQAAANwAAAAPAAAAAAAAAAAAAAAAAJgCAABkcnMv&#10;ZG93bnJldi54bWxQSwUGAAAAAAQABAD1AAAAigMAAAAA&#10;" fillcolor="silver">
                  <o:lock v:ext="edit" aspectratio="t"/>
                </v:shape>
                <v:shape id="AutoShape 1347" o:spid="_x0000_s1233" type="#_x0000_t9" style="position:absolute;left:32943;top:16903;width:3512;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h48UA&#10;AADcAAAADwAAAGRycy9kb3ducmV2LnhtbESP3WoCMRSE7wu+QziCN0WzSlFZjSKCfze1VR/gsDlm&#10;Fzcnyyara5/eFAq9HGbmG2a+bG0p7lT7wrGC4SABQZw5XbBRcDlv+lMQPiBrLB2Tgid5WC46b3NM&#10;tXvwN91PwYgIYZ+igjyEKpXSZzlZ9ANXEUfv6mqLIcraSF3jI8JtKUdJMpYWC44LOVa0zim7nRqr&#10;4Lij9wN9mqbZNu028T9fw/XEKNXrtqsZiEBt+A//tfdawXjyAb9n4hG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9SHjxQAAANwAAAAPAAAAAAAAAAAAAAAAAJgCAABkcnMv&#10;ZG93bnJldi54bWxQSwUGAAAAAAQABAD1AAAAigMAAAAA&#10;" fillcolor="silver">
                  <o:lock v:ext="edit" aspectratio="t"/>
                </v:shape>
                <v:shape id="AutoShape 1348" o:spid="_x0000_s1234" type="#_x0000_t9" style="position:absolute;left:38207;top:16903;width:3512;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mEeMUA&#10;AADcAAAADwAAAGRycy9kb3ducmV2LnhtbESP3WoCMRSE7wu+QziCN0WzClVZjSKCfze1VR/gsDlm&#10;Fzcnyyara5/eFAq9HGbmG2a+bG0p7lT7wrGC4SABQZw5XbBRcDlv+lMQPiBrLB2Tgid5WC46b3NM&#10;tXvwN91PwYgIYZ+igjyEKpXSZzlZ9ANXEUfv6mqLIcraSF3jI8JtKUdJMpYWC44LOVa0zim7nRqr&#10;4Lij9wN9mqbZNu028T9fw/XEKNXrtqsZiEBt+A//tfdawXjyAb9n4hG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uYR4xQAAANwAAAAPAAAAAAAAAAAAAAAAAJgCAABkcnMv&#10;ZG93bnJldi54bWxQSwUGAAAAAAQABAD1AAAAigMAAAAA&#10;" fillcolor="silver">
                  <o:lock v:ext="edit" aspectratio="t"/>
                </v:shape>
                <v:shape id="AutoShape 1349" o:spid="_x0000_s1235" type="#_x0000_t9" style="position:absolute;left:35579;top:18656;width:3505;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saD8UA&#10;AADcAAAADwAAAGRycy9kb3ducmV2LnhtbESPQWvCQBSE7wX/w/KEXqRu7CGW6CaIoNaLtrY/4JF9&#10;boLZtyG70dRf7xYKPQ4z8w2zLAbbiCt1vnasYDZNQBCXTtdsFHx/bV7eQPiArLFxTAp+yEORj56W&#10;mGl340+6noIREcI+QwVVCG0mpS8rsuinriWO3tl1FkOUnZG6w1uE20a+JkkqLdYcFypsaV1ReTn1&#10;VsFxR5M9HUzfb/thm/j7x2w9N0o9j4fVAkSgIfyH/9rvWkE6T+H3TDwCM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axoPxQAAANwAAAAPAAAAAAAAAAAAAAAAAJgCAABkcnMv&#10;ZG93bnJldi54bWxQSwUGAAAAAAQABAD1AAAAigMAAAAA&#10;" fillcolor="silver">
                  <o:lock v:ext="edit" aspectratio="t"/>
                </v:shape>
                <v:shape id="AutoShape 1350" o:spid="_x0000_s1236" type="#_x0000_t9" style="position:absolute;left:30314;top:15144;width:3512;height:3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e/lMUA&#10;AADcAAAADwAAAGRycy9kb3ducmV2LnhtbESPQWvCQBSE74L/YXlCL1I39mBKdBNEUNuLtrY/4JF9&#10;boLZtyG70bS/3i0UPA4z8w2zKgbbiCt1vnasYD5LQBCXTtdsFHx/bZ9fQfiArLFxTAp+yEORj0cr&#10;zLS78SddT8GICGGfoYIqhDaT0pcVWfQz1xJH7+w6iyHKzkjd4S3CbSNfkmQhLdYcFypsaVNReTn1&#10;VsFxT9N3Opi+3/XDLvG/H/NNapR6mgzrJYhAQ3iE/9tvWsEiTeHvTDw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J7+UxQAAANwAAAAPAAAAAAAAAAAAAAAAAJgCAABkcnMv&#10;ZG93bnJldi54bWxQSwUGAAAAAAQABAD1AAAAigMAAAAA&#10;" fillcolor="silver">
                  <o:lock v:ext="edit" aspectratio="t"/>
                </v:shape>
                <v:shape id="AutoShape 1351" o:spid="_x0000_s1237" type="#_x0000_t9" style="position:absolute;left:30314;top:18656;width:3512;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r5sEA&#10;AADcAAAADwAAAGRycy9kb3ducmV2LnhtbERPy4rCMBTdD/gP4QpuBk11odIxigi+No7W+YBLcyct&#10;09yUJtXq15uFMMvDeS9Wna3EjRpfOlYwHiUgiHOnSzYKfq7b4RyED8gaK8ek4EEeVsvexwJT7e58&#10;oVsWjIgh7FNUUIRQp1L6vCCLfuRq4sj9usZiiLAxUjd4j+G2kpMkmUqLJceGAmvaFJT/Za1V8L2n&#10;zyOdTNvu2m6X+Od5vJkZpQb9bv0FIlAX/sVv90ErmM7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4K+bBAAAA3AAAAA8AAAAAAAAAAAAAAAAAmAIAAGRycy9kb3du&#10;cmV2LnhtbFBLBQYAAAAABAAEAPUAAACGAwAAAAA=&#10;" fillcolor="silver">
                  <o:lock v:ext="edit" aspectratio="t"/>
                </v:shape>
                <v:shape id="AutoShape 1352" o:spid="_x0000_s1238" type="#_x0000_t9" style="position:absolute;left:32943;top:20408;width:3512;height:3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OfcYA&#10;AADcAAAADwAAAGRycy9kb3ducmV2LnhtbESPzW7CMBCE75X6DtZW4lKBAwdoU5yoQio/l9KGPsAq&#10;XpyIeB3FDgSeHleq1ONoZr7RLPPBNuJMna8dK5hOEhDEpdM1GwU/h4/xCwgfkDU2jknBlTzk2ePD&#10;ElPtLvxN5yIYESHsU1RQhdCmUvqyIot+4lri6B1dZzFE2RmpO7xEuG3kLEnm0mLNcaHCllYVlaei&#10;twr2G3re0afp+3U/rBN/+5quFkap0dPw/gYi0BD+w3/trVYwX7zC75l4BG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OfcYAAADcAAAADwAAAAAAAAAAAAAAAACYAgAAZHJz&#10;L2Rvd25yZXYueG1sUEsFBgAAAAAEAAQA9QAAAIsDAAAAAA==&#10;" fillcolor="silver">
                  <o:lock v:ext="edit" aspectratio="t"/>
                </v:shape>
                <v:shape id="AutoShape 1353" o:spid="_x0000_s1239" type="#_x0000_t9" style="position:absolute;left:38207;top:20408;width:3512;height:3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tXx8EA&#10;AADcAAAADwAAAGRycy9kb3ducmV2LnhtbERPy4rCMBTdC/MP4Q7MRjR1FlqqUQZBHTe+P+DSXNMy&#10;zU1pUu349WYhuDyc92zR2UrcqPGlYwWjYQKCOHe6ZKPgcl4NUhA+IGusHJOCf/KwmH/0Zphpd+cj&#10;3U7BiBjCPkMFRQh1JqXPC7Loh64mjtzVNRZDhI2RusF7DLeV/E6SsbRYcmwosKZlQfnfqbUK9hvq&#10;b2ln2nbdduvEPw6j5cQo9fXZ/UxBBOrCW/xy/2oF4zTOj2fiEZ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bV8fBAAAA3AAAAA8AAAAAAAAAAAAAAAAAmAIAAGRycy9kb3du&#10;cmV2LnhtbFBLBQYAAAAABAAEAPUAAACGAwAAAAA=&#10;" fillcolor="silver">
                  <o:lock v:ext="edit" aspectratio="t"/>
                </v:shape>
                <v:shape id="AutoShape 1354" o:spid="_x0000_s1240" type="#_x0000_t9" style="position:absolute;left:40843;top:15144;width:3492;height:3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fyXMUA&#10;AADcAAAADwAAAGRycy9kb3ducmV2LnhtbESP3WrCQBSE7wu+w3IEb6Ru4oVKzEZE8Kc3/bE+wCF7&#10;ugnNng3ZjUafvlso9HKYmW+YfDPYRlyp87VjBeksAUFcOl2zUXD53D+vQPiArLFxTAru5GFTjJ5y&#10;zLS78Qddz8GICGGfoYIqhDaT0pcVWfQz1xJH78t1FkOUnZG6w1uE20bOk2QhLdYcFypsaVdR+X3u&#10;rYK3I01f6NX0/aEfDol/vKe7pVFqMh62axCBhvAf/muftILFKoXfM/EI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V/JcxQAAANwAAAAPAAAAAAAAAAAAAAAAAJgCAABkcnMv&#10;ZG93bnJldi54bWxQSwUGAAAAAAQABAD1AAAAigMAAAAA&#10;" fillcolor="silver">
                  <o:lock v:ext="edit" aspectratio="t"/>
                </v:shape>
                <v:shape id="AutoShape 1355" o:spid="_x0000_s1241" type="#_x0000_t9" style="position:absolute;left:40843;top:18656;width:3492;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VsK8QA&#10;AADcAAAADwAAAGRycy9kb3ducmV2LnhtbESPQYvCMBSE78L+h/AW9iKa6kGlGkUEdb2srusPeDTP&#10;tNi8lCbV6q83C4LHYWa+YWaL1pbiSrUvHCsY9BMQxJnTBRsFp791bwLCB2SNpWNScCcPi/lHZ4ap&#10;djf+pesxGBEh7FNUkIdQpVL6LCeLvu8q4uidXW0xRFkbqWu8Rbgt5TBJRtJiwXEhx4pWOWWXY2MV&#10;7LfU3dGPaZpN024S/zgMVmOj1Ndnu5yCCNSGd/jV/tYKRpMh/J+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FbCvEAAAA3AAAAA8AAAAAAAAAAAAAAAAAmAIAAGRycy9k&#10;b3ducmV2LnhtbFBLBQYAAAAABAAEAPUAAACJAwAAAAA=&#10;" fillcolor="silver">
                  <o:lock v:ext="edit" aspectratio="t"/>
                </v:shape>
                <v:shape id="AutoShape 1356" o:spid="_x0000_s1242" type="#_x0000_t9" style="position:absolute;left:46094;top:15144;width:3505;height:3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nJsMUA&#10;AADcAAAADwAAAGRycy9kb3ducmV2LnhtbESP3WoCMRSE7wu+QziCN0WzWrCyGkUE/25q/XmAw+aY&#10;XdycLJusrn16Uyj0cpiZb5jZorWluFPtC8cKhoMEBHHmdMFGweW87k9A+ICssXRMCp7kYTHvvM0w&#10;1e7BR7qfghERwj5FBXkIVSqlz3Ky6AeuIo7e1dUWQ5S1kbrGR4TbUo6SZCwtFhwXcqxolVN2OzVW&#10;wWFL73v6Mk2zadpN4n++h6tPo1Sv2y6nIAK14T/8195pBePJB/yeiUdAz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ycmwxQAAANwAAAAPAAAAAAAAAAAAAAAAAJgCAABkcnMv&#10;ZG93bnJldi54bWxQSwUGAAAAAAQABAD1AAAAigMAAAAA&#10;" fillcolor="silver">
                  <o:lock v:ext="edit" aspectratio="t"/>
                </v:shape>
                <v:shape id="AutoShape 1357" o:spid="_x0000_s1243" type="#_x0000_t9" style="position:absolute;left:43459;top:16903;width:3511;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BRxMUA&#10;AADcAAAADwAAAGRycy9kb3ducmV2LnhtbESP3WoCMRSE7wu+QziCN0WzSrGyGkUE/25q/XmAw+aY&#10;XdycLJusrn16Uyj0cpiZb5jZorWluFPtC8cKhoMEBHHmdMFGweW87k9A+ICssXRMCp7kYTHvvM0w&#10;1e7BR7qfghERwj5FBXkIVSqlz3Ky6AeuIo7e1dUWQ5S1kbrGR4TbUo6SZCwtFhwXcqxolVN2OzVW&#10;wWFL73v6Mk2zadpN4n++h6tPo1Sv2y6nIAK14T/8195pBePJB/yeiUdAz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IFHExQAAANwAAAAPAAAAAAAAAAAAAAAAAJgCAABkcnMv&#10;ZG93bnJldi54bWxQSwUGAAAAAAQABAD1AAAAigMAAAAA&#10;" fillcolor="silver">
                  <o:lock v:ext="edit" aspectratio="t"/>
                </v:shape>
                <v:shape id="AutoShape 1358" o:spid="_x0000_s1244" type="#_x0000_t9" style="position:absolute;left:48723;top:16903;width:3512;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z0X8UA&#10;AADcAAAADwAAAGRycy9kb3ducmV2LnhtbESP3WoCMRSE7wu+QziCN0WzCrWyGkUE/25q/XmAw+aY&#10;XdycLJusrn16Uyj0cpiZb5jZorWluFPtC8cKhoMEBHHmdMFGweW87k9A+ICssXRMCp7kYTHvvM0w&#10;1e7BR7qfghERwj5FBXkIVSqlz3Ky6AeuIo7e1dUWQ5S1kbrGR4TbUo6SZCwtFhwXcqxolVN2OzVW&#10;wWFL73v6Mk2zadpN4n++h6tPo1Sv2y6nIAK14T/8195pBePJB/yeiUdAz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bPRfxQAAANwAAAAPAAAAAAAAAAAAAAAAAJgCAABkcnMv&#10;ZG93bnJldi54bWxQSwUGAAAAAAQABAD1AAAAigMAAAAA&#10;" fillcolor="silver">
                  <o:lock v:ext="edit" aspectratio="t"/>
                </v:shape>
                <v:shape id="AutoShape 1359" o:spid="_x0000_s1245" type="#_x0000_t9" style="position:absolute;left:46094;top:18656;width:3505;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5qKMUA&#10;AADcAAAADwAAAGRycy9kb3ducmV2LnhtbESPzWrDMBCE74W+g9hCLyWRk4NrHMuhBJo0lzZ/D7BY&#10;G9nEWhlLTtw+fVQo9DjMzDdMsRxtK67U+8axgtk0AUFcOd2wUXA6vk8yED4ga2wdk4Jv8rAsHx8K&#10;zLW78Z6uh2BEhLDPUUEdQpdL6auaLPqp64ijd3a9xRBlb6Tu8RbhtpXzJEmlxYbjQo0drWqqLofB&#10;Kvja0MuWPs0wrIdxnfif3Wz1apR6fhrfFiACjeE//Nf+0ArSLIXfM/EIy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vmooxQAAANwAAAAPAAAAAAAAAAAAAAAAAJgCAABkcnMv&#10;ZG93bnJldi54bWxQSwUGAAAAAAQABAD1AAAAigMAAAAA&#10;" fillcolor="silver">
                  <o:lock v:ext="edit" aspectratio="t"/>
                </v:shape>
                <v:shape id="AutoShape 1360" o:spid="_x0000_s1246" type="#_x0000_t9" style="position:absolute;left:43459;top:20408;width:3511;height:3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LPs8YA&#10;AADcAAAADwAAAGRycy9kb3ducmV2LnhtbESPzWrDMBCE74W8g9hAL6WW04MTHCuhBJK0lzY/fYDF&#10;2sim1spYcuz26atAoMdhZr5hivVoG3GlzteOFcySFARx6XTNRsHXefu8AOEDssbGMSn4IQ/r1eSh&#10;wFy7gY90PQUjIoR9jgqqENpcSl9WZNEnriWO3sV1FkOUnZG6wyHCbSNf0jSTFmuOCxW2tKmo/D71&#10;VsHnnp7e6cP0/a4fd6n/Pcw2c6PU43R8XYIINIb/8L39phVkiznczs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LPs8YAAADcAAAADwAAAAAAAAAAAAAAAACYAgAAZHJz&#10;L2Rvd25yZXYueG1sUEsFBgAAAAAEAAQA9QAAAIsDAAAAAA==&#10;" fillcolor="silver">
                  <o:lock v:ext="edit" aspectratio="t"/>
                </v:shape>
                <v:shape id="AutoShape 1361" o:spid="_x0000_s1247" type="#_x0000_t9" style="position:absolute;left:48723;top:20408;width:3512;height:3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1bwcEA&#10;AADcAAAADwAAAGRycy9kb3ducmV2LnhtbERPy4rCMBTdC/MP4Q7MRjR1FlqqUQZBHTe+P+DSXNMy&#10;zU1pUu349WYhuDyc92zR2UrcqPGlYwWjYQKCOHe6ZKPgcl4NUhA+IGusHJOCf/KwmH/0Zphpd+cj&#10;3U7BiBjCPkMFRQh1JqXPC7Loh64mjtzVNRZDhI2RusF7DLeV/E6SsbRYcmwosKZlQfnfqbUK9hvq&#10;b2ln2nbdduvEPw6j5cQo9fXZ/UxBBOrCW/xy/2oF4zSujWfiEZ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tW8HBAAAA3AAAAA8AAAAAAAAAAAAAAAAAmAIAAGRycy9kb3du&#10;cmV2LnhtbFBLBQYAAAAABAAEAPUAAACGAwAAAAA=&#10;" fillcolor="silver">
                  <o:lock v:ext="edit" aspectratio="t"/>
                </v:shape>
                <v:shape id="AutoShape 1362" o:spid="_x0000_s1248" type="#_x0000_t9" style="position:absolute;left:51352;top:15144;width:3512;height:3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H+WsUA&#10;AADcAAAADwAAAGRycy9kb3ducmV2LnhtbESPzWrDMBCE74G8g9hAL6GR3UPqulFMCDRtL83vAyzW&#10;VjaxVsaSE7dPXxUCOQ4z8w2zKAbbiAt1vnasIJ0lIIhLp2s2Ck7Ht8cMhA/IGhvHpOCHPBTL8WiB&#10;uXZX3tPlEIyIEPY5KqhCaHMpfVmRRT9zLXH0vl1nMUTZGak7vEa4beRTksylxZrjQoUtrSsqz4fe&#10;Kti+0/STvkzfb/phk/jfXbp+Nko9TIbVK4hAQ7iHb+0PrWCevcD/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f5axQAAANwAAAAPAAAAAAAAAAAAAAAAAJgCAABkcnMv&#10;ZG93bnJldi54bWxQSwUGAAAAAAQABAD1AAAAigMAAAAA&#10;" fillcolor="silver">
                  <o:lock v:ext="edit" aspectratio="t"/>
                </v:shape>
                <v:shape id="AutoShape 1363" o:spid="_x0000_s1249" type="#_x0000_t9" style="position:absolute;left:51352;top:18656;width:3512;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LBGsEA&#10;AADcAAAADwAAAGRycy9kb3ducmV2LnhtbERPyW7CMBC9V+IfrEHigooDB5YUgxAS26Us7QeM4sGJ&#10;iMdR7EDg6/GhUo9Pb58vW1uKO9W+cKxgOEhAEGdOF2wU/P5sPqcgfEDWWDomBU/ysFx0PuaYavfg&#10;M90vwYgYwj5FBXkIVSqlz3Ky6AeuIo7c1dUWQ4S1kbrGRwy3pRwlyVhaLDg25FjROqfsdmmsguOO&#10;+gf6Nk2zbdpt4l+n4XpilOp129UXiEBt+Bf/ufdawXgW58cz8QjIx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CwRrBAAAA3AAAAA8AAAAAAAAAAAAAAAAAmAIAAGRycy9kb3du&#10;cmV2LnhtbFBLBQYAAAAABAAEAPUAAACGAwAAAAA=&#10;" fillcolor="silver">
                  <o:lock v:ext="edit" aspectratio="t"/>
                </v:shape>
                <v:oval id="Oval 1364" o:spid="_x0000_s1250" style="position:absolute;left:41897;top:12706;width:1397;height:1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eB8cYA&#10;AADcAAAADwAAAGRycy9kb3ducmV2LnhtbESPwWrDMBBE74X8g9hALyGWnYNJXCshpBRacA918gEb&#10;a2uZWCvHUhP376tCocdhZt4w5W6yvbjR6DvHCrIkBUHcON1xq+B0fFmuQfiArLF3TAq+ycNuO3so&#10;sdDuzh90q0MrIoR9gQpMCEMhpW8MWfSJG4ij9+lGiyHKsZV6xHuE216u0jSXFjuOCwYHOhhqLvWX&#10;VbC4Pq+r966+nmW+qrJDPlTp4k2px/m0fwIRaAr/4b/2q1aQbzL4PROP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xeB8cYAAADcAAAADwAAAAAAAAAAAAAAAACYAgAAZHJz&#10;L2Rvd25yZXYueG1sUEsFBgAAAAAEAAQA9QAAAIsDAAAAAA==&#10;" fillcolor="#333" strokeweight=".74pt">
                  <v:stroke joinstyle="miter"/>
                  <o:lock v:ext="edit" aspectratio="t"/>
                </v:oval>
                <v:shape id="Text Box 1365" o:spid="_x0000_s1251" type="#_x0000_t202" style="position:absolute;left:42329;top:9213;width:527;height:12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M0ucQA&#10;AADcAAAADwAAAGRycy9kb3ducmV2LnhtbESPQWvCQBSE70L/w/IKvYjZmIPUmFXU0thLD4n+gEf2&#10;mQSzb0N2q2l/vVsQPA4z8w2TbUbTiSsNrrWsYB7FIIgrq1uuFZyOn7N3EM4ja+wsk4JfcrBZv0wy&#10;TLW9cUHX0tciQNilqKDxvk+ldFVDBl1ke+Lgne1g0Ac51FIPeAtw08kkjhfSYMthocGe9g1Vl/LH&#10;KKBtYf++Ly43xe5jn59bpqk8KPX2Om5XIDyN/hl+tL+0gsUygf8z4Qj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NLnEAAAA3AAAAA8AAAAAAAAAAAAAAAAAmAIAAGRycy9k&#10;b3ducmV2LnhtbFBLBQYAAAAABAAEAPUAAACJAwAAAAA=&#10;" filled="f" stroked="f">
                  <v:stroke joinstyle="round"/>
                  <o:lock v:ext="edit" aspectratio="t"/>
                  <v:textbox inset="0,0,0,0">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1</w:t>
                        </w:r>
                      </w:p>
                    </w:txbxContent>
                  </v:textbox>
                </v:shape>
                <v:shape id="Text Box 1366" o:spid="_x0000_s1252" type="#_x0000_t202" style="position:absolute;left:44958;top:11068;width:533;height: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RIsMA&#10;AADcAAAADwAAAGRycy9kb3ducmV2LnhtbESPzarCMBSE94LvEI7g5qKpXhCtRvEH9W5cVH2AQ3Ns&#10;i81JaaLW+/RGEFwOM/MNM1s0phR3ql1hWcGgH4EgTq0uOFNwPm17YxDOI2ssLZOCJzlYzNutGcba&#10;Pjih+9FnIkDYxagg976KpXRpTgZd31bEwbvY2qAPss6krvER4KaUwygaSYMFh4UcK1rnlF6PN6OA&#10;lon9P1zdziSrzXp3KZh+5F6pbqdZTkF4avw3/Gn/aQWjyS+8z4Qj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RIsMAAADcAAAADwAAAAAAAAAAAAAAAACYAgAAZHJzL2Rv&#10;d25yZXYueG1sUEsFBgAAAAAEAAQA9QAAAIgDAAAAAA==&#10;" filled="f" stroked="f">
                  <v:stroke joinstyle="round"/>
                  <o:lock v:ext="edit" aspectratio="t"/>
                  <v:textbox inset="0,0,0,0">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1</w:t>
                        </w:r>
                      </w:p>
                    </w:txbxContent>
                  </v:textbox>
                </v:shape>
                <v:shape id="Text Box 1367" o:spid="_x0000_s1253" type="#_x0000_t202" style="position:absolute;left:44811;top:14319;width:534;height:1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YJVsMA&#10;AADcAAAADwAAAGRycy9kb3ducmV2LnhtbESPzarCMBSE94LvEI7g5qKpchGtRvEH9W5cVH2AQ3Ns&#10;i81JaaLW+/RGEFwOM/MNM1s0phR3ql1hWcGgH4EgTq0uOFNwPm17YxDOI2ssLZOCJzlYzNutGcba&#10;Pjih+9FnIkDYxagg976KpXRpTgZd31bEwbvY2qAPss6krvER4KaUwygaSYMFh4UcK1rnlF6PN6OA&#10;lon9P1zdziSrzXp3KZh+5F6pbqdZTkF4avw3/Gn/aQWjyS+8z4Qj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YJVsMAAADcAAAADwAAAAAAAAAAAAAAAACYAgAAZHJzL2Rv&#10;d25yZXYueG1sUEsFBgAAAAAEAAQA9QAAAIgDAAAAAA==&#10;" filled="f" stroked="f">
                  <v:stroke joinstyle="round"/>
                  <o:lock v:ext="edit" aspectratio="t"/>
                  <v:textbox inset="0,0,0,0">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1</w:t>
                        </w:r>
                      </w:p>
                    </w:txbxContent>
                  </v:textbox>
                </v:shape>
                <v:shape id="Text Box 1368" o:spid="_x0000_s1254" type="#_x0000_t202" style="position:absolute;left:42271;top:16217;width:540;height:12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qszcMA&#10;AADcAAAADwAAAGRycy9kb3ducmV2LnhtbESPzarCMBSE94LvEI7g5qKpwhWtRvEH9W5cVH2AQ3Ns&#10;i81JaaLW+/RGEFwOM/MNM1s0phR3ql1hWcGgH4EgTq0uOFNwPm17YxDOI2ssLZOCJzlYzNutGcba&#10;Pjih+9FnIkDYxagg976KpXRpTgZd31bEwbvY2qAPss6krvER4KaUwygaSYMFh4UcK1rnlF6PN6OA&#10;lon9P1zdziSrzXp3KZh+5F6pbqdZTkF4avw3/Gn/aQWjyS+8z4Qj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qszcMAAADcAAAADwAAAAAAAAAAAAAAAACYAgAAZHJzL2Rv&#10;d25yZXYueG1sUEsFBgAAAAAEAAQA9QAAAIgDAAAAAA==&#10;" filled="f" stroked="f">
                  <v:stroke joinstyle="round"/>
                  <o:lock v:ext="edit" aspectratio="t"/>
                  <v:textbox inset="0,0,0,0">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1</w:t>
                        </w:r>
                      </w:p>
                    </w:txbxContent>
                  </v:textbox>
                </v:shape>
                <v:shape id="Text Box 1369" o:spid="_x0000_s1255" type="#_x0000_t202" style="position:absolute;left:39592;top:14363;width:540;height:1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gyusQA&#10;AADcAAAADwAAAGRycy9kb3ducmV2LnhtbESPzYrCQBCE7wu+w9CCl0Un6yFodCL+oO7FQ9QHaDJt&#10;EpLpCZlZjT69s7Cwx6KqvqKWq9404k6dqywr+JpEIIhzqysuFFwv+/EMhPPIGhvLpOBJDlbp4GOJ&#10;ibYPzuh+9oUIEHYJKii9bxMpXV6SQTexLXHwbrYz6IPsCqk7fAS4aeQ0imJpsOKwUGJL25Ly+vxj&#10;FNA6s69T7Q4m2+y2h1vF9CmPSo2G/XoBwlPv/8N/7W+tIJ7H8HsmHAGZ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IMrrEAAAA3AAAAA8AAAAAAAAAAAAAAAAAmAIAAGRycy9k&#10;b3ducmV2LnhtbFBLBQYAAAAABAAEAPUAAACJAwAAAAA=&#10;" filled="f" stroked="f">
                  <v:stroke joinstyle="round"/>
                  <o:lock v:ext="edit" aspectratio="t"/>
                  <v:textbox inset="0,0,0,0">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1</w:t>
                        </w:r>
                      </w:p>
                    </w:txbxContent>
                  </v:textbox>
                </v:shape>
                <v:shape id="Text Box 1370" o:spid="_x0000_s1256" type="#_x0000_t202" style="position:absolute;left:39592;top:10922;width:540;height: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SXIcMA&#10;AADcAAAADwAAAGRycy9kb3ducmV2LnhtbESPzarCMBSE9xd8h3AEN6KpLvypRvEH9W5cVH2AQ3Ns&#10;i81JaaJWn94IF+5ymJlvmPmyMaV4UO0KywoG/QgEcWp1wZmCy3nXm4BwHlljaZkUvMjBctH6mWOs&#10;7ZMTepx8JgKEXYwKcu+rWEqX5mTQ9W1FHLyrrQ36IOtM6hqfAW5KOYyikTRYcFjIsaJNTuntdDcK&#10;aJXY9/Hm9iZZbzf7a8HUlQelOu1mNQPhqfH/4b/2r1Ywmo7heyYcAb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SXIcMAAADcAAAADwAAAAAAAAAAAAAAAACYAgAAZHJzL2Rv&#10;d25yZXYueG1sUEsFBgAAAAAEAAQA9QAAAIgDAAAAAA==&#10;" filled="f" stroked="f">
                  <v:stroke joinstyle="round"/>
                  <o:lock v:ext="edit" aspectratio="t"/>
                  <v:textbox inset="0,0,0,0">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1</w:t>
                        </w:r>
                      </w:p>
                    </w:txbxContent>
                  </v:textbox>
                </v:shape>
                <v:shape id="Text Box 1371" o:spid="_x0000_s1257" type="#_x0000_t202" style="position:absolute;left:39693;top:7505;width:1016;height:2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sDU74A&#10;AADcAAAADwAAAGRycy9kb3ducmV2LnhtbERPyw7BQBTdS/zD5EpshCkLoQzxiMfGoviAm87VNjp3&#10;ms6gfL1ZSCxPznu+bEwpnlS7wrKC4SACQZxaXXCm4HrZ9ScgnEfWWFomBW9ysFy0W3OMtX1xQs+z&#10;z0QIYRejgtz7KpbSpTkZdANbEQfuZmuDPsA6k7rGVwg3pRxF0VgaLDg05FjRJqf0fn4YBbRK7Od0&#10;d3uTrLeb/a1g6smDUt1Os5qB8NT4v/jnPmoF42lYG86EIyA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kbA1O+AAAA3AAAAA8AAAAAAAAAAAAAAAAAmAIAAGRycy9kb3ducmV2&#10;LnhtbFBLBQYAAAAABAAEAPUAAACDAwAAAAA=&#10;" filled="f" stroked="f">
                  <v:stroke joinstyle="round"/>
                  <o:lock v:ext="edit" aspectratio="t"/>
                  <v:textbox inset="0,0,0,0">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2</w:t>
                        </w:r>
                      </w:p>
                    </w:txbxContent>
                  </v:textbox>
                </v:shape>
                <v:shape id="Text Box 1372" o:spid="_x0000_s1258" type="#_x0000_t202" style="position:absolute;left:44761;top:7410;width:1047;height:2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myMUA&#10;AADcAAAADwAAAGRycy9kb3ducmV2LnhtbESPzW7CMBCE75X6DtYicamIUw6oCTFRCoJy6SHAA6zi&#10;zY+I11HsQtqnr5Eq9TiamW80WT6ZXtxodJ1lBa9RDIK4srrjRsHlvF+8gXAeWWNvmRR8k4N88/yU&#10;YartnUu6nXwjAoRdigpa74dUSle1ZNBFdiAOXm1Hgz7IsZF6xHuAm14u43glDXYcFlocaNtSdT19&#10;GQVUlPbn8+oOpnzfbQ91x/QiP5Saz6ZiDcLT5P/Df+2jVrBKEnic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V6bIxQAAANwAAAAPAAAAAAAAAAAAAAAAAJgCAABkcnMv&#10;ZG93bnJldi54bWxQSwUGAAAAAAQABAD1AAAAigMAAAAA&#10;" filled="f" stroked="f">
                  <v:stroke joinstyle="round"/>
                  <o:lock v:ext="edit" aspectratio="t"/>
                  <v:textbox inset="0,0,0,0">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2</w:t>
                        </w:r>
                      </w:p>
                    </w:txbxContent>
                  </v:textbox>
                </v:shape>
                <v:shape id="Text Box 1373" o:spid="_x0000_s1259" type="#_x0000_t202" style="position:absolute;left:47580;top:12763;width:1194;height:2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ow1MQA&#10;AADcAAAADwAAAGRycy9kb3ducmV2LnhtbESPzYrCQBCE74LvMLSwF1kn7kElOhF/WPXiIXEfoMl0&#10;fjDTEzKjZn16R1jYY1FVX1GrdW8acafO1ZYVTCcRCOLc6ppLBT+X788FCOeRNTaWScEvOVgnw8EK&#10;Y20fnNI986UIEHYxKqi8b2MpXV6RQTexLXHwCtsZ9EF2pdQdPgLcNPIrimbSYM1hocKWdhXl1+xm&#10;FNAmtc/z1R1Mut3vDkXNNJZHpT5G/WYJwlPv/8N/7ZNWMI+m8D4TjoBM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KMNTEAAAA3AAAAA8AAAAAAAAAAAAAAAAAmAIAAGRycy9k&#10;b3ducmV2LnhtbFBLBQYAAAAABAAEAPUAAACJAwAAAAA=&#10;" filled="f" stroked="f">
                  <v:stroke joinstyle="round"/>
                  <o:lock v:ext="edit" aspectratio="t"/>
                  <v:textbox inset="0,0,0,0">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2</w:t>
                        </w:r>
                      </w:p>
                    </w:txbxContent>
                  </v:textbox>
                </v:shape>
                <v:shape id="Text Box 1374" o:spid="_x0000_s1260" type="#_x0000_t202" style="position:absolute;left:44881;top:18027;width:718;height:17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P0g8UA&#10;AADcAAAADwAAAGRycy9kb3ducmV2LnhtbESPQUsDMRSE74L/ITyhF7FJe9CybVpEEaz04rZgj4/k&#10;uVncvCxJ7G799UYQehxm5htmtRl9J04UUxtYw2yqQBCbYFtuNBz2L3cLECkjW+wCk4YzJdisr69W&#10;WNkw8Dud6tyIAuFUoQaXc19JmYwjj2kaeuLifYboMRcZG2kjDgXuOzlX6l56bLksOOzpyZH5qr+9&#10;hl1wh5/t8fz8oYaalLk1b3G203pyMz4uQWQa8yX83361Gh7UHP7Ol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w/SDxQAAANwAAAAPAAAAAAAAAAAAAAAAAJgCAABkcnMv&#10;ZG93bnJldi54bWxQSwUGAAAAAAQABAD1AAAAigMAAAAA&#10;" filled="f" fillcolor="#969696" stroked="f">
                  <v:stroke joinstyle="round"/>
                  <o:lock v:ext="edit" aspectratio="t"/>
                  <v:textbox inset="0,0,0,0">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2</w:t>
                        </w:r>
                      </w:p>
                    </w:txbxContent>
                  </v:textbox>
                </v:shape>
                <v:shape id="Text Box 1375" o:spid="_x0000_s1261" type="#_x0000_t202" style="position:absolute;left:39839;top:17811;width:883;height:2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QLOMQA&#10;AADcAAAADwAAAGRycy9kb3ducmV2LnhtbESPzYrCQBCE78K+w9CCF9GJK+gSM4rr4s/FQ1wfoMl0&#10;fjDTEzKjZvfpHUHwWFTVV1Sy6kwtbtS6yrKCyTgCQZxZXXGh4Py7HX2BcB5ZY22ZFPyRg9Xyo5dg&#10;rO2dU7qdfCEChF2MCkrvm1hKl5Vk0I1tQxy83LYGfZBtIXWL9wA3tfyMopk0WHFYKLGhTUnZ5XQ1&#10;Cmid2v/jxe1M+v2z2eUV01DulRr0u/UChKfOv8Ov9kErmEdTeJ4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UCzjEAAAA3AAAAA8AAAAAAAAAAAAAAAAAmAIAAGRycy9k&#10;b3ducmV2LnhtbFBLBQYAAAAABAAEAPUAAACJAwAAAAA=&#10;" filled="f" stroked="f">
                  <v:stroke joinstyle="round"/>
                  <o:lock v:ext="edit" aspectratio="t"/>
                  <v:textbox inset="0,0,0,0">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2</w:t>
                        </w:r>
                      </w:p>
                    </w:txbxContent>
                  </v:textbox>
                </v:shape>
                <v:shape id="Text Box 1376" o:spid="_x0000_s1262" type="#_x0000_t202" style="position:absolute;left:36963;top:12763;width:1016;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ic/cQA&#10;AADdAAAADwAAAGRycy9kb3ducmV2LnhtbESPQYvCQAyF78L+hyGCF1mniohUR3FdVr14qO4PCJ3Y&#10;FjuZ0hm1u7/eHARvCe/lvS/Ldedqdac2VJ4NjEcJKOLc24oLA7/nn885qBCRLdaeycAfBVivPnpL&#10;TK1/cEb3UyyUhHBI0UAZY5NqHfKSHIaRb4hFu/jWYZS1LbRt8SHhrtaTJJlphxVLQ4kNbUvKr6eb&#10;M0CbzP8fr2Hnsq/v7e5SMQ313phBv9ssQEXq4tv8uj5YwZ8mgivfyAh6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4nP3EAAAA3QAAAA8AAAAAAAAAAAAAAAAAmAIAAGRycy9k&#10;b3ducmV2LnhtbFBLBQYAAAAABAAEAPUAAACJAwAAAAA=&#10;" filled="f" stroked="f">
                  <v:stroke joinstyle="round"/>
                  <o:lock v:ext="edit" aspectratio="t"/>
                  <v:textbox inset="0,0,0,0">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2</w:t>
                        </w:r>
                      </w:p>
                    </w:txbxContent>
                  </v:textbox>
                </v:shape>
                <v:shape id="Text Box 1377" o:spid="_x0000_s1263" type="#_x0000_t202" style="position:absolute;left:37052;top:16217;width:901;height:2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Q5ZsIA&#10;AADdAAAADwAAAGRycy9kb3ducmV2LnhtbERP24rCMBB9F/Yfwgi+iKYuIm5tFNfFy4sPdf2AoZle&#10;sJmUJmp3v94Igm9zONdJVp2pxY1aV1lWMBlHIIgzqysuFJx/t6M5COeRNdaWScEfOVgtP3oJxtre&#10;OaXbyRcihLCLUUHpfRNL6bKSDLqxbYgDl9vWoA+wLaRu8R7CTS0/o2gmDVYcGkpsaFNSdjldjQJa&#10;p/b/eHE7k37/bHZ5xTSUe6UG/W69AOGp82/xy33QYf40+oLnN+EE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9DlmwgAAAN0AAAAPAAAAAAAAAAAAAAAAAJgCAABkcnMvZG93&#10;bnJldi54bWxQSwUGAAAAAAQABAD1AAAAhwMAAAAA&#10;" filled="f" stroked="f">
                  <v:stroke joinstyle="round"/>
                  <o:lock v:ext="edit" aspectratio="t"/>
                  <v:textbox inset="0,0,0,0">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3</w:t>
                        </w:r>
                      </w:p>
                    </w:txbxContent>
                  </v:textbox>
                </v:shape>
                <v:shape id="Text Box 1378" o:spid="_x0000_s1264" type="#_x0000_t202" style="position:absolute;left:42291;top:19932;width:914;height:22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cGJsYA&#10;AADdAAAADwAAAGRycy9kb3ducmV2LnhtbESPQWvCQBCF74X+h2UKvZS6SSlFUtcQI9peeoj6A4bs&#10;mASzsyG7avTXdw6F3mZ4b977ZpFPrlcXGkPn2UA6S0AR19523Bg47Devc1AhIlvsPZOBGwXIl48P&#10;C8ysv3JFl11slIRwyNBAG+OQaR3qlhyGmR+IRTv60WGUdWy0HfEq4a7Xb0nyoR12LA0tDlS2VJ92&#10;Z2eAisrff05h66rVutweO6YX/WXM89NUfIKKNMV/89/1txX891T4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cGJsYAAADdAAAADwAAAAAAAAAAAAAAAACYAgAAZHJz&#10;L2Rvd25yZXYueG1sUEsFBgAAAAAEAAQA9QAAAIsDAAAAAA==&#10;" filled="f" stroked="f">
                  <v:stroke joinstyle="round"/>
                  <o:lock v:ext="edit" aspectratio="t"/>
                  <v:textbox inset="0,0,0,0">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3</w:t>
                        </w:r>
                      </w:p>
                    </w:txbxContent>
                  </v:textbox>
                </v:shape>
                <v:shape id="Text Box 1379" o:spid="_x0000_s1265" type="#_x0000_t202" style="position:absolute;left:47466;top:16262;width:1009;height:23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ujvcMA&#10;AADdAAAADwAAAGRycy9kb3ducmV2LnhtbERPzWrCQBC+C32HZYReRDeRIiW6io2YevEQ6wMM2TEJ&#10;ZmdDdk3SPn1XKPQ2H9/vbHajaURPnastK4gXEQjiwuqaSwXXr+P8HYTzyBoby6Tgmxzsti+TDSba&#10;DpxTf/GlCCHsElRQed8mUrqiIoNuYVviwN1sZ9AH2JVSdziEcNPIZRStpMGaQ0OFLaUVFffLwyig&#10;fW5/zneXmfzjkGa3mmkmP5V6nY77NQhPo/8X/7lPOsx/i2N4fhNO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ujvcMAAADdAAAADwAAAAAAAAAAAAAAAACYAgAAZHJzL2Rv&#10;d25yZXYueG1sUEsFBgAAAAAEAAQA9QAAAIgDAAAAAA==&#10;" filled="f" stroked="f">
                  <v:stroke joinstyle="round"/>
                  <o:lock v:ext="edit" aspectratio="t"/>
                  <v:textbox inset="0,0,0,0">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3</w:t>
                        </w:r>
                      </w:p>
                    </w:txbxContent>
                  </v:textbox>
                </v:shape>
                <v:shape id="Text Box 1380" o:spid="_x0000_s1266" type="#_x0000_t202" style="position:absolute;left:47536;top:9188;width:1054;height:2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9ysEA&#10;AADdAAAADwAAAGRycy9kb3ducmV2LnhtbERPy6rCMBDdX/AfwghuLpoqcpFqFB/42NxFqx8wNGNb&#10;bCaliVr9eiMI7uZwnjNbtKYSN2pcaVnBcBCBIM6sLjlXcDpu+xMQziNrrCyTggc5WMw7PzOMtb1z&#10;QrfU5yKEsItRQeF9HUvpsoIMuoGtiQN3to1BH2CTS93gPYSbSo6i6E8aLDk0FFjTuqDskl6NAlom&#10;9vl/cTuTrDbr3blk+pV7pXrddjkF4an1X/HHfdBh/ng4gvc34QQ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JPcrBAAAA3QAAAA8AAAAAAAAAAAAAAAAAmAIAAGRycy9kb3du&#10;cmV2LnhtbFBLBQYAAAAABAAEAPUAAACGAwAAAAA=&#10;" filled="f" stroked="f">
                  <v:stroke joinstyle="round"/>
                  <o:lock v:ext="edit" aspectratio="t"/>
                  <v:textbox inset="0,0,0,0">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3</w:t>
                        </w:r>
                      </w:p>
                    </w:txbxContent>
                  </v:textbox>
                </v:shape>
                <v:shape id="Text Box 1381" o:spid="_x0000_s1267" type="#_x0000_t202" style="position:absolute;left:42335;top:5822;width:978;height:2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WYUcIA&#10;AADdAAAADwAAAGRycy9kb3ducmV2LnhtbERP24rCMBB9F/Yfwiz4Ipq6yiK1UdTFy4sPdf2AoZle&#10;sJmUJmp3v94Igm9zONdJlp2pxY1aV1lWMB5FIIgzqysuFJx/t8MZCOeRNdaWScEfOVguPnoJxtre&#10;OaXbyRcihLCLUUHpfRNL6bKSDLqRbYgDl9vWoA+wLaRu8R7CTS2/ouhbGqw4NJTY0Kak7HK6GgW0&#10;Su3/8eJ2Jl3/bHZ5xTSQe6X6n91qDsJT59/il/ugw/zpeALPb8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xZhRwgAAAN0AAAAPAAAAAAAAAAAAAAAAAJgCAABkcnMvZG93&#10;bnJldi54bWxQSwUGAAAAAAQABAD1AAAAhwMAAAAA&#10;" filled="f" stroked="f">
                  <v:stroke joinstyle="round"/>
                  <o:lock v:ext="edit" aspectratio="t"/>
                  <v:textbox inset="0,0,0,0">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3</w:t>
                        </w:r>
                      </w:p>
                    </w:txbxContent>
                  </v:textbox>
                </v:shape>
                <v:shape id="Text Box 1382" o:spid="_x0000_s1268" type="#_x0000_t202" style="position:absolute;left:36950;top:9213;width:984;height:23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wAJcAA&#10;AADdAAAADwAAAGRycy9kb3ducmV2LnhtbERPy6rCMBDdX/AfwghuLpoqIlKN4gMfGxdVP2BoxrbY&#10;TEoTtfr1RhDczeE8ZzpvTCnuVLvCsoJ+LwJBnFpdcKbgfNp0xyCcR9ZYWiYFT3Iwn7X+phhr++CE&#10;7kefiRDCLkYFufdVLKVLczLoerYiDtzF1gZ9gHUmdY2PEG5KOYiikTRYcGjIsaJVTun1eDMKaJHY&#10;1+HqtiZZrlfbS8H0L3dKddrNYgLCU+N/4q97r8P8YX8In2/CCX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iwAJcAAAADdAAAADwAAAAAAAAAAAAAAAACYAgAAZHJzL2Rvd25y&#10;ZXYueG1sUEsFBgAAAAAEAAQA9QAAAIUDAAAAAA==&#10;" filled="f" stroked="f">
                  <v:stroke joinstyle="round"/>
                  <o:lock v:ext="edit" aspectratio="t"/>
                  <v:textbox inset="0,0,0,0">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3</w:t>
                        </w:r>
                      </w:p>
                    </w:txbxContent>
                  </v:textbox>
                </v:shape>
                <v:shape id="Text Box 1383" o:spid="_x0000_s1269" type="#_x0000_t202" style="position:absolute;left:50107;top:11099;width:1385;height:32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ClvsIA&#10;AADdAAAADwAAAGRycy9kb3ducmV2LnhtbERP24rCMBB9F/Yfwiz4Ipq66CK1UdTFy4sPdf2AoZle&#10;sJmUJmp3v94Igm9zONdJlp2pxY1aV1lWMB5FIIgzqysuFJx/t8MZCOeRNdaWScEfOVguPnoJxtre&#10;OaXbyRcihLCLUUHpfRNL6bKSDLqRbYgDl9vWoA+wLaRu8R7CTS2/ouhbGqw4NJTY0Kak7HK6GgW0&#10;Su3/8eJ2Jl3/bHZ5xTSQe6X6n91qDsJT59/il/ugw/zJeArPb8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YKW+wgAAAN0AAAAPAAAAAAAAAAAAAAAAAJgCAABkcnMvZG93&#10;bnJldi54bWxQSwUGAAAAAAQABAD1AAAAhwMAAAAA&#10;" filled="f" stroked="f">
                  <v:stroke joinstyle="round"/>
                  <o:lock v:ext="edit" aspectratio="t"/>
                  <v:textbox inset="0,0,0,0">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1384" o:spid="_x0000_s1270" type="#_x0000_t202" style="position:absolute;left:50018;top:14471;width:978;height:23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odoMMA&#10;AADdAAAADwAAAGRycy9kb3ducmV2LnhtbERPTUsDMRC9C/0PYQQvYpMVKWVtWqQiqPTitqDHIRk3&#10;i5vJksTu1l9vBKG3ebzPWW0m34sjxdQF1lDNFQhiE2zHrYbD/ulmCSJlZIt9YNJwogSb9exihbUN&#10;I7/RscmtKCGcatTgch5qKZNx5DHNw0BcuM8QPeYCYyttxLGE+17eKrWQHjsuDQ4H2joyX82317AL&#10;7vDz8nF6fFdjQ8pcm9dY7bS+upwe7kFkmvJZ/O9+tmX+XbWAv2/KC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odoMMAAADdAAAADwAAAAAAAAAAAAAAAACYAgAAZHJzL2Rv&#10;d25yZXYueG1sUEsFBgAAAAAEAAQA9QAAAIgDAAAAAA==&#10;" filled="f" fillcolor="#969696" stroked="f">
                  <v:stroke joinstyle="round"/>
                  <o:lock v:ext="edit" aspectratio="t"/>
                  <v:textbox inset="0,0,0,0">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1385" o:spid="_x0000_s1271" type="#_x0000_t202" style="position:absolute;left:47510;top:19735;width:1245;height:29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6eUsIA&#10;AADdAAAADwAAAGRycy9kb3ducmV2LnhtbERP24rCMBB9F/Yfwiz4Ipq6iCu1UdTFy4sPdf2AoZle&#10;sJmUJmp3v94Igm9zONdJlp2pxY1aV1lWMB5FIIgzqysuFJx/t8MZCOeRNdaWScEfOVguPnoJxtre&#10;OaXbyRcihLCLUUHpfRNL6bKSDLqRbYgDl9vWoA+wLaRu8R7CTS2/omgqDVYcGkpsaFNSdjldjQJa&#10;pfb/eHE7k65/Nru8YhrIvVL9z241B+Gp82/xy33QYf5k/A3Pb8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p5SwgAAAN0AAAAPAAAAAAAAAAAAAAAAAJgCAABkcnMvZG93&#10;bnJldi54bWxQSwUGAAAAAAQABAD1AAAAhwMAAAAA&#10;" filled="f" stroked="f">
                  <v:stroke joinstyle="round"/>
                  <o:lock v:ext="edit" aspectratio="t"/>
                  <v:textbox inset="0,0,0,0">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1386" o:spid="_x0000_s1272" type="#_x0000_t202" style="position:absolute;left:44907;top:21494;width:940;height:22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ksScYA&#10;AADdAAAADwAAAGRycy9kb3ducmV2LnhtbESPQUsDMRCF70L/Q5iCF7HJikjZNi2iCCq9uC3U45BM&#10;N4ubZElid+uvdw6Ctxnem/e+WW8n34szpdzFoKFaKBAUTLRdaDUc9i+3SxC5YLDYx0AaLpRhu5ld&#10;rbG2cQwfdG5KKzgk5Bo1uFKGWspsHHnMizhQYO0Uk8fCa2qlTThyuO/lnVIP0mMXuMHhQE+OzFfz&#10;7TXsojv8vH1eno9qbEiZG/Oeqp3W1/PpcQWi0FT+zX/Xr5bx7yvG5W94BL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ksScYAAADdAAAADwAAAAAAAAAAAAAAAACYAgAAZHJz&#10;L2Rvd25yZXYueG1sUEsFBgAAAAAEAAQA9QAAAIsDAAAAAA==&#10;" filled="f" fillcolor="#969696" stroked="f">
                  <v:stroke joinstyle="round"/>
                  <o:lock v:ext="edit" aspectratio="t"/>
                  <v:textbox inset="0,0,0,0">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1387" o:spid="_x0000_s1273" type="#_x0000_t202" style="position:absolute;left:39636;top:21418;width:1048;height:2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WJ0sMA&#10;AADdAAAADwAAAGRycy9kb3ducmV2LnhtbERPTUsDMRC9C/0PYQQvYpMVEV2blqIIWnrpWtDjkIyb&#10;xc1kSWJ3669vBMHbPN7nLFaT78WBYuoCa6jmCgSxCbbjVsP+7fnqDkTKyBb7wKThSAlWy9nZAmsb&#10;Rt7RocmtKCGcatTgch5qKZNx5DHNw0BcuM8QPeYCYyttxLGE+15eK3UrPXZcGhwO9OjIfDXfXsM2&#10;uP3P68fx6V2NDSlzaTax2mp9cT6tH0BkmvK/+M/9Ysv8m+oefr8pJ8jl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WJ0sMAAADdAAAADwAAAAAAAAAAAAAAAACYAgAAZHJzL2Rv&#10;d25yZXYueG1sUEsFBgAAAAAEAAQA9QAAAIgDAAAAAA==&#10;" filled="f" fillcolor="#969696" stroked="f">
                  <v:stroke joinstyle="round"/>
                  <o:lock v:ext="edit" aspectratio="t"/>
                  <v:textbox inset="0,0,0,0">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1388" o:spid="_x0000_s1274" type="#_x0000_t202" style="position:absolute;left:36988;top:19685;width:1042;height:24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Pq8sUA&#10;AADdAAAADwAAAGRycy9kb3ducmV2LnhtbESPQUsDMRCF74L/IYzgRWzSIiJr0yKKoNKLa0GPQzJu&#10;FjeTJYndrb/eOQjeZnhv3vtmvZ3joA6US5/YwnJhQBG75HvuLOzfHi9vQJWK7HFITBaOVGC7OT1Z&#10;Y+PTxK90aGunJIRLgxZCrWOjdXGBIpZFGolF+0w5YpU1d9pnnCQ8DnplzLWO2LM0BBzpPpD7ar+j&#10;hV0K+5/nj+PDu5laMu7CveTlztrzs/nuFlSluf6b/66fvOBfrYRfvpER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4+ryxQAAAN0AAAAPAAAAAAAAAAAAAAAAAJgCAABkcnMv&#10;ZG93bnJldi54bWxQSwUGAAAAAAQABAD1AAAAigMAAAAA&#10;" filled="f" fillcolor="#969696" stroked="f">
                  <v:stroke joinstyle="round"/>
                  <o:lock v:ext="edit" aspectratio="t"/>
                  <v:textbox inset="0,0,0,0">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1389" o:spid="_x0000_s1275" type="#_x0000_t202" style="position:absolute;left:34296;top:14484;width:756;height:1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dpAMEA&#10;AADdAAAADwAAAGRycy9kb3ducmV2LnhtbERPy6rCMBDdX/AfwghuLpoqcpFqFB/42NxFqx8wNGNb&#10;bCaliVr9eiMI7uZwnjNbtKYSN2pcaVnBcBCBIM6sLjlXcDpu+xMQziNrrCyTggc5WMw7PzOMtb1z&#10;QrfU5yKEsItRQeF9HUvpsoIMuoGtiQN3to1BH2CTS93gPYSbSo6i6E8aLDk0FFjTuqDskl6NAlom&#10;9vl/cTuTrDbr3blk+pV7pXrddjkF4an1X/HHfdBh/ng0hPc34QQ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3aQDBAAAA3QAAAA8AAAAAAAAAAAAAAAAAmAIAAGRycy9kb3du&#10;cmV2LnhtbFBLBQYAAAAABAAEAPUAAACGAwAAAAA=&#10;" filled="f" stroked="f">
                  <v:stroke joinstyle="round"/>
                  <o:lock v:ext="edit" aspectratio="t"/>
                  <v:textbox inset="0,0,0,0">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1390" o:spid="_x0000_s1276" type="#_x0000_t202" style="position:absolute;left:34309;top:11099;width:1276;height:3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X3d8MA&#10;AADdAAAADwAAAGRycy9kb3ducmV2LnhtbERPzWrCQBC+C32HZYReRDeGIiW6io2YevEQ6wMM2TEJ&#10;ZmdDdk3SPn1XKPQ2H9/vbHajaURPnastK1guIhDEhdU1lwquX8f5OwjnkTU2lknBNznYbV8mG0y0&#10;HTin/uJLEULYJaig8r5NpHRFRQbdwrbEgbvZzqAPsCul7nAI4aaRcRStpMGaQ0OFLaUVFffLwyig&#10;fW5/zneXmfzjkGa3mmkmP5V6nY77NQhPo/8X/7lPOsx/i2N4fhNO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X3d8MAAADdAAAADwAAAAAAAAAAAAAAAACYAgAAZHJzL2Rv&#10;d25yZXYueG1sUEsFBgAAAAAEAAQA9QAAAIgDAAAAAA==&#10;" filled="f" stroked="f">
                  <v:stroke joinstyle="round"/>
                  <o:lock v:ext="edit" aspectratio="t"/>
                  <v:textbox inset="0,0,0,0">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1391" o:spid="_x0000_s1277" type="#_x0000_t202" style="position:absolute;left:36937;top:5702;width:883;height:21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lS7MQA&#10;AADdAAAADwAAAGRycy9kb3ducmV2LnhtbERPzWrCQBC+C32HZQpeSt3UFikxa0gtWi8eoj7AkJ38&#10;YHY2ZLdJ2qfvFgRv8/H9TpJOphUD9a6xrOBlEYEgLqxuuFJwOe+e30E4j6yxtUwKfshBunmYJRhr&#10;O3JOw8lXIoSwi1FB7X0XS+mKmgy6he2IA1fa3qAPsK+k7nEM4aaVyyhaSYMNh4YaO9rWVFxP30YB&#10;Zbn9PV7d3uQfn9t92TA9yS+l5o9TtgbhafJ38c190GH+2/IV/r8JJ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pUuzEAAAA3QAAAA8AAAAAAAAAAAAAAAAAmAIAAGRycy9k&#10;b3ducmV2LnhtbFBLBQYAAAAABAAEAPUAAACJAwAAAAA=&#10;" filled="f" stroked="f">
                  <v:stroke joinstyle="round"/>
                  <o:lock v:ext="edit" aspectratio="t"/>
                  <v:textbox inset="0,0,0,0">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1392" o:spid="_x0000_s1278" type="#_x0000_t202" style="position:absolute;left:39560;top:4013;width:775;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DKmMMA&#10;AADdAAAADwAAAGRycy9kb3ducmV2LnhtbERPzWrCQBC+C32HZQq9iNkYpEjMKmpp7KWHRB9gyI5J&#10;MDsbsltN+/RuQfA2H9/vZJvRdOJKg2stK5hHMQjiyuqWawWn4+dsCcJ5ZI2dZVLwSw4265dJhqm2&#10;Ny7oWvpahBB2KSpovO9TKV3VkEEX2Z44cGc7GPQBDrXUA95CuOlkEsfv0mDLoaHBnvYNVZfyxyig&#10;bWH/vi8uN8XuY5+fW6apPCj19jpuVyA8jf4pfri/dJi/SBbw/004Qa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DKmMMAAADdAAAADwAAAAAAAAAAAAAAAACYAgAAZHJzL2Rv&#10;d25yZXYueG1sUEsFBgAAAAAEAAQA9QAAAIgDAAAAAA==&#10;" filled="f" stroked="f">
                  <v:stroke joinstyle="round"/>
                  <o:lock v:ext="edit" aspectratio="t"/>
                  <v:textbox inset="0,0,0,0">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1393" o:spid="_x0000_s1279" type="#_x0000_t202" style="position:absolute;left:44875;top:3937;width:1276;height:3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xvA8QA&#10;AADdAAAADwAAAGRycy9kb3ducmV2LnhtbERPzWrCQBC+C32HZQpeSt1UWikxa0gtWi8eoj7AkJ38&#10;YHY2ZLdJ2qfvFgRv8/H9TpJOphUD9a6xrOBlEYEgLqxuuFJwOe+e30E4j6yxtUwKfshBunmYJRhr&#10;O3JOw8lXIoSwi1FB7X0XS+mKmgy6he2IA1fa3qAPsK+k7nEM4aaVyyhaSYMNh4YaO9rWVFxP30YB&#10;Zbn9PV7d3uQfn9t92TA9yS+l5o9TtgbhafJ38c190GH+6/IN/r8JJ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MbwPEAAAA3QAAAA8AAAAAAAAAAAAAAAAAmAIAAGRycy9k&#10;b3ducmV2LnhtbFBLBQYAAAAABAAEAPUAAACJAwAAAAA=&#10;" filled="f" stroked="f">
                  <v:stroke joinstyle="round"/>
                  <o:lock v:ext="edit" aspectratio="t"/>
                  <v:textbox inset="0,0,0,0">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1394" o:spid="_x0000_s1280" type="#_x0000_t202" style="position:absolute;left:47409;top:5702;width:895;height:21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7xdMMA&#10;AADdAAAADwAAAGRycy9kb3ducmV2LnhtbERPzWrCQBC+F/oOyxR6KWZjEJGYVdTS6KWHRB9gyI5J&#10;MDsbsltN+/SuIPQ2H9/vZOvRdOJKg2stK5hGMQjiyuqWawWn49dkAcJ5ZI2dZVLwSw7Wq9eXDFNt&#10;b1zQtfS1CCHsUlTQeN+nUrqqIYMusj1x4M52MOgDHGqpB7yFcNPJJI7n0mDLoaHBnnYNVZfyxyig&#10;TWH/vi8uN8X2c5efW6YPuVfq/W3cLEF4Gv2/+Ok+6DB/lszh8U04Qa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7xdMMAAADdAAAADwAAAAAAAAAAAAAAAACYAgAAZHJzL2Rv&#10;d25yZXYueG1sUEsFBgAAAAAEAAQA9QAAAIgDAAAAAA==&#10;" filled="f" stroked="f">
                  <v:stroke joinstyle="round"/>
                  <o:lock v:ext="edit" aspectratio="t"/>
                  <v:textbox inset="0,0,0,0">
                    <w:txbxContent>
                      <w:p w:rsidR="00F46E1F" w:rsidRPr="00F5063E" w:rsidRDefault="00F46E1F"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w10:anchorlock/>
              </v:group>
            </w:pict>
          </mc:Fallback>
        </mc:AlternateContent>
      </w:r>
    </w:p>
    <w:p w:rsidR="000F29D5" w:rsidRDefault="000F29D5" w:rsidP="000F29D5">
      <w:pPr>
        <w:pStyle w:val="Caption"/>
      </w:pPr>
      <w:bookmarkStart w:id="36" w:name="_Ref195435123"/>
      <w:proofErr w:type="gramStart"/>
      <w:r w:rsidRPr="00BE09C3">
        <w:rPr>
          <w:b/>
          <w:i w:val="0"/>
        </w:rPr>
        <w:t xml:space="preserve">Figure </w:t>
      </w:r>
      <w:r w:rsidRPr="00BE09C3">
        <w:rPr>
          <w:b/>
          <w:i w:val="0"/>
        </w:rPr>
        <w:fldChar w:fldCharType="begin"/>
      </w:r>
      <w:r w:rsidRPr="00BE09C3">
        <w:rPr>
          <w:b/>
          <w:i w:val="0"/>
        </w:rPr>
        <w:instrText xml:space="preserve"> SEQ Figure \* ARABIC </w:instrText>
      </w:r>
      <w:r w:rsidRPr="00BE09C3">
        <w:rPr>
          <w:b/>
          <w:i w:val="0"/>
        </w:rPr>
        <w:fldChar w:fldCharType="separate"/>
      </w:r>
      <w:r w:rsidR="003422CE">
        <w:rPr>
          <w:b/>
          <w:i w:val="0"/>
          <w:noProof/>
        </w:rPr>
        <w:t>4</w:t>
      </w:r>
      <w:r w:rsidRPr="00BE09C3">
        <w:rPr>
          <w:b/>
          <w:i w:val="0"/>
        </w:rPr>
        <w:fldChar w:fldCharType="end"/>
      </w:r>
      <w:bookmarkEnd w:id="36"/>
      <w:r>
        <w:rPr>
          <w:b/>
          <w:i w:val="0"/>
        </w:rPr>
        <w:t>.</w:t>
      </w:r>
      <w:proofErr w:type="gramEnd"/>
      <w:r>
        <w:t xml:space="preserve"> </w:t>
      </w:r>
      <w:r w:rsidRPr="00BE09C3">
        <w:rPr>
          <w:i w:val="0"/>
        </w:rPr>
        <w:t xml:space="preserve">Locations of </w:t>
      </w:r>
      <w:r w:rsidRPr="00446774">
        <w:t>n</w:t>
      </w:r>
      <w:r w:rsidRPr="00BE09C3">
        <w:rPr>
          <w:i w:val="0"/>
          <w:vertAlign w:val="superscript"/>
        </w:rPr>
        <w:t>th</w:t>
      </w:r>
      <w:r>
        <w:rPr>
          <w:i w:val="0"/>
        </w:rPr>
        <w:t>-</w:t>
      </w:r>
      <w:r w:rsidRPr="00BE09C3">
        <w:rPr>
          <w:i w:val="0"/>
        </w:rPr>
        <w:t xml:space="preserve">nearest neighbors on a </w:t>
      </w:r>
      <w:r>
        <w:rPr>
          <w:i w:val="0"/>
        </w:rPr>
        <w:t>2D</w:t>
      </w:r>
      <w:r w:rsidRPr="00BE09C3">
        <w:rPr>
          <w:i w:val="0"/>
        </w:rPr>
        <w:t xml:space="preserve"> square lattice and </w:t>
      </w:r>
      <w:r>
        <w:rPr>
          <w:i w:val="0"/>
        </w:rPr>
        <w:t xml:space="preserve">a </w:t>
      </w:r>
      <w:r w:rsidRPr="00BE09C3">
        <w:rPr>
          <w:i w:val="0"/>
        </w:rPr>
        <w:t>2D hexagonal lattice.</w:t>
      </w:r>
    </w:p>
    <w:tbl>
      <w:tblPr>
        <w:tblW w:w="5783" w:type="dxa"/>
        <w:tblInd w:w="-5" w:type="dxa"/>
        <w:tblLayout w:type="fixed"/>
        <w:tblLook w:val="0000" w:firstRow="0" w:lastRow="0" w:firstColumn="0" w:lastColumn="0" w:noHBand="0" w:noVBand="0"/>
      </w:tblPr>
      <w:tblGrid>
        <w:gridCol w:w="1013"/>
        <w:gridCol w:w="1170"/>
        <w:gridCol w:w="1170"/>
        <w:gridCol w:w="1170"/>
        <w:gridCol w:w="1260"/>
      </w:tblGrid>
      <w:tr w:rsidR="000F29D5">
        <w:trPr>
          <w:cantSplit/>
        </w:trPr>
        <w:tc>
          <w:tcPr>
            <w:tcW w:w="1013" w:type="dxa"/>
            <w:tcBorders>
              <w:top w:val="single" w:sz="4" w:space="0" w:color="000000"/>
              <w:left w:val="single" w:sz="4" w:space="0" w:color="000000"/>
              <w:bottom w:val="single" w:sz="4" w:space="0" w:color="000000"/>
            </w:tcBorders>
          </w:tcPr>
          <w:p w:rsidR="000F29D5" w:rsidRDefault="000F29D5" w:rsidP="000F29D5">
            <w:pPr>
              <w:pStyle w:val="BodyText"/>
            </w:pPr>
          </w:p>
        </w:tc>
        <w:tc>
          <w:tcPr>
            <w:tcW w:w="2340" w:type="dxa"/>
            <w:gridSpan w:val="2"/>
            <w:tcBorders>
              <w:top w:val="single" w:sz="4" w:space="0" w:color="000000"/>
              <w:left w:val="single" w:sz="4" w:space="0" w:color="000000"/>
              <w:bottom w:val="single" w:sz="4" w:space="0" w:color="000000"/>
              <w:right w:val="single" w:sz="4" w:space="0" w:color="000000"/>
            </w:tcBorders>
          </w:tcPr>
          <w:p w:rsidR="000F29D5" w:rsidRDefault="000F29D5" w:rsidP="000F29D5">
            <w:pPr>
              <w:pStyle w:val="BodyText"/>
            </w:pPr>
            <w:r>
              <w:t>2D Square Lattice</w:t>
            </w:r>
          </w:p>
        </w:tc>
        <w:tc>
          <w:tcPr>
            <w:tcW w:w="2430" w:type="dxa"/>
            <w:gridSpan w:val="2"/>
            <w:tcBorders>
              <w:top w:val="single" w:sz="4" w:space="0" w:color="000000"/>
              <w:left w:val="single" w:sz="4" w:space="0" w:color="000000"/>
              <w:bottom w:val="single" w:sz="4" w:space="0" w:color="000000"/>
              <w:right w:val="single" w:sz="4" w:space="0" w:color="000000"/>
            </w:tcBorders>
          </w:tcPr>
          <w:p w:rsidR="000F29D5" w:rsidRDefault="000F29D5" w:rsidP="000F29D5">
            <w:pPr>
              <w:pStyle w:val="BodyText"/>
            </w:pPr>
            <w:r>
              <w:t>2D Hexagonal Lattice</w:t>
            </w:r>
          </w:p>
        </w:tc>
      </w:tr>
      <w:tr w:rsidR="000F29D5">
        <w:trPr>
          <w:cantSplit/>
        </w:trPr>
        <w:tc>
          <w:tcPr>
            <w:tcW w:w="1013" w:type="dxa"/>
            <w:tcBorders>
              <w:top w:val="single" w:sz="4" w:space="0" w:color="000000"/>
              <w:left w:val="single" w:sz="4" w:space="0" w:color="000000"/>
              <w:bottom w:val="single" w:sz="4" w:space="0" w:color="000000"/>
            </w:tcBorders>
          </w:tcPr>
          <w:p w:rsidR="000F29D5" w:rsidRPr="00664EAB" w:rsidRDefault="000F29D5" w:rsidP="000F29D5">
            <w:pPr>
              <w:pStyle w:val="BodyText"/>
              <w:rPr>
                <w:sz w:val="20"/>
                <w:szCs w:val="20"/>
              </w:rPr>
            </w:pPr>
            <w:r w:rsidRPr="00664EAB">
              <w:rPr>
                <w:sz w:val="20"/>
                <w:szCs w:val="20"/>
              </w:rPr>
              <w:t>Neighbor Order</w:t>
            </w:r>
          </w:p>
        </w:tc>
        <w:tc>
          <w:tcPr>
            <w:tcW w:w="1170" w:type="dxa"/>
            <w:tcBorders>
              <w:top w:val="single" w:sz="4" w:space="0" w:color="000000"/>
              <w:left w:val="single" w:sz="4" w:space="0" w:color="000000"/>
              <w:bottom w:val="single" w:sz="4" w:space="0" w:color="000000"/>
            </w:tcBorders>
          </w:tcPr>
          <w:p w:rsidR="000F29D5" w:rsidRPr="00664EAB" w:rsidRDefault="000F29D5" w:rsidP="000F29D5">
            <w:pPr>
              <w:pStyle w:val="BodyText"/>
              <w:rPr>
                <w:sz w:val="20"/>
                <w:szCs w:val="20"/>
              </w:rPr>
            </w:pPr>
            <w:r w:rsidRPr="00664EAB">
              <w:rPr>
                <w:sz w:val="20"/>
                <w:szCs w:val="20"/>
              </w:rPr>
              <w:t>Number of Neighbors</w:t>
            </w:r>
          </w:p>
        </w:tc>
        <w:tc>
          <w:tcPr>
            <w:tcW w:w="1170" w:type="dxa"/>
            <w:tcBorders>
              <w:top w:val="single" w:sz="4" w:space="0" w:color="000000"/>
              <w:left w:val="single" w:sz="4" w:space="0" w:color="000000"/>
              <w:bottom w:val="single" w:sz="4" w:space="0" w:color="000000"/>
              <w:right w:val="single" w:sz="4" w:space="0" w:color="000000"/>
            </w:tcBorders>
          </w:tcPr>
          <w:p w:rsidR="000F29D5" w:rsidRPr="00664EAB" w:rsidRDefault="000F29D5" w:rsidP="000F29D5">
            <w:pPr>
              <w:pStyle w:val="BodyText"/>
              <w:rPr>
                <w:sz w:val="20"/>
                <w:szCs w:val="20"/>
              </w:rPr>
            </w:pPr>
            <w:r w:rsidRPr="00664EAB">
              <w:rPr>
                <w:sz w:val="20"/>
                <w:szCs w:val="20"/>
              </w:rPr>
              <w:t xml:space="preserve">Euclidian Distance </w:t>
            </w:r>
          </w:p>
        </w:tc>
        <w:tc>
          <w:tcPr>
            <w:tcW w:w="1170" w:type="dxa"/>
            <w:tcBorders>
              <w:top w:val="single" w:sz="4" w:space="0" w:color="000000"/>
              <w:left w:val="single" w:sz="4" w:space="0" w:color="000000"/>
              <w:bottom w:val="single" w:sz="4" w:space="0" w:color="000000"/>
              <w:right w:val="single" w:sz="4" w:space="0" w:color="000000"/>
            </w:tcBorders>
          </w:tcPr>
          <w:p w:rsidR="000F29D5" w:rsidRPr="00664EAB" w:rsidRDefault="000F29D5" w:rsidP="000F29D5">
            <w:pPr>
              <w:pStyle w:val="BodyText"/>
              <w:rPr>
                <w:sz w:val="20"/>
                <w:szCs w:val="20"/>
              </w:rPr>
            </w:pPr>
            <w:r w:rsidRPr="00664EAB">
              <w:rPr>
                <w:sz w:val="20"/>
                <w:szCs w:val="20"/>
              </w:rPr>
              <w:t>Number of Neighbors</w:t>
            </w:r>
          </w:p>
        </w:tc>
        <w:tc>
          <w:tcPr>
            <w:tcW w:w="1260" w:type="dxa"/>
            <w:tcBorders>
              <w:top w:val="single" w:sz="4" w:space="0" w:color="000000"/>
              <w:left w:val="single" w:sz="4" w:space="0" w:color="000000"/>
              <w:bottom w:val="single" w:sz="4" w:space="0" w:color="000000"/>
              <w:right w:val="single" w:sz="4" w:space="0" w:color="000000"/>
            </w:tcBorders>
          </w:tcPr>
          <w:p w:rsidR="000F29D5" w:rsidRPr="00664EAB" w:rsidRDefault="000F29D5" w:rsidP="000F29D5">
            <w:pPr>
              <w:pStyle w:val="BodyText"/>
              <w:rPr>
                <w:sz w:val="20"/>
                <w:szCs w:val="20"/>
              </w:rPr>
            </w:pPr>
            <w:r w:rsidRPr="00664EAB">
              <w:rPr>
                <w:sz w:val="20"/>
                <w:szCs w:val="20"/>
              </w:rPr>
              <w:t xml:space="preserve">Euclidian Distance </w:t>
            </w:r>
          </w:p>
        </w:tc>
      </w:tr>
      <w:tr w:rsidR="000F29D5">
        <w:trPr>
          <w:cantSplit/>
        </w:trPr>
        <w:tc>
          <w:tcPr>
            <w:tcW w:w="1013" w:type="dxa"/>
            <w:tcBorders>
              <w:left w:val="single" w:sz="4" w:space="0" w:color="000000"/>
              <w:bottom w:val="single" w:sz="4" w:space="0" w:color="000000"/>
            </w:tcBorders>
          </w:tcPr>
          <w:p w:rsidR="000F29D5" w:rsidRDefault="000F29D5" w:rsidP="000F29D5">
            <w:pPr>
              <w:pStyle w:val="BodyText"/>
              <w:jc w:val="center"/>
            </w:pPr>
            <w:r>
              <w:t>1</w:t>
            </w:r>
          </w:p>
        </w:tc>
        <w:tc>
          <w:tcPr>
            <w:tcW w:w="1170" w:type="dxa"/>
            <w:tcBorders>
              <w:left w:val="single" w:sz="4" w:space="0" w:color="000000"/>
              <w:bottom w:val="single" w:sz="4" w:space="0" w:color="000000"/>
            </w:tcBorders>
          </w:tcPr>
          <w:p w:rsidR="000F29D5" w:rsidRDefault="000F29D5" w:rsidP="000F29D5">
            <w:pPr>
              <w:pStyle w:val="BodyText"/>
              <w:jc w:val="center"/>
            </w:pPr>
            <w:r>
              <w:t>4</w:t>
            </w:r>
          </w:p>
        </w:tc>
        <w:tc>
          <w:tcPr>
            <w:tcW w:w="1170" w:type="dxa"/>
            <w:tcBorders>
              <w:left w:val="single" w:sz="4" w:space="0" w:color="000000"/>
              <w:bottom w:val="single" w:sz="4" w:space="0" w:color="000000"/>
              <w:right w:val="single" w:sz="4" w:space="0" w:color="000000"/>
            </w:tcBorders>
          </w:tcPr>
          <w:p w:rsidR="000F29D5" w:rsidRDefault="000F29D5" w:rsidP="000F29D5">
            <w:pPr>
              <w:pStyle w:val="BodyText"/>
              <w:jc w:val="center"/>
            </w:pPr>
            <w:r>
              <w:t>1</w:t>
            </w:r>
          </w:p>
        </w:tc>
        <w:tc>
          <w:tcPr>
            <w:tcW w:w="1170" w:type="dxa"/>
            <w:tcBorders>
              <w:left w:val="single" w:sz="4" w:space="0" w:color="000000"/>
              <w:bottom w:val="single" w:sz="4" w:space="0" w:color="000000"/>
              <w:right w:val="single" w:sz="4" w:space="0" w:color="000000"/>
            </w:tcBorders>
          </w:tcPr>
          <w:p w:rsidR="000F29D5" w:rsidRDefault="000F29D5" w:rsidP="000F29D5">
            <w:pPr>
              <w:pStyle w:val="BodyText"/>
              <w:jc w:val="center"/>
            </w:pPr>
            <w:r>
              <w:t>6</w:t>
            </w:r>
          </w:p>
        </w:tc>
        <w:tc>
          <w:tcPr>
            <w:tcW w:w="1260" w:type="dxa"/>
            <w:tcBorders>
              <w:left w:val="single" w:sz="4" w:space="0" w:color="000000"/>
              <w:bottom w:val="single" w:sz="4" w:space="0" w:color="000000"/>
              <w:right w:val="single" w:sz="4" w:space="0" w:color="000000"/>
            </w:tcBorders>
          </w:tcPr>
          <w:p w:rsidR="000F29D5" w:rsidRDefault="000F29D5" w:rsidP="000F29D5">
            <w:pPr>
              <w:pStyle w:val="BodyText"/>
              <w:jc w:val="center"/>
            </w:pPr>
            <w:r w:rsidRPr="00DC4218">
              <w:rPr>
                <w:position w:val="-10"/>
              </w:rPr>
              <w:object w:dxaOrig="820" w:dyaOrig="440">
                <v:shape id="_x0000_i1119" type="#_x0000_t75" style="width:40.8pt;height:22.2pt" o:ole="">
                  <v:imagedata r:id="rId132" o:title=""/>
                </v:shape>
                <o:OLEObject Type="Embed" ProgID="Equation.3" ShapeID="_x0000_i1119" DrawAspect="Content" ObjectID="_1403542619" r:id="rId133"/>
              </w:object>
            </w:r>
          </w:p>
        </w:tc>
      </w:tr>
      <w:tr w:rsidR="000F29D5">
        <w:trPr>
          <w:cantSplit/>
        </w:trPr>
        <w:tc>
          <w:tcPr>
            <w:tcW w:w="1013" w:type="dxa"/>
            <w:tcBorders>
              <w:left w:val="single" w:sz="4" w:space="0" w:color="000000"/>
              <w:bottom w:val="single" w:sz="4" w:space="0" w:color="000000"/>
            </w:tcBorders>
          </w:tcPr>
          <w:p w:rsidR="000F29D5" w:rsidRDefault="000F29D5" w:rsidP="000F29D5">
            <w:pPr>
              <w:pStyle w:val="BodyText"/>
              <w:jc w:val="center"/>
            </w:pPr>
            <w:r>
              <w:t>2</w:t>
            </w:r>
          </w:p>
        </w:tc>
        <w:tc>
          <w:tcPr>
            <w:tcW w:w="1170" w:type="dxa"/>
            <w:tcBorders>
              <w:left w:val="single" w:sz="4" w:space="0" w:color="000000"/>
              <w:bottom w:val="single" w:sz="4" w:space="0" w:color="000000"/>
            </w:tcBorders>
          </w:tcPr>
          <w:p w:rsidR="000F29D5" w:rsidRDefault="000F29D5" w:rsidP="000F29D5">
            <w:pPr>
              <w:pStyle w:val="BodyText"/>
              <w:jc w:val="center"/>
            </w:pPr>
            <w:r>
              <w:t>4</w:t>
            </w:r>
          </w:p>
        </w:tc>
        <w:tc>
          <w:tcPr>
            <w:tcW w:w="1170" w:type="dxa"/>
            <w:tcBorders>
              <w:left w:val="single" w:sz="4" w:space="0" w:color="000000"/>
              <w:bottom w:val="single" w:sz="4" w:space="0" w:color="000000"/>
              <w:right w:val="single" w:sz="4" w:space="0" w:color="000000"/>
            </w:tcBorders>
          </w:tcPr>
          <w:p w:rsidR="000F29D5" w:rsidRDefault="000F29D5" w:rsidP="000F29D5">
            <w:pPr>
              <w:snapToGrid w:val="0"/>
              <w:jc w:val="center"/>
            </w:pPr>
            <w:r>
              <w:rPr>
                <w:position w:val="-3"/>
              </w:rPr>
              <w:object w:dxaOrig="417" w:dyaOrig="311">
                <v:shape id="_x0000_i1120" type="#_x0000_t75" style="width:21pt;height:15.6pt" o:ole="" filled="t">
                  <v:fill color2="black"/>
                  <v:imagedata r:id="rId134" o:title=""/>
                </v:shape>
                <o:OLEObject Type="Embed" ProgID="Equation.3" ShapeID="_x0000_i1120" DrawAspect="Content" ObjectID="_1403542620" r:id="rId135"/>
              </w:object>
            </w:r>
          </w:p>
        </w:tc>
        <w:tc>
          <w:tcPr>
            <w:tcW w:w="1170" w:type="dxa"/>
            <w:tcBorders>
              <w:left w:val="single" w:sz="4" w:space="0" w:color="000000"/>
              <w:bottom w:val="single" w:sz="4" w:space="0" w:color="000000"/>
              <w:right w:val="single" w:sz="4" w:space="0" w:color="000000"/>
            </w:tcBorders>
          </w:tcPr>
          <w:p w:rsidR="000F29D5" w:rsidRDefault="000F29D5" w:rsidP="000F29D5">
            <w:pPr>
              <w:snapToGrid w:val="0"/>
              <w:jc w:val="center"/>
            </w:pPr>
            <w:r>
              <w:t>6</w:t>
            </w:r>
          </w:p>
        </w:tc>
        <w:tc>
          <w:tcPr>
            <w:tcW w:w="1260" w:type="dxa"/>
            <w:tcBorders>
              <w:left w:val="single" w:sz="4" w:space="0" w:color="000000"/>
              <w:bottom w:val="single" w:sz="4" w:space="0" w:color="000000"/>
              <w:right w:val="single" w:sz="4" w:space="0" w:color="000000"/>
            </w:tcBorders>
          </w:tcPr>
          <w:p w:rsidR="000F29D5" w:rsidRDefault="000F29D5" w:rsidP="000F29D5">
            <w:pPr>
              <w:snapToGrid w:val="0"/>
              <w:jc w:val="center"/>
            </w:pPr>
            <w:r w:rsidRPr="00DC4218">
              <w:rPr>
                <w:position w:val="-10"/>
              </w:rPr>
              <w:object w:dxaOrig="820" w:dyaOrig="440">
                <v:shape id="_x0000_i1121" type="#_x0000_t75" style="width:40.8pt;height:22.2pt" o:ole="">
                  <v:imagedata r:id="rId136" o:title=""/>
                </v:shape>
                <o:OLEObject Type="Embed" ProgID="Equation.3" ShapeID="_x0000_i1121" DrawAspect="Content" ObjectID="_1403542621" r:id="rId137"/>
              </w:object>
            </w:r>
          </w:p>
        </w:tc>
      </w:tr>
      <w:tr w:rsidR="000F29D5">
        <w:trPr>
          <w:cantSplit/>
        </w:trPr>
        <w:tc>
          <w:tcPr>
            <w:tcW w:w="1013" w:type="dxa"/>
            <w:tcBorders>
              <w:left w:val="single" w:sz="4" w:space="0" w:color="000000"/>
              <w:bottom w:val="single" w:sz="4" w:space="0" w:color="000000"/>
            </w:tcBorders>
          </w:tcPr>
          <w:p w:rsidR="000F29D5" w:rsidRDefault="000F29D5" w:rsidP="000F29D5">
            <w:pPr>
              <w:pStyle w:val="BodyText"/>
              <w:jc w:val="center"/>
            </w:pPr>
            <w:r>
              <w:t>3</w:t>
            </w:r>
          </w:p>
        </w:tc>
        <w:tc>
          <w:tcPr>
            <w:tcW w:w="1170" w:type="dxa"/>
            <w:tcBorders>
              <w:left w:val="single" w:sz="4" w:space="0" w:color="000000"/>
              <w:bottom w:val="single" w:sz="4" w:space="0" w:color="000000"/>
            </w:tcBorders>
          </w:tcPr>
          <w:p w:rsidR="000F29D5" w:rsidRDefault="000F29D5" w:rsidP="000F29D5">
            <w:pPr>
              <w:pStyle w:val="BodyText"/>
              <w:jc w:val="center"/>
            </w:pPr>
            <w:r>
              <w:t>4</w:t>
            </w:r>
          </w:p>
        </w:tc>
        <w:tc>
          <w:tcPr>
            <w:tcW w:w="1170" w:type="dxa"/>
            <w:tcBorders>
              <w:left w:val="single" w:sz="4" w:space="0" w:color="000000"/>
              <w:bottom w:val="single" w:sz="4" w:space="0" w:color="000000"/>
              <w:right w:val="single" w:sz="4" w:space="0" w:color="000000"/>
            </w:tcBorders>
          </w:tcPr>
          <w:p w:rsidR="000F29D5" w:rsidRDefault="000F29D5" w:rsidP="000F29D5">
            <w:pPr>
              <w:pStyle w:val="BodyText"/>
              <w:jc w:val="center"/>
            </w:pPr>
            <w:r>
              <w:t>2</w:t>
            </w:r>
          </w:p>
        </w:tc>
        <w:tc>
          <w:tcPr>
            <w:tcW w:w="1170" w:type="dxa"/>
            <w:tcBorders>
              <w:left w:val="single" w:sz="4" w:space="0" w:color="000000"/>
              <w:bottom w:val="single" w:sz="4" w:space="0" w:color="000000"/>
              <w:right w:val="single" w:sz="4" w:space="0" w:color="000000"/>
            </w:tcBorders>
          </w:tcPr>
          <w:p w:rsidR="000F29D5" w:rsidRDefault="000F29D5" w:rsidP="000F29D5">
            <w:pPr>
              <w:pStyle w:val="BodyText"/>
              <w:jc w:val="center"/>
            </w:pPr>
            <w:r>
              <w:t>6</w:t>
            </w:r>
          </w:p>
        </w:tc>
        <w:tc>
          <w:tcPr>
            <w:tcW w:w="1260" w:type="dxa"/>
            <w:tcBorders>
              <w:left w:val="single" w:sz="4" w:space="0" w:color="000000"/>
              <w:bottom w:val="single" w:sz="4" w:space="0" w:color="000000"/>
              <w:right w:val="single" w:sz="4" w:space="0" w:color="000000"/>
            </w:tcBorders>
          </w:tcPr>
          <w:p w:rsidR="000F29D5" w:rsidRDefault="000F29D5" w:rsidP="000F29D5">
            <w:pPr>
              <w:pStyle w:val="BodyText"/>
              <w:jc w:val="center"/>
            </w:pPr>
            <w:r w:rsidRPr="00DC4218">
              <w:rPr>
                <w:position w:val="-10"/>
              </w:rPr>
              <w:object w:dxaOrig="800" w:dyaOrig="440">
                <v:shape id="_x0000_i1122" type="#_x0000_t75" style="width:40.2pt;height:22.2pt" o:ole="">
                  <v:imagedata r:id="rId138" o:title=""/>
                </v:shape>
                <o:OLEObject Type="Embed" ProgID="Equation.3" ShapeID="_x0000_i1122" DrawAspect="Content" ObjectID="_1403542622" r:id="rId139"/>
              </w:object>
            </w:r>
          </w:p>
        </w:tc>
      </w:tr>
      <w:tr w:rsidR="000F29D5">
        <w:trPr>
          <w:cantSplit/>
        </w:trPr>
        <w:tc>
          <w:tcPr>
            <w:tcW w:w="1013" w:type="dxa"/>
            <w:tcBorders>
              <w:left w:val="single" w:sz="4" w:space="0" w:color="000000"/>
              <w:bottom w:val="single" w:sz="4" w:space="0" w:color="000000"/>
            </w:tcBorders>
          </w:tcPr>
          <w:p w:rsidR="000F29D5" w:rsidRDefault="000F29D5" w:rsidP="000F29D5">
            <w:pPr>
              <w:pStyle w:val="BodyText"/>
              <w:jc w:val="center"/>
            </w:pPr>
            <w:r>
              <w:t>4</w:t>
            </w:r>
          </w:p>
        </w:tc>
        <w:tc>
          <w:tcPr>
            <w:tcW w:w="1170" w:type="dxa"/>
            <w:tcBorders>
              <w:left w:val="single" w:sz="4" w:space="0" w:color="000000"/>
              <w:bottom w:val="single" w:sz="4" w:space="0" w:color="000000"/>
            </w:tcBorders>
          </w:tcPr>
          <w:p w:rsidR="000F29D5" w:rsidRDefault="000F29D5" w:rsidP="000F29D5">
            <w:pPr>
              <w:pStyle w:val="BodyText"/>
              <w:jc w:val="center"/>
            </w:pPr>
            <w:r>
              <w:t>8</w:t>
            </w:r>
          </w:p>
        </w:tc>
        <w:tc>
          <w:tcPr>
            <w:tcW w:w="1170" w:type="dxa"/>
            <w:tcBorders>
              <w:left w:val="single" w:sz="4" w:space="0" w:color="000000"/>
              <w:bottom w:val="single" w:sz="4" w:space="0" w:color="000000"/>
              <w:right w:val="single" w:sz="4" w:space="0" w:color="000000"/>
            </w:tcBorders>
          </w:tcPr>
          <w:p w:rsidR="000F29D5" w:rsidRDefault="000F29D5" w:rsidP="000F29D5">
            <w:pPr>
              <w:snapToGrid w:val="0"/>
              <w:jc w:val="center"/>
            </w:pPr>
            <w:r>
              <w:rPr>
                <w:position w:val="-3"/>
              </w:rPr>
              <w:object w:dxaOrig="410" w:dyaOrig="311">
                <v:shape id="_x0000_i1123" type="#_x0000_t75" style="width:20.4pt;height:15.6pt" o:ole="" filled="t">
                  <v:fill color2="black"/>
                  <v:imagedata r:id="rId140" o:title=""/>
                </v:shape>
                <o:OLEObject Type="Embed" ProgID="Equation.3" ShapeID="_x0000_i1123" DrawAspect="Content" ObjectID="_1403542623" r:id="rId141"/>
              </w:object>
            </w:r>
          </w:p>
        </w:tc>
        <w:tc>
          <w:tcPr>
            <w:tcW w:w="1170" w:type="dxa"/>
            <w:tcBorders>
              <w:left w:val="single" w:sz="4" w:space="0" w:color="000000"/>
              <w:bottom w:val="single" w:sz="4" w:space="0" w:color="000000"/>
              <w:right w:val="single" w:sz="4" w:space="0" w:color="000000"/>
            </w:tcBorders>
          </w:tcPr>
          <w:p w:rsidR="000F29D5" w:rsidRDefault="000F29D5" w:rsidP="000F29D5">
            <w:pPr>
              <w:snapToGrid w:val="0"/>
              <w:jc w:val="center"/>
            </w:pPr>
            <w:r>
              <w:t>12</w:t>
            </w:r>
          </w:p>
        </w:tc>
        <w:tc>
          <w:tcPr>
            <w:tcW w:w="1260" w:type="dxa"/>
            <w:tcBorders>
              <w:left w:val="single" w:sz="4" w:space="0" w:color="000000"/>
              <w:bottom w:val="single" w:sz="4" w:space="0" w:color="000000"/>
              <w:right w:val="single" w:sz="4" w:space="0" w:color="000000"/>
            </w:tcBorders>
          </w:tcPr>
          <w:p w:rsidR="000F29D5" w:rsidRDefault="000F29D5" w:rsidP="000F29D5">
            <w:pPr>
              <w:snapToGrid w:val="0"/>
              <w:jc w:val="center"/>
            </w:pPr>
            <w:r w:rsidRPr="00DC4218">
              <w:rPr>
                <w:position w:val="-10"/>
              </w:rPr>
              <w:object w:dxaOrig="920" w:dyaOrig="440">
                <v:shape id="_x0000_i1124" type="#_x0000_t75" style="width:46.2pt;height:22.2pt" o:ole="">
                  <v:imagedata r:id="rId142" o:title=""/>
                </v:shape>
                <o:OLEObject Type="Embed" ProgID="Equation.3" ShapeID="_x0000_i1124" DrawAspect="Content" ObjectID="_1403542624" r:id="rId143"/>
              </w:object>
            </w:r>
          </w:p>
        </w:tc>
      </w:tr>
    </w:tbl>
    <w:p w:rsidR="000F29D5" w:rsidRPr="001549B1" w:rsidRDefault="000F29D5" w:rsidP="00F50281">
      <w:pPr>
        <w:pStyle w:val="Caption"/>
        <w:rPr>
          <w:i w:val="0"/>
        </w:rPr>
      </w:pPr>
      <w:bookmarkStart w:id="37" w:name="_Ref195436524"/>
      <w:proofErr w:type="gramStart"/>
      <w:r w:rsidRPr="001549B1">
        <w:rPr>
          <w:b/>
          <w:i w:val="0"/>
        </w:rPr>
        <w:t xml:space="preserve">Table </w:t>
      </w:r>
      <w:r w:rsidRPr="001549B1">
        <w:rPr>
          <w:b/>
          <w:i w:val="0"/>
        </w:rPr>
        <w:fldChar w:fldCharType="begin"/>
      </w:r>
      <w:r w:rsidRPr="001549B1">
        <w:rPr>
          <w:b/>
          <w:i w:val="0"/>
        </w:rPr>
        <w:instrText xml:space="preserve"> SEQ Table \* ARABIC </w:instrText>
      </w:r>
      <w:r w:rsidRPr="001549B1">
        <w:rPr>
          <w:b/>
          <w:i w:val="0"/>
        </w:rPr>
        <w:fldChar w:fldCharType="separate"/>
      </w:r>
      <w:r w:rsidR="003422CE">
        <w:rPr>
          <w:b/>
          <w:i w:val="0"/>
          <w:noProof/>
        </w:rPr>
        <w:t>1</w:t>
      </w:r>
      <w:r w:rsidRPr="001549B1">
        <w:rPr>
          <w:b/>
          <w:i w:val="0"/>
        </w:rPr>
        <w:fldChar w:fldCharType="end"/>
      </w:r>
      <w:bookmarkEnd w:id="37"/>
      <w:r>
        <w:rPr>
          <w:b/>
          <w:i w:val="0"/>
        </w:rPr>
        <w:t>.</w:t>
      </w:r>
      <w:proofErr w:type="gramEnd"/>
      <w:r w:rsidR="00D5149E">
        <w:rPr>
          <w:b/>
          <w:i w:val="0"/>
        </w:rPr>
        <w:t xml:space="preserve"> </w:t>
      </w:r>
      <w:proofErr w:type="gramStart"/>
      <w:r w:rsidRPr="001549B1">
        <w:rPr>
          <w:i w:val="0"/>
        </w:rPr>
        <w:t xml:space="preserve">Multiplicity and Euclidian distances of </w:t>
      </w:r>
      <w:r w:rsidRPr="001549B1">
        <w:t>n</w:t>
      </w:r>
      <w:r w:rsidRPr="00D229D2">
        <w:rPr>
          <w:i w:val="0"/>
          <w:vertAlign w:val="superscript"/>
        </w:rPr>
        <w:t>th</w:t>
      </w:r>
      <w:r>
        <w:rPr>
          <w:i w:val="0"/>
        </w:rPr>
        <w:t>-</w:t>
      </w:r>
      <w:r w:rsidRPr="001549B1">
        <w:rPr>
          <w:i w:val="0"/>
        </w:rPr>
        <w:t>nearest neighbors for 2D square and hexagonal lattices.</w:t>
      </w:r>
      <w:proofErr w:type="gramEnd"/>
      <w:r w:rsidRPr="001549B1">
        <w:rPr>
          <w:i w:val="0"/>
        </w:rPr>
        <w:t xml:space="preserve"> The number of </w:t>
      </w:r>
      <w:r w:rsidRPr="001549B1">
        <w:t>n</w:t>
      </w:r>
      <w:r w:rsidRPr="00D229D2">
        <w:rPr>
          <w:i w:val="0"/>
          <w:vertAlign w:val="superscript"/>
        </w:rPr>
        <w:t>th</w:t>
      </w:r>
      <w:r w:rsidRPr="001549B1">
        <w:rPr>
          <w:i w:val="0"/>
        </w:rPr>
        <w:t xml:space="preserve"> neighbors and their distances from the central pixel differ in </w:t>
      </w:r>
      <w:r>
        <w:rPr>
          <w:i w:val="0"/>
        </w:rPr>
        <w:t>a 3D lattice</w:t>
      </w:r>
      <w:r w:rsidRPr="001549B1">
        <w:rPr>
          <w:i w:val="0"/>
        </w:rPr>
        <w:t>. CompuCell3D calculates distance between neighbors by setting the volume of a single pixel (whether in 2D or 3D) to 1.</w:t>
      </w:r>
    </w:p>
    <w:p w:rsidR="000F29D5" w:rsidRDefault="000F29D5" w:rsidP="00F50281">
      <w:pPr>
        <w:pStyle w:val="Heading1"/>
      </w:pPr>
      <w:bookmarkStart w:id="38" w:name="_Toc195785635"/>
      <w:bookmarkStart w:id="39" w:name="_Toc195785804"/>
      <w:bookmarkStart w:id="40" w:name="_Toc195785897"/>
      <w:bookmarkStart w:id="41" w:name="_Toc236739128"/>
      <w:bookmarkStart w:id="42" w:name="_Toc329777752"/>
      <w:r>
        <w:t>CompuCell3D</w:t>
      </w:r>
      <w:bookmarkEnd w:id="38"/>
      <w:bookmarkEnd w:id="39"/>
      <w:bookmarkEnd w:id="40"/>
      <w:bookmarkEnd w:id="41"/>
      <w:bookmarkEnd w:id="42"/>
    </w:p>
    <w:p w:rsidR="00085E04" w:rsidRDefault="00085E04" w:rsidP="00085E04">
      <w:r>
        <w:t>CompuCell3D allows users to build sophisticated models more easily and quickly than does specialized custom code. It also facilitates model reuse and sharing.</w:t>
      </w:r>
    </w:p>
    <w:p w:rsidR="00085E04" w:rsidRPr="00FD0F35" w:rsidRDefault="00085E04" w:rsidP="00FD0F35">
      <w:r>
        <w:t xml:space="preserve">A CC3D model consists of CC3DML scripts (an XML-based format), Python scripts, and files specifying the initial configurations of any fields and the cell lattice. The CC3DML </w:t>
      </w:r>
      <w:r>
        <w:lastRenderedPageBreak/>
        <w:t xml:space="preserve">script specifies basic GGH parameters such as lattice dimensions, cell types, biological mechanisms and auxiliary information such as file paths. Python scripts primarily monitor the state of the simulation and implement changes in cell behaviors, </w:t>
      </w:r>
      <w:r w:rsidRPr="00D3583C">
        <w:rPr>
          <w:i/>
        </w:rPr>
        <w:t>e.g.</w:t>
      </w:r>
      <w:r>
        <w:t xml:space="preserve"> changing the type of a cell depending on the oxygen partial pressure in a simulated tumor.</w:t>
      </w:r>
    </w:p>
    <w:p w:rsidR="00FD0F35" w:rsidRDefault="00FD0F35" w:rsidP="00FD0F35">
      <w:r>
        <w:rPr>
          <w:noProof/>
          <w:lang w:eastAsia="en-US"/>
        </w:rPr>
        <mc:AlternateContent>
          <mc:Choice Requires="wpg">
            <w:drawing>
              <wp:anchor distT="0" distB="0" distL="114300" distR="114300" simplePos="0" relativeHeight="251719168" behindDoc="0" locked="0" layoutInCell="1" allowOverlap="1" wp14:anchorId="2508804C" wp14:editId="522EA060">
                <wp:simplePos x="0" y="0"/>
                <wp:positionH relativeFrom="column">
                  <wp:align>right</wp:align>
                </wp:positionH>
                <wp:positionV relativeFrom="paragraph">
                  <wp:posOffset>-701040</wp:posOffset>
                </wp:positionV>
                <wp:extent cx="5486400" cy="2251710"/>
                <wp:effectExtent l="0" t="0" r="0" b="9525"/>
                <wp:wrapSquare wrapText="bothSides"/>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2251710"/>
                          <a:chOff x="1800" y="1440"/>
                          <a:chExt cx="8640" cy="3546"/>
                        </a:xfrm>
                      </wpg:grpSpPr>
                      <pic:pic xmlns:pic="http://schemas.openxmlformats.org/drawingml/2006/picture">
                        <pic:nvPicPr>
                          <pic:cNvPr id="2" name="Picture 1517" descr="NewCC3Dchart"/>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1800" y="1440"/>
                            <a:ext cx="8640" cy="3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Text Box 2"/>
                        <wps:cNvSpPr txBox="1">
                          <a:spLocks noChangeArrowheads="1"/>
                        </wps:cNvSpPr>
                        <wps:spPr bwMode="auto">
                          <a:xfrm>
                            <a:off x="1815" y="4551"/>
                            <a:ext cx="7782" cy="435"/>
                          </a:xfrm>
                          <a:prstGeom prst="rect">
                            <a:avLst/>
                          </a:prstGeom>
                          <a:solidFill>
                            <a:srgbClr val="FFFFFF"/>
                          </a:solidFill>
                          <a:ln w="9525">
                            <a:solidFill>
                              <a:srgbClr val="FFFFFF"/>
                            </a:solidFill>
                            <a:miter lim="800000"/>
                            <a:headEnd/>
                            <a:tailEnd/>
                          </a:ln>
                        </wps:spPr>
                        <wps:txbx>
                          <w:txbxContent>
                            <w:p w:rsidR="00F46E1F" w:rsidRDefault="00F46E1F" w:rsidP="00FD0F35">
                              <w:r w:rsidRPr="00DD04AC">
                                <w:rPr>
                                  <w:b/>
                                </w:rPr>
                                <w:t xml:space="preserve">Figure </w:t>
                              </w:r>
                              <w:r w:rsidRPr="00DD04AC">
                                <w:rPr>
                                  <w:b/>
                                </w:rPr>
                                <w:fldChar w:fldCharType="begin"/>
                              </w:r>
                              <w:r w:rsidRPr="00DD04AC">
                                <w:rPr>
                                  <w:b/>
                                </w:rPr>
                                <w:instrText xml:space="preserve"> SEQ Figure \* ARABIC </w:instrText>
                              </w:r>
                              <w:r w:rsidRPr="00DD04AC">
                                <w:rPr>
                                  <w:b/>
                                </w:rPr>
                                <w:fldChar w:fldCharType="separate"/>
                              </w:r>
                              <w:r w:rsidR="003422CE">
                                <w:rPr>
                                  <w:b/>
                                  <w:noProof/>
                                </w:rPr>
                                <w:t>5</w:t>
                              </w:r>
                              <w:r w:rsidRPr="00DD04AC">
                                <w:rPr>
                                  <w:b/>
                                </w:rPr>
                                <w:fldChar w:fldCharType="end"/>
                              </w:r>
                              <w:r>
                                <w:t xml:space="preserve"> </w:t>
                              </w:r>
                              <w:r w:rsidRPr="009542FE">
                                <w:t>Flow chart of the GGH algorithm as implemented in CompuCell3D.</w: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 o:spid="_x0000_s1281" style="position:absolute;margin-left:380.8pt;margin-top:-55.2pt;width:6in;height:177.3pt;z-index:251719168;mso-position-horizontal:right;mso-position-horizontal-relative:text;mso-position-vertical-relative:text" coordorigin="1800,1440" coordsize="8640,3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xPDJYgQAABULAAAOAAAAZHJzL2Uyb0RvYy54bWykVm1vozgQ/n7S/QeL&#10;7zRAIQmo6aqFpFqpt1fd7v0AB5xgLdjIdkp6q/vvN2NDkjattreNFOTX8czzPDP21ad925BHpjSX&#10;YuGFF4FHmChlxcV24f39beXPPaINFRVtpGAL74lp79P1779d9V3GIlnLpmKKgBGhs75beLUxXTaZ&#10;6LJmLdUXsmMCJjdStdRAV20nlaI9WG+bSRQE00kvVdUpWTKtYbRwk961tb/ZsNL8udloZkiz8MA3&#10;Y7/Kftf4nVxf0WyraFfzcnCD/oIXLeUCDj2YKqihZKf4mamWl0pquTEXpWwncrPhJbMxQDRh8CKa&#10;OyV3nY1lm/Xb7gATQPsCp182W355fFCEV8CdRwRtgSJ7KgkRmr7bZrDiTnVfuwfl4oPmvSy/a5ie&#10;vJzH/tYtJuv+D1mBOboz0kKz36gWTUDQZG8ZeDowwPaGlDCYxPNpHABRJcxFURLOwoGjsgYicV84&#10;x3mYDuP4MLcc9uNut/kyiacYwoRm7mDr7ODc9VXHywz+A6TQOoP059KDXWanmDcYad9lo6Xq+67z&#10;gf2OGr7mDTdPVsmAETolHh94iVhj58hONLIDs3goCQEbj1RMl6DmL6zP88uirKkyGPS411miGKnl&#10;jAiZ11Rs2Y3uIDUc6eOQUrKvGa00DiNyz63Y7jPv1g3vVrxpkFRsDziAPy/U+QqUTvmFLHctE8al&#10;smINQCKFrnmnPaIy1q4ZKFN9rkKrIFDJvTZ4HOrFptePaH4TBGl06+dJkPtxMFv6N2k882fBchYH&#10;8TzMw/xf3B3G2U4zgIE2RccHX2H0zNtXc2moOi5LbbaTR2pritMYOGS1NroIskNI0Fetyr8AbFgH&#10;baOYKWtsbgC5YRwWHyYszEdkkQMNuffTdHolLRAkTKqTpAinl8+SAqShtLljsiXYAKzBU4s1fQSo&#10;XWzjEvRaSGTcxtKIZwMQhBsZIThlKQ3S5Xw5j/04mi6BpaLwb1Z57E9X4SwpLos8L8KRpZpXFRN4&#10;zMdJspjLhlejTrXarvNGOfJW9jcAoo/LJiiWoxsjsWgMMXXCS8MoDm6j1F9N5zM/XsWJn86CuR+E&#10;6W06DeI0LlbPQ7rngn08JNIvvDSJEsvSidMotJPYAvs7j41mLTdw5Ta8BWUcFtEMU38pKkutobxx&#10;7RMo0P0jFED3SLSVLIp0qBmgWbw64ELXY02A3vvyDK/z167CrzXtGISMZo9VcTpWxW/Iy63ckwgj&#10;HhbhnUXMHoaxolkpuKvrWAbPat7JVmfnnckXJvZOipPE1k4nFEy+2WwOtRuvs/gy+VjuvU32W0LG&#10;lHynXt428T/1YqsAXLba1i0Hotmv9/aREbn6g7NrWT0BP0pC1YE7G96Q0Kil+scjPbzHFp6AB6NH&#10;ms8CpJPay54Y24mTWQQ71OnM+nSGihIMLTzjEdfMDfRgy65TfFvDOaMcbuBxsuK2zh19AhljB9Rr&#10;W/btZYU/vBPxcXfat6uOr9nr/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HCk&#10;Iy/gAAAACQEAAA8AAABkcnMvZG93bnJldi54bWxMj0FrwkAQhe+F/odlCr3pJmkqErMRkbYnKVQL&#10;xduaHZNgdjZk1yT++05P9fjmDe99L19PthUD9r5xpCCeRyCQSmcaqhR8H95nSxA+aDK6dYQKbuhh&#10;XTw+5DozbqQvHPahEhxCPtMK6hC6TEpf1mi1n7sOib2z660OLPtKml6PHG5bmUTRQlrdEDfUusNt&#10;jeVlf7UKPkY9bl7it2F3OW9vx8Pr588uRqWen6bNCkTAKfw/wx8+o0PBTCd3JeNFq4CHBAWzOI5S&#10;EOwvFymfTgqSNE1AFrm8X1D8AgAA//8DAFBLAwQKAAAAAAAAACEAGL0FmHpmAAB6ZgAAFAAAAGRy&#10;cy9tZWRpYS9pbWFnZTEucG5niVBORw0KGgoAAAANSUhEUgAAA1EAAAE3CAIAAADE1VyTAAAAAXNS&#10;R0IArs4c6QAAAARnQU1BAACxjwv8YQUAAAAgY0hSTQAAeiYAAICEAAD6AAAAgOgAAHUwAADqYAAA&#10;OpgAABdwnLpRPAAAZfhJREFUeF7tfS3MXbl29nxSVQVGVVUFFARVAQWBUdDAgYGBQa8Cg6qXXVAQ&#10;mJCrQVVgSKVhiYoCCgYGptKAwIEXXphvne39s/z/7217Py+YOTnHP8vPWrYfL9vL/+/Hjx8/4Q8I&#10;AAEgAASAABAAAkBgbgSI8+EPCAABIAAEgAAQAAJAYG4Efpq7eWgdEAACQAAIAAEgAASAwG1fFygA&#10;ASAABIAAEAACQAAITI8AON/0KkYDgQAQAAJAAAgAASAAPx9sAAgAASCQisD379/3A9+PHz8Wxcz3&#10;5W1LiP3taOFLgUBVQMiudpzJtERd+FJgUhWQn3/+eUf+y5cvAvmxvtQHNvj5Ugd75AMCQAAIAAEg&#10;AASAQJcI8NXIsSzpUlQIBQSAABAYAAHjqDqA3BARCACBSyIAP98l1Y5GAwEgUAIBcL4SKKIMIAAE&#10;GiEAztcIaFQDBIDAfAiA882nU7QICMyBAB091BsCzjeHctEKIAAETkBgP9l9Qt2oEggAASBgRwDn&#10;+WAdQAAIAAEgAASAABCYHwFwvvl1jBYCASAABIAAEAACQACcDzYABIAAECiJgPHETMkKUBYQAAJA&#10;IAkB48kTnOdLwhKZgAAQAAJLpGLAAASAABAYBYHCA9bHjx95ZPYRP//lL38ZRXmZcj59+nREBZ0i&#10;M2GVifZA2dGLw5XVFedDj245OEw/JsCcWppTWl0JRliS83379o0k+Pvf/x4+YnaY8pdffvn8+XOH&#10;ghUXqavpqnjryhZ4HazQi6MspyvD6EqYKBhHTDw92tM3cESrU2R266h6rJZnz579/vvvo+P4559/&#10;EnOl/47eEK/86NJeiPYE18EKvTjcKihlV7FarmOlUTqqlHh6tKdvYCXDaFmsW0d173DQlug0u6K0&#10;t/Xy5cuWmjulLnTpcNgvghV6cbhJdJjyIlbaCfLToz19AzsxpBwxTuN85N4jL+Lou7oc+levXn34&#10;8CFHGf3nRZcO19EVsEIvDreHPlNewUr7QX56tKdvYD+2lCzJOZyPqB5thtIxoGS5O8z4t7/97cmT&#10;J3Pv8KJLhxve9FihF4cbA0/ZVayW6a00TUeVck2P9vQNrGQYLYt166hWrJY3b968e/euZTvb1EV4&#10;dTWgF2918y796Y6qVP/uPhVvWIUCm2NVoQ3OItGL0xDvyjC6EiYNz4FyTY/29A0cyNhsoiboKPfe&#10;bhFixLnA8/d/9KOJ169f//rrr/3IU1aSBHPJE+CmZ4Xi3b7qSuWWFjbHKg/pyNxFenFkne2SV+3F&#10;XRlGV8K0U/BJNU2PtreBf7x/zpbwIat3wxQQpr2QjJ8+lfMf7E0TrVL+GSbznmoXLKQVcWV7daQX&#10;l8X5aAOUdnW/f/8eJ6acWnf+cA5Av4aYki5AckZe1JQbXnsDE8wlR9E/fpgs/taZBiB9zbHKQzom&#10;d5FeHFNh67RVe3FXhtGVMK3V3Ly+6dF2NnCZt9nIvbAi70ieTHq8Gb0JouxD8UXkuCbKCqa2wm2E&#10;5WO1lLjoICjfaisrm5b/Fc/51mLiMxrMYr6D7R1zPqV77P8UH47VgXdoierfIYknHt9L9OIQCM9M&#10;U68XI1bLmXo9te6JxwSBq6OBRhIUwIySCZA3ozdBlK3YZqKoQkTisoLFcT6jBtP9fIUCmqwTuTaL&#10;y25j8bPpO4EpUYL3q5/5+XPuby7BDmYKYMFNpvmY5d3bdXG+Y1s4YGhJ6JruLM2xKt4Cc4GFenEj&#10;aXOqmbUXn9qjcxQyfN5Zx4QAp0AIj5E38FYHjJSRpdj9M+5l/8Gijj3lW1ZDSewrFwkwJOM0g7Iq&#10;/9x53CqBVLgmh/LF1rqlTO6T4nNaoOReXm5j7Ymcr2DgYm4aDAWd38k2dHgH5e+f392V5ny0N0Q+&#10;0gnCTSujbPMxS9egshvg6vCsb4WMOIVnlOZYFZbfWFzBXtxC3Lw6Zu3F4Hx5dpGee8oxIcic/Ady&#10;ZFKzDPzL5L4P3dJWMGM8Xs7nLXlzDkk00kj79KL2ZA4/ny1XSIuOYuUKZFj8kh9achthST9f0QfK&#10;ZHp3nAlwbNHyn3RPYcm9XYHuHA9S9cD5dns2nf/wdvhjnVdk4z58vJ9yfC/ai8OxPC1ljV7c1dX+&#10;Ka30NHPxVTw92tYG3sbuqAF4H9i5o0s9DCiTQmWot63ztZJXyieJZ86stYIls3M+Wy6FBx/MkBdl&#10;qUGifAGSM8t0G2GxWC10lZWuwvl6ROTvEvGT7srIxqWnE5yPE/nynI8aQ/FoKJ5FZKu6Tt58zFI6&#10;klCT6uFm/zb15xui8PMVsKsqvbiAXHWLKN6Lm3ciFz5dCVNXkR2UPj3aTs7nPzWl+HIkSmcdwoOW&#10;/a6S1/nh2PtdP+kc1bTttE1Hds5nyxXUIjP/k71/AZIHcz5jL4ne26VbuhSsuNaTG9IlDoW6CbB1&#10;Osi/F22swvmoXFrTd3VkO3Pcaz5mad1CZX1yAvNSCZwvU+237HV7cQEBKxZRthc370TgfBVtI6ro&#10;rlQfJXlgYnsDLQTn8IGJkV3fKt0yBjEkPtTLu5+Oktfp3++G1M7UcVSsnM+aK6hFUqINreNLp0hm&#10;pSUYYTTnK/wEu+qkk/5tY3n7mc196aDEfdNpYKCVu5PRTEmxaSi2RZHSTi8kwVzyZDZ0C3mHVzsS&#10;oZ4CEfXDz5enhx8/CvfiXHGa5i/bi5t3InC+ptbiqKwr1dcAxdFAZSfzGJeP25bOrVs1v2VLR1/2&#10;h2yh3grzuyGXacSWzO3nM+UKapHu1FjCUUjcOEBypmy3ERaI1VLh7pvJVbq1+viNvjEldHM+dcu3&#10;RLegR3gptkWJks4vo/mYZeRqCj8/1CyCszgPebTDsDlWFZtWoRdXlLZG0QV7cVeOf5+VmsbQ43CF&#10;dynlTVBDV+eVaeQ1wdPteXIXq9lpTostWePzcT7Ft91kd92Wnfm3vMt+W8n8nJ3sSbCSO0cyO+cT&#10;u4hHw3d5pO+VFm1eR6VYaVtzUVug5IeK3V3e+GuEn+/r16/kHqiwqyvvzisRmdluPKcDW4SW/Z62&#10;7MuVkhbrA6Kgly9fUoSLwoWeUZxvhjhDpl7rnAarar24V81Z5JqmF/P2+azU5mj3b4QttYDzScbk&#10;Q3uwHqGL622gvIawTcG0qtgpkGRCLLt6qltM++Zlv5TtIFcygZJIhd11Zkvm4HwbM9vO3ZkJCzun&#10;zgRTe5BC8Q7aZyrcaE8VOV/VWPZjdY5pIlx4u/RYeqkq7RxYoRfvRjJNL87kfDFMDpwPnK/qKIvC&#10;oxGoyPnu7+/fvn0bLdGkGT5//kxxLkZv3Bw8po0W5sAKvZhbS5FePFSsFuvhCv0EhckHw7OL31UH&#10;iuQ2UW7gC9eFvClmuaT//P37pXh+i5Jt+OxKZEK6DmZtThOpPMu7PmyH6Bbl33W4ao4xwTF+Tt/A&#10;NnNH1VrcOkqP1TL3E+xpKpngxSp06XDVT4AVerGu7vxe3JVh+IQxcL6F4wjqZT5rxc5PSedrDQHa&#10;+FErthHMvzaVJtQiF35wLe2A1/qTfMdRqnrXs57mOB9seteHn+Azk9oYr2r46NJpSp85dSr2pcRK&#10;0JH/PN/0T7CnmQhtk1HMGroDmJa9h1wJ5tKD2KfIMDpW6MVGs8nvxV0Zhk8Y+fyV6jnbWJfnaiRj&#10;iQqm5r1f+dujcNuRKZm+2YThR/ZlzmgfHyRaaXjXxyAR/HynDLeoNBQBX5c3lOPnfPlL4VDxR0s3&#10;uuMkwVxGU1ExeUfHCr3YZgqZvbgrw/AJ4z6Qt/1qTXVQRgsVYlu70ns76jH3iBcXbMK46StTtnxD&#10;0BUHQL2ni3u7P/npQbERFgUlIeDu8imxWn777bcXL14kCXOJTEMfkPLNEJfQYGAjh8YKvdit5Zxe&#10;PFysFvsd3TDOR/nNG6kHxjvNutWlMifJ2eZ/dMfC+eRdW5t6hSD2yMBrvrUOcD4Fx6EHvcCBffRk&#10;bh0Zf3UR+SmvtpXVMe0NUfwain9RttjM0uhlvJCgu5Fd2u0kIJF5gk+fliNCAbcCbXNAOAbhdYWX&#10;qaaMxCq9Im9OejSWOqY32Z4AvdiLVZ+9mItNW/O///67tyE+Kw3z8/lZminEhCrcXkrY3u5B4mzp&#10;5fHExztvqT2b1LvEFrLrq8KHtlddvSeYvoG9KyBAvsKcr+gT7F7GcCJpCIDWnqTPgGcUdfbRo0e0&#10;o+fgB9W6dIiutQE3UQlRdSXWQdmqYRUtEsWGJM3SJfrASJlJvdh4Zqss1GJzzuB1Es4Z5Qd5h07L&#10;Je/0BYab49D32Yt3CcW5Q1IlMX6HxfisNIzzyYFhmUeNZTeyPqn44x+cO7HP2uUMcwB2KRkTRpHA&#10;SND4l6sFObeVufdQ8REaUPehHd21m2Ug5zSNIfTitrvGcRsYj2TZwS2+/tQcJTlfwVD1S3OiMK2X&#10;OBVaZz6agGl7qErRGYWSb4CkevjwoS3ITrUu3VJ9UXWlo1kNqxSR6OYQTf+PHz+maCPu/Km9eOVQ&#10;epTVBDplkXCtQjsZxudmkXVJaY34LxgKkyvECWWSKa0Xt4zV8u7dO+rOb968sT3/6LPSQM63gy5u&#10;eezYStm91Nwcq1bS90HV7Y/u2ISh76WFgPmIIVsM2CIDy3PTUebd1LFaxCLHvR3kM6eUsavXPI3m&#10;keLNd+soIlZLhSfYozCtl7g45muBIXuptep2lkuOAeIH5CTQ+UFkl96VIj4coyl/Ko9/v0wWXJVG&#10;b4xS7P6Wsphvlr+1Aj27NKIr6wpdvi2B6RefbiKx8hVX4ndSqNv3k9GLF6XcbU/frdJG9UpvC7cq&#10;lLma5lz6U4iGNp8r7iK9DLIZrwR6goRe3NgwiO3RyQ1ifkYnTWNhEhCeKcsEaItNA3qTxrgdNEED&#10;g+2t7OAWXG12wgQdmc/zJYx9PuHVuf8M0rA+2MZ5hE/s0N8z5tfQKnLSET8gtxBdx+HBZSLNRSJn&#10;puhWGnvbluiLo0B2xyy8S95nMfW6I5M3++oQOkKNcSoqsUb++GHog9aRWOXoKiIvbfmRd4pGbXLo&#10;6r6fjF686kJWiaogxrgFjPL5qUPFkh1szdtXDqrnh7l8JJ1acAk7zR8GakIvPsUwyElD/sWnT58q&#10;6/hThAmDdsJUc6AttoOMx0WKNFAbJfZObV57W9IrYbqPVIc7li0EhbXZeJziKjjS3jy7658xoDjz&#10;eu/Dl+yX2KoV3yquYlPTcvtFgo4MnC9tj8Mnu8r5OiANofO9r2nr77TypiV4YOL2yQQ/IA8B9XBx&#10;FCzSXCRKZ4huJUdVtbwqvbdbJ4h6D9U68YGam1/KRR1URCkwYm0XiVVT9dIanVbqNGrzZ6DzevGG&#10;jMTiOFw6Bb9ZBE/+6e753d1z2QfMYTlopWxL673Q1X7U+wQmYLehtEh/ju3FJxqGcNLQQm530pwo&#10;TFOL76OymdA2bgdlN9A8SmxbOfra25leCdO95had37TmNA8d2ilSjzvA5WuwhfWWn485ZJNPSRQZ&#10;rjyTeFCslmpnmVXO15o03HQnHUaKmPCDhxjaRf3P//xPArrbP9oNpC4i+EFklzbSLL6acvOwG4jS&#10;ARyPn8/gv3FmZ5Kovd0ruV/BkVh5Coy6eOsXbklB9zr3AzrZvfjoHAxL1mNsvelITZ8Wh53o54bO&#10;tn21pxHJlPMAWkUWNGTTyDt1GHXr5dxYLbR4+8tf/kILOfovfS5rpYGGd9lk86EttoPI/sV2UG4D&#10;rXOuZe0dmF4ZTFhhfOC3Uz71aPC+3WTiJIp1+xwfNtmq0Q+3joy/qn6+jP0gd99XOZ8zMpM1cTpp&#10;2JwBm+9W+F7XgCKlhi3qKv/6r/9K00C3f3QAnNotNnkju7SXObk5n1CdI1aW1F2UUWGji+5QW0bv&#10;lJGVCoVH0H4Sne5DlKLy//zP//zv//7vpUrj5QjzJiMMCe1hN3vVpbfgzr609qZtbKP/Ux6uELWv&#10;cWs51trqtcoQP59hWL4ZWnKnpq5BCqqhnUpl7gu5yB6djBAy3hAgtCsp9MRiiQBQux48eEDbQbnm&#10;ZB0lDMxoW+tJ8/M2R0vp1SFBJXpiVrcMHNYh3yLSYuk+X8MxlVhlq0Y/CnA+cv/QPlGFPp3P+bJI&#10;g8FrVKGROcFdK4gjFamfAYrs0nmcT+kNhz4MxVpcfNb1mbaPLHfgo2pXx3bjT1gRFShC5ckTLFyt&#10;//M//1OkwL0QovJUMtH6//qv/8rrxTJQ67+OLx29SSQSlG+jiUZn3VEafdoSH6cxPWcD3P6/ZcWQ&#10;3KGoF//Hf/xHWdXUK01c5iWWQB08skcnI4SMK+erp9azSqazDTQ0iTt/meZkHyXM43Bgehfn2xem&#10;tvEhmvN5WYfkPrDJVo9+FOB81II6zzRlc75M0qA5joqPW5mPOBWXZy+QTukSD6CJgaYHXktklw7n&#10;fLzDSbk21rYunMx3OJYlkTECmym7sS7ppQCm+SzOV0RBItAaLaNpYFXUkVO+foc3rxerQ+Py77vj&#10;Hq+jNy0M7r3YpF2GYPYv3kRWhSB99F92Rmc3AOOC/ajfKMmSJw3P2F7cMlaL0iI6IUAHiPk5zsge&#10;nYYQcq0ITIa2Pk3kNtA6SljG4cD0htzqruztMoZxE08dTXyTmp91SJxP3TraW1SNfrh1FBqrhXRP&#10;01LpI0dRnK8GaVh4xmEbhZWQ/1h7paHUEdMrskv7ugez95XT3dCWp/bNc2+KlSVSKn50kWEnh2t+&#10;ln1zvCt18ZAvstJNhwr82EdiZS2Q1EHeOCIKtFNMLDy/l9li9eX1Yn05vDDxg4s7etONwdHfco5P&#10;bLHs/7JwvoUZUoAWi29vqVp18u7/FgZT5qhuQi8uZRh+E5RT7Pe1eWjucsLsb9vEyhWePrYK3SYD&#10;60rO6Cm/HNqBDamYjNx7NBzREoKPSNkNtI0StrV3YHruNRPjEr8PoYxUCmhSFawgm0icJxhdFTLn&#10;k8JTcNlq0Y8EHZljtcQudgOMMYrzWSbyVZti7tn1pXARO2kIieEZ0BJjkjy3SmqtznykROLuRC9s&#10;sfsTzKWKoCMUWgQrGk9pYCV1kFJIO+R8zbno7QiyIBDN6MWmaXLpfYxbSR1NG3S3hMpYd+haqkIu&#10;21A76/oGL7DS55NvxCX04iKGEdUDdp8uj7skSigkTC2SxJrZoIq9tlp1FUI7SvnlE9MoQUF/xNkA&#10;pfQSDTSOEjaCRfWHpKdkx3igh85WByoNM4lHrL/aRfKwDoXzOWSzDpg5Sk3QkfW9XZqQCu495bSq&#10;/7w0CtNdp37kpMmAnEl0A+u3335zSJVgLv20sbEkRbAiSkHdiiQXnI88NLQxl/ZYc8jbelQRenG4&#10;naT14iKGESikI746OJ8dQ3A+MzbGGE88aUvbDuwChmSaem+7BmKX4fS/WqZ3NMyto6BYLXthNCER&#10;/Xc/73g6pD0I0OEb9jTTi9gNbnzG6NI96LiEB4Uu0hLDE0oRnI8+iLvAUU0MeTQJvTgKUkqc3Iub&#10;xWrZA+dWXsXpThCjj3WZWOnY5rHhb3W9sPxH5J4lozFywjJPHtFxd8/yNn8qm/m6i3gtWr/jLzuR&#10;soM2jDt+KiF+bBbVaQP5dqv28uJ6hPgsyueRLXZY8qd368j4q9XPR7XRLEUTkpc6+OWaOgVdkOSx&#10;cAdqa6dduksE87GiFdRuJzvno7bS9253rIIHuaOi7A29OMSgOu/FtI9PB/i8pz/zrXTBinsn5BuH&#10;B8FaPh3uFNsRKz27NWDjpiZBEY/wPfwjD8SrhVXz1SXNxwU8MIXQDjHPwmlEdI5W5lRYeCpO2iU9&#10;uDs7Rl6+ztASLbKFZo9NV5jzUfXkLqK/WDmukz71DfsuEBp3zGoPXyZWdESaAl/tYnPOR3472oWv&#10;urJCL3YbzNC9mDct00o567J4wXaqJBEo63VFfhlPopMOyiWXfFyclLII8nl3i8mzbeN56ypA8yQ7&#10;KoR2+8EstMbpGxgKRMfpynM+amy1KM0dAxkmGh2bIyeN/s5pWO7zU6FLh+sgByuyEOXcHud8JAOt&#10;uWufnUUvtuk6sxfHbs2Hm1xCyhwrZdWp5Ei5IqPGzdYD4O5ETd4WZvu5Hs7njNgvJNXua/vrYu3I&#10;3tglCQqhnaDnRlmmb2AjHGtW49ZRaKwWRUI60kfMpqofoiYmFctWZu6KNdUpGl06HNccrPT7uYrl&#10;iPu83q2WcGn1lOjFNvQye3GOYeQo1Ji3kDDa3q7r+ZyNf/Fj8xvnk3dbucjZnG/jb1IcR3NMNiuF&#10;zSR+hdAubgXFCpy+gcWQOq+gBB25zvPtDYl9d/w8BNrVTI4ZcQdz3L8Ec7E0NjbUVjJmtqmi9LaN&#10;JmAyVsTkyMmn8DmdZ9BprdrmhF6sm11+L042jOQ+4MhYSBjWm46t1aXag8TJPU7pf/v2rLxPyyTP&#10;3Ntd5ZA4ZVxdSsNStFEI7ZSq2+SZvoFtYKxaS4KOgjgfCR317njFRvq7avXpn1o3h9ckwVxMmm0B&#10;+FbveJyPJNfjqOmcj/zoDe7I99KLKw4QEUUX6cWFOlGE2PU5Hz8Zx5nU6lvT93Y5Gdxipwm/nxKe&#10;cS9NO3x3tErs0bLbGuw6h/iWUT3O+mx1bYOGdiAQfj632XVg27Unl+TykzOW6el7KW4dxcVqUUQj&#10;RwUF+D3/7FoHnI+mZ4Iy7w37wopPK65Ql25p/UNyPl07mfuJaeqmXL304uQGlMtYqhd3dcWtUI/m&#10;IfF5+FtjJPxdJcd5OjlMrnQaUHk+xRRIbenjdyIKjPpy0o2lLfWolzXXfxvrOgYN/nN+CLdSaJcz&#10;6sIlTd9A+Yp6YfTaFOfWkfHXUD8fNUBc8G7TEmstHXC+aW5BJnRp7SI6OzjNX85SB+xl2LXF3DJ8&#10;T/pnJcvLflaO+bUullMJJrGKZT7247TsBKwc5Z3F+XrpxScPIrfqp+nFHMuyVpqupaxlYFbmdJnj&#10;c/aCdrzkgTmmbyA4n98SkqJYiT58TMS3eZhxB8NTedLyTpr+2QrScIRE33QoPv3PFO0suktLJ2Z2&#10;/Lki5EPbR3qhB3PMLdP3ejn8zd3NZAyniywCmCX3G/yeIhorZ9kncj6SK6kXR2DVf9KZenEXnE/q&#10;X/abG0GWAc4XBFODRGUHvU1g28RtjLqnzDIyi1hLtDmYOUJOp8PtwIBVKss7b37BNP9IFY3V9fOR&#10;yEkPtwuVKF4g/k+dCiwa4K+0rzGYOHXwcr7y0/9kb5NEd2nzaMy+1U7pbL9Jc8LSuY/QrLIvzrjl&#10;InUw0wXBLYFNgOx5JBqrjjlfUi+uMmCdUmjZXjzl3m6CXsrNcNl9NUH6pCxlx4QkEepmqtNAy8Tt&#10;cSjoLIIdGOWhus3vrrmcDqbzqbuQnEUY6YdFsGwvQ6Bq3Toyjk4Re7tCiPiH2+X53kqoZVPYaYHB&#10;QoyR3BXeLQ76Sod01xQZQ8rr16/p8mOgMvpPFt+l2cB+QMsAPVZc2y7qyva9BF2gJSWTZpF10UAJ&#10;ZFKoKNUqgFHyCBXFY+Uq/Fw/X1IvjsCq86Rle3FZw8iErithMtvSf/bp0a7TQAfn0y/V2Fb73Jmg&#10;BHO0eg1MzgWNNjDf4XZ41Fh+pGDVrDlBR9Gcj4SPHDRt8708zasH9dZc6teyi8gVurP09B9Pdqvp&#10;uVDBCeYiat4JlLJCsm/qxHI+UYP+YqaH83l3lWTJI3BMxspYx+mcL74XR2DVc9LivbisYWRC15Uw&#10;mW3pP/v0aNdpoG0ucDsUzLns9EAxH+8EFFu+jyzynerM++HOnpCgoxTOF7k5cg7nKzv9T7kdlmAu&#10;zPxMnljFpXukln/w7u0qXdlwbm8tekvIl33eC3nqQBEyu+RhpdbQA+eL7MUhIPWepkYvLmsYmQh2&#10;JUxmW/rPPj3adRro5gM2h0IsJzud87EZatn0qkT8WuztiqbEHIIO43zKnm/s3q5OC6z8g1tD6PT/&#10;6tUrepSz/2EoSsLoLi1pcv8H30Rf1HCQrl0Hwulqjrll+166qXHs7bLus5Qq+xotApglj0ArGitn&#10;2T1wvsheHIFVt0lr9GKc5+tW3bUFKzsm1JY2ofw6DZT5gNk3o0//YTvCSU4Hw3m+XSpDtcrRMg+F&#10;XWAPpRnFdWTUYIqfT0gWHOwgkPPxexvqHY6NLfAtP2l2Z5xC4iIG/hE//XcRpCbBHHxZEro0P2Nn&#10;CbUlHcPb0iyg31libhm+d0YFO2K7GGO1GAWQLoV5PYE6cglYOeDvhPPF9GKfMXX/+6y9mANf1kq7&#10;V+nJAk6Pdp0GWiZu87wctoUaeofDEejbRic4JxUsI4zzxdOMNGt266gw5wsOahrK+ajNAtQD2BWG&#10;YxaXo30eyUUsGI2wF5j+KYwtPTdc9S3UNGXn56rTpY1yKTawp7F9n9+4wiWUxaofzhfciwvj2bi4&#10;iXsxOF9jW9qrKzsmnNUKR73VGmicuI3Lci/nk1iDTA94y5xOh+VxFykmy0EnbOX7BTP6R4pruSnn&#10;I+mLPF5UHIWyBU78XFW1Lq1rAJxPwuTZs2f9vOOCXpwzYmBvNwe9ofM2HD/PwWm8Blp9CIWcC4WK&#10;KajOduf5dqHnfrh97tY17NLgfFI3f/z4sf4Ib8GBILaoue28ausadiK/VrsSxi/u4CmmR3uABkoH&#10;+Bz3NlPJWmj5p5lygo7Sz/Ptrexno6os8DQr0xPDtPlVtth+Skswl36EbyxJWax643wEJnpxmkWV&#10;NYw0GfZcXQmT2Zb+s0+P9hANlM5vWS/HpnI+FpjsduSs0uXbDFtP0FEBzjfrw+1dbcBlWIU1a4K5&#10;1BBjiDLLYtUh50MvTrPDsoaRJgM4XyZuadm7Un1aE9y5pm9gDdAal3nC3q5oIcUxoTgIjVtbtbq3&#10;b9/e399XreL0wtGlw1VQFqsOOR96cbgx8JQ4z5eG2wS5yo4JHQIyfQM7xDxWpNZ3OLh8Mz3c/vXr&#10;V3LyTbyrKxSHLh3ewcpi1SfnIzTQi8NNosOUZa20wwZ2JdL0aE/fwK7MKU2YMzlfjRj3aShk5iKq&#10;R4SPaF9mOf1nR5cO11FZrLrlfOjF4SbRYcqyVtphA7sSaXq0p29gV+aUJsyZnI8k/vz5M0U2SRO9&#10;n1y0pUsbu/3IU08SdOlwbMti1S3nQy8ONwmREnu7sYhNk77smNAhLNM3sEPMY0U67TzfLuibN29u&#10;11tG/puAtgbazcOHD0dWVFPZCatAVEOS9cz5SH704hAlijRdzYvo0S0HhbJjQrjJNUsJc2ppTml1&#10;JRhhgXu7zUwQFQGBORDonPPNAXKbVnTF+do0uWAtL168+O233woWiKKAgAMB9NbbMhUmAgSAQGME&#10;wPkaA16vOswiydgS2yP0qC9Mf1suGSJkLIvA1Xqr8eQJOF9Zo0JpQMCPADifH6NBUnR1nm8QzG5i&#10;Es+jiPcPHjx49OjRu3fvBpIcoo6LwNU4n7G94HzjGjAkHxUBcL5RNQe5CyFA9+RoY5def6GX8ehM&#10;EoUEL1QwigECVgTA+QgacD70ECDQGgFwvtaIo76eECCGRzzv27dv4sU/ujP0+vXrngSELHMiAM4H&#10;zjenZaNVnSMAzte5gsLFw95uOFZ7Sgr9TTyP/ik4H0WFpB3eK4RETcAKWQoicDXOh/N8BY0HRQGB&#10;dATA+dKx6yzn1WaRfPiJ5BHDE/c2BOejD3Skjz7nF44SgIADAfRW+PnQQYDACQiA850Aep0qMYvE&#10;4vr06dOPHz+KXDvno8/0PeK2xIKJ9FEIoLeC80UZDBIDgTIIgPOVwbGDUjCLRCmB/Hn0suWehXM+&#10;esYJcVuiwETiWASu1luxtxtrIUgPBKogAM5XBdYzCsV5vnDU6eqGcm6Pcz4qh27yIm5LOJ5IGYvA&#10;1TgfYrXEWgjSA4EqCIDzVYEVhfaNAF3OVe7nKpyPbvIibkvfOhxbOnA+7O2ObcGQflAEwPkGVRzE&#10;TkbAyOcUzkeF033e+/v75FqQEQg4EADnA+dDBwECJyAAzncC6HWqxN5uOK5E+5TEOuejuC3fv38P&#10;LxMpgUA4AlfjfDjPF24bSAkEKiIAzlcR3LZFX20WKYuuzvnKlo/SgABHAL0Vfj70CCBwAgLgfCeA&#10;XqdKzCI5uILz5aCHvLEIoLeC88XazEjpKd4VhUWgURV/vSFA9xNpD2skY4KsFgQwi+SYBjhfDnrI&#10;G4vA1Xor9nZjLWTs9ET4KPABhbnHX4cIjG1bkH5DAOf5cmwBnC8HPeSNReBqnA+xWmItZOz0GE/H&#10;1h+kBwKzI4AxanYN99U+cD7s7fZlkWWlwXhaFk+UBgSAQFkE6PzJ169fy5aJ0oCADQFwPnC+mXsH&#10;ON/M2kXb+kAAe7s5esBlphz0kDcWgatxPpzni7WQsdOD842tP0g/AgJXm0XK6gScryyeKM2NAHor&#10;/Hwz9xFwvpm1i7b1gQBmkRw9gPPloIe8sQigt4LzxdrMSOnB+UbSFmQdEwHMIjl6A+fLQQ95YxG4&#10;Wm/F3m6shYydHpxvbP1B+hEQwHm+HC2B8+Wgh7yxCFyN8yFWS6yFjJ0enG9s/UF6IDA7AmbO98f7&#10;5z/99Pz9H0frb99IX8wODNpXBQFwPuztVjGsTgoF5+tEERADCAABIwIOzvfTT3ef9jzgfDCgEgiA&#10;84HzlbCjXssA5+tVM5BrHgSwt5ujSzvne3539/xgfeB8OSgj74bA1TgfzvNdy/bB+a6lb7T2DASu&#10;NouUxdjB+d7/8elu38+VON+y9Sv+sN9bVh+zl4beCj/fzDYOzjezdtG2PhDALJKjByfn+/FjZ30H&#10;51sI37rryz/nSIG8V0EAvRWcb2ZbB+ebWbtoWx8IYBbJ0YOH8/24sbobwds53/bFWqnyzxxRkHcu&#10;BH7//fdff/1VaZPeWz9//vzx48e5mn60Bnu7s2rW3C5wvmvpG609AwGc58tB3cf5FrZHG7g2znd4&#10;AnOkQN4JEfjzzz8fPnz47ds33jaF8/39739/9OgRscMJ2780CbFaZtUsON+1NIvWAoE5EPBzPrHB&#10;e7vQsZzdg59vDsU3acW7d+9evHjh4Hz39/cvX75sIss5lYDznYP7WbXCz3cW8qgXCACBEARCON/C&#10;+vb7GtIZvtsPLKJLSI1Icx0EyI1HBka7t3uTOQcSjkD678SAgPNNrFxD08D5rqVvtPYMBLC3m4N6&#10;GOdbvHvHHV3c282B/Fp5f/vtt6dPnxL5E83mHIhcgG/fvp0bDpznm1u/auvwrtG19I3WnoEA7nDk&#10;oI4xKgc95A1B4JdffqFNXoXzffnyhWxv54Ih5UyT5qdpWoKGKAhgPIVJAIHaCIDz5SCMMSoHPeQN&#10;QeDr1690UUPs4e69lZx/5AIMyT5fGnC++XS6tgjj6bSqRcO6QQCcL1kVNOk+efLkr3/9a3IJyAgE&#10;QhB48+bN69evd86n3+0IKWTENNjbHVFr6TKD86Vjh5xAIAwBnOcLw0lKRTtr5GihA1V0vv7Vq1fE&#10;/C7rdElAD1liEfjb3/5Grj5y+NEKjRx+NDMqMVxiCxwlPe5wjKKpMnKC85XBEaUAASBQCAGKhUZ3&#10;y+iPJuC9SJqAif8RCyQuWKgeFAMEJAQoPvOzZ8+IA5HPj/4ugg4430UUvTYTnO9a+kZrgUDHCBDJ&#10;I2JH866N2FECQQcnjpHbsX7mF40WFcSByOF3nasb4HzzmzVvoYHzyTEPbomlx8uvhQ9aCwTyEcDe&#10;rhfD79+/0wZu4Kl5YoTEC4kdckegtwokAAJeBGgtQRzow4cP3pTTJMB5vmlUGdQQG+eTwpiC8wVh&#10;iURAwIwA7nA4LIPOTtE+Gg1EsROtCKtGTJH4IiwPCBRBgDjfv/3bv/EQzUWKHa4Q3NsdTmWhAls4&#10;3/KO0R68HpwvFE6kAwIGBMD5jGZBp+bpYSsagvbQaAnWQ0yRSiDWOPdjCQnIIEsUArSZS9ZI/mMi&#10;fBSuj9YSZJ9RJcyUGJxvJm1KbbFxvvd/3F6wvD1eSX8S50OA+2mNAQ2rhAA4nwIsza+0o0SDDz1y&#10;UOTgFLFGKo3m7CvP05Ws9wrFEs+ji+H8yQ1aS9A3Hz9+nL752NudXsWBnE+8W76wvoPz8YcspUct&#10;r4UaWgsEYhDAeb4dLWJ4gp8RJmX5GZVMc7YouQiPjNEw0o6KABkhufTIsaefECDP8cuXL+mnuV3I&#10;uMMxqu2myW33861c77bBu3O+2wf2XLnyzzQJkAsIAIFrICB8J1X3YWkKFx5EYpZgftcwq/RWkhuP&#10;DNJ9kFS4ACmMS3o1fecE5+tbP6Wlc3K+he2Rq8/G+Q5PYGmxUB4QAAITISCe02h230LcC/FO5xMB&#10;jKbEIUAWQg48cuOF+PBoIUFPdNBRvymjNIPzxZnO6Kk9nE9s8N4udCy7vPDzja5vyH8GAlfe292f&#10;02g/X4r4L3jA4wyT77pOctqRVcRezqUrvXRPnJ/567qRwcLhPF8wVFMk9HK+hfXR33Gyb9/dvf3A&#10;dnqnwAONAALlEbjmHQ7jcxrlwfWViAc8fAhd6HcyBnLXkdMu7SypuNtLfHH6kOC4tzttrwjgfIt3&#10;b7/DK/4l/rZ7vdOig4YBgRIIXI3zeZ/TKAFqXBl4wCMOrxlTk4uOHHX5dE0QRyJ/Ex8YBeebsQcs&#10;bcLba9OqFg3rBoHrcL6o5zTa6wcPeLTHvIcaieeRc64sSyMGmbBB3AMaigzY2+1QKRVFAuerCC6K&#10;BgILAlc4z5f8nEZ7G8EDHu0xP6vGPdJyjeOktMKZIHoz7nCcZZwn1Eurn3/6p3/67//+7xPqHqFK&#10;8d42/oZGgJQ4gq0NLGOR5zTatx8PeLTHvHGNeqTlGgKMHr0ZnK+GVXRXJt6ZCVHJdbbkQtAYNA2U&#10;WE9xxZ/TqCeqrWQ84NEe8wY1OiIt16h96OjN4Hw1TKKvMm3vzMS+cd5XqypIA7pQAdTWRfagxPn2&#10;dus9p9HaPn78wAMe7TGvWmNIpOUaAgwavRnn+WoYQy9lut+ZEU/QhMSo7KU9leXogS5UbuL8xfeg&#10;xB5kKKjpBs9pFJQ2sCg84BEIVM/JoiIt12jINNGbcW+3hnm0LlOM1CHvzNB+R2vhuqxvsqm6S4yr&#10;C9WDEnuQoQjQjZ/TKCJzVCF4wCMKrq4Sp0VartGECaI3g/PVMIx2ZYrVD7nxQnx4tFKhZ4tmfWcm&#10;CvRppuqoVk+WuAcl9iBDplpPfE4jU/KE7HjAIwG0E7NkRlquIflA0Zuxt1vDAM4sk5x2CWGExEqF&#10;rGHisJNerUwwVXvbOH2CHpQ49Hm+Tp7TaG+oeMCjPeYJNZaKtJxQtTfLENGbcYfDq8dhEgiDI6dd&#10;8jszNFcVCVw+DGSyoD3QhUGh60dsKDFZFx0+p5HcluSMeMAjGbraGWtEWq4hc+fRm8H5aii9dZki&#10;hkIRuravVNKIY+uWF60PdKEonOcUBiUm4N75cxoJLcrMggc8MgEsm71qpOWyoorSeo7eDM5XQ+NN&#10;y6yxLdv5SqUSvqALlYBtWWwPShxob3eg5zRaWpGoCw94tMdcr7FNpOUaLe0zejPO89XQdaMyRUD8&#10;Stcvoi6CNGpw5Wp6oAuVmzh/8T0osQcZvJoe9DkNb7uKJ8ADHsUhDSywcaTlQKmiko0SvRn3dqPU&#10;ek7iNqufkIAv57S/Qq1DTNUV2j1VkT0osQcZHEqd4DmN9iaLBzwaY35WpOUazew/ejM4Xw29FyuT&#10;lg4twynvi62QyC/FGnlGQZ1P1WdAMl6dPSixBxmMmpvpOY32pokHPNpgfnqk5RrN7Cd6M/Z2a+i3&#10;YplnOd5opfL48WM651exbWcX3e1UfTYwI9XfgxL7PM835XMa7U0TD3hUxbyfSMs1mtlD9Gbc4aih&#10;2Spl7gfszrpRO9zlqVg19EAXYmVGegUBKFE3iemf02jfC/CAR3HMO4y0XLyNVODp0ZvB+WqotXyZ&#10;5GAjNxs528oXHVniKEGSIpt1Sw66kABab1mgRK6RSz2n0d4U8YBHKcx7jrRcqo28nBOjN4Pz1VBo&#10;yTJPNA5HM6bsoqALJQ33pLJ6UGIPe7uXfU6jvd3hAY8czCd2InhhOSUmGs7zefVyWoLTncDuls/n&#10;iu+BLpxmbbNU3IMSz5XB85zGH++fP3//x6Ju9vF09X/69GmXgX+uJFj5KgZ+wIPs4KefNqPYLEP+&#10;ooYapj8sFAJaJ9GbcW83RFl10/Rw2DOkhTMdufVN1Z/uKIX6d3dMVSF4RacpPzlZRLi1ztQY2/fR&#10;LcnNcJuZpInJWKBPiblShOQ/S4ag5zRIn5ua2ceQZtVLw22sgb1VrGLIBzwWzif1/rC+lmMQbWKN&#10;5UjYMu/p0ZvB+VqqW62rn0vdgSiIyyUvXrwYPZiLb6o2TBW3r/w8JBBIPVnFyUmrDJwvWU1qRp8h&#10;FatoLyj8OQ3m2+uG8v2Yh/MJjQz2gMfC8O7unh9rvpqcLzjScvzoV1Ps8p1WLrFZ9Gbs7dZWZVz5&#10;/QdvtLVH3A2k9Upcg3tK7ZuqTWNQ3VEmftRLxxOcLx07JWfL83zBz2kYvdRk8uuShf0seXuP74+1&#10;zWIq74VziPmHtAWQyaRkMW5V8ZrvDlc6c0ZuvvVdAlGwLNrqrLql3dIZ5VQbyvKZHd035UqJNHEs&#10;hjPMAx7rIEbIsF3/Yy1rQDa5q8REWo4f/eqOxsmNjsjYgADgDkeEPqomJZpPrjJymI3rLdsXcHTU&#10;rypWlQrP5nzKILX/0zRFaW3Q5h7DLMy+kuc/fQIWvhPD91SxPu+uX7L0fAPwWP+bBJAnRM9et71q&#10;ZQpf8TnSL7L5fao+JRpsR+Mq6yTvr6ySIYYVm/ScBvPtHR+l81wcDctnoRRGFteP8pRrmICXinYL&#10;WYpZ/sU7Dv+spxc1CQEUVsj/yZPpcrIqJN3Hk4wATQ3wgMeuqZ31HbrjKpDVEdB2niQ+0nK8Osbn&#10;fIRY7Y0+cL5Iy62TXGznk6usTvFNS6WVytOnT0eM3uyjC4YxSKYLLs4nT1EanTDPPeHzn3lis03M&#10;tnn3cJEcw/sug2UCjpg1XVO+CR8+hEs8w2HQPiUas94q4mRV/XfTDuSvLP05Dbaze3xUZkqD6heR&#10;jmSy1bPsvKSA+Xc3LQvn09SwpVNYuqvfHT1Nln9Vdzyv8KtHS9H7Ax4yw7shs3+jqCC1YyQd+9at&#10;4lgBsgH0+FJZFh4/SP5L46pD1RnLW9XtbbWmegf6wfkSunDJLOQSI98evaV2VqTlko3ZytovZJHh&#10;1ii/Upk+usDGgf0mh0TewuYeyauxNcU897BvA+e/gIlZRk+ad3lrtpK2BDYB0mdNW9V8ZmcDrjLR&#10;W4zAp0RLNt661IltL7rq3m7WcxqE4YooY382DaqszUjRVq/bUeo6pVop30Ipjz+Xn8/U4Rb5bR1N&#10;aMArp7aUkveoKw0v/T7goVB1GgVsnO+GbZz7OyO8g8r5YpaFlgXqah2Hd9nUmCUvPx/g+SwtR9ko&#10;JXeBgDWQYniVAnfgPF+lDh5UrIhy10Ok5SBxIxMR4Xv27Nn9/T3ZbmTWc5L76II000gDwyqvi/Mp&#10;5EXbAmVT4fEbKzB6/nPNi5Z5Vx4A1wI4A+OT9X6Uyyi5VYO+Kf+Ys9VBMmzQ9CnRKhhnCjIQu8hM&#10;ac5GJ8vgtvu85zSMBrRs0b633NhO4Hw74TLzZoGacixPZo2Mz8nzNsemIOdbizXpmNWoWK3oB3Hk&#10;Zy2txwc8ZEXfaN3tQsfSPEWPkcuhvDCuKudTfHsW8m8SWz898NPdne36nWL2hxXKVnckkxejLLvC&#10;pdMMpk2AXtzbrc45huNDyYiIbk8hDJJLaJbRN1UrM42YBzh5y+F8xrnnKDB+/rMJ45h3XZzPLkDY&#10;rHlLFTLln8b5lnlhIUBGGKTpjxrC1v7a3O8zpGiLLvScBhObfWSbtkIwi58sYJLbc9/OXuonO4Nm&#10;U2WdYyRWEZzPs7crqSJsVRGtPUOGvh7wMJH7jdJK/V7B3YFEiUjLKufTl83WZaF1hSxE1odu1hRb&#10;IxOWQAd4uaZVO3ozOF+Jbm0pY9B9zxxEaKXy888/979/7ZuqtcFAHTr0haB+RJ3PqTZQ9wEidP6z&#10;TWyG74Pm3W1cvOXnfj6vZ8M5tIVWzWtstbd7sB2ljQsR3EMYr0TGQ4B9hhTRmYo+p0FtMYbmW5rD&#10;W7kl4x4M9lnMqOxEnHbCQVkMbQ3m5YnOI0rh7iP1M6Pge/YIzmeSk1UhlRROaSI06EjaywMeWq+V&#10;DILf0fIOANt7srTDk32TL53zefrnanrGcKTawYFdfwmcz+P2jrOiUtGbsbcbh3tmarFeL3G/wbSQ&#10;qRUeeOsi+25eEgql7qlkDyVW6X1TtWFKMAyO/PCH4VqihfOZ557Q+c80sdkmZtu8K6UXNyPls1Zy&#10;W5cUnBPKLiIjyK6qTXvffOgWRuifc3xKvAlmNSGO99oCpaNJ+5K2Lb4i5/k8z2kk9EFqHTNOZbRg&#10;7Qw7tH63hVXRdHLYji6kVI3sBtnUuw43a7HS4MP7lv2wxN6Xlg8mOXkVvAK/eSXA7stS/AGPeiOk&#10;ryk/ikZa9nM+08HORYd8pFGFXq3OygsDud2RTK5Myb40wuz29qJpSpAfvdk4QsLPl6QNZyYRx4Tc&#10;XYU6pM4/lCm5VBPkYl3Dub/GzHg0Imrlo0ePKoWz8dEFoxtApkosDIqIH6YdUbdwPjkE2D73hM5/&#10;honNOuFJAdE+7UPfPjith/Z46Ivts3EClmK1eGZN85SvAMv/edRYJFaLx4TMnM/ZJqNR+LuCK0XQ&#10;cxp5VeTl9rSZfj6FPGmNqqCbPOAcuYs84FF7hHTIHxxpORzBAM4nxh5+gWg1PcsCdR1mRQYb65Py&#10;8kSc3LHP0hSgsc11yCvokMmM3gzOF26C6SkrxCu28o+CtrX1C23nJq8OsRaMit4sQpE9fPiQboTU&#10;u+Ds43zpBlAzp21iG2nCK4iPTYlBJmTgfMyVcCDKWE1RghP+nEZBxOKLcptWUUTihWM5xusCyQ94&#10;BJl3FpiuzDGRlsOFCOF8G3UTe1BSCE/TAlXxWYgkpulMWpwqJqW69+2r6yWjUmd4+90pk6M3g/OV&#10;UoG5nGrvkpmHM4Nf2Wig5vi33AFkXagXGUfFojDwzAcNKOTbo4DV5P+oqi1wvqrwtincqMRQEzJx&#10;PhbCmnWKY04w9JSEvd3g5zTaoOiuxTYGyF7p8yUtMlad0IzYBzxCzbtCU+IjLVcQ4uQiT3N7p0Vv&#10;xnm+ivYitt7rhGKx2Bn7OsQRzc49yI5uzUMtYCq7f+wNOyluNze79gvOV7EztCpaUWJjExKtjDKk&#10;pOc0WqGJes5DIOQBj1PMe4ckKdLyeYDWqvlkt7d3Gg1pN87zhaDkSiNi6tS8qerlfHIC24HTfedK&#10;83DoFdgd4elw2cJO7gdTaFhJLz0yZ9RUHVk2kjdCYFfiKSYUxfnSn9NohCWqORkBxwMeJ5o3gZIR&#10;aflkSCtUf77bOz96MzhflmHkBaIMrNrO+cReU+DlIykSx3p4//gfP+hQ1sUnt5KHnTzxYAo4X6Dx&#10;9ZyMlHiiCYVzvqznNHpWAGQrjYDygMfp5t1kgisN4gXKC4zejL3dwrZAN3PpLbX6L0+YOd/xbSTn&#10;s15c3+BRyysM2604ccKPju7RtP348WNCsvEfOF8FrbYukpR4ogkJi/Va7/PnzylN7fOpraFHfTUR&#10;IMceDY/njpBk23RaqckEVxPKqcsW4UEcTcQdjsL6LxU40SeW996ua2/XENrKcoBvF6Mq59vjVNNK&#10;haJV0bhGV3TpOAvFL2j5B87ns7oBficlnmhCgeb6f//3fzQ00/RJ9zRbYEq9l4VcTgqkso8ntp2s&#10;kAsTnz4tQTKWv/1zSMYckJLL92aUbobmBTPwNJA/xHKuef/v//7vfA/E55hXP3n5NArO11ovYuMm&#10;KhxJpIiW43bKzUIew3T9rGTc/2kNaBQpWHRyYxhPcRPtzZs39SKz6II24XzeiSQKQO9MHFVajcS8&#10;vXzKr1HXrcxdiaeYUFSr2j3DQEowPsARIa7X0ryGLVmC5YnfCIHqJ3W3qGTgUkdbbA+xnGve+ZGB&#10;66vvWjWER8OGn6+WZZArnpbytCSqE0D4Nh4pf/ry/Uh0/GbjfISDOeKuAKiGn88dxlNErxAOv1pK&#10;ksttwvnKNsU70ZatLqE0L1dIKNOVhSuxvQkJyaJitRR/hkFHh7n5GPuLA96rR68pzsX5tAHR2/44&#10;vH/88D7EkmDeBSejzMjAsWickT5yjSqZRDsfcGw0bJznq2tLgn03Yy11G1O09EBXKPlCiDe3CdcC&#10;zldUw6IwL1coXKeuxJYmJBqTYEhFnmHQoDSsDJeFIvP5rwtHy3trx4MaXj2qlE6+CsYkOV5DE+Fw&#10;JbLE0x37wCxGov39vaWcW1Re8be3aCtfiTuw1CQlWjNKz+uxFxu2Blk2cQtyvqiHWKLMm6Kclj1O&#10;kBwZuHC3L19cvD4PztfIB0yNLhUNG/d2S1oQ0XDaowyMP1yy4l7LEmE8yQkavuikcYq2eunhtfAs&#10;Ca1PmKqttWiXYm5DiPw8rWkl6PDCyvM3e+Beet5Nn+Xl93/5lG+iCM/fvxceZFaBOhfKDmFVEiPV&#10;U6fyeqtgmxLbmFAy5xMZk59hcFq7cWdXmpY246RibHE6wzmfXoL+AqHR5xcrktJoYWOMzuqnWQ6e&#10;x1rsbTJPq77wuspQKqpB8kMsIeZNaQggujxU9ophWmTghPG5bZYMzlffB0xQlI2GDc5X3rpE4ERy&#10;q5btb+UFrVwiuTzT4lTvEQooUkAlGUtyPsV9obu7zBOJjfN551HTCHVksk3kplnzOAZgyRUnuYkr&#10;BEyiySp2KLGBCWVyPpE99hkGD1bGCxzKtLSr+vZB8/lJ3jjbXOj93sjzSHbuh2PnU/wiGaxXNl7x&#10;L92PuHgapTetnU32zf6KAzHNdPMfYnGbN/1KA++DBw9o8VxjCC0SGdgCnXG5e0urLiW3/AHfy95c&#10;1T1sKIB9xU9RHV87HgT3WVC0yeREw8bebjTcyRlEnyTmR90juZBxM4roQZnXMmjX4/Xr15UudpTl&#10;fNJcc3T67ZN5GLBxPsP0Jrn3DO4HxXdjnNW8s6YpV5zkNs5X65qjV4lVTUgAGnWez9ajQ55hCBoN&#10;SAPHI/Tc6+t5Z1TfnJVNzmaTt+8lP+7qNPZxPhdpPGQx7UULSWx9R/leY2gyo2Dl7xlZa3TMsl18&#10;ZR9isZk3mRNt7FIUD1pR0CHpGhsm+ZGBTfZsW+46vcKGy4suB7bHPWz1BPOVkzAjw534bAORUMmP&#10;hm0cIeHnCxpL0xLtgRMrEZc0qarmGoXseulCJEo60eMzk3EicXE+5zxqmthMh5Xkidw1bfNFtJwr&#10;SnIT5+OUoDT3K63ESJ0XTe54hiGsHiOdWWam2w6+AXrtSMJej6pHbo3LRKcwJP1UXCLns4vktF7b&#10;QdJN7r3xAU1eK9qbrMaqTwp+Q4U2e4iFGB7xPJp6iPPRyVG6G0fnZMJMKDpVYGTg6HLXDJsVuRzV&#10;Ud5itjZeFyuae9jm/DaM1qopFPEB71gViYYNzpdqe3n5SHlpW5x51Z6Qe6BN7eJ0YRsrbLOd5BEx&#10;OVHC51Fp+JGHMWWV6rABqRDvXCtPgV4vi8GNY5xEM220uBIz5cnPrjzDEFmgcWfX/k6PYjpHZUbu&#10;zmXxTcYWv7d1b1d6IiiEVQVM3ltXkGzb32TeTIVrpAc0aPkQCx2epg0WaobgfMQ1aYe36nZT2QnO&#10;sNx1eYXTHNhCyyY7t3iC/aZQzsVHyiLCQGQ9/2wYOF/kEFouecJVhnKVtyhJnFAZ6PJKebogSB8N&#10;GdZYOUIR++ghj2T71GRb1JpGKANXs85qihnItQfl8knuv7erjpyZplleifECFdnbVaoVp/vjo36S&#10;Fo2h+aTpiNmMMk3tRhDM+RaNswjQ+4Ug7i3hn+WFjZST3ZqVe5CJA4qZmV0p0u5wqM08trz5ppzW&#10;ZG09lembprsUpEfiYW0eYiG6QAxPcAXB+egD3fekU0bxph2Ro9DzBILvaW7jSM4X7M012Lktr5fz&#10;FRnaAiMthysG5/nCsaqSMjBkSZW6axYaHiKyphRxZVegC+sClU1R25hinkikGZdNYrZ5VBuhljza&#10;nGSbyJ2cTzhF9Lk2XvJFHjbNl55EeTMqKDHOiih1PRlEFI+IBzyYm4+xv7VFzH+hblfuu/naAcCA&#10;yVYq95gxeWdgnzVrMBzZkxw9FqffUs7dFrdUX2UpXUMUyWnf1mb9zCOvXqk9al7nz2lEW1VqBuJ2&#10;xPBE7p3z0WdajdNVgNRSQ/PlRm+2LXdV3Dcrsn1vXcHKPxzZmVna8ipdQUsWZRtGQJtNozjPF2rQ&#10;RdLtMRVrnKstImFUIZWDUUfJEpe4xlSt8CZ+0twykRwT5uIhNARNufu0z6MK55Omxm0KY84SdVZz&#10;c76VqGnTv3RCX6GzIjGT/GiCYcpfEofs24UrsoYSw2sXKWvL0O4Bj9iWn5neRkbPlGmv2/acRm3h&#10;iNURt9tr4ZyPYj6T/6/BsfK86M225a40sqoe3AhvMVtZi9F5zctd0bY1M/cAiuGt2GAWG2k505DA&#10;+TIBTMlOjJ4iJ9W4RZ8iTWqeod2WtafqVFCRLwKBHpTYRoYGD3hE4H5+0k45n/c5jXrIEW8gVkcC&#10;GDkffUkxEMQ5vwZ/6dGbLW5jktniqLZ9b/QW29zD28qWUUB99ctvqOuxWpL9fKUiLRvVir3dBtYe&#10;WkXxnfvQikuk248nNlg4lpDXUEabqbqS8ChWINCDEmuc57Ppt84DHiNaU3ecL+o5jRqIE58jVsdL&#10;5n4++n6/z1ujdr3MLqM392U2ZSMtG9VqHCHh52vTBcy1FLyh06wZ5J4kJyWt5JrVWKOiHuhCjXZd&#10;qsxrKrHOAx6XMpySjU1+TqOgECQDOfmU80IK56PqKG4fnRAtWK+3qJrRm72V6wk64nw5kZbDWw7O&#10;F45V05RFIvE0kLhyNKYGLTiquCZdaApx/cqurMTCD3jUV9Z8NeQ/p1EQE/1esM75qDoawwtWGlJU&#10;nejNITV3miY/0nJ4w8D5wrFqnbKlHSS0bb5+e2W6kGAAfWbpQYkt93Z1LRR7wKNPBfcqVdnnNCq1&#10;0sj5KtXlLXYmf4G3sY4Ejf07OM+Xo6wWedv4e2Nb0pl/PlZ8c/oe6EKZlly4lB6UeLoM2Q94XNiA&#10;4pve7DmNeNHUHF1xPiFc2ejN+RC1LKGfc1w4z9dS7/66xLlOei2xh2AuXZ7D9WMYkuL0qTpESKRx&#10;I9CDEnuQgVDKe8ADhhaEQMvnNIIEcibqkPORvIWiN+fD066E3u5rgvO10314TSJ6Ow0x4VmKp0y/&#10;b19clAoFdjJVV2jZhYrsQYk9yLCrPPUBjwvZTFpTGz+nkSakkqtPzieEzI3eXASgJoU0i7RsbA32&#10;dpsouVAle5zG9qduaeYgRyO5G3vwNRaCUy2mq6m6UhunL7YHJZ57ns+o4ugHPKY3lIwGnvKcRoa8&#10;R9aeOR9JmRe9uQhCdQtpHGnZ2Bjc4air4xql0yqBntNpGb1ZrMBoXVujOf2U2QNd6AeNQSWBEh2K&#10;wwMemVZ91nMamWLv2TvnfELOWXeTqkZaDrcQcL5wrDpKuZ8GoDGoqlg0SZBvjwI4jRtpORwf0IVw&#10;rLpNCSV6VYMHPLwQ6QlOfE4jQVpbliE4Hwk/2anxBpGWw40EnC8cq+5SEuGjtxTv7++JAtYQTtwh&#10;Hz3ScjgyoAvhWHWbsgcldri3q+sLD3gE2vDpz2kEyhmSbBTOJ9oyR3SI3iJv4DxfSE/pOo1gZjSC&#10;F5SyNpssKGrBonqgCwWbc82ielBiDzIEah8PeDiA6uE5jUA9BiYbi/NRo4aOAtt5hF1uM7i3G9iD&#10;eklGtkWducgObLNd416wY3IMNFV3iF4nIvWgxB5kiFIHHvBQ4OrqOY0oVboTD8f5RHNGjN7cONJy&#10;ppGA82UCeE72/JsW4j5ay9sh5yBlqXW4qbor9DoRpgcl9iBDgjrwgIdwLNHmF70eTsNgpTMzCaop&#10;lWVQzieaP0r05n4iLRvNBnu7pXpTF+UkR1QRd8hpRGgfBaYL4BYhBp2q+wGwB0l6UOIQ5/mMyrry&#10;Ax4DPaeR3NGG5nzU6s6jN/cWadloJ7jDkdx9+s0o7rqHR2/uIdpzD2j2QBd6wGFoGaDEfPVd8AGP&#10;sZ7TSFbx6JxPNLzP6M3nRloONwlwvnCsRkop/HZ0q9ftt+vqVbfT8QVdOF0F+QJAifkYihIu8oDH&#10;iM9pJKt4Ds4njPPly5edvBHQQ6TlcJMA5wvHaryU7rvuYrV0nVAsXv2BLngh6j9BD0ocd29X1+/E&#10;D3iM+5xGcjechvMJBHqI3txJpOVwk8B5vnCshkxpvOsurkEVuec7JCgWoXugCzPheUpbelBiDzKU&#10;BX+yBzxGf04jWbmTcT7C4cTozV1FWk42CZER93YzAewuO7/rPtYd8pZQzjdVt0Svk7p6UGIPMtRQ&#10;xwQPeMzxnEaycufjfAKK9tGbe4u0nGwS4HyZ0HWdndjeP/7jP75582a+GARFcH/48CHN1vgbGgFS&#10;YhFjyClkVs4nMBn0AY+ZntNINs5ZOR8B0ix680CRlo12gr3d5O4zZMaJ+/yQ+oDQMyIw03k+m34G&#10;esBjvuc0kjvN9ON/7ejNE+yS4Q5HcvcZMqPS5z/d/fTT8/d/SE354/1z7bsh2wqhgQAQqItA5w94&#10;zPqcRrJSp+d8Apka0Zs7j7QcbhLgfOFYzZBS6/M3hnf36Wia+u8ZGo02AAEgUBGBDh/wmPs5jWRd&#10;XoTzET4FozcPEWk53CTA+cKxmiGloc9zlgfGN4OS0YaTEbjC3q4CcT8PeFzhOY1k+74O5xMQ5Udv&#10;HiXScrhJ4DxfOFYzpDT2+dsO7+Lrow/yTu+NAy5/zBW4fyd9OwM4aAMQKILA3Hc4HBCd/oDHRZ7T&#10;SLbSq3E+Aio5evNYkZaTTUJkRKyWTAD7zW7p8wvZe68yvp0LMvcffdxoocYQ+202JAMCDRG4LOcT&#10;GJ/ygMelntNItuULcj6BVWz05uEiLSebBDhfJnS9Z7f2ecNtDsbpDtK3ePn4AcDeWwz5gEBrBC7O&#10;+QTczR7wuOBzGskGfVnOR4gFRm+eKdKy0U6wt5vcfYbMaO3zhpN8NxrI/vZd3+N79crvkJBAaCBQ&#10;GIELnuezIVj1AY/LPqeRbK9X5nwCNHf05skiLRvtBHc4krvPkBkjOZ+T1O1bv0MiAaGBABBohEDx&#10;Bzwu/pxGstrA+Qg6x3ukr1+/JndgMrxDZATnG0JNxYSM4Xy3Kx3rNq70Cef5iqkDBQGB6yBQ5AEP&#10;PKeRYzDgfDt6l32PFJwvpweNlzeK8y0XecUfc/hha3c8tUPipghgb9cBd/IDHnhOI9+IwfkUDCl6&#10;8z/8wz/c399f5z1SnOfL70cjlYA+P5K2IOuYCOAOh1dvUQ944DkNL56BCTD+60ChtxImiNUS2IPG&#10;S4Y+P57OIPFoCGAWCdSY9wEPPKcRiGRgMoz/IZzvgk+SgvMF9qDxkqHPj6czSDwaAuB84RqzPeCB&#10;5zTCMQxPifE/hPP9+DHzk6TY2w3vLzOkRJ+fQYtoQ98I4DxfrH6UBzzwnEYsgIHpMf6HcT6Z9c31&#10;JCnucAR2lkmSoc9Pokg0AwhMh4C4pfHgwYNXr17R/dzp2nd+gzD+h3I+cYFxxidJwfnO74ctJUCf&#10;b4k26gICQAAI9IMAxv9wzre+Pz/dk6TgfP30xxaSoM+3QBl1XBsB7O1eW//9th7jfwznE74+5WGC&#10;4Z8kxXm+fvtnpmR0RIbCTiqFGPs8tlEyoUZ2IMARwB0O2EOfCIDzxXG+yzxJinu7fXbYOKmI8D16&#10;9Eh5SUbv83SABm6JOGSRGgg4EQDng4H0icCTJ090R0CfojaTytVbzZxvwidJwfma2Vvdiuj1QKJ0&#10;vI7Hjx9zrx49W0m8kI5O15UDpQOBKyEAznclbY/UVmX8H0n0arJGcr7hnyTF3m41U+qgYCJzDx8+&#10;JGK3y6L0+WfPnv36668dSAoRgMA8CMBxPo8u52oJOF/23i4VMPaTpLjDMVef1lpDke5fvHhh5Hwf&#10;P358+vTp5O1H84AAEAACQGBBAJwvjvPNaDbgfDNqlbWJwtlTP6d3zcV3e5+n72lXl7sAJwcCzQMC&#10;QAAIXBsBcD5wPnC++ccAInzkzyOSxznf/f09BT6dv/FoIRBojgD2dptDjgqDEADnA+fDeb6grjJ6&#10;IrquS5u8O+cTV3pxdWN0tUL+PhHAHY4+9QKpwPnA+Yy9APd2ZxscaA+XLnMQyRN9nk74CQqIPyAA&#10;BIojAM5XHFIUWAQBcD5wPnC+Il1pgEJE3Bbq88T2cHVjAIVBxGERAOcbVnWTCw7OB86Hvd3JO/ne&#10;PHLy0ePl9EcOv99///0qzUY7gUBzBHCerznkqDAIAXA+cD7c4QjqKnMkIg8f6fvly5dzNAetAAJA&#10;AAgAgXAELs756FUq/aFRnQORf2Tiw+7gfOH9ZfiUdHWX3t6Z2JqH1xAaAASAABCohsDFOd+XL1/2&#10;EBY7xjoHovPuEz9VAM4X3b3IaAg1/LVHAMcQo40VGc5AAHu7Z6COOv0IXJzzEUC//PKLcn9R4UDE&#10;CwklEdpsyj+c54tWKw5oR0NWKAOQLwQkiqmLAAy1Lr4oPRUBcD79iXmlt5JnYX/CIBXm8fIhVotL&#10;ZxjQz7JoIH8W8qg3CgEYahRcSNwMAXA+gpriV1AUix1z3lvJBUiOwGbq6KcicD5wvn6s8ZAEU2mP&#10;WoFMGgIwVBhFnwiA85Fe6CYHf3d0760ifu3075Fibze6b2JAj4asUAYgXwhIFFMXAZznq4svSk9F&#10;AJxPIEdXNJ49eyY+79MK+f/oLxXaYfLhDke0qsA8oiErlAHIFwISxQABIHBFBMD5dq3Tub2PHz/u&#10;nE+c8yMX4PRmAc4XrWIwj2jICmUA8oWARDFAAAhcEQFwvl3r9DABkTy6nyumFXqS/sOHD1ewCXC+&#10;aC33yjw+3Rmip9x9im5fvxl6Rb5fxCDZKQhgb/cU2FGpFwFwPg4RPU9wf39P0wpd1L1OIDCc5/N2&#10;EzVBr8zjxvkUinf76vn7P6Kb2GmGXpHvFC6IdRYCMNSzkEe9bgTA+Tg+dGmDXiKl3nqFqxtuw8C9&#10;XRc+vQ7oBs7344/3zycifb0ij4kGCEgIwFBhEH0iAM6n6IWcXtRbX7161ae+mkkFzjcl51NI4f5P&#10;8eHYGu7WM4iptNkQgIpyEICh5qCHvPUQAOdTsKXzfITJpd4jxd5udP/qdUD37u26ON+xLdzxfnCv&#10;yJtNiK6AUYRPWkHS6eAHDx4YDlt2+RVJS8dcaFzQHyOP7ipXzYDzfFfVfO/tzud8eHq0y2FbEsp9&#10;NhF3OKJ7aa/Mw3SHQ3LZuTgfS2jaI44GqUqGXpFXG0urRorzRJfC6L90F4wecBzo9UaSlkIYEGuh&#10;6YEIK5hfFVNGoUDgDATyOd8og/AZ6PZSp1tH4HzReurV6CWudjvIp57kc+/t7jiA80WbBM/w7ds3&#10;ivZJHr6BeJ6twURYaclILDALEWQGAkCgDwTA+frQQ10pwPkK4zsE5/uxXN+QL/KC8xW2BL04ivlE&#10;hG8m3xjtUNMDlBeJXFXKPrC3WwpJlFMWAXC+snj2WZqbouA8X7TWBuF8OuuTOd/CCZfYLjYuGI1M&#10;7Qy9Ir+2mzx85BWbL5I7OSxfvHhBIaxq63ea8js31GlwRkNiEQDni0VsxPQJ4w/u7boUnQBoE7sx&#10;7MnKO7zSv8TpP3C+UqohqkeEbyYPH0eGWkf+SyK1peCau5xeh4i5UUfr/AiA8/kxGj9FwvgDzjcJ&#10;5xM+PLbDe9zzEMFZwPlKdfDpPWHCiznBIcVSGneUkzDmNpAKVQABcL4r2AD2dgtrGQN6YUCDi+sW&#10;edr3JM4X3A5vQuMzesrpTG8hlECc6SwWb5HeKXr79m1IxRdPg/N8FzeAbpsPztetagoKhjscBcG8&#10;FdUt8yjczv6K6xN5cn3RvufXr1/LAdYp57tg/NJyOkVJQOB8BMD5ztdBfQnA+Qpj3CfzKNzILovr&#10;E3kKy0Jx+IoCpuzIJ5dd2M9HclRobHLrkBEIAIE4BMD54vAaMzU4X2G99ck8Cjeyy+L6RP7Jkyel&#10;Lze4Od/2q2B0y99yLlP8Hd8+f/+p7N4ulU6XOSjWNE71ufsH9na7HD8g1I/2nI+NUgmnU6JUFhlZ&#10;9niMPjJjlFD5iQ85Q8vCeb5QpALT9ck8AoUfOlmHyIuAfKVRteztrszO+Kv4TR5gV0JY7DyfaCa9&#10;zEYPdZRu8lTldWioU+GLxqQi0JbzLSMVG35MLwWktiQ/XzyXyq8zpYR4ORPGH9zbdakmAdAUTSOP&#10;hkCHyNe51hDE+daxdKV5y7/4Z0JvLaYw5yPCR7QP5ulAoENDhb6AACHQkvMZX27v6Dn3eC51jgnF&#10;y5kw/oDzgfOdY97uWhNMuXYz8sdQk4Qhe7s7k2OH9tR85c/zkbS0sfvw4UNs74Lz1e5cKL84Avnj&#10;VfAgHLRheqxuj5XpkvH9fnBlO7eisUWtAiX6mKnsbR1822a+VSFqlUpiC252ZGZfQd82Tw5ZpY0V&#10;KbmiOnkZz3ZsRNA08ae8er+e2znkDDUH7O2GIhWYLtjoA8tjyeIZPWXezc5lckclQV0xQPSQcj59&#10;Ws+ZhST211kReX/lhhR//vknHW5LyurOFML5dm235nwkOm1n06Z2hYZPUiTO802iyOma0Y7zBcxl&#10;nMWxz2L0W/kP+14u0VC+xPmOQ85HETwPr2XPqD1bwDdT9hF3L1CioY457njz6mZQS817ZNwYOUPN&#10;0T1RGn+Fn88FbkXmEdBPNMnOcpZ7aZw3QagF7+kqIi/LQtuXROa8p9ZKh+XbhUjlfE32dklKuqdM&#10;F3ij9YcMQAAInIpAW87n9kLIE4R8o0L2pDHmtf1gmiolzqf4zG6iKDPSMXNuPyiF7lTt9kHz+dEX&#10;iVNcspyhpgPOF4pUYLqKzCOV84V5+ALbF5jMa+/eBIEVHckqIq/JQn4senbi559/dgTeI3dOHY+O&#10;vBGwef7Nq0Mp8HKLOxwE1YcPH169ehWtP2QAAkDgVATacj7nSWJ1spOYEJvR2Dxy+MuMM6WnBDWP&#10;zDINpFBZg7Nx+PbxloGNt745WBmaHS9g2eUMNR1wvlCkAtN5mQebsXejF+Z4/JKwc2/IzO3I1L9M&#10;pw2UjiGXyjJs5RkWR5q9yhxl6z1rH9E6kwkFBz7ncD5R66+//kpn18itRTFKdPP45ZdfPn/+HGg2&#10;McmSOR9VcqiwRqwW0QriwUSIY1p0rbR1VgLXwhCtrYFAO85nc4LtPrMEzre76jTH24JVLc4nb80a&#10;1LKPuRbiJ35XyAAXWJS5yl+b8xlHJ+zturqbk/PpO/fHKdGcnXu+gyvv5trdaVI6vT/IG4grzdAP&#10;zHo5n+uwAi9OfLY0RBfGwGG9bLvGKEls7/Xr18T8iP8p5ZMX8MuXLzUq7bzM79+/0+TRuZAnineK&#10;oZ7YXlQ9CgINOd+y+tRGcTb+yzNLwN7uzotutxoM9MrnKTRMZfIdDhsNlWdci67tm3S2LWPTZrNz&#10;DzrUyhLGH3C+VM5n2/iXqA4j+FYrVASwdQ99rcAymtmg1DEMhx7WAnz9x3qWwZjRUpqtn1sKTzDl&#10;0F7iS0eeLbq4QM4tfneB/ln0yTWfEN38TjyYSHA34nQnyImG2h0WEKgnBFpyvvW2gj0+X8j6X6Nb&#10;inOCg+uds7h7gvve9ozLl/zI4Eotpe8Px4U0w9qdL9Lsv/oEHXu7617NSmoVH2GQMSWMP+B8qZzP&#10;uClnoe70dagX1+oGd3I+82kDb8cQbfcmk0zcd1hhS5zkz9+VkWDKQV0kOJG420HR6ejGLmXKH0CD&#10;a+4u4em66A4RJhDA6Vk7V5Ytf8iKtW15SlS9c8evSqyWuy2AidFTaPLyBcxZpPljpoqM1SJNcUqg&#10;LHGKyXV6kaFw92mnnrY9NJucoZbr1hH2dkNxDGEe9o1/s3ZtnI/b182SwjifmmuTWD5t4CVzsZwv&#10;5LBCMc5H26nn/pFvj3oUebnevn1L/E+Qvwv+xQ79l4II5/kupe6BGtue88WD43CYrd6IwlHm40Xs&#10;PAfucBRWkAtQ68a/hdFX3duV2r3TxjzOd7BaC43TEzi8hvLervmuluw+ofNz5/4R1SPCJwLU5Q+g&#10;hU2zYXHgfA3BRlVAoAwC+UNW/Y7v5nz0KyifxxjA+cr0lhA/3+o6lt3Uy79sXlzbCQNVZsvRB0pm&#10;7yHm0waxnE86yiBc1PJZBC4aP6zAzzYeolga4vByH1DUH25cpkIuPdrV5XH7njx58u3bt8LmNUJx&#10;9AjHgwcPRpAUMgIBIHAgMDLnWycXMD6vQYPzeSGKS+BjHsaN/wI796ajD07OJ4UP2hdHsZxvrUIc&#10;WRDhZtTzp+bDCvz1V41+qicguuZ8RHGEe4/27PibY7i3G9dzLpMae7uXUfVgDR2B8w0GaYfi4jxf&#10;YaX4OF/h6lBcmIe1Fk702AYNlPu9DV5NBufznFkJbkxIOYVfwCPZyLtJPs5gIS+XEEPE5VQ+SIPB&#10;+QZRVJaYCeMP7u26EE8ANEuByLwh0Bh5YjYUdVmJz8K10cETZF7O502QYl7VHp1LEabDPI0NtUME&#10;IFKfCPzLv/yL2GLJ+euzaZAqxzkCzgfO12MPajaVUvw54nN0dE+Pw8xxodAt5P87FSkvpfMmSBH/&#10;/v6eNrtTcl4jTzNDvQacaGVHCMC2O1KGRRTs7RbWEYy+MKDBxTVDnt6TJVpjfG+NCxu4xSkd8Fwv&#10;JyvHIuWzmixDhy/gEQLVHp0LNoW+E+I8X9/6gXTpCDQZhENWqvuRFWpL+eMr6QC5cvJ2cfkL14Y7&#10;HE0BLVwZimMINBlu4hCnix0easgvKhsiXbOb0LexS0Qi7foFPBLT3+o4FJEaCACBMRBoMgh7OZ9E&#10;nrZrhWMAuEjpbWBWW8D5suDTMzcx+sIyz1Fch8i/evWKnIKhS7sjneTnG+sFPIqPSJdX5rAotAII&#10;AIEoBJoMwl5KBM7nUho4X5RJ+xM3MXq/GBdM0SHynz9/po1Opy7YTu0RdTo2Yo4tlo30fZsX8F6/&#10;fu0+5nhBy1SajL1d2MCsCNgHYRqLnr9/v+9UuIcsS+SxFTWV0h03TraHTNdv7u62N9rE7oglKJj8&#10;VhuLLWYL9ifK8R652Vx2Qhrl+Tgl++HeY/XzHR1DIRxP/pTqsRVkNDOc5yvc+5ozj4ob/zI0ttWV&#10;d9VVGGFbcc2R97eLwvVR+IOQF9jmeAEvvL1+7OZN0aGhzgs2WtYUASfn03nPLpu0yjUdX+Gt2BPL&#10;r5kuZEmNDivxPDkjPw29ftYLNNK+wCM3S92GWvTsIpF5qe8qZJeOJ/JtDSeMP7i3m+44Ld3/WvIt&#10;cL4U7cVEbBn+BTxEaQkxkYQxN6RYpAECpyPg5nyBx1TsyUT7vDORbW93+155oX5nevxxKFdNEsOy&#10;P6Mlyyk/JWpqo5HzhRUSQwQSxh9wPnA+46rr5AEnwZQbSExOPnL18fc5pEq13Qb95Tr7Q8P2ZetJ&#10;L+BRtMKvX782QHXoKvo01KEhhfCdIODmfAFDmUJejFxG+jL0yAoniy7SeGwUbxvEtCms/LmFtDBL&#10;ixvP5N5j5Sv01FqI8YyQ2Siwt1u4s9Qb0LWgHs6N/+P4wGJA798/V03Y9v26kJIPSWyrq6Mc6fro&#10;3pmZTMdKxhSOpDDsVFw95DNlfffuHXn7bIVwcLTYK2GDyzacCZWd9QIenHyBdoLzfIFAIdlwCLTl&#10;fGLslDY4g/Z2LZxP3tl1YB82LIfSNd29l8D5VmnlM0IpnM+oQfj5zvDzmTfsufHZziIIGrZ2DFaM&#10;7XvXIYmjgx2pZG+TxP6WSs2Slx/NuuV85OSjt8i+f/9evs3dlEhtJCcfhSTsRiIIAgSAQGsEEjmf&#10;YTYRkjv9fLYtWvMZPlaajY0pe7ZW8MI4nyK8vLdrcnlG7+2yQrisavOUdrgnSnC+6D5Ti3mYlybK&#10;gkCyge032ZBtpwqsdiIZIj/RuuXgrmyTADZHejS0ngy1kC8hJ+14Pnv2zLrDW6KKc8ugF0fo3ZFz&#10;ZUDtQAAInItAMOdbWB7f1zBcv/BxPsmdsHq4lhmIn8vjn2X3xFY7c3JIUinuCgZsIOdz3eFwcj7p&#10;XCGfvxWXjSHSg5UoH+KD8xXuI9WYh3HDnhkf21WVt2VtBuoyXMshCfkS01oA55bGwxARRw1ylFEN&#10;+RyhjrwUqI/C9ZUpq7NS3JvXnQl7vjjY2z1fB5CgDgLBnG/lc67jKFb6Yp717j4d5G2dcpb5in2W&#10;pjw2YXJXhTT1WYK1hHI+qZFqrJZdAQb3Hpc/rBApVostxoyoEuf5Ctt+beYhb9gfxmc/ixDL+RyH&#10;JFycz3sYIuSoQY4yaiOfI5vIS5M90b7JvH2iUfngXKeE/g31OrpAS8siANsui2eN0hJ0hPN8LkUk&#10;ABqv130jVlnxWIMJyfcpjmhAhu+DDkncRFb3doMOQ3iOGsRDceRognyOgLe85O2jKM1zXG6lE4ov&#10;XryA1yrWJoYw1NhGIT0Q8PqQAFEPCCSMP+B8Z3A+zS1tPLigBPve71DsUS6VAwG276WjDuykhRwt&#10;UwmAaTkMYZa8vPEnmHJ5IQJKpNfJ6LoDMT+66DrixQ6KPkNNIN8exaChJgS0GEkkBEYxVKgNCMQi&#10;ANuORax9euztFsa8ntHzgwa7f07e+DeeRVg41932CI1yqsDwvTi6uv6xQxJLOZ5YLebDEEbJC+Pu&#10;O6ZQvLrMAulZNnKSEW3SjkD2/sWjR4/oRV3PO8KZ6EydHZ7RqdV76cbVm/4uDWvRxuMOR1E4e2Qe&#10;tnuzre7TFgbYWhyGm1ZIox4gAASAgAEBDML9mwU4X2Ed9Wf04HyFVYzigEA9BOQr8+4beFFSCO+9&#10;IaSXqNES6yukipQnv+VmJlSetGSVgxvItaa0wo7OHm4jDnYPLDb5peAeISqrlaa/6a9WS8ctF5yv&#10;sO76M3pwvsIqRnFAIAcB+96uxr6UI7I5tW4nNjQWudKMBNq1iJPAvRbmwuRIamV0vWpgAanW6NLc&#10;qmAcbKVpAbB7YHHKv+ghVYVZZiVn7m/6K9i4SYrCeb7CioTRFwY0uDggHwwVEp6JgM1QzXfavTGQ&#10;QpuynetV2AeVT3/pfr5otmS83x906V9qaWy9BnTZV7GluUGn0uQHwejYtA92Hyxu+UmemyJv8ehO&#10;/cMgfCr8QZUn6Aj3dl3IJgAapCgk8iEA5H0I4fcuELAYqpV2sB/Ex2OHj0/ybN/PGrNpySv9uriH&#10;1KpNFRirZnVuTqYwMbycid1kWkteJH8vrpfRV5LMZkSkShzcObAVS42Gh8vVtsjsbMfNDbuXdPq5&#10;fw8bvBiEuxhinEIk6AicD5yvR8NOMOUemwGZZkfAbKiOyJUHHxDshNMrwSRkQmB2mq2lyKRvoXw6&#10;f+KPYq2fbVVzshIghqOZq971Qo6YUEosKgEEb6656aLkjdqZGHFIK0R+BofZraa0MAx2Pyxu+fcG&#10;nry/i0G4/9ELe7uFdQSjLwxocHFAPhgqJDwTAfN5PoeXRuZ8jGlsP2h5TV6j7TtO+gTls75JfwRe&#10;194e3WtgVYWIEe2MkioytN36kr1RxbY7EiGtkPmklaUp2IfBHgqLTf6lsSHEsbLhYxCuDHCB4nGH&#10;owCIvAgYfWFAg4sD8sFQIWF/CAT7+Qyvs7PNyWNPVPX4cPJ0OKuWVArjUXeM1TSb00z9PkSMMF4i&#10;Uxsl9vvhtbsJoBbo3STdVK+57Y49ZLaxvH5UmbEMmmRNFs53Azkc9gD7lOSXMQnIXSkJBuFKwBYs&#10;FpyvIJi3omD0hQENLg7IB0OFhB0iYCUr7Aczn/Af9ZJY2s4+Vi9fKc4XK4akg8PRJfiefAdCIaa8&#10;Ocmcb6Vtx0OUgvPZW2Ejc4otWZNtpM8Eu+36s9v/J3sek+5QF+4IGIQLA1qhOHC+wqA+fPhQXyXi&#10;mwYIEPKFdYnigEAFBGyxWswuMImD2PcN1XuhutwydSSqs3OP4L1dg4uR51UpiBk7YzOPrMrPR/Md&#10;/jMWpcTmRzTKdiRWeLX1EozhgXK1lXZqKEifGXbzxuwhtUf+RYgwH2oFiz6KxPTXYKbLrMI9URpH&#10;J9zhqNprUDgQAAIzI2BfZwsXF2NWyxemQ2wCn51eKOmMBIFzkRv7oAAt/DLIXivPzD7bqAz3RIWI&#10;sYptj8/H61/3eJ2by4F3ODRsNffmhoCtFWIzle0AW0KjbP48RUei4VbY1zsa1rCFbvllc5i596Bt&#10;JyAAzncC6KgSCACBORDw7H8JarH+KbTCsb0oHYHzXU0Vd1glmseP/x0iHAVZq14rXlN6xVh1KLVS&#10;iSbMflPf+162X3WCYxLYYCzKMUGOUkArFgTu9IfLtYok0ifh5oZ9o8O79tUjmQ75Ka97H3iOvoNW&#10;nIIAON8psKNSIAAEZkAAZ57G1KLCeh2NkD19jVp7SqWN2oZqmiGAvd1mUKMiIAAELoGA/e21SzR/&#10;2EaGc74zXG7HMcFhAYbgHSBgXJHCz9eBZiACEAACQAAItEMggvO13mjFtm47M5i8JnC+yRWM5gEB&#10;IAAEgAAQAAJAgBAA54MZAAEgAARKIoC93ZJooiwgAATKIYDzfOWwRElAAAgAAYRthw0AASAwFAI4&#10;zzeUuiAsEAACPSGAe7s9aQOyAAEg4EEAnA8mAgSAABBIRACcLxE4ZAMCQKAyAtjbrQwwigcCQOBi&#10;CPz8888i6u73799F0x8/frzH4XV/ueel9F++fBHZ8aVAryogr1692nX04cMHgTy+FJhUBYRYyI78&#10;zkjwpcCkBiD6eAw/38XmKDQXCAABIAAEgAAQuCQC4HyXVDsaDQSAABAAAkAACFwMAXC+iykczQUC&#10;QAAIAAEgAAQuiQA43yXVjkYDASAABIAAEAACF0MAnO9iCkdzgQAQAAJAAAgAgUsiAM53SbWj0UAA&#10;CAABIAAEgMDFEPj/132jRxvSoCIAAAAASUVORK5CYIJQSwECLQAUAAYACAAAACEAsYJntgoBAAAT&#10;AgAAEwAAAAAAAAAAAAAAAAAAAAAAW0NvbnRlbnRfVHlwZXNdLnhtbFBLAQItABQABgAIAAAAIQA4&#10;/SH/1gAAAJQBAAALAAAAAAAAAAAAAAAAADsBAABfcmVscy8ucmVsc1BLAQItABQABgAIAAAAIQDl&#10;xPDJYgQAABULAAAOAAAAAAAAAAAAAAAAADoCAABkcnMvZTJvRG9jLnhtbFBLAQItABQABgAIAAAA&#10;IQCqJg6+vAAAACEBAAAZAAAAAAAAAAAAAAAAAMgGAABkcnMvX3JlbHMvZTJvRG9jLnhtbC5yZWxz&#10;UEsBAi0AFAAGAAgAAAAhAHCkIy/gAAAACQEAAA8AAAAAAAAAAAAAAAAAuwcAAGRycy9kb3ducmV2&#10;LnhtbFBLAQItAAoAAAAAAAAAIQAYvQWYemYAAHpmAAAUAAAAAAAAAAAAAAAAAMgIAABkcnMvbWVk&#10;aWEvaW1hZ2UxLnBuZ1BLBQYAAAAABgAGAHwBAAB0bwAAAAA=&#10;">
                <v:shape id="Picture 1517" o:spid="_x0000_s1282" type="#_x0000_t75" alt="NewCC3Dchart" style="position:absolute;left:1800;top:1440;width:8640;height:3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go/HDAAAA2gAAAA8AAABkcnMvZG93bnJldi54bWxEj0FrAjEUhO9C/0N4BW+arRStq9mlCorX&#10;bj20t2fyurt087JsUo3++qZQ8DjMzDfMuoy2E2cafOtYwdM0A0GsnWm5VnB8301eQPiAbLBzTAqu&#10;5KEsHkZrzI278Budq1CLBGGfo4ImhD6X0uuGLPqp64mT9+UGiyHJoZZmwEuC207OsmwuLbacFhrs&#10;aduQ/q5+rAId57vn06m62c/jbdN+RKuXi71S48f4ugIRKIZ7+L99MApm8Hcl3QBZ/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eCj8cMAAADaAAAADwAAAAAAAAAAAAAAAACf&#10;AgAAZHJzL2Rvd25yZXYueG1sUEsFBgAAAAAEAAQA9wAAAI8DAAAAAA==&#10;">
                  <v:imagedata r:id="rId145" o:title="NewCC3Dchart"/>
                </v:shape>
                <v:shape id="Text Box 2" o:spid="_x0000_s1283" type="#_x0000_t202" style="position:absolute;left:1815;top:4551;width:7782;height: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81kMMA&#10;AADaAAAADwAAAGRycy9kb3ducmV2LnhtbESPQYvCMBSE78L+h/AWvGmqB5FuUxHdFT14WF203h7N&#10;sy02L6WJWv+9WRA8DjPzDZPMOlOLG7WusqxgNIxAEOdWV1wo+Nv/DKYgnEfWWFsmBQ9yMEs/egnG&#10;2t75l247X4gAYRejgtL7JpbS5SUZdEPbEAfvbFuDPsi2kLrFe4CbWo6jaCINVhwWSmxoUVJ+2V2N&#10;gmp7avzhuPpeLuzq+MjQZfONU6r/2c2/QHjq/Dv8aq+1ggn8Xwk3QK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81kMMAAADaAAAADwAAAAAAAAAAAAAAAACYAgAAZHJzL2Rv&#10;d25yZXYueG1sUEsFBgAAAAAEAAQA9QAAAIgDAAAAAA==&#10;" strokecolor="white">
                  <v:textbox style="mso-fit-shape-to-text:t">
                    <w:txbxContent>
                      <w:p w:rsidR="00F46E1F" w:rsidRDefault="00F46E1F" w:rsidP="00FD0F35">
                        <w:r w:rsidRPr="00DD04AC">
                          <w:rPr>
                            <w:b/>
                          </w:rPr>
                          <w:t xml:space="preserve">Figure </w:t>
                        </w:r>
                        <w:r w:rsidRPr="00DD04AC">
                          <w:rPr>
                            <w:b/>
                          </w:rPr>
                          <w:fldChar w:fldCharType="begin"/>
                        </w:r>
                        <w:r w:rsidRPr="00DD04AC">
                          <w:rPr>
                            <w:b/>
                          </w:rPr>
                          <w:instrText xml:space="preserve"> SEQ Figure \* ARABIC </w:instrText>
                        </w:r>
                        <w:r w:rsidRPr="00DD04AC">
                          <w:rPr>
                            <w:b/>
                          </w:rPr>
                          <w:fldChar w:fldCharType="separate"/>
                        </w:r>
                        <w:r w:rsidR="003422CE">
                          <w:rPr>
                            <w:b/>
                            <w:noProof/>
                          </w:rPr>
                          <w:t>5</w:t>
                        </w:r>
                        <w:r w:rsidRPr="00DD04AC">
                          <w:rPr>
                            <w:b/>
                          </w:rPr>
                          <w:fldChar w:fldCharType="end"/>
                        </w:r>
                        <w:r>
                          <w:t xml:space="preserve"> </w:t>
                        </w:r>
                        <w:r w:rsidRPr="009542FE">
                          <w:t>Flow chart of the GGH algorithm as implemented in CompuCell3D.</w:t>
                        </w:r>
                      </w:p>
                    </w:txbxContent>
                  </v:textbox>
                </v:shape>
                <w10:wrap type="square"/>
              </v:group>
            </w:pict>
          </mc:Fallback>
        </mc:AlternateContent>
      </w:r>
      <w:r>
        <w:t xml:space="preserve">CompuCell3D is modular, loading only the modules needed for a particular model. Modules which calculate effective energy terms or monitor events on the cell lattice are called </w:t>
      </w:r>
      <w:r w:rsidRPr="00053DBF">
        <w:rPr>
          <w:i/>
        </w:rPr>
        <w:t>plugins</w:t>
      </w:r>
      <w:r>
        <w:t>. Effective-energy calculations are invoked every pixel copy attempt, while cell-lattice monitoring plugins run whenever an index copy occurs. Because plugins are the most frequently called modules in CC3D, most are coded in C++ for speed.</w:t>
      </w:r>
    </w:p>
    <w:p w:rsidR="00FD0F35" w:rsidRDefault="00FD0F35" w:rsidP="00FD0F35">
      <w:r>
        <w:t xml:space="preserve">Modules called </w:t>
      </w:r>
      <w:r w:rsidRPr="00B96D4A">
        <w:rPr>
          <w:i/>
        </w:rPr>
        <w:t>steppables</w:t>
      </w:r>
      <w:r>
        <w:t xml:space="preserve"> usually performs operations on cells, not on pixels. Steppables are called at fixed intervals measured in Monte-Carlo steps. Steppables have three main uses: 1) to adjust cell parameters in response to simulation </w:t>
      </w:r>
      <w:r w:rsidRPr="00B71DB4">
        <w:t>events</w:t>
      </w:r>
      <w:r>
        <w:rPr>
          <w:rStyle w:val="FootnoteReference"/>
        </w:rPr>
        <w:footnoteReference w:id="2"/>
      </w:r>
      <w:r>
        <w:t xml:space="preserve">, 2) to solve PDEs, 3) to load simulation initial conditions or save simulation results. Most steppables are implemented in Python. Much of the flexibility of CC3D comes from user-defined Python steppables. </w:t>
      </w:r>
    </w:p>
    <w:p w:rsidR="00FD0F35" w:rsidRDefault="00FD0F35" w:rsidP="00FD0F35">
      <w:r>
        <w:t>The CC3D kernel supports parallel computation in shared-memory architectures (via OpenMP), providing substantial speedups on multi-core computers.</w:t>
      </w:r>
    </w:p>
    <w:p w:rsidR="00FD0F35" w:rsidRDefault="00FD0F35" w:rsidP="00FD0F35">
      <w:r>
        <w:t xml:space="preserve"> Besides the computational kernel of CC3D, the main components of the CC3D environment are: 1) Twedit++-CC3D – a model editor and code generator, 2) CellDraw – a graphical tool for configuring the initial cell lattice, 3) CC3D Player – a graphical tool for running, replaying and analyzing simulations.</w:t>
      </w:r>
    </w:p>
    <w:p w:rsidR="00085E04" w:rsidRDefault="00FD0F35" w:rsidP="00FD0F35">
      <w:pPr>
        <w:pStyle w:val="BodyText"/>
        <w:rPr>
          <w:b/>
        </w:rPr>
      </w:pPr>
      <w:r>
        <w:t>Twedit++-CC3D provides a Simulation Wizard which generates draft CC3D model code based on high-level specification of simulation objects such as cell types and their behaviors, fields and interactions. Currently, the user must adjust default parameters in the auto-generated draft code, but later versions will provide interfaces for parameter specification. Twedit++-CC3D also provides a Python code-snippet generator, which simplifies coding Python CC3D modules.</w:t>
      </w:r>
    </w:p>
    <w:p w:rsidR="00FD0F35" w:rsidRDefault="00FD0F35" w:rsidP="00FD0F35">
      <w:r>
        <w:lastRenderedPageBreak/>
        <w:t>CellDraw allows users to draw regions which it fills with cells of user-specified types.</w:t>
      </w:r>
      <w:r w:rsidRPr="001D48DD">
        <w:t xml:space="preserve"> </w:t>
      </w:r>
      <w:r>
        <w:t>It</w:t>
      </w:r>
      <w:r w:rsidRPr="003D6C2C">
        <w:t xml:space="preserve"> also </w:t>
      </w:r>
      <w:r>
        <w:t>imports microscope images for manual segmentation.</w:t>
      </w:r>
    </w:p>
    <w:p w:rsidR="00FD0F35" w:rsidRDefault="00FD0F35" w:rsidP="00FD0F35">
      <w:r>
        <w:t>CC3D Player is a graphical interface which loads and executes CC3D models. It allows users to change model parameters during execution (</w:t>
      </w:r>
      <w:r w:rsidRPr="00232973">
        <w:rPr>
          <w:i/>
        </w:rPr>
        <w:t>steering</w:t>
      </w:r>
      <w:r>
        <w:t>), define multiple 2D and 3D visualizations of the cell lattice and fields and conduct real-time simulation analysis. CC3D Player also supports batch mode execution on clusters.</w:t>
      </w:r>
    </w:p>
    <w:p w:rsidR="00FD0F35" w:rsidRDefault="00FD0F35" w:rsidP="00FD0F35"/>
    <w:p w:rsidR="00FD0F35" w:rsidRPr="00C164BD" w:rsidRDefault="00FD0F35" w:rsidP="00FD0F35">
      <w:pPr>
        <w:rPr>
          <w:b/>
        </w:rPr>
      </w:pPr>
    </w:p>
    <w:p w:rsidR="00FD0F35" w:rsidRPr="003D6C2C" w:rsidRDefault="00FD0F35" w:rsidP="00FD0F35">
      <w:pPr>
        <w:rPr>
          <w:rFonts w:ascii="Arial" w:hAnsi="Arial" w:cs="Arial"/>
          <w:b/>
          <w:bCs/>
          <w:sz w:val="26"/>
          <w:szCs w:val="26"/>
        </w:rPr>
      </w:pPr>
      <w:r>
        <w:rPr>
          <w:rFonts w:ascii="Arial" w:hAnsi="Arial" w:cs="Arial"/>
          <w:b/>
          <w:bCs/>
          <w:noProof/>
          <w:sz w:val="26"/>
          <w:szCs w:val="26"/>
          <w:lang w:eastAsia="en-US"/>
        </w:rPr>
        <w:drawing>
          <wp:inline distT="0" distB="0" distL="0" distR="0" wp14:anchorId="61CB68A0" wp14:editId="5379B597">
            <wp:extent cx="3276600" cy="2514600"/>
            <wp:effectExtent l="0" t="0" r="0" b="0"/>
            <wp:docPr id="7" name="Picture 7" descr="CellDraw_demo_cellsort_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ellDraw_demo_cellsort_2D"/>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276600" cy="2514600"/>
                    </a:xfrm>
                    <a:prstGeom prst="rect">
                      <a:avLst/>
                    </a:prstGeom>
                    <a:noFill/>
                    <a:ln>
                      <a:noFill/>
                    </a:ln>
                  </pic:spPr>
                </pic:pic>
              </a:graphicData>
            </a:graphic>
          </wp:inline>
        </w:drawing>
      </w:r>
    </w:p>
    <w:p w:rsidR="00FD0F35" w:rsidRPr="008F2CAD" w:rsidRDefault="00FD0F35" w:rsidP="00FD0F35">
      <w:pPr>
        <w:pStyle w:val="Caption"/>
        <w:rPr>
          <w:b/>
          <w:sz w:val="20"/>
        </w:rPr>
      </w:pPr>
      <w:bookmarkStart w:id="43" w:name="_Ref173490042"/>
      <w:r w:rsidRPr="00DD04AC">
        <w:rPr>
          <w:b/>
        </w:rPr>
        <w:t xml:space="preserve">Figure </w:t>
      </w:r>
      <w:r w:rsidRPr="00DD04AC">
        <w:rPr>
          <w:b/>
        </w:rPr>
        <w:fldChar w:fldCharType="begin"/>
      </w:r>
      <w:r w:rsidRPr="00DD04AC">
        <w:rPr>
          <w:b/>
        </w:rPr>
        <w:instrText xml:space="preserve"> SEQ Figure \* ARABIC </w:instrText>
      </w:r>
      <w:r w:rsidRPr="00DD04AC">
        <w:rPr>
          <w:b/>
        </w:rPr>
        <w:fldChar w:fldCharType="separate"/>
      </w:r>
      <w:r w:rsidR="003422CE">
        <w:rPr>
          <w:b/>
          <w:noProof/>
        </w:rPr>
        <w:t>6</w:t>
      </w:r>
      <w:r w:rsidRPr="00DD04AC">
        <w:rPr>
          <w:b/>
        </w:rPr>
        <w:fldChar w:fldCharType="end"/>
      </w:r>
      <w:r>
        <w:t xml:space="preserve"> CellDraw</w:t>
      </w:r>
      <w:r w:rsidRPr="009542FE">
        <w:t xml:space="preserve"> graphics tools and GUI</w:t>
      </w:r>
      <w:r>
        <w:t>.</w:t>
      </w:r>
      <w:bookmarkEnd w:id="43"/>
    </w:p>
    <w:p w:rsidR="00085E04" w:rsidRPr="00085E04" w:rsidRDefault="00085E04" w:rsidP="00F50281">
      <w:pPr>
        <w:pStyle w:val="BodyText"/>
        <w:rPr>
          <w:b/>
        </w:rPr>
      </w:pPr>
    </w:p>
    <w:p w:rsidR="000F29D5" w:rsidRPr="002D5351" w:rsidRDefault="000F29D5" w:rsidP="00F50281">
      <w:pPr>
        <w:pStyle w:val="Heading1"/>
      </w:pPr>
      <w:bookmarkStart w:id="44" w:name="_Toc195785636"/>
      <w:bookmarkStart w:id="45" w:name="_Toc195785805"/>
      <w:bookmarkStart w:id="46" w:name="_Toc195785898"/>
      <w:bookmarkStart w:id="47" w:name="_Toc236739129"/>
      <w:bookmarkStart w:id="48" w:name="_Toc329777753"/>
      <w:r w:rsidRPr="009E7B6A">
        <w:t xml:space="preserve">Building </w:t>
      </w:r>
      <w:r w:rsidR="0022698C">
        <w:t>CC3DML-B</w:t>
      </w:r>
      <w:r>
        <w:t>ased Simulations U</w:t>
      </w:r>
      <w:r w:rsidRPr="009E7B6A">
        <w:t>sin</w:t>
      </w:r>
      <w:r>
        <w:t>g CompuCell3D</w:t>
      </w:r>
      <w:bookmarkEnd w:id="44"/>
      <w:bookmarkEnd w:id="45"/>
      <w:bookmarkEnd w:id="46"/>
      <w:bookmarkEnd w:id="47"/>
      <w:bookmarkEnd w:id="48"/>
    </w:p>
    <w:p w:rsidR="000F29D5" w:rsidRDefault="000F29D5" w:rsidP="000F29D5">
      <w:pPr>
        <w:pStyle w:val="BodyText"/>
      </w:pPr>
      <w:r>
        <w:t xml:space="preserve">To show how to build simulations in CompuCell3D, the reminder of this chapter provides a series of examples of gradually increasing complexity. For each example we provide a brief explanation of the physical and/or biological background of the simulation and listings of the CC3DML configuration file and Python scripts, followed by a detailed explanation of their syntax and algorithms. </w:t>
      </w:r>
      <w:r w:rsidRPr="00B37180">
        <w:t>We begin with three examples using only</w:t>
      </w:r>
      <w:r>
        <w:t xml:space="preserve"> CC3DML to define simulations.</w:t>
      </w:r>
    </w:p>
    <w:p w:rsidR="00882396" w:rsidRDefault="00882396" w:rsidP="000F29D5">
      <w:pPr>
        <w:pStyle w:val="BodyText"/>
      </w:pPr>
      <w:r w:rsidRPr="00882396">
        <w:t>We use Twedit++-CC3D code generation and explain how to turn automatically-generated draft code into executable models. All of the parameters appearing in the autogenerated simulation scripts are set to their default values.</w:t>
      </w:r>
    </w:p>
    <w:p w:rsidR="000F29D5" w:rsidRDefault="00F50281" w:rsidP="002A7141">
      <w:pPr>
        <w:pStyle w:val="Heading2"/>
      </w:pPr>
      <w:bookmarkStart w:id="49" w:name="_Toc195785637"/>
      <w:bookmarkStart w:id="50" w:name="_Toc195785806"/>
      <w:bookmarkStart w:id="51" w:name="_Toc195785899"/>
      <w:bookmarkStart w:id="52" w:name="_Toc236739130"/>
      <w:bookmarkStart w:id="53" w:name="_Toc329777754"/>
      <w:r>
        <w:t>Short I</w:t>
      </w:r>
      <w:r w:rsidR="000F29D5">
        <w:t>ntroduction to XML</w:t>
      </w:r>
      <w:bookmarkEnd w:id="49"/>
      <w:bookmarkEnd w:id="50"/>
      <w:bookmarkEnd w:id="51"/>
      <w:bookmarkEnd w:id="52"/>
      <w:bookmarkEnd w:id="53"/>
    </w:p>
    <w:p w:rsidR="000F29D5" w:rsidRDefault="000F29D5" w:rsidP="000F29D5">
      <w:r>
        <w:t xml:space="preserve">XML is a text-based data-description language, which allows standardized representations of data. XML syntax consists of lists of </w:t>
      </w:r>
      <w:r w:rsidRPr="00177DCF">
        <w:rPr>
          <w:i/>
        </w:rPr>
        <w:t>elements</w:t>
      </w:r>
      <w:r>
        <w:t>, each either contained between opening (</w:t>
      </w:r>
      <w:r w:rsidRPr="003422CE">
        <w:rPr>
          <w:rStyle w:val="XMLSourceChar"/>
          <w:sz w:val="20"/>
        </w:rPr>
        <w:t>&lt;Tag&gt;</w:t>
      </w:r>
      <w:r>
        <w:t>) and closing (</w:t>
      </w:r>
      <w:r w:rsidRPr="003422CE">
        <w:rPr>
          <w:rStyle w:val="XMLSourceChar"/>
          <w:sz w:val="20"/>
        </w:rPr>
        <w:t>&lt;/Tag&gt;</w:t>
      </w:r>
      <w:r>
        <w:t>) tags:</w:t>
      </w:r>
      <w:r>
        <w:rPr>
          <w:rStyle w:val="FootnoteReference"/>
        </w:rPr>
        <w:footnoteReference w:id="3"/>
      </w:r>
    </w:p>
    <w:p w:rsidR="000F29D5" w:rsidRPr="003422CE" w:rsidRDefault="000F29D5" w:rsidP="000F29D5">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lastRenderedPageBreak/>
        <w:t>&lt;Tag Attribute1="</w:t>
      </w:r>
      <w:r w:rsidRPr="003422CE">
        <w:rPr>
          <w:i/>
          <w:sz w:val="16"/>
          <w:szCs w:val="16"/>
        </w:rPr>
        <w:t>text1</w:t>
      </w:r>
      <w:r w:rsidRPr="003422CE">
        <w:rPr>
          <w:sz w:val="16"/>
          <w:szCs w:val="16"/>
        </w:rPr>
        <w:t>"&gt;</w:t>
      </w:r>
      <w:r w:rsidRPr="003422CE">
        <w:rPr>
          <w:i/>
          <w:sz w:val="16"/>
          <w:szCs w:val="16"/>
        </w:rPr>
        <w:t>ElementText</w:t>
      </w:r>
      <w:r w:rsidRPr="003422CE">
        <w:rPr>
          <w:sz w:val="16"/>
          <w:szCs w:val="16"/>
        </w:rPr>
        <w:t>&lt;/Tag&gt;</w:t>
      </w:r>
    </w:p>
    <w:p w:rsidR="000F29D5" w:rsidRDefault="000F29D5" w:rsidP="000F29D5">
      <w:pPr>
        <w:pStyle w:val="BodyText"/>
      </w:pPr>
      <w:proofErr w:type="gramStart"/>
      <w:r>
        <w:t>or</w:t>
      </w:r>
      <w:proofErr w:type="gramEnd"/>
      <w:r>
        <w:t xml:space="preserve"> of</w:t>
      </w:r>
      <w:r w:rsidR="00D5149E">
        <w:t xml:space="preserve"> </w:t>
      </w:r>
      <w:r w:rsidR="00964DAC">
        <w:t>form</w:t>
      </w:r>
      <w:r>
        <w:t>:</w:t>
      </w:r>
    </w:p>
    <w:p w:rsidR="000F29D5" w:rsidRPr="003422CE" w:rsidRDefault="000F29D5" w:rsidP="000F29D5">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&lt;Tag Attribute1="</w:t>
      </w:r>
      <w:r w:rsidRPr="003422CE">
        <w:rPr>
          <w:i/>
          <w:sz w:val="16"/>
          <w:szCs w:val="16"/>
        </w:rPr>
        <w:t>attribute_text1</w:t>
      </w:r>
      <w:r w:rsidRPr="003422CE">
        <w:rPr>
          <w:sz w:val="16"/>
          <w:szCs w:val="16"/>
        </w:rPr>
        <w:t>" Attribute2="</w:t>
      </w:r>
      <w:r w:rsidRPr="003422CE">
        <w:rPr>
          <w:i/>
          <w:sz w:val="16"/>
          <w:szCs w:val="16"/>
        </w:rPr>
        <w:t>attribute_text2</w:t>
      </w:r>
      <w:r w:rsidRPr="003422CE">
        <w:rPr>
          <w:sz w:val="16"/>
          <w:szCs w:val="16"/>
        </w:rPr>
        <w:t>"/&gt;</w:t>
      </w:r>
    </w:p>
    <w:p w:rsidR="000F29D5" w:rsidRPr="00677001" w:rsidRDefault="000F29D5" w:rsidP="000F29D5">
      <w:pPr>
        <w:pStyle w:val="BodyText"/>
      </w:pPr>
      <w:r>
        <w:t xml:space="preserve">We will denote the </w:t>
      </w:r>
      <w:r w:rsidRPr="003422CE">
        <w:rPr>
          <w:rStyle w:val="XMLSourceChar"/>
          <w:sz w:val="20"/>
        </w:rPr>
        <w:t>&lt;Tag&gt;…&lt;/Tag&gt;</w:t>
      </w:r>
      <w:r>
        <w:t xml:space="preserve"> syntax as a </w:t>
      </w:r>
      <w:r w:rsidRPr="003422CE">
        <w:rPr>
          <w:rStyle w:val="XMLSourceChar"/>
          <w:sz w:val="20"/>
        </w:rPr>
        <w:t>&lt;Tag&gt;</w:t>
      </w:r>
      <w:r>
        <w:t xml:space="preserve"> </w:t>
      </w:r>
      <w:r w:rsidRPr="001A1BAB">
        <w:rPr>
          <w:i/>
        </w:rPr>
        <w:t>tag pair</w:t>
      </w:r>
      <w:r>
        <w:t xml:space="preserve">. The opening tag of an XML element may contain additional </w:t>
      </w:r>
      <w:r w:rsidRPr="001A1BAB">
        <w:rPr>
          <w:i/>
        </w:rPr>
        <w:t>attributes</w:t>
      </w:r>
      <w:r>
        <w:t xml:space="preserve"> characterizing the element. The content of the XML element (</w:t>
      </w:r>
      <w:r w:rsidRPr="003422CE">
        <w:rPr>
          <w:rStyle w:val="XMLSourceChar"/>
          <w:i/>
          <w:sz w:val="20"/>
        </w:rPr>
        <w:t>ElementText</w:t>
      </w:r>
      <w:r>
        <w:t xml:space="preserve"> in the above example) and the values of its attributes (</w:t>
      </w:r>
      <w:r w:rsidRPr="003422CE">
        <w:rPr>
          <w:rStyle w:val="XMLSourceChar"/>
          <w:i/>
          <w:sz w:val="20"/>
        </w:rPr>
        <w:t>text1</w:t>
      </w:r>
      <w:r>
        <w:t xml:space="preserve">, </w:t>
      </w:r>
      <w:r w:rsidRPr="003422CE">
        <w:rPr>
          <w:rStyle w:val="XMLSourceChar"/>
          <w:i/>
          <w:sz w:val="20"/>
        </w:rPr>
        <w:t>attribute_text1</w:t>
      </w:r>
      <w:r>
        <w:t>,</w:t>
      </w:r>
      <w:r w:rsidRPr="00B875D8">
        <w:t xml:space="preserve"> </w:t>
      </w:r>
      <w:proofErr w:type="gramStart"/>
      <w:r w:rsidRPr="003422CE">
        <w:rPr>
          <w:rStyle w:val="XMLSourceChar"/>
          <w:i/>
          <w:sz w:val="20"/>
        </w:rPr>
        <w:t>attribute</w:t>
      </w:r>
      <w:proofErr w:type="gramEnd"/>
      <w:r w:rsidRPr="003422CE">
        <w:rPr>
          <w:rStyle w:val="XMLSourceChar"/>
          <w:i/>
          <w:sz w:val="20"/>
        </w:rPr>
        <w:t>_text2</w:t>
      </w:r>
      <w:r>
        <w:t xml:space="preserve">) are strings of characters. Computer programs that read XML may interpret these strings as other data types such as integers, Booleans or floating point numbers. XML elements may be nested. The simple example below defines an element </w:t>
      </w:r>
      <w:r w:rsidRPr="003422CE">
        <w:rPr>
          <w:rStyle w:val="XMLSourceChar"/>
          <w:sz w:val="20"/>
        </w:rPr>
        <w:t>Cell</w:t>
      </w:r>
      <w:r>
        <w:t xml:space="preserve"> with subelements (represented as nested XML elements) </w:t>
      </w:r>
      <w:r w:rsidRPr="003422CE">
        <w:rPr>
          <w:rStyle w:val="XMLSourceChar"/>
          <w:sz w:val="20"/>
        </w:rPr>
        <w:t>Nucleus</w:t>
      </w:r>
      <w:r>
        <w:t xml:space="preserve"> and </w:t>
      </w:r>
      <w:r w:rsidRPr="003422CE">
        <w:rPr>
          <w:rStyle w:val="XMLSourceChar"/>
          <w:sz w:val="20"/>
        </w:rPr>
        <w:t>Membrane</w:t>
      </w:r>
      <w:r>
        <w:t xml:space="preserve"> assigning the element </w:t>
      </w:r>
      <w:r w:rsidRPr="003422CE">
        <w:rPr>
          <w:rStyle w:val="XMLSourceChar"/>
          <w:sz w:val="20"/>
        </w:rPr>
        <w:t>Nucleus</w:t>
      </w:r>
      <w:r>
        <w:t xml:space="preserve"> an attribute </w:t>
      </w:r>
      <w:r w:rsidRPr="003422CE">
        <w:rPr>
          <w:rStyle w:val="XMLSourceChar"/>
          <w:sz w:val="20"/>
        </w:rPr>
        <w:t>Size</w:t>
      </w:r>
      <w:r>
        <w:t xml:space="preserve"> set to "10" and the element </w:t>
      </w:r>
      <w:r w:rsidRPr="003422CE">
        <w:rPr>
          <w:rStyle w:val="XMLSourceChar"/>
          <w:sz w:val="20"/>
        </w:rPr>
        <w:t>Membrane</w:t>
      </w:r>
      <w:r>
        <w:t xml:space="preserve"> an attribute </w:t>
      </w:r>
      <w:r w:rsidRPr="003422CE">
        <w:rPr>
          <w:rStyle w:val="XMLSourceChar"/>
          <w:sz w:val="20"/>
        </w:rPr>
        <w:t>Area</w:t>
      </w:r>
      <w:r>
        <w:t xml:space="preserve"> set to "20.5", and setting the value of the </w:t>
      </w:r>
      <w:r w:rsidRPr="003422CE">
        <w:rPr>
          <w:rStyle w:val="XMLSourceChar"/>
          <w:sz w:val="20"/>
        </w:rPr>
        <w:t>Membrane</w:t>
      </w:r>
      <w:r>
        <w:t xml:space="preserve"> element to </w:t>
      </w:r>
      <w:r w:rsidRPr="003422CE">
        <w:rPr>
          <w:rStyle w:val="XMLSourceChar"/>
          <w:sz w:val="20"/>
        </w:rPr>
        <w:t>Expanding</w:t>
      </w:r>
      <w:r w:rsidR="00B37180">
        <w:t>:</w:t>
      </w:r>
    </w:p>
    <w:p w:rsidR="000F29D5" w:rsidRPr="003422CE" w:rsidRDefault="000F29D5" w:rsidP="000F29D5">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&lt;Cell&gt; </w:t>
      </w:r>
    </w:p>
    <w:p w:rsidR="000F29D5" w:rsidRPr="003422CE" w:rsidRDefault="000F29D5" w:rsidP="000F29D5">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&lt;Nucleus Size="10"/&gt;</w:t>
      </w:r>
    </w:p>
    <w:p w:rsidR="000F29D5" w:rsidRPr="003422CE" w:rsidRDefault="000F29D5" w:rsidP="000F29D5">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&lt;Membrane Area="20.5"&gt;Expanding&lt;/Membrane&gt;</w:t>
      </w:r>
    </w:p>
    <w:p w:rsidR="000F29D5" w:rsidRPr="003422CE" w:rsidRDefault="000F29D5" w:rsidP="000F29D5">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&lt;/Cell&gt;</w:t>
      </w:r>
    </w:p>
    <w:p w:rsidR="000F29D5" w:rsidRDefault="000F29D5" w:rsidP="000F29D5">
      <w:pPr>
        <w:pStyle w:val="BodyText"/>
      </w:pPr>
    </w:p>
    <w:p w:rsidR="000F29D5" w:rsidRDefault="000F29D5" w:rsidP="000F29D5">
      <w:pPr>
        <w:pStyle w:val="BodyText"/>
      </w:pPr>
      <w:r>
        <w:t>Although XML parsers ignore indentation, all the listings presented in this chapter are block-indented for better readability.</w:t>
      </w:r>
    </w:p>
    <w:p w:rsidR="000F29D5" w:rsidRDefault="000F29D5" w:rsidP="002A7141">
      <w:pPr>
        <w:pStyle w:val="Heading2"/>
      </w:pPr>
      <w:bookmarkStart w:id="54" w:name="_Toc195785639"/>
      <w:bookmarkStart w:id="55" w:name="_Toc195785808"/>
      <w:bookmarkStart w:id="56" w:name="_Toc195785901"/>
      <w:bookmarkStart w:id="57" w:name="_Toc236739132"/>
      <w:bookmarkStart w:id="58" w:name="_Toc329777755"/>
      <w:r>
        <w:t>Cell-Sorting Simulation</w:t>
      </w:r>
      <w:bookmarkEnd w:id="54"/>
      <w:bookmarkEnd w:id="55"/>
      <w:bookmarkEnd w:id="56"/>
      <w:bookmarkEnd w:id="57"/>
      <w:bookmarkEnd w:id="58"/>
    </w:p>
    <w:p w:rsidR="0042664E" w:rsidRDefault="0042664E" w:rsidP="0042664E">
      <w:r>
        <w:br/>
        <w:t xml:space="preserve">Cell sorting due to differential adhesion between cells of different types is one of the basic mechanisms creating tissue domains during development and wound healing and in maintaining domains in homeostasis. In a classic </w:t>
      </w:r>
      <w:r>
        <w:rPr>
          <w:i/>
        </w:rPr>
        <w:t xml:space="preserve">in vitro </w:t>
      </w:r>
      <w:r>
        <w:t>c</w:t>
      </w:r>
      <w:r w:rsidRPr="00D74C1B">
        <w:t>ell sorting</w:t>
      </w:r>
      <w:r>
        <w:t xml:space="preserve"> experiment to determine relative cell adhesivities in embryonic tissues, mesenchymal cells of different types are dissociated, then randomly mixed and reaggregated. Their motility and differential adhesivities then lead them to rearrange to reestablish coherent homogenous </w:t>
      </w:r>
      <w:r w:rsidRPr="009A08D8">
        <w:t xml:space="preserve">domains </w:t>
      </w:r>
      <w:r>
        <w:t>with the most cohesive cell type surrounded by the less</w:t>
      </w:r>
      <w:r w:rsidRPr="009A08D8">
        <w:t>.</w:t>
      </w:r>
      <w:r>
        <w:t xml:space="preserve"> The simulation of the sorting of two cell types was the original motivation for the development of GGH methods. Such simple simulations show that the final configuration depends only on the hierarchy of adhesivities, while the sorting dynamics depends on the ratio of the adhesive energies to the amplitude of cell fluctuations.</w:t>
      </w:r>
    </w:p>
    <w:p w:rsidR="000F29D5" w:rsidRDefault="000F29D5" w:rsidP="000F29D5">
      <w:pPr>
        <w:pStyle w:val="BodyText"/>
      </w:pPr>
    </w:p>
    <w:p w:rsidR="00E93C6B" w:rsidRDefault="00E93C6B" w:rsidP="00E93C6B">
      <w:r>
        <w:t xml:space="preserve">To invoke the simulation wizard to create a simulation, we click </w:t>
      </w:r>
      <w:r w:rsidRPr="009542FE">
        <w:rPr>
          <w:rStyle w:val="CodeCourier"/>
        </w:rPr>
        <w:t>CC3DProject-&gt;New CC3D Project</w:t>
      </w:r>
      <w:r>
        <w:t xml:space="preserve"> in the menu bar. In the initial screen we specify the name of the model (</w:t>
      </w:r>
      <w:r w:rsidRPr="009542FE">
        <w:rPr>
          <w:rStyle w:val="CodeCourier"/>
        </w:rPr>
        <w:t>cellsorting</w:t>
      </w:r>
      <w:r>
        <w:t>), its storage directory (</w:t>
      </w:r>
      <w:r w:rsidRPr="00DD04AC">
        <w:rPr>
          <w:i/>
        </w:rPr>
        <w:t>C:\CC3DProjects</w:t>
      </w:r>
      <w:r>
        <w:t xml:space="preserve">) and whether we will store the model as pure CC3DML, Python and CC3DML or pure Python. This tutorial will use Python and CC3DML. </w:t>
      </w:r>
    </w:p>
    <w:p w:rsidR="00E93C6B" w:rsidRDefault="00E93C6B" w:rsidP="00E93C6B"/>
    <w:p w:rsidR="00E93C6B" w:rsidRDefault="00E93C6B" w:rsidP="00E93C6B">
      <w:r>
        <w:rPr>
          <w:noProof/>
          <w:lang w:eastAsia="en-US"/>
        </w:rPr>
        <w:lastRenderedPageBreak/>
        <w:drawing>
          <wp:inline distT="0" distB="0" distL="0" distR="0" wp14:anchorId="7F38382B" wp14:editId="2ACFD36A">
            <wp:extent cx="3009900" cy="2087880"/>
            <wp:effectExtent l="0" t="0" r="0" b="7620"/>
            <wp:docPr id="11" name="Picture 11" descr="screensh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screenshot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009900" cy="2087880"/>
                    </a:xfrm>
                    <a:prstGeom prst="rect">
                      <a:avLst/>
                    </a:prstGeom>
                    <a:noFill/>
                    <a:ln>
                      <a:noFill/>
                    </a:ln>
                  </pic:spPr>
                </pic:pic>
              </a:graphicData>
            </a:graphic>
          </wp:inline>
        </w:drawing>
      </w:r>
    </w:p>
    <w:p w:rsidR="00E93C6B" w:rsidRDefault="00E93C6B" w:rsidP="00E93C6B">
      <w:pPr>
        <w:pStyle w:val="Caption"/>
        <w:rPr>
          <w:b/>
          <w:i w:val="0"/>
          <w:sz w:val="20"/>
        </w:rPr>
      </w:pPr>
      <w:proofErr w:type="gramStart"/>
      <w:r w:rsidRPr="00DD04AC">
        <w:rPr>
          <w:b/>
        </w:rPr>
        <w:t xml:space="preserve">Figure </w:t>
      </w:r>
      <w:r w:rsidRPr="00DD04AC">
        <w:rPr>
          <w:b/>
        </w:rPr>
        <w:fldChar w:fldCharType="begin"/>
      </w:r>
      <w:r w:rsidRPr="00DD04AC">
        <w:rPr>
          <w:b/>
        </w:rPr>
        <w:instrText xml:space="preserve"> SEQ Figure \* ARABIC </w:instrText>
      </w:r>
      <w:r w:rsidRPr="00DD04AC">
        <w:rPr>
          <w:b/>
        </w:rPr>
        <w:fldChar w:fldCharType="separate"/>
      </w:r>
      <w:r w:rsidR="003422CE">
        <w:rPr>
          <w:b/>
          <w:noProof/>
        </w:rPr>
        <w:t>7</w:t>
      </w:r>
      <w:r w:rsidRPr="00DD04AC">
        <w:rPr>
          <w:b/>
        </w:rPr>
        <w:fldChar w:fldCharType="end"/>
      </w:r>
      <w:r>
        <w:t xml:space="preserve"> </w:t>
      </w:r>
      <w:r w:rsidRPr="00BF244A">
        <w:t xml:space="preserve">Invoking </w:t>
      </w:r>
      <w:r>
        <w:t xml:space="preserve">the CompuCell3D </w:t>
      </w:r>
      <w:r w:rsidRPr="00BF244A">
        <w:t xml:space="preserve">Simulation </w:t>
      </w:r>
      <w:r>
        <w:t>W</w:t>
      </w:r>
      <w:r w:rsidRPr="00BF244A">
        <w:t>izard from Twedit++</w:t>
      </w:r>
      <w:r>
        <w:t>.</w:t>
      </w:r>
      <w:proofErr w:type="gramEnd"/>
    </w:p>
    <w:p w:rsidR="00E93C6B" w:rsidRDefault="00E93C6B" w:rsidP="00E93C6B"/>
    <w:p w:rsidR="00E93C6B" w:rsidRDefault="00E93C6B" w:rsidP="00E93C6B">
      <w:r>
        <w:t>On the next page of the Wizard we specify GGH global parameters, including cell-lattice dimensions, the cell fluctuation amplitude, the duration of the simulation in Monte-Carlo steps and the initial cell-lattice configuration.</w:t>
      </w:r>
    </w:p>
    <w:p w:rsidR="00E93C6B" w:rsidRDefault="00E93C6B" w:rsidP="00E93C6B">
      <w:r>
        <w:t xml:space="preserve">In this example, we specify a </w:t>
      </w:r>
      <w:r w:rsidRPr="009542FE">
        <w:rPr>
          <w:rStyle w:val="CodeCourier"/>
        </w:rPr>
        <w:t>100x100x1</w:t>
      </w:r>
      <w:r>
        <w:t xml:space="preserve"> cell-lattice, </w:t>
      </w:r>
      <w:r w:rsidRPr="002D25BB">
        <w:rPr>
          <w:i/>
        </w:rPr>
        <w:t>i.e.</w:t>
      </w:r>
      <w:r>
        <w:t xml:space="preserve">, a 2D model, </w:t>
      </w:r>
      <w:proofErr w:type="gramStart"/>
      <w:r>
        <w:t>a fluctuation</w:t>
      </w:r>
      <w:proofErr w:type="gramEnd"/>
      <w:r>
        <w:t xml:space="preserve"> amplitude of 10, a simulation duration of 10000 MCS and a pixel-copy range of 2. </w:t>
      </w:r>
      <w:r w:rsidRPr="009542FE">
        <w:rPr>
          <w:rStyle w:val="CodeCourier"/>
        </w:rPr>
        <w:t>B</w:t>
      </w:r>
      <w:r>
        <w:rPr>
          <w:rStyle w:val="CodeCourier"/>
        </w:rPr>
        <w:t>lobI</w:t>
      </w:r>
      <w:r w:rsidRPr="009542FE">
        <w:rPr>
          <w:rStyle w:val="CodeCourier"/>
        </w:rPr>
        <w:t xml:space="preserve">nitializer </w:t>
      </w:r>
      <w:r>
        <w:t>initializes the simulation with a disk of cells of specified size.</w:t>
      </w:r>
    </w:p>
    <w:p w:rsidR="00E93C6B" w:rsidRDefault="00E93C6B" w:rsidP="00E93C6B"/>
    <w:p w:rsidR="00E93C6B" w:rsidRDefault="00E93C6B" w:rsidP="00E93C6B">
      <w:r>
        <w:rPr>
          <w:noProof/>
          <w:lang w:eastAsia="en-US"/>
        </w:rPr>
        <w:drawing>
          <wp:inline distT="0" distB="0" distL="0" distR="0" wp14:anchorId="01EE64D9" wp14:editId="319F9C6B">
            <wp:extent cx="1699260" cy="1356360"/>
            <wp:effectExtent l="0" t="0" r="0" b="0"/>
            <wp:docPr id="10" name="Picture 10" descr="screensho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screenshot2"/>
                    <pic:cNvPicPr>
                      <a:picLocks noChangeAspect="1" noChangeArrowheads="1"/>
                    </pic:cNvPicPr>
                  </pic:nvPicPr>
                  <pic:blipFill>
                    <a:blip r:embed="rId148">
                      <a:extLst>
                        <a:ext uri="{28A0092B-C50C-407E-A947-70E740481C1C}">
                          <a14:useLocalDpi xmlns:a14="http://schemas.microsoft.com/office/drawing/2010/main" val="0"/>
                        </a:ext>
                      </a:extLst>
                    </a:blip>
                    <a:srcRect l="1823" t="7491" r="2400" b="16721"/>
                    <a:stretch>
                      <a:fillRect/>
                    </a:stretch>
                  </pic:blipFill>
                  <pic:spPr bwMode="auto">
                    <a:xfrm>
                      <a:off x="0" y="0"/>
                      <a:ext cx="1699260" cy="1356360"/>
                    </a:xfrm>
                    <a:prstGeom prst="rect">
                      <a:avLst/>
                    </a:prstGeom>
                    <a:noFill/>
                    <a:ln>
                      <a:noFill/>
                    </a:ln>
                  </pic:spPr>
                </pic:pic>
              </a:graphicData>
            </a:graphic>
          </wp:inline>
        </w:drawing>
      </w:r>
    </w:p>
    <w:p w:rsidR="00E93C6B" w:rsidRPr="00BF244A" w:rsidRDefault="00E93C6B" w:rsidP="00E93C6B">
      <w:pPr>
        <w:pStyle w:val="Caption"/>
        <w:rPr>
          <w:i w:val="0"/>
        </w:rPr>
      </w:pPr>
      <w:r w:rsidRPr="00DD04AC">
        <w:rPr>
          <w:b/>
        </w:rPr>
        <w:t xml:space="preserve">Figure </w:t>
      </w:r>
      <w:r w:rsidRPr="00DD04AC">
        <w:rPr>
          <w:b/>
        </w:rPr>
        <w:fldChar w:fldCharType="begin"/>
      </w:r>
      <w:r w:rsidRPr="00DD04AC">
        <w:rPr>
          <w:b/>
        </w:rPr>
        <w:instrText xml:space="preserve"> SEQ Figure \* ARABIC </w:instrText>
      </w:r>
      <w:r w:rsidRPr="00DD04AC">
        <w:rPr>
          <w:b/>
        </w:rPr>
        <w:fldChar w:fldCharType="separate"/>
      </w:r>
      <w:r w:rsidR="003422CE">
        <w:rPr>
          <w:b/>
          <w:noProof/>
        </w:rPr>
        <w:t>8</w:t>
      </w:r>
      <w:r w:rsidRPr="00DD04AC">
        <w:rPr>
          <w:b/>
        </w:rPr>
        <w:fldChar w:fldCharType="end"/>
      </w:r>
      <w:r>
        <w:t xml:space="preserve"> </w:t>
      </w:r>
      <w:r w:rsidRPr="00BF244A">
        <w:t xml:space="preserve">Specification of </w:t>
      </w:r>
      <w:r>
        <w:t>basic cell-</w:t>
      </w:r>
      <w:r w:rsidRPr="00BF244A">
        <w:t xml:space="preserve">sorting </w:t>
      </w:r>
      <w:r>
        <w:t>properties in Simulation Wizard.</w:t>
      </w:r>
    </w:p>
    <w:p w:rsidR="00E93C6B" w:rsidRDefault="00E93C6B" w:rsidP="00E93C6B"/>
    <w:p w:rsidR="00E93C6B" w:rsidRDefault="00E93C6B" w:rsidP="00E93C6B">
      <w:r>
        <w:t xml:space="preserve">On the next Wizard page we name the cell types in the model. We will use two cells types: </w:t>
      </w:r>
      <w:r w:rsidRPr="009542FE">
        <w:rPr>
          <w:rStyle w:val="CodeCourier"/>
        </w:rPr>
        <w:t>Condensing</w:t>
      </w:r>
      <w:r>
        <w:t xml:space="preserve"> (more cohesive) and </w:t>
      </w:r>
      <w:r w:rsidRPr="009542FE">
        <w:rPr>
          <w:rStyle w:val="CodeCourier"/>
        </w:rPr>
        <w:t>NonCondensing</w:t>
      </w:r>
      <w:r>
        <w:t xml:space="preserve"> (less cohesive). CC3D by default includes a special generalized-cell type </w:t>
      </w:r>
      <w:r w:rsidRPr="009542FE">
        <w:rPr>
          <w:rStyle w:val="CodeCourier"/>
        </w:rPr>
        <w:t>Medium</w:t>
      </w:r>
      <w:r>
        <w:t xml:space="preserve"> with unconstrained volume which fills otherwise unspecified space in the cell-lattice.</w:t>
      </w:r>
    </w:p>
    <w:p w:rsidR="00E93C6B" w:rsidRDefault="00E93C6B" w:rsidP="00E93C6B"/>
    <w:p w:rsidR="00E93C6B" w:rsidRDefault="00E93C6B" w:rsidP="00E93C6B">
      <w:r>
        <w:rPr>
          <w:noProof/>
          <w:lang w:eastAsia="en-US"/>
        </w:rPr>
        <w:drawing>
          <wp:inline distT="0" distB="0" distL="0" distR="0" wp14:anchorId="53408891" wp14:editId="6DC40F65">
            <wp:extent cx="1722120" cy="1341120"/>
            <wp:effectExtent l="0" t="0" r="0" b="0"/>
            <wp:docPr id="9" name="Picture 9" descr="screensho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screenshot3"/>
                    <pic:cNvPicPr>
                      <a:picLocks noChangeAspect="1" noChangeArrowheads="1"/>
                    </pic:cNvPicPr>
                  </pic:nvPicPr>
                  <pic:blipFill>
                    <a:blip r:embed="rId149">
                      <a:extLst>
                        <a:ext uri="{28A0092B-C50C-407E-A947-70E740481C1C}">
                          <a14:useLocalDpi xmlns:a14="http://schemas.microsoft.com/office/drawing/2010/main" val="0"/>
                        </a:ext>
                      </a:extLst>
                    </a:blip>
                    <a:srcRect l="1318" t="7878" r="1854" b="16681"/>
                    <a:stretch>
                      <a:fillRect/>
                    </a:stretch>
                  </pic:blipFill>
                  <pic:spPr bwMode="auto">
                    <a:xfrm>
                      <a:off x="0" y="0"/>
                      <a:ext cx="1722120" cy="1341120"/>
                    </a:xfrm>
                    <a:prstGeom prst="rect">
                      <a:avLst/>
                    </a:prstGeom>
                    <a:noFill/>
                    <a:ln>
                      <a:noFill/>
                    </a:ln>
                  </pic:spPr>
                </pic:pic>
              </a:graphicData>
            </a:graphic>
          </wp:inline>
        </w:drawing>
      </w:r>
    </w:p>
    <w:p w:rsidR="00E93C6B" w:rsidRPr="002D25BB" w:rsidRDefault="00E93C6B" w:rsidP="00E93C6B">
      <w:pPr>
        <w:rPr>
          <w:i/>
          <w:sz w:val="20"/>
        </w:rPr>
      </w:pPr>
      <w:r w:rsidRPr="00DD04AC">
        <w:rPr>
          <w:b/>
        </w:rPr>
        <w:t xml:space="preserve">Figure </w:t>
      </w:r>
      <w:r w:rsidRPr="00DD04AC">
        <w:rPr>
          <w:b/>
        </w:rPr>
        <w:fldChar w:fldCharType="begin"/>
      </w:r>
      <w:r w:rsidRPr="00DD04AC">
        <w:rPr>
          <w:b/>
        </w:rPr>
        <w:instrText xml:space="preserve"> SEQ Figure \* ARABIC </w:instrText>
      </w:r>
      <w:r w:rsidRPr="00DD04AC">
        <w:rPr>
          <w:b/>
        </w:rPr>
        <w:fldChar w:fldCharType="separate"/>
      </w:r>
      <w:r w:rsidR="003422CE">
        <w:rPr>
          <w:b/>
          <w:noProof/>
        </w:rPr>
        <w:t>9</w:t>
      </w:r>
      <w:r w:rsidRPr="00DD04AC">
        <w:rPr>
          <w:b/>
        </w:rPr>
        <w:fldChar w:fldCharType="end"/>
      </w:r>
      <w:r>
        <w:t xml:space="preserve"> </w:t>
      </w:r>
      <w:r w:rsidRPr="00BF244A">
        <w:rPr>
          <w:iCs/>
        </w:rPr>
        <w:t xml:space="preserve">Specification of </w:t>
      </w:r>
      <w:r>
        <w:rPr>
          <w:iCs/>
        </w:rPr>
        <w:t>cell-</w:t>
      </w:r>
      <w:r w:rsidRPr="00BF244A">
        <w:rPr>
          <w:iCs/>
        </w:rPr>
        <w:t xml:space="preserve">sorting </w:t>
      </w:r>
      <w:r>
        <w:rPr>
          <w:iCs/>
        </w:rPr>
        <w:t>cell types in Simulation Wizard.</w:t>
      </w:r>
    </w:p>
    <w:p w:rsidR="00E93C6B" w:rsidRDefault="00E93C6B" w:rsidP="00E93C6B"/>
    <w:p w:rsidR="00E93C6B" w:rsidRDefault="00E93C6B" w:rsidP="00E93C6B">
      <w:r>
        <w:t xml:space="preserve"> We skip the Chemical Field page of the Wizard and move to the Cell Behaviors and Properties page. Here we select the biological behaviors we will include in our model. </w:t>
      </w:r>
      <w:r w:rsidRPr="00EB0C6A">
        <w:rPr>
          <w:b/>
        </w:rPr>
        <w:t>O</w:t>
      </w:r>
      <w:r w:rsidRPr="00071A89">
        <w:rPr>
          <w:b/>
        </w:rPr>
        <w:t>bjects in CC3D have no properties or behaviors unless we specify then explicitly</w:t>
      </w:r>
      <w:r>
        <w:t xml:space="preserve">. Since cell sorting depends on differential adhesion between cells, we select the </w:t>
      </w:r>
      <w:r w:rsidRPr="00EB0C6A">
        <w:rPr>
          <w:i/>
        </w:rPr>
        <w:t>Contact Adhesion</w:t>
      </w:r>
      <w:r>
        <w:t xml:space="preserve"> module from the Adhesion section and give the cells a defined volume using the </w:t>
      </w:r>
      <w:r w:rsidRPr="00EB0C6A">
        <w:rPr>
          <w:i/>
        </w:rPr>
        <w:t>Volume Constraint</w:t>
      </w:r>
      <w:r>
        <w:t xml:space="preserve"> module.</w:t>
      </w:r>
    </w:p>
    <w:p w:rsidR="00E93C6B" w:rsidRDefault="00E93C6B" w:rsidP="00E93C6B"/>
    <w:p w:rsidR="00E93C6B" w:rsidRDefault="00E93C6B" w:rsidP="00E93C6B">
      <w:pPr>
        <w:rPr>
          <w:b/>
        </w:rPr>
      </w:pPr>
      <w:r>
        <w:rPr>
          <w:b/>
          <w:noProof/>
          <w:lang w:eastAsia="en-US"/>
        </w:rPr>
        <w:drawing>
          <wp:inline distT="0" distB="0" distL="0" distR="0" wp14:anchorId="158F850A" wp14:editId="3DEF80F6">
            <wp:extent cx="1744980" cy="640080"/>
            <wp:effectExtent l="0" t="0" r="7620" b="7620"/>
            <wp:docPr id="8" name="Picture 8" descr="screensho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screenshot4"/>
                    <pic:cNvPicPr>
                      <a:picLocks noChangeAspect="1" noChangeArrowheads="1"/>
                    </pic:cNvPicPr>
                  </pic:nvPicPr>
                  <pic:blipFill>
                    <a:blip r:embed="rId150">
                      <a:extLst>
                        <a:ext uri="{28A0092B-C50C-407E-A947-70E740481C1C}">
                          <a14:useLocalDpi xmlns:a14="http://schemas.microsoft.com/office/drawing/2010/main" val="0"/>
                        </a:ext>
                      </a:extLst>
                    </a:blip>
                    <a:srcRect l="2014" t="17685" r="12709"/>
                    <a:stretch>
                      <a:fillRect/>
                    </a:stretch>
                  </pic:blipFill>
                  <pic:spPr bwMode="auto">
                    <a:xfrm>
                      <a:off x="0" y="0"/>
                      <a:ext cx="1744980" cy="640080"/>
                    </a:xfrm>
                    <a:prstGeom prst="rect">
                      <a:avLst/>
                    </a:prstGeom>
                    <a:noFill/>
                    <a:ln>
                      <a:noFill/>
                    </a:ln>
                  </pic:spPr>
                </pic:pic>
              </a:graphicData>
            </a:graphic>
          </wp:inline>
        </w:drawing>
      </w:r>
    </w:p>
    <w:p w:rsidR="00E93C6B" w:rsidRDefault="00E93C6B" w:rsidP="00E93C6B">
      <w:pPr>
        <w:rPr>
          <w:iCs/>
        </w:rPr>
      </w:pPr>
      <w:r w:rsidRPr="00DD04AC">
        <w:rPr>
          <w:b/>
        </w:rPr>
        <w:t xml:space="preserve">Figure </w:t>
      </w:r>
      <w:r w:rsidRPr="00DD04AC">
        <w:rPr>
          <w:b/>
        </w:rPr>
        <w:fldChar w:fldCharType="begin"/>
      </w:r>
      <w:r w:rsidRPr="00DD04AC">
        <w:rPr>
          <w:b/>
        </w:rPr>
        <w:instrText xml:space="preserve"> SEQ Figure \* ARABIC </w:instrText>
      </w:r>
      <w:r w:rsidRPr="00DD04AC">
        <w:rPr>
          <w:b/>
        </w:rPr>
        <w:fldChar w:fldCharType="separate"/>
      </w:r>
      <w:r w:rsidR="003422CE">
        <w:rPr>
          <w:b/>
          <w:noProof/>
        </w:rPr>
        <w:t>10</w:t>
      </w:r>
      <w:r w:rsidRPr="00DD04AC">
        <w:rPr>
          <w:b/>
        </w:rPr>
        <w:fldChar w:fldCharType="end"/>
      </w:r>
      <w:r w:rsidRPr="00BF244A">
        <w:rPr>
          <w:i/>
          <w:sz w:val="20"/>
        </w:rPr>
        <w:t xml:space="preserve"> </w:t>
      </w:r>
      <w:r>
        <w:t>Selection of cell-</w:t>
      </w:r>
      <w:r w:rsidRPr="00BF244A">
        <w:t xml:space="preserve">sorting </w:t>
      </w:r>
      <w:r>
        <w:t>cell</w:t>
      </w:r>
      <w:r w:rsidRPr="00BF244A">
        <w:t xml:space="preserve"> behaviors </w:t>
      </w:r>
      <w:r>
        <w:rPr>
          <w:iCs/>
        </w:rPr>
        <w:t>in Simulation Wizard.</w:t>
      </w:r>
      <w:r>
        <w:rPr>
          <w:rStyle w:val="FootnoteReference"/>
          <w:iCs/>
        </w:rPr>
        <w:footnoteReference w:id="4"/>
      </w:r>
    </w:p>
    <w:p w:rsidR="00E93C6B" w:rsidRPr="00071A89" w:rsidRDefault="00E93C6B" w:rsidP="00E93C6B">
      <w:pPr>
        <w:rPr>
          <w:i/>
          <w:sz w:val="20"/>
        </w:rPr>
      </w:pPr>
    </w:p>
    <w:p w:rsidR="00E93C6B" w:rsidRDefault="00E93C6B" w:rsidP="00E93C6B">
      <w:pPr>
        <w:jc w:val="both"/>
      </w:pPr>
      <w:r>
        <w:t xml:space="preserve">We skip the next page related to Python scripting, after which Twedit++-CC3D generates the draft simulation code. </w:t>
      </w:r>
      <w:proofErr w:type="gramStart"/>
      <w:r>
        <w:t xml:space="preserve">Double clicking on </w:t>
      </w:r>
      <w:r w:rsidRPr="009542FE">
        <w:rPr>
          <w:rStyle w:val="CodeCourier"/>
        </w:rPr>
        <w:t>cellsorting.cc3d</w:t>
      </w:r>
      <w:r w:rsidRPr="00C94FA2">
        <w:rPr>
          <w:sz w:val="22"/>
        </w:rPr>
        <w:t xml:space="preserve"> </w:t>
      </w:r>
      <w:r>
        <w:t>opens both the CC3DML (</w:t>
      </w:r>
      <w:r w:rsidRPr="00CB5CDF">
        <w:rPr>
          <w:i/>
        </w:rPr>
        <w:t>cellsorting.xml</w:t>
      </w:r>
      <w:r>
        <w:t>) and Python scripts for the model.</w:t>
      </w:r>
      <w:proofErr w:type="gramEnd"/>
      <w:r>
        <w:t xml:space="preserve"> Because the CC3DML file contains the complete model in this example, we postpone discussion of the Python script. A CC3DML file has 3 distinct sections. The first, the </w:t>
      </w:r>
      <w:r>
        <w:rPr>
          <w:i/>
        </w:rPr>
        <w:t>Lattice</w:t>
      </w:r>
      <w:r w:rsidRPr="007050C0">
        <w:rPr>
          <w:i/>
        </w:rPr>
        <w:t xml:space="preserve"> Section</w:t>
      </w:r>
      <w:r>
        <w:t xml:space="preserve"> (lines 2-7) specifies global parameters like the cell-lattice size. The </w:t>
      </w:r>
      <w:r w:rsidRPr="007050C0">
        <w:rPr>
          <w:i/>
        </w:rPr>
        <w:t xml:space="preserve">Plugin </w:t>
      </w:r>
      <w:r>
        <w:rPr>
          <w:i/>
        </w:rPr>
        <w:t>S</w:t>
      </w:r>
      <w:r w:rsidRPr="007050C0">
        <w:rPr>
          <w:i/>
        </w:rPr>
        <w:t>ection</w:t>
      </w:r>
      <w:r>
        <w:t xml:space="preserve"> (lines 8-30) lists all the plugins used, </w:t>
      </w:r>
      <w:r>
        <w:rPr>
          <w:i/>
        </w:rPr>
        <w:t>e.g.</w:t>
      </w:r>
      <w:r>
        <w:t xml:space="preserve"> </w:t>
      </w:r>
      <w:r w:rsidRPr="009542FE">
        <w:rPr>
          <w:rStyle w:val="CodeCourier"/>
        </w:rPr>
        <w:t>CellType</w:t>
      </w:r>
      <w:r>
        <w:t xml:space="preserve"> and </w:t>
      </w:r>
      <w:r w:rsidRPr="009542FE">
        <w:rPr>
          <w:rStyle w:val="CodeCourier"/>
        </w:rPr>
        <w:t>Contact</w:t>
      </w:r>
      <w:r>
        <w:t xml:space="preserve">. The </w:t>
      </w:r>
      <w:r w:rsidRPr="007050C0">
        <w:rPr>
          <w:i/>
        </w:rPr>
        <w:t>Steppable Section</w:t>
      </w:r>
      <w:r>
        <w:t xml:space="preserve"> (lines 32-39) lists all steppables, here we use only </w:t>
      </w:r>
      <w:r w:rsidRPr="009542FE">
        <w:rPr>
          <w:rStyle w:val="CodeCourier"/>
        </w:rPr>
        <w:t>BlobInitializer</w:t>
      </w:r>
      <w:r>
        <w:t xml:space="preserve">. </w:t>
      </w:r>
    </w:p>
    <w:p w:rsidR="00E93C6B" w:rsidRDefault="00E93C6B" w:rsidP="00E93C6B">
      <w:pPr>
        <w:jc w:val="both"/>
      </w:pPr>
    </w:p>
    <w:p w:rsidR="00E93C6B" w:rsidRPr="003422CE" w:rsidRDefault="00E93C6B" w:rsidP="00E93C6B">
      <w:pPr>
        <w:pStyle w:val="XMLSource"/>
        <w:numPr>
          <w:ilvl w:val="0"/>
          <w:numId w:val="8"/>
        </w:numPr>
      </w:pPr>
      <w:r w:rsidRPr="003422CE">
        <w:t>&lt;CompuCell3D version="3.6.0"&gt;</w:t>
      </w:r>
    </w:p>
    <w:p w:rsidR="00E93C6B" w:rsidRPr="003422CE" w:rsidRDefault="00E93C6B" w:rsidP="00E93C6B">
      <w:pPr>
        <w:pStyle w:val="XMLSource"/>
        <w:numPr>
          <w:ilvl w:val="0"/>
          <w:numId w:val="8"/>
        </w:numPr>
      </w:pPr>
      <w:r w:rsidRPr="003422CE">
        <w:t xml:space="preserve"> &lt;Potts&gt;</w:t>
      </w:r>
    </w:p>
    <w:p w:rsidR="00E93C6B" w:rsidRPr="003422CE" w:rsidRDefault="00E93C6B" w:rsidP="00E93C6B">
      <w:pPr>
        <w:pStyle w:val="XMLSource"/>
        <w:numPr>
          <w:ilvl w:val="0"/>
          <w:numId w:val="8"/>
        </w:numPr>
      </w:pPr>
      <w:r w:rsidRPr="003422CE">
        <w:t xml:space="preserve">  &lt;Dimensions x="100" y="100" z="1"/&gt;</w:t>
      </w:r>
    </w:p>
    <w:p w:rsidR="00E93C6B" w:rsidRPr="003422CE" w:rsidRDefault="00E93C6B" w:rsidP="00E93C6B">
      <w:pPr>
        <w:pStyle w:val="XMLSource"/>
        <w:numPr>
          <w:ilvl w:val="0"/>
          <w:numId w:val="8"/>
        </w:numPr>
      </w:pPr>
      <w:r w:rsidRPr="003422CE">
        <w:t xml:space="preserve">  &lt;Steps&gt;10000&lt;/Steps&gt;</w:t>
      </w:r>
    </w:p>
    <w:p w:rsidR="00E93C6B" w:rsidRPr="003422CE" w:rsidRDefault="00E93C6B" w:rsidP="00E93C6B">
      <w:pPr>
        <w:pStyle w:val="XMLSource"/>
        <w:numPr>
          <w:ilvl w:val="0"/>
          <w:numId w:val="8"/>
        </w:numPr>
      </w:pPr>
      <w:r w:rsidRPr="003422CE">
        <w:t xml:space="preserve">  &lt;Temperature&gt;10.0&lt;/Temperature&gt;</w:t>
      </w:r>
    </w:p>
    <w:p w:rsidR="00E93C6B" w:rsidRPr="003422CE" w:rsidRDefault="00E93C6B" w:rsidP="00E93C6B">
      <w:pPr>
        <w:pStyle w:val="XMLSource"/>
        <w:numPr>
          <w:ilvl w:val="0"/>
          <w:numId w:val="8"/>
        </w:numPr>
      </w:pPr>
      <w:r w:rsidRPr="003422CE">
        <w:t xml:space="preserve">  &lt;NeighborOrder&gt;2&lt;/NeighborOrder&gt;</w:t>
      </w:r>
    </w:p>
    <w:p w:rsidR="00E93C6B" w:rsidRPr="003422CE" w:rsidRDefault="00E93C6B" w:rsidP="00E93C6B">
      <w:pPr>
        <w:pStyle w:val="XMLSource"/>
        <w:numPr>
          <w:ilvl w:val="0"/>
          <w:numId w:val="8"/>
        </w:numPr>
      </w:pPr>
      <w:r w:rsidRPr="003422CE">
        <w:t xml:space="preserve"> &lt;/Potts&gt;</w:t>
      </w:r>
    </w:p>
    <w:p w:rsidR="00E93C6B" w:rsidRPr="003422CE" w:rsidRDefault="00E93C6B" w:rsidP="00E93C6B">
      <w:pPr>
        <w:pStyle w:val="XMLSource"/>
        <w:numPr>
          <w:ilvl w:val="0"/>
          <w:numId w:val="8"/>
        </w:numPr>
      </w:pPr>
    </w:p>
    <w:p w:rsidR="00E93C6B" w:rsidRPr="003422CE" w:rsidRDefault="00E93C6B" w:rsidP="00E93C6B">
      <w:pPr>
        <w:pStyle w:val="XMLSource"/>
        <w:numPr>
          <w:ilvl w:val="0"/>
          <w:numId w:val="8"/>
        </w:numPr>
      </w:pPr>
      <w:r w:rsidRPr="003422CE">
        <w:t xml:space="preserve"> &lt;Plugin Name="CellType"&gt;</w:t>
      </w:r>
    </w:p>
    <w:p w:rsidR="00E93C6B" w:rsidRPr="003422CE" w:rsidRDefault="00E93C6B" w:rsidP="00E93C6B">
      <w:pPr>
        <w:pStyle w:val="XMLSource"/>
        <w:numPr>
          <w:ilvl w:val="0"/>
          <w:numId w:val="8"/>
        </w:numPr>
      </w:pPr>
      <w:r w:rsidRPr="003422CE">
        <w:t xml:space="preserve">  &lt;CellType TypeId="0" TypeName="Medium"/&gt;</w:t>
      </w:r>
    </w:p>
    <w:p w:rsidR="00E93C6B" w:rsidRPr="003422CE" w:rsidRDefault="00E93C6B" w:rsidP="00E93C6B">
      <w:pPr>
        <w:pStyle w:val="XMLSource"/>
        <w:numPr>
          <w:ilvl w:val="0"/>
          <w:numId w:val="8"/>
        </w:numPr>
      </w:pPr>
      <w:r w:rsidRPr="003422CE">
        <w:t xml:space="preserve">  &lt;CellType TypeId="1" TypeName="Condensing"/&gt;</w:t>
      </w:r>
    </w:p>
    <w:p w:rsidR="00E93C6B" w:rsidRPr="003422CE" w:rsidRDefault="00E93C6B" w:rsidP="00E93C6B">
      <w:pPr>
        <w:pStyle w:val="XMLSource"/>
        <w:numPr>
          <w:ilvl w:val="0"/>
          <w:numId w:val="8"/>
        </w:numPr>
      </w:pPr>
      <w:r w:rsidRPr="003422CE">
        <w:t xml:space="preserve">  &lt;CellType TypeId="2" TypeName="NonCondensing"/&gt;</w:t>
      </w:r>
    </w:p>
    <w:p w:rsidR="00E93C6B" w:rsidRPr="003422CE" w:rsidRDefault="00E93C6B" w:rsidP="00E93C6B">
      <w:pPr>
        <w:pStyle w:val="XMLSource"/>
        <w:numPr>
          <w:ilvl w:val="0"/>
          <w:numId w:val="8"/>
        </w:numPr>
      </w:pPr>
      <w:r w:rsidRPr="003422CE">
        <w:t xml:space="preserve"> &lt;/Plugin&gt;</w:t>
      </w:r>
    </w:p>
    <w:p w:rsidR="00E93C6B" w:rsidRPr="003422CE" w:rsidRDefault="00E93C6B" w:rsidP="00E93C6B">
      <w:pPr>
        <w:pStyle w:val="XMLSource"/>
        <w:numPr>
          <w:ilvl w:val="0"/>
          <w:numId w:val="8"/>
        </w:numPr>
      </w:pPr>
    </w:p>
    <w:p w:rsidR="00E93C6B" w:rsidRPr="003422CE" w:rsidRDefault="00E93C6B" w:rsidP="00E93C6B">
      <w:pPr>
        <w:pStyle w:val="XMLSource"/>
        <w:numPr>
          <w:ilvl w:val="0"/>
          <w:numId w:val="8"/>
        </w:numPr>
      </w:pPr>
      <w:r w:rsidRPr="003422CE">
        <w:t xml:space="preserve"> &lt;Plugin Name="Volume"&gt;</w:t>
      </w:r>
    </w:p>
    <w:p w:rsidR="00E93C6B" w:rsidRPr="003422CE" w:rsidRDefault="00E93C6B" w:rsidP="00E93C6B">
      <w:pPr>
        <w:pStyle w:val="XMLSource"/>
        <w:numPr>
          <w:ilvl w:val="0"/>
          <w:numId w:val="8"/>
        </w:numPr>
      </w:pPr>
      <w:r w:rsidRPr="003422CE">
        <w:t xml:space="preserve">  &lt;VolumeEnergyParameters CellType="Condensing"</w:t>
      </w:r>
      <w:r w:rsidRPr="003422CE">
        <w:br/>
        <w:t xml:space="preserve">        LambdaVolume="2.0" TargetVolume="25"/&gt;</w:t>
      </w:r>
    </w:p>
    <w:p w:rsidR="00E93C6B" w:rsidRPr="003422CE" w:rsidRDefault="00E93C6B" w:rsidP="00E93C6B">
      <w:pPr>
        <w:pStyle w:val="XMLSource"/>
        <w:numPr>
          <w:ilvl w:val="0"/>
          <w:numId w:val="8"/>
        </w:numPr>
      </w:pPr>
      <w:r w:rsidRPr="003422CE">
        <w:t xml:space="preserve">  &lt;VolumeEnergyParameters CellType="NonCondensing" </w:t>
      </w:r>
      <w:r w:rsidRPr="003422CE">
        <w:br/>
        <w:t xml:space="preserve">        LambdaVolume="2.0" TargetVolume="25"/&gt;</w:t>
      </w:r>
    </w:p>
    <w:p w:rsidR="00E93C6B" w:rsidRPr="003422CE" w:rsidRDefault="00E93C6B" w:rsidP="00E93C6B">
      <w:pPr>
        <w:pStyle w:val="XMLSource"/>
        <w:numPr>
          <w:ilvl w:val="0"/>
          <w:numId w:val="8"/>
        </w:numPr>
      </w:pPr>
      <w:r w:rsidRPr="003422CE">
        <w:t xml:space="preserve"> &lt;/Plugin&gt;</w:t>
      </w:r>
    </w:p>
    <w:p w:rsidR="00E93C6B" w:rsidRPr="003422CE" w:rsidRDefault="00E93C6B" w:rsidP="00E93C6B">
      <w:pPr>
        <w:pStyle w:val="XMLSource"/>
        <w:numPr>
          <w:ilvl w:val="0"/>
          <w:numId w:val="8"/>
        </w:numPr>
      </w:pPr>
    </w:p>
    <w:p w:rsidR="00E93C6B" w:rsidRPr="003422CE" w:rsidRDefault="00E93C6B" w:rsidP="00E93C6B">
      <w:pPr>
        <w:pStyle w:val="XMLSource"/>
        <w:numPr>
          <w:ilvl w:val="0"/>
          <w:numId w:val="8"/>
        </w:numPr>
      </w:pPr>
      <w:r w:rsidRPr="003422CE">
        <w:t xml:space="preserve"> &lt;Plugin Name="CenterOfMass"/&gt;</w:t>
      </w:r>
    </w:p>
    <w:p w:rsidR="00E93C6B" w:rsidRPr="003422CE" w:rsidRDefault="00E93C6B" w:rsidP="00E93C6B">
      <w:pPr>
        <w:pStyle w:val="XMLSource"/>
        <w:numPr>
          <w:ilvl w:val="0"/>
          <w:numId w:val="8"/>
        </w:numPr>
      </w:pPr>
    </w:p>
    <w:p w:rsidR="00E93C6B" w:rsidRPr="003422CE" w:rsidRDefault="00E93C6B" w:rsidP="00E93C6B">
      <w:pPr>
        <w:pStyle w:val="XMLSource"/>
        <w:numPr>
          <w:ilvl w:val="0"/>
          <w:numId w:val="8"/>
        </w:numPr>
      </w:pPr>
      <w:r w:rsidRPr="003422CE">
        <w:t xml:space="preserve"> &lt;Plugin Name="Contact"&gt;</w:t>
      </w:r>
    </w:p>
    <w:p w:rsidR="00E93C6B" w:rsidRPr="003422CE" w:rsidRDefault="00E93C6B" w:rsidP="00E93C6B">
      <w:pPr>
        <w:pStyle w:val="XMLSource"/>
        <w:numPr>
          <w:ilvl w:val="0"/>
          <w:numId w:val="8"/>
        </w:numPr>
      </w:pPr>
      <w:r w:rsidRPr="003422CE">
        <w:t xml:space="preserve">  &lt;Energy Type1="Medium" Type2="Medium"&gt;10&lt;/Energy&gt;</w:t>
      </w:r>
    </w:p>
    <w:p w:rsidR="00E93C6B" w:rsidRPr="003422CE" w:rsidRDefault="00E93C6B" w:rsidP="00E93C6B">
      <w:pPr>
        <w:pStyle w:val="XMLSource"/>
        <w:numPr>
          <w:ilvl w:val="0"/>
          <w:numId w:val="8"/>
        </w:numPr>
      </w:pPr>
      <w:r w:rsidRPr="003422CE">
        <w:t xml:space="preserve">  &lt;Energy Type1="Medium" Type2="Condensing"&gt;10&lt;/Energy&gt;</w:t>
      </w:r>
    </w:p>
    <w:p w:rsidR="00E93C6B" w:rsidRPr="003422CE" w:rsidRDefault="00E93C6B" w:rsidP="00E93C6B">
      <w:pPr>
        <w:pStyle w:val="XMLSource"/>
        <w:numPr>
          <w:ilvl w:val="0"/>
          <w:numId w:val="8"/>
        </w:numPr>
      </w:pPr>
      <w:r w:rsidRPr="003422CE">
        <w:t xml:space="preserve">  &lt;Energy Type1="Medium" Type2="NonCondensing"&gt;10&lt;/Energy&gt;</w:t>
      </w:r>
    </w:p>
    <w:p w:rsidR="00E93C6B" w:rsidRPr="003422CE" w:rsidRDefault="00E93C6B" w:rsidP="00E93C6B">
      <w:pPr>
        <w:pStyle w:val="XMLSource"/>
        <w:numPr>
          <w:ilvl w:val="0"/>
          <w:numId w:val="8"/>
        </w:numPr>
      </w:pPr>
      <w:r w:rsidRPr="003422CE">
        <w:lastRenderedPageBreak/>
        <w:t xml:space="preserve">  &lt;Energy Type1="Condensing"Type2="Condensing"&gt;10&lt;/Energy&gt;</w:t>
      </w:r>
    </w:p>
    <w:p w:rsidR="00E93C6B" w:rsidRPr="003422CE" w:rsidRDefault="00E93C6B" w:rsidP="00E93C6B">
      <w:pPr>
        <w:pStyle w:val="XMLSource"/>
        <w:numPr>
          <w:ilvl w:val="0"/>
          <w:numId w:val="8"/>
        </w:numPr>
      </w:pPr>
      <w:r w:rsidRPr="003422CE">
        <w:t xml:space="preserve">  &lt;Energy Type1="Condensing" Type2="NonCondensing"&gt;10&lt;/Energy&gt;</w:t>
      </w:r>
    </w:p>
    <w:p w:rsidR="00E93C6B" w:rsidRPr="003422CE" w:rsidRDefault="00E93C6B" w:rsidP="00E93C6B">
      <w:pPr>
        <w:pStyle w:val="XMLSource"/>
        <w:numPr>
          <w:ilvl w:val="0"/>
          <w:numId w:val="8"/>
        </w:numPr>
      </w:pPr>
      <w:r w:rsidRPr="003422CE">
        <w:t xml:space="preserve">  &lt;Energy Type1="NonCondensing" Type2="NonCondensing"&gt;10&lt;/Energy&gt;</w:t>
      </w:r>
    </w:p>
    <w:p w:rsidR="00E93C6B" w:rsidRPr="003422CE" w:rsidRDefault="00E93C6B" w:rsidP="00E93C6B">
      <w:pPr>
        <w:pStyle w:val="XMLSource"/>
        <w:numPr>
          <w:ilvl w:val="0"/>
          <w:numId w:val="8"/>
        </w:numPr>
      </w:pPr>
      <w:r w:rsidRPr="003422CE">
        <w:t xml:space="preserve">  &lt;NeighborOrder&gt;2&lt;/NeighborOrder&gt;</w:t>
      </w:r>
    </w:p>
    <w:p w:rsidR="00E93C6B" w:rsidRPr="003422CE" w:rsidRDefault="00E93C6B" w:rsidP="00E93C6B">
      <w:pPr>
        <w:pStyle w:val="XMLSource"/>
        <w:numPr>
          <w:ilvl w:val="0"/>
          <w:numId w:val="8"/>
        </w:numPr>
      </w:pPr>
      <w:r w:rsidRPr="003422CE">
        <w:t xml:space="preserve"> &lt;/Plugin&gt;</w:t>
      </w:r>
    </w:p>
    <w:p w:rsidR="00E93C6B" w:rsidRPr="003422CE" w:rsidRDefault="00E93C6B" w:rsidP="00E93C6B">
      <w:pPr>
        <w:pStyle w:val="XMLSource"/>
        <w:numPr>
          <w:ilvl w:val="0"/>
          <w:numId w:val="8"/>
        </w:numPr>
      </w:pPr>
    </w:p>
    <w:p w:rsidR="00E93C6B" w:rsidRPr="003422CE" w:rsidRDefault="00E93C6B" w:rsidP="00E93C6B">
      <w:pPr>
        <w:pStyle w:val="XMLSource"/>
        <w:numPr>
          <w:ilvl w:val="0"/>
          <w:numId w:val="8"/>
        </w:numPr>
      </w:pPr>
      <w:r w:rsidRPr="003422CE">
        <w:t xml:space="preserve"> &lt;Steppable Type="BlobInitializer"&gt;</w:t>
      </w:r>
    </w:p>
    <w:p w:rsidR="00E93C6B" w:rsidRPr="003422CE" w:rsidRDefault="00E93C6B" w:rsidP="00E93C6B">
      <w:pPr>
        <w:pStyle w:val="XMLSource"/>
        <w:numPr>
          <w:ilvl w:val="0"/>
          <w:numId w:val="8"/>
        </w:numPr>
      </w:pPr>
      <w:r w:rsidRPr="003422CE">
        <w:t xml:space="preserve">  &lt;Region&gt;</w:t>
      </w:r>
    </w:p>
    <w:p w:rsidR="00E93C6B" w:rsidRPr="003422CE" w:rsidRDefault="00E93C6B" w:rsidP="00E93C6B">
      <w:pPr>
        <w:pStyle w:val="XMLSource"/>
        <w:numPr>
          <w:ilvl w:val="0"/>
          <w:numId w:val="8"/>
        </w:numPr>
      </w:pPr>
      <w:r w:rsidRPr="003422CE">
        <w:t xml:space="preserve">   &lt;Center x="50" y="50" z="0"/&gt;</w:t>
      </w:r>
    </w:p>
    <w:p w:rsidR="00E93C6B" w:rsidRPr="003422CE" w:rsidRDefault="00E93C6B" w:rsidP="00E93C6B">
      <w:pPr>
        <w:pStyle w:val="XMLSource"/>
        <w:numPr>
          <w:ilvl w:val="0"/>
          <w:numId w:val="8"/>
        </w:numPr>
      </w:pPr>
      <w:r w:rsidRPr="003422CE">
        <w:t xml:space="preserve">   &lt;Radius&gt;20&lt;/Radius&gt;</w:t>
      </w:r>
    </w:p>
    <w:p w:rsidR="00E93C6B" w:rsidRPr="003422CE" w:rsidRDefault="00E93C6B" w:rsidP="00E93C6B">
      <w:pPr>
        <w:pStyle w:val="XMLSource"/>
        <w:numPr>
          <w:ilvl w:val="0"/>
          <w:numId w:val="8"/>
        </w:numPr>
      </w:pPr>
      <w:r w:rsidRPr="003422CE">
        <w:t xml:space="preserve">   &lt;Width&gt;5&lt;/Width&gt;</w:t>
      </w:r>
    </w:p>
    <w:p w:rsidR="00E93C6B" w:rsidRPr="003422CE" w:rsidRDefault="00E93C6B" w:rsidP="00E93C6B">
      <w:pPr>
        <w:pStyle w:val="XMLSource"/>
        <w:numPr>
          <w:ilvl w:val="0"/>
          <w:numId w:val="8"/>
        </w:numPr>
      </w:pPr>
      <w:r w:rsidRPr="003422CE">
        <w:t xml:space="preserve">   &lt;Types&gt;Condensing,NonCondensing&lt;/Types&gt;</w:t>
      </w:r>
    </w:p>
    <w:p w:rsidR="00E93C6B" w:rsidRPr="003422CE" w:rsidRDefault="00E93C6B" w:rsidP="00E93C6B">
      <w:pPr>
        <w:pStyle w:val="XMLSource"/>
        <w:numPr>
          <w:ilvl w:val="0"/>
          <w:numId w:val="8"/>
        </w:numPr>
      </w:pPr>
      <w:r w:rsidRPr="003422CE">
        <w:t xml:space="preserve">  &lt;/Region&gt;</w:t>
      </w:r>
    </w:p>
    <w:p w:rsidR="00E93C6B" w:rsidRPr="003422CE" w:rsidRDefault="00E93C6B" w:rsidP="00E93C6B">
      <w:pPr>
        <w:pStyle w:val="XMLSource"/>
        <w:numPr>
          <w:ilvl w:val="0"/>
          <w:numId w:val="8"/>
        </w:numPr>
      </w:pPr>
      <w:r w:rsidRPr="003422CE">
        <w:t xml:space="preserve"> &lt;/Steppable&gt;</w:t>
      </w:r>
    </w:p>
    <w:p w:rsidR="00E93C6B" w:rsidRPr="003422CE" w:rsidRDefault="00E93C6B" w:rsidP="00E93C6B">
      <w:pPr>
        <w:pStyle w:val="XMLSource"/>
        <w:numPr>
          <w:ilvl w:val="0"/>
          <w:numId w:val="8"/>
        </w:numPr>
      </w:pPr>
      <w:r w:rsidRPr="003422CE">
        <w:t xml:space="preserve">&lt;/CompuCell3D&gt; </w:t>
      </w:r>
    </w:p>
    <w:p w:rsidR="00E93C6B" w:rsidRPr="00BF244A" w:rsidRDefault="00E93C6B" w:rsidP="00E93C6B">
      <w:pPr>
        <w:pStyle w:val="Caption"/>
        <w:rPr>
          <w:b/>
          <w:i w:val="0"/>
          <w:sz w:val="20"/>
        </w:rPr>
      </w:pPr>
      <w:bookmarkStart w:id="59" w:name="_Ref300911402"/>
      <w:r w:rsidRPr="00DD04AC">
        <w:rPr>
          <w:b/>
        </w:rPr>
        <w:t xml:space="preserve">Listing </w:t>
      </w:r>
      <w:r w:rsidRPr="00DD04AC">
        <w:rPr>
          <w:b/>
        </w:rPr>
        <w:fldChar w:fldCharType="begin"/>
      </w:r>
      <w:r w:rsidRPr="00DD04AC">
        <w:rPr>
          <w:b/>
        </w:rPr>
        <w:instrText xml:space="preserve"> SEQ Listing \* ARABIC </w:instrText>
      </w:r>
      <w:r w:rsidRPr="00DD04AC">
        <w:rPr>
          <w:b/>
        </w:rPr>
        <w:fldChar w:fldCharType="separate"/>
      </w:r>
      <w:r w:rsidR="003422CE">
        <w:rPr>
          <w:b/>
          <w:noProof/>
        </w:rPr>
        <w:t>1</w:t>
      </w:r>
      <w:r w:rsidRPr="00DD04AC">
        <w:rPr>
          <w:b/>
        </w:rPr>
        <w:fldChar w:fldCharType="end"/>
      </w:r>
      <w:bookmarkEnd w:id="59"/>
      <w:r>
        <w:t xml:space="preserve"> Simulation-Wizard-generated draft CC3DML (XML) code for cell-sorting.</w:t>
      </w:r>
      <w:r>
        <w:rPr>
          <w:rStyle w:val="FootnoteReference"/>
        </w:rPr>
        <w:footnoteReference w:id="5"/>
      </w:r>
    </w:p>
    <w:p w:rsidR="002B42EF" w:rsidRDefault="002B42EF" w:rsidP="002B42EF">
      <w:pPr>
        <w:pStyle w:val="BodyText"/>
      </w:pPr>
      <w:r>
        <w:t>Each CC3DML</w:t>
      </w:r>
      <w:r w:rsidRPr="00035E94">
        <w:t xml:space="preserve"> configuration file begins with the </w:t>
      </w:r>
      <w:r w:rsidRPr="003422CE">
        <w:rPr>
          <w:rStyle w:val="XMLSourceChar"/>
          <w:sz w:val="20"/>
        </w:rPr>
        <w:t>&lt;CompuCell3D&gt;</w:t>
      </w:r>
      <w:r w:rsidRPr="00035E94">
        <w:t xml:space="preserve"> tag and ends with the </w:t>
      </w:r>
      <w:r w:rsidRPr="003422CE">
        <w:rPr>
          <w:rStyle w:val="XMLSourceChar"/>
          <w:sz w:val="20"/>
        </w:rPr>
        <w:t>&lt;/CompuCell3D&gt;</w:t>
      </w:r>
      <w:r w:rsidRPr="00035E94">
        <w:t xml:space="preserve"> tag.</w:t>
      </w:r>
      <w:r>
        <w:t xml:space="preserve"> A</w:t>
      </w:r>
      <w:r w:rsidRPr="00222859">
        <w:t xml:space="preserve"> </w:t>
      </w:r>
      <w:r>
        <w:t>CC3D</w:t>
      </w:r>
      <w:r w:rsidRPr="00222859">
        <w:t xml:space="preserve">ML </w:t>
      </w:r>
      <w:r>
        <w:t xml:space="preserve">configuration </w:t>
      </w:r>
      <w:r w:rsidRPr="00222859">
        <w:t xml:space="preserve">file </w:t>
      </w:r>
      <w:r>
        <w:t>contains</w:t>
      </w:r>
      <w:r w:rsidRPr="00222859">
        <w:t xml:space="preserve"> three sections</w:t>
      </w:r>
      <w:r>
        <w:t xml:space="preserve"> in the following sequence</w:t>
      </w:r>
      <w:r w:rsidRPr="00222859">
        <w:t xml:space="preserve">: the </w:t>
      </w:r>
      <w:r w:rsidRPr="006003EA">
        <w:rPr>
          <w:i/>
        </w:rPr>
        <w:t>lattice section</w:t>
      </w:r>
      <w:r>
        <w:t xml:space="preserve"> (contained within the </w:t>
      </w:r>
      <w:r w:rsidRPr="003422CE">
        <w:rPr>
          <w:rStyle w:val="XMLSourceChar"/>
          <w:sz w:val="20"/>
        </w:rPr>
        <w:t>&lt;Potts&gt;</w:t>
      </w:r>
      <w:r>
        <w:t xml:space="preserve"> tag pair)</w:t>
      </w:r>
      <w:r w:rsidRPr="00222859">
        <w:t xml:space="preserve">, the </w:t>
      </w:r>
      <w:r w:rsidRPr="003F763A">
        <w:rPr>
          <w:i/>
        </w:rPr>
        <w:t>plugins section</w:t>
      </w:r>
      <w:r w:rsidRPr="00222859">
        <w:t xml:space="preserve">, and the </w:t>
      </w:r>
      <w:r w:rsidRPr="003F763A">
        <w:rPr>
          <w:i/>
        </w:rPr>
        <w:t>steppables section</w:t>
      </w:r>
      <w:r w:rsidRPr="00222859">
        <w:t xml:space="preserve">. </w:t>
      </w:r>
      <w:r>
        <w:t xml:space="preserve">The lattice </w:t>
      </w:r>
      <w:r w:rsidRPr="00222859">
        <w:t>section defines global parameters for the simulation:</w:t>
      </w:r>
      <w:r>
        <w:t xml:space="preserve"> cell-lattice and field-</w:t>
      </w:r>
      <w:r w:rsidRPr="00222859">
        <w:t>lattice dimensions</w:t>
      </w:r>
      <w:r>
        <w:t xml:space="preserve"> (specified using the syntax </w:t>
      </w:r>
      <w:r w:rsidRPr="003422CE">
        <w:rPr>
          <w:rStyle w:val="XMLSourceChar"/>
          <w:sz w:val="20"/>
        </w:rPr>
        <w:t>&lt;Dimensions x="x_dim" y="y_dim" z="z_dim"/&gt;</w:t>
      </w:r>
      <w:r w:rsidRPr="003422CE">
        <w:rPr>
          <w:sz w:val="20"/>
        </w:rPr>
        <w:t>),</w:t>
      </w:r>
      <w:r w:rsidRPr="00222859">
        <w:t xml:space="preserve"> the number of Monte Carlo Steps</w:t>
      </w:r>
      <w:r>
        <w:t xml:space="preserve"> to run (defined within the </w:t>
      </w:r>
      <w:r w:rsidRPr="003422CE">
        <w:rPr>
          <w:rStyle w:val="XMLSourceChar"/>
          <w:sz w:val="20"/>
        </w:rPr>
        <w:t>&lt;Steps&gt;</w:t>
      </w:r>
      <w:r w:rsidRPr="00D63F83">
        <w:t xml:space="preserve"> tag</w:t>
      </w:r>
      <w:r>
        <w:t xml:space="preserve"> pair</w:t>
      </w:r>
      <w:r w:rsidRPr="003422CE">
        <w:rPr>
          <w:rStyle w:val="XMLSourceChar"/>
          <w:sz w:val="20"/>
        </w:rPr>
        <w:t>)</w:t>
      </w:r>
      <w:r w:rsidRPr="00222859">
        <w:t xml:space="preserve"> </w:t>
      </w:r>
      <w:r>
        <w:t>the e</w:t>
      </w:r>
      <w:r w:rsidRPr="00222859">
        <w:t>ffect</w:t>
      </w:r>
      <w:r>
        <w:t>ive cell m</w:t>
      </w:r>
      <w:r w:rsidRPr="00222859">
        <w:t>otility (</w:t>
      </w:r>
      <w:r>
        <w:t xml:space="preserve">defined within the </w:t>
      </w:r>
      <w:r w:rsidRPr="003422CE">
        <w:rPr>
          <w:rStyle w:val="XMLSourceChar"/>
          <w:sz w:val="20"/>
        </w:rPr>
        <w:t xml:space="preserve">&lt;Temperature&gt; </w:t>
      </w:r>
      <w:r w:rsidRPr="00D63F83">
        <w:t>tag</w:t>
      </w:r>
      <w:r>
        <w:t xml:space="preserve"> pair</w:t>
      </w:r>
      <w:r w:rsidRPr="00222859">
        <w:t xml:space="preserve">) and boundary conditions. </w:t>
      </w:r>
      <w:r>
        <w:t>The</w:t>
      </w:r>
      <w:r w:rsidRPr="00222859">
        <w:t xml:space="preserve"> defau</w:t>
      </w:r>
      <w:r>
        <w:t xml:space="preserve">lt boundary conditions are </w:t>
      </w:r>
      <w:r w:rsidRPr="00AB02E7">
        <w:rPr>
          <w:i/>
        </w:rPr>
        <w:t>no-flux</w:t>
      </w:r>
      <w:r>
        <w:t xml:space="preserve">. They can be changed to be periodic along the </w:t>
      </w:r>
      <w:r w:rsidRPr="00FD0705">
        <w:rPr>
          <w:i/>
        </w:rPr>
        <w:t>x</w:t>
      </w:r>
      <w:r>
        <w:t xml:space="preserve"> and </w:t>
      </w:r>
      <w:r w:rsidRPr="00FD0705">
        <w:rPr>
          <w:i/>
        </w:rPr>
        <w:t>y</w:t>
      </w:r>
      <w:r>
        <w:t xml:space="preserve"> axes by assigning the value </w:t>
      </w:r>
      <w:r w:rsidRPr="003422CE">
        <w:rPr>
          <w:rStyle w:val="XMLSourceChar"/>
          <w:sz w:val="20"/>
        </w:rPr>
        <w:t>Periodic</w:t>
      </w:r>
      <w:r w:rsidRPr="00222859">
        <w:t xml:space="preserve"> </w:t>
      </w:r>
      <w:r>
        <w:t xml:space="preserve">to the </w:t>
      </w:r>
      <w:r w:rsidRPr="003422CE">
        <w:rPr>
          <w:rStyle w:val="XMLSourceChar"/>
          <w:sz w:val="20"/>
        </w:rPr>
        <w:t>&lt;Boundary_x&gt;</w:t>
      </w:r>
      <w:r w:rsidRPr="00222859">
        <w:t xml:space="preserve"> and </w:t>
      </w:r>
      <w:r w:rsidRPr="003422CE">
        <w:rPr>
          <w:rStyle w:val="XMLSourceChar"/>
          <w:sz w:val="20"/>
        </w:rPr>
        <w:t>&lt;Boundary_y&gt;</w:t>
      </w:r>
      <w:r w:rsidRPr="00222859">
        <w:t xml:space="preserve"> tag</w:t>
      </w:r>
      <w:r>
        <w:t xml:space="preserve"> pairs</w:t>
      </w:r>
      <w:r w:rsidRPr="00222859">
        <w:t xml:space="preserve">. The </w:t>
      </w:r>
      <w:r>
        <w:t xml:space="preserve">value set by the </w:t>
      </w:r>
      <w:r w:rsidRPr="003422CE">
        <w:rPr>
          <w:rStyle w:val="XMLSourceChar"/>
          <w:sz w:val="20"/>
          <w:szCs w:val="20"/>
        </w:rPr>
        <w:t>&lt;NeighborOrder&gt;</w:t>
      </w:r>
      <w:r>
        <w:t xml:space="preserve"> </w:t>
      </w:r>
      <w:r w:rsidRPr="00222859">
        <w:t>tag</w:t>
      </w:r>
      <w:r>
        <w:t xml:space="preserve"> pair</w:t>
      </w:r>
      <w:r w:rsidRPr="00222859">
        <w:t xml:space="preserve"> </w:t>
      </w:r>
      <w:r>
        <w:t xml:space="preserve">defines the range over which source pixels are selected for index-copy attempts (see </w:t>
      </w:r>
      <w:r w:rsidRPr="00C32285">
        <w:fldChar w:fldCharType="begin"/>
      </w:r>
      <w:r w:rsidRPr="00C32285">
        <w:instrText xml:space="preserve"> REF _Ref195435123 \h  \* MERGEFORMAT </w:instrText>
      </w:r>
      <w:r w:rsidRPr="00C32285">
        <w:fldChar w:fldCharType="separate"/>
      </w:r>
      <w:r w:rsidR="003422CE" w:rsidRPr="003422CE">
        <w:t xml:space="preserve">Figure </w:t>
      </w:r>
      <w:r w:rsidR="003422CE" w:rsidRPr="003422CE">
        <w:rPr>
          <w:noProof/>
        </w:rPr>
        <w:t>4</w:t>
      </w:r>
      <w:r w:rsidRPr="00C32285">
        <w:fldChar w:fldCharType="end"/>
      </w:r>
      <w:r>
        <w:t xml:space="preserve"> and </w:t>
      </w:r>
      <w:r w:rsidRPr="00C32285">
        <w:fldChar w:fldCharType="begin"/>
      </w:r>
      <w:r w:rsidRPr="00C32285">
        <w:instrText xml:space="preserve"> REF _Ref195436524 \h  \* MERGEFORMAT </w:instrText>
      </w:r>
      <w:r w:rsidRPr="00C32285">
        <w:fldChar w:fldCharType="separate"/>
      </w:r>
      <w:r w:rsidR="003422CE" w:rsidRPr="003422CE">
        <w:t xml:space="preserve">Table </w:t>
      </w:r>
      <w:r w:rsidR="003422CE" w:rsidRPr="003422CE">
        <w:rPr>
          <w:noProof/>
        </w:rPr>
        <w:t>1</w:t>
      </w:r>
      <w:r w:rsidRPr="00C32285">
        <w:fldChar w:fldCharType="end"/>
      </w:r>
      <w:r>
        <w:t>).</w:t>
      </w:r>
    </w:p>
    <w:p w:rsidR="002B42EF" w:rsidRDefault="002B42EF" w:rsidP="002B42EF">
      <w:pPr>
        <w:pStyle w:val="BodyText"/>
      </w:pPr>
      <w:r>
        <w:t>The plugins section</w:t>
      </w:r>
      <w:r w:rsidRPr="00222859">
        <w:t xml:space="preserve"> list</w:t>
      </w:r>
      <w:r>
        <w:t>s</w:t>
      </w:r>
      <w:r w:rsidRPr="00222859">
        <w:t xml:space="preserve"> </w:t>
      </w:r>
      <w:r>
        <w:t>the plugins</w:t>
      </w:r>
      <w:r w:rsidRPr="00222859">
        <w:t xml:space="preserve"> </w:t>
      </w:r>
      <w:r>
        <w:t>the simulation</w:t>
      </w:r>
      <w:r w:rsidRPr="00222859">
        <w:t xml:space="preserve"> will use</w:t>
      </w:r>
      <w:r>
        <w:t>. The syntax for all plugins which require parameter specification is:</w:t>
      </w:r>
    </w:p>
    <w:p w:rsidR="002B42EF" w:rsidRPr="003422CE" w:rsidRDefault="002B42EF" w:rsidP="002B42EF">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&lt;Plugin Name="</w:t>
      </w:r>
      <w:r w:rsidRPr="003422CE">
        <w:rPr>
          <w:i/>
          <w:sz w:val="16"/>
          <w:szCs w:val="16"/>
        </w:rPr>
        <w:t>PluginName</w:t>
      </w:r>
      <w:r w:rsidRPr="003422CE">
        <w:rPr>
          <w:sz w:val="16"/>
          <w:szCs w:val="16"/>
        </w:rPr>
        <w:t>"&gt;</w:t>
      </w:r>
    </w:p>
    <w:p w:rsidR="002B42EF" w:rsidRPr="003422CE" w:rsidRDefault="002B42EF" w:rsidP="002B42EF">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&lt;</w:t>
      </w:r>
      <w:r w:rsidRPr="003422CE">
        <w:rPr>
          <w:i/>
          <w:sz w:val="16"/>
          <w:szCs w:val="16"/>
        </w:rPr>
        <w:t>ParameterSpecification</w:t>
      </w:r>
      <w:r w:rsidRPr="003422CE">
        <w:rPr>
          <w:sz w:val="16"/>
          <w:szCs w:val="16"/>
        </w:rPr>
        <w:t>/&gt;</w:t>
      </w:r>
    </w:p>
    <w:p w:rsidR="002B42EF" w:rsidRPr="003422CE" w:rsidRDefault="002B42EF" w:rsidP="002B42EF">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&lt;/Plugin&gt;</w:t>
      </w:r>
    </w:p>
    <w:p w:rsidR="002B42EF" w:rsidRPr="003422CE" w:rsidRDefault="002B42EF" w:rsidP="002B42EF">
      <w:pPr>
        <w:pStyle w:val="XMLSource"/>
      </w:pPr>
    </w:p>
    <w:p w:rsidR="006061F4" w:rsidRDefault="006061F4" w:rsidP="006061F4">
      <w:pPr>
        <w:pStyle w:val="BodyText"/>
      </w:pPr>
      <w:r w:rsidRPr="009E7B6A">
        <w:t xml:space="preserve">The </w:t>
      </w:r>
      <w:r w:rsidRPr="003422CE">
        <w:rPr>
          <w:rStyle w:val="XMLSourceChar"/>
          <w:sz w:val="20"/>
        </w:rPr>
        <w:t>CellType</w:t>
      </w:r>
      <w:r w:rsidRPr="009E7B6A">
        <w:t xml:space="preserve"> </w:t>
      </w:r>
      <w:r>
        <w:t>plugin</w:t>
      </w:r>
      <w:r w:rsidRPr="009E7B6A">
        <w:t xml:space="preserve"> </w:t>
      </w:r>
      <w:r>
        <w:t>is quite special as it</w:t>
      </w:r>
      <w:r w:rsidRPr="009E7B6A">
        <w:t xml:space="preserve"> does not participate directly in index </w:t>
      </w:r>
      <w:r>
        <w:t>copies, but</w:t>
      </w:r>
      <w:r w:rsidRPr="009E7B6A">
        <w:t xml:space="preserve"> is used by other </w:t>
      </w:r>
      <w:r>
        <w:t>plugins for cell-type-to-cell-index</w:t>
      </w:r>
      <w:r w:rsidRPr="009E7B6A">
        <w:t xml:space="preserve"> mapping.</w:t>
      </w:r>
      <w:r>
        <w:t>It uses the parameter syntax</w:t>
      </w:r>
    </w:p>
    <w:p w:rsidR="006061F4" w:rsidRPr="003422CE" w:rsidRDefault="006061F4" w:rsidP="006061F4">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&lt;CellType TypeName="</w:t>
      </w:r>
      <w:r w:rsidRPr="003422CE">
        <w:rPr>
          <w:i/>
          <w:sz w:val="16"/>
          <w:szCs w:val="16"/>
        </w:rPr>
        <w:t>Name</w:t>
      </w:r>
      <w:r w:rsidRPr="003422CE">
        <w:rPr>
          <w:sz w:val="16"/>
          <w:szCs w:val="16"/>
        </w:rPr>
        <w:t>" TypeId="</w:t>
      </w:r>
      <w:r w:rsidRPr="003422CE">
        <w:rPr>
          <w:i/>
          <w:sz w:val="16"/>
          <w:szCs w:val="16"/>
        </w:rPr>
        <w:t>IntegerNumber</w:t>
      </w:r>
      <w:r w:rsidRPr="003422CE">
        <w:rPr>
          <w:sz w:val="16"/>
          <w:szCs w:val="16"/>
        </w:rPr>
        <w:t xml:space="preserve">"/&gt; </w:t>
      </w:r>
    </w:p>
    <w:p w:rsidR="006061F4" w:rsidRDefault="006061F4" w:rsidP="006061F4">
      <w:pPr>
        <w:pStyle w:val="BodyText"/>
      </w:pPr>
      <w:proofErr w:type="gramStart"/>
      <w:r>
        <w:t>to</w:t>
      </w:r>
      <w:proofErr w:type="gramEnd"/>
      <w:r>
        <w:t xml:space="preserve"> </w:t>
      </w:r>
      <w:r w:rsidRPr="009E7B6A">
        <w:t>map</w:t>
      </w:r>
      <w:r>
        <w:t xml:space="preserve"> verbose generalized-cell-</w:t>
      </w:r>
      <w:r w:rsidRPr="009E7B6A">
        <w:t xml:space="preserve">type names to </w:t>
      </w:r>
      <w:r>
        <w:t xml:space="preserve">numeric cell </w:t>
      </w:r>
      <w:r w:rsidRPr="003422CE">
        <w:rPr>
          <w:rStyle w:val="XMLSourceChar"/>
          <w:sz w:val="20"/>
        </w:rPr>
        <w:t>TypeId</w:t>
      </w:r>
      <w:r>
        <w:t>s for all generalized-cell types</w:t>
      </w:r>
      <w:r w:rsidRPr="009E7B6A">
        <w:t xml:space="preserve">. </w:t>
      </w:r>
      <w:r w:rsidRPr="003422CE">
        <w:rPr>
          <w:rStyle w:val="XMLSourceChar"/>
          <w:sz w:val="20"/>
        </w:rPr>
        <w:t>Medium</w:t>
      </w:r>
      <w:r w:rsidRPr="006061F4">
        <w:t xml:space="preserve"> </w:t>
      </w:r>
      <w:r>
        <w:t xml:space="preserve">(appearing in </w:t>
      </w:r>
      <w:r w:rsidR="00AC6407" w:rsidRPr="00AC6407">
        <w:rPr>
          <w:i/>
        </w:rPr>
        <w:fldChar w:fldCharType="begin"/>
      </w:r>
      <w:r w:rsidR="00AC6407" w:rsidRPr="00AC6407">
        <w:rPr>
          <w:i/>
        </w:rPr>
        <w:instrText xml:space="preserve"> REF _Ref300911402 \h  \* MERGEFORMAT </w:instrText>
      </w:r>
      <w:r w:rsidR="00AC6407" w:rsidRPr="00AC6407">
        <w:rPr>
          <w:i/>
        </w:rPr>
      </w:r>
      <w:r w:rsidR="00AC6407" w:rsidRPr="00AC6407">
        <w:rPr>
          <w:i/>
        </w:rPr>
        <w:fldChar w:fldCharType="separate"/>
      </w:r>
      <w:r w:rsidR="003422CE" w:rsidRPr="003422CE">
        <w:rPr>
          <w:i/>
        </w:rPr>
        <w:t xml:space="preserve">Listing </w:t>
      </w:r>
      <w:r w:rsidR="003422CE" w:rsidRPr="003422CE">
        <w:rPr>
          <w:i/>
          <w:noProof/>
        </w:rPr>
        <w:t>1</w:t>
      </w:r>
      <w:r w:rsidR="00AC6407" w:rsidRPr="00AC6407">
        <w:rPr>
          <w:i/>
        </w:rPr>
        <w:fldChar w:fldCharType="end"/>
      </w:r>
      <w:proofErr w:type="gramStart"/>
      <w:r>
        <w:t>)</w:t>
      </w:r>
      <w:r w:rsidRPr="006061F4">
        <w:t>is</w:t>
      </w:r>
      <w:proofErr w:type="gramEnd"/>
      <w:r w:rsidRPr="006061F4">
        <w:t xml:space="preserve"> a special cell type with unconstrained </w:t>
      </w:r>
      <w:r w:rsidRPr="006061F4">
        <w:lastRenderedPageBreak/>
        <w:t>volume and surface area that fills all cell-lattice pixels unoccupied by cells of other types.</w:t>
      </w:r>
      <w:r w:rsidRPr="006061F4">
        <w:rPr>
          <w:rStyle w:val="FootnoteReference"/>
        </w:rPr>
        <w:footnoteReference w:id="6"/>
      </w:r>
      <w:r w:rsidR="00AC6407">
        <w:t xml:space="preserve"> </w:t>
      </w:r>
    </w:p>
    <w:p w:rsidR="00C26F7A" w:rsidRPr="003422CE" w:rsidRDefault="00C26F7A" w:rsidP="003422CE">
      <w:r w:rsidRPr="003422CE">
        <w:t xml:space="preserve">Steppables section consists of module </w:t>
      </w:r>
      <w:proofErr w:type="gramStart"/>
      <w:r w:rsidRPr="003422CE">
        <w:t>declaration which follow</w:t>
      </w:r>
      <w:proofErr w:type="gramEnd"/>
      <w:r w:rsidRPr="003422CE">
        <w:t xml:space="preserve"> the following patern:</w:t>
      </w:r>
    </w:p>
    <w:p w:rsidR="00C26F7A" w:rsidRPr="003422CE" w:rsidRDefault="00C26F7A" w:rsidP="00C26F7A">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&lt;Steppable Type="</w:t>
      </w:r>
      <w:r w:rsidRPr="003422CE">
        <w:rPr>
          <w:i/>
          <w:sz w:val="16"/>
          <w:szCs w:val="16"/>
        </w:rPr>
        <w:t>SteppableName</w:t>
      </w:r>
      <w:r w:rsidRPr="003422CE">
        <w:rPr>
          <w:sz w:val="16"/>
          <w:szCs w:val="16"/>
        </w:rPr>
        <w:t>" Frequency="</w:t>
      </w:r>
      <w:r w:rsidRPr="003422CE">
        <w:rPr>
          <w:i/>
          <w:sz w:val="16"/>
          <w:szCs w:val="16"/>
        </w:rPr>
        <w:t>FrequencyMCS</w:t>
      </w:r>
      <w:r w:rsidRPr="003422CE">
        <w:rPr>
          <w:sz w:val="16"/>
          <w:szCs w:val="16"/>
        </w:rPr>
        <w:t>"&gt;</w:t>
      </w:r>
    </w:p>
    <w:p w:rsidR="00C26F7A" w:rsidRPr="003422CE" w:rsidRDefault="00C26F7A" w:rsidP="00C26F7A">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&lt;</w:t>
      </w:r>
      <w:r w:rsidRPr="003422CE">
        <w:rPr>
          <w:i/>
          <w:sz w:val="16"/>
          <w:szCs w:val="16"/>
        </w:rPr>
        <w:t>ParameterSpecification</w:t>
      </w:r>
      <w:r w:rsidRPr="003422CE">
        <w:rPr>
          <w:sz w:val="16"/>
          <w:szCs w:val="16"/>
        </w:rPr>
        <w:t>/&gt;</w:t>
      </w:r>
    </w:p>
    <w:p w:rsidR="00C26F7A" w:rsidRPr="003422CE" w:rsidRDefault="00C26F7A" w:rsidP="00C26F7A">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&lt;/Steppable&gt;</w:t>
      </w:r>
    </w:p>
    <w:p w:rsidR="00C26F7A" w:rsidRDefault="00C26F7A" w:rsidP="00C26F7A">
      <w:pPr>
        <w:pStyle w:val="BodyText"/>
      </w:pPr>
      <w:r w:rsidRPr="00386CEB">
        <w:t>Th</w:t>
      </w:r>
      <w:r>
        <w:t xml:space="preserve">e </w:t>
      </w:r>
      <w:r w:rsidRPr="003422CE">
        <w:rPr>
          <w:rStyle w:val="XMLSourceChar"/>
          <w:sz w:val="20"/>
        </w:rPr>
        <w:t>Frequency</w:t>
      </w:r>
      <w:r>
        <w:t xml:space="preserve"> attribute is optional and by default is 1 MCS.</w:t>
      </w:r>
    </w:p>
    <w:p w:rsidR="002B42EF" w:rsidRDefault="00C26F7A" w:rsidP="00E93C6B">
      <w:r>
        <w:t>By auto</w:t>
      </w:r>
      <w:r w:rsidR="00E940D6">
        <w:t>generating CC3DML code, Twedit++</w:t>
      </w:r>
      <w:r>
        <w:t xml:space="preserve">-CC3D releases user from remembering all the rules necessary to construct a valid CC3DML simulation script. </w:t>
      </w:r>
      <w:r w:rsidR="00E93C6B">
        <w:t xml:space="preserve">All parameters appearing in the autogenerated CC3DML script have default values inserted by Simulation Wizard. </w:t>
      </w:r>
    </w:p>
    <w:p w:rsidR="00E93C6B" w:rsidRDefault="00E93C6B" w:rsidP="00E93C6B">
      <w:r>
        <w:t>We must edit the parameters in the draft CC3DML script to build a functional cell-sorting model (</w:t>
      </w:r>
      <w:r w:rsidRPr="00B73D33">
        <w:fldChar w:fldCharType="begin"/>
      </w:r>
      <w:r w:rsidRPr="00B73D33">
        <w:instrText xml:space="preserve"> REF _Ref300911402 \h  \* MERGEFORMAT </w:instrText>
      </w:r>
      <w:r w:rsidRPr="00B73D33">
        <w:fldChar w:fldCharType="separate"/>
      </w:r>
      <w:r w:rsidR="003422CE" w:rsidRPr="003422CE">
        <w:t xml:space="preserve">Listing </w:t>
      </w:r>
      <w:r w:rsidR="003422CE" w:rsidRPr="003422CE">
        <w:rPr>
          <w:noProof/>
        </w:rPr>
        <w:t>1</w:t>
      </w:r>
      <w:r w:rsidRPr="00B73D33">
        <w:fldChar w:fldCharType="end"/>
      </w:r>
      <w:r>
        <w:t xml:space="preserve">). The </w:t>
      </w:r>
      <w:r w:rsidRPr="009542FE">
        <w:rPr>
          <w:rStyle w:val="CodeCourier"/>
        </w:rPr>
        <w:t>CellType</w:t>
      </w:r>
      <w:r>
        <w:t xml:space="preserve"> plugin (lines 9-13) already provides three generalized-cell types: </w:t>
      </w:r>
      <w:r w:rsidRPr="009542FE">
        <w:rPr>
          <w:rStyle w:val="CodeCourier"/>
        </w:rPr>
        <w:t>Condensing</w:t>
      </w:r>
      <w:r>
        <w:t xml:space="preserve"> (C), </w:t>
      </w:r>
      <w:r w:rsidRPr="009542FE">
        <w:rPr>
          <w:rStyle w:val="CodeCourier"/>
        </w:rPr>
        <w:t>NonCondensing</w:t>
      </w:r>
      <w:r>
        <w:t xml:space="preserve"> (N) and </w:t>
      </w:r>
      <w:r w:rsidRPr="009542FE">
        <w:rPr>
          <w:rStyle w:val="CodeCourier"/>
        </w:rPr>
        <w:t>Medium</w:t>
      </w:r>
      <w:r>
        <w:t xml:space="preserve"> (M), so we need not change it.</w:t>
      </w:r>
      <w:r w:rsidRPr="00A5172E">
        <w:t xml:space="preserve"> </w:t>
      </w:r>
    </w:p>
    <w:p w:rsidR="00E93C6B" w:rsidRDefault="00E93C6B" w:rsidP="00E93C6B">
      <w:r>
        <w:t>However, t</w:t>
      </w:r>
      <w:r w:rsidRPr="00A5172E">
        <w:t xml:space="preserve">he </w:t>
      </w:r>
      <w:r>
        <w:t>boundary-</w:t>
      </w:r>
      <w:r w:rsidRPr="00A5172E">
        <w:t>energy</w:t>
      </w:r>
      <w:r>
        <w:t xml:space="preserve"> (Contact-energy)</w:t>
      </w:r>
      <w:r w:rsidRPr="00A5172E">
        <w:t xml:space="preserve"> matrix in the</w:t>
      </w:r>
      <w:r>
        <w:t xml:space="preserve"> </w:t>
      </w:r>
      <w:r w:rsidRPr="005A42B3">
        <w:rPr>
          <w:rStyle w:val="CodeCourier"/>
        </w:rPr>
        <w:t>Contact</w:t>
      </w:r>
      <w:r>
        <w:t xml:space="preserve"> plugin (lines 22-30) is initially filled with identical values, </w:t>
      </w:r>
      <w:r>
        <w:rPr>
          <w:i/>
        </w:rPr>
        <w:t>i.e.</w:t>
      </w:r>
      <w:r>
        <w:t xml:space="preserve">, the cell types are identical. For cell-sorting, </w:t>
      </w:r>
      <w:r w:rsidRPr="009542FE">
        <w:rPr>
          <w:rStyle w:val="CodeCourier"/>
        </w:rPr>
        <w:t>Condensing</w:t>
      </w:r>
      <w:r>
        <w:t xml:space="preserve"> cells must adhere strongly to each other (so we set </w:t>
      </w:r>
      <w:r w:rsidRPr="009A2206">
        <w:rPr>
          <w:rFonts w:ascii="Courier New" w:hAnsi="Courier New" w:cs="Courier New"/>
          <w:sz w:val="20"/>
        </w:rPr>
        <w:t>J</w:t>
      </w:r>
      <w:r w:rsidRPr="009A2206">
        <w:rPr>
          <w:rFonts w:ascii="Courier New" w:hAnsi="Courier New" w:cs="Courier New"/>
          <w:sz w:val="20"/>
          <w:vertAlign w:val="subscript"/>
        </w:rPr>
        <w:t>CC</w:t>
      </w:r>
      <w:r w:rsidRPr="009A2206">
        <w:rPr>
          <w:rFonts w:ascii="Courier New" w:hAnsi="Courier New" w:cs="Courier New"/>
          <w:sz w:val="20"/>
        </w:rPr>
        <w:t>=2</w:t>
      </w:r>
      <w:r>
        <w:t xml:space="preserve">), </w:t>
      </w:r>
      <w:r w:rsidRPr="009542FE">
        <w:rPr>
          <w:rStyle w:val="CodeCourier"/>
        </w:rPr>
        <w:t>Condensing</w:t>
      </w:r>
      <w:r>
        <w:t xml:space="preserve"> and </w:t>
      </w:r>
      <w:r w:rsidRPr="009542FE">
        <w:rPr>
          <w:rStyle w:val="CodeCourier"/>
        </w:rPr>
        <w:t>NonCondensing</w:t>
      </w:r>
      <w:r>
        <w:t xml:space="preserve"> cells must adhere more weakly (here we set </w:t>
      </w:r>
      <w:r w:rsidRPr="009A2206">
        <w:rPr>
          <w:rFonts w:ascii="Courier New" w:hAnsi="Courier New" w:cs="Courier New"/>
          <w:sz w:val="20"/>
        </w:rPr>
        <w:t>J</w:t>
      </w:r>
      <w:r w:rsidRPr="009A2206">
        <w:rPr>
          <w:rFonts w:ascii="Courier New" w:hAnsi="Courier New" w:cs="Courier New"/>
          <w:sz w:val="20"/>
          <w:vertAlign w:val="subscript"/>
        </w:rPr>
        <w:t>CN</w:t>
      </w:r>
      <w:r w:rsidRPr="009A2206">
        <w:rPr>
          <w:rFonts w:ascii="Courier New" w:hAnsi="Courier New" w:cs="Courier New"/>
          <w:sz w:val="20"/>
        </w:rPr>
        <w:t>=11</w:t>
      </w:r>
      <w:r>
        <w:t xml:space="preserve">) and all other adhesion must be very weak (we set </w:t>
      </w:r>
      <w:r w:rsidRPr="009A2206">
        <w:rPr>
          <w:rFonts w:ascii="Courier New" w:hAnsi="Courier New" w:cs="Courier New"/>
          <w:sz w:val="20"/>
        </w:rPr>
        <w:t>J</w:t>
      </w:r>
      <w:r w:rsidRPr="009A2206">
        <w:rPr>
          <w:rFonts w:ascii="Courier New" w:hAnsi="Courier New" w:cs="Courier New"/>
          <w:sz w:val="20"/>
          <w:vertAlign w:val="subscript"/>
        </w:rPr>
        <w:t>NN</w:t>
      </w:r>
      <w:r w:rsidRPr="009A2206">
        <w:rPr>
          <w:rFonts w:ascii="Courier New" w:hAnsi="Courier New" w:cs="Courier New"/>
          <w:sz w:val="20"/>
        </w:rPr>
        <w:t>=J</w:t>
      </w:r>
      <w:r w:rsidRPr="009A2206">
        <w:rPr>
          <w:rFonts w:ascii="Courier New" w:hAnsi="Courier New" w:cs="Courier New"/>
          <w:sz w:val="20"/>
          <w:vertAlign w:val="subscript"/>
        </w:rPr>
        <w:t>CM</w:t>
      </w:r>
      <w:r w:rsidRPr="009A2206">
        <w:rPr>
          <w:rFonts w:ascii="Courier New" w:hAnsi="Courier New" w:cs="Courier New"/>
          <w:sz w:val="20"/>
        </w:rPr>
        <w:t>=J</w:t>
      </w:r>
      <w:r w:rsidRPr="009A2206">
        <w:rPr>
          <w:rFonts w:ascii="Courier New" w:hAnsi="Courier New" w:cs="Courier New"/>
          <w:sz w:val="20"/>
          <w:vertAlign w:val="subscript"/>
        </w:rPr>
        <w:t>NM</w:t>
      </w:r>
      <w:r w:rsidRPr="009A2206">
        <w:rPr>
          <w:rFonts w:ascii="Courier New" w:hAnsi="Courier New" w:cs="Courier New"/>
          <w:sz w:val="20"/>
        </w:rPr>
        <w:t>=16</w:t>
      </w:r>
      <w:r>
        <w:t xml:space="preserve">), as discussed in section. The value of </w:t>
      </w:r>
      <w:r w:rsidRPr="009A2206">
        <w:rPr>
          <w:rFonts w:ascii="Courier New" w:hAnsi="Courier New" w:cs="Courier New"/>
          <w:sz w:val="20"/>
        </w:rPr>
        <w:t>J</w:t>
      </w:r>
      <w:r w:rsidRPr="009A2206">
        <w:rPr>
          <w:rFonts w:ascii="Courier New" w:hAnsi="Courier New" w:cs="Courier New"/>
          <w:sz w:val="20"/>
          <w:vertAlign w:val="subscript"/>
        </w:rPr>
        <w:t>MM</w:t>
      </w:r>
      <w:r w:rsidRPr="009A2206">
        <w:rPr>
          <w:rFonts w:ascii="Courier New" w:hAnsi="Courier New" w:cs="Courier New"/>
          <w:sz w:val="20"/>
        </w:rPr>
        <w:t xml:space="preserve"> =0</w:t>
      </w:r>
      <w:r>
        <w:t xml:space="preserve"> is irrelevant, since the </w:t>
      </w:r>
      <w:r w:rsidRPr="009542FE">
        <w:rPr>
          <w:rStyle w:val="CodeCourier"/>
        </w:rPr>
        <w:t>Medium</w:t>
      </w:r>
      <w:r>
        <w:t xml:space="preserve"> generalized cell does not contact itself.</w:t>
      </w:r>
    </w:p>
    <w:p w:rsidR="00E93C6B" w:rsidRDefault="00E93C6B" w:rsidP="00E93C6B">
      <w:r>
        <w:t xml:space="preserve">To reduce artifacts due to the anisotropy of the square cell-lattice we increase the neighbor-order range in the contact energy to 2 so the contact-energy sum in equation </w:t>
      </w:r>
      <w:r w:rsidR="003422CE">
        <w:t>()</w:t>
      </w:r>
      <w:r>
        <w:t xml:space="preserve"> will include nearest and second-nearest neighbors (line 29). </w:t>
      </w:r>
    </w:p>
    <w:p w:rsidR="00E93C6B" w:rsidRDefault="00E93C6B" w:rsidP="00E93C6B">
      <w:r>
        <w:t xml:space="preserve">In the </w:t>
      </w:r>
      <w:r w:rsidRPr="00EB0C6A">
        <w:rPr>
          <w:rFonts w:ascii="Courier New" w:hAnsi="Courier New" w:cs="Courier New"/>
          <w:sz w:val="20"/>
        </w:rPr>
        <w:t>Volume</w:t>
      </w:r>
      <w:r w:rsidRPr="00EB0C6A">
        <w:rPr>
          <w:sz w:val="20"/>
        </w:rPr>
        <w:t xml:space="preserve"> </w:t>
      </w:r>
      <w:r>
        <w:t xml:space="preserve">plugin, </w:t>
      </w:r>
      <w:proofErr w:type="gramStart"/>
      <w:r>
        <w:t>which calculates the Volume-constraint energy given in equation (</w:t>
      </w:r>
      <w:r>
        <w:fldChar w:fldCharType="begin"/>
      </w:r>
      <w:r>
        <w:instrText xml:space="preserve"> REF _Ref303947317 \h </w:instrText>
      </w:r>
      <w:r>
        <w:fldChar w:fldCharType="separate"/>
      </w:r>
      <w:r w:rsidR="003422CE">
        <w:rPr>
          <w:b/>
          <w:bCs/>
        </w:rPr>
        <w:t>Error!</w:t>
      </w:r>
      <w:proofErr w:type="gramEnd"/>
      <w:r w:rsidR="003422CE">
        <w:rPr>
          <w:b/>
          <w:bCs/>
        </w:rPr>
        <w:t xml:space="preserve"> Reference source not found.</w:t>
      </w:r>
      <w:r>
        <w:fldChar w:fldCharType="end"/>
      </w:r>
      <w:r>
        <w:t xml:space="preserve">) </w:t>
      </w:r>
      <w:proofErr w:type="gramStart"/>
      <w:r>
        <w:t>the</w:t>
      </w:r>
      <w:proofErr w:type="gramEnd"/>
      <w:r>
        <w:t xml:space="preserve"> attributes </w:t>
      </w:r>
      <w:r w:rsidRPr="005A42B3">
        <w:rPr>
          <w:rStyle w:val="CodeCourier"/>
        </w:rPr>
        <w:t>CellType</w:t>
      </w:r>
      <w:r>
        <w:t xml:space="preserve">, </w:t>
      </w:r>
      <w:r w:rsidRPr="005A42B3">
        <w:rPr>
          <w:rStyle w:val="CodeCourier"/>
        </w:rPr>
        <w:t>LambdaVolume</w:t>
      </w:r>
      <w:r>
        <w:t xml:space="preserve"> and </w:t>
      </w:r>
      <w:r w:rsidRPr="005A42B3">
        <w:rPr>
          <w:rStyle w:val="CodeCourier"/>
        </w:rPr>
        <w:t>TargetVolume</w:t>
      </w:r>
      <w:r>
        <w:t xml:space="preserve"> inside the </w:t>
      </w:r>
      <w:r w:rsidRPr="005A42B3">
        <w:rPr>
          <w:rStyle w:val="CodeCourier"/>
        </w:rPr>
        <w:t>&lt;VolumeEnergyParameters&gt;</w:t>
      </w:r>
      <w:r w:rsidRPr="00CC380E">
        <w:rPr>
          <w:sz w:val="22"/>
        </w:rPr>
        <w:t xml:space="preserve"> </w:t>
      </w:r>
      <w:r>
        <w:t xml:space="preserve">tags specify </w:t>
      </w:r>
      <w:r w:rsidRPr="00AA1FF6">
        <w:rPr>
          <w:position w:val="-10"/>
        </w:rPr>
        <w:object w:dxaOrig="499" w:dyaOrig="320">
          <v:shape id="_x0000_i1125" type="#_x0000_t75" style="width:25.2pt;height:16.2pt" o:ole="">
            <v:imagedata r:id="rId151" o:title=""/>
          </v:shape>
          <o:OLEObject Type="Embed" ProgID="Equation.3" ShapeID="_x0000_i1125" DrawAspect="Content" ObjectID="_1403542625" r:id="rId152"/>
        </w:object>
      </w:r>
      <w:r>
        <w:t xml:space="preserve"> and </w:t>
      </w:r>
      <w:r w:rsidRPr="00AA1FF6">
        <w:rPr>
          <w:position w:val="-12"/>
        </w:rPr>
        <w:object w:dxaOrig="560" w:dyaOrig="360">
          <v:shape id="_x0000_i1126" type="#_x0000_t75" style="width:28.2pt;height:18pt" o:ole="">
            <v:imagedata r:id="rId153" o:title=""/>
          </v:shape>
          <o:OLEObject Type="Embed" ProgID="Equation.3" ShapeID="_x0000_i1126" DrawAspect="Content" ObjectID="_1403542626" r:id="rId154"/>
        </w:object>
      </w:r>
      <w:r>
        <w:t xml:space="preserve">for each cell type. In our simulations we set </w:t>
      </w:r>
      <w:r w:rsidRPr="00AA1FF6">
        <w:rPr>
          <w:position w:val="-12"/>
        </w:rPr>
        <w:object w:dxaOrig="1040" w:dyaOrig="360">
          <v:shape id="_x0000_i1127" type="#_x0000_t75" style="width:52.2pt;height:18pt" o:ole="">
            <v:imagedata r:id="rId155" o:title=""/>
          </v:shape>
          <o:OLEObject Type="Embed" ProgID="Equation.3" ShapeID="_x0000_i1127" DrawAspect="Content" ObjectID="_1403542627" r:id="rId156"/>
        </w:object>
      </w:r>
      <w:r>
        <w:t xml:space="preserve"> and </w:t>
      </w:r>
      <w:r w:rsidRPr="00AA1FF6">
        <w:rPr>
          <w:position w:val="-10"/>
        </w:rPr>
        <w:object w:dxaOrig="1040" w:dyaOrig="320">
          <v:shape id="_x0000_i1128" type="#_x0000_t75" style="width:52.2pt;height:16.2pt" o:ole="">
            <v:imagedata r:id="rId157" o:title=""/>
          </v:shape>
          <o:OLEObject Type="Embed" ProgID="Equation.3" ShapeID="_x0000_i1128" DrawAspect="Content" ObjectID="_1403542628" r:id="rId158"/>
        </w:object>
      </w:r>
      <w:r>
        <w:t>for both cell types.</w:t>
      </w:r>
    </w:p>
    <w:p w:rsidR="00E93C6B" w:rsidRDefault="00E93C6B" w:rsidP="00E93C6B">
      <w:r>
        <w:t xml:space="preserve">We initialize the cell lattice using the </w:t>
      </w:r>
      <w:r w:rsidRPr="005A42B3">
        <w:rPr>
          <w:rStyle w:val="CodeCourier"/>
        </w:rPr>
        <w:t>BlobInitializer</w:t>
      </w:r>
      <w:r>
        <w:t xml:space="preserve">, which creates one or more disks (solid spheres in 3D) of cells. Each region is enclosed between </w:t>
      </w:r>
      <w:r w:rsidRPr="005A42B3">
        <w:rPr>
          <w:rStyle w:val="CodeCourier"/>
        </w:rPr>
        <w:t>&lt;Region&gt;</w:t>
      </w:r>
      <w:r>
        <w:t xml:space="preserve"> tags. The </w:t>
      </w:r>
      <w:r w:rsidRPr="005A42B3">
        <w:rPr>
          <w:rStyle w:val="CodeCourier"/>
        </w:rPr>
        <w:t>&lt;Center&gt;</w:t>
      </w:r>
      <w:r>
        <w:t xml:space="preserve"> tag with syntax </w:t>
      </w:r>
      <w:r w:rsidRPr="005A42B3">
        <w:rPr>
          <w:rStyle w:val="CodeCourier"/>
        </w:rPr>
        <w:t>&lt;Center x="x_position" y="y_position" z=</w:t>
      </w:r>
      <w:r>
        <w:rPr>
          <w:rStyle w:val="CodeCourier"/>
        </w:rPr>
        <w:t xml:space="preserve"> </w:t>
      </w:r>
      <w:r w:rsidRPr="005A42B3">
        <w:rPr>
          <w:rStyle w:val="CodeCourier"/>
        </w:rPr>
        <w:t>"z_position"/&gt;</w:t>
      </w:r>
      <w:r w:rsidRPr="00C94FA2">
        <w:rPr>
          <w:sz w:val="18"/>
        </w:rPr>
        <w:t xml:space="preserve"> </w:t>
      </w:r>
      <w:r>
        <w:t xml:space="preserve">specifies the position of the center of the disk. The </w:t>
      </w:r>
      <w:r w:rsidRPr="005A42B3">
        <w:rPr>
          <w:rStyle w:val="CodeCourier"/>
        </w:rPr>
        <w:t>&lt;Width&gt;</w:t>
      </w:r>
      <w:r>
        <w:t xml:space="preserve"> tag specifies the size of the initial square (cubical in 3D) generalized cells and the </w:t>
      </w:r>
      <w:r w:rsidRPr="005A42B3">
        <w:rPr>
          <w:rStyle w:val="CodeCourier"/>
        </w:rPr>
        <w:t>&lt;Gap&gt;</w:t>
      </w:r>
      <w:r w:rsidRPr="00FF1262">
        <w:t xml:space="preserve"> </w:t>
      </w:r>
      <w:r>
        <w:t xml:space="preserve">tag creates space between neighboring cells. </w:t>
      </w:r>
      <w:r w:rsidRPr="00FF1262">
        <w:t xml:space="preserve">The </w:t>
      </w:r>
      <w:r w:rsidRPr="005A42B3">
        <w:rPr>
          <w:rStyle w:val="CodeCourier"/>
        </w:rPr>
        <w:t>&lt;Types&gt;</w:t>
      </w:r>
      <w:r>
        <w:t xml:space="preserve"> tag lists the cell types to fill the disk. Here, we change the </w:t>
      </w:r>
      <w:r w:rsidRPr="005A42B3">
        <w:rPr>
          <w:rStyle w:val="CodeCourier"/>
        </w:rPr>
        <w:t>Radius</w:t>
      </w:r>
      <w:r>
        <w:t xml:space="preserve"> in the </w:t>
      </w:r>
      <w:proofErr w:type="gramStart"/>
      <w:r>
        <w:t xml:space="preserve">draft  </w:t>
      </w:r>
      <w:r w:rsidRPr="005A42B3">
        <w:rPr>
          <w:rStyle w:val="CodeCourier"/>
        </w:rPr>
        <w:t>BlobInitializer</w:t>
      </w:r>
      <w:proofErr w:type="gramEnd"/>
      <w:r>
        <w:t xml:space="preserve"> specification to 40. These few changes produce a working cell-sorting simulation.</w:t>
      </w:r>
    </w:p>
    <w:p w:rsidR="00E93C6B" w:rsidRDefault="00E93C6B" w:rsidP="00E93C6B">
      <w:r>
        <w:t xml:space="preserve">To run the simulation we right click </w:t>
      </w:r>
      <w:r w:rsidRPr="005A42B3">
        <w:rPr>
          <w:rStyle w:val="CodeCourier"/>
        </w:rPr>
        <w:t>cellsorting.cc3d</w:t>
      </w:r>
      <w:r>
        <w:t xml:space="preserve"> in the left panel and choose the </w:t>
      </w:r>
      <w:r w:rsidRPr="005A42B3">
        <w:rPr>
          <w:rStyle w:val="CodeCourier"/>
        </w:rPr>
        <w:t xml:space="preserve">Open </w:t>
      </w:r>
      <w:proofErr w:type="gramStart"/>
      <w:r w:rsidRPr="005A42B3">
        <w:rPr>
          <w:rStyle w:val="CodeCourier"/>
        </w:rPr>
        <w:t>In</w:t>
      </w:r>
      <w:proofErr w:type="gramEnd"/>
      <w:r w:rsidRPr="005A42B3">
        <w:rPr>
          <w:rStyle w:val="CodeCourier"/>
        </w:rPr>
        <w:t xml:space="preserve"> Player</w:t>
      </w:r>
      <w:r>
        <w:t xml:space="preserve"> option. We can also run the simulation by opening CompuCellPlayer and selecting </w:t>
      </w:r>
      <w:r w:rsidRPr="009542FE">
        <w:rPr>
          <w:rStyle w:val="CodeCourier"/>
        </w:rPr>
        <w:t>cellsorting.cc3d</w:t>
      </w:r>
      <w:r w:rsidRPr="00C94FA2">
        <w:rPr>
          <w:sz w:val="22"/>
        </w:rPr>
        <w:t xml:space="preserve"> </w:t>
      </w:r>
      <w:r>
        <w:t xml:space="preserve">from the </w:t>
      </w:r>
      <w:r w:rsidRPr="005A42B3">
        <w:rPr>
          <w:rStyle w:val="CodeCourier"/>
        </w:rPr>
        <w:t>File-&gt; Open Simulation File…</w:t>
      </w:r>
      <w:r>
        <w:t xml:space="preserve"> dialog.</w:t>
      </w:r>
    </w:p>
    <w:p w:rsidR="00E93C6B" w:rsidRDefault="00E93C6B" w:rsidP="00E93C6B">
      <w:r w:rsidRPr="00580E6C">
        <w:fldChar w:fldCharType="begin"/>
      </w:r>
      <w:r w:rsidRPr="00580E6C">
        <w:instrText xml:space="preserve"> REF _Ref300918972 \h  \* MERGEFORMAT </w:instrText>
      </w:r>
      <w:r w:rsidRPr="00580E6C">
        <w:fldChar w:fldCharType="separate"/>
      </w:r>
      <w:r w:rsidR="003422CE" w:rsidRPr="003422CE">
        <w:t xml:space="preserve">Figure </w:t>
      </w:r>
      <w:r w:rsidR="003422CE" w:rsidRPr="003422CE">
        <w:rPr>
          <w:noProof/>
        </w:rPr>
        <w:t>11</w:t>
      </w:r>
      <w:r w:rsidRPr="00580E6C">
        <w:fldChar w:fldCharType="end"/>
      </w:r>
      <w:r>
        <w:t xml:space="preserve"> shows </w:t>
      </w:r>
      <w:r w:rsidRPr="007C41CF">
        <w:t>snap</w:t>
      </w:r>
      <w:r>
        <w:t>s</w:t>
      </w:r>
      <w:r w:rsidRPr="007C41CF">
        <w:t xml:space="preserve">hots </w:t>
      </w:r>
      <w:r>
        <w:t xml:space="preserve">of a simulation of </w:t>
      </w:r>
      <w:r w:rsidRPr="007C41CF">
        <w:t>the</w:t>
      </w:r>
      <w:r>
        <w:t xml:space="preserve"> cell-sorting</w:t>
      </w:r>
      <w:r w:rsidRPr="007C41CF">
        <w:t xml:space="preserve"> </w:t>
      </w:r>
      <w:r>
        <w:t xml:space="preserve">model. The less cohesive </w:t>
      </w:r>
      <w:r w:rsidRPr="005A42B3">
        <w:rPr>
          <w:rStyle w:val="CodeCourier"/>
        </w:rPr>
        <w:t>NonCondensing</w:t>
      </w:r>
      <w:r w:rsidRPr="00891C36">
        <w:t xml:space="preserve"> </w:t>
      </w:r>
      <w:r>
        <w:t xml:space="preserve">cells engulf the more cohesive </w:t>
      </w:r>
      <w:r w:rsidRPr="005A42B3">
        <w:rPr>
          <w:rStyle w:val="CodeCourier"/>
        </w:rPr>
        <w:t>Condensing</w:t>
      </w:r>
      <w:r w:rsidRPr="00891C36">
        <w:t xml:space="preserve"> cells</w:t>
      </w:r>
      <w:r>
        <w:t xml:space="preserve">, which cluster and form </w:t>
      </w:r>
      <w:r>
        <w:lastRenderedPageBreak/>
        <w:t xml:space="preserve">a single central domain. By changing the boundary energies we can produce other cell-sorting </w:t>
      </w:r>
      <w:r w:rsidRPr="00891C36">
        <w:t>patterns</w:t>
      </w:r>
      <w:r>
        <w:t xml:space="preserve"> (</w:t>
      </w:r>
      <w:r w:rsidR="00E940D6" w:rsidRPr="00E940D6">
        <w:rPr>
          <w:b/>
        </w:rPr>
        <w:t>REF???</w:t>
      </w:r>
      <w:r w:rsidR="00E940D6">
        <w:t xml:space="preserve"> </w:t>
      </w:r>
      <w:proofErr w:type="gramStart"/>
      <w:r>
        <w:t>Glazier and Graner 1993, Graner and Glazier 1992)</w:t>
      </w:r>
      <w:r w:rsidRPr="00891C36">
        <w:t>.</w:t>
      </w:r>
      <w:proofErr w:type="gramEnd"/>
      <w:r>
        <w:t xml:space="preserve"> In particular, if we reduce the contact energy between the </w:t>
      </w:r>
      <w:r w:rsidRPr="005A42B3">
        <w:rPr>
          <w:rStyle w:val="CodeCourier"/>
        </w:rPr>
        <w:t>Condensing</w:t>
      </w:r>
      <w:r w:rsidRPr="002D25BB">
        <w:t xml:space="preserve"> </w:t>
      </w:r>
      <w:r>
        <w:t xml:space="preserve">cell type and the </w:t>
      </w:r>
      <w:r w:rsidRPr="005A42B3">
        <w:rPr>
          <w:rStyle w:val="CodeCourier"/>
        </w:rPr>
        <w:t>Medium</w:t>
      </w:r>
      <w:r>
        <w:t xml:space="preserve">, we can force inverted cell sorting, where the </w:t>
      </w:r>
      <w:r w:rsidRPr="005A42B3">
        <w:rPr>
          <w:rStyle w:val="CodeCourier"/>
        </w:rPr>
        <w:t>Condensing</w:t>
      </w:r>
      <w:r w:rsidRPr="002D25BB">
        <w:t xml:space="preserve"> </w:t>
      </w:r>
      <w:r>
        <w:t xml:space="preserve">cells surround the </w:t>
      </w:r>
      <w:r w:rsidRPr="005A42B3">
        <w:rPr>
          <w:rStyle w:val="CodeCourier"/>
        </w:rPr>
        <w:t>NonCondensing</w:t>
      </w:r>
      <w:r>
        <w:rPr>
          <w:rStyle w:val="CodeCourier"/>
        </w:rPr>
        <w:t xml:space="preserve"> </w:t>
      </w:r>
      <w:r>
        <w:t>cells. If we set the heterotypic contact energy to be less than either of the homotypic contact energies, the cells of the two types will mix rather than sort. If we set the cell-medium contact energy to be very small for one cell type, the cells of that type will disperse into the medium, as in cancer invasion. With minor modifications, we can also simulate the scenarios for three or more cell types, for situations in which the cells of a given type vary in volume, motility or adhesivity, or in which the initial condition contains coherent clusters of cells rather than randomly mixed cells (engulfment).</w:t>
      </w:r>
    </w:p>
    <w:p w:rsidR="00E93C6B" w:rsidRDefault="00E93C6B" w:rsidP="00E93C6B">
      <w:pPr>
        <w:pStyle w:val="BodyText"/>
      </w:pPr>
      <w:r>
        <w:rPr>
          <w:noProof/>
          <w:lang w:eastAsia="en-US"/>
        </w:rPr>
        <mc:AlternateContent>
          <mc:Choice Requires="wpc">
            <w:drawing>
              <wp:inline distT="0" distB="0" distL="0" distR="0" wp14:anchorId="28333D47" wp14:editId="50C29373">
                <wp:extent cx="5486400" cy="1718310"/>
                <wp:effectExtent l="1905"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2" name="Picture 1521" descr="cellsort_2D_bw"/>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486400" cy="143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Text Box 1522"/>
                        <wps:cNvSpPr txBox="1">
                          <a:spLocks noChangeArrowheads="1"/>
                        </wps:cNvSpPr>
                        <wps:spPr bwMode="auto">
                          <a:xfrm>
                            <a:off x="300355" y="1473200"/>
                            <a:ext cx="770890" cy="24511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6E1F" w:rsidRPr="00C6225A" w:rsidRDefault="00F46E1F" w:rsidP="00E93C6B">
                              <w:pPr>
                                <w:autoSpaceDE w:val="0"/>
                                <w:autoSpaceDN w:val="0"/>
                                <w:adjustRightInd w:val="0"/>
                                <w:rPr>
                                  <w:rFonts w:ascii="Arial" w:hAnsi="Arial" w:cs="Arial"/>
                                  <w:color w:val="000000"/>
                                  <w:szCs w:val="36"/>
                                </w:rPr>
                              </w:pPr>
                              <w:r w:rsidRPr="00821CD9">
                                <w:rPr>
                                  <w:rFonts w:ascii="Arial" w:hAnsi="Arial" w:cs="Arial"/>
                                  <w:i/>
                                  <w:color w:val="000000"/>
                                  <w:szCs w:val="36"/>
                                </w:rPr>
                                <w:t>t</w:t>
                              </w:r>
                              <w:r w:rsidRPr="00C6225A">
                                <w:rPr>
                                  <w:rFonts w:ascii="Arial" w:hAnsi="Arial" w:cs="Arial"/>
                                  <w:color w:val="000000"/>
                                  <w:szCs w:val="36"/>
                                </w:rPr>
                                <w:t>=0</w:t>
                              </w:r>
                              <w:r>
                                <w:rPr>
                                  <w:rFonts w:ascii="Arial" w:hAnsi="Arial" w:cs="Arial"/>
                                  <w:color w:val="000000"/>
                                  <w:szCs w:val="36"/>
                                </w:rPr>
                                <w:t xml:space="preserve"> MCS</w:t>
                              </w:r>
                            </w:p>
                          </w:txbxContent>
                        </wps:txbx>
                        <wps:bodyPr rot="0" vert="horz" wrap="square" lIns="61265" tIns="30632" rIns="61265" bIns="30632" anchor="t" anchorCtr="0" upright="1">
                          <a:noAutofit/>
                        </wps:bodyPr>
                      </wps:wsp>
                      <wps:wsp>
                        <wps:cNvPr id="14" name="Text Box 1523"/>
                        <wps:cNvSpPr txBox="1">
                          <a:spLocks noChangeArrowheads="1"/>
                        </wps:cNvSpPr>
                        <wps:spPr bwMode="auto">
                          <a:xfrm>
                            <a:off x="1609090" y="1473200"/>
                            <a:ext cx="897255" cy="24511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6E1F" w:rsidRPr="00C6225A" w:rsidRDefault="00F46E1F" w:rsidP="00E93C6B">
                              <w:pPr>
                                <w:autoSpaceDE w:val="0"/>
                                <w:autoSpaceDN w:val="0"/>
                                <w:adjustRightInd w:val="0"/>
                                <w:rPr>
                                  <w:rFonts w:ascii="Arial" w:hAnsi="Arial" w:cs="Arial"/>
                                  <w:color w:val="000000"/>
                                  <w:szCs w:val="36"/>
                                </w:rPr>
                              </w:pPr>
                              <w:r w:rsidRPr="00821CD9">
                                <w:rPr>
                                  <w:rFonts w:ascii="Arial" w:hAnsi="Arial" w:cs="Arial"/>
                                  <w:i/>
                                  <w:color w:val="000000"/>
                                  <w:szCs w:val="36"/>
                                </w:rPr>
                                <w:t>t</w:t>
                              </w:r>
                              <w:r w:rsidRPr="00C6225A">
                                <w:rPr>
                                  <w:rFonts w:ascii="Arial" w:hAnsi="Arial" w:cs="Arial"/>
                                  <w:color w:val="000000"/>
                                  <w:szCs w:val="36"/>
                                </w:rPr>
                                <w:t>=20</w:t>
                              </w:r>
                              <w:r>
                                <w:rPr>
                                  <w:rFonts w:ascii="Arial" w:hAnsi="Arial" w:cs="Arial"/>
                                  <w:color w:val="000000"/>
                                  <w:szCs w:val="36"/>
                                </w:rPr>
                                <w:t xml:space="preserve"> MCS</w:t>
                              </w:r>
                            </w:p>
                          </w:txbxContent>
                        </wps:txbx>
                        <wps:bodyPr rot="0" vert="horz" wrap="square" lIns="61265" tIns="30632" rIns="61265" bIns="30632" anchor="t" anchorCtr="0" upright="1">
                          <a:noAutofit/>
                        </wps:bodyPr>
                      </wps:wsp>
                      <wps:wsp>
                        <wps:cNvPr id="15" name="Text Box 1524"/>
                        <wps:cNvSpPr txBox="1">
                          <a:spLocks noChangeArrowheads="1"/>
                        </wps:cNvSpPr>
                        <wps:spPr bwMode="auto">
                          <a:xfrm>
                            <a:off x="3013710" y="1473200"/>
                            <a:ext cx="891540" cy="24511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6E1F" w:rsidRPr="00C6225A" w:rsidRDefault="00F46E1F" w:rsidP="00E93C6B">
                              <w:pPr>
                                <w:autoSpaceDE w:val="0"/>
                                <w:autoSpaceDN w:val="0"/>
                                <w:adjustRightInd w:val="0"/>
                                <w:rPr>
                                  <w:rFonts w:ascii="Arial" w:hAnsi="Arial" w:cs="Arial"/>
                                  <w:color w:val="000000"/>
                                  <w:szCs w:val="36"/>
                                </w:rPr>
                              </w:pPr>
                              <w:r w:rsidRPr="00821CD9">
                                <w:rPr>
                                  <w:rFonts w:ascii="Arial" w:hAnsi="Arial" w:cs="Arial"/>
                                  <w:i/>
                                  <w:color w:val="000000"/>
                                  <w:szCs w:val="36"/>
                                </w:rPr>
                                <w:t>t</w:t>
                              </w:r>
                              <w:r w:rsidRPr="00C6225A">
                                <w:rPr>
                                  <w:rFonts w:ascii="Arial" w:hAnsi="Arial" w:cs="Arial"/>
                                  <w:color w:val="000000"/>
                                  <w:szCs w:val="36"/>
                                </w:rPr>
                                <w:t>=880</w:t>
                              </w:r>
                              <w:r>
                                <w:rPr>
                                  <w:rFonts w:ascii="Arial" w:hAnsi="Arial" w:cs="Arial"/>
                                  <w:color w:val="000000"/>
                                  <w:szCs w:val="36"/>
                                </w:rPr>
                                <w:t xml:space="preserve"> MCS</w:t>
                              </w:r>
                            </w:p>
                          </w:txbxContent>
                        </wps:txbx>
                        <wps:bodyPr rot="0" vert="horz" wrap="square" lIns="61265" tIns="30632" rIns="61265" bIns="30632" anchor="t" anchorCtr="0" upright="1">
                          <a:noAutofit/>
                        </wps:bodyPr>
                      </wps:wsp>
                      <wps:wsp>
                        <wps:cNvPr id="16" name="Text Box 1525"/>
                        <wps:cNvSpPr txBox="1">
                          <a:spLocks noChangeArrowheads="1"/>
                        </wps:cNvSpPr>
                        <wps:spPr bwMode="auto">
                          <a:xfrm>
                            <a:off x="4249420" y="1473200"/>
                            <a:ext cx="1236980" cy="24511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6E1F" w:rsidRPr="00C6225A" w:rsidRDefault="00F46E1F" w:rsidP="00E93C6B">
                              <w:pPr>
                                <w:autoSpaceDE w:val="0"/>
                                <w:autoSpaceDN w:val="0"/>
                                <w:adjustRightInd w:val="0"/>
                                <w:rPr>
                                  <w:rFonts w:ascii="Arial" w:hAnsi="Arial" w:cs="Arial"/>
                                  <w:color w:val="000000"/>
                                  <w:szCs w:val="36"/>
                                </w:rPr>
                              </w:pPr>
                              <w:r w:rsidRPr="00821CD9">
                                <w:rPr>
                                  <w:rFonts w:ascii="Arial" w:hAnsi="Arial" w:cs="Arial"/>
                                  <w:i/>
                                  <w:color w:val="000000"/>
                                  <w:szCs w:val="36"/>
                                </w:rPr>
                                <w:t>t</w:t>
                              </w:r>
                              <w:r w:rsidRPr="00C6225A">
                                <w:rPr>
                                  <w:rFonts w:ascii="Arial" w:hAnsi="Arial" w:cs="Arial"/>
                                  <w:color w:val="000000"/>
                                  <w:szCs w:val="36"/>
                                </w:rPr>
                                <w:t>=10000</w:t>
                              </w:r>
                              <w:r>
                                <w:rPr>
                                  <w:rFonts w:ascii="Arial" w:hAnsi="Arial" w:cs="Arial"/>
                                  <w:color w:val="000000"/>
                                  <w:szCs w:val="36"/>
                                </w:rPr>
                                <w:t xml:space="preserve"> MCS</w:t>
                              </w:r>
                            </w:p>
                          </w:txbxContent>
                        </wps:txbx>
                        <wps:bodyPr rot="0" vert="horz" wrap="square" lIns="61265" tIns="30632" rIns="61265" bIns="30632" anchor="t" anchorCtr="0" upright="1">
                          <a:noAutofit/>
                        </wps:bodyPr>
                      </wps:wsp>
                    </wpc:wpc>
                  </a:graphicData>
                </a:graphic>
              </wp:inline>
            </w:drawing>
          </mc:Choice>
          <mc:Fallback>
            <w:pict>
              <v:group id="Canvas 17" o:spid="_x0000_s1284" editas="canvas" style="width:6in;height:135.3pt;mso-position-horizontal-relative:char;mso-position-vertical-relative:line" coordsize="54864,171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dLHPPBAAAtRgAAA4AAABkcnMvZTJvRG9jLnhtbOxZ227jNhB9L9B/&#10;EPSuWJJ1sYw4i/hWLJC2QXf7vKAl2iJWIlWSvmSL/ntnSMl2Ymc36G4CFHAA27xpNHPmzCGlXL/b&#10;1ZWzoVIxwUducOW7DuW5KBhfjdw/P869gesoTXhBKsHpyH2gyn138/NP19tmSENRiqqg0gEjXA23&#10;zcgttW6GvZ7KS1oTdSUaymFyKWRNNHTlqldIsgXrddULfT/pbYUsGilyqhSMTu2ke2PsL5c0178v&#10;l4pqpxq54Js239J8L/C7d3NNhitJmpLlrRvkP3hRE8bhpntTU6KJs5bsxFTNcimUWOqrXNQ9sVyy&#10;nJoYIJrAfxLNhPANUSaYHNDpHITWD7S7WKHfXMxZVQEaPbA+xDH83UJ+KE5X/PEiO2LWtmsalg/h&#10;02IIrRMXv51LuEqvJXVbI/WLbNREfl43HsDZEM0WrGL6wVADcEOn+Oae5ffSdvLfNvfSYQVQNXQd&#10;TmqgJEzjXZ0gDgPXKajKgR85rSolpP4UTj8ttkgTtIWXW2MEg70T+WflcDEpCV/RW9UA3cAyGO6G&#10;pBTbkpJC4TCi+9iK6T5ycFGxBjOBcGO7hQI8+nZlWDZNRb6uKde2PCStABXBVcka5TpySOsFhfDl&#10;+wL8zKE0NUDQSMa14S/d6Tul8e7Qsgz+Oxzc+n4Wjr1J7E+8yE9n3m0WpV7qz9LIjwbBJJj8g1cH&#10;0XCtKKBCqmnDunIKohPnz1ZBW9i2EExBORtiyhaBMw51v8ZFGEKE0Fcl8z8Ae1gHbS2pzktsLgHI&#10;dhwW7ycM6gegMSWqAVostr+KAtAgay0MGLulrNEOAOvsjGY87DUD4clhMI4GSeSDtOQwF0T9FHom&#10;02TYXd5IpX+honawAdCDp8Y82UAcNrZuCd5tX4rPlZ2B4iRLmZ/NBrNB5EVhMoMsTafe7XwSeck8&#10;SONpfzqZTIMuSyUrCsqRZ9+fJIO5qFjR0VbJ1WJSSZu8uflrAVGHZT0ky8GNLrFo7EC8LAgjfxxm&#10;3jwZpF40j2IvS/2B5wfZOEv8KIum88ch3TFOvz8kZztysziMTZaOnEaiHcXmm7/T2MiwZhp2tYrV&#10;I3ewX0SGqAQzXhiaasIq2z6CAt0/QGE5b7nekRRmsQkfVGjYM1UnEdB7WZ3hjnlut/lQkoZCyGj2&#10;SCf7nU5+xMSMxQ6FMsSo24UfsHb0DmZQ5AwdmifKeCKDR5daOy8qwL7v9+PYdUylpX3Y/9ENyxis&#10;xRTIkbWlGEZxEFwq8VCJ4/HMn/VP2XpEP1vBndReKvHsroPURbZa3urdYmfOE2ESdTWxEMUDlIQU&#10;IPbARjgdQ6MU8ovrbOGkOXLVX2uCx5zqPYeaTYIwAVJr0+n7SR9OJvJ4ZnE8Q3gOpkaudh3bnGjo&#10;wW3WsImvSriTrUEubmEbWzKzwaDP1ivQD+yAbFj/X18/onP6YXh4JAJvox9B4sMuCVg9JyCDLA1R&#10;YHAvvwjIk+3uIiA/Zit/VkDii4CcO4BAPdoHteMDyF5s4aTylgeQoJ/CqeIrAhLEcP6/CEj7CPvo&#10;vHwRkFcWkOQiIOcEJDknIHuxfVMBiUJ4aA2/IiBB2E+ywUVBzr9NuCjIKytI+n9TEPsKuoG3IfDY&#10;2r7Hx5fvx33zzHP4b8PNv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bNx4O2wAA&#10;AAUBAAAPAAAAZHJzL2Rvd25yZXYueG1sTI/NasMwEITvhbyD2EBvjRRTHONaDqFQKKVQ8gO9KtbG&#10;dmOtjKUkztt3m0t6GRhmmfm2WI6uE2ccQutJw3ymQCBV3rZUa9ht354yECEasqbzhBquGGBZTh4K&#10;k1t/oTWeN7EWXEIhNxqaGPtcylA16EyY+R6Js4MfnIlsh1rawVy43HUyUSqVzrTEC43p8bXB6rg5&#10;OQ3p+2K7+1TrzH1k1++Vcl/xJzlo/TgdVy8gIo7xfgx/+IwOJTPt/YlsEJ0GfiTelLMsfWa715As&#10;VAqyLOR/+vIXAAD//wMAUEsDBAoAAAAAAAAAIQAAHL58AGYCAABmAgAVAAAAZHJzL21lZGlhL2lt&#10;YWdlMS5qcGVn/9j/4AAQSkZJRgABAQEA3ADcAAD/2wBDAAIBAQEBAQIBAQECAgICAgQDAgICAgUE&#10;BAMEBgUGBgYFBgYGBwkIBgcJBwYGCAsICQoKCgoKBggLDAsKDAkKCgr/2wBDAQICAgICAgUDAwUK&#10;BwYHCgoKCgoKCgoKCgoKCgoKCgoKCgoKCgoKCgoKCgoKCgoKCgoKCgoKCgoKCgoKCgoKCgr/wAAR&#10;CAFaBS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peJPEvhzw&#10;boF54r8X6/ZaVpenWz3GoalqV0kFvawoMtJJI5CooAJLEgAVmfDn4sfCz4w6JN4l+EfxK8P+KdOt&#10;7trWfUPDmswX0Ec6qrtEzwsyhwroxUnIDqcYIoA6CiiigAooooAKKKKACiiigAooooAKKKKACiii&#10;gAooooAKKKKACiiigAooooAKKKKACiiigAooooAKKKKACiiigAooooAKKKKACivzZTQbrxb4v8ba&#10;1rvj3xpJOfif4sgXyfHurQxxxRa9fxRRpHHcqiIkaIiqoACqABxVj/hXlj/0Ovjj/wAOLrP/AMl0&#10;Afo9RX89P7T/AMTvjP4R/bU8e+AfDP7QvxMstG03R9DlsNOg+JmsCOB5oJWkZR9q6sVBP0rmf+Fy&#10;fHn/AKOR+KH/AIc3WP8A5KoA/o8or+ZDxz+0F+0jp3xb8DaLY/tQ/FSK01GXURfQL8TtY2zBLXcm&#10;7/Suzciuz/4XJ8ef+jkfih/4c3WP/kqgD+jyiv5nfjB8ev2i9D8AXWpaT+078U7edLq0VJY/idrA&#10;IDXMSsP+PrupI/Gv1E/4V5Y/9Dr44/8ADi6z/wDJdAH6PUV+cP8Awryx/wCh18cf+HF1n/5Lr8vv&#10;hP8AHn9orWvBUeoar+058Up5jqN+hkk+JusZ2peTIo/4+uyqB+FAH9L9Ffzh/wDC5Pjz/wBHI/FD&#10;/wAObrH/AMlV7V/wTP8AE/xH+LPjr4tad8SPjf8AEfWINFvtGTSor34laywtVltJHkCf6VxuYAn6&#10;UAfulRX5w/8ACvLH/odfHH/hxdZ/+S6+Sv8Agpj4n+JHwm8efCXTfhv8b/iPo8GtXmtLqsVl8StZ&#10;UXQitYnjD/6VztYkj60AfunRX84f/C5Pjz/0cj8UP/Dm6x/8lV1f7P8A8WPjbqn7Sfwr0XU/2hfi&#10;Vc2eo/FnwrZX9pcfEjV3juLafWrOKaJ1NyQyPG7qwPBDEUAf0I0UUUAFFFFABRRRQAUUUUAFFFFA&#10;BRRRQAUUUUAFFFFABRRRQAUUUUAFFFFABRRRQAUVl+OPGnhn4b+CtY+InjXUxZaNoGl3Go6temJ5&#10;Bb2sEbSyybUBZtqKxwoJOMAE8V8g/Eb9sf41/EP4qapd/AL4kTaL4LtbG0j059W8AywT3N0RIbgl&#10;L+OKXav7oA7Ap5wSc4APtKivlb9nv9v7w54e+HH9k/tUeLPEE/jKDWtSjuW0n4XavLb/AGRb2ZLJ&#10;lksrSWFy9qsErFXOGkZSFKlR6J8Qf+CgP7Jfwq+EHhb48fED4n3Gm+F/Gkmzwxfy+GNTaS9PlvIC&#10;LdLYzoCiMwZ0UEYIOCMgHstFfLn/AA+f/wCCbf8A0cDef+EDrv8A8g1Wtv8Agtv/AMExbzUrnR7X&#10;9pOWS7s1ja7tk8C64XhDglCy/YsruAOM9cGgD6sor5c/4fP/APBNv/o4G8/8IHXf/kGpdG/4LI/8&#10;E6PEPiSy8HaD8d9QvNW1IS/2fptt8Pteee58tC8mxBY5baoLHA4AzQB9PUV8h/HL9uTxL4+8W+H9&#10;C/ZS8a6lpmnJp2oT+J9S1z4dX1uVmWS0W0ij/tGCENuV7tjsDEeUuduRuyvhx/wUUtvgFc+Ltb/b&#10;q+Mc8PhuysLC40TXLX4f3jW8O5p1ufOlsIJUTB+zgCQqfm4zk4APtGivlz/h8/8A8E2/+jgbz/wg&#10;dd/+Qafpv/BZf/gnHrHiHTvCelfHu+udU1ed4NL0+D4f68013IkTzMkaCxy7COORyB0VGPQGgD6g&#10;orw7/h4z+yn/ANB7xl/4afxJ/wDK+j/h4x+yn/0HvGP/AIafxJ/8r6APcaK4b4IftHfCT9oq01e9&#10;+E2s6leR6FfpZar/AGl4a1DTWguGhSYR7b2CIsfLkjc7QcCRCcbhnuaACiiigAooooAKKKKACiii&#10;gAooooAKKKKACiiigAooooAKKKKACiiigAooooAKKKKACiiigAooooAKKKKACiuR+Ofxq8Hfs9/D&#10;a6+KXjuHUJdOtb2ytDDpdmbieSa7u4rSFEQEZzLNGCcgAEk8CvKf+HkXwf8A+iYfEX/wlx/8doA+&#10;hKK/N/4M/tW/tLftA/Dmx+NfhT9sfxna6P4mlub/AEW2g8L+HY1isXuJDboFm0p5BiHyx87M3HzE&#10;nJrqP+FmftZ/9Hq+OP8AwnPDH/yooA++KK/O3xh+3p8Z/gf8HfEHgz4j/Gnxte+K/EnxO8O6R4D8&#10;Zv4U0d4rKxvrrS7aSMmCzSASGWS/AM0D43Rnpitr/hZn7Wf/AEer44/8Jzwx/wDKigD74or4b+F3&#10;7T/x1+E/xdstd+M3xn8eeO/B82gX8VzpcHhnRGePUfOtDayH7HZW0oXyvtmfnK52ZHSvpH4B/tdf&#10;Dj9orxZrfgrwb4b8TWF/4f060vdRTXdH+zKsNzJPHCVbcQxZrafgdPLOcZGQD1OiiigAooooAKKK&#10;KACiiigAooooAKKKKACiiigAooooAKKKKACiiigAooooAKKKKACiiigAooooAKKKKACiiuL+O3x3&#10;8Ffs8+C4vHHjm21K4trjU4LC2ttIsTcTzTyk7FVAR/dJJJAAFAHaVW1rWdL8O6Nd+INbvEtrKwtp&#10;Li7uJPuxRIpZ2OOwUE/hXzV4B/4Kx/s3fFHwxH4y8BeDPiDqOmTXVzbx3cfhNlDS288lvMuHkB+W&#10;WKROnJXjIwa+Y/jD8Rv+Cg3jH9lXxVb6D+1P4pbxrqvw/v1sdBfQPDS2rapLYyCO2LHTNwj85gmT&#10;JkD+P+KgD1n9pL9qHxH+01rOsfC74QeK4E+F+p+EbOHVby/8F3tveX1zPNdi5iglumh2BYI7QhxD&#10;IuZjycbRh+AviD+0H8G4dU0j4P8AxE0Cw0vVdWk1Ka11nwo97KlxIkaPiRbqIbT5akDbkc8mvJP2&#10;Yf2iLL4uHVvhnqfwr8WeDfEfgqw01dZ0bxbb2iymO5ik8maNrS5njZGMEo5YMNnKgEE+sUAdf8P/&#10;ANtX4/eDvi5ov/DQXjzRbvwRcWV7/ak/h74cXz3Mdyqx/ZkH2ee4ZVYtISxjI/dgZG4V9deAPHfh&#10;X4oeCNJ+I/gbU2vdF1zT4r7Sr1raSL7RbyKHjkCSKrgMpDDIGQQe9fgd+2j+3p4v+NXjy3+Cn7Ne&#10;pfEPwfaeEvGuq6f438XWa2VpBevZCe1MFtJ5sk7AXa4OYkDBCckYr6B/4JG/8FKPiZ8L/idF+zT8&#10;evjH438Z+G9F+GQHgnwzbeGtOuJLWGzubW3aWS4htop38uOWGMeZK2fNOQxAKgH7D0V89/8ADyL4&#10;P/8ARMPiL/4S4/8Ajteifs+/tIeBv2ktJ1rWPA2j65ZJoGsDTNSh13TTbSLcm2hudqjcdw8q4hbI&#10;4+fHUHAB6BRRRQAUUUUAFFFFABRRRQAUUUUAFFFFABRRRQAUUUUAFFFFABRRRQAUUUUAFFFFABRR&#10;RQAUUV8r/wDBXD9sL41fsW/ALwv8QvgSvh/+19c8fwaLcv4j0uW7gS2bTtQuWKxxTwnfvtYwCWIA&#10;LcHIIAPqiivxc/4fo/8ABRj/AJ/PhZ/4Qt7/APLKsP4k/wDBf3/gpB4H8F3vii0PwpnktfL2xSeB&#10;70K26RU5xqX+1QB+39FfEP8Aw1H+25/0VfwH/wCG7uP/AJZUf8NR/tuf9FX8B/8Ahu7j/wCWVAHD&#10;+Gf+Qz41/wCyreMv/Uj1Gtavy08Nftmft4eNJNc8Z2H7S1poq6z4z16/l0vTvA1g9vBLNq13LKIz&#10;OskmwyM5Ad2IBxk4rT/4ao/b+/6O+b/wgdJ/+M0AWv2wv+UgfxL/AOwF4c/9Jpq5GvKtUvf2h/i9&#10;+0d468S+L/2ibh9WWy0eO6v4vC1gn2hBDL5YKBAq7RkZA5zzWt/wrb40/wDRyF9/4TFh/wDEUAHx&#10;G/5Lf8Of+u+q/wDpGa7+uF+F/wCzR8SPjL+1h8Ofhtr37SGpQG+TWJINSg8N2O+2MdkXOF2bW3Ab&#10;Tu6dRzX2D/w6H8W/9Ht+Jf8AwjtL/wDiKAPkn46/8kyvf+vyy/8ASuGv2Lr80v24f+CbHjD4Kfsr&#10;eL/itH+1zr2rPoVrb3Men3PhXTo45mF1CFDMibgASDx6Yqp/w1R+39/0d83/AIQOk/8AxmgD9OK/&#10;Hf4J/wDJPov+wrqX/pfPXqH/AA1R+39/0d83/hA6T/8AGat/sPf8E3PGPxw/Zb8LfFmf9rjXdJk1&#10;1by5l0+18KadJHE5vZw21nTcQSC3PTOOgoA5CvoH/gkX/wAlG+Nv/YR0D/0ilqb/AIdD+Lf+j2vE&#10;v/hHaX/8RWF+yj+yJ8ePhn+0Z8Zfh38Ov21NZ0xdPk8PyXt83gjSp3vmlsZHXcskZEewZUbcZzk8&#10;0AfeVfEf/BXT/kpXwR/6/wDxB/6RQ17T/wAM8ftg/wDSQnWf/Db6J/8AGa8A/at/ZD+O/wATf2jv&#10;g18O/iL+2nrOpjUG8QyWV8vgnSoHsWisombCxxgSbxhTuzjGRzQB4rXX/s4f8nT/AAe/7LR4O/8A&#10;T/Y16x/w6H8W/wDR7fiX/wAI7S//AIiuP+OP7CXxQ/ZF8CQ/tOeDv2vdX1PWPAviXRNY0my1Lwfp&#10;wt5LqHVbRojJsUMVDhWIBGduO9AH9AtFfEP/AA1H+25/0VfwH/4bu4/+WVH/AA1H+25/0VfwH/4b&#10;u4/+WVAH29RX5wfssf8ABQb9u/8AaB+Afh74wa14++Hen3WtQzvLZ2vw+uWjj2XEkQwW1LJyEB/G&#10;vQf+Go/23P8Aoq/gP/w3dx/8sqAPt6ivCP2EvjT8Z/jTovj2b4z69oV/ceGvGyaPpsmhaFJYqYf7&#10;K0+9LSK9xNubfesuQQAEHGSa93oAKKKKACiiigAooooAKKKKACiiigAooooAKKKKACiiigAorzH9&#10;qP8AaPX9mzw34f1iHwFd+I7rxH4lGjWNjaXsVvsk+xXd4ZHeTgKI7SQcZJLL7mvizR9D8f6pBPrP&#10;jL40fE5NR1DULq8ngs/i/r8UNuJriSVIUSK8SNVjR1jARVUbPlAGKAIv+C237d+o/su/FzQfhX40&#10;m8d3Hw+8W+Bnj8Taf4Pi0sweVNdvbTm8N0VuDG8ThMWx3gByMNtNdNX59/8ABV/4B/HKx1zW/wBo&#10;u+u7rx18MtN+H1rZa/pnjT4k6leXtg0d5cvcS2wvBcbhJHcQfKssQ3QZ4OGrz39k/wDaz+L37IcH&#10;inwv8PPhZZ/EHw3rWsQ3+kvqXxQuLc6WRaxRSwqslrdZ3SRmQkOPv9OKAP1Gr8h7H9tz9oD40w6D&#10;+zr8bvE/iS/0LwzqGsjwDDfWumJYQw2Vy9oBCbYC4ykDpH+/zu5PJ5rvf2p/2s/jp+2ToXhr4ceJ&#10;fgtbeBND03xMNU1y60b4m3F1JqUKWd1EloyRWdsdvnTRS5MhAMA+UnBHzR8C/h9B8F/iXp/gjxH8&#10;NbFNRv7XVpdL8UW+vzXTzQpcRyMrQyoBASs0QJVmJKHNAHu1ePx+MvE3hX9oLxxHoHwr1rxGs1jp&#10;Blk0m6soxARFNgN9pniJJzxtz05xV34x+OfGXjG41T4IfB/TrG61HUfC88k+tv4gNsNN81mgR0Ec&#10;UjO6tlsZToMHnjsvh/8AC/wT8M7SeDwhoSWj3jI17N50krzMq7Rl5GZiBzgZwMnA5NADfhr8RYfi&#10;NYahO3hrUNHu9K1R7DUdO1IwmWGZY45PvQySIwKSochj1x1Fek/spf8AJ/3wj/3PEH/prkrz/wDZ&#10;k/Zw/ar+LmofEjxN8Efh54V1bSIviJLbzXOt+MpNPmW4XTdPZlEa2cwKhXQhtwySRgYycCWfwb8Q&#10;oJbH4pWNjpmt+GvEep6ZdW1t4gYPaXdpczWU5inj8p2jYxNg4XcpGVoA/ZX8a5n4yfCPwR8efhdr&#10;fwe+I9hNc6J4gsWtNQit7l4ZNhwQyOhBVlYBgR3A6jivzk0r/gop+1H8Jf2K5Pg1ffA6y1W/0L4e&#10;3GmD4gJ8V5hdyslo6Lfqh08uJBw4Xzc5AG8da8CvPhdpvjD4F/bPAni3UF119DgljvpPGd8ESfYj&#10;tvYTMEzhgTg4znFAHr3jH4d2HwW/aY+KPwR8O+IdZ1DRPDGt6bHpDa9qTXdxEk+j2N1Iplf5mHmz&#10;SEA9AcCotG8aap8Jvjt8NfjjaeBNT8SWvg7xLd3mpaTos1sl1JFNpN/Zgx/aZYoziS5jJBcfKDjJ&#10;GKwP2SPgr+0j8cLXxbL8CPgV4NCaJr0Vpr13qXxRuJHubprOCZWErWMjSAQyRLknjaVAwKveHPEu&#10;pXOs634L8ZadY6Z4i8Oa/e6Rq+mWeqi6RZ7aUxu0chSNnQ4yCUX6UAfqF+zv8cvC/wC0n8FvD/xw&#10;8G6bf2WneILRpobLVI0W4t2WRo3jkCMy7ldGXKsynGQSDXaV+UX7HeqePPhL+2loei/ss+DbDX7n&#10;U/CHiB9b8J3/AI+n0uw+S509hKQIblEdHkk2oIl/1j8jGD9f+LP+Cgvjb4KQfEGz/aX+BGj+GtW8&#10;GfDV/GWm2GifEBdSTWbdXuIzbrJLZ2xil32+AAsgw+eMYIBzH7Zf/BQ/40fs8fEHxR+z/wDsZ+JP&#10;H/h7xlc3uiap4g1rS4NFk0WB5nt45pJlvw87SnTrXyx5KFAyxnG7ex5X/h5n/wAFHf8Ao9XxV/4J&#10;NF/+QK5/4u/slf8ABQr4tftAeJ/jxH8B/h9YL4mstNhXSz8UppDb/ZYWjz5n9lru3bs42jGMc14t&#10;beKNT0LxP4j+HvxTtNJ0LxF4V119L1Wyt9cW5hMgiilDxyskRdSsy9UGCCOcZIB+q/7Kv/Bcn4Re&#10;BP2f/DfhT9peb4ieKPHVpbSjxFrsWg6eUupmmkZSvlSwrtCFFGI14XnJyT+gfws+IejfF34Z+Hvi&#10;t4cs7u307xLotrqmnw38apMsFxEsse9VZgrbXGQCcetfzfW9xb3cC3NrOksbjKSRsGVh6gjrX6Of&#10;smf8F4Ph3o/w60j9nPR/2cPEOp6p8NvhJFfaze2/iGxEEttpsNvazMnzFg7MQVRgOM5IIoA/UOio&#10;7SS4ltYpbq38mVo1MkQfdsYjlcjrg8ZqSgAooooAKKKKACiiigAooooAKKKKACiiigAooooAKKKK&#10;ACiiigAoorM8SeNPB3gyGK48YeLNM0qOdisL6lfxwCQjkhS5GT9KANOiuW/4Xn8Ev+ixeFf/AAob&#10;b/4uj/hefwS/6LF4V/8AChtv/i6AOpor4e/az+PmrftLeMdd/Z/07wLoEvgnwl4xsGm8UxeKnum1&#10;wDTLe7MQs1tRF5YlvBGW+0vhrYnbn5V82/4UZ8Gu3wu0L/wWR/4UAfZP7TH7X2nfs3+MfDPgZvhN&#10;4h8U3/ifTNSv7caHcWUSW0NlJZRyeYbqeLlmvotoXd9184wM8H/w8luv+jSvHf8A4NtF/wDk6vhz&#10;w34a0Dwj/wAFF30Pwto9vp9kfgoZzaWcQjj81tXCs+0cbiqICepCL6CvoCgDibb9o2x/bF+NvxN1&#10;bXX8YaXbeGPiBaaVZ+Cde8VyG0t5LbSNKvFkFlbXT2kuLiZp1kKswfDZBRcdsa+Vv29fAX7Ovwq8&#10;c/DH9qPXvCXg7w3r8fxf0WHW/iFeWdrZ3S2ZhuI3Se+YKwiKBVIZ9uAAeK9R/wCG9v2GP+j0PhN/&#10;4cbTP/j9AHkfj34I+JP2DfHcn7QP7KPwkfVvA1h4D1hfGPguf4jXltBBKk9tdw3dtDdefCgjihu4&#10;xHEsYHn4HFfUHgfxZYePfBWj+OtKt5orXWtLt7+2iuABIkc0ayKrYJG4BgDgkZ7mviP/AIKHf8FL&#10;dFl8NX3wT/ZL8SfDv4gReIPh7rtx4l1ax8VrerpsKpFAsSrZlwJXFw7LvIB8o8dTXzv4R/4LvfGX&#10;4ZfDey8IWHh/4N30XhjwXpTwMPFVx5l3lWh8hQDgzoIQzqPuiRfWgD7j/wCCpvj/AP4V1+zzofjD&#10;T9Ni1S/0b4r+D9Qt9GN8sDXbRa5aSCPeQ2wMVxu2kDOcHFd1+xv+1dpv7Wvwrl8fP4Ofw1qVnrt7&#10;pWo6FPqcd00U1tJtZkkQL5iEFTnavJIxxk/lzqfxT+Ff7RP7RWtfH34qeK/hdqfjXxBfWY0a00HV&#10;IbttPS3tIrdI7Z5mMoLGNpCFAwzsR1NNm+Inwo+BX7QPh/47fDvxV8MtK8eeF9aludRi1/U4bSTU&#10;I5bGe2aC5eNhNjE6SAHIJiTjoQAfsp4o8SaX4R0G78Q6vOqQ2ltJMyl1UuEUsVXcQCcCvAP2WPE3&#10;7RH7RXxDT9qrXdO174c+CPFfwz0caFpPhr4o3sVzqZaWe8gurgWBgClIbsrsdn2mRsZ5NfH3w+/b&#10;T8Eftw/tA/DDxJ/wUF8GfCDSvh9B4b8Ty6XF4hvkl02e886xijkk/tHEJk2xu0RXLFZJMcE1+oXh&#10;uPw7D4dsIvCCWS6StlENLXTQn2cW4QeWItny+Xs27dvGMY4oA6n9nH9pDxN+zd4m1Dwp420L4g+O&#10;LPxl410iz0LVrzxo2pJpEd0bSwSFxqV55qD7VJJKxiDApKvJKhV+qP2kPjxpf7N/wsm+KGq+EtT1&#10;1E1SwsIdL0d4Fnmlu7uK1jwZ5I4wA8qsxLD5QcZOAfiD4jan8OtG8E6hq/xa1LRrLw5bQiXVbvxB&#10;PFFZwxqwIeV5SEUBtpyxGDivAv2Cv+FQ/E3xD8XfH/gm60DxFpen/GO4t/Cus6ZcRXlvBaro+lN5&#10;drKhZVjEskxwhwHdz1JoA++/+Hkt1/0aV47/APBtov8A8nV7x8GfiXZfGj4ReF/jBpmh3mm2virw&#10;/Z6vaWGoGMz28VzCsyJJ5TOm8K4ztZhnua+JK6r/AIJ8eCPB3hL9qzxOPC3hix04H4fWxK2VqsY+&#10;a+k3cKAOdiZ/3R6CgD7WooooAKKKKACiiigAooooAKKKKACiiigAooooAKKKKACiiigAooooAKKK&#10;KACivGv21f2zPh9+xv8ABXV/inrmueFZr7S7zS4DpHiHxjFpEYS81C2s/OlnaOVoY4xcGUt5bZEZ&#10;HGdw+W/iP+1DrX7evgfwt9r8EeAj4LtNfbVzqvhb4jP4gttX2Wl3arb7f7Pt4mQS3AlL+Y217cDZ&#10;k7lAP0Jor81f+FGfBr/ol2g/+CyP/CvG/wDgoP8ADbwB4H/Yn+Jfi7wZ4P0/SdV0/wAK3E1hqWm2&#10;ywT28gxh0kTDIw9Qc0AfdX7b/wC03ryavq/7Knw78NeKbPWpLHRtQvfGWk6vDZQWNpNfMZY1kSdL&#10;pZGgtLhN0ScGVcMOSvh0vhQ31zbXOv8AjjxprS2dwLi2tfEXj/VtSt0mAIWTybq5kjLgMcMVyM8Y&#10;p/hrwb4S8GwS2vhPw1Y6bHM4eZLK1WMOwGATtAzxXzz+3N/wUI8P/s4waT4C+DHiDwP4n+Imp+K4&#10;dJvPCmoeJkFxpUDWdxdNdXFtAWnVMQxoMqozcIc9AwB0P/BOC9spf2V9Oso7uJpo/FnikvEsgLKP&#10;+Ei1HqOo6j8693r8cvghp3xG/Zc+Kdn+0n8L/Dng248YMNcfxPFdQTQQaiNQuPtO0yxDzZPJYBU3&#10;g5HPy4xXufx9/wCC68XhHwJ4J8S/Bm1+GepajrPwtTxV4n0rU/Gvmy6fftGjHRkWD5hdKxdSkmGJ&#10;wNi4OQDnv28PDFp4i/4KFeO2uda1208nwb4bCjRvEt7p4bIvvvi2mjD9ON2cc4xk18833hH4zeFf&#10;EuuCG38UeINJuNSWfRrmX4z6rZm1tzbwoYGUykkiVZX3EnPmAdgK9b1nxt8T/jT8Xtd/aA+LGn6F&#10;p+o+IdJ0yzi0zw+87wwxWqzEMWmwxZjOcjGBtHJzx51+1Q3hU+FfDkPjp7AaJL4109dVXVWQWrQ5&#10;ckS+Z8pTIB+bjgUAR/Dzx1rHg/xLo/wz1f4URaNb67dXslteQ+K/7Skkutsl1M8zOokZnPmMZGZi&#10;WPPXI+9v+CSP7PPwL8O/s6+C/wBpLQvD3m/EDxR4MWPxHr91rd1dzypLMssiBJpXSBWkijYrGqAm&#10;Nc/dFfFfw5+GvwD00w+OvhN4G8Jw+dEyW+seH9PthvQnDBZYhyMjBwe1M8O/Fmx/4J+/Fef9o/4P&#10;6X8OtLu77wlqWm6nomvz/wBnJqrPPa3QlQw4M06m3KAEH/j4bkZ5AP2QrEd9X+G3i7Tfil4O1jxT&#10;Ctl4ostW8QaFofjS7sLfWI4fLjdZLf7RHayu0cUSEyjDpEqMSABXwX4f/wCCpP7bmv6DY69F8IPh&#10;bCt9ZxXCwy6lqQdA6htrfJ1GcGuM/aE/bf8Ajd8atF8J/Dj9pfwJ8L9P+H+ofE/wr/wmFyuoXTRf&#10;2eutWjTrcC6UQm3KBhL5h27C2eKAP0N8IftD6v8Atd/Eb4l/FbS/G3xO8O6bb+PpNH07w/F8SNQs&#10;k09bOwsoJkWLTr37OFa5S4lDISW83J5JA+lP2Ff2l9eu38MfsneOvBPi658Q6b4Ou76+8a63rsN/&#10;BqZtJ7WKeXzZLl7pi8l7GUEiAhcj5QoFfNn7P1p+zzZfC2xg/ZZi8HJ4L82Y6aPAf2X+zC/mN5vl&#10;/Zf3RPmbt2Od2c81rfEL4e+E/iFoc1h4m0exnkS2mS0u7u1WQ2jOuC6k8jop4IztHpQB+j1FfnD+&#10;zt/wWQ1bX/F1p+yv8Efg18MvGUfgzwJZy3XiHw58bmuLSJY5PsaW8iwaRJ5Ex8ov5ZY4XucZr6l/&#10;Ze/bRuPjTf8AibRfi94X8K+BtQ0PWbew06zg8dm/bU/Ntop/MUT2loygGVYxtD7mVxxgZAPeaKKK&#10;ACiiigAooooAKKKKACiiigAooooAKKKKACiiigAooooAKKKKACiivlT9tz/grN8Iv2G/jHZfBTxr&#10;8G/G/iTUbzwzb639r8Nrp/kRQTXF1AiMbm7hbfutJCcKRgrzkkAA+q6+CP8Ag4b/AOTUPh7/ANlh&#10;tv8A0yazWZ/xEVfs9f8ARrPxX/LRP/ljXyX/AMFdv+CxfgD9sP4UeAvgn8I/2cfG9n4gX4gDV4P+&#10;EmvNNtrWWGDStQikTzLe6nZX/wBJRgCmCFbkHGQD5hrjf2gP+SRav/27/wDpRHVL/hPfj5/0b9Z/&#10;+FnF/wDGa5H47+PvjQnwn1iXWvgdbWtrHHE806eLIpCoWZDwoiGc4x170AfuTRXw/wD8Pcfi5/0Z&#10;Gf8Aw5Nv/wDItH/D3H4uf9GRn/w5Nv8A/ItAHy18Hv8AkTJf+xg1f/05XNdTXi/wZ+I3xov/AAFH&#10;qOi/Ay2uLa61TUZ45X8WxRn576dyu0xH7pJXPfGe9dV/wnnx9/6N+tP/AAs4v/jNAB4B/wCS8/EH&#10;/r30f/0RNXfVw/7NXwn/AGtPjb8W/iLq3w5+BGk3Mtmujx6lbXfjaKHyCYJjHtYwnfuAY8AYx3zX&#10;s3/DHX/BQX/o23w7/wCHHg/+MUAQfsnf8n//AAn/AOvbxB/6bmr9Na/KPVl/as/Ym/ab+Fvxc+KX&#10;7Numz7pNattO02w8ewubp3sSHy/kYjCqd3IOenFe+f8AD3H4uf8ARkZ/8OTb/wDyLQB69/wVU/5R&#10;+fEz/sDwf+lcFfEtdF+3R/wUs+J/xb/ZP8ZfDjUP2SP7Hh1axhhfUj49guPI/wBJiYHyxbqW5AHU&#10;dc149/wnvx8/6N+s/wDws4v/AIzQB39fa/8AwSn/AOUf3w5/68bz/wBL7mvzp/4T34+f9G/Wf/hZ&#10;xf8AxmvYP2Ff+ClXxQ+EX7KXhH4cWH7JP9sRaVBdRLqQ8ewW/nk3c7E+WbdiuCxHU5xnvQB+ndeG&#10;/Ab/AJPU+Pn08K/+m6SvEf8Ah7j8XP8AoyM/+HJt/wD5Fry74U/8FOvidoX7S3xY8Z2/7IhuZ9e/&#10;sHz7D/hPoE+x+RZvGvzm2Ik3g7uANuMc0AfpjXhvx4/5PW+An/XPxV/6b4a8R/4e4/Fz/oyM/wDh&#10;ybf/AORa8u+Kv/BTr4na7+0x8KPGk/7IhtptBXXhBYf8J9A/2zz7ONG+cWwEewDPIO7OOKAP0xrw&#10;3/gpJ/yZh4v/AOu+lf8Ap0tK8R/4e4/Fz/oyM/8Ahybf/wCRa8u/bP8A+CnXxO+I37NviHwbqX7I&#10;h0qG7lsC9/8A8J9BP5Wy+t5B8gtlLZKBevG7PagD9MaK+H/+HuPxc/6MjP8A4cm3/wDkWj/h7j8X&#10;P+jIz/4cm3/+RaAPbv8Agmv/AMmR+BP+vS8/9Lrivcq+Jv8Agnv8av2vIf2OPA48F/sbadq+ltY3&#10;D2eoy/E63tWmVruZsmJrZimCSMZPTPevZv8Ahd/7cv8A0YlpX/h3bX/5EoA+3P8Agml/yB/i5/2V&#10;df8A1G9Cr6Xr8y/+CeX/AAUJ8ffDzxN8Yvhb8Tf2QPEMWuW3jiw1W6h8OeK9MvYYY7nRNPhjQyTy&#10;2xLYsy/yqR+8AyCOfpf/AIeUSf8ARo/xB/8ABnof/wAsKAPp2ivB/gZ+3RZfGz4y2nwWb4B+L/Dt&#10;5d+H77WI9Q1i70yS3EFrLawyKfs13K+4veQgDbj7xJGK94oAKKKKACiiigAooooAKKKKACiiigAo&#10;orn/AIseK7/wH8LPEvjnSoIZbrRfD95fW0VwCY3khgeRQwBBKkqM4IOO4oAr+OPjd8F/hjqUWj/E&#10;n4u+F/D13PB50Frrmv21pJJHkrvVZXUlcqRkcZBHavFP2zv+ClXwZ/Zv/Z01v4wfCXxp4H+IPiDT&#10;rzTYLDwlZeObdJLz7TqFvayOGhEzgRRzPMcRtxEc4GWH45/tNftWfFr9tz4j2Pxv+Omm+GIdYi8M&#10;2ukwQeF9JntbZbaKa4uFJW4ubhzJvupAWDgEKg2ggk+C+J/2h/gr4I8Qz+HNb1u4S+tbpLWZbPw9&#10;eXCpO6K6w74YWXzCjKdgO7DDigD7i+An/BSz9iL4n3niT48/HH4jfCr4e/EHVvHGvJqmk6r4tsjq&#10;Fkkd/NAiGaZYpmjaOJGXKr8rKMYAr6p8M+JvDnjTw9ZeLfCGvWeqaVqVslzp+o6fcrNBcwuNyyRu&#10;hKupBBBBwa/E79nD4k+BblbzwRdi9ttW1PxXrt9YW+p6DdW32iCS/uLhGV5olUkxOr7c7gM5Awce&#10;m/DD9qL9tL4BX/hb9ln4ZfHnSLfw3pnhG6m0lr3wRbzzwQ21xbRJEz+YPMJFwSXwOU6c8AH3t+37&#10;+2D8E/2afgn4l0rxh4g8Fal4qvfDkr6D8PfFGqQh9f8AMbyVj+ysS88bMSCqqd21lyOo/P7wn4bv&#10;rLxb4m8aX3hLwf4dPiK/t508O+A9GNjpdiIrWK3/AHURJwzmMyMe7MT3ryn9rT9oD9ouz+N+q/Gf&#10;4rfEyLUtQg8EaXa2FzbfD1xa30cF7fSG1ZoCywMnnli5YEiZQPuiuh0HxD8V/jD4k1zVfAnj1/D/&#10;AIesbqG30n7f4Nk8y8/cI8shFyY3GJGZPugYUdepAMG//a6i8N/FtvCvjPxJ4P0zSV8UXGkz2t3q&#10;LRahaRR20kqXku9ggid0VR8o/wBaoye/I+L/AIw+O/EHivwb8SdZ8W+BfDulavpniCHRLrV5ZkjW&#10;DzbeMF5DIod3VEdCuAQScHivTfEPwM+LfifU9J1fVvjxbtNouom9smXwfCB5pglg+b978w2TPx64&#10;Pavb/wBl7/gmV8Qf2v8A4J+EP2kPE37V7aVf3Vnq1pDp9t4Et5IoI2u3tn5M43Ei1RgcDGSKAPN/&#10;gt8MPA/wz8CaVp3hLTNJMv8AY9pFd6zptjFEdTKRACd2Tl9xy+ST988nOa1PH+ua3oOgRS+GobV9&#10;QvdX07TbI327yUku72G1V3CfMVUzbiBgnbjIzmr3x2+Afiz/AIJ2a7pXgDxr411zxZ4DtvAqXFr4&#10;pt/ANyI9Oe1cxPDM9oJlULAscjPJt65z1rzTxn+0P8MdYs9IXTX8QSm38W6FezY8F6oNsEGqWs8r&#10;823O2ON2wOTjABJAoA/UD9gb9lfxr+yh8MfEXhr4ieMtL1rWPE3jK4167m0WykgtoN9ra2yxIJWZ&#10;mwtqGLHHLkY4yfPv29v+CX/gv9qDUdA8c/CbwZ8NtD8TafrVzea7d694MjmXW0ngaM/aJIQskjq2&#10;1wXLc5PBHPv3wF/aL+Df7Tngyf4gfBHxgdZ0u11KTT7qV9OuLSSC5jVHaKSG5jjkRgskbfMoyrqR&#10;kEGvAf8Agqv+198Wf2U9D+H8Pwr8VW2ht4o128t9S1STwtLq8sccFq0qpHbx5PzORlsHAA6DOQD8&#10;5P2fbL9oiX4E+GLbR7/wQ2nnQ4Ugjv7G7eQx7cAPtkCk464GK6/9lL9gn4q/tK/GH4gfDHR9Y+Hf&#10;hTSbfQPDcviS30rw7OIp7aW81HJhiV1UylYJFbf8rAxjjBrd+C2neG9J+E3h3TvCGvNqmmRaTCtj&#10;qLJtNzHtGJNuBtz1xjjpXpn7En7WnwG/Za/ae+Jsvxv8WX2lrrngvwwNMNl4a1DUfNMNzrPmZ+xw&#10;S+XjzUxv25ycZwcAH6M/Dz4WfDH4RaG/hn4UfDnQfDGmyTtO+n+HtIhsoGlIALmOFVUsQACcZ4Hp&#10;XyZ/wUw/Za0Dx38SPg9c/BjwX4L0Dx94r+KFxBd+Lb3w+gluo08O6tKyXM0AWaZSsC4BYjcqE/dr&#10;uoP+Cv3/AAT6urie0tfjPq8ktq4S5ij+HPiAtExUMAwFjlSVYHB7EHvXF+MP23/2af2m/wBqz9nn&#10;wX8FvG+o6nqNj8SdSvbmG88Japp6rAPC2txlhJeW0SMd0ijaCW5zjAJAB7B+xP8AsXfD79kf4TaL&#10;oC+FvC9140i0+SLxH4z0rw7Fa3WpySztO6vLgyyIGYKN7EkRqSB0HPf8FS/gx8MviP8AsSfFPxV4&#10;o+FGg69r2ifDXWn8Palf6FDdXlhL9kdg1vI6M8TblVsoQcqD1FfQ9/f2Wl2M2p6jcpDb20TSzzSN&#10;hY0UZZiewABNfn7+0B/wU1+IPxb+K9no/wCw58XbKDwba+GEutT17Ufh9cv9rvpZ5FEKG9WEMghR&#10;HDRhgfMOWPAAB9r/AAZ+PHwT+Pnh6bXvgh8WvDni6ysJltr278N6zDexwTbA3lu0TMFbaQcHnBqj&#10;42/ZT/Zd+JXiO48Y/Eb9m3wDr+r3QX7Vqut+DrG6uZtqhV3SyxMzYUADJ4AAr84vD/7UH7WfwE+J&#10;WqfH69+LWl6zD4h1vQV8babB8PxiXT4J0t5XiW3kaRTHbSzSfIrMSg4PSvr4/wDBY7/gnWJPKPx0&#10;1Hf9r+y7f+Fe69nz9u7ysfYfv7edvXHOKAPmbxx+wD+0J8Fvjl4f+Bvwu8d/D2PQvHviPxJfeGku&#10;dCu4jpNuskuofZ2jhlCbUWfykCAABBwOlfa37IP7G/wq/ZP+Cmg/DjRvBXhmTXLXwxaaX4o8Tab4&#10;cgtZ9eeKMK8twyrvl3Nub94zH5jnkmvgjxD+1R+1t8dvijpvx/0X4v6dodv4b8Q68PAthL4BwY9O&#10;mmltYpJVuJFkYy2scUmHVSDJ0HSvtH9gf9vDwD+1f8PtC8Laz4lWP4oWfhG11Dxv4cbw/e2H2W4w&#10;kdwYvtMarKizMFJidwCy84YZAOD/AGrPgtqf7NHi7xF+1f8AD/4cfDDWfB0mj6DY634L8Q+GWElu&#10;YL+dJJrF4z5UUkyXyh2aM/8AHtFkMFAr6RH7PPwA/wCiG+D/APwmbX/43XnH/BTWG7uP2HPHcGn3&#10;gt53hsFguDEHETnULYBtpxuwcHHfFYvwf/ao8RfC74x+Iv2af2uPH1xea3/wl1jYeAfE6fD69sLL&#10;Xbe60+0mUGeJJLRJBdyXNuqmVWYxAYyRkA9s8FeBPDvwO+Kvh342/BX4NeDBrXh97oJaS2qackyX&#10;Fu8DHz4IJHUqHOBsOQSMjNfaP7K/7VHgj9o74YeF9fm8T+FrTxfrPhm21bWfBekeJor250hpI0d4&#10;JFwkoaIyLG5aNMPkECvlSuw/Y7tLWL9suxmito1dvhprpZ1QAn/iY6N1NAH2hRRRQAUUUUAFFFFA&#10;BRRRQAUUUUAFFFFABRRRQAVifEP4kfD/AOEnhG68f/FHxppnh7Q7J4Uu9W1i9S3t4WllSGJWkchQ&#10;XlkRFGeWdQOSK26+Iv2rvG3xK+KPxr8a/B3X/H9xF4O8O+ItFa38O2thaqtxJBb6fqsUkkzRGbIu&#10;irYV1BVApGC2QD6A/wCG/P2I/wDo6/wB/wCFTbf/ABdfCM37bHgX9u34/wA3hfxb408I6nf+Cx4h&#10;j0DwxZeEby3d9ObUbeD7abi7lkivV2W9r+8t1VR9qz0dRXpdfAmv/wDBTT4B65+2d4W+OPhnwX8Q&#10;dV8L6L8OvEmgzarYeC52S4ubnUtIlhaIHBeNksZzuIGPlBHNAH3D/wAK3+Hf/QhaL/4K4f8A4mvH&#10;/wBuf4V/BGb9n+XVPFvinQ/AMekeJ9E1TT/EknhdL5Yr621O2ntYWtY9r3KyzRxxGJGDOJMDrXyJ&#10;+1X/AMFFP2mviV8R7rxh+yF4q8aeFvC/h7wnZzQaJqnhCyifWtW+13LXETrdwyStH9nW2A8p4+Wc&#10;A56e0fBTxM3/AAUo+NXi3xhe/Fbx5o/gL4deOPDd34f8BT6NY2Md3dWkVtqSS3fm2z3X/H2oYBJk&#10;VkRRjBOQDp/2Hf25fBHjqA/BX4meO9PHir/hLdR03wvNa+Bb7QbbX7SNWuIp4oZ1aOORo1mbyhIW&#10;IhZsda+pq89/aI/Z9sf2gdI8PQf8LF8QeE9U8KeJU13QNf8ADX2Q3Nrdra3NoTtu4J4XVobudSGj&#10;P3gRggGvzb/aM/b2+K3hH4o6J4F/Z5/bX+PPiO1a61m1128vvh5oDCSWzkiiU2ZXSU8xBJ5wclTj&#10;CdM8gHpv/BVv9q74w/slfthab41+CXiLTbTWrv4MzxW9lqPhafVBqMiahJJHbqIpE8lmcKN5yOel&#10;cLpX/BUz9vPw1451BfGXjLwdqWkeGbnQ7jW7S0+H88c09ndz7bnBS7dozFErvkKxO3oMV4XqH7Tf&#10;xT8Y/tHDxJ8XtU+J3jO6i8EC2tH1nwdawXNvH9sLELHZ28CmPOfmYE7jjPaul+EVxq3iH4neMvHk&#10;/hHV9KsNRttMt7IazZG3lleFJ/MIQnO0eYvPQ5OOhoA+mf8Agop+2n+y9+1F8MfCHwy+C3j9/Eer&#10;J8SNMvrjT18O38YW1ijnMkjNNAqBVDDOT3r5K+HHgrVPil4yX4neJtQ0hNN8PeJNbstM0Ky0BYz+&#10;6nmsg8sxkPmZRC+Ni/MRzgcyfGf4ya7eXEvgb4Waf4ta70/X7e18Qav4f8Pi5+yReWs0qRtKjxmT&#10;ZJFwVPD11H7PsfhVPhtG3hHU9Vu4X1XUHvZ9cgWK7a9a7lNyJUVEVGExkGFUAY44oA6k23h7w3aX&#10;GqfZrOxgihaS5nEaxqqKCSzEY4AyeelfO/xAl8LfE2L4keLfh1oEl/pp8CaTDa3MOiSxh5o7q9kk&#10;EYeNSxEbxsdoPBFdn4//AGifDvir4T6/ceHfAXjC7sr3QbxbXU4vDcv2aRDE6iQOf4O+SOlJr/xW&#10;1nSPhdpvw2+GmlaxeeLpvB+nz2b6dpfnRWSzL5UcsruPLTJjlxuyBsJIx1AI/G/jT4FfE600/wAK&#10;eF/GUGiau2u2Fxo9/N4XnVBdxXCSRRnzI41YO6hdu9Sd2AcnFdv8NfhJaeDNIvIfEt3aa3qWo6tc&#10;ahf6g2lpCrSStuIVCzlVAwMFj39cDiPiz8KfiLpOi6V4ii+KfjLxZHpPinSr+60SSy05vNhhvIpJ&#10;GCwWscjMqqWAVuSOh6VPqPxb8S/GjVdK8JfCe08X+H4k1+WDxLrcmhRRG0hit5i0atcpIgfz/IUj&#10;aTgnGOoAOp034kfBn4m31x8NtE16zu7lIJ0S2FmwXbGfKkMLOgR9hYAlCcZ9K98/Yw/4KDy/ss/Z&#10;/gP+2F8VdItvAvhvwDYW/g7xBb+D7uF0+yf6O0EzwtOrsIEidnITnnABr5X1/wALj4Fa/wCBdS0v&#10;Qdf1vRtA0rWoL+7s7QXNwsty9vKJJFjCgBmSUkqoUYxxkCvNf2jPj5qnxP8ADeu6f4WbxvpmgTfD&#10;a41COK38ORBL7zQ4Ek7Sxuy2xjA+dCh5bnpgA+zv2w/21NX/AG3PGfin4B/Br4l6LL8KbKLQZ7+T&#10;/hFbj7bqFwlyL1lEtw8ZhAe2iX/VMCufWuJ/Zn/bil/Yx+OS/DfSviTo7+BfEHxBF7450c+Dbqef&#10;STNYRRSSrdW7FQFFvbt5flk/vDnrXgkHxN8Z65478aab8NvB3iyw1fV18PW8F5LoQU2MYYrPK/mg&#10;pH+5MjIXBBI6Gvbfht8OLb4cafqFsviTUdXutV1N7/UNR1Qw+bNM0ccecQxxooCRIMBR0z1NAH6T&#10;ah+3N+ynp3ww8P8Axif4vWs/h/xTdz2vh+7sdPurmW9mgMgnRYIommBjMTh8oNhXDYJAOf8As8/t&#10;3+KPEn7Xlwv7I13pt1pU3w3l/wCEj17xZ4C1ZoLW4i1CH7PbIHls/nkSe4fO5+Lc8dTXgv8AwSb/&#10;AGbodf8Ahb4W/aI8SfFrxRfjQPGHjZfDnhCUWKaXpks+tX9vNMhjtluZGdFYkSzuoMjEKMKF+46A&#10;PV/gF+3vNa+Ndd8Iftg/F34ceH226YPCT29nLo51GW4knjkjUXV7P5zB1gQBMENJg5LLj6pr8ev2&#10;wv2lNf0K8uPgN8AvBXifX/ifZHQdf0s6P4ca6stLf+1Q9nNeTPiKJGksZz8524hbdgV9m/s/ft12&#10;3w9tfEvhz9q74h+K9W1KPxAp8O3lj8Mr67STTTZWrbjJpNg0O77SbpdrEOAi5GCCwB9cUVynwY+N&#10;Xw7/AGgfAkXxK+Fmp315o017dWkdxqGiXenyGa3neCZfJu4opRsljkQkrjKHBOK6ugAooooAKKKK&#10;ACiiigAooooAKKKKACiiigAooooAKKKKACvH/wBrT9rPwN+z14F1/TNL8eeGV+Iq+GZr/wAIeEdW&#10;vA1xqdwRIlsq2ySJLKsk0ZQBCCxVlBBHHq+taxpvh7R7vX9YufJtLG2kuLqYqW8uNFLM2ACTgAnA&#10;BNfmj+1t+3F8N9f/AGlX+J/wz+FXxU8YaBqvw90azt9S0H4X6qqLPBearK6Mt1DC3+ru4GDAFTuP&#10;OQRQBvav4cuviB45174ofGCx8N6zr3iC7hluprDw8be3iSK1ht0SNJ5rhwNsIY5kOWY4A6V8yX//&#10;AAn/APwTz+JulXeofEODUvg743+IGv3usafbfD25kuvDUt6l3qKN9ptJJDJGbrEKqbdQFkAJyuT7&#10;z8B/2hPBX7Qmla1f+E9H17S7rw7rR0rXdH8TaNJYXlldfZ4bkI8Un96G4hkBBIIkHfIrN/ad/a0+&#10;FH7JmgaPrvxQj1q4bX9Taw0jT9A0iS9ubiZYXmfCJ0CxxsxJI6d6AOAtv+CtP/BPm8hW5tP2g0lj&#10;b7skfhjVGU9uCLWvJ/28P+Ci37IPxh/Y6+Ivwu+FXxbk1bxJrvhmez0TTYfC+phrm5fARBvt1XJP&#10;qQPevjX9nX4g2i6Npvwp1zwxruj61Fp9zdpb6xpTwLNClwA7Ix4baZ4sj/bHvXqVAF74vf8ABSX/&#10;AIKAfCXwenjG/wDjN4Fntxq1haXAHw0lBjjuLqKBpAFvmLFBIW2gZbbjjNcH8Ltb034hTa98XLjx&#10;dYeItY8SeJbvUNZ1Wz0Y2IW6cqrxLA5Z4QoVflZiTnPRhXL/ABq8Xx+MtbtPhJ4T8OavqOpad4r0&#10;G71O5ttPY2tnHHe2903mTHCgiFC+Oc5A68UnjDwr4u+EHiuD4geAtW8S6ppWreKGuPE3hiysre5j&#10;SOW2kDzxARCfd5yQcCQgBm4x0APV68l+PvgTVfCsOq/H7wHqul2V3oHhO8a606+0FbmK8SIG5ABE&#10;iGJiUKl/m4bpxz534B/aU+Ii+KNM1rWT431O21ldc87SH8Lw+RD9nuNsH2cxxrI2xRiTc7YNc3ee&#10;Kfj38T/hbKsuu/E+/tfEPw7eRobfwnZfZrnUp4f9Srra7vsrB8Bw27BzuzzQB9d6ZdPfabb3sihW&#10;mgR2A6AlQa8u/sXxb8bPiPqtvrviayt/D3grxrAkOjx6Pvlu5IrGC4VnnaTABa5IK+WeE685Hn3i&#10;X4h/ET4feEbfxDZeLfi3LNZXFij2mteD7FLN1aeKN42ZLVXwVZguGBLFea9Z+A0Wr3Nz408U6l4a&#10;1HS4dc8YG80+DVbbyZnhFhZQ7yhOV+eGQDPXGehFAHOSt4i/Zq8U2f23xLHdeCtd8QancXUEXhuV&#10;pdLkuDNdL+9hZ9ymUlAPLHBHPGay/Efxy+Dl/wDHbSPF+p388uj2Pg7U7e5urjw9dmOKZ7qxdAQ0&#10;PBKRSnOMAKeRXqnxB+JuhfDkafFqenanfXWq3LwWFjpFg9xNKyxtI5Cr2CqSSa8K8Yab+0vN4Qsb&#10;jxP4u8ezx+IfCl++p6Vo2h6dN9k1BjGILZlFsXjhaN5QxJLAqBuBzkA908A/F34dfFB7iLwN4jW9&#10;e1ijlnia2lhdY5N2x9sqqSrbWwwyDtPPFdDcW9vdwtbXUCSxuMNHIoKn6g15B4t+FXj/AMP+Brb4&#10;k/D3xDrNh4s0zwbYWE+jWKWs0N/9l3OIXWWNySGlmH7t1LZwCeKqfEP9pSTxBaxeC/AuleLdB1Sb&#10;xRpGl3+pXXh4J/Z6XVzArZMyuiuYpMruUjLDigD2L9kj9vOP9kD432fwdk+KGkS/DjVPG+oXHi6y&#10;XwZdy3GiPNZSyl1u7csrgXEUEfliMkCYg8qTX1V4y/bi0n9rX4w+Fv2Zv2Kfj9otk+vaFrd74p1r&#10;VvAl7dtbQ26WyRRRxTvajMhuJCWDMV8occ8/IHw3+Htp8N9DuNJg12/1Oa81Ga+vtQ1Ix+dPPK2W&#10;YiJEQdAMKoHFXNRtvHmi+KLD4nfCf4mav4U8T6LY3lvp+paRBZys8VwI/MiZLuCaMhjDHztBG3gj&#10;JoA/T/4BfBXwv+z78H/DHwi8LpHLF4b8N6fpB1L7IkU18trbpCs0uwcuwUseuCxrV8YeCbPxJNp2&#10;t2dnpaazo2s6dqmlX+paWLpY5rK9ivIldQyO0ZeEBlV0JVmwwJzXyH8Nv+CyHwi8J/Azw/qn7Qfg&#10;n4jReJNN8KWknje+g8CyfZUvo7ZDeSKyNt8vzRIQRxt6cV3Hxk/a5+KvxP8Ahw/gj9nD4F/GLw/4&#10;q1zUdNtdO8Ral8PPIg0+3lvYFurgyXQeFClqZ2VpFZdwXIPSgD9QP2KvjP8AE744/DLV/E3xYm0G&#10;TUrDxZe6ZC/h3Sp7OBoIRGFJjmuZ23li5J3gYIGOCT7BX5tfs+aV+0T+zj4OvPBXhP8AbH8Z6pBf&#10;azPqc9zrug6BLN50oQOAYtOjULlM428FjzjAH2h+xT488dfEz9nHR/GXxJ8TNrGsT6lq0FzqD2kM&#10;BlWDUrq3jykKIgIjiQHCjJBPegD1WiiigAooooAKKKKACiiigAooooAKKKKACiiigAooooAKKKKA&#10;Cvxy/wCC9/8AyfxpX/ZINH/9OutV+xtfij/wcT/FTwL8Of2/dBh8YavLbNd/B7SWgEenzzbguq6z&#10;n/VI2Oo64oA+Ua4H4k/8lo+G/wD1/an/AOkElJ/w098E/wDoa7r/AMEV7/8AGa5Hxh8dvhl4i+MP&#10;gGfQtWvroWd3qLzpDoV4zgNZOoIXydzcnsDjqeKAPba4H9qL/kgfiX/rzT/0alan/C5PBX/PDX//&#10;AAkdS/8AkeuI/aS+KvhHU/gf4hsLWHWhJJaIFM3hi/jX/WoeWeAKPxNAHsNFcr/wuTwV/wA8Nf8A&#10;/CR1L/5Ho/4XJ4K/54a//wCEjqX/AMj0AZf7MX/JFNK/6+r/AP8AS2eu+rx79nL4q+EtM+D+mWV1&#10;DrRkS5vSfJ8MX8i83kxHzJAQeD68Hg8iu3/4XJ4K/wCeGv8A/hI6l/8AI9AH1R/wSO/5Kp8bf+u3&#10;hz/0luq+3q/Nb/gmr+158AvhH8UPi9J8RfFOp6Z/akmgtYpJ4U1J3cR29wGJVLdinLD7wGe2cV9b&#10;f8PI/wBjf/op+o/+EVrH/wAiUAeNf8Fdv+R6+CP/AGG9c/8ATeK+e67H/gp9+2h+zh8R/GPwiu/B&#10;3ji8uo9K1fWHvmk8M6jD5ayWIRSBLbqXy3Hy5x1OBXh//DT3wT/6Gu6/8EV7/wDGaAD9qH/khGv/&#10;APXKD/0oirv68L/aJ/aH+Eev/BrW9I0rxJcSXE0cIjRtGu0BxPGTy0QA4B6mu1/4ae+Cf/Q13X/g&#10;ivf/AIzQB39cB+y//wAkN0X/AH7v/wBK5qP+Gnvgn/0Nd1/4Ir3/AOM1xX7O/wC0N8I9A+D+k6Tq&#10;viS4jnia58xF0a7cDNzKw5WIg8Ed6APdK4D4e/8AJdPiJ9NI/wDSZqP+Gnvgn/0Nd1/4Ir3/AOM1&#10;xXgf9ob4R2Xxi8c6tc+JLhYL0aZ9mcaNdktst2VsgRZXB9QM9qAPdK4D4hf8l1+Hf+7q/wD6TJR/&#10;w098E/8Aoa7r/wAEV7/8ZrivHH7Q/wAI7z4x+BtWtvElw1vZDVPtLnRrsFd9uoXAMWWyR2Bx3oA9&#10;0rgP2oP+SHa1/wBdLT/0rho/4ae+Cf8A0Nd1/wCCK9/+M1xn7Qn7Qfwm8R/CLVNF0bxDczXM8lqI&#10;ov7Fu13EXMRPLRAdAaAPcqK5X/hcngr/AJ4a/wD+EjqX/wAj0f8AC5PBX/PDX/8AwkdS/wDkegD9&#10;Bf8Agld/yj8+GX/YFm/9Kp6+ga+H/wDgnH+3f+y58O/2Jvh/4K8YeP7+11LT9Klju7dfCWqShG+0&#10;zHG+O2ZTwR0Jr23/AIeR/sb/APRT9R/8IrWP/kSgBf2fv+Tyf2gf+v7wz/6aFr3Kviv4I/t7/sq6&#10;N+1V8bfE2o/EO/Sy1m88Ptp0q+EtUYyCLS1jfKrbFkw3HzAZ6jI5r2H/AIeR/sb/APRT9R/8IrWP&#10;/kSgD6d/ZH/5Pi0T/slHiX/05+H6+1q/N/8A4J4/tdfAD42ft+6J4d+GvjK7v7z/AIVZ4kTypvDt&#10;/ajcb/Q5B808CL92GQ9f4cdSAf0goAKKKKACiiigAooooAKKKKACiiigAr8f/wDgr1/wXP0230nQ&#10;NF/Yv+JXimfwq+ieIYfipc2fw8IEcW2zW3bzNTtgfL8o6gS1vk8Ak/cz+if7b/7d3wt/YL8F6D43&#10;+KXgzxRrkPiLXDpVhaeFLa0kmWYW8twXf7VcwIE2QsMhickcdSPwD1rRNM8V+Hbvw34h0/zbLUrK&#10;S2vrSQ43xSIVdCVPdSRwfoaALFgLYWMIsyfJ8lfKzn7uBjr7V8y6z4K8W+Pfjh4g0Xw5qPjK1ih+&#10;KNrdXV1pa2q6daxpploWmLyozi4AwAOVIK/KSa74t4m/Zs8R6leRaDrWs+Cr59MjgubrxO93Lpkz&#10;ymCT5bqRpCGaSE7VO3A7HNd1+zt8FP2n/iRr/wATNc+CvwLHifSoviGYJ78+J7Ky8u4Gk6azRbJ3&#10;DHCsjbgMHdjqDQBnaB8EYtL8Xad4y134neKNfuNK846fBrNzbGKF5IzGzgQwRknYWHJI56ZwRheA&#10;/Fknxb+NOm/Ezw34T1i38P2vhC/tItV1K1WGO7kmu7N4zENxZlKwSHJAxgZwTivQfCniC/162v4d&#10;a8Py6VqWka5qGj6tp008cpt7yzupbWdA8ZKuokibDA4Iwa8x1nwZrX7Ouvjxv8LfDGq6p4Yt/D96&#10;NX0N/FMhjtZFkiljlhiupGRFVEnXbHj74GMYwAVP2i31FvGU1v8AEO58Xw+ADotp57eG4bdrdp/t&#10;Mvni7LKZQmz7NjZg4LY5rf8Ail8RfEfiPXJPhH8LrHxBHqcGs6dDreu6daRCHTraR4pZv3k2QJPs&#10;7Fh8jDLAcniu0vdO8M/FfwB9i1jT3n0rXdNRpLeRzG5ikQMAShyrAEcqcgjg1zOo2XhL9nDwlc6v&#10;4W8Panqd1rGtWduYrnWZbi4vLqeSK2hDT3UjEKMoOWwAOlAE/wABdU8QXuga3pXiLxHd6rJo/iq/&#10;0+3vr4R+dJDG42bzGiKSM4yFFfQf/BJq8/aR/wCFo6dYeD5PHcvwPXRtbMLeJLSyTTEu/t6+V9hd&#10;UW4YeabzO8scDmvAfgd4c8VaDoOr3vjDRk0671jxLe6kLBbpZmgjlcbVZ0+UtgZ4JHI75A/Qf/gk&#10;/wD8mB+A/wDf1b/07XlAHRf8FGz/AMa/fjd/2SfxB/6bp6+BNO/5B8H/AFxX+Qr9Iv2r9c+HHhn9&#10;l/4i+I/jD4Zm1rwnYeCNUuPEuj2zYkvrBLSRp4FO5cM8YZQdw5PUda/HD4t+E7HS7vVvi18PfDHj&#10;TwNpEWp+HofDfh/VfiZfas0Ra8hiu3kLXEiOkglACPuxg8DjIB0+i/GT46eDPiPqXgT9lz4u/EXw&#10;7ZXvjVJ/GjaXb2H9mQzGyhEzo9zA8gl8pLUY5X0GTXO+Nvi78Wfi9ouga58cf2ifil4n1ex8X6/Z&#10;eF7HRrfTWkiFvcXNs8gH2VRkwRLuJPJJIA7dxrf7P/w91zXr7xI8/iCyudSnE96NI8WahZRSyhFT&#10;eY4J0TdtRQTjJ2jNeT3up+FtUTRfh14V+AviK5s7fxFrEHh7U7Xxw1nczXUEs63shmE4m+dxKSXb&#10;585NAHTfA/4i+I/h78IfDngfX/gd46a90rSYba6aHSImQuq4OD5wyPwFVNA+Mt1F+0F4n1YfB3xq&#10;5n8KaNEbRNJiM0ey41E72XzcBW34U5OSjdMc+o/CTSPF2gfDDQdF8e3zXOtWulQxanO1wZS8wUBi&#10;XP3znq3euE1TxH408PftL+JT4P8AhzN4gMvg7RftAi1SC28jFzqW3Pmkbt2T06beeooA3fgrFrt/&#10;4o8beNdV8J6lo9vrmuW0un2+rRJHOyR2FtAzFFZto3xtjnkDNS/FbU/FejfEz4X6l4H8bal4c1SL&#10;xhc/ZdZ0fyvtNtnR9RDbPOjkT5lLKcqeGOMHBFW5+M/jzQL/AExfG/wRvtKsdS1a204X665aT+VL&#10;PII4yURtxG9hkjoOa5eHwZ8StA+KOoeNtX+E+r+KLu3126utAv8A/hOAlpbwSI0cYS0llEcbrE7R&#10;k7M8tyc5IB7t4m/bK/as+M3wx+H/AMF7jx3488NajpOj61b/ABR8TR6bp0I1qXzYYrERSskqyK0B&#10;nLlI0yxBrzq/+IPhn4QyaV8I/D/g7xFrE2n6FC0Nto9kJ2gtE/cxtIzuoyShHGT8pJxkZ6D4beOL&#10;X4keCLDxpaabNZreo261uGUvE6O0bqSpIOGVsEdRg8dK8v8A2j9Ev/GHjN/C/wANfCusP40Xws0l&#10;pr2neKJNNiso3mdYTKqSL9oVZVZyhVsDsdxFAGt45+KXxA8Y+H/+EX+H3wz8b6Lqd9fWkK6rc6Xb&#10;xpawG5i+0SbnkdVIg83BKnnHFav/AAzr4d/4Rc6AfGviI3jeIhrh1/7VB9t+2iMRb8+T5WPLGzHl&#10;4xz15r0BQQoDHJxya88b4/bfiEfCP/CA339mjxKNBOufa4dn202wn2+Vu37dpA3UAUodI8W/Dj4v&#10;+FNF/wCFseI9cstcj1CO8tNce1dF8qFZEZPKgjIbPfJ4rsvEkfxQ8J6jefFf4EfErXfDPjC08N3d&#10;hYzaM9ttvFdkmW3lW4ikXYZoYjkbT1+bFcToOt+KPjD8VdC8a6Z4JksfD3hq+1m2OqXd/EWu5FZr&#10;NgkSEsv7yNzlsDaM9SAfRfFfiKz8IeFtS8WajFI9vpenzXc6QgF2SNC7BQSBnCnHNAHpX7Zv/BTb&#10;wj8YP2I9f+Ftr8JPidZeKtW0jT4DqM3hq3igS9FxbszhhOwHzqdvykZI4xXrn7KPwX/aQ/aS/Z78&#10;ReDf2zfEvxF0e4sPiLZar4A1zVf7PtdetI7WG0mSbEULQ4W7W4CiSI5THHQ1wP7Gf/BO7WPjR4o1&#10;T4xftnfC28s9Fey0K58AeH4fHk7RM8b3NxcT3EFjMsMqvvsgEmDn9yw2gH5vsX9o/wCOh/Z/8B2f&#10;iq08D3viTUdV8RafoejaLY3UMDXN5eXCwRK0szBI1y2Sx6Y/IA8C/Zm+CXxk+MWh+LtS8U/t5/Ga&#10;KTQfiTr+gWYsrzREDWtleyQQs+7S2zIUUFiMAnOAOle3/Bn4DfFT4HfEUfFHwt+298Wr3VV0e40x&#10;Drf9gXUSW80sEsgCNpQGS1vEd3Ubfc14z+yr8TPjX8DPiJb/AAZ+Pn7NV/4aX4sfFHxNqPh7WofF&#10;FhfRRTTpeasLeVIZC6kQW8q7wCN4UYwcj6zoA6v4PftseI/gf408Qz/tX/GHxn4j8O3Gk6afDVxF&#10;4FiuxFdme6W7DnSNPRk+X7Dt83g7325w237Vr82vi7/yIF5/13tv/SiOv0loAKKKKACiiigAoooo&#10;AKKKKACiiigAooooAK+FPjL/AMnWfFb/ALGLTf8A0xabX1r+0j8aLD9nL9n/AMZ/HzU9Bm1S38He&#10;GrzWJtNt5hHJdLbxNIY1ZgQpbbjJBxmvwH/bw8f+Bf26P2odf/aS1/4aS6Q+sW9lbwabJrUkrQpb&#10;2scPLx+WpyyM33cgMBnigD7L/bD/AGxdA/ZD0Xw5eah8ONb8U6h4p1iTT9L0rRJraJy0dvJcSOz3&#10;MsaKAkZ75JPFfll8APFviXw/HpXwU8e/DjUND1OPRrm+tpp721niuI4p41kwYJXKkG4j4YDOTjpV&#10;L4CeFfhx4e07U/HOurbQ3en+NNdsbDUNTv2b7PEl9PEkaGVyFIiXYMc7QR0Jqp8MPiS3xN+IOl/G&#10;zxLqXhbRNKh8N31jp1oniYT3couLm2cNKjRRrEQLbkBn5frxyAe2V2f7Ef7Ucf7K/wAZ9d8GeNPh&#10;ZrV/pfxS8eaBZaX4k0y7tDBYzzx2+nRpPE8qzf68rkojAK2exA+c/iZ+0frPhzWdUsfhr4W0XxFa&#10;6HoNvqeq3cviQwBRNNNEsUYjglDMPJLHJXAZetfbn7Lv/BKTw5dzeJ/Gn7dfws8HeIde1LWLaTw9&#10;baXrV5fRaXawW8ahVlkityGaYPJgR8E5ySaAPtmvzO/b1/ZG+DH7Nn7Sfw38T/Cax1ezfxX/AMJV&#10;dalZ3evXN1axSM1lM3kQyuyQAvNISEAzkZ6CvpP4V/C39sv9lc+JPhl8Dfg98O/EXgmbxXeal4Uf&#10;XvijqNhPp9ncbH+xiD+y7oIscnmYxKQ24tgEkV+ffwbt9C8S6zqnj/xa9lc+O5vEGtjWpTrD3s1u&#10;x1OdXRXkw2z5EUNsQsqrkDOKAE8b2vxA8NfGaD4h+F/hvdeIrObwwdOljsdRtYJIJRc+aCwuJEBU&#10;g8bSeQc44yj/ALQ403RPEV54o+GusaZqPh1rETaRJc2sslx9rk8uDY8crRjc+QdzDb1Nd3q/iTw7&#10;4f8AL/t7XrKx87PlfbLpIt+MZxuIzjI/MV4N44sPHXxR+Jvjvw/8I7bw5qlrcQeHJrq/vNfeIRNb&#10;zyTqiCKCUPu8sqSSu3IOD0oA9M+B+ieLrA+K/EXjDwxJo03iDxU2oW2nTXcU0kUP2O0gG9oWZMlo&#10;HOAx4I78Uyf9nXwY1/eX2m+J/F2mrfX013Pa6V4vvbaATSyGSRljjkCrudmY4HVjWP4s+K37Q3g0&#10;6Wuq/CHwm/8Aa2rw6dbeR42uDtlkDFS2dPGF+U5IyfaqMn7U1/Npek6fY+HfD8fiK+17UtLvtO1H&#10;xV5FtZvZPMkjmbyGcqxh+TMS53DOKAOw8ZeFdE8EfADWvCHhu1MFhp3hS7gtYmkZyqLbuBlmJJPu&#10;a4T9kzwF4q0TUbvxrrGgazY2Oo+EtHtbP+3dfW/mleI3Lu0ZEsnlQ4mj2oSuDu+UVFqfxU+PHxJ+&#10;AOo+NbP4U+FrfStW8MXU4d/GU7TRwtC+TsFjtLAZON2D6jrUv7L/AIRn+HG3WfEn9geH7XXvD2lx&#10;aZotl4gkuDcTIJS9yRMke2SQTRqVQN/qx8x4oA9urwGV/FsPxdn8W/A/4aeLbuxsfF12niiNPFVv&#10;FY37i3kSUR2s9yAr+e0L79q52HB5xXZftMaloN74a0jwVe6xD5mp+L9Et7rTlvNks9tJqEKyKVVg&#10;xRl3A9sZqbxtrmi/s6+GdC8NfDbwZo8S6zrrWdtBf6obG1jkaCe4eWWby5GyRCQPlJJZRkCgDH8U&#10;6L8W/jX4gstM1nwf4j8HaJaaZfG8MPimCJr25cRLbrmymZyq4lJDYX5h1OK8vb4WS/Dz4X/2p8T/&#10;AIJ/EO5i0bwktp4huYPiNC1vNaQxZmjWIXmTbnDkRbcYONvauz0P4S/Aq3+HU178SdU8N6l4nlgu&#10;7nUL6LxC0u6eR5JAFZnUvtDKoJUZ25wOlN0K0/aO+Kf7MGn+CB4O8MfZ/EHgaCz/ALau/F1y9wUm&#10;s1T7Q8f2I5fDbivmHnI3d6ALHibw/wDE3xd4ptvGHhD4O+LPDGrXF3py3WpDxlarZvbQzqX8+3hu&#10;WE37kyoBsY/MK91ryfQvhr8S/g14p1b/AIU54P8AD97oOqQ2rpY6l4lubT7JcRoySMqi3nB3/ISc&#10;j7oGOBX07/wTD/Y++A37T/w6+IXj/wDah+CGia14mtPihc6esj6lcXKWtsmmaa6QRyfusoDK7fcX&#10;lzQBx37CFn+2N4S+JOl/Gz9nz4KfETxH8KRq3iK01PQE+JOnR6fe3P2qeKWW3sL2+Vbci/SWQvsR&#10;myxGQ5B+nfih+2V+1DrN3qn7Pngr9hnxvo/j7XPA+paj4cnl8Y+HSlqsZjthds63zKBHPcwHbyxB&#10;yFIBr6M+F/ws+HfwV8DWPw0+FPg+x0HQdNDiy0vT4tkUReRpHOOpLO7MScksxJJJrxT9rew+OXwh&#10;+KkH7aPwm8F+GfE2n+EPhfrmn+IdF13xNPpcogM9pfGaB47S5Er7bJ08thGMuDuoA7P9mL9lvw5+&#10;z/YT+J7nX/Eet+L9f0XTbXxTrnifxbe6vPMbVZWWKOS6kYpEstxcsqrgZlY45r1euA8IftQ/AXxZ&#10;4T0vxSPi74WtP7T06C7+yXHiS1EkPmRq+xvn+8M4PuK8j/bu+JPwg+KHw38H/DLSfifomrQ+Ivi5&#10;4U07VdJ0nxHG0l7ZS6tbrPCywyb2jZMhh0xQB9hf8EzP21/Amr6Xbfsu2Xw78VtqUPxJ8aadJ4ga&#10;KxGmi4i1XUb91z9q+0Y8p1XPk43nHTLV9s1+Zngj9n34R/DHwZZeAPhj4VbwzpunXk11Yjw5qVzY&#10;TwzylvNkFxBIk2597Bjv+YHByOK92/4J7/tetrGueHP2JtdfT9V1zwz4Gnk1LxMfiE2q3t9PYSWl&#10;tPJcRTJ5ySSy3W/DyOV2upPyigD69ooooAKKKKACiiigAooooAKKKKACiiigAooooAKK86/af+Pc&#10;/wCzp8NofHNl4NOvXV3rdnplppx1AWqtJcSbAzSlH2qOTwpJ6V4vdf8ABRH4s2ltJdS/sv6YViQu&#10;wHxCOcAZ/wCfCgD0D9sz9pHQvhDokXwml8A+Itf1jxx4a1n+y49DFmEt0gW3hkkma6uYQF330GAm&#10;9iNxxxz8s+C9JutB8HaTod9t8+y0yCCbYcrvSNVOD3GRXmf7G/xY8GftC/Bvwr8cLPx3fa9rut+F&#10;LTUNQj1nxhPq11pX22NJ3gKzTSfZdzKodECBjAuQfLXb6J4o+Jnw38D3cdh40+IOh6PPNH5kUOqa&#10;tDbu6ZI3ASMCRkEZ9qAPlv8Ab20HSf2SNX0v9sn4XXfjVNb1n4oaIvirw1ofi+eGw15HiWzkEllL&#10;Mto0rW8EMfmOAR5SHIKg14T+1l+1j4h/bC8SfD22tP2evEPhG18I69ealf3+u6vp0yyrJp9xbLGi&#10;2s8jbt8ynkAYB5zgHkfj1b+Cfiz+3B8WvH8+pQeIk0fxnYQ+Hb5dSa6t7aNdC01tsIDmMBZZJm4H&#10;Dsx61PQB5X8e4viB4a8V2nxU8F+Ep9Vi03wdrNlO1pe28UlpJM1pLHNiZ1Dqv2d8hcnOODXCfBH4&#10;n+JPh/ba94k8d2/itrCx+HWl609nrevrqMtzLI9yHnhYyuIlk2KAhK425KirnwW+H37Nviz4WaVr&#10;vxCGi3esX0MkmqTajrJ86WQyPuLgyZye+a9A8TeF/wBmLxle2eoeJk8KXcun2yW1oXvYQEhQ7ki2&#10;hgCgJOFIIGTxyaAOH8a6T8XdT8WR/ELwP8CfGOkazJqmnzamIfG1ilreW8MqCVJIFu/LdmgDxgle&#10;68jGa9Y+GfxCX4i6Nd38nh270m60/U5rC/0+9kid4Zo8ZG6JmRhhlOQe/tWV8R/jf4d8JeHI77wn&#10;qOka3qd3qdnYWGnLrKRiSW5uY4FLMgdlVTIGJCscA8V5p4N+NWr/AA80rWLK90rw+fE2tfFC8s5N&#10;LuPEphtrUm3Mpkacwl/LxCVDeUMswHFAHReJvC/gP4KeNtMvPC3gTxF4g1bVY9TfT9Kj8Qf6NZRM&#10;Ulu3jS5mWKLczrwvJyag+AS6Lo/jrSdO+H+sa6PC+s/Di11XTtJ1jVZblbRWlURLGsjMIgsbBdqH&#10;HA64Fc98QvjF4J+MPhDwxDqfw/8ACupavf8A9qMbfVvFXkQ6YbZjFIVnSFnbzCAUBRQwAJwQK7f9&#10;kv4a+BPCvwX8J+LfD/hm2ttT1bwfpraheqCZJibdHIyScAsxJAwM49BQBzv7QFp4h0bxzeeM/G3g&#10;7xN4g8JQx6WNPs9G8Tx2trFci5IInt2mj84tK1uQSrAY6jFW/ip49+KHiNPDvhPVPhn4l8I2Wr+K&#10;rK0vdWt/EVoshiYsTErWs7SoW2jlccAgnB5yv2h9Nk8HfEqf4oaz4Q8MeKIHh0uLSdM1vxNLa3Fn&#10;MtyybooBDIsis8sbE8Y8s8HFM+J3xn1rXtJsdN1nSNA03xN4b+J9haSaXL4kJtpsW6TrL5zQq6x7&#10;ZwC3lHBU9aAPTfDfwL8I+HPE1n4ubXPEmp3mniT7Cdb8TXd4kDSIUZlSWRlDFSVzjoTUvj34pah4&#10;T8U6d4K8N/D7UfEOqahp9xfC3sbq2hEVvC8MbuzXEiA/NPGAASeSe1eefAv4R/Dz4seFdT8d/Efw&#10;lZahq954t1kXNxFqc1xGAmoToiRyZXfGqqFRtq5VRwOla/wX+FPxX8K+LdFv/iA2ktaeGvCd3otn&#10;dWmrTXM995txbSLLIskKeVtW3A27n+9145AOf+N37RHxIt/Bninwrp3wa8RaLq9l4fivZr5dasM2&#10;cE8kkSSho5ycloZR8uWGAcDg1tfDHwJ4D8c6H4n8C634T8T6XqNvrlnPrLax4la5vhcpFDNbTJdR&#10;TOQVURlcN8u2s/8Aa00v4FeNfhfrnie7utBvtct9JENjcxaghn2iTIQbXywBZiAc43HHU16X4P8A&#10;DXwq+F0z+EvCFtpelT30oneyS4UTTtt2hiGYu3C4H0oAx/2e5tSTQvEGiX+uX+oR6T4vv7Kyn1O8&#10;e4nECMpVWkclnxuPLEnHHQCu+rxb43eEfg5aeKrG20f4YeH9d8WeJtcFrJZ3WtvZhX+yyztNN5Sy&#10;MuUgxny/mLqSec1xvgvwV8D/AIj+PPA4tPAen2RvtM1z+3NEttWknEc9vLBEu45UkA+YVJVchulA&#10;H1p+zP8As1fDX9rr9p7WvhN8aptcufDlh8PEvhpGl+ILmxhuZZb0wyCcQOvnI0Y27XyME+pr9QLe&#10;3htYEtbdNscaBEUdgBgCvyB+EXxL1H/gnF418UftF/Bv4JaHr+lSeBpLfWtJu/FE+nyRi3lNz5sb&#10;fZrgSEqCu07ACBzzx+hNj8S/+CjF/ZQ30P7LPwiCTxLIgb40ajnBGRn/AIkHvQB3H7Rnx5T4AeFN&#10;K1m1+H+qeKdU1/xHa6Hoeg6RcW0Mt1dz7yoMlzJHFGoWN2LMwHAHek/YC+Jn7Vn7P0OkeMPjxB44&#10;1DS59U8WXN18NdI1rSp/7NW91eS50xW3zRQN5VtJIr7J2/eMpG8AkfPH7Gfg74dfE/8AaN+J3xI/&#10;aa8KeEk+L+hfFqWHQ9Oj8VSamdMt49B0xo1s/PSFnRRLO4YQLtZ5Mfd3V9kUAfb3wj+JOkfGT4We&#10;HPi34f0u+stP8T6Ha6rp9rqSxrcRwXESyxiQRu6BtjqSAzYzjNdFXxd/wT90FfC/7TeteH9J8Q6+&#10;dKtvh5D9j0W78TX1zYWn+m7QILWaZoYAqoqKI0Xao2rhcivtGgAooooAKKKKACiiigAooooAKKKK&#10;ACiiigAooooAKKKKACvxy/4L3/8AJ/Glf9kg0f8A9OutV+xtfjl/wXv/AOT+NK/7JBo//p11qgD4&#10;wrpP2V/+T/PhB/v6/wD+mmeubrpP2V/+T/fhB/v6/wD+mmegD9OK8N/4KVf8mNfET/sERf8ApTDX&#10;uVeG/wDBSr/kxr4if9giL/0phoA9yooooA8N/wCCbv8AyZz4Z/7Cet/+ni9r3KvDf+Cbv/JnPhn/&#10;ALCet/8Ap4va9yoA8N+Bv/J73x3/AOvDwl/6R3Ve5V4b8Df+T3vjv/14eEv/AEjuq9yoA+J/+Cu3&#10;/I9fBH/sN65/6bxXz3X0J/wV2/5Hr4I/9hvXP/TeK+e6AOA/ah/5IRr/AP1yg/8ASiKu/rgP2of+&#10;SEa//wBcoP8A0oirv6ACuA/Zf/5Ibov+/d/+lc1d/XAfsv8A/JDtF/3rv/0rmoA7+uA+Hv8AyXT4&#10;ifTSP/SZq7+uA+Hv/JdPiJ9NI/8ASZqAO/rgPiF/yXX4d/7ur/8ApMld/XAfEL/kuvw7/wB3V/8A&#10;0mSgDv65P41/8iA//YX0z/0vt66yuT+Nf/IgP/2F9M/9L7egD9iKKKKAPDf+Ca//ACZH4E/69Lz/&#10;ANLrivcq8N/4Jr/8mR+BP+vS8/8AS64r3KgDw39n7/k8n9oH/r/8M/8ApoWvcq8N/Z+/5PJ/aB/6&#10;/wDwz/6aFr3KgDqv2R/+T4tE/wCyUeJf/Tn4fr7Wr4p/ZH/5Pi0T/slHiX/05+H6+1qACiiigAoo&#10;ooAKKKKACiiigApk9xb2sfnXM6RoDy0jAD8zT6/IL/gtP+2z45+LHxS8ffsB698PvDv/AAiXhLxP&#10;otwmpSJLLd3b/wBl2eoYdWbygu+8K42k4jB6mgD5L/bX+O3h29/a9+K2jeO/jnHcHTfiv4kjtNN1&#10;rxcZI7JV1O6jjEcMspWECLCrtUYQ4HBr54+J/wAQde+LN1qfwR+B+qeHL19S8KXLahrj662LESk2&#10;6mMW8cmZF3F8MV6DkdaqftDt4b8BXWh6RpeheDtDstXF2t/rus+FDdw25jRCkYWJ48O+9iCW/wCW&#10;Z4Pbvfgx4I8IeBfhroWk+Dnsrq3j0OyhXV7O3RP7RSOFVSclfvbhlgcn7555oA8w8Y/DmH4A2Oua&#10;pYeCPDF94A1ePS4Nd0e7upIDC/neRJMkXlNG2fNjcszLjy/YGvv/AP4IdWHgvS/gb8U7D4eJYLo0&#10;fxmuhYrpjq0AH9h6MW2FSQfm3dO+a+dbu0tL+1ksr61jmhlQpLDMgZXU9QQeCPavaP8Agkn8dPgN&#10;8KLrx9+zt4k8b6RoHifxH8W5rvw14cuF+ztewPomlqrwjaEIZ4J1AByzIQMmgD6T8Y/8E8P2G/iB&#10;4q1Hxx40/ZW8Fajq+rXb3Wp6hc6JGZbmdzueRzj5mYkknqSSTya+M/8Agmn/AME2rz4veGfCHxq/&#10;as8K+BfFPgF/h7Na+FvDk01xezmee5t3S6njmhSOJ44beSMBGkyJiMgDn79+Nn7RPwQ/Zw0G08Tf&#10;HL4maX4asr+7+y2M2pTFftE2xnKIoBZiFUk4GABzXhP/AASc/aS+BXxE/ZZ8C/BXwX8TtLv/ABZ4&#10;d8HRS614fjlK3VqiybGdkYAlQzopIyAXUHG4ZAOyH/BL/wD4J6KAF/Y88BgDoBoUdfmF+2/+y58B&#10;9O/be8W/AL4Q/DnwXpWpXfxJ8Fab4W0K6It4EW7g03zVKxq7rC7yuZGRGOGc4J4r9bf2vfi/4l+A&#10;f7M/jL4weDbGyudW0LR2n06LUkd7czFlRTIqMrMoLAlQykgYyM5rn/2e/wBlbVvAPj7xd8bfjnrf&#10;hTxb448WazbXp1jRvBx0+LTo7exhs444FnuLmVMpDuY+bglzgAUAeN/se/8ABHv9nj4Z/CSXR/2n&#10;PgF8OPEvim7128vZLjT7B7m3tLeR/wBzbRyzxxu6ooHVFwWIAOMmv+wT/wAE+v2JvHP7Leh+JfF/&#10;7MXhDUb+bVtajlu7rSVZ2WPV7yKME+ioiqPZRX2pXyt/wTB/aR+BXib4Q2P7PuhfFDSrjxro+peI&#10;J9R8NrMRdQxjWrsltpA3ACWMnbnAcZoA7WT/AIJk/wDBP2WNopf2RPA7KwwytoqEEehr4X/aS/Z/&#10;+Cnw5/az+JXwR8DfDLR9L8IPomgTt4ctLQLZ+bJDMXfy+gZiiEnrlF9BX3R+3R+3R8Iv2M/hN4h1&#10;fxB4+0G28aR+ENR1Twh4a1SZt+p3EELGJCkfzBHlCpnK55AOQcfBd1r/AMU/iX8TNd+OHxl17Q7z&#10;XfEVpYQSR+HNGlsbWGG2jdUASa4nYsfMbJ344GAKAPHZdP8Aib+zhqMnh/4ceFPC1z4f8TeL449E&#10;trnVbm3awea3QGMxpA6rGGgd8qxJMn3etXdO+Dfxb8OaT4Z1rRpPDlzrmkeIda1K9s7q+uI7RhqE&#10;txIUSVYWc7POA5QbsE8dK6P9omHTIvCGna/f+PtO8OS6Pr9te2N/qtm1xA86h1EbRpIjPkO3CsDx&#10;noDV/wCBnjfXviJ8N7XxT4kW2NzJe3kIns7WSCG5iiuZYo50jkZmVZERZACx4fqaAOJ1H4ufEX4u&#10;+END8L/Dbw3pVpqHjHwPdanPcapq80S2KnyocRtFC7O4acMCQvC9Qa898S/sx2/w0+Hnib4k+LPB&#10;3hXTr+x0bTItIk8PzyyG2mt53Mt2ZJI4ykj+YmcA48oHNbfwg8WfCb4Ya9YX3iP9ovw/qln4f8OS&#10;6JpCWWkSwFYGmikLzSmWRZGHkqNyhF5J9K9e8a/Gf4O+Epk0Hxp4002Jr2yEwtZT5olt3yoYhQQU&#10;bDAE8HB60AaN9afDn4veGJdNu/7J8RaRNIFmRJI7mFnUhgCVJGQcH1HFclrf7PP7K/hqy/tPxH8N&#10;/C2n228L9ovY44k3HoNzEDPtWH8GfiF8KdI1n4j+MtI1rT7Tw8fE9hHbXEEXlxF206zTaqBQSxky&#10;MAZJq38R9X8BfG/UvDmi+DviFo0WsabrD3unWuuaJLc29432S4ieMxM0W8iOR3GGyDHnBANAHBfB&#10;nwj+x6nwZtdY8U6T4Kn1GJbySWO5vLcTPtnm2LgtnlQoHHTFYeu+APiR4f8Ag/4o+NHgP4d+CvDm&#10;keIPhq3m2Wl6xdLcRRNG84mAFsFMwSQLt3AZX71e4fBfR/CPxA+GWl+LPEPw68NpfXKypdCz0aNY&#10;meOV4iyqwYqDszgk4zjJ616C9vBJAbWSBGiZNjRlQVK4xjHpjtQB8ufDnwF4t8eal4x+GPg/TfAt&#10;l4auNR0SbWE0DXri4t0RGWWVIVWALI0qRGOQMU645Fe+j4I/CIeDj8Ph8OdI/sU3X2k6b9jXyvO/&#10;56Y/ve/XHHSuJ8f6B4l+Amrat8YPh/caNDoV9c6Umu6GdAkMiRrOsEk0UkMqiMLHK0jZjf8A1Z5x&#10;07aD42fCm58KDxvbeObGTSze/ZBdI5Obj/nltxu34524zjnpzQByOr/s82vgPxVo3jn9nfwV4a0y&#10;+sWuYtStLmWW0ivIZUwAzwxyElXAYKVwTzkEc+2f8Epf+CUXhzxz4Q8MftH/ALT3wx+HXiLw14l+&#10;Glu2laYPPvbq6urh4Z/tt2JoUSOYRqyHY0mTM3zYHPmkn7RvwWhnjtZvHMSyzZ8mNrSYM+Bk4Gzn&#10;A64r9J/+Cb2k6roP7Anwc0bXNMuLK8tvhzpKXFpdwNHLEwtUyrKwBU+xFAHkHxR+GPj/AP4Js6n4&#10;5/aB/ZH+EXw8/wCEA1XQdCg1Lwjd61eaY9nfQXd1E1zBHBazRSGZb6AOxZCBaqPm4x6B8Df2Mnvf&#10;jP4o/ak/aw+HPgXUviBqviW1vvDU2jTz6jH4etrfTbW0SKCe6ghcEyQTT4EahXnYgk5atr/gpDb3&#10;U/7FHjp7Wznn+z2tpczLbwNIywxXtvLK+1QTtWNGcnHCqSeBXofwd+PHwf8A2gPD9z4o+DPxA0/x&#10;DY2V6bS8msJCTBOEV/LdWAZG2OjAEDIYEcGgB3xf+Bfwc+P/AIch8JfGv4a6P4n022uxdW9nrNks&#10;yRTBWUSLn7rbWYZHZiO9fJHwI+Lv7VPwL8VeGf2B/hTB8EvG8+k6Prcljqa/Eu/EtjZafeW8SwX0&#10;EVhK1pNtvYo0iBdQLeRdw2DP0D+1V8U/jL4O8T/DT4X/AAN1Tw5pusfEHxddaW+seJ9Fn1C3sobf&#10;SL/UWYW8Nzbs7MbMRg+aAu8nBxitL9lH9mPwr+zB8JdH8C2kGlX2t2tmya14lstEjs5dSmeV5pGI&#10;BZwm9ztVncgAZYkZoA88+J3iD/go0fBV1/a3wl+CUdv51uZHg+Iers4/fx4wG0gDrjPPTNfsdbXl&#10;neKWtLqOUKcMY5A2Pyr8/wC7tLW/tZbG+to5oJo2jmhmQMkiEYKsDwQQcEGul/4Ju/Fj9kX4B+IP&#10;id8HdQ+Jfw48F+JNa+Klr/ZfhWbWbDTb6/SXQdGjg8q2LpJKHm85U2qdz7wMnNAH2/RRRQAUUUUA&#10;FFFFABRRRQAUUUUAFR3V1a2NrJe3tzHDDDGXmmlcKqKBksSeAAOSTUleJ/tw/tT/ALP/AOzx8LNQ&#10;8LfGb4l2ehaj4u8NatD4bs7iGV3v3igVJAgjRvutcQAk4GZVoA/Lz/gtz8SPgj8df21tE8R/DPx7&#10;4V8ZW2l/DLTI/t+harbajHaTnUdUYrviZxG+NhxkHG0+lfnLrH7TOvaf8dpPhsuqeGVt4fFtpo39&#10;jSpL/aU0U1rFKbtW8zYEVpdu3Yc7DzzkVPHmrap4E+ISXXw28Uas/ie807RINX8NQeFpL22kiWZ0&#10;Uy3CRkW3yPOeXXOzNP8Ajr8KfEmj+JrDxH4U+JlzYQ+I/iLpl1NYtpkEywXfkpAJlZhuICQJ8h4z&#10;mgCLWPhRrGh/GTwl4a8XXGh6z4Z1Txlrup2thPpLGZZbi2u7grKXdo5FVnIXCA8A16r/AMKY+D3/&#10;AESjw1/4Irf/AOIryrRPHXibWfi/4F8FeP4tQfXNH8V67E99N4fmtYLu1S1u0gmWTYIXZ4tjERsc&#10;Z6DBr3S/v7PS7GfU9QuFit7aFpZ5XPCIoJZj7AAmgDzv46+F/Bngj4C+K5PDvhvTNJhbT/MuTY2U&#10;cCsFZeW2AZwM9a/Xj4PfHv4LftBaDc+J/gj8UNE8U6fZ3Rtru70S/SdIZtobY20/KdrA4PY1+b37&#10;N/7KXi39v3xLrmm6zrfjLwZ8ObXQtLnivLnwPLZvr0s89w00cMl/Ep2LDHbsskasv77OTwB9aftG&#10;eA/jF+zj8QtX/a1+Cvj7Wr3TfEPi3w0/xB8C2ng1dVM9gk1rYXlzB5CG7DRWIaURxhyXizhgdlAH&#10;03X44/HLxz8X/wBor4lt8b/CPgT4U+EpNB1vxHa266V4RuBe6ohvDAWvp0uF+0y/6IGDBV+aV+Dm&#10;vqX9qz/gqjpfjDSdH+Hf7EnjbW7Lxa3jMWXiy7134XanANIsI7S6kmJ/tG2ihWbz1tIyjEviVsL/&#10;ABL87eCPC8ng/wAOpotxq8uoTtdXN1d3s0So08888k8r7UAVQZJGwo6DA5xmgDwbwLoel/tc6Pqu&#10;v+PPGvg6+1rUPAQ06PSdK0tml0CS5VmaSRZpXYSxuduV28oenFem/A/4Oar8MdS1vW9Zm0FZ9YSz&#10;jFr4c0drO2jW3RwGKs7kuxkOTnsKyPGvj/Qvh/8AtMRX2vWmqypP4F8tBpWh3V8wIvSfmW2jcqPc&#10;gCtTUf2pvhRo9ob/AFa28V2sCsqma48BasiBmYKoy1sBksQAO5IHegCx+0Tb2KeDLDxDeeOtI8PP&#10;omvWt/a3+uxlrVpUJURuFdGO4OejZyPrXB6P8P5P2g/C+h/F3TtA8Dxa3Y65qS3F1deGzPY6xCrz&#10;Wqz7d6yMrKqypl2xkcmt7wtpni/46eK5fGuv6/qeneG9C8WJP4e0S58PGzku1htoys7m4QTAedJM&#10;pBUAiPjrmvW6AOG+H163xi/Z6sJbqzttLPiDw2YZIbCL91beZEYz5anoozwuemBmvmr4+6T4t8Fa&#10;zq3h74g+JfAr3sXgPSLTRJrnQpllnWK6ulC2pec7JwcF2GQQ0fyjGT61+z74ubw9q/8AwjHhzxrq&#10;esfD/SPDNzOmqap4Xkso7RopoxEsdw0aLcqYjOxZd3+rBGM8xftD/tB+APFnwG8QWOg23icNe6av&#10;2W6l8EanHCQWUq3mPbhAMcgk4P40AV9b1G0+HPja/uNV13wPrnxS8SeI9MisrVdKf/iWwusNt5ix&#10;mVptqxhpWw69zwKp+P8A4leHfHem23hr4tfEPwLo3ijwd4yneSw1uxd7G+jWCaFHa3klDhWS4Dr8&#10;55QHocV6L+zw+gX7eJdfsvG+p63qt9q0R1uTVtBfTJYJEtYkjT7O8aMo8oIc4+bOa9IoA8K8CaNo&#10;V5458P6L4h8EfC7XNI8TaRfXmn6j4b8LCLabdoBnMkkgdW84jjBBX8K9T8W/FL4X/DW4tdH8ZeNd&#10;K0eS4izaW93dJEWRSFyAeig4GeleUt4F8T/B34zeFdO0K68R+K7X+xvEcmi6LpHhOa/uLQyS2spB&#10;WyieWRCzgF2UBcDkZr9Af2Vf+Cal3e/AbxDrvx5+J/iCXxF8X/g9B4f8RaZ/ZVtZHw8l3btJcwoo&#10;Ul5I5Z2UF+nl4IOeAD5G8d/FDT9M1vT/AIaeDtf0qXxlrmqadY6RpNyWmf8A0u7jg85oY2DuqK7y&#10;EAgkRnkda+pfht4a/aC/4JXaNBrfxe+Knw61j4e+NPilHN4x1GLw7fWM+jG7sktxcC4e7kijhVrO&#10;AYeMktKRuG5cdf8A8E7PgNf/ALN/7RPxv+GGo/ES58USQQeF5xqt3p0Vq7B7W8ITZF8vGOvU19cU&#10;AeFn/gpv/wAE+VYI37YfgEFvug+IYsn9a87+Kf7Td5+294sv/wBlH9iX4wfDzVNH1r4datL408U3&#10;Vpc6otgsskFnHbRi2uIVimdLiaRTIWB8g/LgGoPjV8QLr9rL9qr4b+F/2W/HfibR7zwHrfiWLxJ4&#10;2j+Hl1Nptg8ds9nLClzeQLZ3LfaFaAiOR2Vlbj5Tjb1742fGn9jH4v25/ah+LniLxx8OdS8G315N&#10;4j0v4UTSnR9Rt7i32pKdJgk8uJreS4kZ5lCjyRhhyCAen+EP2Jv2U/C/hPS/DNz+zp4Bv5NO06C1&#10;kvrjwVY+ZcNHGqGRsxH5mIyeTyeteF+OP2el/Yz/AGkIfj58Nfhx8KJvC3j34neG9NbS5vAvk6to&#10;Ul1HaaSzWF3FKI4UynnlfJyzSSDI3bq+wdI1bTde0m11zR7xLi0vbdJ7W4jOVljdQysPYgg/jXyz&#10;+3X8U9M+MWv6H+yn8F9V8SHx7o/xT8K3mpajpHge9vrPQFS6t70zz3RgNkrR25WfypJQSpXj5gCA&#10;fV1fJ/7DX7MfwF+Iv7Gelaprvwe8Jy61rS63Fda/ceGbWW8LvqN4gkaVk3sw4IJb+Ec1pfCb9tLW&#10;PhVaa98MP2r9N+IWq+J/D/ivULK11zQ/gnrlxBqumrMTaXW/TrOW2LPEVJEbYGMEBs10v/BMq/g1&#10;X9iHwVqlqsqxXLanLGs8DROFbU7sjcjgMhweVYAg8EA0AfdX7Cfx3+I/jvXNa+Bni3wT4Z0rTvAX&#10;hHQm0ubw/PMfNjuGvbdIzG6KsYRdPzhSR+8AGAvP0fX5teMvjh8S/wBkjRvGX7RPw18beGdIh/4R&#10;q1HieTxZ4fmv7eO0sJLqZJUMN1bmLaLy4Lk79wVMBdp3fePwZ/aE+EX7QNlqd/8ACTxW+qxaNeJa&#10;aozaZc2xt52iWURkTxod3luj4GcLIhPDDIB2lFFFABRRRQAUUUUAFFFFABRRRQAUUV4Z+19+19o3&#10;wU0bUPh38O/ENnJ8TJbSwuNH0e90K7vYUhubzyPPmEGxQgSO5YBpY8+SeaAOL/4KQ/Gb4PyeFtD+&#10;D0fxW8NN4uT4gaK7+FhrtudSVd3m5Ntv80DyyHzt+6Q3TmvJuvWvLf2ifgD43/aNvE8e658YjoXj&#10;iPx9a+LovEHh/wAPxfZYr2DS/wCykRbO5eb92bQYIaRj5hLggYQRfsTfEzx58W/2c9M8X/E7WLfU&#10;dci1vXNLvdQtrJbdboWGr3likxiUlUZ47ZGYL8u4tgAYAAPLP2p/gn4x/Zh1DxP+3B+yPp3w68PX&#10;Phv4YaufE+gar4PkMWrJAft4kVrKe3ImJhZN8m/AfOOtfCHx68MfEH9svVdd+L/xw/4Q0eJtf0LS&#10;rTSm0jw9KLXT47SSSZfluJ5ZCZDKVfa6gqo4r9Av+Cm37UHwa+Fn7PXjb4D+LNc1FvFvjv4aa9be&#10;GdF0rw7e38ly8lpJboXNtDIsCGWVE3ylFyTzgHHxd4dgmtfD9ja3EZSSOziWRD1UhACKAPKPh/8A&#10;HHwF8L7nXPhv8W9d8HeF9Q0fVxFbw6ZB9gt7yGS2hmE6ROzEfNI8ZO4gmI/SqulftNeIINW0/wAa&#10;+LNQ8OWvgLV/EWpaZZakIZkkijtxN5Ny07SGNllMIAARf9YME456/wCP3/Ht4Q/7H/Sv/RhrvqAP&#10;Bv2UoP2b/H/wz0jQ7fSvCGra9BYNNqVu1jby3IHmsN75UsfvLyfUeteqf8KY+D3/AESjw1/4Irf/&#10;AOIrzbUv2ffGnw00w+MfCHxwvIv+EX0DUINHtp9CtZBHbSMk7RMxHzktBH8xGeD0zXG6B+1T8SLf&#10;QNZ0+LUtd8QavP4KstR0X/i3d5G0N9M0yum2OEB4RsQrI3yMdwDHBFAHpPwp+HXw+0/42+PZ7DwL&#10;o0D2Go6abB4dMiU2xNjGT5ZC/Jkkk4xya2dSvv2Z/E3xGm8H6xF4O1DxS77Z7O6traW7dljDbTuU&#10;sSEA46gD2rzj4KaZ8SvHPj3xzq/h744apa4v7FZ5tR8Ex201wws0wWhuI0aPA4HygMBnvVvTrTSb&#10;fx34d8A+Hda1nxJq+nfEu41bxTqreH5orWGRtOukcecsYgXaZIV2By2WPuAAU2/ZH8T+GdRtdW0R&#10;Ph5cWeivqUlpBqfg55HuI7mUyhZyswDmMfKhAAA7V1nw01n9pjxx8OdA8aafrfgCyt9X0W1vYLP/&#10;AIR69PkJLEriPIuwPlDAcAdK1dW/aP8Ahpc2t9Y6bD4kvtjT23n6d4L1O4geRGaNgssduyOA6lcq&#10;SMg81zXwd+PngX4ffA/wvoXjTSvFWnT6J4VsoNWe58D6osVq0Nsiyl5Ps+wKpVstnbgZzjmgCVfg&#10;n8bZPiDe/EvUtX+HN9qV3DaxxPe+E7mT7J5HmFWhJudyEmQknP8ACvTFU7n4fav8eLLWofE2ieDU&#10;8V+EfGsEI1X/AIR5pLa/jjtbe4CSo8hk2lbkqV8wj5AehwPb4Zo7iJZ4XDI6hkYdCDyDXlfgTxvo&#10;vgL4r+L/AAj4uttTsbnxJ42SbRbiXRrk2tyrabZxqBciMwhi8EqhS4OV6cjIBX+G/wC0j8K/DPh+&#10;bwj8SfFvhXw1rGj6tfafcaVaMLSLbDcSRpLHC5JRZEUSAZPD5yarfD74kfEv4ttb+D/HEGj2lh41&#10;8DahqWnNptpOk9iiywQBZDJIwlJW6DbgE+5054v/ALTEfiCz17wT4m0XUNVsI9O1a7N3qekeHpNU&#10;kthJZyopMEaOSGJ2524G7PFQ+BtB8ZfGjwX4M+N1n8QpdD8QHw3LbXVxb6TFLHPFPJC75ilHyNut&#10;0PHTkYoA53wPP8Mfg/4+j+Enxu074cWt7ZaJpt3oWr22ipaSXLPLPDg+azlpA1urbwRzJ0rL+NGn&#10;afa+J/HXjiO00uHUtI8f+FZLfWtRsvMWxjVbFmd2UhxCBkuAy5XdyM5r0m5/Z5vfEFl4mHjv4mX2&#10;q33iTRINLe9TT4Lf7NBDJNJHtRFwx3zuST1GBx1rO8U+HvGnwe8MX+u6b8Q5L7xB4u8X6PaXesXW&#10;lwqtuks1vZZSFcISsfPOQT2oA5/9lTx18I9d17W21LxP4Rv/ABlf+K9QkhutOiRJrmIhTmHeWk8v&#10;aCQNx4Br2mw8JeDtC1O58RaZ4Z0yzvLkMby/gso45ZQTuYu4ALZPJyevNcN/wzzfR+HbO2tfiZfR&#10;63Z+K5/EA1z+z4DvupYpYXBhI2BPLmYY9RnPasfxR4x8a/CHx3o3hv4kfELUfEmj+I9L1FZo7Dwi&#10;ZLiCSIQbWRbNHcgiVgSVKjAoAr/tB/tH/AbXPgX400DR/i3oVze3fhbUILW2g1BGeWVreRVRQDyS&#10;SAPrX7d+Gf8AkXNP/wCvGL/0AV+HHwn0bWPGWg618ApfEPiC/wDBZ8EJpdrqOr+EJdKuLQsr24iQ&#10;zRJ5xEIDFircgdMkH9If+CYf7Qvx3+Lmr/EX4dfG3xzaeIv+EPbR20jUotGispRHdQzl4nWHCMFM&#10;CkHG75mySMAAGx/wUB0L4N/DXU/hn+0d4p8NaBpE+kfFzRpPEPjafTYo57Wy8m5iJnugu9YtzRp8&#10;zbclR6V9AfDn4lfD/wCL3g2z+Ifwu8Zadr+h6grGy1XSrpZoJtrlG2upIOGVlI7EEdqzPjV8c/hv&#10;+z74Rh8a/E7U72CzudSh0+zh0vRrrUbq6upSRHDDbWkck0rnaxwiHAVieATXzV+yL8Ev2q/Efww1&#10;fxl4U/ab1/wBpHiD4i+K9X0fwxqvwztPtEFnd69fXEErrexrcIZY5Fm2SKrKJAMDGKAPqX9hD9vb&#10;9ibUP2tfE8EP7WHw+T7N4DWGaS58WWsMayR35DpvkcKWG4cAng56V+jNle2Wp2UOo6ddxXFvcRLJ&#10;BPBIHSRGGVZWHBBBBBHBBr8wPhx+zf4V+HP7Lun/ALKtrruoXej2PhE+H21GUotzLE0BieXhdquQ&#10;xI+XA461qfFz/grl8f8A4LfErTfhX4i+IPhzVdall0u71TTfDHwD8Raq1lpVzfeRJdSyWN7MkH7u&#10;K7ZBJgubdgA2MUAfphRXIfB748fCr4+aVqGt/CfxO2qW2lX/ANi1Bn064tmguPKjl8tlnjRs+XLG&#10;/To6nvXX0AFFFFABRRRQAUUUUAFFFFABRRRQAUUUUAFfgJ+1L8dv2h4f2q/ivZWP7TXxSs7a0+Kn&#10;iW2s7LT/AIm6xbW9tBFq11HHFFFFdKkaIiqqqoAAUACv37r+dz9qf/k7L4vf9le8Vf8Ap6vKAM3/&#10;AIXx+0h/0dZ8Xv8Aw7Wu/wDyXXSfsWfAv4dftp/HD4pan+1zb6x8Srvw1p3h610C88a+KdQ1Gawg&#10;lW+kkijkmnZlQv8ANtzjJJAyTnzSve/+CSH/ACWP43f9cfDP/om/oA9g/wCHVv8AwT7/AOjYtD/8&#10;Cbr/AOO15J8Zv+Cdf7FnhP8Aam+CHh3w38BNMsrPXNV16PVYYLu5X7QkWkTSxgnzcjDgNwR0r7cr&#10;w39of/k8D9nv/sNeJP8A0yT0AJ/w7V/Yh/6ILZf+DS9/+PV4p/wUY/YI/ZH+Hn7EfxF8a+Dfg1a2&#10;OqadoXm2V3HqV2xifzoxkBpSDwT1Ffb1eA/8FTP+UffxS/7Fz/2vFQB+eP8AwoX4Wf8AQvT/APg2&#10;uv8A47R/woX4Wf8AQvT/APg2uv8A47XYUUAeMfs6fBf4cav8INN1DUNDmeV7m9DMNTuFzi8mUcLI&#10;B0Art/8AhQvws/6F6f8A8G11/wDHao/sxf8AJFNK/wCvq/8A/S2eu+oA8Y8EfBf4cXPxr8dabNoc&#10;xhtoNJMKjU7gFd0MpbkSZPQdeldv/wAKF+Fn/QvT/wDg2uv/AI7VHwD/AMl5+IP/AF76P/6Imrvq&#10;APE/iR8DPhbJ8XPAWjzeGWltrubUvtEM2oXDhtlruX70hxg88V1v/DLvwG/6J5b/APgXP/8AF0fE&#10;b/kt/wAOf+u+q/8ApGa7+gDwv9on9nX4MaB8Gtb1fR/A0MFzDHCYpRczErmeMHguR0Jrtf8Ahl34&#10;Df8ARPLf/wAC5/8A4uj9qH/khGv/APXKD/0oirv6AOA/4Zd+A3/RPLf/AMC5/wD4uvqz/gnH/wAE&#10;6v2Kfid+xX4F8dePP2f9J1LV9QtLpr2+nuLgPKVvZ0BO2QD7qgdO1eJV9r/8Ep/+Uf3w5/68bz/0&#10;vuaAJP8Ah1b/AME+/wDo2LQ//Am6/wDjteQfBr/gnB+xFrf7WHxn8Iar+z1pE2m6H/wjn9lWjXFx&#10;ttvOsZHl24kydzAE5Jr7grw34Df8nqfHz6eFf/TdJQBQ/wCHVv8AwT7/AOjYtD/8Cbr/AOO14/8A&#10;GT/gnB+xFov7WXwY8IaX+z1pEOm62niM6raLcXG258myieLdmXI2sSRgjrX3DXhvx4/5PW+An/XP&#10;xV/6b4aAKH/Dq3/gn3/0bFof/gTdf/Ha8g/bw/4JxfsSfDv9lbxN4x8Ffs+aRp+p2c2m/ZryG4uN&#10;0e/UbaNsZlI5VmH419wV4b/wUk/5Mw8X/wDXfSv/AE6WlACf8O1f2If+iC2X/g0vf/j1H/DtX9iH&#10;/ogtl/4NL3/49XudFAH4kfBL4IfDK9+GtjcXHh+Ut590vy6ncqAFuZVAAEgA4Arq/wDhQvws/wCh&#10;en/8G11/8do+A/8AyS6w/wCvq8/9K5q7CgDxjwD8GPhxdfGHx9p8+hzGG1n0wQKNTuBt3WgJ5EmT&#10;z65rt/8AhQvws/6F6f8A8G11/wDHaofDn/kt3xG/6+NK/wDSMV39AHm1jplx8F/2i/A+sfB/xX4k&#10;8K315p+sQ3N/4d8VX9lcPGIoG2ebDMrhSQCVBwcDOcCvcP8AhfH7SH/R1nxe/wDDta7/APJdeM+P&#10;v+S9/D7/AK9dZ/8ARMNd/QB6t+zp8af2gdX/AGmPhZoer/tO/Fe7stR+Kvhiyv7O6+KutyRXNvNr&#10;FpFLE6NdkMjxuyspGCGIr+gav51/2ZP+TrfhB/2WPwj/AOnyyr+iigAooooAKKKKACiiigAr8HP+&#10;Cqn/ACk4+N3/AGHtE/8AUY0av1t/4KX/ABY+JHwP/Yh8c/E/4R+LJdC8RabDYLpurQWsE72xl1C2&#10;hdlSeOSNjskcfMjDnOOK/nv/AGt/iJ8VvjF8RND8XfEL4q61eeIfHfjeCHxV4jthb2d3epDpE6Rj&#10;/Roo44tqWVqn7tFyIuclmLADfit8T/DPw+0+LTtZg1K5u9VguBZWek6TPeSuI0BdtkKsQq7lyx4G&#10;4V6d8Jf+CbfxIu/+CdHhn45fC79o/wAX33iOX4KWWu+HfB0Ph7S5Ibi9OkJcW9gpNv5rI0myIHfv&#10;IP3s814b+xv8C/Av7Vv7YnhjwB4l1z4pQ+H5ND8RmDWLzxPGhuntpIIm+zsjvIi7gwYOibht9K/Z&#10;L4b/AA/8LfCb4d6B8K/A1g1ronhnRbXStHtnmaQw2tvCsMSF2JZiERRkkk4yaAPyUl+KNlotjqEf&#10;jXwn4o0LVNHS0/tHQ9b8KXtnf7rltkHl20sQlk8x8qm1TuIwKvfD3Qfix8fvjh4M8HfCjwJ8SvDm&#10;o+HfiVZ/274muPh3cxR+HJIbc3Dmdr63+zxyrFNC4jlGWE0eFO9c/VH/AAVP/Yr+EfjLwhqX7Tx1&#10;jxNpfioal4X0+eXRtekgguEXW7WKN3iwQZEW4fawxghTgkV9K/AX9n3wZ+zzoWr6P4T1nXdUuPEG&#10;uvrGuav4k1d728vrxoILfzJJH9IbaCMAAACMdySQD8yvjJ4q/ap1n492/gf9sLxz44vx4Y8Za/B4&#10;Al1r4e2+madqcKGaGK5ivLa0jjuHex2ylFcgFjwNuKh1LUfjD8OfE0vxp/Z8+JV74b8W2Phe+0y3&#10;e20uzvEvIJngnMDJdxSKMy2sPzDBGCM4Jr9JP2n/ANkX4Ufta6NoulfE251u0l8Pai97pGo+HtXe&#10;zuYJHiaJxuXIKsjkEEHoMY5z+Y3wG1nV/EPwd8Paxr2oy3l5Npyme6mI3ykEjc2AMnAGT3oA4rxZ&#10;+31+2N8ctO1n4G/GD47/ABFn0XUfCthLqtha/Bq1S4M0ss3moRHp4dIgYU2OMbiHAJ2kD60/Yu/4&#10;Ky3+haL4n0f9sLVPiHrdxDrUTeFtXX4P3kMs9m1tEZFkSytFjG2fzQMqGI9Rivlnx94m1X4Q/F/V&#10;vipq/gbVdQ8PXnhbTbO41PTHtytk8N1eM7SpJKjldtzGRsVycNxxzsa/+0BomgePZPA8vg3XJ4rf&#10;VrHTL3WoI7f7JbXV35fkRsGmEpz5seSsbAbuvBwAfU37U/8AwVDvPiNoXhrwX+xdr/jLw9rV74mH&#10;/CRa5rPwzuIUs9LWzunYo2o2/kb2uFtUwQzbXbA7j5M/ZmuvilpHhrwz8YPh78Xb7w94s0yTXbdt&#10;attJsrj7RHdX7mcNDcQvECzQowKqNvIHBrg/FPin40/D341WGo6joHjXU4dT8a3Nva2tlqVi2n3u&#10;nmxuJIoIYpJ0KSqY1cs4TiN/mJIDeifsrzyXPwM0i5ltZIGkur9mglK74yb6clW2kjI6HBI9CaAO&#10;i+KPh34i/H7UNY1r9oL4zap4rv8AVfCUnhyO7fSrGyNrZO0jsEW1hjVm3SE7mBI6dK4rwt8QtX+G&#10;Op+MtJ+KPjq71rT/AA2mlva3raTGLgm6DIIRHbRjzCXCBQFLZbqeMdx8T4PF918NvEFt8P5jHrsm&#10;jXK6NIGUFboxMIjluB8+3k8V4P4ui1Lwz4DvoLj4RfECG51rxBoP9p+IPFGrWFyEEWoW3lqTHdu4&#10;UZYAKhOX546AHX2vhD4k/H7ULvxZqfjzxF4W03SvFCz+FtMn8NwQSbIrdAtw63MJlyZJJxhuCFBA&#10;xg1oeCfjbr/hjR5vDnxU8KeM9Q1iw1S9t31Cx8DXcsV1AlzItvMGt4TES0IjY7OMk8DpXq1FAHmf&#10;7Pmh2Xiv9lDw14a1EyLbal4RS2nMZ2uEkiKNjI4OCan8K+BdN+Atjq/xD8YeP9U1ojSLOyee4sIg&#10;0VtbGXyYo47aMF2LTuOhZiQKn/ZZ/wCTdPBn/Yv2/wD6DV749f8AJK9R/wCu1p/6VRUAey/sF/8A&#10;BP7xJ8Yvivrf7R/xZk8f+C7DSPiTpOr6D4U1nw0unHVXsLKzZJ5Fu4BcoguIivylVYRnHUmvsn9s&#10;P9kXQv2vfCWgeHtS+IOseGLzwz4hGsaTq2jQ28rpN9luLVlZLiN0ZTFcyDkZBwR0r16igD8IfAPh&#10;X4saB4OsfB3gL4p+OtX1W4l1g6R4d8LeAYNVuHS1vHSSVkhtJHCbnj3MeAZQBjgV6lbeNPib4M+F&#10;0PjT4yfs6/FbRjpuhpd+J9Qu/hXq8NpZskIa4kaRrfYkakMSxOABnOK+xv8Aglr+x78JPC/grR/2&#10;r4LvXbvxXqSa9Zot/rLyWdlFNq0vmiCDhU3fZos5z93jGa+p/ip8NPCHxn+Gmv8Awj8f2D3Wh+Jt&#10;HuNM1e2jnaJpLeaNo5FDqQykqxwQcigD88f2XP2LvjL+1bqnirxL408V/ET4VaJpU9na+HbO/wDA&#10;8NnNqTNEz3Epj1K2MpCsY1DKAh5AyQ1e0/Az/gj/AODvg18YtI+Lt9+0f4w8QtpPig+IRpV9p2nQ&#10;w3GofZjbrIzQwK4UIR8ikA4r0X9kq08VeBvj18XfghqPxS8UeJ9G8NSaDcaLJ4t1X7ddWzXVnI8y&#10;iYqGKExoQp4XBIwWbPv9AHxT/wAFa/GHxi8DfEj4I+IfgVf+JbbxFHqevJby+EvCQ1u9EbWKBwtq&#10;YJty7erbDtHOR1r1b9h39rvUPjb4J8NfDb4z+GfFPh/4rQeCLbVPFWleJvA19oyzyr5cNzNb/aIk&#10;SVFndVPlkgGRccGsL9iv4URfFfUD+1t8UviH4r8Q+JtN8ceNdM0Sy1LW2Om6VBFr19pyfZ7VAqI3&#10;2W1jjJOQcscbiCPT/jV+yr4K+NfjXS/iRc+OPGPhnX9J0ufTYdW8G+JJNPlls5pIpXgk2gh18yFG&#10;HAOR1oA8s/4KEft7aR8APDOvfBb4T6nqz/Fm70G2udAisPCk9/BYC5uGhjuJ5PLaCLiKdl847cxZ&#10;YEAg/IfhT4l/tjeCvFPifxn4b/bD1iDUfGOqQaj4hnPg3RHFzcRWdvZRuFa0IjxBawphQAdmSMkk&#10;9J+2p+zn8VP2Xvjh4i+OJ0Tx/wCOPAV54S0S3v8AxnrXiS1v59Llhu71JElE80c3lD7XCyiKOT7z&#10;9+K5ygDmvDv7QH7anxt1vT/H3jH9rfUzqfw98casPDU0Hg7RUEMqxXOnNKyi0w5a3uJlIYFQXyAC&#10;AR9w/wDBPf8Ab20j9oHwzoXwX+K+pasnxZtNAuLnxBFf+FLiwgvhbTrDLPBIY1gl4lgZvJO3MoKg&#10;AgD87vFPgHxN8L/Glh8QfhZZ+JdVs7zXbq58T+GbLVITFKk8ExMkUdy6IrfaTE5w4ON2OOK6rwfq&#10;yfEi10D42/D7xl4q8J6munXMFnf6LqhsryKCZ4/Pt5DGWVgXt484JGYwQcdQD7p/4KRf8FDPA37H&#10;vwx8TeFtG1rUE+I0nga71bwxBa+Gbm/gtm/eRwT3LpG0UUZlRhmUhTsbPAr5H+H/AIx+L3gv43t+&#10;0vrXxQk8ReOxrOnalFrOq6PaxRLJYhBbIbe1SJCo289C2evevOPjp8OPGPj/AMAeMb2+8c+JfGHi&#10;nWPCMmkWN54o1xrmVYV8144EZ8BF8yVzz3brWz8OvifD8QLzVdJufCGraFqGjTRR3un6wIDIBJGH&#10;RwYJZEIIz/FkY5HSgD9Ev2Yf+C2f7TF5+0B4YsP2qPiP4UsPh9Nc3I8S3uleBbhp4kWzneHb5Msr&#10;jdcLChIRsBz06j9TvhB8XPh98ePhvpXxc+FWuPqfh7W4Wm0vUHsZ7Yzxq7JvEc6JIAWU4JUbhhhk&#10;EE/zj1+6/wDwSh/5Rz/CP/sU4/8A0ZJQB9C0UUUAFFFFABRRRQAV59+03+078Jv2RfhXN8ZPjTqN&#10;9a6JDf29mz6dpst3K0077I1EcQLHJPXGBU37TX7QHhb9ln4F+Ifj7400LVNT0zw5bRzXOn6KkTXU&#10;++ZIVWMTSRx53SL951GM81+I37bn7afjz9sP41eKvFlj4p8caf8AD/VtRsLnw94C8Ra0fJ0/7PY2&#10;0TM9rb3EtsHNzHcTKVZjiUEkNlVAPq//AIKB/wDBbex8WfDfQbL/AIJ+fFvxH4f8Qw6+03iO91Dw&#10;NEobTRZ3HyL/AGjbSRkm4NuflXfgHnG6vzG+M3/BUD4/ftG+Bvh949/a58a+IfH2r6b4Am1tJNK8&#10;N6XaxaPaXSWr3spFtHbblZ7eHAPmsoi+XG47t2+TzrOWDeqmSNlBY4GSK8G+Hfw48N+JU0L4G/HH&#10;4aPBqvhzwNDbQajp/ieUQ6hZoUglRxbvGSjMqsI5AwwzdOcgFD4+Xvj7wH4/1j4weF7TxYtpe2Oh&#10;CwudDa2NnNsuXWSO6SVg5JWYKgAxl+SOtdn4u8TeL/ijq/hjRrD4L+K9LWy8V2d/dX2rw2kcEUMJ&#10;ZnyUuHbPQABeTXTfHnwFqfj74O6p4H8M2kT3Ey25t7ZrowB1injkMYkXlCVQqG7Ejkda579l6bV7&#10;O38Z6Brdld6f/ZnjAwWumX2uyai1nGdPspdgnkYs4LSO/XguR2oA2fiRpXjDWvjL8M9O8CeA9V8S&#10;6m+sakYNH0VYjcTAaZcFivnSRp8qgscsOAcZPFek/CH9l7xz+0d+1JZfs9ftEeC/iR8N9AvfhvrW&#10;riFLqxtZ9TmhvdMtsB42ucxrHeSBlO3l1Izg17p/wSb/AGafgxr3goftZa54Yur7x7beNvFNhZ65&#10;ea7ezJbW6aldWirFbPMbeIi3UR7kjDbcjPzHP0J+1H+yb8Pv2k9AfUdUs7228WaXoWoWfhTX9N8T&#10;6jpUtlJcohw8ljNG7xGWGB2Rg6kxKdpIoA9H8J+F9F8EeFdM8F+G7Qwado+nw2WnwNIzmOCJBGi7&#10;mJLYVQMkknvXJ/tJ/tD+B/2WvhLefGH4g6dql5YWt7Z2cdlotqk11c3F1cx20MUau6LlpJUGWZQM&#10;5JrxPwp+3H48+DXwu8WeG/2lvgze2fiz4X/DHSvEGoCz8T22oDX45mubUSLMAvlSPcWUpYMDhXDZ&#10;PSvkb9onV/iH8bP2v/Hr/tAaBrGh3Hh6/wBDOleC/wDhOZ7zT7ApYwXMcnlwulvKxlPnAtGSrEc5&#10;UUAcRP8AHSLV/jz4r1LWvhb4s0G1+IPxF1C98P3Gs2lsEIlhMyRSeVPIUk2QSngFfl+9zVL4zjxR&#10;rnxC8KeAtC8Z6po0Go2Oq3Nw+kTRxyyyQJB5SlnRsLmVsjvx6Cut8dfD7wd8StOt9G8YWMk8dpdr&#10;dWpt7+a2lhmCMgdJIXR1O13XgjIYg8Gs3wl8Dvhv4J8QJ4q0PTdQe/igkhhuNS1+9vTEjlS4QXEz&#10;hM7VyQATigDg/wBmmKa38UfZ/iPF4x/4TpfClqNSk8TzQPC0YciY2pgYjy/Pz9/DY24/ir1Lx74J&#10;0f4i+FLrwfr0txHbXRjYy2k3lyxvHIsiOrYOCrorDII45BHFcwXRP2ozuYDPgEYyf+n413rSRocO&#10;4H1NAHlng3xr4p+Ffiu5+HXxItfE+p2WpeJ1tvDHie+FvNEYZbaNkildGV93nLOP9XwCuTjo79pD&#10;xH4n0zWfB/h7QLnxIsOq6ldLfQeEzAt7Msdq7qFachQoYAtyMgVW+IHie/8Aize614Dsfgo+vad4&#10;e1uKCW+PiwadIt4kMU4aIx4kXCzqNwYZyw6Zrmfgn4Svvh38SdGs/iZ8NNRj1XVNQ1X/AIR/Wbjx&#10;tPqaW0R8yZIfKkkKqVt8ReaAWbbz94mgDR0LwJ4i8ef2X8KbDQ/HPg3wRpHhe4tboXdxaRT307PC&#10;kaFkaYuvleeW+6MkVi/tMaVqd5b+LfA9h4w1fTtF8NeANJnsdLsLhFileW6uom80sjM/yW8QHIxg&#10;+prpP2rvDHjbUoh4q0Ozur/S9M8M6l59rY+KptNe2uz5TxXR8pl84Isco2EkEt0rk73wd8f/AIq6&#10;JqN3c/DW2jh8W+B9H0l9QuPE0ZaPyZZ5nuWCpuO4XGdo+YFT1zQB7f8ADz4ZaV8Ov7SntNb1TU7v&#10;V7tLjUNQ1e6Es0rLEkSjKqoACIoGBXmNnrPxaHiu6+JOj6p4k1610/4g3+m6p4a097YxDTo4JUjM&#10;ccmz5xN5BJ35xuPPNZniHwXqlr8Q59H+A/gHXp7zwnrumvqWo3/xGvPKmQiK5ltxDPNIrq8L7NzD&#10;gseOMn1L4IeGfFfhzQNWu/GOlw2N7rHiS91L7DDdifyElfKoXAAY4GeOORQB6j/wTm8baT8Rv23P&#10;h14y0SC5itr3wF4p2w3kYSWNkn05HRgCQCGVgcEjjgkc1+n1fhj8UfBHgj4U+KLB/hl4J8Q/8JHq&#10;llqtzZ3GkfEDUNLSyiXynuChS4AQM8kZ8tFCtt56CvoLQ/8AgrB8c/iN+yVZ/s3+HfgjqsPjfVvg&#10;zbRW/j+Xx5EsizzWQtl1NsReYJPOzMVDbwe+eaAPTv29vj54U+B37UOrap8Crj4uj4lInhi58U2f&#10;hX7C+gXllHeZMd0l24d5jY/alUR4Tc0eSDuI+sv2Vv2qvAH7XXgHUPH3w/0DXdKTSdem0fVNM8R2&#10;ccF1bXUcUUpVhFJIhBjniYFXP3sHBBA/KX4TaU+i/Grx7Yyaxqt+y2mjFrjWNaub+YnyZsjzbmR5&#10;CPQbsDsBXVP8NdCTU73VdK17xRpUmpXP2m/j0HxrqmnQzzbEj81orW4jQuUjRS23JCjJOKAP0K/4&#10;J5/8kD1j/srvj3/1K9Vr1/xt4P0H4heDNX8A+KrVp9L1zS7jT9SgSVkMkE0bRyKGUgqSrEZByO1f&#10;md+wdpR+Ef7b/wAPPDHgzxd4kttI16PxC2saXfeLb+7tLpzavdF2iuJ3TeZ8ylwAxckkkk5+y/2s&#10;vjp8V7bWJP2Y/wBnL4bS694z8VeAtX1G01YeJIdNi0aONobRbje4ZnkWa7iYKoBwpOaAPMfh1+zX&#10;4zi/ai8X/s6Wf7ZnxltvDXhD4d+GNQ0WKDxJZiWOS7uNXgkRmNmQUCWEAUYBHzZJzx9D/AT9nXwx&#10;8AI/ENzpPjDxJ4i1TxVq8eo69rvirUlubu7mjtobWPLIkaBUhgiQAKPu85NfM9h8PfHX/BM3xt4g&#10;+POnfDK+8YeDNZ8C+FtP8Y6tN8Rbm8vtPvrO6vkuriNdTaSSaN/t8bJEkkago/CFia+hf2uv2odJ&#10;/ZS+DknxVk8JT+JJ31iw0yw0eyvo4GnuLu4SCPdI+QigvknB6dKAF/as/a2+Hn7IfhTRvE/jzw34&#10;g1h/EGtjStI0vwzZRT3M9x9nmuG4lliRVWKCViS4+7gZJxX58f8ABIb9qT4pt8ebPwXrnivxrB4D&#10;m8G+K9ZbRvECWr2UX2fUbeRGtBFukUos8wcE8lwBmsC/TxX8XPibrHxy+MB1j+1r7xVfanoei3vi&#10;66vrbRLeTfFDFHFvFurpAzR70jB2ueeTXjmjaFqXhmzs/hJ8RPCd/p2pWWg6/PoHiXw/4rntzcQC&#10;aNp42+zPFIqOJYCUfcrFBkcUAfo6NF8X/wDBTXxDcXPiWx+Kvgb4Iat8OrYW+mzXWn6ePFMt5LK8&#10;rOIXuJXt3szAOWiZd5wFJJr6u0jxX8VPglq58VfCb4n+I9J0u/8AF+lan4v8O6RpWnXialCktnbX&#10;kg+02ss4kNhbhAsMiDMSlQHZmbz39h6WKT9i/wCEQjlVivww0AMFOcf8S6CvT5Li3hbZNcIhIzhn&#10;AoA+zfgJ8fPA37Rvgmbx98PbbVYrG31W406RdY0uS0l8+BgsgCSDJAbK7uhKnHSu2r59/wCCa0kc&#10;v7P2qNG4Yf8ACwdf5U5/5fpK+gqACiiigAooooAKKKKACiiigDhf2ofGniT4cfsz/ET4h+DtQFpq&#10;+g+BdX1HSrowpJ5NzBZSyxPtcFWw6qcMCDjBBFfFwtvE+qeKb3x58QPiDqnijXr6yt7KfV9Wt7OG&#10;T7LA0zwwiOzggiCq9xO27ZvJkILEKoX67/bdLL+xf8XmRdxHwv1/C5xk/wBnT1+ZXif9rr9on4Xj&#10;Std+M/7G50Pw9f8AibStFu9XsfiHZ30lpJqF9BYwSeSsSF1E1xHuwwIXJ5xggH0LX5S/En4vXa/F&#10;Q+B/2K/i/wDG/wAK+ErLxR4kbxM97qFjHpX2o30hddO3CSfabxrskSqDgjHFdL/wVC/4KAeNviF4&#10;h/4Zk+FPw78Q2FrofxVh0rVfEGneOf7Lk1dodPnmktR9nIliiLvG4ff83kDIG7A8m+AvhLXfAXws&#10;sfD3ivCX32y+uZ1bUGuivn3k06q0z/NK4WQBnOSWBOT1IBleP/EXxp0n422PxE8a6v4++JdsfCs2&#10;nRXNzcWlxPZObmOXYAxgCoQCc88ipo/2ivDcOi+INU13wb4i0q48ORWsl7pd/Zw/aJVuXZIPLEcr&#10;I291ZeWGCOcDmup+IOma/rngHXNG8J6gLXVLzR7mHTLoylBDcPEyxvuAJXDEHIGRivH/AITfB/4Z&#10;eIPFWqaD45+F+q6b4g0aDTbi+F345vb+G9VjK0DMDPtfa8Mh8t1KjcMZyRQBz9z4ob4ufFDUbH4k&#10;f8LK0Gzt/G1lZaAlq1lFa6dcfY7eWJZgrSN5pkkdgw3LtkTJGDj0j4YeP/FHhHX4fhB8TtK8QzXt&#10;1rWow6B4h1BLd4b62jaWaFTJG+4yfZ1yS0a8qRnOK6S7+B3wxvvHI+I114elbVftkd20g1O5EL3E&#10;cYjSZoBJ5LOqKoDFCRtHPAq748+Hfgn4kW1rZ+MLOWX7BcGezltdSntZoZCjISskDo4yrMCM4IPN&#10;AD/id/yTXxD/ANgO7/8ARL15J+yJ4W8UW+rN4y1LTvE0en3HgbR7O1uPE01uzvJG1w7LAIWOIAsq&#10;Fd2G+Y5qn4L+IPxqvP2ZRG/wrfVLU+HLqP8Atq68Ux+ZLEEkXzGV1LkhR0JJOOtev/B10b4S+Fwr&#10;A48O2OcH/pglAHK/Fb4deI/D+sTfF34W6jr76tNqmmy6xoenXUJh1G2iljjm/dygAyfZg4GHUZAP&#10;XmuZ8EfF/WfhheapbeK/gb41ik8VeNbqbRljtbNjKZYfMWM/6Vw+yCRj2wvWvUvij49Pw38Kf8JD&#10;FocmpTy6jZ2NpZRTLH5s9zcRwRgu3CrvkXJ5wM8V5x46+ImjfEzwVp+m+KfhHeXWsr45fR7XRoPE&#10;RtWt7+K3mkMy3cLIyr5KyDIxkuVxg5oAX4RaP4w0j4n2sPhbwx450bwu8OoT6pp/imW0NrFNLKss&#10;YtxFI7g+Y8pOT0PWu1/aO/5N68ef9iZqn/pJLVj4I+HfFnhP4YaZoHjedn1KDzzKHv3umjjaeR4o&#10;jK/zSFI2RCxzkr1PWqv7Rs0R/Z78eKJVz/whmqcbv+nSWgDlPCGg/Eb4t6xd6zreseNfBui2um2M&#10;GjWMNzawPPIEkM8jBRLkcxbSSO/HFYNp4d1Pwr8XbfSfjBq/j/VdOTxfB/wiF/dXltJprMbVDF5+&#10;zbL5gn88DC7fuZ4zXuXh/wD5ANj/ANecX/oArgf2mL7UrDSfClzoelLf3sfjnTmt7E3Kw+c37zC7&#10;yCF+pFAFlf2gEvr6+t/DXwf8Zaxb2GpXNhJf6fZ2vkyTQStFKF8y4RiA6MuSozjjjmuG+AvxwvPC&#10;P7P2gy3vwV8aXFpp+jGSbULS0szC0a7mZ13XIYgAHqoPHSpfC3wf+Kvw/vrH4n6B4befWbzxPrN9&#10;4h8Pr4umWB7a8luJIYwHzBujZ4yxVASVzk5NYXwm8L6V8S9K+G3gDxfLfvpMvw31K7udNstZuLVH&#10;nW7sowXNvIhcBJZFwSRhjxQB1/7Qf7RQ8PeA9VsPh9pOu3OpyeFoNVh1TTbSLy7C3uHdIpXMrqQT&#10;5cmAFYgryBxXHaBr3xK8a65ffC7/AIRTxtfQ6V4/0C9ivfE32Mvp9vE9rdTLO8cnJIV2QKG4ZRwS&#10;RXo8v7H3wBnjkhn8Maq6S2qW0qP4u1Qh4EJKREfaeUUsxC9BuOOtc38W/g/4T+Dul6f8QfhZpmsr&#10;rsni/Roysni6/YX2+8ghMUnnTOjBoz5eXU4B9qAPca8p0DxVd/F74y+H/Gnhrwbq8Gh6FZazay6z&#10;qEcUcN1I8sEQ8kCRnYboJPvKvAFee6mPjx4M+KWh+NdY+Hl9/aGueOLhIov+E+Z7ea0awuWSyMJP&#10;koF8oP5mzOYwP4q94/Y9/Zv/AG0vHv7POieL/AH7Pul6hpF/dajJaXc/jm2gZ/8AiYXAYFGjJGHD&#10;L74z3oAveMPFOleB/Cep+NNdeRbLSNPmvLwxJuYRRIXbA7nAPFeg/s8fs6ftoeF9J+I37Svg7wv8&#10;R/B+srqfheXw/wCC47/TE/4SO0trjOoCWBnkST/RZJBGDLHlmIo/Z9/Ykn+Kn7W+qfCb9u/4PiDT&#10;7b4bx6npGg2fju4e2nZ78wySS/YpIVkDKuwxyB1IHTmv0rhhit4Ut4IwiRqFRR0UAYAoA+HNA8Y+&#10;K/Hn7Vmm+MP2ufhx8c/D2k3nxWtx8KNK1Q6XF4etHGmKtqLuO1nkn+0G4F8wILJ80e443Afctcf8&#10;avgx8KPj54Tj8CfFrSXvLGDUIb62FrrFzYXFtcxEmOaKe1ljmicZIyjgkMwOQSD8cfC39mHw34D+&#10;N+n/ALPf7Rfw88d3qeLvE3iR/BvjfS/2hfEEkc1lFNPe2ltLapfRvD5diY4S53Fni53bi9AH0b+1&#10;j+0zrvwsSX4O/Cb4beLPFHxD8Q+D9V1Hw1beGLC0lWx8jyoFurg3U8SCNbi5txgbycn5SKt/st/s&#10;xN8F/tPxJ8a+P/FXifxx4l8O6VZeJtT8U6vHdNELUTyLbw+VGiLGs13csDgk+Z94gCvHviR+z/q3&#10;7DfxkX9rj9nv4Tar4u8PaR8MdbsPFmna58U9QuLq3X7RZXqzwtqktwNojs5VKRlSzMuc4Br6s8Ee&#10;LtL8e+D9K8a6Msi2ur6bBe28c23zESWNZFVwpIDAMMgEjPc0Aavwu8RfFH4bfG/wrp3w8+MGs6Po&#10;vjL4i2TeJ/D0Gn6bNbX7G1WFyXntJLiPfFaQRny5UACkrtYlj9/1+WH7V/xasvg78O9P8SxeEtS1&#10;zV7rxZpOl+G9P0fxA2lXP9o3l3Ha27rdo6vbANLzIpyFyMEE171/wTm/a3+KNlo/hX9nL9oT4KeO&#10;bbxZr/iDW2i8Q6j42tdetI7cPd3tvHJczXf2o7LVI4MCEjcgOfmZgAfatFFFABRRRQAUUUUAFFFF&#10;ABRRRQAUUUUAFfzWftleCfivqf7Znxlv/D/xsk0uzk+L/ikwWA8PW0wiH9sXYI3v8zZOTz61/SnX&#10;87n7U/8Aydl8Xv8Asr3ir/09XlAHhH/Cu/jf/wBHFS/+EpaUv7OfxJ/ar+C3xk+Iel/Df9omOymv&#10;LTRX1K6m8H2UxuMR3Plja4wm0FunXdz0Fd7XA+Bf+S/+P/8AsH6L/wCi7mgD2b/hrL9v/wD6Outf&#10;/Dfad/hXnfxQ/aX/AG2dQ+OXwx1fV/2lLa41DT7/AFVtJux4IsUFqz6fIkhKAYk3ISuG6ZyOa3K4&#10;H4k/8lo+G/8A1/an/wCkElAHs3/DWX7f/wD0dda/+G+07/CvPv2qf2hP20vH37P/AIl8F+O/2loN&#10;Q0fU7WO3v7OPwRYwtLG00YwHQbl5wcj0rZrjf2gP+SRav/27/wDpRHQB9a/8OivHv/R7esf+ENYf&#10;40f8OivHv/R7esf+ENYf419s0UAfh58Gvhl8W7LwGmn6N8eprW2ttV1GCKE+GrVz8l9OhbJ5+Ygt&#10;7Zx2rqf+Fd/G/wD6OKl/8JS0rV+D3/ImS/8AYwav/wCnK5rqaAKn7EH7EHxD/aM+KXxQmvv2ob/S&#10;LnRjosctxbeE7OX7WJIJ2XKscJt2446556V9Hf8ADorx7/0e3rH/AIQ1h/jUX/BI7/kqnxt/67eH&#10;P/SW6r7eoA/NT4uf8EwfGmgftI/CPwdL+11qlzJr9xrixXzeDrJWs/J08yEhAcPuHy89Oor1L/h0&#10;V49/6Pb1j/whrD/GvZ/2gP8Ak8v9n/8A6/PE/wD6aTXuVAH5l/t2f8Ez/G3wk/ZM8Z/Ee5/a21TW&#10;E0mxhmOmzeD7KFZ/9JiUAuh3LgnPHpXjP/Cu/jf/ANHFS/8AhKWlfox/wVU/5R+fEz/sDwf+lcFf&#10;EtAHA/8ACu/jf/0cVL/4SlpW5+yD+0V+2l4L/Z08OeFfAn7SVvpuk2SXUdlZP4JsZzGv2qYnLuNz&#10;ZYk8+uO1dFXAfsv/APJDdF/37v8A9K5qAPZ/+Gsv2/8A/o661/8ADfad/hXnfw3/AGmP22bH4/8A&#10;xK1nS/2lLaDUr7+xv7VvD4IsXFzstXWLCEYj2rkfL1zk1uVwHw9/5Lp8RPppH/pM1AHs/wDw1l+3&#10;/wD9HXWv/hvtO/wrzv4kftMfts337QHw11nVP2lLafUrFdZ/sq8HgixQWu+1RZcoBtfcoA+bpjIr&#10;crgPiF/yXX4d/wC7q/8A6TJQB7P/AMNZft//APR11r/4b7Tv8K4X9pH9of8AbX8c/B/UPCPjT9pm&#10;3vtMv77Torq2TwPYQls30G0h1GRhgre+MdDWlXJ/Gv8A5EB/+wvpn/pfb0Afor/woD9s7/o/+5/8&#10;NhpVH/CgP2zv+j/7n/w2GlV7nRQB+bH7G/8AwTM8dfFf9m7w18Q0/a71TS/7VS6lNhF4NspViP2u&#10;ZThmOTkgnnpnFenf8OivHv8A0e3rH/hDWH+Nez/8E1/+TI/An/Xpef8ApdcV7lQB+NHxM/Zs+KHw&#10;Z/au+I/w20T9o26uGsRo8lxqM3ha0DXJksVcZTom0Hbx16mmf8K7+N//AEcVL/4SlpXsn7V//J//&#10;AMWv+uHh/wD9NqVzNAHEfCX9mb4n/Gz9rXwF8Odb/aOurV7nS9bnt9Sg8LWha38uGEsuwna27IHP&#10;THFfXX/Dorx7/wBHt6x/4Q1h/jXlX7Hn/KQT4a/9gDxH/wCk8FfpdQB8Z+C/+CZvxE+FPxb+HXxA&#10;tf2xdUvZtO+K3hJobeXwVYopdtesUViQf4SwbHfbjvX7mV+dXiX/AJDXgv8A7Kt4N/8AUj06v0Vo&#10;AKKKKACiiigAooooA+Z/+Cw8kcP/AATj+I800ioiR6UWZjgADVrPJJr+ZP4w/D7X7r4saXd3vhSy&#10;8SHV/iC8mnXSePLiBpbc6dclLUxIpFuE2E+YuT8gXo5r+lD/AILP+MPhlP8AsB/ET4WeJvFGhPqW&#10;rWWmKPDl9ewme8gbVLUMPs7ndIhVXB+UghW9DX8/PxZ034Yfs922ieLPAfwy8AaDf6hri6f/AG9q&#10;OmQ2cGno1vPIZHljVWAPlCMDcATIOvQgHsf/AARY+JH7P/g3x/4c8Ea7+zhpug+MLzR/EQt/iHJ4&#10;6kvTIsOo5lt2tZlVbbKtGgkQlpPJyR8xx9Ufty/8FQrP9kXxNH4a8FfB6Dx4bfwdd+JNZuYfF0dj&#10;HaWsDlNiYgmMsh2udp2AALydx2/mV4C8A/CT4x/Fu38Q67dfBjXJLOzvJbvTfClpBdTX0kzRjzrg&#10;MW3bCCQxBOZD616d4s+CnwysPhf4s8L+D/DPh/womveHruyvtSsdKhtkjR4JEEkmwLuVN5bk8c8i&#10;gDY/aN8d/GT9rX4lXnx68ReEZNDktRoEnhbwaPHtzcWi/YrsXUxcpFHEDNwPmifayg+lfoV+xt+2&#10;9oX7UvgXX/EXi3wtZ+CNW8N+KpdD1HR7nxHFdqzra2tysscuyIshS6QcoMMrDkAE/mb+z78WdS+I&#10;dzrXhy81jw1q0WhJZrBrPhS9ae1n81HzGSScOnlgnB/jHA76fxA+DHg/xJ4k0n4g2fwv8E6trek6&#10;5a38sfivw/Hc2+qRRZBtbkhd7xFT0OR8oGO4AP0K8J/tZ/tO/FqTXNc+Bv7JWga54b0vxZq2hWes&#10;an8U1sZb19PvprKWXyVsJQiNLA5X942VKk4JwPgi2+Fnxq/ZIvfC/wAAf2ifCeh6TdXnhq6vtJ1L&#10;SvEovIrhLaeCOVXDQxmNs3UZAy2QG6Y5/Q3/AIJy/FCz+Lf7KWkeI7H4V+G/BaWWs6vpLeH/AAha&#10;iDTYHstRuLVngjCr5aOYjJtxwXPJ612H7SP7MXwf/ah+H2oeDPif8O/DWr3Umk3lrouq694ct9Qk&#10;0iaeIx/aIBKuUdTtb5WUkoORgEAH43/Hqz8Gah8Q/GGqfEjQbvW9M8PeANMu7XR01ae3iaWW7v1f&#10;IjcL83lxAsQcBBxxisPRvh14V+GMmofE7xB8N9OudY1DxZpcfhfw9B41nu0hmY29vG8krjBxNmQM&#10;Y2KYGOgx7H4h/Zn+IH7Pn7SGt/Br45at4c8QzyfCvQCX0m2lNtPam71WELKtxks5Mblv4SGHvWDq&#10;Fp+xr8J/FMSapZfDPw3rVptmgE8On2d1Dn7rrkK6+xFAEvwt+Dbprlx8UvilocbeKJ9aubuyUazN&#10;dx6fC6mOONN22PKxll3BAQGI9a4r4OePvitYfCldD8N+ANCngF3qSWt/c+NFtpSTeT/MYvs7FCCe&#10;m49M969dm+Lfwqt/CsXjqf4l6AmiTTeVDrDaxCLV5MkbBLu2FsgjGc8H0ry2/wBM0f4Sy/DT9tHx&#10;b8HvgHqvhr4haf4oGm2HjDQ1ltJXguYI1e7kdRHNcPsZomXs0p7mgDof2Wv2ePjhrfxaX4efATSt&#10;M8Tala/Dixu/Fi6t43mgge8Fw0T3CNJHNlmbdwFXg/hVH4t/C/xj4G/aA8TaF+0P8PdPuPFOmTeG&#10;YfDfhu18Yyz2YmvLgxwtv2ImPOaN2zE23bnBNfrD+xp4B+CWn/BHwx8YvhV+zh4Q+HV7468I6Xq2&#10;s6b4X8O21kUea2ScQSNDFGZfLaV1BYDucDJrg/APwZ+D/wAQ/wDgoT8XvGnj/wCFHhrXNY8P6d4R&#10;k0HVtY0K3ubnTX8i8bdbyyIXhO5VOUIOVB7CgD5u/wCGKf8AgoV/0QbwT/4cs/8AyDXzR45vk+J/&#10;j7wn8PvHFhJYyWvinxBpniLRLHXJCoutP+0W7fvYTGzoJYmZWIXII4HSv2/r83f+Cj0n7Hlz+0p4&#10;CX4G/wDCtn8fQ+ItbPj7/hFBYHV1P2IgnUPs/wC+z5hx+9/iPrQB8T/BLxz4Y8G+L18X+H/Bf/CO&#10;eGZPhvf6paaVH4rkvTdLDPbmMtHKdsEoRnUKCfvnniu61/xV8dPi98Pms9D+D+hRxahHbTpMPG4c&#10;oA6SgMoteCQMYzxmu1uP2ffgJeXD3V38EfCEssrl5JZPDVqzOxOSSTHkknvXC6JrfwQ+An7QfifR&#10;LrVPC3gyxvfCmjTW1o01tp8U8ouNREjqnyBmx5YJAzjbntQB9v8A/D2347f9GRaZ/wCHWX/5W18z&#10;avpPij4v+NfE3xY+Ll3rtnqviTxJd38Ol2XjzUZItOtXf9xaq0bxIwjjCqCqKMAcVmf8NK/s6/8A&#10;RefBv/hTWv8A8co/4aV/Z1/6Lz4N/wDCmtf/AI5QB9Of8Et/2vW8CReGf2DviD4HsNN/sfQdXu9L&#10;8XReLUuEvVgvkdklhkiRoHK3iYy7klGzX2//AMLA8B/9DtpH/gyi/wDiq/APTPCH7NljqU+r+M/i&#10;n8HNXt7DTdWW1aCW0e81Oa5lWSOW5MjkNJGEKqRuI3nB5rIeb9nPwj8PdE+KXhub4O6vdWXw9tI9&#10;Y8K6ylo1zcXcUfmu0YXJNy5JjO5S2VGc9AAfe/7bfxn8fXf7Qvxv+BXwk06KS18aReC31Hxjp3i5&#10;7STTbe2Ky3EKJDGWl86FJYTtljwJDnI4ry//AIVL4W/6C/ij/wALfVf/AJJqP4STfBKbRbhvgafC&#10;32D7T/pg8KfZvJE20ff8jjft29ecYp3iL44fBfwjq8ugeK/i34Z0y/gx59lqGu28MseQCNyO4IyC&#10;DyOhoA63/gnFqE3wT/am+HHwvvPDcuhRzT+MJdY8Uv8AEK7uYPEFvPJNeW0UtlNiKBog8Y3gszuh&#10;cnJJr9Vo54ZYRcxTK0bKGWRWBUrjOc+lfjh478Sfs7eJPB1h4g+JuueDNQ0C6uN2mXmu3FpLaSyg&#10;MMxNKSjNgOPl5wD719S/sr+AP+CgnxP/AOCbPgv4ZaBrvwr0/RvEXwkt9MtLzU4NW/tO2triw8pZ&#10;HKts85VcHgYyPSgDkv23Pgp8af2vv25/Efh34Q6Lp3jTQvC3w/8ADVxPpeo/EKfT7G1nuLzVmyIY&#10;kkiuC5tU3B148pOueKH/AAxT/wAFCv8Aog3gn/w5Z/8AkGvZ/wBkj4h/C79jn4o61+yJ8cNK+B3w&#10;01r+xfD13oF/4RMOijxdJdNe2pj8qcI9zcxPapuZC5/0xBhSRu+waAPyk+Lfw+/aN/Zz1Pwyv7Qf&#10;ww8P6LpvirVptNsNQ0rxkL4x3KWk91iRGtosKUt3G7cfmKjHOR4X8C9IjuvHFt8WvDPhO18J+FLu&#10;x1KIQN4nkn/tKV7mMxSfZ2Ajt9nlTHahIHnYHAr7p/4LkeHLjxb4G+D/AIftND0PUpLj4lXG2y8S&#10;WhnspNuiak37xADuxjK+jBT2r4B8Gax8L/jz488AeHtX8KeFrtdH8Ka2mr+FYYIbm30m4S4sIowY&#10;GU+RkJJsDKCFLAZwTQB2nxn8Z+NvGs+rfA74Q6XbT6hfeGTNPrza79mXT1neSFGQIjs7AozEArxj&#10;B54yU0jUP2XvGGseItF8GQ3PhHxBqekQS3b+IZDcWMkkiWmSkyuZBvlVv9YAFz6Yr1Hwn8Ovh94B&#10;E/8AwgvgTRtF+07ftP8AZOlxW3m7c43eWo3YycZ9ai8AeCvCn7Tvx3X4D+PfjV8L/DOk6V4r8PS3&#10;HhnxjfI+p+KFW5ivWt7W1kdUmR/KWBlIbO89c7aAOi+Dnww/ae/aQsdb8TfAT4T+HdV0PRfEEujv&#10;qGq+NhZSTXEUUUjlY1tpRsxMoB3c4PAr9iv+CTnxv8ceG/hd4D/Ym+Lnwdl0HxNoHgK+vZNUsdeg&#10;v9PuI7O9toWVGASUMwv4Gw0YAw4ycAt5l8Pfhn8OPhJ4Zj8F/Cn4f6J4Y0aGR5IdJ8PaVDZWyO5y&#10;zCKFVQEnkkDk9a9E/ZH/AOT5dD/7JP4m/wDTn4eoA+16KKKACiiigAooqpr+v6F4U0K98UeKNZtd&#10;O0zTbSS61HUL64WGC1gjUvJLI7EKiKoLFiQAASaAPzX/AOC5/wCxD8a/GQ8VftueFvjNpdtofhjw&#10;PpOn2/gjUbW7kW9uk1CcNKzxzLHCp+1w8+XIx8n2WvyF1z4qfFT4Zarod18X7PwdaaHq2rjT59Qs&#10;tWnQ2jNBNKsjmeNUC5i28kcuK/XH/gst+3j4x8V/s9eO/Cn7Od/4R8bfDtLLw3Hq2reHrKfVp5JJ&#10;9YVb3yrm0uDEhtYI4ZnQxSMFky20Mpr8x9C8QeDviRosl3pUsGo2iXDQzxXFsQY5UPKPHIoZGHBw&#10;wBwQehBoA+dr/wCMXw7+OfxP8LSfFzUfAMnhaObWxb6fd61HOyNE6wxS3KSgRoWCloyM5DnFV/jZ&#10;4c+BWraP4h8Pfs//AAr+GmoPp/ge/wBVv9bs0ieSzKqVQQG3Rts45ddxHIHTGa9J8Mfsvx+E/EEe&#10;t6r4k03UNL0pdVk0vTV8OJFKpvJTK3nTGVhKEyQuETHHpgyfsf8Ajb4Za98HfDXhTwxfWbavZ+Ed&#10;POr2i2pikbEKoWO5R5gDZBYbhk9fmGQDndC/a7bT/DWsaPqWq+DdQ13TbXTF0SLSfEfmxag905i2&#10;crvLxEbnChuGHTrXUeE/2ZvCutarr/jP46/D/wAJa3rmuawLremnC4S1hW2ggWFXmQMRmFn6AAyH&#10;6nH+JnijxZ4W8ca/d+CND8Pxaf4OtNIvLuz/AOEYa4ubtLmeRZWWWORTD5ccZbIR+hPGK9Dsvjf8&#10;LNR8MSeMLDxfDNYRagti7pBIZPtLbSsPlbfMLkOpChclTnpzQB9wf8EcdK0zQv2LU0TRbCG0s7P4&#10;g+KobW1t4wkcMa61dqqKo4CgAAAdAK9U/bF+Mfw1+EnwC8Vt46+Kmh+GbzUfCmqR6GdW1yGylurg&#10;Wr4WDzHUu4JXATJyR6ivmX/gm78Mf20tS/ZobXfhr8f/AA14P0HU/GviK90nRvE3wgury78iXVrl&#10;1mMranbFkkB3r+6XCsBk4yfWdY/Y48deMvFupfFX9r/9oPwt4mtLL4b614cshpvw+XR4NMgv3tZb&#10;i9ke4vroM8Ys02n5AoZySc8AEP7L/wDwT+/Ybn+Bnw78bz/sh/DiTWH8J6RfPqb+D7Mztcm1ikMx&#10;cx5L7/m3dc81e/bt/YC8D/tSeFJvFngLwR4M074o22paVdaT421fR1+0eXZ3cUxtnuYkMyxyRo8R&#10;25wshGCOK8m/ZN/b/wDA3wr1qT4J/FX9ozSfF/g3Q/A2it4Q8ZaL8L9W0sTSBrmCWzdC9z5rJDb2&#10;svmgoD9pwBxX1l8GP2hPg3+0LpV/rPwe8c2+sw6XeC11JEglhltZiiyKskUyI65RlYErgg8E4NAH&#10;4r33we1Hwx8bPEGjXGt+BIvi34W+J981+rXjhr+0W0aLyVYqLgwYlWRcpj90OB1Gtpv7TXijxha6&#10;J4f8Dab4am8TXUWpvrun3OsOyaf9ik8sgrGhkXzCdyb1HHr1r7m/4KDW/wAL/wBrX4r/AA9/Zx+A&#10;vjfTLf4h6V8Wll8U65Z+D5tSGj28Og6oJDcuhiRwrS20RQzgo8iAjK7a+T/AniC207xFd+APHlhF&#10;p/jazvtQtdRik0CbT3vBbXTRGZFlByGURyFQ77fMHJHNAHkF5ZeAv2wvEn2qKHRZ9QvvhEr27s0d&#10;22gajcOSuSOY5Y2b/Zb5O1WNN0n4Z33xj8T2/wC1tbeAW1G20nSU0kancxvF5O243GI3YVsk4LbR&#10;jOK95uR4W8GaXfeIbiKy0y0t4HuNQuxGsSrGilmdyAOFG45PTmuem+I3wY8Q6XfeJdSvLGWLSFiW&#10;+fUdNdJYFlP7obJUDkOxwmAdxyFyeKAPnL4o/Bf4c+HJ4fG/gnQvhTqHhbVfH1o9tqM7qsdqpt1j&#10;e0keNGjFvviZzhusn3a9S8E/CLxhpvgfwhrfw08QeEr6fRNb1W/t4be4lOmeReNOBBBJEGOyIShV&#10;+UAhO2MV9C/8E5P2C9Q+PnjS/wD2itV8YjSPBOifF/8AtLTvB994DdH1o2+l2aCdLiaVAsBlZ0K/&#10;Z2ybdwHBPy+wa7/wSG+J9t4y8Sav8Mv2tdF0PRdc8U6nrVpo158LjdvYm9u5bp4BKmpQq6I8rKuI&#10;1woAxxkgH53+I/g74U+GWm6R4Hj+B/gPxL4gt/CF9rWvazrdhzdG2eESBCI2d5HafILEZxz1r0bx&#10;B+1J8LdI+FLeLfC3i7w1d6oNLilsfD0WvwGQzOqhYdqEt8pbBAXPHQV6R8ef2VfiF+y/+1Z4TsPH&#10;/wAaNO8YvrPw91mS2k0/wi2ki1Ed9pgYMGu7jzN28c5XG3vniCLwj4Ut5Vng8MaejowZHSyjBUjk&#10;EHHBoA+fNO+N3jD4RfGXxSPiPeeCLb+0vFWj2+p2y67JFMkc1rawi4hWVBviRSGdmwBtcZ4zXWeF&#10;P2qm8W/Fe08JaRceFbzSdQ8S3WkWgsNd86/2w20swuzGq7TCxhKgg/xrya6f9o3wx4N1XwH/AGx4&#10;m8Qafocljqljc22sXuli6CzRXKPFE0YKtKrsAuxWBO6vKfg38GPiV41iHxA0P4laFp6af441DUdK&#10;uG+H8ifay0ctuZAGu0YQssr4TsVHzHFAHZfHLWPCHxc8U6X8HfC+geBvFmqPDqE1ydcuVnXSDCIk&#10;OVjWRo5GMuBnH+rP4dn8Ffgl4J+C/hGw0bw94Z0q21FNKtrbVtT0/T0he/lijCmRyBlstubkn71e&#10;Y3mieL/2ZPDEFhefH/wpavOLqSzE3w8le5uzvM0gzHeFioaQDJGFyoPbPo3wL+OfhP4y+FNOurDW&#10;rd9abRLS81bT44pIzA8sYLbRIAWQPuXcCRwOeRkA4Xx18ZdG+DPxK+IesT6npCancQ+H49LsNV1J&#10;bcT+YzwtJz8xSPzN7FQcBT0610Pwv/ah8B+I7HVLfx/8Q/BenX+l6u9nusvEsTW93GIopFmiMhVi&#10;p8wpnGN0bc9h7H+zp+yNqv7bPxn17TtV+IOlaHoPw81bw7eXdi/hIXt3quZ2vPLW5a4QW65tghHl&#10;SZDtxX6Vf8Kh+E3/AES/w7/4JIP/AIigD8pNb8L/AAt+M3h61l17RNE8T6UX86ykniiu4C3K70Pz&#10;L6jIrvf+CS/7S37MP7Pvjn/hn3xfovwO8JXdj4E2zfEvRtctbO81mW2uoITb3zShMzSeb5uwSMQY&#10;X4OMjoPiv/wTr+KXw3/aN8O/DL4Z/tKaLp+ifFHxb4l1Kzt734cmd9EyJtTaIMmoRrOu+Ro1wse1&#10;QODjn6y8C/sJ/CXwf+yPZ/sq3Vjp999n8Dt4dm8UNoNul1KWtmga6AIba+WLgbjg45PWgD1zxV4U&#10;8JfEPwre+D/Gfh+w1nRdWtGgv9O1C2Se3u4HGGR0YFXUg9CMV8Mf8FP/ANj39jP9n39nDTfin8N/&#10;2dfh/wCD9S074ieHc6/pfh20spbaFtRiEmZlRSilchuQMda9h+Bvxd8dfs4eJfHnwV/am+MnhfUv&#10;Dfwu+HXh3WrfxdZeGZNHENrcvqVs0U0TXdz5jKNOQqykFmmKhM4z8r/tbftW+MP22vHmv/DfwR4x&#10;0Kb4PaD4n0a50qYeFbj7XrUtvBbXkjC4nlQKguWeFl8g8RHnJyADwDTv2nb6TxLZ6xqy+GrbwRqP&#10;ii90W0146yQytBBNItwzsoh8t2hKrh+rr172fhZP40+NfirRfjnrUOiWuhW2maraaTaWVxJPNcJP&#10;cQrulLKEAAtc/LkHf2rtvHXib4ZfDzw/bjxxNYWWnzXIhtLeS03rJLhn2pGikk4V24HABNc7+z1/&#10;aGjfs66Zc2+kyrMlpd3FraS27Izhp5pIxsIDYZSpHHIIoA6D4d/FXxZ/wTn1bxh8ff2evhf4Qm0m&#10;68Ihde8P3Ty2Ku9rJLOJ0FuhV5GWQp8wGAByc8fc3gz9gnQ/jD8TfFvxx/b0+Dvwu8Y67rq6fa6H&#10;YwaU+p2+kWdtCylY5b6JXUySSM7IqhQRnJLHH5R+JvGfxY+M/wCz/wCKLfT/AIu6HeagfB0lxq/h&#10;O28CXEV5H5kDboFZ7rJIYNHvCMMjp2r9u/gH+018CP2mNEvtY+BnxIsvEEOkXCW2pi3SSOS2kZA6&#10;h45VVwGU5DY2thgCSpwAL8J/gV8Mv2XPF/hbx1+zP8CvCWknw14gm1Kbw1YP/Y1nqRlsbi1Ike3g&#10;lCsrTRTAmF9zWyL8vDL94/swftFWX7QXwr0jxprljo+ha7qJuhdeGbHxEL9rbybmWEfO0ULtlYw5&#10;zEu3djnG4/JVa37IPhLwrZ/t/aLr1p4Z0+K+l+FnieSW9jso1ld/7R0BdxcDJOGYZz0Y+tAH3VRR&#10;RQAUUUUAFFFFABRRRQB+VfwG+Fvw/wDEnwL8Ga74i8L29/eah4S06e/uL0tK1zK9rGztJuJ3liST&#10;nOcnNZ/7fX7NOuftdfsta/8AAjw3qOk217qd9pl1Cddhd7Ob7JqFvdmGYIC2yQQGMkA435welQ/s&#10;RftF/Bf4vfCHw94D+HnjuDUNa8M+DtJTW9MNvLDNbZtxGG2yopdC8Ui71yuVIzXpHxW+LPw4+B3g&#10;O++J/wAWfF1poWg6b5f23Ur1jsjMkixRrhQSzNI6IqgEszAAEmgD8N9N/Yik0n4y+IfBHjv4c/Dh&#10;bXwh8R7lNVfSbGSQ3AS0UC1iEkSj7PumR/mwQy/d6Vh/E/4ea98O77wh8O/Gtv8AD258L2l1rcmj&#10;L4lupIrULIxljSVXQojxpJsjCk8KcYFe93n7Qnwe8cftKfEmTw14ySZPFHxFvLvw+8tnPCt9C1tB&#10;hkMiKDny5MA4J2niul1jT9N1CyZdT023ukjBdY7iEOoYA84I/wA5oA8O/Z0+N974P8HeEPBHxm1b&#10;w5pFpdeAbK/0fU59ZMTyoqxx+XKJwo80hg3yk4wetcP8fZNL8ceOvGfxO8Ar4N1q30PTvDzL4hnv&#10;PMl0+QXcxP2eWJWVO3mZZSFwa0fEus2fiH4UzfEz4seM9Kvde8YfCq4i8L+GdL8NyK1sJ4RIACJJ&#10;S7CRo41fEY6/h9F+FPD+l6d4UtdMXRLeBJLKNbq3FsqhjsAIZccnsc0AcX8F/wBofQPiHqGp+FfE&#10;XivwmNasNX+x2sOia8k8eoJ9ninEsIbDuB5jIcAjdE3oceYeBfBfhHXfijPD8Rfgx4O1y08TfEDx&#10;FZ2+sXtr52oI9vLcygSB4ypQLCUUBsgbfTFdx4q/Ze8Q3vjG78S+B/iBo+jwXPiO11uO1uPCAuJI&#10;bmCCKIKsq3Mf7oiIMU25yzc81z1/4M8X/Anx14Q8UfEL4i2uq6CPFmr6hey2PhOaA2lxeWt05ZmS&#10;eY7DJIVVdoxkcnFAHvGm6Fouj6NF4d0nSLa20+CAQQ2UECrEkYGAgQDAXHGK82i+CviX4X+PrvxR&#10;+z34a8Iabp2p6Rb2t/pNyktpGJ4pZn89RAhDMyyhSSAQIxye3Tax8d/hHoWkaXruo+N7b7Lrdu0+&#10;lPBHJK1xGu3c4WNS2AXUEkDBYA88V5x4w/adh1f4gHRPBfxa0nw9okOkwSnVtY8I3d0k91JNKjRb&#10;jJCsQREiYs2R+86jFAFn4yTfHd9E0NfG+m+EY9N/4Tjw/wCe+lXt084P9q223aJIlU/NjOT0zXR/&#10;FD4D2Gr+KNJ+KXw18L+G7TxZpuuLez6jf2hja+j+zTQNFJLEpfH7xW6HJjA9x5d8WvEHx31HxX/w&#10;qXXfiFpct3beK9Al0lbXwDcj7an2q3ma5DC5ZRHCysXXPzCJhuTOR6J4p8U/GL4PX+h+IPiD4+0j&#10;WdBvNYFnq40/wbPbvZxNBM6zl0uZjjzI40xswTKOR3AIvEPjj9pTT/FmleAJ9A8EfaNetLx7e4j1&#10;K82xCBYy2791nJ8wYx6Gqp/Yt+EsnwVbwFP4D8NP4jfwubB/EzaLGZWvTb+X9rLEb93mfvM53Z75&#10;rnrP4j+LP+E78GfG34r6tFbeHrlNdisILfw1cxtYoZESAyybnL+bHEHXKJxnqK9X8R/Hr4P+E7TT&#10;r/X/AB5ZQwarYC+sJk3SLJakAifKAhYyGB3tgdeeDgA4PUv2ivE3wxsdb8FePLTwxH4l0mHTF0O0&#10;t9YdY9SF1J5IwsiCQ+WV3PsB4PbrXSfDT4G29h4q1X4pfFLw34dvfFd/rJu7PULK1MrafCLaGBYY&#10;pZVDgfu3fgAAytj1PIfG7W7Xxb8Uv+FeeMfGOleHtDC6TPYXlz4bkuJtSdrkyFIrvzFjgAeONMkM&#10;P3lei/GrxX4r8L6JpNr4LvbO1v8AWfEVppsd5fWbXEduspbc/lq6bzhcY3DrQBnfEH4zy2njDSPh&#10;l8LNQ8Oap4h1G9niu7W91bAsEigeVjKkIZ1J2hRkAZPvXG/CH4I/Fz4J6NFF4a8DfDCO/S08m/1t&#10;ZLmK4u13biZHWDJ5wTk9hXW+H7bwF+zd4YWb4ieLbKTUdX1m9uZtUTSjFJdXFzPJcyJHEhkcIu48&#10;bmwFGTW3458QaL4q+CGueJPDmpRXlje+GLua1uoGysiNbuQR/nigDnvhR8dLnxb4h17Q/FOseEpr&#10;fRdKtb+TWvDWtm4s0SV7hWjkdwAjoINx5+66msD9pH40/DLUvAumxeD/AIq+ErvUIvGGiTW8UniC&#10;ExgpqEDl5NjFljXGWYDhQT2ryqf42aVZ/AfxD8O9e8Q6beW03gvTpdNvNN8K3FluuGLrLbSEl1kZ&#10;FjibzMqD5nSvpPwPqnwZ+JFncX/gqy0i+jtJ/JuQumhHifaGAZHQMMqwIyOR0oAqfs0T+EP2q/jh&#10;8IPDHxg8EeGvEGjzfFbUdP1LTxt1DS9SWDRNVdJFEq4kTcEYZB+ZM+mP2B8F+CfB3w38K2HgX4f+&#10;FtP0TRdLtxBp2laVaJBb20Y6IkaAKo56Ad6/KM2Hivwx4o8KePvhLrmm6HrXg3XH1PSHvdG+12hd&#10;7S5tXR4ElhJBS6kIw4wwB55B+tv2ZP8AgrJ8AfE3wm0Kz/aQ+KWn6P8AEby7qLxBoVh4c1BdskFx&#10;JF5iRCOQqrIschAdgvmAZoA9Y/bK/Y0+E/7Xnwr1zw54n8B+G5/Fj+GNQ0/wf4t1jRY7m40C6nhZ&#10;Y7mGQjzIykuyT5CDlARg81534F+NP/BRDxD8UfFXwQsvAfwZF/4I0/SpL69n8Rav5dyLyOZo9mLU&#10;tkCBt2QOWGM1e+NH/BTn9n7Qvg/4q1r4KeMZtf8AGNp4dvZvCmhHwnqrDUdSWBzbW+BbrnfKEXGR&#10;97qK43xv4D/bR/ZRbxR+2bqXx+8L+LJNYl8OJ4x8MWPwfu7d20+C6W3leF49UmeExQXc8zt5cnEP&#10;QDJoA7D4Y/8ABOz4Z+M9Y8Y/FT9tv4H/AAw8beNfF3ittSFwNCGoRaZZrZ2ltFZxTXkQlZAbd5cb&#10;VAadgB/EY/Hn/BPbwf8ADH4meCPjn+wv8EvhV4R8S+Fr2+GoW9zop06DUrW5s5Lcq81lEz5RmDBS&#10;pB55GOfcvg78cvhR8f8AwxP4x+D/AIzt9b0+1v3sbuWGOSN7e5RUdoZI5FV43CyRttZQSrqw4YE1&#10;/jR+0N8Gf2etMsNW+MXjq30aLVbtrXTI3glmlupVRpGWOKFHdgqqSSFwoxkjIyAUf2avivH+05+z&#10;R4S+LviHwrbWa+MfDUN3f6OZPtEKebH+8iyyjenJHI5B5r53+M3wj8Y/8E5tQ8cftO/sbfCr4Zad&#10;4LvPCek2+u+DJIp9MCXlrd3Y+1QpaRNHI8qX0aMW2kC2UZbjEf7Bn7c/7MHwu/Y1+G3w78f/ABBv&#10;NM1rR/Clra6np8/hfUi9vMq4ZDttyMj2Jpv7eP7dv7K/xI/ZJ8Z+BfBnxMlvNU1OzghsrZvDuoRC&#10;RzdQnG+S3VV6HkkCgD0n4H/sYRzfGfxN+1H+1Z8PPh5rXxC1bXrO78O3+kae95/wj1vbWFvbJHbX&#10;N3GsqEvFJMQqqFaViMkk17v4j8J+G/F1rHZeJdFt72OGXzYVnTOx8FdynqDgkcdiRWhXjv7WfxK+&#10;MHhLV/hp8OPgp4l0XRNW+IHjmXRZdc13QpNTisYYtI1HUGZbdLi3MjMbJY+ZAAJCecYoA/QP/gn9&#10;BHB+w/8ACYpuLS/D/S5pndyzSSSWyO7sTklmdmYk8kkmvX6+FP2Mv2n/ABr+zBpXgv8AZ+/aw+PX&#10;w0tPBmgeAp7a28YXuiv4fMtxZPZw28Dy3OpTQ73glmcqACRbOw43Y+4dC13RfE+iWfiXw3q9tqGn&#10;ajax3Vhf2U6yw3MEih0ljdSVdGUhgwJBBBFAFqiiigAooooAKKKKACiiigAooooAK/n+/aP/AGbf&#10;2yfG37UHxZ8UfDX4A6fq+h3fxc8Vtp+ozeNbW1aZRrd4rExOpZMMGGD6Z71/QDX52eH/APkOeNP+&#10;yqeMP/Ui1CgD84f+GRP+CgX/AEa7pX/hxLP/AOIrwPXtG/aR+Dn7Svjfwx4s+Alv/a76Vo0t1ZQe&#10;LrdlgjKXHlnzAuG3fNwOm3nrX7W1+an7Zf8AykG+In/Yr+G//Rd3QB4f/wALB+Ov/RvKf+Ffbf8A&#10;xFcX4+8b/GSb4seAri6+Bqwzw3moG1t/+Eogb7QTZuGG4LhMDJ564xXudcD8Sf8AktHw3/6/tT/9&#10;IJKAE/4WD8df+jeU/wDCvtv/AIiuV+Nvjn4z3Xww1ODUvgStrA3k77j/AISm3k2/v4yPlC5OTgfj&#10;XtNcb+0B/wAki1f/ALd//SiOgD9G/wDhfH7bP/RhEX/h1tP/APjVH/C+P22P+jCIv/Draf8A/Gq9&#10;zooA/EL4WeO/jVb+FJI7H4DLcR/23qjGT/hKrdMMb+4LLgp/CxK574z3ro/+Fg/Hb/o3hP8Awrrb&#10;/wCIrV+D3/ImS/8AYf1f/wBOVzXU0AdZ/wAExfir+0zoXxI+Ls/gv9lCPXprmXQvt8B8e2lr9j22&#10;9wE+Z4yJN4JPGNu3nrX17/wvj9tj/owiL/w62n//ABqvFP8Agkd/yVT42/8AXbw5/wCkt1X29QB8&#10;Gftb/tX/ALR/ww/aA+DHxE+In7GpsP7OvteSxsYPiHZztetLp2xhuWLEewHdkg56Ctf/AIe6fEz/&#10;AKMjvv8Aw4Nn/wDGqk/4K7f8j18Ev+w1rn/pvFfPdAHS/t1f8FLviF8W/wBk7xn8OLz9ki70ePVr&#10;GGFtSk8bWs4g/wBJiYEosQLZIxwe9eN/8LB+Ov8A0byn/hX23/xFH7UP/JCNf/65Qf8ApRFXf0Ac&#10;B/wsH46/9G8p/wCFfbf/ABFcX+zv43+Mll8HtJttI+Bq3turXPl3P/CUQRb83MpPylcjByPwzXud&#10;cB+y/wD8kN0X/fu//SuagBf+Fg/Hb/o3hP8Awrrb/wCIqX9mr4WftY/Gr4q/EbWvhx+z9Z3clrLp&#10;MepW1z4ztofs7G2cphmXD7gCeOnSu5r6B/4JF/8AJRvjb/2EdA/9IpaAPKf+GRP+CgX/AEa9pX/h&#10;xLP/AOIrzr4kfswftt2H7QPw10XVP2dtNh1K/XWf7KtF8c2ri58u1RpcuFxHtUg89c4FfrtXhvx4&#10;/wCT1vgJ/wBc/FX/AKb4aAPkD/hkT/goF/0a9pX/AIcSz/8AiK8//aj/AGfv20vhj8D9X+IPj/8A&#10;Zz0+y0fR7mxur65g8c2s7qq3sBACKuSS2F9s57V+uNfPX/BVn/lH/wDEX/rysv8A04W1AHlH/D3T&#10;4mf9GR33/hwbP/41R/w90+Jn/Rkd9/4cGz/+NV8/0UAdd+xZ/wAFPPiB8N/2Y/Cvgqw/ZEu9VhsY&#10;LhU1BPG9rCJt11M+djRErjdjk9s16l/w9z+Jn/Rkd9/4cGz/APjVfIH7L3/JB/D/AP1xm/8ASiSu&#10;/oATTX/am/bU/ac+KXxd+FP7Mtui+bottqOnX3jm1RrV0sFVfnKASBlG7gcdDXWf8Mif8FAv+jXt&#10;K/8ADiWf/wARXrX/AASJ/wCR3+Nv/Yd0T/03V9r0AflHLf8A7Uf7Ef7VPw1+KfxW/ZkglM+n69a6&#10;bptj45tXa5LQQbyXCER7QVPI+bPHSvoD/h7p8TP+jI77/wAODZ//ABqmf8Fcv+SsfBH/AK6eI/8A&#10;0mta8CoA+jvBP/BTH4o/Ff4ufDr4fW/7HV1Yy6l8VvCSxXMnju0dVddesXVSBEPvFQue27Pav3Or&#10;+df9mT/k634Qf9lj8I/+nyyr+iigAooooAKKKKACqPibxL4f8GeG9Q8YeLNYt9O0rSbGW81PULuU&#10;JFa28SF5JXY8KqqpYk9ADV6vLf25P+TKfjB/2S3xB/6bbigD8dv+C0Xxz+FPxD/b3l8deALnUPEu&#10;lyfD3R7aHV/Dvhi+1GATR3GoGSLzbeB1V1EiEqSDhwcc180+HPE3hvx3pkt7pDvNFDdPb3MF5ZSQ&#10;SwzIcNHJFMqvGw9GUHBB6EV+uNfnv/wUa/4J5+M/Dt/P8ff2X/EPxR1DUvFfxBW78a+F/Dbabcx2&#10;1pNZziW6tYp7Uy7zcxWgIMkgCyyEIAAUAPjXw14S+KvxNhtPjlZfE7S9In02XWINO0+DwokiRRfa&#10;WhKs5mBckW6HJAwSa7/QUn+PP7N9lH4lmFrJ4z8ERjUJLNOIWu7MbygbPQyHAOegrz/VbTW9K+H/&#10;AIS0L4Z3fj1PDYm1WLxDNpFhayauLsTMCkyTRFV/f/aQ+xAAVGCBtz1fgH4ufDzwZ4Pl8Gy6B4j0&#10;K18F+EkujFr+mMkradbRlDIu0tvKiPBHBJPAPOACj4T+JN78I/GF98NvjH4likgK2B0DWLfwzNbQ&#10;3BmLxtG7x+ZGpV1jG5mXl69ar5r+LWo/Fr436re6PomhfETSdJuZNIGi20ekWkNs7LdCS4muHlR2&#10;XaoRkIYDK8gjg+q/8KU8V/8ARynj7/vrSv8A5AoA+q/+Ca/7aH7Pnwe/Zom8AePde1+DVLP4g+Km&#10;nisPAmsX0QD67euuJra0kib5WGdrHB4OCCK99/4ePfsl/wDQ0+K//DXeIv8A5Arjv+COllLpv7EN&#10;np0+pXF69v488VxveXezzZyuvXwMj7FVdzYydqgZJwAOK+pKAPyG/wCCjf7Wvgnxj+11r/i/4JXG&#10;rX+o3Hwk0LT9GivvBmpwM94up6uSDFPBGwUCZCGbCMcgMSrAZfw6+Fd34Tvtb17xf4jh17VNdvYr&#10;i7uv7LS3RBHBHCiqgZsfLGCTnkntXqv/AAU98F6r4w/4KIXSaZ8R9e8PG3+DugF20M2oM+7VNbwH&#10;+0QS9McbcfeOc8Y8c+DV34mtPFPjPwRr/jLUNci0LVrWOxvdVSAT7JbKGZlYwxxqQHdsfLnHrQBS&#10;sP2eLi08ew+IZfHHm6Ja+J7nXrbQTpKArdzW8sDAzbvmQCZyF2A/d54yfrv/AIJ4/to/stfDj9in&#10;wj4C+JWqayt5o8uqi7iT4d6xewRH+07t8rNDZvEw2sOVYgcg8givEK+y/wDglpplprX/AATu8GaN&#10;fqWgu4tZhmVWwSjapeqRntwTQB7bP8W/hnY/CM/HWbxjYp4Oj8O/24dfD/6ONN8jz/tOQPueV8/T&#10;pXzF+z/+2X+zZq3xp/aE/adtviSI/A2m6d4SjvNcu9IvLfY/lXcQUQywrM7GSREUKhLMwC5JrF/b&#10;A/Ym1v4M/wDBPb4k6F4V/bP+L03h7wr8I9Vt9N8LX8+hPZNZ22myLHZyMulLO0XlosZIlEhX+MN8&#10;1fKd38OrzWLTU7S1+I/iDTtH8S/2TL4l8PWL232TVH0+UT2pkMkDSrtcA/u5EzjnvkA+0v2qv+Ch&#10;FnqH7MGlfF39iz4i6VfS6t8R7Twtcatqegzv/Z0jRPNKrWs/kuJNix4DgDbKGGcqa+Bfgb8SLCfW&#10;tW8H+P8AUCvjfUvF3iHUL7zNEmtFvWl1O5uGkiLL5ZVlkWQIrthT3wTUvxR0vxH4TvfD2maP8Rtb&#10;XQNd+K1nq2oeFX+zNYtfmzaD7SD5Pnh/LhQY83Zwfl5rp/iL8MLT4hXGl6kvivV9Ev8ARriSWx1D&#10;RpIRKvmRmN1ImikQgqf7ueOCKAOh1HULHSNPn1XU7pILa1haW4nkbCxooJZiewABNfOnxa+NPgzS&#10;tbvvjf8ADjx5O08uk2NtdaTqXgS9lgvIoZ5XXbM8aeTkXMmTznC4qLxN42+LWveFtO0H4saN8RtJ&#10;0uy8JXUfjO90DRbQm6ux5asS7pIph8oTksgXnBBrp/H3jqf4h/Bt/h34C+D3jT/T7O1t9MmvNHEc&#10;Plh4yrPI0mFXaM7j9aAPSvA3jD4b/Eizub7wc0NytnceRdpNprwSQybFcK0cqK65VlIyOQQRWJq3&#10;xz+Bui6xd6Dd3cklzYXDQXYsvDV3cpHKv3k3xQMhI6EA8Hg8iuH+It/8U/CHjLxlZeE/CHitT4h8&#10;T6Tcxa14f02GfbYJa2kNyUMm5VlAilADIexxgirHwT+Cvj+48O6lq2qfF74g6CdQ8RX11BZzLpiT&#10;SRPKds0qtaPtkcckAgeigUAfpr/wSi0Pwvq//BPz4c6m2g2cvn2d84kmsl3MDqFzjO5cjjHB5Feb&#10;f8FaP+CeOp/HTwD4t+Pfws8WTWGs6R8LL/TX8J2HhaO9OtLH51xHHEVdXhlZpHTcA5OVwoI+b1b/&#10;AIJNQtbf8E9vhxbvcyTNHZ3ymaXG5yNRuhuOABk9TgAe1fRVAH4ffCzT/FN54t1Hwh8P9Z13WfHP&#10;inX9D0+6YfDDULaLSbeSeOAzSQsgVdkDzzZeRQ3lj0Of1X/Y4/Y00X9lX4c6t4P1zxbH4w1LXPEt&#10;xrWpaxd6JFagyyRQwiOOIM+xFSBOrMSxY8AgCv8AAr/k9n49f9cPCn/pBPXuVAHwj4W/Yci/Zn/4&#10;KIfDnxAnxMGv6D4t1vxrqFj4fvPD8UR0yS5ikvJF85XPnKHnZV+RcADrX3bHGkSCKJAqqAFVRgAe&#10;lfLP7fXxz8Mfs6ftE/Ar4oeL9B1vUrK2vPEcL2nh/T/tNyzSaeigiPcuQCeTngVW/wCHwf7Pv/RG&#10;fi1/4Ra//H6AMj/gr5+098BPA/7Pniz4F6r42tYfiHqGj2F3oem/2LcXTxq1/H5UjyRxmOFWaGXA&#10;kdN3ltivG/8Ahs3/AIKD/wDRw3hT/wANsn/yVXjf/BQX4zaX+0f49+Ifxu8KeDPEWkaJdeDfDOlW&#10;v/CS6ctrPLcW2oXsk22MOx2hbmH5j1JIHQ12dAHE+Iv2tvjl+0v8S9D8CftNfFWxe+8JeLNRuPDu&#10;i2XgaTTxfOtpc26zfaSzI4a2mll8tTnjOcKa4D4QfGP4l6r4hsPEXiTRNW1DRNZs9Rkum0f4baiU&#10;0+eK5jWCNbiKNxch0MpLDIBj5OTXqHxG+Gln8RBpc7eJtV0e90a+a707UdHkhE0TtDJCwxNHIhBj&#10;lcHK9+MV2v7J/wC0748/YP8AE+jeGfGvjnx/4w+E1p4X1KF9Ih0iwvJNKvBPby27p5MMEgRla93F&#10;mcZCjjjIB5T8Xvjsvgz4XeIPFfh3wx4lW/0/SZ57NtS8C6rFbiRUJUyO9uqquepZgPUijSPgh4ls&#10;p9R8T6l8SI7rxNda/pOrWesLoUccVrNp08M9uPI3neu+EbxvG4HAx1r9Z/Gfhb4Z/tf/ALN974Vv&#10;L+8n8I/EfwiUF3Zk2872N7bgrIm9cxvskBAZeD1HUV8eftNf8Eu/Enwg+Dl/8Sf2e/jN8W/G/ijS&#10;dQ06WDwtqM+jTRX9ob6BbxfLi0+B3ZbVp3ULIpLKuM/dIB0v7Lf/AAVc8C6N4L1fwx+238SVsvF+&#10;leJLi2tZ9K8BaoIr7T/LieG4xbxTxgkvInD9IwSMnJ+4f+CdPxN8O/Hb9p/w18YPhnpPiS78KXvw&#10;p8SCx8SX/g7UrCxumbVdDULFNd28aSMTDL8qknEbHGBmvyJ8OeJP7ffUbK60DU9I1DSNSksNW0nW&#10;bMwXNncoqsY3Qk87XRuCRhh3yB+j3/BDD9rD4+eKPjzb/skeJPHQvfAfh/4V6lfaLpD6Xao9pNb6&#10;jpkUeJo4llcBLycEOzZyD2oA/VCiiigAooooAK+S/wDgoN47+JurePIv2c9C8cHSPC/if4f3/wDw&#10;kUFvpsEs15HNKLV4xJKrGIeU7gFcEFs54FfWlfHn7cX/ACdf4f8A+yeT/wDpelAHBV+SH7fHjb4F&#10;fCX9qLWNR+C3j/4katrWr/FA2/jnwuPCkc+jpM+mySTi1uBbCZ5xJFbnYJWUAyYBAzX6XftQ/tEe&#10;Gv2V/gxqPxo8VeHdS1e2sryys4dM0gRfaLq4u7uK1hjUzOiLmWZAWZgAMknivx5/aD+Hvjn4yfE3&#10;W/2g9P8AB3jGwn1r4oz65/wiVt4ugt7i3sXtXhDqY7j7Ok+8qSyyZ2EjOSVoA0PF/wAQNZ+Kd94O&#10;0v4YeOdS0Ow8RQas91cQabB9pL2oVPJZLqJwmJC6t8ucrwcdfGPAkHxE+HbaLq/izxP8UNDs9B+H&#10;0Vjqd9D4JtZI9PaIo0kCs1owaBFRm807mIUfOQeeh8NfAPU/Det+A9K8U+I/FmmahdweI7qe1i8W&#10;Sl7TMoljVXicqrFZF8woSHbJJPWvUtDg8VfFf9jS2tHuje634k+Goj864kCme6nsMbmboMu/J96A&#10;Oh+Gfw3HhHUNS8X33jzVPEV/rsNqJtQ1OG3jPkwh/KVUt4olA/euckZOevFYl5Z6N8BPj/4M+Puo&#10;eKvEMmjn4q6RqmteHNP06G6WWVI1h82JVi89n2QxgIr7SQeOa4Fj8afHuv8AiT+zLLxPoOteE9K0&#10;J9G8NjxDAkVwTLM05cQzNBJ5iRFR5jcYwcCuj8Y/Eb/hYdjoS3XhW/0W+0X4p6bYajp2oSQu8cvl&#10;rMMNBI6MDHNGchj1IPSgD9jPgB8ffh1+0v8ADG1+LXwuu7yTSrq6ubUpqNhJazwz28zwTRSRSAMj&#10;LJGyke1M/aY/5Nv+IP8A2JGrf+kctfmv8FPid8SP2SfjFoXj/wCH03jfxB4QbVNTn8VfD/TPE8Yt&#10;ZjdwzP50NvezRwRt9rZJWKsrctjIJB+hb/Ufjr/wU+0Cy8Y+GfBPxE+G3wzv/hdrjaVI3jmysT4g&#10;1i5e1SxMiaddSymBI0vQ6ThF/er8rdgD6f8A2Wv+TY/hz/2Iekf+kUVeFftm/CX4l/CPxPL8f/gP&#10;+074t8F3vxD+I3g3Q/Euk6dpOj3drKLnULLSGuU+22M0iSrbSDaA+zegJU5IPb/sW/GbxNe6XZ/s&#10;u/FH4JeIPA/i7wJ4A0Oe8tNY1DTruK9tZFntEnhksbmdQDLYzja5VwACVwRWr+3hcfDiH9nx4PiX&#10;4R8Ra5DdeK9BtdD07wlqq2OpPrEuqWyac1vcvNCsEi3bQMJGkVVxknAoA6f9nj4DWX7Pvg/UfDi+&#10;O9Z8T6hrXiG71rW9f12O2S4vby4YF3KWsMMKDCooVI1Hy56k1yX7X37EvhT9ry58L6tq3xN8SeFN&#10;T8JyXn9m6l4cWzd3juliWaN0u4JkIPkxkEKCNvXk15p+yl8bPj/8ENV0n4IftPfAn4kadZeMviFq&#10;Gn+AvFPi7xhpGtSRRPa3F9b2V1Lb389wziK0uj5jKyjCrvxtFfV2pX9vpWnXGqXe7yraB5ZNoydq&#10;gk4/AUAfndrX/BMCw8U/tN3v7LPin9rD4iXvhjUPhg+r6gGsdEjnuDJetaSQF008bY2jJ5XDgnIY&#10;V6R/wUJ/4J+QeLJrv9qH4Y674zu/EGlt4a+2eC9Et7W5h1e203UoZC2x4GnMiQNMwWKRS5jUYYnB&#10;zf8AhrL4sJ8RD/wUXb9iTx6PhYfgiJv7Y/4SLw75/wDZ3nHU/t/2f+0vN2fZTu8vb5ufl2Z4r7c0&#10;+9h1Kwg1G2z5dxCske4YO1gCM/gaAON+BP7QHgf9obQNV1zwXp+t2Emha2+ka1pfiPRZtPvLG8WG&#10;GfypIZgGGYriFwehEg75A7ivh3/gp78HI/g1oNv8cPgz8WPiD4P1nxx8T9Lg8TQeGfHN9Z2d2ZLU&#10;wSTG3jkCLK0VrbqXAziMV89faPjD/wBHYfGL/wAObqX/AMdoA0f24f21fhb+0J+0L4M+Jvwh8H+O&#10;NZ0DRPB+taZcapB4NuxFNNPe2DxNFlQXRltpTux2HrXgXxL+Jnxe1OLxD8Q/CGo+JPC+h+HNGspb&#10;Oy1Tw7BCNSvGuJROkguYmkKCMQDMZTl25z07j9lnd/wzx4QLuzH+xYss7ZJ68k9zXW+MPCWieO/C&#10;994P8R27y2OoW5huEjlZG2nuGUggg4II7igDzT4/fFD4c3qz/DrWJPFcV3putaa66n4d0Frn7JqB&#10;limtUDNG8bOzGIhCGB3gY5xWd4J8SfFe4+I3h+z0/wAT/ETU9OmvpV16PxZ4OtLG2ithbTFXWWO2&#10;ibf5whAAY5DNweob8d/hbo3gH4V/Z/DY1/UbzVvHWhzXUz6676hdSi7t40VLiZx5bhVVVYsoU4OR&#10;jNRfAv4bX/xA0LWdT8W+OviFYXNp4nvbOOwm8bzmS2ijYBY3aKVkZhnlgxB9aAPRvid8JV+Iuoad&#10;rVl421TQb7TLe6t4rvTIrdy8NwIxLGy3EUi8+UnIAIxwea8m/aFbS/gfoscnwz8Z+K9O8ReHPh01&#10;vZppOjQ3sLWVsD5L3bSwSLGvmKcupU43ZxgVr+PE8V/A74iaHB4EvfGPidNW0DWGvNNvfEq3GwwC&#10;1Mcw+2Sqi7PMbO07ju6GuU8GajNpnwWuPiN8Tfgn461u11vwLGviXXtQ8VWVwr2LQGWZoY2vPMjj&#10;be7hFQMMgYB4oA+nv+CUf7Zvwz+APxS8f+GPjTrPjqe78X6r4atNP1fWfBxiEMkgmgjWc28KJChk&#10;mjVWK/Nu6nFfq1X42aJ8CPA+m6HqFjBqOuzyavPaXM+p3eu3El4klsyyWzRzFt0ZjdQy7SMGvQP2&#10;b/h7+2L+0h8YtOsfBHxX+N8/gPQfGo0zx34ruPjHJDAiR2a3EsEcRvPtRc+fbYdIiuWPzABiAD62&#10;/ZU8A+Nvj946T9rD4vfG7X9Xm8LePfGmk+FfCI0/TrfTdLih1a90pXVobZbmVjbWyg+bM43OzYHA&#10;H07Xyjc/sv8AxI/Yz8c+EvG/7J+l/E3x74fbU9Xbxx4IufiPFMLg3iyXAu449VuYoBJ9sYySOriQ&#10;mRj8wZ6wP2m/+ClXxY+G2mX3whuv2L/iL4Y8a+I/COo3PhW5m1/w5OkDoqwrcs0OoyKBHNPCSpyx&#10;B4VsGgDyz/gs/wCNvhH4H1HxtY6T8XPH+neNfEPw70aDX/C/h7wzb3mlajp8Oo3bWX2yeW1ke2Jk&#10;kvQDDLGWwM9BXkXw/wDiVoHxGhvzo9nqNpPpl2La/stV0+S2ngkaNJVDI4BwUdWB9DXmvi3wj8X7&#10;nxRrc/xH0Pxp8TbfxN4O0rTr3UrzxlFNd201vJdvIglvbiN1QNOroEyAdx4zzJ4B8e+GPhh4a8Q3&#10;UHw/8V/27/wlNlYanpmsaxBeX13e3ENutuPtBuGi2+U8IBMgCgYOMUAS+M/if4f8Y/HLwH4X0Kw1&#10;RzpPjW+gutQk02RLQzR6Tfq8STMArurHBA9D2FbN5+0jomoaVd3Pg7wN4w1LaJ47K9s/ClzLbzSI&#10;WQFXC4Zd69a8i0z4XeL/AByv/CzNJ0Pxebuz+J+sTar4c03xZHazWsbRXMWYj56wLIHkQMyP8ylw&#10;CQcHa/Y30L4kQHRNWj0vxNZeHRpmppqJ1rxFDdW1zcG7TyPIhWZ2iKhZwxKqCTnLZoA1vgt420vQ&#10;/wC2PiV8YPFXis+JtO8GW1xr0HiPw+lmtpaoZZJPs6QwR+Ygl80Anc3AGau/C79q74++Dfj/AK5p&#10;XwK+JnjzwHB4r8V+EtM1FE8D2Mse24uYrR5Znv7SYwOI5n8vlVZsZDdKs/thfC/w7r3wl8W/EKS9&#10;1O11Ox8HXkG/T9TlhjuIVR5FimRTtlQMWOGH8Rrq9H+BHgzS9G1DTo9U12afVLy0vLjVrnXrh71J&#10;7V0ktnjnLb4zG8aspBGCKAP0e/4ZZ/aP/wCkkvxS/wDCV8Jf/KauL/Zb+OH7cmj/AB08GeGL6w8Y&#10;6d4l8NxeM9F8a/EPXPAttHZ3ukPqUT6ZLDJ5a2ks00dnYM3kpxmXCqA23yz9gX9t3xr8NPFNl+zD&#10;8fNP8c+JpPFPjue28HeOtV1m2v447eW0WWK1maSf7WSJIbn5mjYKGUBsYA++qAPrH9jv4zXfxx/Z&#10;+8P+KvEF3fTeI7XTbWz8YG+8P3Gm7NXW2hkukjjmjQPGHkIWSLdE3RXbBr0+vH/2Kf8Akleof9jB&#10;L/6Igr2CgAooooAKKKKACvkn9ob9tvVvGPjWw8Bfsr/EfULH+yNR1a08Z6rN4IuBFFc2ky2wgimv&#10;rdYJv3y3Ckwl/wDVZzjk/W1fnJ4J/wCPjxX/ANlN8Xf+pBqFAHzz+1f+yx8WPBfw+1X41/sb/F3x&#10;foHjzwv8K4/D+iaNo+n6XfR65FYmaa0glS+tJjv3yyDMTRlt4HYV8V+Kfin+0/8AHi11D4RfHz9o&#10;r4iT2ukavpt3rng3xZ4H0jSZmkhlhvrVn8rT4plQvHG42uNwXB4OD+pPx1+MHhv9n74NeJ/jd4wt&#10;Lu40vwrolxqd9BYIrTSRxIXKoGIBY4wMkDnrX5VfGqG7/ap/aS8aftBazovjbwLa64umwado6+KU&#10;hnZbe0SJ5JRYzyRnLA7csWwOQKAF+JXw6j+Iun6fBH4mv9HvNK1RL/TtR05IWkhmWOSP7s0bowKS&#10;uMFT1z1Fee/DT9oTUpPADWnjDwv4x1vUbW91Czn1ew8KSPFciG7mhR90KCMnYi7toA3BuB0rqPgB&#10;LqcWn+JvD+oa/qGox6P4vu7Kxn1S7a4nWFY4XCtI+WfBduST1x0ArGi8FWfww+N3hvSPCWuavHpn&#10;iJNZm1DR7jVJZbQP8k26OJyVjPmSO2Vx94+tAHC/B7xtb+B5/htf3Ph3WtSE3wXtIxFomlSXcifv&#10;IDllQEqvHX1rq/jJ+0nf6V8ONRu/CfgrxtpeoEwxW+oXXg+UJBvmjRm/eoU3bWO0MCC2Bg9KzPEn&#10;wZ8efCDXri6+BHhvXtXguvAt1o2lGTxFE40W4LqYGUXcq7YVwOI933enTOx4J8Af2t4i8a/BXxn4&#10;n1zVtKGi6LcEajrU080FxIbkyPHMx3r80EbAA4BXOOTkAydJ8a+MYbjSPEGj/GzxZqKJ42s9D1vQ&#10;vE/hyxtGTzlViGWO1jkU+XJG6kNjkZzyK9W+IHxL8P8Aw5jsBrFnqV3capdNb2FjpOnSXM8zrG0j&#10;YRATgIjEn0FeQ6v4Cj8S61c/CD4deGPFEttp3jyxvfFfjG78Rp5izpawSHbI832kuIGgVSqYBwMj&#10;BNSeEfBHxI8BeNJdb8QfC/x54wudJ1i/bw/qM/je0mtktZWkSJliubtGEggfYxZQcluvWgDkvDfw&#10;4+L3gEeB/E2o+KPH1rCvhfUbeWDQ/DdldzaS8txayJbGM2zsFdUZi0m5lMQG5ckHRvviulzc+K/h&#10;Z8Xtd+IN94bvfC1tLNqWq+D47a504yzXEckreRboFixHGQzq3zK45wRXV+JfHNn8WNf8KauviPxJ&#10;o3h+78D6vrd1a6VqT2lwZLeayQB2hb5toklGAxUk59K8P+JlprGs/wDCU6za+EfiPHaXXw5sLpJt&#10;T8bQTFLeS4uik0wF0xkhI6RDcysHJQbgSAfT3/Cpfid/0c/4t/8ABRo//wAg1N8Ctb8UappGvaV4&#10;s8SzavcaL4pu9Oh1G5t4YpZok2MpcQoibhvIyqjgDvyfHPjWNQ8J6pP4a+H958UtRn0zX9GtNT1G&#10;Px4VhH2u4h/0dVmuVcvJHJtD7dqs4JYAEjrvg7+znqi6Pqup+Mte8daFcajr9zdQacvjeUypC20K&#10;0zQSsjyHaSWDMcYyc8AAz/i1+0Jf+KvE2j+EPhte+M7Gxuv7US81DQ/CQuHvXt9sYSEzwyK8YcuH&#10;ZVyMDkd+Z+I3hG60v4KeHvBNpc+L7Xxu3wd/sq60Lw/osd4s8X2dEMNyWik8pTNlC6MrcnkYBr0v&#10;xT4C1X4U6r4M1n4a+AtQ13TPDdtqsd5aQapCLnN15chmL3UqB8ushb5s5YYGOj/hHrfib4r/ABFt&#10;vjc/w/vtE0K98FQw6ZLqV5bPJdiaYTq6pBK5RdmM79pywGOuADw3xt8RPiFNYaz4X1/xl8RrzT9I&#10;bQJY9Ov/AAXawhme7Uuk7R2qui5jXy8MpcgjJ6V2dx8ZrXxf8SrvWfiDN8QItL0Pxtbw+H/Dtp4Q&#10;UQtcLZwyRLM/kmYTGSWRtnmDK7DjB57/APaH+GXw0Ojap8TvFcfiNmeKygu7HQNbktvt7pcBbZWX&#10;eqFllkGGYgL1zxWT8D/2eZYdY1Pxx8Q7LxRaTHxaNT0jSNZ8VG7wEtIIkmnEUrxySh0kwSxIUID0&#10;xQBf8SeKfDXxe8X+HNEguvG/g3XLa6uZtB1G48NiESv9ndZYx9qhkjYmIucEZ44Oa8l+D/jX4k6V&#10;8K4fCyad471/Q9Q8B39skP8AwiCtDb35ZFgEEsMKs8bI02Wdm5C8ivpTx/8ADLw98RksG1m71K1u&#10;NMuWnsL3SdSltZ4WaNo2w8ZBwVYgivG/2K9B+IlnaaJqr2XiK28MnwpNHI2sa/Fc291dm4hMMltC&#10;srtCojWcEMqZ3jg9gDsfBN/4X+M3wqn+BWt2Gu6Pf2vhezh1S2v9Me1njR0aNZY/NUhh5kMgBwRl&#10;DxU+mfs/eMtG1jUtf039pHxbHd6vNHLqMv8AZuknznjiWJDg2ZC4RFHygZxk881Y+OHwk1PxFa3/&#10;AMQvhzqWrWfjCDSo4NPOnay9tHdCKR5Y4pV3CNwGkkxv4+cg8VvfDf4lSePZ9X0vUfB+oaFqWiXc&#10;dvf6fqMsEjKZIUlRg8EkiEFHB4bI70AeRap8YfE3w8+Jmj6Va/Ejx34utB4ml0nWreXwfam3kZbO&#10;eVkhktrWNnmSRI8qGI2hzggZr0j9j34/ah+zn+1D4I+Pn7R+p+Lby31Pw14mjTQbHw1HNLpaNNam&#10;ILFbxCUAxKhYysxUgZwc1atPgP4Ds/HY+IMLaobldTk1KKyfVpjZx3kkTRPOsBbYHKO4zj+M15X8&#10;S77x18efEOi+LvBfwi8YPoulQ6xZx6lpXiSxsJbp3eOEMubpHEe63fcrAZGODQB+5nw/8deGfih4&#10;C0T4meCtQN3o3iLSLbU9IuzEyeda3ESyxPtYBlyjqcEAjPNa9fk1+xr+1h8WP+CfehW938Yk8f8A&#10;jfwRY/DWxt9S0y38SW95F4eu7NR5rwx3lwhSBYdyrHb5yEA28JX6W/Hf46aH8CPg1e/GXU/D2o6v&#10;b2zWUVrpWmeULm7nu7mG1t4kMzpGpaWeMFndVUEkkAUAfKOkeP8A426h8cfit8AfgFB400PU9e/a&#10;Qgl17x3ovhSG6s9J0j/hHtKNwRc3kMtqk+YUGx0Ztsg2jcymrn7M58e3H7Vmg6H+2N8YfixqvjXw&#10;/wCIPFVv8PrTxJ4I06w0K+tleeKK5hu7GwhFxM+mBJWUybAzP8qkBR7h+xh4R+KWjL8TvHnxW+GV&#10;34PuvHHxOm13TtA1HUrO6ube0/svTbNTK9nNNCGZ7SVgFkbClc4JIFf9rDw58XbX4r/Cj40/Cv4P&#10;ah44TwZrGqtq+iaPq1haXXlXenS26So19PBEwVyNw37sEYB5wAe5VyXx4+Dvh/8AaA+EGv8Awa8U&#10;6le2Vj4gsDbTXunOgntzkMsib1ZdysqsAylTjBBFcb8JP2pvEvjr4x/8KO+Jn7N3iz4fa3ceGbjX&#10;dMGv6ppN5Fe2sFxb2821tPvLjYyvcw8PtyGJGcGuR/bB+NXxm8T6h4k/ZF/Zg+Gnie+8aXHhXT72&#10;88XaTrGn2Nv4dtr+6uLeOdnubmOZm22d2c28cjptBA3FaAOZ+FH7V/xA+C3xd+KPwD+L5+KvxXPh&#10;HxHp8WjeJtH+G8d1Itvc6RZXbQztpdtDAHWWeTaPLDbCuSetP/Za0fxh+2F8Rpv2ovib8VfGMWne&#10;A/irrkXgv4dajoNjp9vphit59OSSdfsovTN5F1PuSSYrvfO0bVA90+Bf7O3gL9n611pfCGp6/qV7&#10;4j1NL/XNY8T+ILjUr28mSCO3QvNOzMQsUMaKOgCivI/i3+z18RPgR8WdE/aD/ZU0Hxx4hXUPHN3q&#10;PxF+Hum+OY4bLUba60+6SSaG21C4itUl+2m0mYh1bCvt67SAfQHxD0291nwBrmj6ZAZbm70e5ht4&#10;gQN7tEyquTwMkjrX1x+yd+0t8IfjF4et/hp4E1TWJNb8K+GdNbXrLU/Cepaf9mWRHijIe7t4kkDP&#10;bzgbGbPlMegzX59/Dj9q3xZ4k+MelfBP4rfsweL/AIfanr2jX+paFca7q2j3kN7HZPbLcKDp97cG&#10;Nl+1wkbwobccE4NenfBj9tLwB+yv+1D4+0TxZ4E8Ua5cap8NfD2oqvhyGzYW9tbX+sxyPIbq5g/i&#10;uIwAm4nngYoA/RaikUkqCVIOOQe1LQAUUUUAFFFFABRRRQAUUUUAFfkl4i/bm/Za+FfxO+IXw/8A&#10;HvxPNhq+m/Ffxcl7af2HfS+Wza/fuBvjgZT8rA8E9a/W2vzs8P8A/Ic8af8AZVPGH/qRahQB4/8A&#10;8PJ/2K/+izH/AMJvUv8A5Gr4K/ad/aZ+C3j39t3x5408HeKLrUNMuvDugQw3VvoV6cvHHdBwVMO5&#10;cbh1Az2zX60V4b8FP+T6vjp/2AfB/wD6I1GgD86P+F4fDr/n+1L/AMJ6+/8AjNcH8Tfjb8N4Pir4&#10;A1i61i6gtrS91Ezy3Gj3UYXdZOq43RAtye2a/cWvir/grx/yNnwS/wCxl1j/ANNclAHxz/w1B8DP&#10;+h4P/gsuv/jVcp8b/wBo/wCDGrfC/VNP0/xlvlcQlVOnXC9JoyeTGAOAa9qrgf2ov+SB+Jf+vNP/&#10;AEalAH6Lf8PV/wDgn7/0cfp3/gpvv/jFH/D1f/gn7/0cfp3/AIKb7/4xXxPRQB5X8IPjb8OB4K8x&#10;NUvZEm1nU5opIdEvJEdHv7h1YMsRByrA/jXT/wDC8Ph1/wA/2pf+E9ff/Ga/QH/glF/yYD4A/wBz&#10;U/8A06XdfRFAH5mf8E4f23P2X/gj8UPi3J8WPikmhf2w+hNpq32k3gaZY7e4VyFEJIwWXqBnPGa+&#10;r/8Ah6v/AME/f+jj9O/8FN9/8Yr5V/bC/wCUgfxL/wCwF4c/9Jpq5GgDrf8AgpF+3B+y38b/AB38&#10;I0+E/wAVI9dfSNV1iXUY7HSbwvCj2OxW2mEEgtxxnHevJf8AheHw6/5/tS/8J6+/+M16p+yd/wAn&#10;/wDwn/69vEH/AKbmr9NaAPw9/aS+MPgLU/gnrtlaX1/5jxQ483Q7uNeJ4ycs0QA4Hc10/wDw1B8D&#10;P+h4P/gsuv8A41X6M/8ABVT/AJR+fEz/ALA8H/pXBXxLQBwH/DUHwM/6Hg/+Cy6/+NVxX7O/7RHw&#10;d0D4PaTpOreLzFcRNc+ZH/Z1w2M3MrDlYyOhFe6VwH7L/wDyQ3Rf9+7/APSuagA/4ag+Bn/Q8H/w&#10;WXX/AMar2T/gml+3Z+yf8IvH3xbuviR8X7bSk1i+0V9NM+m3ZM6x2kiuQFiJGGIHOPauargPh7/y&#10;XT4ifTSP/SZqAP0X/wCHq/8AwT9/6OP07/wU33/xivIPjH/wUk/Yk1v9rH4M+MNL+PVjNpuhp4jG&#10;q3Q0y8At/OsokiyDDk7mBHAPTnFeDVwHxC/5Lr8O/wDd1f8A9JkoA/Rf/h6v/wAE/f8Ao4/Tv/BT&#10;ff8AxivEf+Cjf/BRn9iz4ofsW+OPAfgP462Wo6vqNraLZWUemXitKVvbdyAXhAHyqx5PavFa4D9q&#10;D/kh2tf9dLT/ANK4aAD/AIag+Bn/AEO//lMuv/jVH/DUHwM/6Hg/+Cy6/wDjVd/RQB4X+zt+0R8H&#10;dA+DOiaRq3i8xXEMUolj/s64bGZpCOVjI6EV2v8Aw1B8DP8AoeD/AOCy6/8AjVH7L3/JB/D/AP1x&#10;m/8ASiSu/oA7L/gmD+2n+zP8N/F3xdu/GnxJNlHqusaRJYN/Yt7J5qx2Oxz+7hbbhuOcZ7V9b/8A&#10;Dyf9iv8A6LMf/Cb1L/5Grxv/AIJE/wDI7/G3/sO6J/6bq+16APzU/wCClv7YP7PHxZ+KPwhn+Hfj&#10;ubVF0ptfa/EOg3ytEJLe2CHa0ALZKnoDjHOK8h/4Xh8Ov+f7Uv8Awnr7/wCM1+i/xx/5Ph+BH/YN&#10;8Xf+klnXuVAH5U/s0/HX4Z2/7Uvwlu7nVb6KKH4u+FJZZJdCvFVEXW7NmJJhxwAa/pWr86vEv/Ia&#10;8F/9lW8G/wDqR6dX6K0AFFFFABRRRQAVwf7U/gjxN8Tf2YviP8N/BVil1rPiHwHrGm6TbSTrEstz&#10;PZTRRIXb5UBd1G48DOTXeV5p+2hqmqaJ+x38WNa0TU7myvbP4aa7PaXlnO0U0EqafOySI6kMjKwB&#10;DAgggEGgD5Bubbxv4V8b6n8Mvib4ZtNL17S7O1vJ4NP1T7ZA1vceaImEpjjO7MMgK7eMLyc8cF+0&#10;f8f7r4C6X4ZXRPhpqXi7WvGHilNA0HQ9Mvba2aa5NpdXjM8ty6RxoIbOY5J5O0Ac8Z3xB/Yd/ZV+&#10;LfiAeLfir8ILTxNqq2yW66n4hvrm9uBCpYrH5k0rNsBdiFzgFj6mk+HP7C/7IXwk8ZWXxD+HP7P3&#10;h3Stb04u1hqVvaEy27MjIzIWJ2kozLkc4YjvQB+Z/wAFru+v/BdzfappT2NzN4o1yS4sZJVka3kO&#10;q3ZaMshKsVJIypIOMjisb9oT4E6X8XPCOsT2DX0HiCTwze6fps1nrVxaRzGSNtkU4icLLF5mCVcM&#10;uCcggmvVvgN+xf8AtrfE/wAC3fjv4Xab8LX0HUPF/iFtPbX/ABjqVteFV1m9RvMih0yZEO9Wxtkb&#10;IweCSB2f/DvL/gor/wBAj4K/+F/q/wD8pqAPCfhV8RNS8UXeo+DPEXgm70LVNAgtPtVtc3cM6vHM&#10;j7HV4mYf8s3yDyOPWuyrh9X8K+L/ANnP9p7x14J/aN1/wZpWuS6Loc8aaL4hkntXhK3e0rJdQW7l&#10;vUbMDI5Oa5PXLrXv2mdeufCmk2Ggy+CfD/i2CHV7061LJNqXlW0Vw0awxxeW0ZaeMZMvBQnHAyAf&#10;Zf8AwTA/aif4b6rpH7E/jP4Wapb3eu+J/FGpaJ4pgv7aWzuRLd3WpiNow/mxkQOQSVxvXHQ5r2L/&#10;AIKAftsaj+zfa23wh8B/DrWtc8X+MPCurXOi3emX1rbx6Z5AhhW4drh13FZbqEhVBOAT2r8lPiN8&#10;PvGXgDX/AAj4E13RPBV34ci8Ua1caCdZ8TXNrGsMqXEscE3+jsIREjhF2s+SijAB4vfsmeJNB8C2&#10;3hyPx14Y8MaPca94OlvLLxOmuu811HHPArxS+fGgRmMqMAjuD5Zz0FAHufgnwdqukMvifxr4z8Re&#10;I/Et1pNrZ6prPibxRearOyw72ESSXcjskQkmmYIuFzIxxkmuK+NXgvTfC3iDS/ip4a1XV9P1bUfG&#10;Wh2uorZ61cR213G93BbsJbcP5UhMJ2ZZScAegruviV4vn8BeBdS8XWunJdzWVvuhtpJjGsjlgqhm&#10;AYqMkZIBOOxr6k/Zf/4JO+ECvijxX+3b8Kvh/wCLvEGsaxBLo0Wm3V1qEGmWcVtFGI1luIbdstKs&#10;khURgAvnJJNAHzfoPgLR/i5+0H8Kfg/4q1HVoND8T+M7i11qPRtYuLCeeGPRtSuVQT27pIg82CJj&#10;tYZ24OQSK/T74O/CHwD8BfhppHwi+GGjvYaFoluYbC2lupJ3AZ2dmaSVmeRmd2YsxJJYmvnv4lf8&#10;E3fh58OPF/gL40/sQfAn4e6H4w8F+LH1GeLV7y506DUbKTTb2zkt2uIILh4yGuo5R+6YEw4OM5Hy&#10;J8ffj58T/wDgoHq/hfU/jH8LPDvh/wAN+EbjWoG0nSfFl3f/ANo3hnjthLIj2tuqiP7NNsbLHE54&#10;XJoA+ov+CrH7VT+F/h34q/Yz8JfCbVvEXiL4g/C7VVjvba/tba206O5SWzieQzSKz/vCxKqMgKOu&#10;ePjf4X/EbUPF17qnhTxB4Ku9C1TQlthdWtzdQzhklQlHV4mYc7GyOowPWtDwf8Lfh74Aup77wd4T&#10;tLCe6jWOeaFSXdFJIXcSTjJJx0rgPG+pePfhp8YrzWvCI8IX7eMbjRNOt9O1nxFLZ3ccz3BtEZY0&#10;t5fMj3ThmYHICPhSRyAdR8cPD/ivWNM0HVfB+gf2pc6J4nttRk08XccLzRIsisFaQhQfnB5I4B74&#10;BzE/aGmv9B0S60H4aaneatrWq6hp6aL9tto2glsnlS43Ss/lkBomwQTuBr1L4+/BT9qf9k3QdF8e&#10;/tB6b8NIfDmq+IoNHluvDnjK+uJ7eWaOV0kZLnToI9g8ognzARkYBr5bm+EM/wAc/FcfxZ8C/BX4&#10;fSaTb6/q0cjX/iC5jk1ZkmltjNIIbR0XMiNKCrNnIzyTQB7bb+PvCnjn4Hv8SdR0q4bRdQ8OSXt3&#10;YygeabcwszxnBwTtyOD+Ncr+zV4e8YaXd6lrFzpGuaX4avtJ07+wdM17xS2qSo488ySIzSSeUjRv&#10;bqEyOYzwOp5TS/gT4n/Zw8HWfi3wZ4c8Nakum+Brm08aafd6jPbxag6+XKZkxDIJSFjlQB1TiQ8j&#10;JFZ3gnxnovgb4p6rD8Bo/Atno9/4S0a7nsNZ8WtZQw3DyXu7y/LhmDybQgf7pAVOueAD6UrmPiX8&#10;Rp/AA0iz0zwnda1qOuambLT7C1uIoizrBLOxZ5WVVAjhc9eTgd64jwX8Yfj14/1PWtN8L+CfAFyu&#10;h3sdrc3cXjW6eGZ3gjnBjZLE7gFkCnOCGDDHGT5t4n8E/Fb4YfFbwz8S/FfhnwDHq2p+OL6ePV5/&#10;Fl2qhZdPvNtrLJJZjZEiDCsASWVF2gHIAPdv2Nv2gvjP+w98SfBWn6tbeNvFdnrHhbXjqngGHxyZ&#10;LGzmF3aTQyQxXU32aExiaRW8kLuMjfeHNe/fHT/grj8QfiR4D8XfAn4Wfs0+LvDHjXVvB1wdF10+&#10;KdOUaXJOJIIbvfHKWGyQbvky425A6V83fAb4M+GvA2g2niy+sNKvPE19byyalr9hI0/2nzpTKdkr&#10;gF05UbsDcFBwOlcT+1VY6N448X/8K4h0XwlZ6w3hhp7bxX4k1t7KXTxJK8aG32RMZHRkMm0soBxg&#10;jJNAHqMOn/FL4W+I4/i78Lfi58S77xLHrek3mqw3nxP1OUa3bWt1EZbacXNw0c+bbz4kEwKrv/h6&#10;1+l37Hv7Vmj/ALXfw41Px3pvgTU/DdxoviOfRdU0nVZ4ZXiuIooZcq8LMjqUnjOQeuRjjJ/O3Q9f&#10;0HxFZm88Pa7Z6hDG/lvNZXKyqHABKkqSAcEHHuK8b/as+H/gzTW0Dxjp/hbQ11PUvGNtFqE+qXz2&#10;dvdIbeYFZ5UVsKdic7ScqtAH3B/wWh1fXtE8UfBXUPDfhObWrpdX1wLYQXcUDMDZR5O+Vgox1618&#10;8fD3xpp3xG8C6R490m3lhttY0+K7ginADosihgGwSMjPavLfBPgD4i6Bew+MvA3wW+F6zNAy22oW&#10;vjO+l/dtjOxvsBGDgcjqOKvfDD4J/s8/E34daJ8RF+CukWf9t6ZDem0VCRCZEDFQRgYGccAfSgDr&#10;/jtd+F7H4R65ceM9FudR077IFnsrOfypZWZ1VAjhl2NvK4bI24z2ry7RfDvia+huda+Htj46tvEn&#10;hLxRZxav4d1v4i3F3HdQNHDPJGDJcPA+6CZcbsYOehArQ8Wfs2eKdNv9b8O/CHTPD1h4Z8S2umR3&#10;0F1qFxE9jLbXEskk0USxOkrSI6Dl4/8AVKCccjJ+Iun3njv4+3sfw28KeCLLxF4a8Qac0uqav4km&#10;tNQ1LbawXDRrFFbybozFIIixJOEYYwKAPY/hl4/X4jeHptYfQbjTLi01K5sL2wupUdoZ4JDG43Rk&#10;qwyOCDXof7JH7HvjH9tnxXo/xI+L3w/13Sfg9ceHNUNnPY+OWsZ9Zu2uYIrdzHYTiZUVIrvKSkL+&#10;8HBPT5s0b9nf4geFtUsfiroGleGf+EyPirUdT1iI6rcx2tzbXSTqLbzxAXYIZY3GYgCYx04NfqP/&#10;AMEozcN/wT2+GTXaIsp0i481Y2LKG+2T5AJAJGe+B9KAOD8S6N40/wCCY+uaz8R/AHgvx34y+Cem&#10;fDy2Opafe/El9Qk8NzWU05llgh1W5LiL7I0KrFbnB8kgqPlJ+if2jPjdZ/s8/Ci6+J114UvtdkTU&#10;9N02x0fTpYo5bu7v76Cxt4w8zKiAzXMeWYgKuT2rpPHGgeDfFXgzVfDfxE0ywvNBvtPmh1m11RFa&#10;2ltmQiRZQ/y7Nuc54xXyB+yV+yv+xL4l/a0+K2vfD74Y+ENX03wlqnhufwpdafKt3b6fcfYvOd4S&#10;HZA4mUP3IZQeCKAPmZ9b8SeJPjh8W9c8X+C5/DmpXPxMu3vNEub2G5ks3+yWg2NJAzRucAHKkjmv&#10;tn/ggp/ykM1D/sjGuf8Ap20KsX9uv/gnJpHxtmsvi5+zd4F8F6P8TofFVvqWq65rEs9kurWq201v&#10;LbzT20MrAkPE2fLbcYQDjOR9Af8ABEf9gD9oD4R+OtK/bM+Knibwd9h8Q/DvWNFbQvD95dzy2s8u&#10;q2DxMJJoIhIhjsJCxwpVnUAOMsAD9LqKKKACiiigAr4H/wCCo/7O/wAHP2gv2pPCFj8X/Bo1iLTP&#10;AF3JYob+4g8pnvowxzDIhOQo656V98V+W37J3gvwd4Z+APg3VfDfhPTNPutT8IaXNqVzY2EcUl3I&#10;bSMl5WVQZGyzHLZOSfWgD8/f29P2Frn9mP4jat+0PofgHQbv4VHV/D0VnbXfjO9Fzot1LcQWfmLa&#10;zRyRTAXMkc+5pV28kDKjPkmn/F/4peMtV1gfDL4YaDqml6Vq0mnrqF94xe2aeRERmYIlnKAuXwDv&#10;OcdulfoP/wAFhLKy1L9hnVdO1G0iuLe48beE454J4w6SI3iHTwysp4IIJBB4INfG2heH9B8L6amj&#10;eGtEs9Os4yTHaWNskMaknJIVAAMkkn60AfO2h/DjQvD/AIusNE/aU+F2jPqGtNqt7B4li8Z3M7Mw&#10;l84wsjxxBAI5UjBDHPlj5RniT4D+Hvgr8UtRtNDufgbpmkwXnhmHWNK/s3xfcXZW3dlURTIFj8iQ&#10;Bl+UFh1GeOet+Ktp4F+O3jnS9E8DePvA+qa54a+3Jd6BrkK3ybZFRHYxI4ZXjZBz23GuRmm8T/sc&#10;/D2HT28R/Cm0vLXQttvbnSZrbUNdNtFgLuEwMkrnjOD80nTnFAHT33hrUf2XvFmtePfBHgPT7rwr&#10;rCaTb36HXZY7mzkWeSEukbxSCbP2hTgyJjafWvRLn4M/C678br8RrnwZaPrSzrOL1t2TKqBFkK52&#10;lwoADEZG0YPApnxM8Iaj8VPhdceHLG8i0+7vY7a4gkuIjIkUscscyqygqSu5ApwQcE1yPhX9pzwp&#10;oOra/wCCvjv8QvCeja5oesC1CxXv2dLqFraCdZVjmcsBmVk6kExn6AAseCvjZ8RPib8XbX4UeB/B&#10;Xg+JtR8QarpVjf8AiT4gGwVXsFnaV51FnJ5Kt5DhOWyWUcZ4/Vr9iX4Sa58CP2TPAHwj8Tatp99q&#10;Gh+HIILu70mcy20jnLkxOQpdPm4bAyOcDNfj38X7r9mu98ZeAPilqsfg2bRNT1q/Goa7PBbPBdH7&#10;DOF8yUjD/vAoG4n5gO9fT3/BNb/gqN8NfhTf6L+yb8Y/jx8KoPAvh7wRctoHi2DVjayrNb3VtHFa&#10;3BlneJnkiuJHATZgWzYBHQA+wf23f2PvBXx/8A63458P6Vp+mfErT/DjQeFfGk2pz2L2Dwu08PmT&#10;wEERpI0jAsGEZkdgOTny/wDZW8C+Hv2pf2o/ij8Yv2jvhx4evPEng7xToI8MW2leNZ9d03R/L0y3&#10;uI2t5WigjZhMTP8A6gFJWJBLDdXqP/BR+e31n/gn78UL3S5Fu7afwXPMktsfMSWAhWLgrkMmzJz0&#10;289K0vhN8dP2C/BvwX1f4lfA/wCJHww0bwDpWoY1vVvDF5Y2umWt0wjX980O2NZGDRj5uTlR6UAd&#10;x8Y/gZ8Jf2gPDNv4P+MXgi013T7S/S+s4blnRre5RHRZo3jZXjfZJIm5SCVkZTwxB+XP2Hf2Ev2V&#10;fid+zVpvizx98L21TUbjXdfgnurnX7/c8cOs3sESnE4GFijRB7KK7L4k/wDBRT4b+PvEHgv4S/sO&#10;fHD4ZeM/Gfi7xX/Z00UmqnUYdKsUsLy7lvZYLOVZCga2ihzuVQ1wpJPANb/gl38cvhhqPwRsv2fN&#10;Q+Kvhq4+JGhav4ik8TeE7G/Vby0b+3Lxnc2zMZY0/eIRuyQrrknOaAPXfj38B7fx3+yD4z/Zj+F1&#10;np2hw6x8ONQ8MeHbcReXaWCy2ElrbptQHZEgZBhRwq8Cvlzx1/wVG/aS+BPxPn/Z28Y/sf8Agc67&#10;oek6fLI0XxqlEdwlwjiPy92ihmb902RjjI5Oa+tv2lvirffAn9nPx98btL0iLULnwd4L1TW7ewuJ&#10;Ckdy9paSzrGzDlVYxgEjkA1+FX7Tv7T2vftY/G3X/ibrvif4T3fiS9j8MWuljRbKaSV2juiQtoXn&#10;d1Zd370AnK9NtAH0p4lh1/43/GfxH+0J8aPC8NtrGq+IEvdE0ZPEtxqdvotvHZwW6RRtJHChIeOa&#10;UEQrtMxxyM1au/F/hOwuHtL7xRp0M0ZxJFLexqyn0IJyK868XfEf4yfCNtL8S/FTV/BjeHrjV4bP&#10;VLmytLm3a0SUMBMZJJmRVDBQcjnOMgnNeW6n8KDqvxI8L614KuPhx4k03xJ4n1y/0/VL3QjdGcSp&#10;cTtHcOsmJljLFExjBRfTFAHSfs9/HW/8DfCzQvDfjrwvYWVlD4FudX0fUINdEjXsVs8atG0bxIIp&#10;G81SoDv0PPFdB4u1T9pT4vfCq40rRfhf4d0pNf0tDDep48n8yGORVbotipyVOCAw6nmtD4R+M/gt&#10;+0F4M0nTNb0Xwle6zpunK994bFvDO2ksMI6CJwWiAYBcYGOAa9TVVRQiKAAMAAdKAPlfwP8ABHxX&#10;4h+Luq2kXww0TSE8PeNNFvJJ08Y3V1/Z8cUVtcvDCj26ibzACdzFNrSEYIXJ9E+M/g228B/Ejwd4&#10;8+FfhC0PiLWfF8sV9E+qy2UN+rabeO4lZFkUcxq+fLJZkGeTmrPxAvPF/wACPGOq/FpNW0STwx4g&#10;1/S112O/glSexRlgs3mEofYERVEhLL6jI6157q/x58R/G34t+G9M+GXjTwTONM8d3a6TZgTXM5hj&#10;067T7XN5coBhYOwBULhnTk85AIYvhrdaLp8918R/hJ4F1zWbeW7mvtSu/ipdRzyF5XkZNn2U4IG1&#10;MZ52DOOg93+Hmq/D/wCKXwk0230vStPOj6l4dt1l0JHSRLa3mgGLZ1XgAKSmMD7prH+H/wCzj8Nf&#10;C/g2207xv4J8M6zqaGabUtVn0GEmaSSV5WOZAzYG/aCxJworyzx98WPgr8Jdc1H4rfAH4lfDSCS3&#10;8OSW994aj8tGvnidpVEX2d1/etkoCytjjr0oA9C8c/sx+EbXw41/8IfDsWn+IrO8tbnTbiTWLmJS&#10;YriOR4y4Z9odFdM7Wxv6GvoL/gnJ+1R8V/2efHcHwL+I3wM0dtP+KnxTe4TXtK8avNLps0+nQxJG&#10;bZ7FBMubHJfzUIEvCnb83m/gP4l+AvibpsmqeA/GGm6vFA4S5fTbxJhE5AO1ipODg1yPh7xl8dNe&#10;+MsXjT4ezeE7SH4a+PopdOt9ZsbqZrueGzR8yGKVBsP2ojC4PyjmgD9pq/Nn/gtR8Qdb+GP7SngP&#10;xfouhaZqP2T4Y69Jc2+pa39hzEl5Yu3lt5Um+T5QAmBnJ5GKh8Qf8FU/299A8ZeH/B8vhj4QySa/&#10;JcpFMujaoBD5MJlOR9t5yBivmf8Aab/aB+Jn/BRH45af4e8R658INVutG8CarZ+boml3NzFZCa5t&#10;VZyslzIUuAQCjAgABuDngA20+Oni7xb4nbw78IvAeka2LbQrHUr641DxSbQRfammCRAR2825h5Db&#10;slcZHWub8X/Cnxh4812XxL4r/ZY8F3V9O0bT3P8AwsS6jMjRgKjNssACyhVAY8gKBngV2mkat8Bf&#10;gH/Z/wAPZfEHhjQNRvLeBFt8wWct8w/drIUGCxZgRk55yM1zviL43+NJfjNq3wp0Hxj4G0Wezuba&#10;DTLHxGs7XepGW2jmMkapKgK7naMAA8xnnsADifg18IvEulWy/EP4c+DdNtdf0b4g6tHqmjyeJrlL&#10;ee1KTw/Z/P8AKbeEd43DNFljEOh5re8FaMPAnxNn+IGoeH/CnhKzstK1Eappei+NXvDf3EkkUi5h&#10;eGFIthjlwADzKRgYqjqHxq0z4DwReAB8XfAsnijW/GN7ceIJr2dktdJEsc1wd0Ql8wDckcY3MPmk&#10;HXv4t4F8TeBptc8JXmseK/g4znTtba+m1jTPMAka6gKm7Jly8jDcYicYXf1zmgD6J8K+A9Q/aL1e&#10;z+Kvxl8C6bFoN34Ztf7D0NNemvFJlZpmmlTyokVmRo0ZcODtxkgV7Dc3VrY273V5cRwwxrl5JHCq&#10;o9STwBXzwv7aWneFrfxBpWoeOvAOt3Gn+GRe+HV8N3Txx3d0DIi2W1pHLOdqEBCDhsY5Fdx4k0X4&#10;1axeeGNJ+Jlx4J1DQL34g+GINVsLXR7nfcQvrdkpjIlmdCpyAyspBUsO9AHrn7N/ww/ae/aB+IGj&#10;/HP9n74e+C9X0H4ZfErDNrnjyaxl1K4gsfnRRFYXCxpi9XD7mOUI2jNfoL8CNf8A27fjD8cbH4Ka&#10;1+zN8NdBkvvDmoayupD4xXl0iQ2k1pC6lF0NSWL3sOOcYDnsAe48E+AfAnw00CPwp8OPBWkeH9Li&#10;kZ4tN0TTYrS3RmOWYRxKqgk8k45NafhnxN47+FXxc0340/DrSdJ1PULLw7qOiyaZrV3LbwtDeT2M&#10;7TCSJJG3q1gihduCJWORtAYA+uP2Qvgfbfs+fs8eFvh3deDPD2j69Folm/jFvDUS+TqOsC1hiurx&#10;5RFE1zJI0QJmkQO+Bu6V6XXI/AD4i6p8YPgV4M+LWt6Pb6dd+KfCun6vcafa3DTR2z3NtHMY1dlU&#10;uF343FRnGcCuuoAKKKKACiiigAr87Pih4R8bfsqeNX0v443nhHTtI8Z+LvFOq+H9VtvEzl/Lk1SS&#10;8SOeOe2iSNzFeJwkkmGRhyOa/ROvjz/gqT8M/hx8VfHPwt8N/FD4f6J4k06OLXbiPT9f0qG8gWVV&#10;slEgSZWUMAzANjIDEdzQB8H/ALa3xK+JX7Umm+N/2Ff2WvB3hDxLPrvwy+0614q1Px4bSDTEvZrm&#10;1jWOOC0uftDg27uys8WAyYJycfIWo3PjTwD8Vdf+B/xo0fQ9G8T6A9p5lrpHiE30FzHcQLNG0byQ&#10;QOSAcFdnBHU1+pfw8+DPwf8AhCl1H8J/hR4a8LrfFTer4d0K3shcFc7S/kou/GTjOcZPrXmH7cH7&#10;E3g79rP4Z3tjoui+GNK8dJdaZcaL411Lw5Hc3Nr9jvobsQmVdswify3jYK4+WVvUggH5F/GHwf8A&#10;FLQtet/CyeD9J1XRPE/xN+3RbvFM9m13vsZT9lmSO3bYgaHfvDNlkT5eci94U+H/AO0t4Ok8MXcv&#10;gDw1dp4U/tXyVm8cXBaWG6kLRx7msmKiFNsYzncFH3elb/xU8TXmmfHfSv2fvG3ibQrzxf4M+LEl&#10;pf2+ib0E9vHp1yRdLDIzSRp+9VSSSMjrzgeuXCCWB4mbaGQgt6cUAeMeCvDGt/tNXmj/ABa+LHgm&#10;xsfD1z4Xjk0XSLXxLcXLNJOyS+c4WKEIwjAUj5s568VB8dfgV8M/hx8NtQ8e/Dzwetlr1ndWDWV3&#10;FqdxG+8XcSqC+9sD5mGcHAY8Vy/gr9qHw18D/DFx8MtT+KfgfX7bwx4IZtAutLvTE9zcWq+XHay7&#10;pHDSyAKfkxjBwDniS5/aR8J/Ffwl4k+G3xA+NfgDTrn7Lp13pGr2N2y20khkMrQukkpJKNAgYqw4&#10;lHAxyAdEfgP8SJ9Y1L4yDw/pFp4yuPGNrqdvZW/iW48g2UVtBbvatOIR98RuxJhPDbeax/il8Tpf&#10;ipD4P0vUfDmki9i8Y6rYa14Zu/F721q72sF1Hue4SLds3pvQmIZOBgZzXpv7P/xV1T4raNrV7qWo&#10;aLfrpetmyttW8PF/sd8n2eCXfHvZj8rStGfmIzGenQUfjD+zzovjnW9K8Y+F/DHhJNXsNQkuLttc&#10;8PrcRagrwPEVm2FWcguGGSeVHpQB8reG/DVhJouhO3w18LSF/AGtSl5PHs6NIVmtgJmUQHy5FzhY&#10;RkSBmJZdoz9UfBn4OfCfSfg1ZFvB9iIte8LWa649yWf7RH5AYq7OThQXc4GACSa8J/Z3+IPwB0KD&#10;RPBnxbt/hPJbS6HdTS3zafCl1Z3MVxEqwXLSlgzusrsPunER69vUP2ifiNaa74il/Z+k+IXhLw5p&#10;Gt+GLadtR1qRjLdJcTzRbLYCREyqwg87gfMHQdQC/wDEzwn8LfAnwwtJfh3a6fbWU3xA8PTX1zb3&#10;XmBnXVLQZeRmJ+VQOCcAema9P/4TrwR/0OWlf+DCL/4qvELzSZ/BfjT4lWPh3/hXuh+ELe6006la&#10;eJtJb7IrNZxc7Y5EjAJI6gktXP8Ahf4gfCjxzbWPgvwX4B+Eeo+LbvxbNpha00SOW1+xRwSzfbhE&#10;p8zYdix5343NnP8ADQB9HT+I/D2s6beW+ka9ZXUi2kjMltdI5AxjJCk8ciuV/Z+13Q9E/Z1+H/8A&#10;bOs2lp5ngzTfL+03Cx78WkWcbiM4yPzrk9C/Zb1zwFpXh/Ufh1d+FrPxBpsepR6rdSaEyQ3iXkm/&#10;b+6dXxFwqBmPy+nSvKviFa698Ddd0nQPiZe/DjWf+Eb+GX2fQ7LXdJkYagLdwqwxLJIf9Jk2AAqM&#10;c/doA6r4/wCk+DPiFrvjzW9Wu49Sh0eDwwlhKmouYrZZb5xMAEfaNw6/nXWeLvhf8MvDf9meLPgh&#10;eaDba5pWsQXQiufFksCXUAyssDSZk2hlY/wNnGMc16b4f8B+ArLwzJpGm+ANHsbHUog99ptvpkSQ&#10;yllGQ6BQH445Haqf/CjPgl/0R3wr/wCE9bf/ABFAHjvxU8VfEz4meNPBvg7Vvh34UvLe41G7dtKs&#10;PiRM0d2Us5WHmtHZqUC8sDhssAMDOa5/xr8KvCnwa+HmlfDiT4c6RfeJH8GX9/farc+Lbiyhga38&#10;pWMXyN50m6dSq7UBCHkU5/GHhL9nb4myeE/BPjj4Q2z3/iDVDPfX2neXeaPHI0tz9nneKZcIrEQq&#10;vAGFGOMV6D8LfBfiH49z6D8b/jdpHhW/tJPDU0WmaLForuqG4lgk81/tDuCwWABSoHEh5oApeEP2&#10;rL3QPh5fnx1oemNqOheDtP1O2+y+Khc/2mJhJGFd3hQxy7oSXGHwHByah8T+C/ir8Q/ENn8R/C3w&#10;h8G2mtWur2VzPrWm/EW4c3EdvKjPA/l2Sq2+JTES2SFboQAK674w+APhH8OfhfrnjnSfgd4RubnS&#10;9PeeGGbw9BsJA6ttTO0dTjHAPI61554E8WX3wmsdS+K3hXxl8NtR8Jan4n06DX4vC9rJDBpquYLV&#10;5UZZWSMKpErbgc88jOQAdH8T5vif428T+BfBvxW+HelaZoepeLWjuxpPi+e5a6K6deyLE6C2g+Tc&#10;gfO4/NGvynqLZ8DfDf4H/HPwjB4Pt4tBsdS0jWBfxnUJFhnZDaMm4SOVyC7ke5NdH4vtU+Neh+HP&#10;HHwZ8daHcvoevm/sryQG6tJ2FvcWzxsYnUggTseD1UetcxpH7QX7PXjzwha2nx+8Q+B4das7meK/&#10;0fVpYWFtPFK8RZY58tHuC7gDyA2MnrQB6ncXPg3xto19o095p2qWE1s0OowCZJY2idSGVwCRtK7h&#10;z1Ga5eH4J/BHxTp5ht7I6larIu5E8QXU0YdSGXIExGQQpHoQDXneoeAvh78W9S1yD9l74heBLW21&#10;bwrJoviSz0uzV2iilZ9twgtpEAkwzgFwR8oro9U+Hmu/A7Vdb8d/DfxB4I8O6BeWNodTi1nS3hht&#10;pIA6eYDDLGg37xkkZJAFAH3b/wAEcPFeh6b8MviD8MrrxqHn0/4r3kOh6NqGtNNPDa/2VpkxSJJX&#10;ZxH5jzvgcbmc9Sa+vtf8TeG/ClkupeKfENjpls0gjW41C7SFC5BIUM5AzgE49jX4hfs5/FJPi/8A&#10;tKeA4vhlqnw4uPijY/Fa3g0vVrOyeeK8s0smka4dY5BcNAod0bEmP3ROQOB+nmp/srfHj49fFbwf&#10;4m/bG1D4U+I/DHg6S/urfw3o/g66dL65uLY26mZb64mj2oGZwQu7cB65ABwH7Df7C/7K3xq/ZQ+H&#10;Xxt+KXwxbXfFmv8AhOG61fxDfa9ftc3cs2JJXZxPk72AY9iQDXV/G3/gmB8Bpvhxrup/s2fDm08O&#10;fEQWcT+GvELeI9RhaG6glEsIaVZXZBu3ANtbaZCQp5zznwc+L+o/8E4NZ8HfsjftZfFz4dad4Dg8&#10;CXR8GeMZFm0p3lsrm1hS0uDcTvFJNJFcmTEe3b5DcEHI+wrW6tb61jvbK5jmhmjDwzROGV1IyGBH&#10;BBHIIoA8Z+Bv7XJ8YeIfGnw8+P8AoXhjwB4p8E63bWF9psHjhL+3uUnsbe9imimmt7VyNlwFYGIY&#10;ZTgmvQ/+F1/Br/orfhj/AMH1v/8AF14X/wAFF/gf8FfFujeBvGPiv4QeF9T1e7+MXguwutV1Dw/b&#10;TXM1o+tW0b27yuhZomRmUoTtKsQRg16f/wAMWfscf9GmfDP/AMIPT/8A4zQB8XfsX/sPR/tQeIvD&#10;H7RPxs+FWiXPhyKDxWLnxB/wsLUb3UvFF1c6sggnmh8uNbQQrbSr8k0gcSKTjFfafwx/Y+/Zt+DZ&#10;1h/hv8KrPTpdfsUs9WuTczzTT26lisXmSyM6KC7NhSPmweoBHk//AAS8+M/wOufgPpX7OXhn4jeH&#10;v+Ev8L3Osrq3gu1v4lvtMjTVrobZLYHfEqh0GCoxuX2r6W8Q+INC8J6De+KPFGsW2nabp1rJc39/&#10;ezrFDbwopZ5HdiAqqoJJPAAoA9s/4JlrrC2PxUt9X8c+KtbWy+IEFpYt4o8XahqzW0A0XTZvLia9&#10;nlMamSeVyFIyX5zgY+oK+Nf+CPPx++CPx60j4x6t8FfivoHiq2g+I9rJNPoOqR3SIj6FpsaMTGTg&#10;F4JlB7mJx2NfZVABRRRQAUUUUAFFFFABRRRQAV+dnh//AJDnjT/sqnjD/wBSLUK/ROv5uv2wPhT4&#10;L1/9sX4x6xqdtftPP8X/ABSZDDrd3EuRrN2OESUKOB2AoA/UWvDfgp/yfV8dP+wD4P8A/RGo1+dH&#10;/Ckfh5/z56p/4Ud9/wDHq4jwX8IfA1x8cfHGnS2uo+Vb2OkGIDXbwMCyXGcsJct0HUnHbGaAP3Ar&#10;4q/4K8f8jZ8Ev+xl1j/01yV8l/8ACkfh5/z56p/4Ud9/8erg/id8E/hxcfFXwBo11pN3PbXd7qIn&#10;iuNZu5A22ydlwWlJXkDpigD2muB/ai/5IH4l/wCvNP8A0alJ/wAMv/A3/oSW/wDBpdf/AB2uU+N/&#10;7OPwZ0n4X6pf2Hg4pKghCsdRuWHM0YPBkIPBNAHtVFfa/wDw6n/4J/f9G42H/g4v/wD4/R/w6n/4&#10;J/f9G42H/g4v/wD4/QAz/glF/wAmA+AP9zU//Tpd19EV+J/wf+Cfw6Pgryo9Nv4kh1nVIYooNdvI&#10;0REv7hFUKsoAwqgV0/8AwpH4ef8APnqn/hR33/x6gD1v9sL/AJSB/Ev/ALAXhz/0mmrka6j/AIJx&#10;fsR/sv8Axw+KHxbj+LPwvXXf7HfQl0577WLwtCslvcM43CYEglV6k4xxivq//h1P/wAE/v8Ao3Gw&#10;/wDBxf8A/wAfoA+T/wBk7/k//wCE/wD17+IP/Tc1fprX5n/8FIf2H/2XPgf48+Eb/Cb4WpoT6vqu&#10;sRajJY6veB5kSx3qu4zErhueCM9815N/wpH4ef8APnqn/hR33/x6gD9B/wDgqn/yj8+Jn/YIg/8A&#10;SuCviWvGv2kvg/4E034J67e2tnqG9IocCXXbyRTmeMHKtKQeD3FdP/wy/wDA3/oST/4NLr/47QB3&#10;1cB+y/8A8kN0X/fu/wD0rmo/4Zf+Bv8A0JLf+DS6/wDjtcV+zv8As7/B7X/g9pOrat4RMtxK1z5k&#10;n9o3K5xcyqOFkA6AUAe6VwHw9/5Lp8RPppH/AKTNR/wy/wDA3/oSW/8ABpdf/Ha4rwP+zv8AB69+&#10;MXjrSbnwiWt7L+zPs0f9o3I2b7di3Ikyckd80Ae6VwHxC/5Lr8O/93V//SZKP+GX/gb/ANCS3/g0&#10;uv8A47XQfs3fsf8A7Ofjb9tP4d+A/Ffw3jvtI1HT9ce8sptSutsjRWitGciXIwTngj3oA364H9p/&#10;/kh2tf8AXS0/9K4a/RX/AIdT/wDBP7/o3Gw/8HF//wDH68R/4KN/8E5f2LPhf+xb448eeA/gXZ6d&#10;q+nWto1nex6peM0Ra9t0JAeYg/KxHI70AeLUVwP/AAy/8Df+hJb/AMGl1/8AHaT/AIZf+Bv/AEJL&#10;f+DS6/8AjtAB+y9/yQfw/wD9cZv/AEokrv69t/4J1f8ABOP9iv4nfsVeAPHnjr4FWeoatqWlSyX1&#10;7Jql4rSsLmZckJMFHAA4A6V7V/w6n/4J/f8ARuNh/wCDi/8A/j9AHlv/AASJ/wCR3+Nv/Yd0T/03&#10;V9r18TfAX/gnv+x/P+1H8bPBx+DyJpmi3vh8aZaQa5fxrCJdMWSTlZwWy5z8xOO2BXs3/Dtn9i3/&#10;AKI4/wD4U2p//JNAC/HH/k+H4Ef9g3xd/wCklnXuVfFfxg/YF/ZM0n9r/wCDXhTT/hW8dhq9h4nb&#10;UIP+Eg1A+aYba1aP5jcFlwWb7pGc85r2H/h2z+xb/wBEcf8A8KbU/wD5JoA9e8S/8hrwX/2Vbwb/&#10;AOpHp1forX5CSf8ABPr9kXwr4w8D65oPwneC6i+KfhFElPiHUXwH8QWCMMNcEcqxHTv61+vdABRR&#10;RQAUUUUAFeXftwpJL+xX8X44Ynd2+F3iAKkaFmY/2bPgADkn2Feo1m+M/GHhr4e+D9W8feM9Wj0/&#10;R9D02fUNWv5gSltbQxtJLI20E4VFZjgE8UAfAGgeKtH8SGePTmuY5rYr9otb6wmtZ4wwJVjFMiOF&#10;bBw2MHacE4OPl79un/go/pvwavtN+EH7MfjrwRrfxKm8XxaZrujaxFPfLo1p9iuLmW4mhtpoWyGj&#10;gjwZF2mcZyRis/8A4Kc/tq+Ofid+2fffEb9if9pybTvCl14I0mzu54vB0Eq3F7DPfFxjULfzF2pL&#10;H90BTu7nNfKfh/SNcsrvWNf8WeLJ9c1nxBrdxqus6pcWsUBnuZiNxEcKqiDCqMAdvegD62/4JMft&#10;K/Crxh+z3ofwP1H4maE/xIsrvX77xB4WtnaG4gL6zdyuywyEsqYmRgNzEK65J619cV+K3wA1b4+X&#10;PiLTv2j/AAn8fLrQ9bs5dYsNNht/DljPDa273bQugE0bb8rbx8tkg5wea9v/AOGov2+/+jyLr/wg&#10;9G/+R6APWP8Agtb8UP2UrP8AZx8T/Djxd4j8Ej4nyWmkS6DZ6rZxXGoRW39rW7lgMeYsWxJ2Khly&#10;of1zXwfofxb8SeCfDumeMrLxp8PNS8Gf8JBHp+sP4Y8NXNoLHzAd0hb7VIqbWMZIZOd45G4GtP4s&#10;/Fz443nj74m+OvG3xPOueJzY+F7OHXZ9FtYDFHLcSwjEMKLGSqysQSpycZyOK734Y/Dqb4eWmqm/&#10;8U3Ws32tas2o6hf3UEUReUwwwgBIlVVASBB065PegC3YXnw++LPhmDVbP+zNf0maQtBI8STwl1JU&#10;kBgQGB3D1HIrkP2kNd+D/hz4bXugeOpdFhuJ9EvE0CzvbdGbeISo8lSDtwSgyMYyBWfqnw/8X+AN&#10;XGh+BPit4vZvEeuX13pnhrw34GTWbt5pXlu7jy44beSZ0XMjE4IVep4r6H+Hf/BKn43eNf2fNI/a&#10;V8U/HvxhpnxMb4e3MkfhKbwnp0RhuJUSf7E0bxBlZpIIVO7DryOOaAPAfiOw0b9k0vqwNt9k8OWJ&#10;uRMpUxbRFu3A8jGDn6V+vnwX/aC+Cf7RXh+58VfA74naR4o0+zuza3dzpF2JRDNtV9jjqp2sp5HI&#10;NfjD4l8E/G2++HZb48TfGbSdFltYD4kk1T4H3ljZ2ylk3iS6awVYUDceYWAHXNe3fDn40/GP9kz4&#10;kL8Sfhz45v8A/hFdf8Z6NcfEDwzB4Yj1Fp7JWgtLqeLy42uQyWqlwsRJLJnDZKkA/Tf4vfHD4RfA&#10;LwzF4y+M/wAQtM8N6ZcXi2lveapcCNZZ2VmWJO7MVR2wAThGPQGvyI+BHxO8A+IrG48MaN4ptZtR&#10;bWdXu0s8lZGgbUZ3WQBgMgrIh47MK+6f2WrvxJ+3h47j/ar8RfGbWH8JeBPipqzeBPBJ8LQ6ekXk&#10;2U2nxzztNCLveYbydmjcj52BwAAo7v8Abl/Yrj/att/D/i7SPiZrHhnX/BdrqX9kS6XZW1wt0t1H&#10;DvhdLhGHLW0OGGCPm654APzs+Mvxh0X4X+G75bW8t7jxG2lT3Gg6GQzy30yqRHGET5iGk2oMdScD&#10;mvvH9iD/AIJ+H4A654g+KXxr1fwr4x8U6/Pp82nXtn4P+yjR0tonCiI3E08iyFpCWZXX7q8cV+fU&#10;Pxa/bD/Zv8L3n7SHgz4f/FTwf4w034feR4qGofBPUJdKmaBTcuks1xZmOCETCTdMsigIc7wBur9U&#10;/wBmH9r74L/tZ6Pqd78J9Z1Ka50KSCLW7LVvD95ps9u80ZdG8q6jjYowDbWAIO088UAeheJvCvhf&#10;xros3hvxl4bsNX064Kmew1OzS4gk2sGXcjgqcMARkcEA9q/JTwTpunaNqvjbR9HsILS0tPir4uht&#10;bW2iEccMa6/fKqIqgBVAAAA4AGK/UL9oL9ov4U/sweAl+JHxg1m7s9Nl1GGwtl0/Sri+uLi5lzsi&#10;jgt0eR2IVjwpwFJ7V+O83jXx/wCFfiNqPxRQeJrzwZ4t+Iniq+Ohp4Mme5sba51G7ubScxRxfakM&#10;gZWIkHy+ZggHGACD4CftFeLfiP4jew8aXvh77GPDc2pajHp+n3FvJokqTRp9munmldWba7nOE/1T&#10;HGOnO/Hf4gfslav8I9ZsvB934Sl1CWCP7Itlp0QkY+ahO0hM9M/hXrPj7xNonjT9nvXvFvhu9+0W&#10;Go+ELy4tJthXfG1s5BwwBH0IzVTXtW8Y6F+zcmr/AA/tZZtYg8M27WKQWnnybvKTJWPnzGC5IXBy&#10;QBg9CAbnwy8SfC3xJoUs3wmvtJm0+G5KTLpCIiJLgEhlUDDEFTyORiql58Q/gr4w8UyfCjUvEWh6&#10;nqiTMr6LclJW8xFLldrAgsq5JHUYPoa8/wDA3xa8B/CxtU1jxXeeP9Sv/EerwPc6hqXw3v7YSz+V&#10;FbQxIkdqq5IjRQByxPqas+BPhpq3xC8MyeJYNS1nwve2/wAQdU1rQ7m50kRziOYTQgvb3KZAaOZ+&#10;GUHoaAKPwD0348W/wh0+Xwn4z8FWGkRS3n2WDUfDN1JJDGLqbh3S9jU4weQqgCvMfilJ43+M0vjf&#10;X9K8V+BvFMen/DZ45bzSvCdy6r+8uGEUDNdP5dwRlg/zDBHy8ZPovxYfxH8GdC8J/BXwf4r11bW+&#10;0XWJLy70vwz/AGleXcyNAwUxRxP5cbNcyEsFG35Rkd6OjeJfj58Efhxb+FJrTXtdup/hzanw3FD4&#10;RacafqqxlPskjW0eFVf3fzTEZwfm4agBnwEh+KmteMvGGs/Cjxl8Pl0+R9Pjlu7LwddrZzSLA2Vi&#10;VbxdrKGG/JbJYHitbxtrmoeOfh5et8WvGPhHSr3wb8QFhjvr3SJX02+dLdWVHt3nLnK3LcCQ8x56&#10;ZA2bf4veIPgr4g1jQfjbqniHWNPDWT6Lr1r4OldHM37toWeziMYbzdqqpw5Lgc5WoPBnw+1D4paN&#10;r+uR3Wt+GZX+Iz63oF3d6QYZwEtIYQ7W90mdp/ejDKOgI46gHnXwR+Nuq+FfAP8AYdl8d/hrpUMe&#10;t6q8Vle+GLwsqvqFw4Zdl4oEbBt6LjhGUEsRuPeeE9I+P/wy+Bdm/gP4h+CNe0rQvDQk0ry/C128&#10;t/DFDujAdL7BZwoAIXqenamfDeH9p/xz4bl12HVfi5qKJrOpWUd74Y+B9xqNlMttez2waO4gsXjk&#10;OIhu2sdr7lOCpA9K+C1h4U0v4ReGtO8C6rLfaNDolsmmXk64eeERjY7DAwSMHGBQBieHv2pPgZrd&#10;tYJL8TNIhvL1YlNs1wRslfA2ZIA+8cc1gar4W1/4xfGvUUePw5Y6d4I8U6aTc/2I8mp3bR2tvegC&#10;580KiFpgm3YeFPPPHT/tMaRrOu/AzxDpvh+zubi8a2jeGKytzNMdkyOSkYBLsApIUAk4wAc4rB+D&#10;/irwh4d0rXvEp8R+J/EGr6t4otrbUra58JTw6jLfvb20FvbR2MUCyFmiEBUKhLbs96APWK7n9hr9&#10;ubVf2UfEnhr9lb9ozx34I0/4eReGdWn8Oa//AGZdWl9HNBeW7LDcSNcSxzF1vJD8kcePK75rzL+1&#10;vH3/AEbN8Z//AAzOv/8AyHX0p/wSn/Zen1XQfC37dfjX4maxqGt614Y1Kxs/Dc2lwWttpUVxexmR&#10;QFQSsw+xQgCRiV+bOSaALH/BQX9v/wDYx8f/ALD3xX8EeDf2ifDmo6rqvgPUrXTrC3uGMlxM8DKq&#10;KCvUk4r6/wDB/gTwP8PNMfRPAHg3SdDspJzNJaaPp0VtE0pAUuUjUAsQqjOM4UDtWP8AHr4P6D+0&#10;D8FfFXwP8UahdWmneLNBudLvLqxKiaGOaMoXTcCNwzkZBHFfP/wv/a81j4GftAeNP2bv2n/ij4i8&#10;VCw1zQLXw74xHw6ljtYpNThjSO2u7nT7f7Jb7rh40j80ozGXGW4wAfVtfTn/AAT7/wCTPPBP/Xnc&#10;/wDpXPXwFcftYfCDxT8fNP8AgJDrnxJsbOy8US6b458WeDPhlqOpQaTs06a4WJbv+z7m1EnnmzRw&#10;Vcqsx4U/Mv6HfsU6N8P/AA/+zF4W0f4V/ETWPFnh+CK6Gm+INf00Wd3dIbuYnzIhBBt2sWQful3K&#10;itzncQD1OiiigAooooAK/K/4YfETwX8I/wBjXwv8T/iLrsemaFoPw50++1bUJY3dbeCOxjZ32oCz&#10;YA6KCT0AJr9Dfjv+098LP2dJtHtPiI2syXGu/aP7NtdF0G5v5HWARmVisCNsVfNjGTjlhivw5+OP&#10;wh/bB+F/7OXi79mmx8L/ABO+Juk+NfgfYafo0YOmXceg+IR9ojurYupgaO2ERtQnEucN8xwaAPJf&#10;+CgX7b/xP/aavfEGm/CjxLeXHwg0jxJ4XlgsP+FfXlve6mIL20u7qfFzEl1+6kU8JGAyxAAEkk/P&#10;em/G/wCK/wAVviI+jfDjxzqFjbSeLZbA2r/D+4Ednp8dsz/aXmuI1AkMgRTGxDDzM7QMV7zpmt6r&#10;L4i1fwX4q8Da34a1zQpYU1PRtftkjniEsSyxN+7d1KsjAjDZ9QK888a+CPFHwv8AFVv8SPhpc+Jt&#10;StdQ8TG58T+GbGS3lieGS2kR5Y45Arb/ADVgP+s4G7Ax0AKun+B4Phj8Rfht4TOsy332e28RT3F7&#10;cRqhlkmaOeRtq8KN8jYHYYGT1p3gL4m+Dvij+0eut+Cb26ubRfATBbm40u4tklDXiMrxmaNPNQjk&#10;OmVOetUvib44+H/xG0fwn4wsIvHEOpXL6kmkw+GYYUvolj/dXiSrNmMKrIoOCTkDaSMmtrwz8IfA&#10;njPwd4Q8YfDfxp4l0O0tvCVtZ6Rc6ZdRpLNp7JG8SSiWN+QApyADknOeMAGd8U/iP4z0T4rT+Gr3&#10;4iXPhPRvsdiNKvo/Bst/DdTzSSJIJLjaY4drCJRuKj567n4YfDq88AQ6xcax4ql1nUNd1f8AtDUL&#10;2S0SAGTyIYAqonCgJAnc5OT3wPHPifoOueAfEd/H8UfEHxM8R+DUXTJ7JrGWykilnFwd8Vwdsbge&#10;YLfaFweTzXtPw6+JOl/Eiz1Cax0bUtOuNK1E2WoWGrW6xzQTeVHKAQrMpBjljYEE/e9cigDm/Dnw&#10;Am0D4gweLpPH93c6dZa5qWrafoz2MSiK5vfN83dKPmdB50m1cDHy8nBz4hd/GHW38Yzav8WtW1h9&#10;Rn+G/iC0k0qLwLewrp073FpiNWSJvOjwnMuSi4G5huGfXdf8Z+KfjJ40sfBnw8PinRtG07W7638R&#10;+JLKK3hR2t0li8qJ5N7HFwAp/djIUnOOa4bwn8OtQ+N/xBtvEOn+N/iWvho+FtRs213VprKI3XnX&#10;FsFjg2xEmN1ikZtyA/InI5BAPvY/8FZvgD4F/YU07RPgt4w1u6+IWl/DmxtdFsbn4Xa/JB9vS0ij&#10;xvNmsThWBIPmbG2jkg88b4A+IP7N/wAS/jvYx+LP+CififWbjxn8S/C+rXWkXfwG1DRYdU1bTbi0&#10;Gmwfa57RY7ZXltrdCMjfkgEMwI4PRtJsdA0e00LTIiltZW0cFuhYsVRFCqMnk8Ac1h/FP7P/AGLp&#10;hQ64NS/4SnSP+Ec/4RoIb/8Atb7fB9h8jzPk8z7T5WN/y+vFAH7A4A6CvI/2l/2ffGvxO8R+Gfi3&#10;8Kfi3deEvFXgqz1SLTZ49Dg1CG7hvI4RLE8U2PmLW0W1gePmGDkEeJ/sd/s1/tb/ABL+E9x4u/aY&#10;/al+OHhTWp9fvF0zR21bR4pk05WCwPMi2coWRsOT83I2nAzz3v7Jn7QvxC0bUNE/ZY/aY8JeNbfx&#10;55etNYeJ9fsLX7Hr9rZXpVJI57aQh5BazWrMWjjDEsevUA+LP21f+ClfxQ+I3w28P/APxV4s1PwH&#10;B4n+Cjr8X4rv4RaqskepXUIt7+CNrqACO3iBmCzxlowSf3rYXHH/AAr+GWoeCtR1TxPrnjmXXr7W&#10;YbSN7k2MduiQwI4jVUTPP7xiWJ544GOfSf8Agtjo0fiL9rnw34evdP8AGN3ZX/wmnt9QtPB/2ffP&#10;A9/Irxzedj92wJHykNk9RXk8Hxt1C2gS3h+APj8JGgVR/ZltwAMD/l5oAqfEv4vXmo+ILf4VfCXV&#10;rpfEDa7Baavex+HLi5g02Ex+dIxlKC33hDH8rPnEnTJGOW0n4WeKPhh8Y/Allq3xIfWrS817Xb0Q&#10;PpMVuY7i4t7ieV9yEkgvI2F6AGsL4ba18RvEHxu1zWfCGieNdNhn+IiHWbG9htE06K0Gm2ol84bm&#10;cT8IRtYjBTvmsnx+3xP/AOFy6IfGLfEoXP8AwlGtf2f/AGEth5P2PZP9n+ybhnd5Hl7/ADO27vQB&#10;7J8cvB3iKIS/GPwV43k0fVfD/hrUIgrafHcxXELeXOUIfG077dPmB6E8VzupN+0XpPwnj+KOmfFc&#10;avdJpUGof2JH4SiP2jKo7RDy23ngn7vzccc15onxv8Y/EXwt4Z0TxxafEKDTJvAN9e+ILjQbOyST&#10;Udj28bT5cnMIjeQNgKdzrgda+ofCn9jf8Itpv/COZ/s/+z4fsG7OfJ2DZndz93HXmgDznxn8fV8T&#10;WNn4Z+Dv9ux61qWr2dsLq+8C6kkdrbvOgnnJuII4/ki3t8zY4715v4T+JnjP4EfEc+HPG/i3Vby3&#10;1Tx7qCanZ/8ACBXRE0L200yXcM0EbB2Z44/3SFiFLEgBSR9PV5l+0Tok3iLxB8OdGg16/wBMefxs&#10;4F9pkiLPFjStQPyl1ZRnGDlTwT9aAMn4dx/Gb42/D9PG6fGhNMtdZku1j06PwrEfJhE8sSrmRt+d&#10;qj73IJ5rS+D1l40+GnjmL4F6x4zTW9K0zwbaT6ZM+mJbywLHK1uEJRiHGxFJJ5yPrk+BnxJ+HtrH&#10;pvwl8I6N4iithFfPpWq6zbr5ep+RcYuZFdWyT5kmeUQfNwB0pnxN8UXXwm+Lk/xb1vwfq994fTwY&#10;be81DSoI5RZmK4eZ2lVnVgoRs5AOcHAOKAF+LPh3xx8O9Y1T43fD3xHcyfaX0xda0AaKLv7TBFOI&#10;5HTZ+9G2GWRtqgklOPSp/wBm7xBpviqfx74g0gXItrnx5K0X2uyltpMCwsh80cyq6cjoyj1rsvHf&#10;jzRfh74Qn8aazBczW0LQosNnDvlleWVIo0VSQCWeRRyQOeSBXG/s3axJ4gn8e6xLot7pzT+PJWNl&#10;qMapPF/oFkMOFZgDxngngigDE+KvxJ+HXizxBp2oeGviB4h03VvC+pXcSX2meAr/AFK3LlWt54iV&#10;t2jcqQRlWOCpHJ6eJ+AvEPxO8IWHh/UNN8XeJra+0j4dXNlBbP8AC68kEF15kDx2JPk4feY8+d0G&#10;zrzXvvwX8Vz+BtWf4PeMPCGsaff6j4j1280y/mgja0vI3vp7pQjo5OfKkVvmUdCM5xkb9pfRPGHg&#10;7XLnwfpGtaddx+D73WtDvdUsESK8hiXAmj+dsgO8Zw4UkMOOuADmvib4C8SeGfgj4v8AiZ8QfF9x&#10;qus6xoGmQ3if2YkC2scE7SCNY48lmDXEmT1OAAPXU+Lvxp+DnjTwzbaXc+K/FGiXEOs2V1pt+fh9&#10;qrBbuKdXiXZJa4fcwA29TnitHRvgRJ468FabL4y+MnjTUba/s7a4vtPnv7YQznCSFG224YKSOzA4&#10;7962f2grXV73RPDNp4f0G81W+l8f6EtnpmnorT3UhvotscYZlBZjgAEgZPUUAcN+zz8LPFuv3sPx&#10;F8WeOdRms7DxnquqaVp914dFg908yzW/2l1kAkRWSaRhGVGDjsOfQPiz8OvEniTUtO8eeCPGE2k6&#10;1oOn30NoF0+O5S4ScRMyFH6Hdbx4IPGTwc8dN4in+JPgLVtG0z4r/AHxr4Qj1+/ey0m+1+wt0gnu&#10;Vt5bgxbop5CG8qGVhkAfIec4zoUAfM3iv9qb4mar9n07wfc6lYa3aeCYL6fRv+FfX8pvdXZmV7Ul&#10;4x5UO5QokB2/M3znHH0H4y8OXninRIrLT9bk0y9tNTsdRsL6OBZTBc2l1FdQsUfh18yFMqeoyMjr&#10;XLWv/J0d9/2IFr/6XXFdTYeFPiz8evGDfB34IeBvFF3Pb63o0HifxLo0dskGjWdxdRtOzSzt8sn2&#10;RZ2UiNwDt78AA+uf2O/29b9f2cte+In7YHjqO5utH+J8/hTTdQ0Lwlcy3OpubW3uIo1srFJpJJcS&#10;y/6tMbIskcMx9W+Gn7XH7Ovx4+Mmm/DS/wDij8TfA3h+TQtQvbzxNB8JNWsZBfRSWi21qZdV0iSB&#10;Y5IpLxz8m4tbxgOuSknHfBb/AIJgfCP4I+JNL1zSvjN8SdatNJ8Wt4ng0LXtbtJLKTVjbG2F26w2&#10;kbswiOAN4XgZBr6UoA+xf2XNF8K+Gv2avh/4b8C+OZfE+iad4L0y10fxHPAsbapax2saRXJVFVV3&#10;oqtgKB81d3Xmf7Ff/Jm/wl/7JnoP/pugr0ygAooooAKKKKACvy8/a88dftmftMx6t4v8KfFzwx4Z&#10;u/APiPxdYeFbLQfh+9xc3kUF/PaRwXD3V9LHI7iyhJeOKP5mbAAO2v1Dr85PBP8Ax8eK/wDspvi7&#10;/wBSHUKAPB/A3/BTT4C2nwv0TxB8b38ZeHNZ/sS0l8Vtd/B/xNbWGnXhiT7QGuJLAxRxJIXHmNIU&#10;CjJcj5q0P2sP2tJ/D2oSfs7fs86vqU/xTutb0G0cWngXUNUtdHtL2+gW4up50h+yRPHZNcTqk0y5&#10;2KSpDAN698ZPhR4T+Ovwp8Q/Bvx4lw2jeJtIn07UhaT+VKIZUKsUfB2sM5BweR0PSvEP2LfAV78N&#10;f2mfj14T1D4i+IfFUsOp+HHOs+KLmGW8k3aUp2s0MUSELnAwg4HOetAHzX+1v+xP8a/2ZWb9oSz+&#10;LuvfEY+K/iAJfGulaZ8Ot8kEc9pKGu0jsvMlAWSC2TaqEDzcmvN9D8S6P408Nf294dnllt5xNGvn&#10;W0kMiyI7RujxyKrxurqylWAIKkEV+uFfmp+2x+yNP+zP8bfCC/s22Xj7xW3xE1HxLfan4NguLW6j&#10;t5N0d20lsrrEyKJbiRjulc4bAoA+JtMTwpqvwt8M+H9V8W+MfDmqW3w8Twx4js4vhvqN2rxNGglj&#10;V/sxVWDKw3qWB4x7wfH347HxPYa34I8MeMdZ07RdIsNF+y203gC+aW6ka6O9pXkhUw7RFGVyFEhy&#10;q5Oa/Sn4Hf8ABI/T/EXwZ8KeIPjh8d/ivpXjO+8O2c/ivTNP17TVgtNReFGuIowLJwEWQsoG5uB1&#10;PWvm79tP9hvXf2YPHHjR4/B/xO8ZfD3xDoGgqPF4urG5ubS9ju50EbMvkhCJZbbYDGwJc5yOKAOG&#10;+E3xa1lfDGq6t8RdQ1O/t08TR6d4dvF8H3dveaoskMBUJZLGZnfznljG2PkR5x1Ndp/wnMv/AESz&#10;4l/+Gl8Qf/IVe5/8E7P+Cc/ivVtTHxw/alu/iXp+o+F/HyX3gjw14k1OyRJbeG0tzFcXMdvGWLC6&#10;a5KgSKCqJlSM7v0FoA/A39lWw8L+OrLT9M134h6rNqMfg3UrCz0Obw3LYi2s57iH7Q6TSxAXDKyQ&#10;jIJ2l+RzXf6b+zBI3hnWvD3iv4lXupPqvhW28PwXMenQwfZLSAytHhVyHbdKxJJ5Ax7167+2H+xv&#10;4b/Y2/aP8IXHwK0X4geLrC98A+K9Sv8ARPtVtef2LaQXulSO8IYQssK+cQ295H+515Jp+HfD37RH&#10;i3w9YeK/Dn7HXxNu9O1Oyiu7C7i02y2zQyIHRxm7zgqQfxoA8c+Ivwy1zwT4L1DxbrHiHUPEmo33&#10;jTw/qerT2uj4ZLe0vLXcUggDM22KNmO3JOOB67/7NGt2HiTTPF2u6X5/2e68dX8kP2q0kgkwVi+9&#10;HKquh9mANRfFbxr8Vb7Xrv4I6R8KvHHhXxLaavpkWuXF7Z2kbabaTSRSyuX86QBjal2XCtyRxmvP&#10;fD3wo+MuifEO48H6Z4r+IlraXnjS4utS1pbmx+yTac1sxWUP5Zb7QZREpGzGN3ANAH0jXmH7QXh3&#10;xR4bsNW+PvgTxodN1Lw/4QvfNtJ9OjuIbyKIG5VDuIKZZCCwJ4PGMc+c+JfiL8aNMm8NfDLxNafE&#10;C3vIP7YN9qei29j52ppDIPszo7EqyiJlLnapJIPNZvgax8cfEz4YT+K/iz4/+I9n4Qf4bi+8RXFz&#10;JZIt7K8O+cW4WNmaEw7yAQG5XnJoA9M8N+Lvil8bPEmo3vgXxpdeG9CsLGyFtLeeDZFa8uZFkafA&#10;vAjYTEYBUbfm6ms648YeJrXxz/wrmb9qacar9uSyZR8PM263LRiVYWuAvkrIUZSFLg/MOMkCsSfx&#10;P8WPCHwh8Za7aX3jO306M6RF4cm8RR2Z1IGWdYrkRCMbcFHjCFhwxPvXPWHga5+IHi2PRvAt78Wr&#10;e4h8d2914ovdbfT44bWeO1jLSlkUkTCD7PtwCCCOCaAO98b+BfD/AMJvDvhyXUvi5qdlrcHiXUtQ&#10;s9StfDLX8l5dXgnkuVFpBG5CgSuRjhQOSa0fhv8AtP6Dc+A9Km+JFj4jt9dNmv8AakUHgHVtgmHB&#10;xttmXnrwSOeK5n4feCPi8Pjfos/jGfxlqMOga7rLNqGty2hsDYvHPFaPEYgrtKyPFuBHUtwMceq+&#10;PPi1p3gbXrHwtH4U1vWtS1Cznu4rPRLRJHSCJ40eRi7oAA00Y6k/N0oAr6b+0D8KdT0vV9YTXru2&#10;h0GzS71VdS0O8tJYYGLhZBHPEjupMbgFFOSpA54rzTxV4j1Wa48Q/F74DfErVYkutd0uHxTpE/gq&#10;aW4tFxBC86wyxLOQtsRIFCNuwcE5wNGb4a6j8ffiprXibxTo/i/wxoE3hrTtOlsLiS3tzqbxXN3K&#10;6SKplYxhZY8FWQ5Zue9X/jjod58LtUX41eDfEGvpeal4n0aDVtCsJIZINRRriG1ZRHImfMaE7Bh1&#10;GQp4OTQB0X7O8Xhw+CLzUfD/AIxutde/127udTvrzS2sZBds/wC8Q27orQ7cL8rDPfoRWh8V/iZ4&#10;P8A6UumeJLu7F1q1tcJp9pYaVc3ksxRBuIS3jdgo3rliABuHPNcB8LPi5p3hHwvrWu6n4R117rXf&#10;iXqNpYaJb2iNeGYoZSjL5gRSEikY/Pj5e5xV34BaLL4v0ex/aF8deKtcvNSC6okFjfyRCDT4mumV&#10;1SONAQdkEYILN904oA4e1i8ZfD248BXt3r2t+GRH8J9O0+5uLPwVcasftMZQvbukUbmJlznnHpVT&#10;V/ifd+INSv8AQ/i18YvEi+E7W80ye3uR8Kb23a/kWdZDGW+zkxYljhUZHzb8DNenzftT6PD4Nb4h&#10;H4Q+OG0NdN/tD+1Bpdv5ZtfL8zzubjO3Z83TOO1VLDwx4n+PnivUda8br4s0Hwvayac+kaDdNbQL&#10;eSROZ3eVU8xyvmLCQQ65wR2oA+qf+CQn7Z/7OejT+MvglrnjLULDxL4w+L9xN4dsb/wrqcEdyG0f&#10;TlVGnktxDDITby4jkdXO0YU713fohX40T/Am3g8fj4keFfif4s0DUE16PWoF0e+gWOHUEhWFbhRL&#10;C5DbEAxkj2r7F/YV/bp+L+q/s7WkXxG+A/xe+Iuqaf4i1zTn8YaPoWnSQ38Ntql1BD85uYNzrHGi&#10;OfLXLI3XqQD1z9vH4/fDL4efBzxN8Hdeu9YuvFHjLwHrUfhzQtA8K6jqtxc/6P5G9lsoJfJj824h&#10;TzJNiAyAbqwvhJ+zv+21pXwp8MaZP+222lvbeHrKJ9Ml+F+nu1oVgQGFmMmWKY2knk4rhP8Agn3e&#10;69qfxp0/Uv2n4fi5D8ap/hrdyT2/j6Gxj0uOxa+szfLpq2Y4QXH2MYl+YLt28b6+zqAPhTXdV+KV&#10;5+1BbfAX9sn9qjXxo2ifErw1feBjbfB2S2svEtwgtbu2V9ThhktrY/b91uY2kVn8vaMFwa+66+ff&#10;+CkWvS+F/g54P8SQeH9Q1Z7D4zeDbhNL0mJXursprdqwiiV2VWkbGFBZQSRkjrXG6p+0X8VP21/F&#10;Xhr4afAjwR8Xvhzoun+Ob2z+JPi6Ww0yzktILSxu1a0jkeW5/e/bjZqQIjld/IGTQBj/ABP/AG2v&#10;gBqn7Ynw8+K+hzeM9S8MeD/DPjHS/EHiDSfhZ4hu7OC5luNLSNUmhsWSdC1lcjzIi6Dyjlhlc2vG&#10;XjfxD/wU61bWvg38Dfijr/h74Oav8Nwuv+Ibj4Y3lrLrUl/JLE9vbzapDD8v2QLIksKOAZckt8oH&#10;0D4O+BOhfB/9nB/gP8N5L26t7PQ7y2sptUulkuLqebzXeSV8Ku95ZWYkBVBbgKAAPOf2BfjJj4b+&#10;FP2TvHPwu8WeEfGngP4Y6Iup2PiSwhjju4ooRZvPbSQzSB4/OgcZbYxBBA64APf/AAN8XfjB+y7q&#10;Vzqnw117w0vhnxF4z0i88Ywa94Uu7+7ggZrHT7qe3ltryERpHZwCUK0MpDo7EspCL9wfCT40fDH4&#10;7eGZfGPwn8VxaxpsF/LZTXUUEkYW4jxvjIkVTldwB468dQa+J69E/Ya/aI8A/DCSD9m/xhYa9B4l&#10;8U+PdWk0Qw+H7mWzuFlWa9X/AEpEMSkQQyuQzDGwg88UAfXlFFFABRRRQAUUUUAFFFFABX87n7U/&#10;/J2Xxe/7K94q/wDT1eV/RHX4f/F7/gm949+NXx7+J/xQ0n9qu58P2+rfFrxZJFo6eDLa5FsF129j&#10;x5ryhnyULcgfex2oA+Y64HwL/wAl/wDH/wD2D9F/9F3NfXv/AA6M+Jv/AEe5ef8AhvbP/wCPV5d8&#10;M/8AgmJ8Qta/an+KXgaL9ru6gm0PSvDss2ojwPasbsXEV4VUoZcJs8sjIJ3bucYoA5GuB+JP/JaP&#10;hv8A9f2p/wDpBJX17/w6M+J3/R7l5/4b2z/+PV88ftx/sNfE79nTxx8LtTg/ajm1m51bWdTt7eWb&#10;wZbQi022DuzYWQ79wyuDjGc0AWK439oD/kkWr/8Abv8A+lEdUv8AhX3x2/6OGj/8JC3/APi6474/&#10;+EfjTo3wf1vVdQ+OUd7DbwRu1t/wi0EfmYlTA3B8jnB/CgD9zKK/M7/hrz/goH/0c/pH/hu7P/4u&#10;j/hrz/goF/0c/pH/AIbuz/8Ai6APK/g9/wAiZL/2MGr/APpyua6mup/Yj/4JzfE347/sy+Hvi8f2&#10;t7jSG1641G5l06LwPazLE/8AaFyrYdpQSCylunG7HavVh/wSM+Jvf9ty8/8ADe2f/wAeoAT/AIJH&#10;f8lU+Nv/AF28Of8ApLdV9vV+UkFj+1J+xH+1P8SvhX8Kf2mraUz2OhXWpalfeBrV2uS1vNsAQyER&#10;7QWHB+bPPSuq/wCGvP8AgoF/0c/pH/hu7P8A+LoA9Z/4K7f8j18Ef+w3rn/pvFfPdJqUf7U/7a37&#10;Tvwu+EnxW/aZto1D61c6dqNj4GtUa1dLElsoJAJAyjbyeOtfQH/Doz4nf9HuXn/hvbP/AOPUAfIP&#10;7UP/ACQjX/8ArlB/6URV39dd+2l/wTD+IXw3/Zk8U+Nb/wDa7utVhsYbYvp7eB7WES7rqFPvrKSu&#10;C2enbFeo/wDDoz4nf9HuXn/hvbP/AOPUAeAVwH7L/wDyQ3Rf9+7/APSuavr7/h0Z8Tv+j3Lz/wAN&#10;7Z//AB6vhb4J/Dj4xWvw5tLLRfjstrbW95ewxQt4WgkI2Xcyk7i+Tkgn2zigD2quA+Hv/JdPiJ9N&#10;I/8ASZqP+FffHb/o4aP/AMJC3/8Ai64rwP4I+Msvxi8dW1t8ckiuIv7M+1XP/CLwN5+bdivyl8Jt&#10;HHHWgD3Sur/ZE/5SA/C7/sF+Iv8A0iSvFf8AhX3x2/6OGj/8JC3/APi6y9K1b9o/4PftHeAvFXhb&#10;482x1fyNXjs7yfwjbstuptlEn7vfh9w456daAP2vr56/4Ks/8o//AIi/9eVl/wCnC2r5T/4a8/4K&#10;Bf8ARz+kf+G7s/8A4uvNf2wP2kv21PG/7OniPwp48/aG03UNIvltY72zh8DWsDSD7XCRiRXJXDAH&#10;jrjHegDforgP+FffHb/o4aP/AMJC3/8Ai6P+FffHb/o4aP8A8JC3/wDi6AP0a/4JXf8AKPz4Zf8A&#10;YFm/9Kp6+ga+Hv8AgnD8Hf2tda/Yj+H2qeD/ANsyHRNMm0mU2mlN8N7O6Nuv2mYFfNeUM/IJyR3x&#10;2r27/hRH7bX/AEftB/4aiw/+PUAL+z9/yeT+0D/1/wDhn/00LXuVfmD44+I/7aHwD/bI+LHhfw3+&#10;1BYXF7OdCl1XVJ/AFp/pbf2cvl4j8wiPah28E7upq7/w15/wUC/6Of0j/wAN3Z//ABdAH1/8cf8A&#10;k+H4Ef8AYN8Xf+klnXuVfmL8N/iD+2f8f/20vhl4e8RftRWNrf2mk+IZdL1SDwBaH7MDbweapi8w&#10;LJvAUZJ+XGR1r7H/AOFEfttf9H7Qf+GosP8A49QB694l/wCQ14L/AOyreDf/AFI9Or9Fa/IST4Lf&#10;tg6d4w8D3ev/ALbUOpWq/FLwiJLMfDKyh3k+ILAKd6ykjaxVsd9uO9fr3QAUUUUAFFFFABXk37fH&#10;/Jivxp/7JL4j/wDTZcV6zXkv7fJA/YV+NJP/AESXxH/6bLigD+f2uD/aBt/H1x4e0geBotdkjXXU&#10;bXYvDNxBFfSWXkTjETTsqg+cYCfmB2g+4Pc/Cn4FfFb9sr4hSfD/AMB+GLJ/BvhrxloaePdam8Uv&#10;ZySWXmwXlzbQxwL5jeZbBotyyIQ0h5AG6vtH/h0v+wN/0RjUf/C91z/5NoA+AfgG/hGT4TaU3ge1&#10;1GDT83AWLV3DXSzC4kE/mkMwL+d5mSpK56cYrf8AF/ijS/BHhPVPGmtmT7FpGnT3t55Kbn8qKNpH&#10;2judqnArmrb/AIJ+/tOfs+/tPaD8Kfhv8PtEvjrMniiXToo/iZM0N9ZRXMUsZkimR/s7xxzxjBBZ&#10;yWJOQSfS/ib+wL/wUK+IHw38QeAofgL4UtX1vQ7uwW5b4ixuITNC8Ycr9mGcbs4yM4oA8B8P/C+6&#10;+NHxG134ieNtA8U+HtIu00n7Ho13qEEQv2tmeXdMlvJICgYxlfnB+9xXpPxH+Idh8NtFt9WvNE1D&#10;UpbzUIbKy0/S442nuJ5Cdqr5jog4BJLMBgeuAc34o+LfiH+zjca/8P8A4x/De2sfE3hmy0p10zT/&#10;ABBHcxXi3rmGArNsXb86ncNp2jBGelYnw++EF7rfivUPin8YfD23Wm1/7Xodiuvz3UGnQLbRRIoQ&#10;FYi29ZnB2ZHmDnI4APav+CXur/CK+/aY8N3Pxn8D/FSz+KN5feIpPCk2t3lkfD9vbnz2jjijtrhn&#10;Wcad8jb0KbhJ8xbYx/T+vyd8O+NfGPwe+Ongf48+D/AsHiV/Ct1qBudFl1gWLTJc2MtsGWUxyAbT&#10;ICQV5Fe2eC/+Cz3xO8feFLDxl4f/AGJFNlqNuJrYzfEuFW2n1H2LigD3n/gqT/yj5+Kv/Yrv/wCj&#10;I6+IKr/tJ+OfGv7b3xWu/GHxk8E6j4a8MR+FbPSbLwdZ+Prqe3lnS4upbi5kW3ECN5iy26YZWP7g&#10;c9K+evjB4T+Ivwq03UPDHhbQ57vwnrni/RPsbyeNLiOaFHmtoprUs+6RFldWy4fCiTOOMUAfdv8A&#10;wTL/AGqPDPwi8QD9kfxz8PPFNtq/jT4iaxeeHvEUdvaSaVceZbveLEXW489H8q3m6whQVxu5Fffl&#10;fjB+ztF8UvgXr/gX4s2vg631u48IePb/AFi38MTeLXcrZT2N7aJAt5LG+Shug/IOQCOtei/tZftk&#10;fE39rb4r/D74feK/htrHgDSbSw1q8nttE+Is7jU5gLJY2c2iW7L5QaTGSwPnNwMcgH3n/wAFGv8A&#10;lH78bv8Ask/iD/03T1+ZHxG1r4jfB7wvf/E74M/GTxb4Q1LVrnRLTVl8P6v5MV4v2yK3VnQqfmWO&#10;4kAIx1Bx67Oo/B7wnrOnz6RreseKr6zuomiurK+8datNDPGwwySRvclXQgkFWBBBIIIrK/aNtLzU&#10;vhkvhzw/DBNqV34h0SHTrOW4EQllbVbRUUsQdoLYG7Bx1xxQB1niHT/iD46m01fid8ffHviuz0rU&#10;k1Cz0zxBr/nWy3KI6pKUVFyVDtjnHPOelaVdj/wxn/wUG/6N38Lf+HIj/wDkWvMvCvjB9Xtb2DxJ&#10;YwaVqela5qGkapp5v0mEN1Z3ctrMFcAb13wsVbAyCDgUAeM2/inxz8P/ANl64+GOv/Afxd9o0zwf&#10;c2N1qEB09rUMtu6mUH7WHMffOzdj+HPFe0/Dr/kn2hf9ga1/9FLWH8SpPHXxA0bxV8NPhP4Ss9au&#10;rb4bazr+sT3GtJax2mn26xxSOvyOZZMzqQny5APNcX4M/aOufDfw4v4PFXgZba98M+FdMvbe2tdZ&#10;jnW+juBJFEA+1fLbdCdwIO0MDz0oA6v9oX/kA+G/+x+0L/0virvq8C8d/AL4h/FSLVfHfjDwyF1d&#10;vEum3Wk6AnjG5WGOxt1gEsIkj2ojyMkrhgm5S+c5rO+FPxn+JfgC0HgQ/CyK7W78balpmlreeON7&#10;WrRrNOYGeWNmKIsTgOTyccDNAGn4Qu/GngfXpPiB8Tfhb8SNf13T01CL7ZHeadJYQQSTB2a3jN1G&#10;VVkii6r/AA8AV7b4Y8Q6d4u8Naf4r0dnNpqdjDd2pkTaxjkQOuR2OGHFeCeJtb+KXx70vR/iHefB&#10;kN4XsbHUjdaXD4/ktmu5N6IsjGGNSdnkzAKcgiXtXS6r+0pp/gzwfp9z4C+GJvdIsPAdv4gvIU1W&#10;OA6fp5XCRIu1vMkVUYbcqOBzzwAdt8avDVn4z8KaZ4P1G6uYLfVvG3huznns5dk0aS63YozI2DtY&#10;BiQcHBxX2z/w57/Z+/6LT8Wv/CzX/wCMV8CeNPiJ428T+Nx4P+Gvw6t9YXwtr/h/WL+8uNeS2VzD&#10;fQ3whRfLfO5LfbuzwX6HHP3J8Lv+CrnifxX8XfCfw2+I/wCy7/wjNj4r1saVDrcPjiG9FtO0MsiF&#10;4vs8WUPlEE7uM5welAH0r+z58BvAX7M/wk0v4L/DNb7+x9KkuZYpNTvWuLiaW4uZbmeWSRvvM800&#10;jnAAG7AAAAr87P2jv2XfAf7Gf7Q/hn4Q/B3xD4ifwzqvgO9vl0fW9V+1x2TwXlvFEkDModEWOVlw&#10;WYnjJJGa+yf2zf26LT9ldPCmneEfhynjfV/FmoXMFtYweIYrKO3jt4fNkkeUpIc8qFULzljkYAP5&#10;qeH/ANnjS/Efh7R9Y+N2qa7r3i2LTFj1bV7jxlqcjPM2Gm2sZxhWkG4gAAkA4oA7jxp4ssvA/hi6&#10;8UahZ3NzHaquLazRWlmdmCJGgZlXczMqjcQOeSBzXuX7Bv8AwTautc+Imt/tJ/tNeBfGPhfVrX4g&#10;2Wr+FPCt7r9usLi00+zjiubiG0klVmFxFIyjzeQibhjIPxV8Qfh94p+E9zqq+D9Ge68I6vJoYka+&#10;8TTyvps8V8fNkCT+YX8xXhGFZR+7r9x7bxBoN5Ottaa3ZyyMfkjjuUZj9ADQBcrwz/gmz/yZT4J/&#10;653/AP6cLmvbry+stPh+0X95FBHnG+aQKM+mTX44fssfEz4w/s+zL8S/hHa6prttrGgeI9K1HRZv&#10;HNxawQ3U96jWl7EkgliQw+VNxGqH99nPWgD9Ov28/H/jD4V/sWfFL4kfD7XJNM1zRPAupXmlajCq&#10;s9tOkDFJFDAjIPIyD0rIg/YE+EMnw/8AFngbxD418b61c+MdX0zUtW8Tat4meTVEudOkhlsXimVV&#10;WPyJII3X5Dk5DbhgD82bH4J6bq/gO38OfE/xR4n1iafSo4NeFz481aS3vJDGBMWRrkKyM244KgYP&#10;SvW/2O/2vvFH7IHj+7+H2reHtT8XeD/HHjDQ7TTb+58eS3Nxoc91LFYPiG68x5FaWSJ22yKAo9Ri&#10;gD9BPgL8A/CH7PXhfUPDfhXWdb1SXWNbn1fWdX8Rambu8vryVURpZHIA+5FGgCqBhBwSST9qf8E+&#10;/wDkzzwT/wBedz/6Vz18v3V5aWMBub66jhjXGZJXCqPxNfTv/BPO4t7v9jfwRcWs6SRtaXO142BB&#10;/wBMnHUUAez0UUUAFFFFAH5xaRJq/jPxjr3jvxn4s17WdRtPGniexsDq+v3VzDZWy6zcRCKCCSQx&#10;QL5dvCuI1XiNRW7XQft7eEP2cv2cPi54F8Y6X4d8GeBj4ji8Ry63q8dta6cdUu5JrGctPNhDPIXe&#10;aT5iTlnPc14uf2yP2QgcH9qr4b/+Fzp//wAeoA+Kf+Chfwm+NPwg/aO8Y/tN3/gK31DwD4pvvDdk&#10;das9aiWexnkEGmqj2zgO3750OUJGxgc5BUfOH7Uk2uPpHhLRdEtNQu/7T8YxW11p+m63Jp0l3F9j&#10;u5PL+0RsrIN0aNwRnZjvXbftf+P/ANl/4kft/wDj/wCIer/EHwRri6cmhL4a1ibW7S4SBUsEZxby&#10;byAFlLEhTw5J65rz3StZ8VfH/wAc2WuaA+gJ4U8HeNJHhv7fUZJ7m+eKzki+UKnlhCbnOQ5I2dDQ&#10;BwH7LdloegXOmR678NdVtdR1BPEKaPq934rlvolEV4/nxiB5SsTY2qZAuXKEkncTVj4a/FD4wal8&#10;BdB+Dfgr4TTx6vd/C+GXSNYTxHBGEjNusEdyBjKkOyttzuFeu6p+zT+z9repT6xq3wa8OXF1dTNL&#10;cXEukxlpHY5ZiccknmuR+OOpz/ArXoPix4XvfCdvaaX4NuLFdA1fUzZSTRQuswS0VUYO2FCBMAAl&#10;eeeADl9Q8HReDNMs9e+JPwJ8Tvp9pe2QvZ7j4q3d9GJDPGqSG2e4KygSFW2kY4r1nX/2f/hp4j8Q&#10;Xvie7t9ZtrzUZVlvm0vxVqFkk0iosYdo7edELbERd2MkKM9KV/iR8DPiRoyeF9V8aeFtSi1eJIpN&#10;Im1a3m84vjEZTd8xzgYxnNeCatpekab8QdT+A9jpnhiLwpP8WdND+G2vCty0TWNo7KloF2Nbl8sW&#10;z9/dxxmgD6Y8FeCfDfw90FPDXhSxkgtEmlmxNdSTyPJI5kkd5JWZ3ZmZiWYkkmvH/wBmr4xXOgfD&#10;jRvCHinwRdWkNt4QvdXsNQhvIpheW1rKiy/ICDG375MBuvPIxWbe/BjUND8feDfhF410Dw9qHge4&#10;8W61d6Vp6NI5CPb3U8UEkDp5arFu2rtY/dBAHbq/jh8MvFGj6enij4U6doUNlo/gbVtHl0q7aSBI&#10;7eYQSBofKRhuUW2ApAB3daAPKvjH8SPij4z1XVvGK+CNc0mPT/Aem6ppYsvGzQpY+dc3JF28ULqs&#10;5cIqmNw2PK6Yavv7/gnJ+zN8HPjx8YvHfxO+LOgX+r6r8P8AxnosvhJX8Q30VpYyR2UF0j/ZYplt&#10;5WWc+YGkjYhgD2GPhT4L+LvBPhb4T+JdHtPhZ4GujbeCNOvr4+H7sSw6j5wmiEF4fKG2UGMsy/Ng&#10;Se9fo5+xb/wRt+DXwv0nxRe/tUfAf4U+I9T1rWIZtJtNJ0c3dtpltHbRxlEe5hjbLuruVCAAnqc8&#10;AH2/XnP7Qf7O3wZ+OFlp/iL4raRrMk/haO6n0u/8PeKdQ0i8t1kRfORZ7C4gkKuI0yjNtJRSRkAj&#10;wnwrdeJv+CaXjHTfh5run/D3TPgp45+Kl7b+H9RTXJrCbwyLrT7m/WF4JYRbRW6yWcsYKzDc06na&#10;CxA+WP2k/jtrf/BRjxPoOvePfh74Wj8AeFNV12PRLOHVJb9tVY3C20VxMjRLCCq27srKz8TEDAJo&#10;A8W/aIfwj8Z9A1j9pr4Z+BfHvg/R7D4UXFz4ek8RfF7VdYvbi4KyXUM+6W7kMaBNmYGYpuP3W5Nd&#10;98V9E8ZeLvg5daT4KuZRqtzb2zIYr9rV5UEsbyxrMuDGzxh0DAjBbqOo4T9qTxZ4l0fwH4m+EXgH&#10;wxo6WFv8M9Qvb+W7unh8i0ETwiOCOONgWCg4DFV6DIrB8W/F24+IPwR8V+GvFUnh14NHm0FLq/0H&#10;WDc2c9vcXkQeN3ZVwQqMHB4w/NAE/hH4B/EfwTFdfEfw14e1O21pvG0d/HoE/j26uBNpv2aKCSGV&#10;5JGhlkZldtzhmCBQG+VVGt46tfEH7QGheF/HGj+Ab6Q6D4h1O11jQ4PE7afcpLF51o/l3MDrlRKm&#10;eGG5T0wTVT4JHxzpt/41039nrR/BU/hWDxiy6f52rTRxxk2NmzrCIIZE8vcScg/eZ+PXymTxDqut&#10;6lo3gnx2fhpcW0PxA8TzXmla34ikES3BnvCxuEaL5EDM3lMRlsrkLk4AOs+E0vg/4Y/Czw5qOlfC&#10;zUvEesat8Ory71b7X4lkMUGmxvCLiNFuJGRAzPH8karnb7U3wonxZvr7xD8NfhX4E1jR7LWfBukT&#10;2S6h49kuv7LSaa6X7SkkjvIgaNAuyMgr5OQMkV5/4m8OeHtQt9N8Z3Xwc+FugWWt/DnVLzT7aa8e&#10;JGYSW211LQANdKCfLUZBDP8AMO/3R/wSd/Zq+F/7R/xW8YW37V/wO8FeKJNG+GXhI6DFe2X25LaG&#10;SbVQWHnxqY5G2DcFBHyLyaAPJvGfwEfwzY2fib4Pz+IJtZ07V7O5+yX/AI71GSO6t0nQzwlbid4z&#10;vi3r8y457VifDH4U6B8bX1vxv8WbHXk1iy8ZX0dtaxeMr6NNO8seUqRi3nSNSqMy7kUEhjknJr9W&#10;f+HYv/BPH/oy74b/APhKW3/xNfFH7RH7JXjb9hv4hpNoOk+DY/ht4/8AiTd23hjT9DkngvNJM1lc&#10;3qxNb+T5IiQWkkYKSEncpwMkAA8E1f4Ir8D/ABhonxE+DPgm91Oy0vTtSh1LS7zxbcOUExhkWSIX&#10;ckiLzHJu27SxZc57el6Zc+GvjH8MLa+v9KaTSPFGhRyy2NycM1vcwhjG+08Ha+Dg/Q1r6tYnUtKu&#10;dNWQIbi3eIORnbuUjP6185/D74S/BT4fa/afB748fCv4bwXdv4ctprHXFdQdRZXMDbxPGn71ioch&#10;S33u9AHQftA/s/fDvQfhhJfafceJd661pEYW48barMm19StkPySXJXO1jg4ypwRggEbHiH9n6P4c&#10;3Fh40+BenaxLqkGvR3eq2F140vmTUYDG0cqsLmZ42cjy/mYZxHweAK5j9on4M/su+F/CCaPpvgPw&#10;fY65c6vpItbOO3gS6lifUbdJNifeZSnmA4GMbvetZ/2YdaXUZPAMGm+Gl+Hsvi9NbfS/3u8Ri3VD&#10;Z/Z9nlGMyr5md3U525oAv+PLT4gfEqOzTxX+zVes+nzNLZXFh8QFs5oWZSjYkt3R8FSQRnB7jivI&#10;NJ/Z98ZeANDstc8ffBbWbzTNC8FXNprkVt8TZ0E5Bjkd0VZxti2RyAwrhGLDI4GNf4l/DzxD8PNT&#10;8IfDbxXYeALrwnH4g1m40eDxFqc0FqEk86aKKZWiKJ5Sy7I9pb7o6ZqHx18DviNp/wAL/hC/xguf&#10;hs2l+L/g/dXPhefxBrdwgtVZ7RBM/mwBVu1DqVVCw2hvmGBkA+nvDVzpt54c0+80e2MFpLYxPaws&#10;oBjjKAquASBgYHU17D/wTX/Zm+Dnxv8Ail48+MHxT0C/1fW/APxC00eEjL4hvo7SwKaVY3KMLSOZ&#10;beRlnleQNJGxDEHPAx4P8CfgV47/AG4bnWP2efgn4y8FTaB4W0PQx4t1691WWVpYbqa4Ro4IreN0&#10;kYR2Um5JJEBEqjOCSPuL4tf8Ez/gZommaN41/Y/+Avw58HePfDXivS9a0nVP7J+wpOltcpJNayT2&#10;0bSxpNEHjYqrZDEEEE0AexftCfsyfBX9qXwvY+D/AI3+FJ9UstM1Mahpxs9Zu7Ce2uRHJF5iT2ks&#10;UqkxyyIQGwQ5BBr86tS/Yr/b5+E/gPWNBX4I2ur2mhxX4s/EI+IFuzS2qPK0MoE/75iItn3/AJzj&#10;nnNfdf7LP7Wuk/Goat8PviPq/hHRviJ4e8Tapo2q+FNH8SrcySGzmKG5hjlWOcxMuGBaMcc9KsfG&#10;79qn9mDTPAXi7wtqX7R/gK31O30e/tZ9Nn8YWSTxzrFIhiaMy7g4YbSpGQeMZoA/KH4ff8Esv24v&#10;i94C0f4o+DvhdfQN4r+HOn/2X4hu/jHMrR3M6ect9IgmLiLEqv5GCFIOEycH9CPH/wDwTP8Ah78F&#10;/BV149/Yk8P+J9L+IFrrmjajFHL8W9dWDVYrW/t5Lm2mW5vJIJTJZrcwr5yMoMo+794ek/8ABPX4&#10;n/DXx7+yD8NNF8DfEPQ9avNF+G+gQazaaTq0NzLYS/2fEvlzLGxMTZRxtYA5Ujsa9f8AEnibw34N&#10;0K58UeL/ABBY6VpllF5l5qOpXaQQQJ03PI5CqPckCgDxOH9rP42eF/HnhHwv8bf2R77wrpvjDxIm&#10;hWOs2/jWw1AQ3klvPNGHiiw2wiBwWHTjg9K95r498S2Osf8ABTvxsvh6Tw58OdX+Cvw8+LS/bbyb&#10;VpdSuPET2umklUhSE2zQtJfgbvOJBhPBIxXp/wDw7J/4J6/9GZfDn/wlbf8A+JoA/Sf9iv8A5M3+&#10;Ev8A2TLQf/TdBXpleT/sGaBonhb9h/4O+H/DmlQWNjafC/QUtrS2jCRxL/Z8HCgcAV6xQAUUUUAF&#10;FFFABX56a/8ADX4x/Arx9eeG/iv4Z0O2svF/i/xXq/hm70nX5Lqd7dtXlul+0xNbxpAxivIiAkkv&#10;O4HGK/QuuP8Ai18K/gJ8S49Pk+Onw98J6/Hp7yHTF8V6ZbXSQO4Acxi4UhWIUAkc4FAH5Q/tnfFj&#10;45eML3xL+xt+zF8Pb248Yav8PRfv4vHiWHTYNAjvJ7i0gnDHMsjq9vMzCMblAUrknA5/4ffBz46/&#10;safGr4g3HwI/Z41Hx54U8ZSaVeaffap8VnlvLWSC18iWKaTVZJZ3O4blw7KFZQMcqOQ/YC8ZfCP9&#10;mTxRb/Br4kfC/wCEPwx1XxJ8OdA1/S9e8P6wttN4jSd7iBYrgXMMLPdBoi7JGZADPwTmvt2gDzr9&#10;mz49Xnx78Ma3qGufDu78Lax4Z8UXWg67o11qEN0IbqBY3JSaE7ZEKTRnOBg7hjgE/PmtfGP9o/48&#10;/GfwZ+0t8HP2R7jU/CXgO/8AFmlR3N7440+0n1Mif+z3kWJsmILLZSnDEkqVrnviH+x58P8AwB+1&#10;b/b/AMff2XfhN8QfDvxk+LUlvYeI9TgkfXdNefS5Z0ieKS3MTQobCUZEuT5oO0cgfaPgP4e+Bfhf&#10;4Nsfh58OfCGnaHoWmwmLT9I0u0SG3t0JLFUjUAAEsSfUknvQBmfAr4s6L8evgr4S+N/hzTbmz0/x&#10;f4bstZsrS92+dDFcwJMqPtJXcA4BwSMiuU/bf1j4caF+yz4tvvix4BvPFGhvb28FxoFhqDWk15NL&#10;dQxW6pcK6NARO8TearBo9u5clQD4x8a/2fdX/YU8QeJ/2xf2LfhD8ONM0TSvhrqcnjfwrO8+lC+N&#10;q/25bmP7LBIks2xJowJAgXfw2GON/wCD/wCyRffGv4v3/wC1l+2f8LvhzrOs32k6GvgfT9OE2ppo&#10;KWpuZ2mSW7gjMckj3MZKouAbdTuJPABy37Ovj39of9krxJL4J+NH7PXiWz8E+OvifaWHhC+1P4qL&#10;4iudBW6sraBLaR7mWS4mRruG4lJ8whFuOAdoU/Y/XpXGfH7w38AvFXwuv9J/aa07wvc+DvMhfUU8&#10;YmAWCuJF8pnachFO/aFJIOSAOtfK37Cn7CP7BHxW+Fvijxhe/szfDvxBav8AFfxbBoup/wBh21xG&#10;+nRa1dR2qwyAENCsKoqbSV2gY4oA5H46ap8Rv2zNV8Pftcal+xx4j1D4XaB4A8S26R6f8YRoV9qN&#10;vcXFlIJpPsM8cgjEVhMGtmd1YypwSgNfc3wd1bwlr3wi8K674B0d9O0K98OWM+i6fIgVra0e3RoY&#10;iAzAFUKrgEgY6nrV/wAOeBfBfhDwba/Dvwv4U0/T9BsbEWVpo1pZoltFbhdoiWMDaE28bcYr5Q+L&#10;Pwg1f/gnF4g8XftW/snfCH4fWXgBPBFkni/wbHcT6XKZrO7upXu7ZbeCSKWaSG6WPMmzH2deSDwA&#10;erfGf/gnV+yP8f8A4j3nxa+Jnw/1abX9Qghhv77SPG2r6YLlYU2Rl47K6ijdlTC7iu7AAzgCvz/t&#10;PCekfDz4nfEj4Z+GZb7+x/DXxE1DTtGg1DVJ72W3tkETLGZrh3lcAs3Lsx561+hf7WH7Wnh74AaJ&#10;aeG/COs+FdU+IGt6/o2k6B4Q1fxGltNK+o6jDZJcPGgefyY/NaRmSNvlibHSvm/4l/8ABKf4m+PP&#10;DE3xcsdO+GWn/GjUPixc+KdU1iL7X9mk02a1nt/7L+2CD7Q8Y8yObmLbvj244D0AfnxbfBvxH8Q9&#10;I0P4r2Gma34ivG1HxBBq0H/Cd3tk/wA15JFA0X74JGirFtZE2hvlyGxx3/gL9kTwBafCvRvB/jwa&#10;7cXUegW9nrNvB431UWssghVJVWNbhUEZO4BQoXacYA4rQ8e/sUeP/wDgnx8WfA2v/HbV/hzYx+Jl&#10;8Redrnh7VJ1a7kMkM4juXuYIVO3zQqcsTsPAxXplvcQXUCXVrMkkUiB45I2BVlIyCCOoI70AfMPj&#10;fw7ofw2+JviK3/4QHxH4n0DQ4dCmgs7n4g3oitJ5p5FTdFPOwmDSLEcMGVdnTmuo+E/xZ8W+HPiF&#10;4ptfFnwsns7bXfiTFZTXUWrwTfY7qTS7IJGVGC4IRWLDgB+5XB1fjVpWt+Ada8SfEvVvD/h3W/CO&#10;uWuk2fiDT9XndJYo452iLKvltG6/6QHJYrjYfrWR8Tv2e/2b9d8CW3jL4aeHPhxbx6drNvPLf3jQ&#10;x2Fyivte3lnjDbQ24DGDkgDHOQAe9188fDaPx98LfHlpoesfBjUNd8aXehXkk2uXPjxpo7i2S5gE&#10;zRJOxWBWkkgOxVXOBx8uK4X4feHPhN8Tvi34T0u7+E/wwgszrus2d3Y+HbkXMtz9mhuEWSSMxqPJ&#10;ZoxJG3cFTgZr1zxZ8GE+CviT/hcnwB8BeFbIad4Zv7bV9NlR7X7SheCdXVoY23Mv2dlAYAfP1oA7&#10;TwB8T9c8T+LdS8C+LfAM2g6np2nW195bajFcpLBPJPGpDR9DugfII6YPevLvij8L9Z+MPjbxobR9&#10;T1C88O+J9BfT9Mj8UXVlCbZIrW4njQRyLGsjZkKyEblYghgQCPLPi5fa78cH8VfEXVfC3w+1U2Xw&#10;70uU3Nvq0tydNR7m8fEbeT8s/JDqSAFCHJzx678FP2Zfgtr41zxZ4j8CfDvVU1DUI/sdt4bVby0s&#10;UjgjRkWRkXDMwLkYGC3fNAGz8A/2cdK8JySeNfGXh6+t9YHiC7v9Ms7rxXd36WSSK0alg8piebYz&#10;gyYZsPy2cgb837MfwklafyrbX7aK4mklktbHxnqlvAGkYu+2KO5VEBZmOFAHJ4rJ8IfDz40fCQan&#10;4X+GGi+DJPD82sT3mlQXuoXVu1rHKQ3kiOOB1VVbdjB5znAziuF+InjHwp8a/Dnhrxp4k1H4ePe6&#10;INTi1jwf4q18CEzbxEJFG0tuBgYqGQHbN1HcAp/tc6Jd2MOp+BPDfh3UbjQ9C+EtzJa2Vh4kmsYN&#10;PVC8YleNXUXSqiKvlvuBC4xycr4q8M+L/Bfhmw8T6f8ADDxTokkGraWv9qzfFW7vY4le9gRs27zs&#10;sgZWKbSpA3Z7VueMYPgX4U/ZM1zxR4a8LeG/COoeNPhxPcQ6fCYYJrhpLIusK/daUq0oXAHUjjmv&#10;RvjTq1hovwUu7jUvCdjrcUyWVp/ZepnFvM89xDCvmfK3yhpAxwCfl45oA7mvsH/gkSf+MKLL/sfP&#10;F3/qRahX5O+Cvhzq15Z+IPBfj6x8C6D4G0T4kpcaxZf2jKLcbbK2YWsaSxpGYmeRG+Yr85Y7ScZ9&#10;E/ZN8J/EP9ln416X8evgB4X+HGpWdleay9tPHq1zbnU7K9aXy7eVoIHUpDuTaAWGYV6Y4AP1b/au&#10;/ZL8G/tGeHbnXof7U0/xxpnhvUbHwh4g0jxdqWjvaTTorKsslhNGZYfPigdkkEi5jB2nofNvE37X&#10;f7XX7PXwMXxv8Yf2Jry6g8OaPbLrmqw/EnTpHnkAjiaUIFySznOPeut/Z5/4KJfszfGH4HeFfij4&#10;x+N/gDwvq2u6JBeal4evfHFkJdPndQXhYO6sCpyPmUH1FeH/APBQP9rfVvjD8Nvif8Kv2e7zwD4j&#10;8G+F/BGj6t4x8WR+LGmeMXmoXCCC2W2ikiaSNbEu4lkTCzIelAHqvwq/Zg8V/Gf4ya/+0Z+1z4F1&#10;bTb2DxVpt98PvCB+I95d2OjxWdnbBZZLW2mSylkN4k1wrPG7AsCSCoxX+LHwY8E/A/8Aa5+EfxG+&#10;FM+v6NffEL4qalB4xsrfxbqLabqSv4c1a6ctp7zm0R2ntYJS6RKxZM55bPsfhn9qH9mfxprtt4W8&#10;HftE+BdW1O9k8uz07TPF1lPPO+CdqRpKWY4BOAD0qD9pPwn+zD4v+HqWH7WmmeDLnwvFqEckY8ct&#10;bLZpdYYIQ1wQokwXAwc4JHrQB6DXzP8A8FNPgr4Gu/2c/iD+1BYza9pPjzwT8M9Vl8O+IvDvizUd&#10;MkiMEMlzCsqWk8cdyiTDeEmV1yW4wxB4X9grWP24I/2UPC1v8GfBvwivfCUL6hF4buda8XanFcNZ&#10;JqFysIKQ2MkaoqBVQI7LsVMccDK8R6D4Q8f/ALe8Wlf8FNPCvwbQ2vwvtJPBNhc64buyNw+qTB2i&#10;/tGGD/SG2orLGrZVY8noAAe4Wnx+/bQe0iY/sDTNmNTuPxQ0znjr0r1j9hXxR4Z1P4t+C1/aa/Y6&#10;8ZaX8TdR+IWpSeD/ABHZeNLS903T4/7NvJEEwi1CM4WzS7jKC2kU/KeWb5d5QoUBQAAOAKu/C3/k&#10;6/4M/wDY66j/AOo1rVAH3pRRRQAUUUUAFFFFABRRRQAV+dnh/wD5DnjT/sqnjD/1ItQr9E6/EP4u&#10;f8FI/F3wU+PPxO+F+nfsq6pr8OkfFrxbHHrEHiyzt0ud2u3smRHINy437efTPegD68rw34Kf8n1f&#10;HT/sA+D/AP0RqNeM/wDD3Xx3/wBGSa1/4XGn/wCFYf7LH7Xfx/8Aip+1B8YfiH8O/wBjK+1BrzTf&#10;DMF9p8vjzT4GsjFFfBCXfiTeGY/L93Zz1FAH3pXxV/wV4/5Gz4Jf9jLrH/prkr2P/hf/AO2Z/wBG&#10;AXf/AIc7Sq+Zv2+dW/a8+OvxR+Dng7/hjx9G1Ia5rEumW9x4/wBOmF6RpkhkXchxHtQFst1xgc0A&#10;eXVwP7UX/JA/Ev8A15p/6NSvZf8Ahk7/AIKAf9Gn2v8A4cHTv8a87/ax/Zo/bZ8Ofs7+KNb8Zfs1&#10;W+naZb2SNd3q+N7CYxL5yAHYh3NyQOPWgDdorp/+GTv+CgH/AEafa/8AhwdO/wAaP+GTv+CgH/Rp&#10;9r/4cHTv8aAPq3/glF/yYD4A/wBzU/8A06XdfRFfmf8AsQf8FG/H3wJ/Zj8O/CKb9kjU9Xk0K41G&#10;2m1C38Y2MSSv/aFyzAKwyMMxX3256GvWP+Huvjv/AKMk1r/wuNP/AMKAPKf2wv8AlIH8S/8AsBeH&#10;P/SaauRo/tT9p39tj9qn4lfFP4SfsuOBDY6Fa6jp1941sY3tmW3m2HeSA4cBjx0xz1rp/wDhk7/g&#10;oB/0afa/+HB07/GgA/ZO/wCT/wD4T/8AXt4g/wDTc1fprX5Q3d1+1B+xb+0/8Lvi38W/2XW2b9at&#10;tP0+y8a2Mj3bvYFW+ZSRHtU7vm69BzX0N/w928d/9GS61/4XGn/4UAezf8FJ/wDkybxz/wBe9l/6&#10;X29e5V+an7an/BT7xl8SP2Y/FPgq7/ZF1bSo76G2DahL4wsZVi23cL8ogyc7ccetep/8PdvHf/Rk&#10;utf+Fxp/+FAH2xX47/BP/kn0X/YV1L/0vnr6w/4e7eO/+jJda/8AC40//CvmP9l74C/tn/Er4IaR&#10;4/8Ah/8Aszw3+j6vcX1zY3UvjexgZ1a9nJBRzlSGyvPXGe9AGxXAfD3/AJLp8RPppH/pM1ez/wDD&#10;J3/BQD/o0+1/8ODp3+NeBajYftFfCH9ozx94W8V/s+41fytIkvLGHxXZsLdTbMY/nB2vuXnjp0NA&#10;HqtcB8Qv+S6/Dv8A3dX/APSZKP8AhYvxv/6N0m/8KuzrivHHjv4vzfGPwNdXPwJlhuIRqn2a1/4S&#10;S1b7Rm3UN8w4XaOeevagD3SuA/ag/wCSHa1/10tP/SuGj/hYvxv/AOjdJv8Awq7OuQ+PHi34zeIP&#10;hdf6JdfAeSzW6ubOMXDeJrVwrG6h2jA55bA9s5oA9uorp/8Ahk7/AIKAf9Gn2v8A4cHTv8aP+GTv&#10;+CgH/Rp9r/4cHTv8aAPrT/gld/yj8+GX/YFm/wDSqevoGviP/gnZ8X/2r/Cn7F3gPw54b/YquNbs&#10;rLTp4oNVT4habbi4xdTZIjk+ZcHI59M969p/4X/+2Z/0YBd/+HP0qgD48/av/wCT/wD4tf8AXDw/&#10;/wCm1K5msH9pT4mfHm//AG2fiZqur/szzWOo3EWifbNJPi+ykNrt09An7xflfcvzcdOh5rnv+Fi/&#10;G/8A6N0m/wDCrs6APbf2PP8AlIJ8Nf8AsAeI/wD0ngr9Lq/Iv9ln4m/HvT/23vAGraL+zLNqGow6&#10;Lry2ukjxhZRG4VoIQ7eY3ypsABweueOlfoF/wv8A/bM/6MAu/wDw52lUAeu+Jf8AkNeC/wDsq3g3&#10;/wBSPTq/RWvyEk+OP7WupeMPA9nrv7Dtzptq3xT8Il7w/EbTJghHiCwKjYnJ3MAvtuyeBX690AFF&#10;FFABRRRQAV8k/wDBSz9qVfCFlqX7IE+h+FI7f4kfDzUbW617xP4z/s82kd0JLImC2+yyi8ZRIXKG&#10;SIH5V3DduH1tXKfHD4W23xn+DnjD4TSap/ZreLfCl/ojaqlsJXtVubeSHzApI37fM3bcgHGMjOaA&#10;PgT4WfBX4O/A3Q5vDHwV+FPhvwjptxcm4uLDwzokFhDLMVCmRkhRVZsKo3EZwAO1dNXl/wC1P+0v&#10;8Cf2CP2hdQ/Z3/aD+PFxPcDw7p+s6Xf3Phi4aaWO4kuY3RhZQNGFVrYYzhvnOcjFfDXxK/4KmftM&#10;ax418QeKvhf8WvDWjeCZvFc2l+CYbr4Z3l7dalBHHlZVUzxzSM/lzOQIhgI3ZaAPp3/gmp8GPhBp&#10;nwcj+OGm/Czw7b+NNZ8R+J4tX8XQ6LAup30Y1++XbNdBPNkGI4xhmPCKOwr6Yr4n/wCCffwr/bv1&#10;X9krwzrtl+0xoXhWLU7vVb+PQ9Z+DkklxCs+p3cwdmk1CJsSeZ5qgoMLIo5xk9pqX7UHxJ/Y7+MF&#10;x4a/bb+MthrHgy/8HNqumeL9I+GV9ZRWd3BcFJ7eQ28t2uBCyylnKbQB2NAGd/wV9+B/wY1/9lDx&#10;L8Z9c+Enhq88YaTPocOl+KrrQ7eTUbOM6zZrsiuWQyRriSQYVgMO3qa+WK+jviYvxO/4KiyeO/hH&#10;8IPjRD4U+Fdja6EIdWv/AIY3ks+r33nteSiOS6mtioia3tQQqMCJeozXj37UX7Fnx5/ZK8B6f8Xr&#10;r45L470xPEVpZa5pOlfDKWGW3tJtyNc74budwEfyx/qyCWAyKAPH/ip448Z+Hda8OeE/AWm6ZNqH&#10;iC9niWbV5ZFhhSG3eZsiMFiTtwPSvO/E/wARPEf7Lfgjwx8L4tW8Liay8J3d3can4hvntYbmS2MI&#10;+zQDq0jmUlQTkhDxVDwb8Y9H8ffFe08TeN/H9wsmh+IdZt9B8K2Hgi++0MEaa2DPIFZnbyVLsgRS&#10;rEg42kVtfG/x5qXjO6TwlpL6lo3h2bQL6TWte1L4bajdeS+YkWNQyR+XmN5n38geVzQB0+pftE+F&#10;Lz4K6l8U/AmraPrN1p+kx3M+nWmrxzC2mkUbY5WjyVwSc5AJ2np29B/ZU/ZU+NX7bvjW50j4lt8P&#10;k8JeAPiDosnivTJrO5uzq8MQttRNssUo8to5UIhYScYZjhgMHwn43fA7Ubf4dan4p+F3jOOKyuPB&#10;ljpt7aRaELtr22tpJJEmjaN1IYrM5JCtuCjGK/Sz/glV4O+D3h/wN448R/Cz9pSH4l3Ot+Kopde1&#10;CDwzLo4spo7KCKOH7LMzSLmJUfcxw27joaAPl39rf9mjXP2AvFb+Nf7T8DWHwp8Z/Ee4t9ItLKJ9&#10;Nbw8Lm0uLtY2TAto4Ve2aIbWG4yocAnbXgXwd+IJ+PfxN034it408ICLRrPVYbLQdI1T7Rf+XLPF&#10;GJJ1yAoxArAgYPmD1FfuFqWlaZrFqbLV9OguoSQTDcwq6kjocMCK+C/hf+wT/wANS/svfDHxn4G+&#10;J9t4H1rwrq/i6EXY8LR6hHewXWszBkdPOhIZfs0e1txABYbeQQAfN3xl+MfhT4P+D9Q1nVNb0tdU&#10;i0u4udI0a81KOCbUpY0JWKJSdzlm2r8oJyw4ya+0P2KP+CbVl8OfFetfGr9qfwp8O/F3iq/udNm8&#10;LXNt4e+0toCWyOQ8M92nmRSPJJuIQKAY1OST8vyN+1D4c/ab/wCCW/xtuvijo/xD0rxit18NJbiL&#10;U9R+Ec72UkltdPKbPdFcyLbv9xjMzjasg44zX6IeCv2//wBkjxx8JNf+NWk/GjTzoPhL7Ovii7ms&#10;rmBrCSbaIlaGWJZW8xmCptU72+VckEUAey18kftN/sg/sn+Iv2z/AIN3uv8A7Mnw/vpvFOseI5fE&#10;0t34OspG1aRdLkkV7ktETOwkG8F8kNz1rrP+HsX7AX/ReH/8JHV//kSvnf4Uf8FCfgL8Xfjbpn7R&#10;Xx7/AGuLCzsfBnijxPbeEfBOk/DHU0eO3a4uNPt7ie9Ak87zLRFmKCOMq8uDjYVIB9rfDX9lf9mP&#10;4MzahcfCH9nbwN4Wk1a0+y6o/h7wpZ2RvIM58qUwxr5if7LZHtXwj/wUd/4Js+Bfgvrer/tk/BP4&#10;N/CjT/Cfh/wxpy6l4SHhRLOaK4gvJi11aGCIxiWRbmMFmAI+zJy2AB9r/An9tr9l79pfxReeCvgp&#10;8VYdY1axsPt1zpz6Zd2kotg6xmVVuYoy6h3RSVztLrnG4Z2P2nvgZZ/tLfAHxT8Cb7xHNo6eJdLa&#10;1XVILcTNavuV0k8tiA4DKuVyuRkZGcgA/N+vK/jV+zR4U8f6vpnjLw38PvBsus2mrG71Ftd0RHj1&#10;SNraWHy53RSzYMiSDORuiX0BHaeOrrWfgF8dvHX7PvxG8T3nie58I6lZRW+u6J4HvI0uY7nTbW8w&#10;8cH2hY2Vp2TG/JCg4Ga5H4g/F7WtS1vwv4J+Gl5d6Ve+INaktZtR13wferHDElncXB2rOsKuxMKr&#10;jdnDE4OKANf4RX9v48+B1h9k0Cx0NLrT5rMWOmRj7PbFGeE+WoC4TKkheMA4z3rifgd4S0n4SX+o&#10;/Brxp4E8E2cNv4OtrnUNa0izEK39urSQObzzEAYnYzkkkfM2c5zXp3wu8Cj4beA9P8Ff2q181kj+&#10;beNCI/NkeRpHYICdo3OcDJwMDJ6143+03aQy/FG+0/xN4/Phfw/rvgEabqOpy+HpbxJUNzN5qCVS&#10;FgZUcMXfIAYEjFAHrPwni+CUWjXP/CjU8LDTzdf6Z/win2byfO2j7/kfLv27evOMV574q8f6p8Vv&#10;G2ufCCSx+GdzHp+r/Zbfw94wumlu7wpDHN562+05X5zggHGw88VpfEjw54u+D+q6n8Zvh7rUH9n3&#10;c+lLrnh8eH2naSFJ0hkljeJwybYZGkICMf3Z7HjF+PnxF8F+KPCfhbx/4D8V21sbXx9bwS6u+hyz&#10;yWsi21xlXt8JKxwy/LwcMD0oA4H9m3x98MvhB4qtdJ8V2nwt0i4u9W1+1u9TsbqG21DTzFfTMscx&#10;cArCwUJGpI+QR+mK+mfFHi+20X4f6l490ZI9Tis9Hmv7VbeYFLpUiaRQrrkENgYIz1714l4R8OfD&#10;7xO/hzwv4B+L1uvirTL3VdR+2ar4LlWPUDdySS3AEMxjHymXKgSMVVeQeo1vgp8WLfw9+yh4fj0H&#10;w9r17q1l4Ki+xW0fhLUZYp7hbf5EDpDtZWYAZDYIPXvQB9AfDD9iX4r/ALafgWK28OftH/AvX/D1&#10;1Lp7eKI/C2qz6pPYRM8czwSxqSglKKy+XIyhiCCQMkfXfxj/AOCcfwRh0nRfFv7J3wF+FngXx14Z&#10;8V6brWkazB4MgsxKLa4WSS1kmtI1mSOVNyNtzkHBBBrwz/gnf46/ZZ/ZUv8AXfGnj39pq51LXviH&#10;a6DZXsc/ws1PQ7HS2t2uRHE0kkbx5Mt/IrTPIqYVegBJ/QTpQB+Sv7UP7TnxE/bH+J0f7Nv7Rmnf&#10;C+3T4cePtS/tDwzpt5Nc3GrS29vc2iu1tcn/AFH74TqxUn5EOOcjO1XxR8LvhHo1lpmueItB8M6e&#10;qeRp1vd3kFlCFQD5I1YquAMcL0r0D9tvXfjV8S9c0n48eJ5LG58J+Fvj14i8PjSPDfgGaW8sYrSy&#10;1Gxiurm8hkkeYSMFUr5SgNKvOFAr5/0/xx4H+M/x88Mat4N83VdP0vw1rSX1xNpM8cMMkk+niNd0&#10;0agsfKl4GT8hoA7z4d/DLxV/wUJ8TeKP2e/2e/ih4Ki0238KRT+IPEMt+94YkuppYNkK2xKmRFjL&#10;7XZd29Rx1r7r+Ov/AATO/Zv1/wAAI/7OP7Ovwq8F+NtJ8QaRrPh7xDB4GtbcwzWOpW14Ymlto1lj&#10;SZYGhZkOQsp4bofhmD4kfGz9lHXPEP7Qn7Nt/pEeoHwslrqXh++8NG8TUo7aWW4RIzHLG0TsZHUs&#10;A5xjAGOf09+An7T/AMCP2ntI1HXPgZ8QYNdg0i8W11NVtJ7eW2lZA6h4p0RwGU5DbdpwcElTgA57&#10;4QR/tSXf7UHwotv2qtO+CbeBn8XXf9srFNfOhH9iamV8wXiCEjdgru/5aCPFfqB8MdH+GGg+B7LS&#10;vg1pmg2fhuLzTp1v4ZhhjsV3Su0nlrABGMyFy23+IsTzmvhbUdM03V7VrHVtPguoGILQ3EQdCQcj&#10;IYEV9Pf8E77Kz0/9jTwPZ6faRQQpaXWyKGMKq5vJycAcDkk/jQB7TRRRQAUUUUARvaWkl1HfSWsb&#10;TxIyRTFAXRWxuAPUA7VyO+0elfkz+zX8MvgrqXwZ8HaJrnwLsrHV4fBumyXUHiPwC9hPP/o8atMn&#10;2u3QzpvBBkTcuSOeRn9aq+eP25v2YNT+JGg618e/AvjHxTbeLvC3gDU4vD2g6Ba2c8erXKo1zBDJ&#10;HPbSyPulRECxNGxDkA5wQAfLn/Civgj/ANEc8K/+E9bf/EV+f/7bf7J3iH9kz4jRfGDwf8QdHuPC&#10;fxL+KP2U+D08KG3m0uS4024nZ47pLnYyBrHATyF4l+98uT+jtpqmpLrl34T8T+EdW8P6xY28Nxc6&#10;TrVusc6wTGQRS/IzKVYxSgfNnMbZA4z8H/8ABV34p337RPh7Rfg1+z34G+Jus6x4D+LUE3iLXPCP&#10;w6u9QtrAxaXexyokxgeGWRWu4FZMNjeT2zQB45dzG2tJbhQCY42YA98DNeUfBbwfr3xSj0f4/wDx&#10;X1HRdUk1nwlbjT9JttBMUdlHMVuCGaSaXzWGQoYBOAeOeOc8E+P/AI4fF3S9G8G2mp+KNEubWTWI&#10;/E+v3HhOKAytb3Dw28X+kQmISHBEiooZXVh8uCKb+zH4i+Inw98LJp3xIuvEcXhzwz4Bgk1L/hIP&#10;DiWiabcwKA8Nu6RI1xGsav8AMTITsU7ufmAOw/aQ8G+ENN+EN9fad4V023mj1DTjHNBYxoy/6fbj&#10;ggZFdnrvhrUPEHjjwl4Z8Gvo+m674r8W2OhweINS0b7Z9hWdipk8tZImkwoI2+YvXrXIftGXHj+9&#10;+Cl3e337P3xL0uwlvNMc6vrPgC/tLONDfW5V3nkiCIp4AJOCSB3r6Q/4J7/suW37SPxK1n45eOfi&#10;lrkFt8LvitDBofhWwtrRLOd4NKsbuOWaRoTOW828ckLIFIRRjrkA8o/bs/Yt/aH/AGWrr4e/E3Xv&#10;2hdC120HiK7tnvbH4U3kcOmM+nz7XmCajMXD4Maj5PmYHJxtPE/Ab9ovwd8V/Bllc6j4n06PXU0g&#10;3msWaB4VhVCFklAk6ICVyckLuGTyK/aWvyn+En/BOn4eftH/AB0tdN+B3xj+Mdr8MovA2vwL4q1b&#10;wVaWlrmbULJYbOynurEC7iljW5cyje4+zp867iGAOe/Zt/Z7tf2+/Hvij4PfCj4maL4T8K6V4c0r&#10;UdauYvBck9xqYurm6QxxMZ4Fh2pagrIUlBMvT5cH9ea+YP2k/wBmb4pfCXwtd/H39kD4meKNP8V+&#10;Ffhpp/h+08K2Wk6fqMXiKz0yWea2t5VuLd5d5+03AJgeN33gDkLVD4l/tzeIvjZD/wAKU/ZS8G/F&#10;LQ/Gr+MNC03XdX1H4V3MS+HbC4u7d7y4la+gNvE62DyyoJlIb5cK2QCAfUOveHPD3irTm0fxRoNl&#10;qVo7Bmtb+1SaMkHIJVwRkV+RHwjtrez8L31paQJFFF4r11Ioo1CqijVrsBQBwABxivrD9tHwj/wU&#10;S+AfgDQfGXwP/a7+J/jeafxVFZ+IdO034aeHb64tNOa1umNzHDb6X5jkXCWyHAYBZWJHGR8Ifs6f&#10;GKGfwYvgzxLBrkPiV59bvHn1nQJLRbyVL+Z5iDsWPerSDeigbSSMDGKAMD9rLxh4b8LeI/F9pr+p&#10;rbyap8GtRtLBTGzebMzygL8oOM56nArM1L4n/D74oa/J8H9J+Inhvw/4XVtGkmibw3KZdTuDMJGQ&#10;Sl444fmhiTLo2d9dv8LPhZefFb4Yx+P/AIneP9T1e98c/D2GyulNtbW6WVvdQ+bIkIhiXOGlOC+4&#10;jaOTXlXx58I/Ef4d6l4mXV/iB41vrS/Xw/8AZdQtfCtpNBdeVd42ySRW22NoyVKKNpdmAO4ECgD2&#10;P4l/GXw/4Q1LT/hL8Jtd0Oz8R3viC2sJLaTTXmisRKDIztHG0YLbdp271Pzg1Sf9lu/h0rSb2w8U&#10;6G3iGw13UtUvNTv/AAqJ7e8e9eZ5EMHnqwVTN8mZWxtGc14prNz4/wBK1p7vVPFPxMgW/wDida3t&#10;pLP8Poka4H2KGMXIBtMeeDGyCIDaVjB2Ekk9fY/tKfELXNK8PeFP7Y8a2t3N4m1i01DW7LwIJLq5&#10;t7Z7gQqsbW7RebhE81UQFCrZC4NAHovjHwT+0BbeFrnUJvGfgjVjpdjLNZaafhzMxdkQkRoPt7bS&#10;20KMA9uD0r6g/wCCLHxG0T4o/H74oeKNFulkLfD3wml6iRuohuPtOsu8fzgHjeOa8M+G3iPxJB8H&#10;NL8V/FjfaalFoq3OuGa3EbRsqbnZkUfKcDJUDg5GB0r2X/gn18Ef2ivir8XfGvxc8G+PPiP8IdB1&#10;HwhoFtYalN4IsUOusk2ozEourWcxKRpPEweIKG87ktgYAP0ir4q/4KE654R/a9+Jnwz/AGUvgT8X&#10;bCPxloXxVluPEFxHoE+qQaHFDoOqiR7hY3iQ4eWKEjzlKSTKDyCp3v2lPAv7X3wU8LeHNe0H/god&#10;43u5Na+Inhzw9Ol54J8L7Ug1HVLezlkXbpg+dUmZlzxuAyCOK96/Z2+BFt+z94Lv/DTeOtV8Tahr&#10;HiG91vWtd1mG3invLy6k3yOY7aKKKMcKAqIBx70AfnX+1F8Dvi5+xD4m8KT/ABb+LGmeLfDnia31&#10;FbjVNG+H93p66VcW4t2iSRxd3QbzVlmIBCf6hiCeceH/ABl0/WPj7rr/AAi8I6/4ettJ1TwQ18da&#10;vNDOoSvFcu0INuwnjEfygMH+bJI44r9pviZ/yTfxB/2A7v8A9EvX5Qf8E8v2IfiT+1NdaF4o1i9+&#10;Inw30HSvg/otraeIB4Xghj1edjvCwnULeRZ4vLw4kiGMMuWwwyAYXw4+D+peHfEuq+N/iDrmla7r&#10;Go/ZViubTQvsqWscCMqBA8srBjuJLbh0HAxWnq3xm+G2i6vc6Fe+Ii11ZSCO7jtrKafyXKq2xjGj&#10;ANtZTjOQGFbX7UXwH+Pv7MXxPvvhdb6l4817w3qmp+G7fQ/iVc+EbeSCyF9fxWl0ss1tbraxuhce&#10;Wsy5LOuQwZRX6Kfsh/so+HP2Q/h7qngbQfHGs+I5tb8Rza1qur64luk01zJDBDwlvHHGiiO3iAAX&#10;qCT1oA/P39i3Vfh98f8A9uL4c2+h6QvibStKt9el1jz9EkltbYCzaENKZI9i4mITno5A61+oOufD&#10;/wABeJrK103xJ4I0jULaxXbZW99psUqW4wBhFZSEGABxjgCvmzWvCvxa/YZ+KeieIPA/if4heNPh&#10;b4l8UeIb3xN4M0jwVbaq+iXN9JPqCzQmztResrXksozI8iKsm04+Qj6M+FvxL8HfGX4caJ8V/h9q&#10;bXmh+IdMhv8AS7p4WjMkEihlJRwGU4PIIyDQB438GPCvhjwh/wAFCvizpfhLw5YaXbN8KvBUjW2n&#10;WaQRlzf+IwWKoAMkADPXgV9BV8W/ty6p408L/tA61f8A7JPxR+Jdh8XNW8G6FZ6jofhHwBa6xpj2&#10;Y1C+WxlvZ7qymSyGZtRw3mRgiMluErtPi54P/bG/Z60vRfitoX7U/wAQviXZaf4r0tPEvhFfAGhz&#10;PdaRJdJHePHHYafFcvJHCzOoibOVGQRkUAcp+1P4x8EfF79rX4VeBP2UvGnheD4oeG/iRqEnibW3&#10;8HS6rHpUKeHNUhl+2eTJb+YA0sUG03C7JZIwQSuw+2fs9/sc/C34L/B3Rfht4o8MeHPFGp6fFK2p&#10;a/c+F4ImvbiWaSaSQI3mMi75GCqXchQAWYjJ8o/Yh/aM8PeHvF2ufCbx98NPiD4U1X4g/FrxLqXh&#10;J/FngHUNOtr+OVpr5I1mmiVBKbeGWTyyQcRt3FfWlAHyT4v+Kv7OP7Jn/BRG/n8Y3mleELDVvgvp&#10;6262OjuqTzLq97uJW3jPIXHJFed/ta/tA/ED9qTwZ4z1z4aeIdGvPgt4I8YeBm1dG8A39zd64Brd&#10;jd30kdy0yLFHbIqPKn2ab92rZK7gV+iNN/5SV6z/ANkM03/0839e5UAcV8BPiX8C/in4CGvfs9a3&#10;o95oFtfS2rLotsII7e4UhpI2i2qY3+dWIZQSHVujAnpNa8TWOiXMGnnTdX1C8uUeSDTdA0K71O7a&#10;JCokl8i0ikl8pTJGrSbditLGpILqD80fDH40XX7NXxQ+L/hvx98CPinfHXvilca3pF/4Y+HOoapZ&#10;3NnLp2nxo6z20boTvhkBXOQV5Ar6x/4J6eL/ABJ8Xf2lPCfxx0P4K+OtN8Iah8OPE1jb6/4h8NSW&#10;MQuDqekYjdJSJImY2dwFDopbZlcrzQB9UfsSytN+xp8JWe1uIGHw00JXhu7V4ZUYafACrRyAMhBB&#10;BBANen0UUAFFFFABRRRQAV8y/wDBRf4Q/Az4lyeCNZ+OP7R3gP4f2ukT6glgvj22spYNRkmSHcIh&#10;d3EK70EeSV3HD9u/01Xyx/wUL/5Kn8L/APrx1/8AlYUAfIvxd+BWjftl/sny+C/iHoVnous+LfA4&#10;g+3T6Ms02h3FzbKXMaS4ZSjn7u5T8uCQeR574a/bk/4Z4+I3i/4Pft6fF3w3aX2k3OnS+GPEWl+D&#10;b/S7bV7W6gUkLE012CUn3RbhL8zfLtBGK+hfil8S/B3wa+HGt/Ff4g6m1nofh3TJr/VbpIWkMcES&#10;lmIRAWY4HAAya+Wvj9+1X4c/aq0qy+APwj+DnxRk8Sad8TfBl7rEGrfDjUbGHTLeDXdP1CSS5lmj&#10;VIB9mgkkG8jcAMZJFAHGfEz9o34l/FLxp4I/ac8TeK9Kt/gr4T/aDNrpa2vgTUBdtaRaNewrq0l4&#10;ZiGt2nneDaLVQHZR5mQQfoM/8FKf2I1G5vjtagDqf7Hvv/jFe515v+0N+0f4C+BFvpWg+JtH8Sat&#10;qvigXUOiaN4U8NXWqXdx5MW+WTyrZGYIgZMseBvFAHlHxh/bo/YO+PfwM8VfCtP2lbWCx8Z+FL7S&#10;f7UtNGvJvLiu7Z4fOT9zh8CTcOcHHWuS/ZP/AOCh/grSfHGr/BH46/tG+ENZ0/TrXQ7fwX4t0vwZ&#10;f6Hb38tx58MtrItzNcKHiaK3/eGRFP2kDAxmvdv2FPBnin4dfsV/CXwB440OfTNZ0X4caLZarp10&#10;uJLW4isokkicdmVgQR6ij9t+x+Geo/ss+Lbb4v8AijVtF0EW9tJPqeg2f2m9gnS6he2MEJjkEshu&#10;FhAQowYnBGCaAJ/2sv2etT/aQ+HOneFNB8Wado2paN4o0/XNNutZ0D+1LJ5rWXeI57XzoTLGwLAg&#10;SKeQc8YPj37Ov/BRH4HeE/Bmq/Df9oP4keGtG8U+D/GeueHr628OeF7y0s5kstRnt4544F88QiRI&#10;w5QSvtLEZNUv2b/BH7b3xth8W+I/FH7aHxa8L6PZ+KBZ+D08Q/C7w7p19f6eLG0d7ia3uNKDoftU&#10;l1GPlUFYVIBzuP0H+zx8DbH9n34ey+CLfxjqfiG6vdd1HWdW1vV44Envb2+u5Lq4lZLeOOJAZJWw&#10;qIqgcAUAeJfs7+Lf2+v2nfgxoPx98M/tF/C/QdN8U273un6NP8Ir68e0gMrqkbT/ANtReaQqjLeW&#10;mf7oq58bP2Wf27vj18J9f+DfjX9sD4bRaT4j057K/k0/4K3iTrG3Uoza6wB9yp+lN+BHgTx7+yl+&#10;1F4V/ZX0b42az4j8Aar8OvEWr6VoWuaXp6No0lnqWlpFHDcW1vFLKuzUZg3nNITtQ5GDn6doA+Mv&#10;gH4u8JfBb9tD4leGv2yPHfhS68f+JvEPh4eENeTwVNpUGoq+nQ28S2hmluQh80eRxOd8oIABO2vs&#10;2vlT9vD4k/8AC6ri3/ZD+DWneM5vGen/ABE8G32p6/oHhGW5s/DqR6vZX7XE11LE1qkkdtGZwku5&#10;WwqlW3bTX+NviX9or9jLxZ8NPGvir9qTx98S9E8SfEAaBrfhUfD/AEieeaCTStRuhJbx6XYRXDSr&#10;LaRHCsRtLkggcAHZ/tk3/wASPGPxJ+Hv7N/w6uPBlk/jK21u8vNX8Z+Dn1yO2SyhtwFit1urfa7f&#10;aj+8LnaFxtO44+ffBX/BHL9orwH4O0nwPov7afhR7PRtNgsbRrj4RTtIY4o1jUsRrABbCjJAHPav&#10;cP2VPhD8Zfih4g8Pftd/tK/ETxUdcthr0fhvwHqugWOnQaFZ3d6UiykdulyXa0t7YlbiR2Us2QDk&#10;V738QPHXhf4X+A9b+JnjfUvsei+HdIudT1e88tn8i1t4mllk2qCW2ojHABJxxQB+Snxzu4/2VPjr&#10;4h/Z0/aF+Kmh669po+n39nqdj4WnsY7iK6EweJ4DPc/dMQ+beM7+nFeSfDT4cN8WPFfiDXtD1vTo&#10;PA0XxGi1S10s+G3DX7w6daJuSV5FVYt4KlfKbmN/m549l/aQ/au8E/FH9rfxX8ZPB3w9+IFxoOs+&#10;G9EtdPuX8CXyM8luLrzflMeQB5qYPfPHSsHTv2gvCN5rVhod/wCGPFelvqV2traXGseFru2gaZgS&#10;qGR0CgtggZ70Ach+0Tp1l4C8U+B/FvhNtJ8N/ZtWvEudal8ONdQQB7KVQsiQNGx3H5R8wwTnnGK9&#10;A+CfjfUfiT8JtA8davFAl1qmmxz3C2ylY9x4JUMSQDjOCTjPWupr588R+F/iZ8IdYT4ceA/jxrdr&#10;o9j4F1bWLG1k0jTZTC1rLbCOHe9sWZMTtkklvlHPWgD0/wCLeoWXwp+EPiLxR4R8N6ZHNbaezrbt&#10;ZqIZGPyjzFTbvHzcjIyOMivHJPiHr37Put+NNB1PWtGh8Qar4j0f7HdQeFbiGyFpJDbxS3S26Stu&#10;WJfMLASjc0bdOg6XxP4H8UeIPgQ/if4p/tK+JBo95oEV3q8NvoWmfdaNXKrstN/UgDBz0rj9H+OH&#10;xYs/iI2lSfEPxtd2tv4z0TTUttb8C29rE9vdvbrMLiRbVGhf96+z5lJ+Q855AO/+F/7V/gu70S7t&#10;/iZ45sBqFnqtxbxXVno9zbxXkCt+7nWNvMKBgem49KveOfh1o/xWXRvjJ8IdZ8Oia1tb145rvw4L&#10;+DUVmCbtyrJE3mBosAkkglgRmvVa+c/hTZfEOxjf4Yf8La8Z+GdYEuq3Nho8/hOyFpKq3TufIuJ7&#10;VvOGJY2J3n7/AFxigCP4X/Fb4b6tr9p8S/jn8S9Auddm8M21uvh+38Jz2/8AZR3+bIreY0pd1dtm&#10;4BB8p4549Q1/U/BX7Sfw+1Twv8PPH1t50N1ayNci1aT7LNFPHcRF4mKMysYgOq5G7ByOOf8AglrH&#10;jbxv8SLTxl4u8H6xp11b/D6zsdam1PSJLSN9R84vKsQcAOoO45TKgY55FXLjxTc/DX43eK9X1nwP&#10;4mvbTWdP0s2F1ovh+e9jYxLOsgLRKwUgsODg85oA4Ow0ga1rPiD4VePPiPpFj4wk+JkWr6VLe+G5&#10;fseobdPtlXFu82GRgsigedksnH92vafhB8PJvhf4ITwrc6tDezG/vLy4uLay+zRGS4uZJ2WOLc+x&#10;AZCqjccADmuK+JXxD+HfxH+HsOuLrXibR7nSPFsEFmtn4fdtRh1NUDJF9lmifcTHLuwVIw2e1W/B&#10;Xxi1fwj8ONIuvi5aa/d6xqmq39vpttF4dc393bxzTGKWS2gQeWxt1R2G1cE9BQBwtz4BvPhXoer/&#10;AAW19PDmtafH8NNWvtL1CLw2La7hNuY4lEshlkErET5LAJynTnj9ov2aPA3gnSP2dPCenaV4P0q1&#10;t9S8H6cdRgt9PjRLrdZxhvMUKA+QSDuzkE1+SHwx+E/ivxloMfj741eKtWudZ1vwnPpt1pU1pbWy&#10;abDdFHmiQRRq24FEAMhYjbzzmvp/9j7/AIKBeJ/2b/Emo/C79rz4m+JNf8Ix6Rolv4J19fBMTR6e&#10;/mXFvcQ3Eun26KkaotmQ0oLfOx3HkAA+sv2gv2PfB3xS8F2Fh8LbDwz4M8SaL4n0rXtE19fCMVyk&#10;NzY3kVyiSRRvA8kbGPayrKhwetfKvjv9srwP41+IXw08CftV+KvDuo618NPj9r1l4wfTfCd2ljJY&#10;waJrNrb3j27m5EYeWe3XZ5smGZT9PuD41/GvwP8AAHwMfH/j46g1o2oWtha2ukaXNe3V3d3MyQQQ&#10;QwQqzyO8jqoUDqa88/YNsPEg+H3jPxX4h8F61oMfif4qeINa0qw8RaZJZXhs57omKSSCUCSIsASF&#10;cA4wcYIJAPUfhd4y+HXxB+HmkeMfhJrGn3/hq+skbRrnSsC3MI+UKgAGzbtKlMAqVKkAgiuc/af/&#10;AGdPBn7UHwU8T/CHxTa2cMuv+G77SrPW5tMjuZtMNzC0ZmiD4IZSVbAK5Kjkda8NbTfiZ/wTx8f+&#10;HrPTvFPxF8cfBy/sfEM2o6Jp3ge31KTwzdG5gurXa9hardGJvOvgXmZ1AjUZU4z0/wC0z+3BY6T8&#10;I5tJ/Zi0jxL4q+IHi34av4h+HkPh3wbdajEq3ERWwurnEZSCJ5SvMxUfK27ABoAzfhN+2bP8LPjx&#10;4o/ZZ/bC+Nfg+XXtNudFTwvq2k+GrnSIdQF/EQsLxyXN0iOJQqBjKu8ygbQRz9l/si/ALxv8YPHH&#10;hz9pL/hadpp1j4H+IGqonhoeHfNa7SOzvNOObnz1KMwujJnyyBt24Ocj5OX9gka/4B8b6L8R/wBo&#10;Xxdr3iPx3qGiX174uuLDS7e5sZtJniuLHyYbe1S3IjliDEPG28Ehsivqz/gl/wDFHQvgL4PP7Mfx&#10;p+MvizxN438R/ETVp9EutX8CyRJcxyRm4VFuNPsY7LBignnOWDLmQHAUKoB9s0UUUAFFFFABRRRQ&#10;AUUUUAFfzuftT/8AJ2Xxe/7K74q/9PV5X9Edfz+/tMfBr476x+1L8WNV0D9nT4l6pZXHxZ8UyWuo&#10;aR8N9Xu7adDrN2Q0c0Ns0ci+6sRQB5LXvf8AwSQ/5LH8bv8Arj4Z/wDRN/XlX/Cif2jv+jVvi5/4&#10;abXP/kSun/YW+N/w+/ZJ+O/xb0L9p6XWfAN/rFl4cn0zT/FfhbULK4uIkjvlaQRSwB9uSBuIwecZ&#10;waAP0Prw39of/k8D9nv/ALDXiT/0yT0f8PKf2IP+i+WH/gsvP/jNeO/HP9vz9kLWv2o/gf4l0v41&#10;Wctjoura8+p3A0+6AgWXSJo0JBiycuQOAetAH2pXhv8AwUq/5Ma+In/YIi/9KYaP+HlP7EH/AEXy&#10;w/8ABZef/Ga8d/b+/b8/ZC8dfseeOvCfhT41Wd5qN7pkaWtsmn3SmRhcRHGWiAHAPU0AfalFeG/8&#10;PKf2IP8Aovlh/wCCy8/+M0f8PKf2IP8Aovlh/wCCy8/+M0AfnZ8Hv+RMl/7D+r/+nK5rqa8q+Evx&#10;y+F9v4OZZPEch361qkqMmm3DBke/uHUgiMjlWB/Gul/4X18K/wDoY5v/AAVXX/xugD6u/wCCR3/J&#10;VPjb/wBdvDn/AKS3Vfb1fmp/wTP/AGxv2bPhT8Tfi7c/ET4nQ6UmqyaC1h9p066zMI7e4DkBYiRg&#10;sOuOvFfXP/Dyn9iD/ovlh/4LLz/4zQB4z/wV2/5Hr4Jf9hrXP/TeK+e67H/gp9+2r+y/8SfGXwiu&#10;/BPxZtL+PStX1h9QZLK5XyVksdiE74xnLccZrw//AIai+Av/AEUW2/8AAWb/AOIoAP2of+SEa/8A&#10;9coP/SiKu/rwv9on9or4L+IPg1rekaP46gnuZo4RFEtvKC2J4yeqY6A12v8Aw1F8Bf8Aoott/wCA&#10;s3/xFAHf19r/APBKf/lH/wDDn/rxvP8A0vua/On/AIai+Av/AEUW2/8AAWb/AOIr63/4Jt/t6/sj&#10;/Dz9iXwH4N8ZfGezsdTsbO7W6tXsLpjGWvbhhysRB+VgeD3oA+5K/M39rn/lIF8U/wDsG+Hv/SFq&#10;+wP+HlP7EH/RfLH/AMFl5/8AGa/Pr9p39rL9nnxJ+238RvGWifEu2n0zULDQ1s7pbScCUx2bK4AM&#10;YIweORQBt1wHxC/5Lr8O/wDd1f8A9Jko/wCGovgL/wBFFtv/AAFm/wDiK4/xb8fvhHrfxp8C3+ke&#10;MEuYrNdUNyYbOZim+3ULwEyckdqAPb65P41/8iA//YX0z/0vt6j/AOF9fCv/AKGOb/wVXX/xuuX+&#10;MXxx+GF14Dkjh8RSZXU9Pdi+m3CgKt7AzEkxgcAE0AftpRXhv/Dyn9iD/ovlh/4LLz/4zR/w8p/Y&#10;g/6L5Yf+Cy8/+M0AH/BNf/kyPwJ/16Xn/pdcV7lXw/8AsF/8FHf2I/h5+yV4P8G+Nf2hdH0/VLG3&#10;ulu7OeC43xE3k7AHEZH3WB/GvXx/wVQ/4J9ngftPaF/34uf/AI1QB8lftX/8n/8Axa/64eH/AP02&#10;pXM1zv7Rf7Xn7N/jD9tP4meOvDPxUsr3SNTi0QWN9BbzFJjFYKkgHyZGGBHIrC/4ai+Av/RRbb/w&#10;Fm/+IoA9t/Y8/wCUgnw1/wCwB4j/APSeCv0ur8qv2FfjB4G8c/t9+AbnwFLqviA6d4d8QPeweHvD&#10;l9fzRI8MCq5it4Xfbu43bcDIyRkV+nP/AAnL/wDRMPiR/wCGo1//AOQqAJ/Ev/Ia8F/9lV8G/wDq&#10;R6dX6K1+aOveMnn1zwaD8OPiBCkfxQ8IyyzXfwy1uGONE8Qae7MzyWiqoCqTyR0r9LqACiiigAoo&#10;ooAKKKKAPgP/AILP/sN/CHxB8MvGX7c19rHiBfGOkaHoumWVrDfxrYCFNSEeWi8vczFbyXJ39lwB&#10;g5/I3W9G1q71bRPFHhTxvqfhzW/Dmrf2joutaQlu81tP5E1uTtuIpY2BinlUhkP3sjBANf0A/wDB&#10;Rf4LfET9of8AY28Y/Bv4T6Xb3viDWv7PXT7e7vFt4iY9RtpnLyNwqqkbseCflwAxwD+GPxg+FHjv&#10;4CfFzxF8DPijY2dv4j8LXVvb6vDp959ogDz2dveR7JNq7x5NzFn5Rhtw5xkgH0P/AME7/wBvQfFn&#10;SdB/Z0+Od14if4pw2GpS3mpap4eW3tdWitrtlWSOWBRCz/Z5Ldm2qiklsDtXtH7aXgrxT8Sf2Ovi&#10;x8OvA+jyahrWv/DTXdO0ewiZQ1zdT6fPFFECxABZ2VQSQOeTX5r+JfCtxq1/aeJNB8WeINB1vTIZ&#10;003WPDPiG5025iWVVDp5tu6MUbYmVJwdor7M/wCCcX7bGvfG/RtL/Z2+K/gbxBYeO/Cfw+0y513X&#10;NVvrW5h1yVFW2ubpHglZlLzqXw6qSJM4GCKAPVv2Z/2i/CXxos9R8E6f4V8T6BrvhG0sI9c0TxZo&#10;MlhcxLPExhlVXyGR/KlAIOf3ZyBkZ9Sr5i/b3+EWjeBdDvv2t/h94t8V+HfGkWseF7G6n0LxZeWt&#10;nqMA1q2gCXVpHIILkCK6nQeYjcOa9d/aM+PKfs/+ENM1228A6n4o1PXfEdnoeh6FpNxbwy3d5cFt&#10;imS5kjijUKjkszAcAd6APmu8/Yv8Efs6/wDBRf4XfFjwb8QPE94PHHjXxfqN74f1Sa1eysbi6029&#10;u53tylukw3SyOcSSuAGwAMDH2D418JaP4/8ABureBPESSNp+taZcWF8sUm1jDNG0bhW7Haxwe1fM&#10;/wCwf8M4vjLdXn7XHxku/GM3jXT/AIj+MrHTdD1/xncXdl4dSPV72wW3gtY5mtI3jtoxbmSIEMAx&#10;DNu3H6roA/Kz9pH9mvxr+wb45l0+zHxF8Y/Cy28H6fcR+LtT0u0ul0i7W4uYbiKaSygh8uJYRZsC&#10;6MSXfDNggZfgr4nfGD9mH4jwfFT4U+P/ABImiap4x0e78eeENN0yyu4tSsUeG2upEWSEz+YLRTtW&#10;OVfmQHHXP2L+334s8d/HPR/GH7BHwe+C2reIda1zwVYXmsa7HrNlZWWjWl9eXEEUkhmmSWQ5sbkk&#10;Qo7KFXAJYCvlj9pb9mn4m/sY/EzXdT0vwLr+qfCTU9d0e18PeI9Q8YR6hNp012lvatDKt1Obpgbw&#10;seFZVWQEHggAH1Bpv/BXj9nfWPEel+ENL+FHxXn1TWrprbSbGLwFKZLuZYZJmRBv+YiOKR8eiE9q&#10;9G/YE8I+LvBH7KHhnQ/HXha90XUnudUvJdL1KMJcW8dzqd1cxCRQTsfypUJU8qTggEED88/Efhe3&#10;8RTadfpresaXf6RffbNK1bQNYnsLyzmMUkJeOeB1dCY5ZEODyrkHrX3x/wAEzPGfjD4gfsPeBfFH&#10;j3xVqGt6rJDfQXGqardNPc3Cw6hcwxmSRyWkYRxoC7Es2MkkkmgDQ/4KN/8AKP343f8AZJ/EH/pu&#10;nr83rv4fapq1nqlhY/EvXdN0TxR/ZMvifw7ZLaG11R9PmE9qXaSB5k2uAT5UiZxz3r9If+Cjf/KP&#10;343f9kn8Qf8Apunr4E07/kHwf9cV/kKAOQl+PfgiLx4fADWermVdWXS31IaW5s1vWhEwgMvTeUZT&#10;0xyOa8xgvLTT9S1e2+G3jT4vppo8Qaizx6B4asbizS6N3KblYpJrRnZROZRyx5yBxiuq8HfD/wAP&#10;fEe7+IGi+IjeIlv8SftVrcaffy208EyadY7XSSJlZTgkcHoTUfwUv9f+EOpWvwO8W+DdSjj1HW9Z&#10;n0XX5tThuUvEa5mu13nzDNv8qQbmdclgeTnNAHW/BpvjjomneGfi1p3xY8QeCfHa+EzpmtXukWmn&#10;u80UzwTSxSR3NvNGp8yCNsoqkEEZxkV6/wDBj9sD9ty8l+KXwI0Txj49+Inii48O6DL4I1638J6b&#10;L/YV1eXV9BPJcSwW8MEUeyBHRpkZQ0bk8AiuQrW/Zv8A2o0/Ys+OHi/4l+MPhbrGu+HPF2i+HtNl&#10;1PRby1DaY1td34keSKaVHcYvoyBGGJ2sOOKAP0B/Z+/Z1svgK/ifVrj4m+JfGGt+MNZi1LXtf8Um&#10;zFxPLFaQWkShLO3t4UVYbeNRiME4JJJNeC/8Fi/hH8Wvir8Kvh5P8JPDXinUJ9A+In2/U5PBtjDd&#10;X9pbtpWoW4kSKVXVwZJo0b5GwHJ4xkfX9eRfthftdaF+yF4R0DxDqfw+1jxPeeJvEI0fSdJ0Wa3i&#10;keb7LcXTMz3EiIqiK2kPJyTgDrQB+Qnwv8Z/Gjw5p/hvx54r1Pxj4q03VrXU4db05dFtHl0+5iuU&#10;S3xHBFG65VZg+4sAyjpxm1+0X8a4dZ+AnjLSR8LPG1qbnw1exi4vPDrxxRboWG52J+VR1J7CvT/h&#10;PpGtaJ4Gt7XxFp32O8muru6mtDMshg8+5lmEZZCVLKJACVJGQcEjmsb9qP8A5Nu8d/8AYp3/AP6I&#10;egDuof8AVL/uivD/AI7/AAU1/S9StfHfgbxZ4w8mbxpDquq6ToVtZzm3f7M0LXMKSwM7PxGNpZlA&#10;Zjt4yNOym+JnwM8UXumab4Q8S+L9B1rUNKttCnuvFMU8lvd3MqWvklryYSAPNJFjGUUNnI+avff+&#10;GaP2+f8AoyfV/wDwudA/+TaAPDv2T/2cvHv7RX7Q/wANfCfxf+N/j7R5tWfxJLEYbbSobuzghSQ2&#10;5CtZOqtJAIi4dWwWOAh6fsP8E/hJ4X+Anwg8M/BTwTLdPpHhXRLbS9Ne+lEkzQwxiNS7AAFiFySA&#10;BnsK/Lfx98DP2w9P+Jfg3wze/sw+N/D3ivVJL8+E77wz8T9NsLo+Vb7rpRcWt+pRTERkMwDcAZ6V&#10;9d/DL9pb9sz9nv8AZd0i4/aP/Ys8a6xqHgvwYkvjTxUvjjw/ObprW23XN1j7d5khIR3xt3N6EmgD&#10;6I+O/wAHPDn7QPwk1z4O+LNSv7Kx1y1EUl7pcqJc2zq6yRyxmRHTcrorAMrKcYKkEivkyL4r/tbP&#10;8SPHX7F/gr4g/EzxFqWj/FnQNPj+Kf8Awi+lM+laDcaXpl/f+bcLapZLOguLjYGt2O1kGHYjPt37&#10;b/xG1qH9hrxL8RPhz4k1LRrjUdHsHsdSsLhre7t4bq5t0ZkkQ7opPLlYBlIZScqQQDXc/A39nr4f&#10;fs+adrFn4HudcvLjxBqg1HW9W8S+IrrVL6+uFgit0aS4upHkbbDBFGoJwFjAHSgBf2fPgVo37PXg&#10;S48F6V4u1nX5r/XL7WNV1vxA8Bu769u52nmlcW8UUS5djhUjVQAOK/Pj9qr9lnQv2Mfjv4K8FfDj&#10;4k+JtU0DxvpfibUp9F8QNZyRaZJbXWnPGls8NvHLt/0+YHzXkJATnIJP6f1+VH7VH7aGhfthftOf&#10;D278LfDLW9D0zw9oPi6Cy1LWLi1YaqrXmlR+ZGkMrvGAbfJEgU/vBjODgAirJ+Fkv7UM3xzvvC/7&#10;HPjT4j6Zcaz4h8PweP7jwzoGnXGm2Vu0yJJPLPe2svkypYmZ1AbaSqZVjlT5v+1L8Z/EXg3wl4l8&#10;I+BvDepz6pb+D5dSl1eyu4IV0yNjJGkv7x1ZmDRucICRgetffX/BJf8AZY+Nv7NunfEbUvjN4K1P&#10;QG8Ta1YSaVY654ri1e8aOC12PI80U0wClmwql8jaeAMZAPU/DvwB8c/Dz4keFfEPxQ/bs+Nms+Dh&#10;rEqeLba38P6LdypamyujEyxadohuWzdraoTGDhXYnCgsv6NfsU2Xwr0/9mLwtZ/BLxn4g8QeFkiu&#10;v7I1fxTp0lpfzobuYt5sUtvbuu1y6LmJcoqn5s7m+Uq+nP8Agn3/AMmeeCf+vO5/9K56APZKKKKA&#10;CiiigAooooA+Tv8Agpn+yz8MPFPwx8TfH86n4r0rxfPbaDokeseHvGmo6f8AZ7b+1kjysNvMkLSb&#10;b2cb5Ec/MPQV8+fAr4D+Cf2fPCV34T8FXmsXn9pavcapqup6/q0t7eX15Nt3yyyyElm2oi9hhB3y&#10;T9lf8FCv+TT9d/7DWg/+nqxr5poA/Nb9u79mb4b/ALKnxx8E6t8JdT1+1s/Hd14lvdf0e91qW5s1&#10;lUwXO6CKTPk/vZ5W+U/xY6VS/ZI/Yo8UftvanH8QPj78PfGHhz4Taz4EhuvDqw+KrW2OvteMjq7R&#10;2U8knlNanBSbyyPMAC53Y+kP+CgEPwt+M3izwP8As/j9njw18U/FWpS6vcaXbar43fR10RbaCPz3&#10;ae3imlDP5sY8oqFbZljlFrmP2f8A9jr9or9hm38EXf7P3w+0DxXt+FVloPj/AEbUfiTfaday61bm&#10;I/2hCJLa6RgR5yKqpHtDHgA4oA+nfi/8Cvhz8cPg5qXwI8eaZcP4d1OyitpoLO8khljWJ0eJkkU7&#10;lZHjRgc9VGcjIPzV+zbo97/wTs+KHib4Ia38IvGt54K+IvxbtW8IfEC41yxv4FkutIsLZILrzLoX&#10;m/7RZzrkQMiq0fzYzj2f4DftH+PPHvjnxv8ADL43/CfS/BOteCLLTL67On+Lv7Vs5rS9W5Mb+e1t&#10;bFGU2su5ShABU7jkgc1+3F8Sfgzr/wAJ9J8D3ngTw98Tb7xH4z0vTNC8NP4uGnqL6SbMVwbqBZJb&#10;cR7WO+NCxzt6MTQB3n7QX7RSfAq78L6BpXwr8ReM9e8YarPY6HoHhqSyjmlaG1lupXaS9uIIUVYo&#10;XPL5JwACaofsO/Dbxp8IP2SfAfw3+IujjT9c0rQUj1Ow+0JKbaVmZzGXjLIxXdglSVyDgkc147+z&#10;t/wS2+C8HgJdV/aU+FENx4rk8SatqNpDZeOtVvE0e0uLudraziuDJEZPJtpI4DIEUsFORya57wx4&#10;/wD2+Pg/4U0X9gK2+CHh3WfFE/w51iTQvHsvxhuYne1s5ba0F2wbTHkjlU39qyJ5jHCN842jIB71&#10;+33418W/Dr9jL4j+NfAfiG50nWNP8MTvYalZsFmtnOF3oSDtYAnB6g8jkV0HwJ/Zy8D/ALP667ce&#10;Gdc8RavqPiXUIrzW9a8U69NqN5dSRwJBGGllJO1I41UAdq+f/ij/AMEoPhNrv7KF98PvCXhtJPiG&#10;fCUVvb63f+LNUNtPqaRJulcPM67HkUnmMgbvu9q9a+Bf7V93438S+Mvh38dfCWg+AvE/gvVLW1vd&#10;Pi8Zx6hb3MdxZxXUUsczwW7H5ZdrL5fBHBOeAD2WvxYsPhP4c+Jeive6vqGq2V1pvi3xKtreaRqU&#10;ltKqS6rdCRCyHlW2rkH+6K+9fF998Qv+Cg3xEtvAeneArCz+EngP4qXMHifX4PiDcR3XiNbTTriI&#10;2otLWFNsJurqCVW+0kH7KpKgkBfm3/gpl+zZ8J/2OfiB8MX/AGVPhhp+iz+JrTxHHrNtc+LLq3gu&#10;di2To7PMZhuV5XYAKCS5OaAOHvrjwv8ABf4WS3UVpLHovhPQGZYIiXdbW1gyFG45YhEwMnk968/+&#10;IniP4mfFnwenhDTf2f8AxJpwvtS0+b+0NR1HTPJhjiu4ZmdhHdu+NkZ4VSc44q14Q/ZP+Fx8BaXp&#10;Pj/Qn1bU/wCyIIdbu21q8dLyfylEz4MoBDtuPTkHpWffWOufsv65qviTw14Ugu/BOoS6ZHLHL4km&#10;EumytN9nkkSKVJA+4yxE/OnCe1AHU/tEt4a/4Q2wg8QaNrV9PNr1rHo0Hh69W3vPtpLeW0cjyIqY&#10;AfJZgMZ74rzyRvhtd/D3wrp3hvwV46fVW8T6vHp9rp+uRQ6pFfo9z9vaW4e4WNssJckOQ2RtpPjF&#10;8Z/Evi7xhpvh7wP4N0m+t9B+I1jaxXVx4nEUl3ci2E2BGsD7YsTAeZuPKn5a4axtfiJ4z1Dw1oGt&#10;/CHSby3f4heK5Y7f/hMpoPOn8+8aWMvHbhkWNt2HGd+0ZVd2AAd38GPHz+NPCWh+Jv2nvhR8VNY8&#10;CW/gC7GrTeD/ABJptpcX94XgK3EmbyN5IRbpdBlbDFnU7TyR+33wwn8KXXw08O3XgO1eDQ5NCtH0&#10;WCTdujtDChhU7iTkJtHJJ9Sa/EnwVrHxg+FnwTXwPqnwl8K6zZeG9Cki1MReOCxlhjRt4MRs26qC&#10;NpPPTNe6fsf/ALQvxM/ZC1fU/E3wi+FA8W+FfF3hrSTa6DrPxEubIaTcQm5Z5EWS3ulPmRTwIduz&#10;H2cdeMAH6Y/G74J+C/j/AOBG+H/jqXUobZdSs9QtLzR9SktLqzu7WdLi3niljIZHSWNGB9q+Wv2P&#10;/wBuOLwf8d9U/Yg+Itl49167X4o69oXhTxvrt7a3kMkVvHNdx2s0xn+1O6xQTfO8RHCruxgD5g+J&#10;2o+Mf2mfjP4o+N3xk0W90RtXmtI9F8N6Z47vbqHTLaC0iiZVeNbdfnlWWUgRjBkPJPJz2+Dvw5bQ&#10;oPDw8PlYLbUHv4JEvZluFunDhpvPD+bvKu6lt2SrFenFAH6Bft6/tn+EP2VvDGn+EdY+HXiTxLqn&#10;jXS9VXTbPw6LQGGK2hjE00rXU8KhVNxEMKWY5OBwa6n9g7/kxz4M8f8ANKPDv/pst6/FzT/g9qXj&#10;DwJ4X+KC+Hn8Vf2cmuRatY654yvYGkRrrbG6SfvcbVgKlQBu3DJOK95/ZW/am1/9hzRpv2hvhx8L&#10;LnXvAesfDm0udQ8K3Xjq4tzpghBuBLDHLFOkjiBzGqgxj5cZANAH6S/tz+APHnxL/Zq1Tw38NPC0&#10;mt6zBrug6nbaRBdQwyXiWOs2V7LEjzukYcxW8gXe6qWwCwzmtv8AZ3/aAtP2gdC12+f4ea74U1Tw&#10;x4kl0PXtA8RNavcWl2kEFxjfaTzQupiuYWBSQ/eIOCCK6zSPG/hHW9BbxPpviXT5bGJN1xdRXsbR&#10;w/KGIdwcKQCCcnvXxX4s8OePvjP+1Hq/xr/Yw/Zu8NfbPAfxShg8UeMJPizc6b/wkzxaVAbi3a0g&#10;tJoNjx3duhmYszeRgrQB9P8A7QP7Ro+BuqeF/CujfCXxJ421/wAX31zb6NoXhmWxilYW9u080jSX&#10;1zbxKqovTfuJPAPNfPfwY/4J4fFLwR+xNovhiH46fFXQviJp/gDy7XRLD4nTpp1jqwtj5cKpGxiE&#10;SzbVwpKYB5IrofiFZf8ABQfx38Zvh78Wl/ZN8AWo8C3GpytYH4yTP9t+12Ztsb/7HHl7M7vutnpx&#10;1r3j9nH4zWn7RHwF8I/HSw0GXS4vFegW2ppps04la281AxjLgAPgkjdgZxnA6UAeD/sXeM/ih43/&#10;AGxPiRf/ABi+FOueEPENr8IfAtrqNjr11p80t3Kl14g33SGwuJ4hG7l8AsrDacooxn6tr5M/4Kqe&#10;Avg14d+B3ib9pRLK3sviZ4f0W0bw3q9n4gm0+9cQXqvEg8qRfMCtLLtLK+zzHwOTXE/8Pa/2hf8A&#10;oyHQP/DvN/8AKmgD6u+O37PPgf8AaC07RbbxZq2vaZd+HNXOp6FrHhnW5dPvbK5NvNbMySxEEBob&#10;iaMg5BDmviz4If8ABVrxh4a/Z3g8B678DPid4s8TaZb6jpsPjJbzRXS7kiuJ4oJmae+jkcqqxhme&#10;MMxUkhicnwrVvDmu/F7xp4l+LPxiGp2+seJfEl5qCadZ+Nb+eLTrZ5P3FqsitCrLHGFUERqMAAAY&#10;rF/ZZhS3+BOhwR7tqNdqu5ixwLuYck8n6mgB13ZftQWPhSX4raL+0h8RG+Kh8Hx2ov5PGcjJJcxq&#10;0y27Bv3bQC4dyIz8nzHjBr9Nf2QP20PCX7Xtr4kh0X4deJPC+peFLy2t9U0zxKLQyETxeZFIjWs8&#10;0bKQGGNwYFeRyK/Oq3+HPxo/ay13xD+zv+zXb6I+o/8ACKfatS8Qah4ma0XTI7iWS3R4xFDK0rqV&#10;ZiuU4AweePvvRv8Aglx+wr4faWXRfgcbOS42/aXtPE+qRmYqMAsVuRuwM4z0oA960bwlpHxG+Nnw&#10;3+Fviea/Gi+I/FN3bazBpmrXNhLPFFomp3aIJ7WSOaMCa2hY7HXOzacqzKft34LfBzwT8Afhrp3w&#10;m+HMV+mjaW9w1mmqatPfTr508k7hp7h3kcb5WxuY4XCjgCvzQ/Zs/ZN/ZC+E37dPwYvvBGhRWOvw&#10;eM70rBN4wvp5V/4p7VpEzDNcsOXWMjK89Ohwf1YoAKKKKACiiigAooooAK+cv26vhP8AGT4g+MvA&#10;PiL4UfDabxHHo8Orx6nHDqlrbGDz1tfLObiRA2TE4+XOMc4r6NooA/Em2+Hfj/8A4KH+OLvxH8aP&#10;BXxJ8DfCC78CWEWleF5/GFnbJ4iuJ57iW4lnj0y6mMkD2zWibZmRh8wCjLE9Z+1R+zZ400vXLz9p&#10;79mS+8Y/8J62ueH7jWfDWheK1trPxDZWl7At1FJb3MiWzytp/nxIXZFzs5B+avSf2WPEGg63+zz4&#10;Ig0XW7O8e18HaVHdJa3KSGF/skfyuFJ2ng8H0Nd3f6hYaVZyajql7DbW8K7pZ7iUIiD1LHgD60Af&#10;O3gv9vT4nfEObWrfwd/wT5+LF4/h3XJtH1gDWfC6fZ72JI3eL59YG7Cyody5U7uCcHHN/DL9hfxj&#10;8XvDem/G39pb4n/FbRPiP/aGt3VlYWPxFaJdCt7q8m8i2jW0doYiLRbVJBEzKWQ8t1rr/wBhrxj4&#10;R1LxL8ZdO07xTp1xcXPxt1eW3ghvY2eWP7HY/Oqg5ZeDyOODX0JQB8+/sY/H74saja6B+zH+018L&#10;vE+hfEnRPh7Z3+saxrV3ptzba+0Rjtbq7gksrmUgNOQ2JUiYiQHaMEDmP29/in49+KOkeKv2Q/gX&#10;+zt4r8a+IbG18P6vq99pV/pVrZ2EUmpefEjte3kDu7pYXGPLRgCF3EZrnv8AgpT4c0L4x/ESz+An&#10;hb4NeH7/AMeaj8N9Vn0fx1rnxCn8PnQYpZo7aNozBE7XrJO6zeQ5Vf3fByxx9C/s8fswfCL9mvQ5&#10;7b4b+EIbHUdVt7UeINSN5PczX0kKFVLSzu7lFLyFVyFXzGIALHIAv7PP7Qlv8fLLxLDdfDXX/CGs&#10;eEfEX9i+INA8RvaPcW1ybS2vEIeznnhdWgu4WBWQ43EEAgivRK8l+IX7DH7LHxS8b6j8R/GfwtEu&#10;tau8b6pfWWtX1mbt0iSJXkW3mRXcRxom4jdtRRnAFfMPgj9jzwP8I/2gNN+Bfx4/Z4i1bRPH3jfx&#10;CPBXjSw+LOrvcQ2qx3WpW1pPYnYI1itYjBvEzksinBDEgA7DTNJ8Tf8ABQ79oTwf8eNH8HfEz4ff&#10;D7QvA3iCx07xfYeLLTTbnXJrrUNNMIhWyupbgQFLGd2WdIuRFwT0m/bS/Zo1H4Ifsp+PPi34C/ap&#10;+NkWs+H/AA7NeadJc/E+9ljWVcYLKThh7V9V+AfAPg34W+C9M+Hfw98PW2k6Jo1mlrpmnWi4jgiU&#10;YCjOST3JJJJJJJJJr5r/AGzPHvj/APakbxh+wZ+z14J8Oa6Na+H1td+IvFt/40+zQ6VBfXVzbII4&#10;YbaY3Mi/ZJXZd8XDJgnJwAe2fAr9nHwP+z+NduvDOu+I9Y1HxLfxXet614q16bUby6eKFIIlMkpJ&#10;2pGgUAf4VP8AHf8AZ/8ABH7Q2gaTofjHU9b0+XQtcj1fRNV8OazLYXljeLDNB5kc0RBGYriZCDkE&#10;SHvgjwHyPHf/AATp+IusXvh/4c2WofBvxl418N2Vnc3PxCuvtXhq4vZLbTJGW1uoZRKhuHSZ2+0J&#10;hCeMrg/S/wDwtb4Xf9FJ0D/wcQf/ABVAHhH7MHx1+K3wsvtG/ZY/ah+HvjKPxAIdfn0PxzrGpaff&#10;W2v2NleF4yHguXuPMWzntQWnijZmVsktkn4N/b1/b++KX7cmpx+Cf2f/AAv8U9B8La38LL3yNJTX&#10;NOsIdVa8by0urlYrsmW2aJlUxSfOAzYjG5s9f+1z+0Tf/t6ePtB8QXvwqTQvCPgC+8SWllqNt4yl&#10;kutZzMlqHMcEMXkLm0dsebICHHpXy18FPhb8PviD8TdNv9R+EMWhaNqHw8g1HRrG18VXVwWhknQx&#10;sxHl+UQjAeWCyj1oA9j+Ot9rvhn4GXJ0jVp7C8VtOtDdWcm2SNZLqCGTY38J2uwDDkZyOawvAngK&#10;Dx5p3jD4d+LvFWvX1v4c8eRjRNRl1aT7ba7LGynXbOPmOHml654fHYY6G1/Zn+CVpdw3qeCzI9vO&#10;k0S3Op3Mqb0YMpKPIVbDAHBBHFYPxp8GeDvCPjHw18UNJtf7N1a+8a2EOpahBeSRLPGyNG4kUMEb&#10;KKqkkZIAGaAKXxH8Fad4An0nTbPxT8Udc1HWruSCw07S/GO12McTSuxaeWNAAqHq2T2Fcdr/AIM0&#10;bWLjWbHxNY/FDQtfg8C6pdadNrni6GdZ7RDCJ4gbe4l+UyNASrYDYHXFV/BvivVfDvxDk8YxfCjS&#10;dc1DWPHHiKz0TxLqvjiWHZHFc3PyiNoJEhUQx+WpUnKgDgEivXdN8N/DP9pvwBoHxD8Z+CFdrvTS&#10;8ETXjh4El2+ZF5kRQuhKDg8HaDgUAeZfEn4PWun/ALJE/iOP4geMp3TwpbTCxk8SytAxMcZ2eWTt&#10;284A6DisHwRZ6fpvxi1eb4heC/iMtonjTQ44zqvia2uIre9aO2FqbtY7ljMfNMbKVDhV2g4wQPR/&#10;jZrHiD4kadrX7OXwg8IaRfxt4Ytpbm/l10W0NpFNLNHHGiRxSbiBbNkZXAZcVwfw0+GXiKy+LPiq&#10;9sP2ctCubrSNZsJoLe7+INyyWUwtIZEKl7ZhMc4kDMoKtwPug0AfUVeV/tGxaXeaz4d02x8PeKb7&#10;xLLBftojeFNWis5oowsXnl5JZo1KEmH5cknHA61gSfCz4neH7y2+NFxbaevin/hL7i9v9PufF9wl&#10;s+myW8sMdn5zRlDtZonH7of6sDiuW+EE3jvS/BT/ABcT4SaBc6renU0/4STUviHMJm3XMu4Ir2zK&#10;uNgA2kbhGDxnAAPoP4dW/im0+H2hWnjmfzdbi0a1TWJdwbfdCJRKcrwcvu5HFN+I3jqw+G3g+68Y&#10;6lp1zdx2zwxpa2YTzZpJZUhjRd7KoJeRRkkAZyTXzz8FvAHwm8T6/wCF4fE141yL/wCFunajfCbx&#10;FcAy6hI48yQ4mHznJyP0rrf2g/2ePhFoPwvn1LS/DE0cy6vpUYdtXun+V9RtkYYaUjlWI9s5HNAH&#10;N/D7UtP1P426r4g+IPw78ZWC3HxKSOwjl1i2On2l/wD2bb+UJoIbhi0uATvVWXDICeCB13gH4TW3&#10;xfS6+IfjDx/4s/tKy8W65b6ebHX5II7SOO+uLZViReE/dIqnHXnPWuduP2OGPxFktofBWnnw9L4u&#10;i1b+1D4ouxOlqtqkbWvkbeWMik+Z5mcNjoK968JeEPDfgTQYfDPhLSY7KxgZ2jgjJPzO5d2JYksz&#10;MzMSSSSSTQBw3wO+IPjRP7M+EPxY8K6vZ+JbXQGuZdTvp7aWLUlhkjiklRoZWb70kZ+dUJ3ZxkGo&#10;vjp8V/Cmnf2p8NvEngfXtTsItKtbrXdR0meCJdOgnnkjiky8ySFg8Lt+7ViNo45wfMvhXcSHwTom&#10;mfCrwnbar468V+Arq41XxHqHiiWKW0XfEjMGKysHMssb7V2Z8sHOQMd343+Cngf4efATWdLsNEj+&#10;1ajY2Ntrd2biWR7vZMinLyMWC5eQgAgDeTgE0Ael+DNL/bE+LnxU0i6+Gtr8Zvilo/w4+JPh/UfE&#10;8F/8Q7JrJmt5rbUDCsOoXsJkl8koVO3YGYDcMHH6cfs8/HfTf2g/BN54stfBWseHLvS9evdG1jQt&#10;eNubmyvbWUxyxs1tLLE4zghkkYEHrUnwL/Zw+CP7NPh288K/A74fWnh+y1C++2X6W8skr3E+xY97&#10;ySszsQiKoycADAxXz/8AtqfsJ/D/AFTX9F+OHwt+GegyamPGj6l440nVPiBfeHrTxBBLYXUBVpoP&#10;MSKT7RJbXBIizIYDk5YkgH0x8Vv+SXeJf+wBef8Aoh6+Pv8AgkbF4H07StA03WfAPxJ03xvN8EvD&#10;dzDqPjvxLb6jaXeiFWEZ05YLqb7NbmbeyxSLHIqlflGCKwP2MvgV8Xf2v/hX8LpP2jvB9oPhl4T0&#10;XxHawwW/xN1C8n1y4l1BIbQypHFAVS1it54kZpZNyS8BckV9A/tZ/sM/C34v/BbUNP8Ah94XsPDv&#10;jLQfAlxo3w78Q2Wo3OnDRCkJ+yLvtnX9zDIEZVYMEwSBycgHv3Wrnwt/5Ov+DP8A2Ouo/wDqNa1X&#10;zp8Cv2zPEPxJ8Ta78JPG3gfwpoXjTR/EHh/SLGys/iKuoWGoNq00cEEv2oWkbrsdyZFWFyqgEbic&#10;D7s/ZM/Ye0XwaE+JP7SHwb8DXPxG0nxlfal4f8UaRcNqFxb20kbxQAXU1tBKNkU0sYjKlVAUjnAU&#10;A+k6KKKACiiigAooooAKKKKACiiigAr4r/a5/wCT3da/7JV4b/8ATlr9falfFf7XP/J7utf9kq8N&#10;/wDpy1+gDk68N/aH/wCTwP2e/wDsNeJP/TJPXuVeG/tD/wDJ4H7Pf/Ya8Sf+mSegD3KvDf8AgpV/&#10;yY18RP8AsERf+lMNe5V4b/wUq/5Ma+In/YIi/wDSmGgD3KiiigDw3/gm7/yZz4Z/7Cet/wDp4va9&#10;yrw3/gm7/wAmc+Gf+wnrf/p4va9yoA8N+Bv/ACe98d/+vDwl/wCkd1XuVeG/A3/k9747/wDXh4S/&#10;9I7qvcqAPif/AIK7f8j18Ef+w3rn/pvFfPdfQf8AwV2/5Hr4I/8AYa1z/wBN4r58oA4D9qH/AJIR&#10;r/8A1yg/9KIq7+uA/ah/5IRr/wD1yg/9KIq7+gAr7X/4JT/8o/vhz/143n/pfc18UV9r/wDBKf8A&#10;5R/fDn/rxvP/AEvuaAPoWvzN/a5/5SBfFP8A7Bvh7/0hav0yr8zf2uf+UgXxT/7Bvh7/ANIWoA5W&#10;ur/ZE/5SA/C7/sF+Iv8A0iSuUrq/2RP+UgPwu/7BfiL/ANIkoA/TGvDf+Ckn/JmHi/8A676V/wCn&#10;S0r3KvDf+Ckn/JmHi/8A676V/wCnS0oA9yooooA/HP4D/wDJLrD/AK+rz/0rmrsK4/4D/wDJL7D/&#10;AK+bz/0rmrsKAOA+HP8AyW74jf8AXxpX/pGK7+uA+HP/ACW74jf9fGlf+kYrv6APsv8A4IJf8pBN&#10;S/7I3rX/AKdtDr9ka/G3/ggl/wApBNS/7I5rX/p20Ov2SoAKKKKACiiigAooooAKKKKACvk3/gov&#10;/wAEzPBn7V/gm/1f4NfDzwDonxL1nxLp99q3j3V9HVb6e3ghSBo2uoonnIMMUMYjyFwgz7/WVFAH&#10;4DfC/wD4JgfEHxt+0hPdftR+HfA+tfDzwfqXiLRo9OstcvZ5dUv7e9Nktw8DW8KxKrW07KfMc4kA&#10;wMnHvtr/AMEuv2AbG4N3Y/sw+H4ZWTY0sTTqxXOcZEmcZ7V6zoHirQx4+8aeFZbiWK+/4Wj4wMcU&#10;9rJGsv8AxP79v3bsoWQ7TnCknGT2Neefto/tp/CT9j/4Wa5rvifx74et/Fw8KalqPg3wtq2oCObW&#10;7q3gZooEQHeweXy4/lGSXwOaAPmb45fsL/Cf4y/F/wAQfsufAD9lHwNplr4a/wCEa1HxN401nxdf&#10;w3NvDcXjXDR2tmkEqTkw2UsZLzRcyjHTNfUPgb9gj9j34b+MNO8f+DPgLotnrGkXHn6ZekyytbS7&#10;WUSKJHZQwDHDYyCcjBANfL37BH7bum3n7T3xJ1D9r/4l+BvDXizxlZeFbTw5Y2Sy6fBqIRb5AkKX&#10;U8rO4eVVYh8ZZRgV9/0AfHv7TP7F/wCy7qP7X/wjkn+DemJ/wm/ijxDP4sS3eWJNTlGk3NzvlVHA&#10;LGcCUkAEvljkk16f/wAO0/2Gf+jdtI/8Crn/AOO15h+1D+2n+yboP7YvwfstX/aD8LQS+DPE/iCH&#10;xWraqh/sqRtIuYAk+P8AVt5pEeDzuOOtfWPhLxd4X8e+GLDxr4K1+01XSNVtEutN1KwnWWG5hcZV&#10;0ZeGBB60AfJHxB+E2rf8E3PiH4v/AGqP2c/gl4Sufh5feDNHtPFmjS+Krqyv7WWzvr1pLi3Q2twl&#10;wzx30YCvJCAYOvzZH1N8VPhN8Nvjf4Iu/hv8WvBljr+hXzRtdaZqMO+N2Rw6N6hldVYEEEEV8+f8&#10;FWP2h/gb4E/Zi8YfBfxj8VtD03xb4h8PI+ieHbvUEW8vVa5RVaOLO4gsjgHuVb0NfUtAHxP+1r/w&#10;TA/Ze8OaH4U8d/Bz4E/DPTn0DxYt1r2neMvE1zpFhrNi9ld2/wBle6WOcxkTzQTqPLO424HGc1v/&#10;ALJX7HP7CH7QP7Pnh74tW37JXhzQ/wC1Fukm0vTtWuLm3hlgupreTypQY/MjZ4mZX2KSrAkA5FTf&#10;tcfF39mb41ftQ/BL9mSXxp4U8U65pfxdnl8TeC5pIbx4Ik8M60czwMGGFkeHhhwxXoa+qdE0PRfD&#10;WkW3h/w5o9rp9hZQLDZ2NjbrFDBGowqIigKqgcAAACgD8l/+Cn37PXwk+C37WmgeAfhH8JvCcOla&#10;j8O1urvR9e8U3NjbTTm/mj3gbJvNYqApUgDHrXn/AI30D9ob4m+G28Ca34K8J6Tp17d2v2+8sPF1&#10;1LItslxHJKix/Yo929EaMjeow557V+mX/BTz4dfD7xf+wv8AFvxJ4s8CaNqmo6J8LvEE2jX+o6XF&#10;PPYSfYJW3wu6lom3IhypByqnsK/NO9/aX+Guq6dpnhn4Y/Evw7e+IdW1TTdL0y3mnMqiW5uobfey&#10;Iys4QSFyoYEhMZHWgDufBngPwf8ADzSW0LwT4ft9OtHnaaSG3XG+RgAXYnljgKMk9FA6CvPPjT4l&#10;1N/jB4Dsfh2NG1XWrW81LzNNvtYNuqKbNgS7Rxyshx0Gzk8cda+vf+HXP7Yv/Rxvw0/8IPUP/ljX&#10;yR8E9J8EfDnxp4k+FXie90I/ELTPGXiK31V4LAW11dImq3B8xVcmQRMnlyKpZsIU5IGaAMbwP8C/&#10;ih8HLnQ/EngPT9E1XVG8OSWXiyPUtfurZL28aSKQXQfyZvMYFZF+ZVOJCe5FfRH/AATo/Zv+H37V&#10;vx7+J+m/tf8AwW8O6w+g+FfDb6Jp66tPe29qJ7jV/NkUtHDtdzDGGG08RJz2GJXN6D+2N4r/AGHP&#10;jVqfjjwH4o8E3Nz4v07RLHVvC3iS3na8uLe1vLra1q8M6CNnF7MNzpIMxqQDgggH6G/8O0/2Gf8A&#10;o3bSP/Aq5/8AjtfL/wDwUz/Zb/Zi/Zpg+EXjv4Z/DvSvDFxP8SZrS91EXcgBhbQtUbYxlkKgF1T8&#10;QK/ROvCfjb+2R/wTsttX1D4O/tA/HD4az3WlXgXU/D3iW7trgW1woyA8UgYK6hu4yM9qAPha1ura&#10;9to7yyuI5oZUDxSxOGV1IyCCOCCO9eR614e+G/xm/aKm0nxDHY+IdP07wbDJFam686CGZryUOSqt&#10;t3FVUEEcgDPFcppPjvxD4Z+FkT2/xg+HGg+GNZvdUj8PjUtJuN72xu5sbGS6RGAVgRtQAArx6+xf&#10;CH4f+Dfh94E0rSvCFppzIuk2sUup2FpHH/aASIBZmKff3ctkk/ePPNAHXfBz4E/Gr9rH4rTeD/ht&#10;Y+GrPQfAnivwzqPiTVtZ1meO6wl7Hf7Le3jtnWXKWuzLyx4L+gr9Vq/PT/gmj8fvgr8Ivj38TPAf&#10;xR+J+jeH9Y8W3/h5PDOn6terBJqbeRNFiENjf+8ITj+I4619zfFf4x/Cv4F+Em8efGL4gaV4a0Zb&#10;iO3Oo6xeLDEZXOEjBY8scHAHPBPY0AeD/CrVvjZ+1r+0D4V/aGvPAvhrw94D+H3iDxfpWlzx+Jp7&#10;vVdUniuZtIYyW32OOK3XzLWWQETynaVGAScfSet6Jo/iXRrvw54h0yC9sL+1ktr6yuohJFcQupV4&#10;3U8MrKSCDwQSK+EP2Uv2tPFP7O/hnwv4j+LvjTwTZfBb4g/EHx9Loevz6dd2t1Ysdd1G8tpZrt52&#10;gmjuQZGiVYoyUZCGbaS31b8Qv2zf2UPhRoWg+J/iP+0L4T0fT/FNl9s8O3l7rMSpqNvhT5sJz86Y&#10;dPmHHzCgD86P2xf2Uf2fPB/7aPiX4XeGvhra2nh60+H/AIdu7bR47qfyI55rnVVkcKXPLCCEH/rm&#10;vpXJ/wDDPvwh/wChRH/gfcf/AByun/bE/bB/Ze8Z/txeJvHfhT46+G9Q0a6+H/h20t9StdRV4ZJ4&#10;bnVmljDDgsomiJHbzF9a46L9qH9nmfPkfGDQn2nDbL0HB60AWv8Ahn34Q/8AQoj/AMD7j/45XiP7&#10;On7Mmj+MotB8aeLfh7oMeiWum6lCjQ6rcS3OoyyXUflySxmNFi8tYXGFd8+Z7V7t4Y+OXwg8aa1F&#10;4c8K/EXSr6/nVjBaQXQMkgVSzbR3wATx2BPasz9mD/khehf7tx/6Uy0Aaeg/A34ReGNP1LS9F8A6&#10;fDb6xa/ZtTjaMv8AaIcN+7YsSSvzNx05r6M/4JMePPhl8H9e+LvgHxB8RtM0LToda0i40vS9Z8QL&#10;GiNJY/vXiWeT+Iqu4jrtXPQV49X6of8ABu94c8PXH7NfxQ1mfQbJ7yb4xSwy3b2qGV400HRiiFiM&#10;lVMjkDOAXbHU0AXP2a/g9qf7ZOteF/ivaab8OfFPws0bx1qdr4j0rVNTN+1+lva3toN1uLeS3lxc&#10;yW9wiO/ARHyGC19yfDf4Z/D34PeDLP4c/CrwXpnh3QNO8z7Bo2j2aW9tb+ZI0r7I0AVdzu7HA6sT&#10;WlpWiaNoUElroekWtnFLO80sdpbrGryOdzuQoGWY8k9SetWqACiiigAooooAKKKKAPP/ANqH4Pa5&#10;8evgjqvwt8NeJLTSL6/urCa21K+smuYYGt76C5y0SPG0gxCRtDpnONy9R+ZH7Y/7RPxI/Zi8fr+z&#10;xofijwRqfjX/AIWdZeFm1vWLC5s9PSC40Eaz9sa0SeWVdoIttvntlv3mQD5Y/XemNBAzB2hUkPuB&#10;KjIbGM/XHGaAPyT/AGKv2Xfhr8E/h3a+K00nwbrPjbVLnU7nxB498P6DFDPfvd6hPdSQ+ed0zxxs&#10;4iAdycQLkAjA9vrd/aS/Zx8S/s3+JrDxv4S8Q+NvGVp44+IOtT6voOm+EDqEekJeG+1ISRJYWz3I&#10;CzbIt8ruhEh4UsgX57/a6/avj/Z3+GWqi18B+ObbxzqfhnVbj4faLqvwn8QBdV1C3hXy4yPsajy/&#10;PmtkdmZVHnLllzmgDxL4zfAz4r/tI/thfGT4N+FfEHhaw8Kav4a8BHxmdb02e5upbaG81GfyrdUk&#10;WMh1ikR1lBBDgetdT+1J+zB+zT8KNY+Efi34Wfs8eBvDWqr8bPD0S6noHhKzs7gRtJJuTzIYlbac&#10;DIzg4r0v9mP4A+P/AIc+JfEvxk+L/wAWZPFXirxtpukwaiy+H4tNhsobJJzHEsUbPl911NuYtzhR&#10;gYJNH9vm18CL8G9K8R+N/i/deCJtC8a6VqXh7WrPw5JrEh1KObEEIsYlaS637mGxBkfe6KwIB7dX&#10;gH7XngX42+F/Gtl+1/8AAzX/AAqt/wCBvh54g0/UdH8WWFzLDd2s8ljes0bW8iMsgbTVUbsriQnt&#10;XG/s2/8ABSDwe3w4msf2jdT8Xy+IrHxFqtpDqFl8E/EcCalp8V7MlleGKOykWJprZYpCm7Kl8EAg&#10;ivYPil8RPBfxb/Y18V/Ez4d69Hqeh638O9Tu9Mv4o3QTRNZSkHa4DKexVgGBBBAIIoA7L4U+Nn+J&#10;Xwv8N/EaTTRZtr+gWepNaCXzBAZ4El8vdgbtu7GcDOM4FfKvxz+AC/txftW6/wCBtU+Evwoh0P4a&#10;eLvCsmu+Itc8J/btf1aGIW2rPZpMcIlvIh+zNG+4FHkJyG21Rg/4KLeBPBP7B2lWfwSt/FmoePdO&#10;+G1hBoVlN8JfEM0D3y2cSD5/sSxSKDkg79jYHJB51P2dP2mf2fvg5rXjHxt8QfjZ4+8YeI/G2q2t&#10;5qupD4BeItOhRbe0itYo44I7B8YSIEsWOSeg7gH1Z4G+H/gP4YeGoPBnw08E6R4d0e2Z2ttJ0LTY&#10;rS2iLsWcrFEqqpZiWOBySSetfnt/wVc+IX7On7SPxz+Gnwy8MeOfCHjK68NweKIvEek2l5bag+kz&#10;lbCNPPiBbyn3o4G4A5VgOhr6c8R/8FSf2K/B0Nvc+LvHfinSo7y5FvaSaj8K/EcCzzFGcRoX08bn&#10;2I7bRzhGPQGvz++D5juvCM2sx2c0Sahr+r3tsbm1eGR4J9SuZYnZJFV13RujYYAgEZAoA4G5H7RP&#10;wE+C7zjUvBup6d4L8ME4e0u0uLuG0t+7eYVV2WPrggE9K1v2hfjt8OvAfw+utP17WPDE2q31rbeT&#10;4e1+9jKTRzTJGXkiJ3PGoZnPHIjPI6jo/j/pmo618CPGujaRZS3N3d+E9RhtraFCzyyNbSKqKByS&#10;SQAPevLdV8X2kNxqfxl+FHjwmWFtCsPEfh3WPDUkbMDcCFCDOI5IwUmcggEEocHggAGJ+zt4I8T6&#10;rrHifx18MdD+E0qReK3Ww1e00KRkX/QbUMLSSJvli5YEA/fMvriui0Dw+qato/hjwZ8Z/BV7460D&#10;xJrOq6jpLyM6br152mj8pJfNXyzPjn05xXvCRxxrsjQKB2UYrxT4efDTUvGvh1fEfhrxcdE1XQ/i&#10;L4nltbv+z0uUdZdQvInVkYjPytwc8Y70AfPPhLxrbeEdKgjsfGfwz0u9ufhnq1pq6tmG5llaW3zD&#10;c4kBa8JDbN3YScGvbfB/xy+JOm/BhPGfhvxj8OvEGn+GtHtX1Wx0mW4e5hiCKCjssjLG+0NyVwCp&#10;OOKm8eaVqPgP4mLq3xy8b3Wp6HqXgPVtNfVdM8IyKLN5ZrRiG+zrLglFdgzgAbD6133wY+Ek3gu5&#10;m8Waj4+HiB7/AEKw0+0mi02O2iWzt/OeIgKW3sfPYlieRjigDz/xJ+19qes/ECfwp8H/ABb4D1CE&#10;a5p2l6dFPeyXFxfG5EXmXEYhkAMcRkYNgHHlNk9h0/gjxh+0143j1V7WbwJB/ZWuXOmyCSzvT5jQ&#10;sAXGJeAc9K9XW1tkYOltGCOhCAV4JJ8TbH4SfF2fTvDPjnUNW0W/8XXb+KNLg8F3dx/ZryW8kjst&#10;1DGRIROsSbACVEhB+6TQB6l8Nfh1feC/hRB8PtV1aK4uRBci5ureEqnmTySSNtUknaDIQMnJA7Zr&#10;g/BnjofBW40/4AfHvxN4Tg0yDwpbRaNqMkptkvUjP2ZoXWdisjlVViFOBu6EEV0lj+1T8FdTtlvd&#10;N1fWriFiQssHg7VHUkEggEW2OCCD7isL4z/Fz4d/Ej4DfEPSPDOoXEl5ZeCb+eW2v9HubSRY2gkU&#10;Oq3EaFlypGVzg9e1AHon7NXhfwVq3xB8ffslv8VfhP4B8K+Ndf8AB9zdeG/EcSw3mti3uvtDQ6fb&#10;iWOKbzTAIJAyPuEgHtX6v+Afhv8ADv4U+Hl8I/C7wFovhvSUlaVNL0DSobO3V2OWYRwqqgk9TjJr&#10;8gNO8S+EPjn4XksPAfiie01HRb/Trtbi50aWKWzuYJ4rqBmhuUQuheEezAMAc9PU/HH/AAUB/ba+&#10;HOjLr3i/9qfQ7a3kuUt4vK+F6TySyvnaiRxSM7k4JwAeAT0BoA/Uavhj9kX/AIKMfsgfBD/gm54N&#10;h1D9pH4fSeK/C3wwRz4SuvGVpDdy3sFqzLZtGXLpIzqExtLAt0J4rxf4X/t7f8FE/iB4RTxTf/Hf&#10;R9O8++u0tre5+GkUbvbx3EkcMpSSRWXzI1STaQCN+K+afid4T074N21l4ZNnql9ZxfCXVtDsr620&#10;Wa5M94z2/lqwgjby2YKxBbAGOtAHtXi/WvF37V3xUj/aZ/aI8KeDbjVLnwxpdnoljpWlSPFp6QSX&#10;Nx5qtctIyys10ASuB+5Q0t98Uvhppni+L4f6j4/0aDXJyoh0ebUo1uXLDKgRltxyORxzXDeCP2mv&#10;hBp/hzTfDN3qWtLqFhpFqLyzHhDU2kh+TaCwFscAsjgHodpxnFZXh3wdH8a9Q8ca/oeoahpMVz40&#10;0rUtA1a70SSNmktLKz+bybhUZk8yJlOcZxwaAN7RvGXx68d6lrdz4LHhC007TNfu9Ngj1SC6knfy&#10;H2F2MbqvzEEgAcA45610HwI+Avxd8Z6x4X/ZD+HXinw7batqfhnWtS1DXNYtLhreNYZrfekUcTBs&#10;lr7hiekfI+bjkPgX4otvAnhfV7Hxhqt3qWo3vxC1e1g/svRJ557+4EkkjeXbWyyP9yN3IUEKqkk4&#10;FfW37Fv7CX7SfiPSvCX7YZ/aQuPBPii+0LUIbfw5qHw2jkGn2d3cRtsZZ50csyWtuwLqGAY5HNAH&#10;11+y9+y58Kv2WPhdovgTwD4H8PWOo2mgWFhr2u6N4fgsZtamtoFjNzOYxukZm3v87MQZG5OST0Hj&#10;T4k6DpGr6Z4G0/xvo2n67rPiPSNHtv7RUzravf39vaLK8KyRs+0T+Z5e9C2ANy5zXzp40/aQ+Of7&#10;InxC1jwZ+0h8Tb/xXoup+DYL/wAL+KNE+Et7i31H7VLFPbMLBbhPli8mUebt5YAZGQf1a/ZV/ZYT&#10;9mK18XWi/FjW/FkfizxHFrDPr1lZxPaSLY2toVBtYYlbK2qNkqMcADILMAZv7KH7IyfA3wm9p8Vp&#10;/Cni3xHB4t1DV9L8S2PhL7HLarcFwoXzpriRJFSSVNyyfcfb0yW9soooAKKKKACiiigAooooAKKK&#10;KAPkT9uf9lXXfCfhrVf2h/2f9X8GeENP8A/DHVXl8OP4LaaLUDbp9pijX7NdWywKFhMe7EmA/CjG&#10;D8RfFb9nz9tH9pDw5ZfCv47+J/hAfB83iTSNQ8QW2j+H9RknvLay1C3vWtdtxO0TJN9n8pw4I2SN&#10;welfqh+2Rpupa1+yH8VdH0bTp7y8u/hvrkNraWsLSSzyNp86qiIoJZiSAFAJJIAr440zxDbalqNz&#10;ok2k6xpuoWkUUtxpuv6Bd6bdJFIXEcvk3cUchjYxyBXC7SY3AOVIAB4N8Yv2CPh9Bc+EviB+yP8A&#10;Cr4Y+A/Gfg/xZHq9rqC+CoreK+h+y3NtJaTPZCKURsLkSYDEFoUyO4zfg5/wU7/ZvvPhpv8A2kP2&#10;gfhn4O8eaZqWqad4h8MXHi6C1eG4s764tQwiuHEsayrCkyq4JCyry3U/TVfEf7KHxW0P9p79qfTv&#10;HPxf+N4k8UeHdR8Y2fhf4fwfDq40+0SGLUWsnkXUpUMeoMtvbwuyRuWVpGz9xhQA/wANfsr+Pf8A&#10;gox8PR+0n+1Fovw/tZPHHwQk0zwNpVt4Ylu5/DUupILhLyR7tji5g3IA0QjJO4gpgV23w4/bWsv2&#10;ffiFrv7Ov7ePxg+F3hLUPD2gaPd+G9aTWW02HWbe4FzHIqpfSlneJrVS7IxH79QQuMt9RgBQFUAA&#10;DgCuc+K/xA+HHwj8Cal8UfipqUFhoujwCS+vpbR5zGpYIqqkas7szsqqiKWZmAAJIFAGBZ/tafsu&#10;ah8Lbr44WP7RXgmbwbZXgtLzxVH4ntW0+CclQInnD7FfLoNpOfmHHNfO2hav+1j+274x8O/tN/BL&#10;xP8ACqz8K+AviB4ij8Etf22oXh1i3RLzSRdvNBKsckUsbtOhjAHKjLAEnzf4b+Kfhr8Xv2yfEr+I&#10;/jN4j8MeE9d+O2keIPB/hfVPhFqdlF4gvbbQtNghf+0bu2RLYNcW8sXkOFZzAdvMimv0RiijhjEU&#10;Maoq9FUYAoA+ZfjrB/wUct/gj4xuNV8S/BYWqeFdRa5NlpGsLMIxbSFvLJuCA+M4J4BxXefsNfCP&#10;4UfDP9mnwRqnw4+GPh7w/c614J0e41m50TRYLSS/m+xxnzJmiRTK2WY7mycsfU0ftd/tMfszfBTw&#10;p/wrj9of4jXWiDxvpF/aWUOmaLeX91LAI1inlRLWCYqE8+P5nXbudRznFfL/AOyz/wAFKvg98EvE&#10;1x8F/iV+0nqHi7wJongrSI/CfiRfgxrWnzpdRvcwTWTxx27mQJBDaSeYyjJmIBOCAAfd3i/wZ4P+&#10;IXhy68H+PvCmm65pF6gW90vV7GO5trhQQwDxSAq4yAcEHkCvyH8T/AD4EQfHz4s6TB8FPCKWth8T&#10;dRtrC2Xw3aiO2hVIdsUa+XhEGThRgDJr1/8AaF/4Kn/GTV/iT4o8XfAX412Ph74ZaO+n2ei32pfD&#10;O6luNRuJYo/NPl3QjnZvPl8pVWPB2rjJyT81fDz/AIaD+K+p+LPindfGUWT+IvGN7fNJc+BBAbws&#10;EUzrFK6tGrFSApHG33oAp/Ff9o74feALvTvhV8LvHPgDT/3N7Ffi/wBQRLfTBCqgQeXCy7HdmIAO&#10;PuEYPbG/Zfl8VaHrnhi6+IV5pVva2vwXsntXgSSI29qrxHNwZGIDgD5iMLweKp/BoaD8PtI8N/EL&#10;4t/EyW5EN54gt9F0ix8MSSOztfSC4lb7Osjso2BuVAXeBnpmD9o74l/Drx54O1z4hfDz4j6zbSXP&#10;gG/094W8CX8tvqFrJG0qhZngVYQxyPNyVAYHgDJAOu1D9qi08U/Eu58E/Cz4qfDlLaCC0Fpc6vqb&#10;StqFxMZAY4fKkUErtUEcnLj1xWTdeINe+MnxIX4M/GjxT8PrYaD4sgkbQfJkN1q6x2qTqY4Z5CGi&#10;YylDlTzE/XGK4/xp4W+JmleLNT0PVPFl5qEutQeGms4bPwRIY9RSK6LMgmj3Jb+UPmJYjdmvcf2i&#10;Sun6R4b8SyadczW+leMbC6v5LKxkuJIoFLhn2RKzsAWHQHrQB1F38NPhxf8Ah6Dwlf8Aw/0SfSrV&#10;99rpk2kwtbwtzykZXap5PIHc+teO6d4d+PPguGw/Za0PWPCLWU/hG/ez1SWxullS3ilhgwVWTAk/&#10;0pSMcDYa77/hpr4Sf8/fiD/witV/+Rq4K8/aZ+Dl78eND8c2muanJpUXgXVUe8TwxqBX5rvT3DAe&#10;RkptjfLgFVwASCRkA9b+G/wx8H/C7w9b6F4V8O6bZulrDFeXNhp0du128aBfMcIOSeTyT1PNcFo3&#10;xW+GXw2+NfxCsviF8QNG0Sa81HTprSLVdRjt2mjGnwKXUORuXcpGRxkEdq3bf9qH4O3UCXVrqOuy&#10;RSIHjkj8GaqVZSMggi25BHesn4l+O/hL8U/hnd6rbePLjS10XXtPf7bJoFwbi3vY7iGa3jNrLGss&#10;m9vLAUL8wbg0AcrYeP8Awj+1J8TLTw3qnjfwHeaDoPim4msfD3nLd3mrrFaywrIVZ/LeImZpBhDj&#10;yxycZrzjx78VNE8Y+J9B0nW9Q+FOmadpNtr1ta+HNXjymmeXJHFGs8RcKkzKmY8KvVuK9m8I+H/G&#10;3xr8C6dr+oeKpNM1Xw94uubnQtcbwwbc3kKxzW6ySWsxUqGSeQY+XlVPrnjPFnijxX4n0jwB8RPE&#10;HiB9LYWniCx1fXdN8Jy36bhNHCu6CIMUMiwM27oCDQBwXhOH4U+JPgdpfhfUPG/wF0q4vvCsFtPf&#10;z2cY1Wzd7ZVaRnMgxcqSSTx84J4r0X40fFvX/ib4X1rR/hJrnhjUfDmh33h+ObVhNJcG5uZL+EhU&#10;eJtgCMse5Tk4Y8jIq1afB/4j+BPh5F8Vfhd8YYNefSfAMdv4fsx4TjZdQtIYvOt4+JNxZ8KNwG47&#10;q63xt8QfhN8V/g9rkA8aXGjw6bLYy6hcvoVxHNZ3AnilgP2eWNXkDyIqgKDv5UHPQAXxV8SvjB8J&#10;ZdK8QfFfUPBg8P3WrxWWpXdmlzbm0WRXxM0krlFUMFByOdwGRnNdd4T+Nfwf8easNB8E/FHQNWvj&#10;G0gs9O1aGaUoMZbarE4GRzXlHh745fEvxbaH4eaRqt3PrVz4vS0tNdufAN3BGdK8hJXumjlVY1YS&#10;eZHhmBwucZINUvhxoi3tzpfgCb4gXegePND8W+Ibu2uLrwrJ5N/HNdXJZk8xVibdFIsgVJDtBPBx&#10;wAdL4Fufg1f/ALUiXHwfbw5J5XgzUV1yTw6sHFwb6zKiYw/xnbJjdzw3vXY/tE3drYfBvWb6+uEh&#10;hhEEk0sjBVRRcRksSegAGc1sfsRfs6eLv2i9c0j4NfBzx9rPh/whoHgeS6n8d3ngCaWHULlLi3ig&#10;hjkuBDFIJEe4kDRM/EXUjmvVdO/4JqeO/iF+0n4o/Zn8c/tVz3OhaB4U8O6/eT2ngq3gnvlvL7UY&#10;3twxmYRbRpqkPhuZTlfl5APrr/h5H/wT5/6Pb+FX/heWH/x2vCv2yP2xf+CePxl+IXwQ8PeIv2j/&#10;AIS+KfDVr8Trm68U2F/4l069sY7YeHdYSOS5jd2QRi5e3ClxgSNHj5itfa/9j6T/ANAu2/78L/hX&#10;GfGv40fBL9nnQ7DxD8WL37DBqupDT9LhsdAudQuLu5MUk3lRW9pDLK5EcUrnapAWNicAUAbnwrvP&#10;hfqHw50W8+Cs+hyeEn0+M+Hn8MmH+zza4wn2fyf3fl44G3iud/aM+IHgfwp8NNb0zxP4psbKaXSn&#10;cQXNwqsYycbiD/CcMMng4Poa+ev2K/gf+2TJ+zV4evvDn7UI8G6dez6head4b1b4VRSXFnbzX9xL&#10;FvaeaOTLI6vh0VgHAIGK+1v+CT3gT44+FP2jPiwPjB8eLXxkj+CPCwjSHwhDpuzN5rm3/Vyvnbtk&#10;+vmj+6MgH19bfs7/ALPlvq83iS0+Bng2O/up7W4uL+PwxaCaaW2YPbSM4j3M0TANGxOUIBXBrsqO&#10;lFABRRRQAUUUUAFFFFABRRRQAUUUUAFfi5/wcJ+C9E8Wft+aJJq8uoqYfg/pIT7DrN1aA51XWc5E&#10;EibunfOO3Wv2jr8cv+C9/wDyfxpX/ZINH/8ATrrVAHwP/wAKd8Gf8/XiD/wr9S/+SK1vgH+zr8Kv&#10;HX7afws8FeLtP1i/0y/k1s3NtceKtRJJj0yZ1KuLjcmGA+6RnocjitOuk/ZX/wCT/PhB/v6//wCm&#10;megD7G/4du/sdf8ARM9T/wDC31j/AOS68U/4KMfsH/sufD39iT4i+NPCPgHULXUtO0IS2dw/i7VZ&#10;gj+dGM7JLllbqeoNfbteA/8ABUz/AJR9/FL/ALFz/wBrxUAfnx/wp3wZ/wA/XiD/AMK/Uv8A5Io/&#10;4U74M/5+vEH/AIV+pf8AyRXU0UAePfs5fCvwnqfwf0y9urjWw73N6CIfFF/GvF5MBhUnAHA7Dk8n&#10;k13H/CnfBn/P14g/8K/Uv/kisr9mL/kimlf9fV//AOls9d9QB494H+FfhOf42+O7GS41vy7eDSTG&#10;V8UX6t80MpO5hPubpxuJx2xXcf8ACnfBn/P14g/8K/Uv/kisrwD/AMl5+IP/AF76P/6ImrvqAMj4&#10;FfsxfBj4o/tm/DP4ffETw/qOs6Pfxa291Y3/AIl1CRWaOwZ0IJn3KQwz8pGehyK+6/8Ah1F+wD/0&#10;QBP/AAptU/8AkmvlL9k7/k//AOE//Xt4g/8ATc1fprQB8M/t5/8ABNb9if4efsmeL/GXg74JpZ6l&#10;ZQ2htrkeINRk2FryBD8r3BU5ViOQetevf8Oov2Af+iAJ/wCFNqn/AMk1rf8ABSf/AJMm8c/9e9l/&#10;6X29e5UAfO//AA6i/YB/6IAn/hTap/8AJNfmv8FPg94J/wCFeW8cR1mFItQv4oorbxPfxIiJeTKo&#10;CpOAMADoP1r9sK/Hf4J/8k+i/wCwrqX/AKXz0AP/AOFO+DP+frxB/wCFfqX/AMkV534W+Bfw08Rf&#10;Gvx3a67pd/drZrpYt2n1+9ZwGt2JBczbm59ScdsV7bXAfD3/AJLp8RPppH/pM1AB/wAMw/BP/oVr&#10;v/wfXv8A8erpf2YP2UfgR4j/AG2/h14O1jwjdy6df6drr3cK+Ib9Gcx2ismHWcOuCexGe+a2q6v9&#10;kT/lID8Lv+wX4i/9IkoA+v8A/h27+x1/0TPU/wDwt9Y/+S68O/4KRfsJ/sv/AA5/Yo8c+NfB3gPU&#10;bTU7C2s3tLh/F2qShGN9bqTskuWU8MeoOOvWvuOvnr/gqz/yj/8AiL/15WX/AKcLagD8/wD/AIU7&#10;4M/5+vEH/hX6l/8AJFH/AAp3wZ/z9eIP/Cv1L/5IrqaKAPa/+Cdv/BOH9jD4pfsXeAviB49+DI1D&#10;WNU0yWW/vX8Qaihmf7TMu4qlwqjgDoBXtP8Aw6i/YB/6IAn/AIU2qf8AyTU//BK7/lH58Mv+wLN/&#10;6VT19A0AfDPwV/4JrfsT69+1L8avCOq/BNJdO0K88PrpVv8A8JBqK+QJtMWSQbhcBmy5z8xOOgwO&#10;K9e/4dRfsA/9EAT/AMKbVP8A5JrW/Z+/5PJ/aB/6/wDwz/6aFr3KgDlP+Cb37E37Mf7PP7f+j+JP&#10;g78M/wCxr2T4V+JGkmTWr2YMVv8AQ4xlZpnU4WaQYx/FnqAR+ldfFP7I/wDyfFon/ZKPEv8A6c/D&#10;9fa1ABRRRQAUUUUAFFFFABRRRQAUUUUAfOH/AAUai/ZytfDXgnxL+0d+0lq3w0stN8Tyto+paLaQ&#10;TT31y9jcIbfE9pdKB5Zkcny8/u/vDv8AhX4l1v4pfFP4nH4vfGD4o3HiPUI9F/svSlk0e2sxa2hm&#10;abawgjTzH3EfMQOh454/VP8A4OKP+SI/Cr/spEv/AKab6vyzoA4/xzbeJ/ilqkHwb+FHh7xLqPiT&#10;+3tCle60LwrdX8OlBtRhkSe4lSJoIQFhkkAmZQRGe1foz/wz3+2N/wBJBdT/APDaaN/8RXyD+xr+&#10;1N4T/ZF+OXjOb4oeBPE9zpXxAuPDVjpmvaLaW89rZSpLc2x+07p0lQeZdRfcRzgk44r9MaAOD/Zx&#10;+B8X7Pnw0PgNvGV54gu7rXtU1rVdZvraKF7u91C+mvbhxHEoSNfNnfaoGAMCvgv4Tf8ABQXwL+yp&#10;Nc/Cb4R/HTxV8Q/h5pPw71iPwe178HtRAstaguIBp1otza2ifa4ZUe53TH5D5KHem75vtb9rD9sX&#10;4d/shaRoGo+N/CfiXXbnxLqcljpOleFrKGa4keOF5pGPnzRIqqiHOXzyMA84/NH4GaDrHhj4RaBo&#10;PiCwa1vbfT1FzbOylomJJ2kqSMjODgnmgBvjPRviv+0Quo+P/wBob4n3WqeKPEHhLT9ImuYNHtbQ&#10;afFbyT3CIscSBXZZrqUkt1GB2rsfCX7cX/BQjxF418VeFpv2q4Y4/D1/bW8MqeAtMJmEtpFOSw8v&#10;jBkI47Csbx14y0j4eeENQ8ba6k7Wmm2zTTJbRhpHA6KoJAJJIAyQOeSK8b1jxDaXfiqb4l+Dbjxb&#10;4Z1lvHeg6Z4n8P6m8KwzieS2h3NGpkU7raRQCrjGAcA8kA9X0/w38RtH8X2nxa0n4u3UPjm08Z3n&#10;if8A4SU6Nasr311BPby5tinlBDFcOAuODg+1fUfwQ/4K7/DPRv2erKH9pLWPEafErT7K8i1lbL4W&#10;a09rNcRSyrDJvt7VoCJI1idjG+zLnG0cD5/rjfi18Sbfwglt4StfCmsa1qevWd2LGy0eGJnCRKod&#10;2MsiKFBlQdSfm4HBoA6Of9pP9tT9qD9nk6F8Sf2l0GifEHweItd0qx8F6fHi2vbXE0McuwuvyyMo&#10;bJYcHrXX/sk/ssXH7Xfxh8R6V4l+KuoaL4f+HOqeGr5NG0zTbd21OQSveDzJ5AWj+e1jHyDpnjPN&#10;ed/BzQNU8KfCLwr4X1y38m903w3Y2t5EGDbJY7dEdcjg4YEZFel/si/tXaV+x58UPiJqfjP4NeNv&#10;Edp4ui0d9MuvCVpZTJGbaO4SRZftF1CVbMi4wDkdxQB+mtfnl/wUl+PPhf44fEDwDa/BrwR8QPFU&#10;XgXxZrtp4k1Dw98MdbvLOCZIJLN0juIrRopytwjxN5TPtZGBxg19gfsqftV+Af2uvAWo+PfAPh7X&#10;tIXSNem0fVNL8SWcUN1bXUcUMxUiKWVCDHPEwKufvYOCCBzX/BPX/khOuf8AZYPHv/qV6pQB+fv/&#10;AAkviX/og3xb/wDDPeIP/kKvGPiF4v8ADI+MPjHQfiHpPjTwqmreENCigutW8CalayWrpeagUmkS&#10;4th5cW9kw8gCNtcBvlbH7t18Tf8ABYT9jj4XeNvgp41/avudb8RWPifRvCVnZNDpuqBLO/ggvWkh&#10;S4hZG3bWuZsFSpO/nOBQB5D/AMNWft/f9HcJ/wCEBpf/AMbrwi/X4reBPjFpOreIfiu2vp8QPGmo&#10;T69BcaHb24NxNZ3V48qGIAqfMgUbfu4Y8dK9SrnfiH8NtJ+I8GnLf6vqWnXOk3xvNOv9JuhFNBKY&#10;pISQSrAgxyupBB+9QBx2i/s73HhCSTUo/HN/qkOm6RqtroGlS2cKC3W8dZZAXRQ0pzGgBOO9VPhR&#10;8cvCfhP4W+GvC2u+GfGUN9pnh+ztbyFfAOrOEljgRHXctsQ2GBGQSD2NecfCj41fETwn4i0K81yz&#10;+IfiK1v9K1p9QjuTZTRXH2a5hWOa2zIjBUVmD7sEl1wDzj6X8M+INN8W+HNP8VaO7taanYxXdq0i&#10;bWMciB1JHY4YcUAebeMv2h/AV2fD3laH4wHkePPDdw/meAdWXKRa1ZSsFzbDcxVCFQZZ2IVQWYA/&#10;of8ACrwt8Wf2yPib/wALz+IvjnxLoXgXwZ8Tmvvh/wCCdR8CHSZr6K309YoryY3sS3ihprm6BVlU&#10;N5YwAMGvhj42+JrfwX4R07xjd6fdXcWk+NfDd7La2Sq00yxa3ZOUjDsqlyFwAWAyRkjrX3X8Lf8A&#10;gqz8G/ib8UvDvwon+CnxL8OXXijU/wCz9L1HxDpFgtp9pMUkixu1veyuu4RsAdhGcZIHNAH1Bmvx&#10;Y/ZuHj3xb8J/hv4x8ffEGXVo9C+HNvovhrThpkFumn2T+TKYy0ahpmzFGAznOAeua/aevxl/ZZ/5&#10;Nv8AA/8A2K9n/wCiloA1/FuveMtf1Cf4YfBrwv4h1nxZMLJFGieFLvUYtOW7nMUc9xJFG0MAxHOy&#10;mZlU+SxOQpr9IP2NP2QNP/ZD8MeI9IT4kal4q1DxT4gGrarqmo2cNv8AvFtLe1REjhAVVEdunqSc&#10;mvif9kn9qbwn+xv8e/HHiv4p+BPE95ofjjTPC+nWet6DaW88GnyW91qSStch50kVR9ugI8tJCQG4&#10;yAD+ndAHzL/wU58C/CHxx4G8Dp8S/ir4n8K6nZeMnm8JS+EfCE2vXl7eHTrxJYVsoIJpJVFq1xIS&#10;F+QR7icCvnv9kj/gk/8AE3xD+zp4X1/xD+014q8K3V9ZyXDaBe+B7NJrRHnkZA6zqJEZkKuUcBlL&#10;YIBGK+q/2n/+Tm/2bP8AspWs/wDqJa3XudAHwp4z/wCCVHjjwt4cm1yH9tLXpmikiXy38GaaAQ8q&#10;Iedvo2a/Xr9hX9hPwN+wP4K8T/D74dfErxR4i03xL4o/txv+EpNk0trMbK1tGVWtbeAMGW1Q8rxw&#10;Bjkt8/8AwT/Zu+H/AO1h8TvHHgD4rar4jj07QfDPh+70uPQPEl1pximubrVRM7eQ6iUkWVvgSBgu&#10;w7QNzZ+8aACiiigAooooAKKKKACiiigAooooAK8Y/a5/ZU8N/Hy2tfiJLq/iO38ReEfDWs2/huDQ&#10;tTFulxLdi1lKyrtJk/eWMAUZC/M+Qcgj2eigD8vvib8a9S/Zw+HWpeI/2lfhl4k8M6roGg6bqGo6&#10;LJHZ3d3drezPa25hFlcTRky3MUsQRnRlK5YKpDHxr4sfFLx9+0r4q+Gvg7wt+yt8UdE/sn4oaTre&#10;par4p0G2tLO2s7UyPKzSC5Y5wRhQMscAckCv1C/aR/YF/ZX/AGttRn1b49fD681ie50+xspmtvE2&#10;oWKvBZ3cl3bqVtZ41OyeV3yQSc4JwAK+cfjl8BfiB+zN4p8T+MtH8HWq/C2TxLo9rpE9z4vuLrUL&#10;dr1bCwASCdJC0f26Yli86kK0jKhwocAo18GftDfs1+Of2YU0/wAF+G/i7+0Ff/A6TwXrqeINK8EN&#10;ol3Lo0gltmggH2i0EgtDbSahuZjI+Uj+fOd33nXyFoWl+Nf+Clfi/QfH3jnwH4w8J/BVvB2rpa21&#10;j8SptPn8R3dxd2iW00sWl3CSCNbeG9VopmK5uF4Y8gA+nPhIvgxPhT4YT4cSO/h1fD1kNBeTfuay&#10;8hPIJ3gNny9v3ufXmuhr5B8Q6R4z/wCCaPivXfiH4B8BeMPFnwUh8EaWt7Z3vxKm1Cbw7d211drc&#10;TQxapcO5ja2ls1WKFgubcgqvBPX/APBVnxV4t8Jfse3l14M8Xatod1feMvDenT6hompS2d0ttc6z&#10;aQzIk0LLJHujd1LKwOGOCKAPiz9q3VPiz+0v8d/HGg+Pvj74sttG8EfFO7Xwtoek/YYrbT2t7Y20&#10;ci7rVnZ/KuJwSzEHzCcZxjxTRR+0H4yOkfD/AFa98W6I+kx6odb8RRw2Uf29klC2ISRldX3IcttR&#10;cnnitfwRqvi/4PeObjwV4y0DVdQsvF3jW6bSvFN54g+3SzSS2zXCrOZ3M7Ntt5AXcnkDkgg16jrM&#10;slvpF3PC5V0tpGRh2IUkGgDiPgl8VdV8TWNh4D8f+H9X03xbY+HrW51ddTskjS6kwI5pYmRmUr5o&#10;b04YYGM48T/ajfUV+I3jUWdz4vRDD4Z8xfD8Fu1qT9rOPPMqlg4P+r2kAtjdkV6F8GvgD4G8afDL&#10;wp8S/EeteLJ9d1fwnYzX+or441SOSRpYUlcDZcAKhdi2wYUE8AVqfEf9nfTIfhP4i8OfDix1C61P&#10;WJ7Ga4k1LxHcy3FyttcxyCMXE8jPGdiuFwwCs2cjrQBxngjx58YvHC6h8L9Hl8dxG38dx21x4k1K&#10;xso7my00WkE0kckgXyxLvckYjOUdR1NdZ8BtfuPhrdn4J+NdF1+PUb3xJrU+mazqNtG0OpI13Pcq&#10;/mxnHmNCwc/IozuGAcCtr9nQ+HoNB17SdH8H6lot5YeI5Idct9W1ltQmlu/s1u/mG4aRzIDC8IGT&#10;xtxjiuj8e/DLwn8SIrJPE0V6smnTtNZXWm6rcWc8LshRtssDo4BViCM4NAE/xG0m/wBe+HuvaFpU&#10;Hm3V7o11BbR7gu+R4mVRk8DJI5PFcP4F+Ofhvw38O7ix8XeHdd0e88H+GrKfVbHUNO2yvGytEjRB&#10;WYOGkhkUcjkc4HNY19YeIfg38ctM0P4ZaR4j8SQan4Tvp73StS8ZTTKrxXNoqTBr2VwpUSMuFwT5&#10;nOccWLb4N6l8YPihqnj74w+Bb7R7FtE0+ws9Ji8UOVuWhnupnaZLWQJLH++jAWTd0bjB5ALHjv4y&#10;3Pi/wY9h4Ql1zw1qUfjLR9G1RbuzjivLVLq4twzIGEiZaKXIPOM8imeO/AXi34ZeCtL0b4b6z4uv&#10;YrvxVLeeKtS0v7LNqk0UsM7F1EkYi/1/kAhUGFz7mnftA/DH4V2sMnxC1zwvruoalqWsabbx2Wj+&#10;KLqxW6vTNFBbSMEmSNXRvLxIRldg54FVvhD4s+JHw1v9O+HfxL8A6vb2uveI7uDQdRvvEseovAhi&#10;luY4JGMjSthIZBuJPOBQBb8G/Fn4a/DL4X+GNM8KaR4n1eDUba9msrZLFZb0iCXN1JMMoqlZZMHH&#10;GW+UbRwnxg8FfDL4ofD65+Nmq+OfEWlaLdeCZP7Rl0Vo1N5pTxmcq8csMhztZiAu1vmIPbHQ6Z+z&#10;/wDD3wxfXmu+F9Ou476a0vIbVbrWLqa3tftLb5RFFJI0cIZwCdijpXgfijwX8bPGWn2n7P2oeANV&#10;huNM+FkOn20Nn41Fvaefzb/bJVikUTRkoB5ThjtB+Xk5AO0+FXjO8+FfjXxB4g8aeGviBLpOuzaR&#10;bWeu+I9Nty0bZaACUwbQqb5Y1BCk8810/wAWPGnhv4gXVz4LsfCvju5n8Na5E/8AbPhTT4T9lvUi&#10;V9qtMSrEJMAcoR8/HPIw/j38AfBmg/Co3lvrfit5V1jR4itx441SaPD6jbIx2PcFc4Y4OMqcEYIB&#10;HrfgP4eeF/hvpc+k+FoLpUurxrq6mvdQmupp5mVVLvLM7Ox2oo5PAUDtQB538L/jB8QND8IJpPj/&#10;AOFHxA1LUIL67VL59Gty8tt9ok+zlykiLv8AJ8vdhQN2a579mv4kfEzVNPj+Jfj7VfFM3h5vBcup&#10;azda7Z2y26XYdHBsxCgkaPyhNwc9F74z6r8SfiVf+B9Q0bQdB8GXOuanrlxNHaWcF3FAAsURkdme&#10;UgDAAwO9eTfATxbr/jX4A6f8CrrwXLpt7qXwzml0bUJ76KSC7j2LAWIQlo/mmjOCM4z6cgHV/Brx&#10;tD8QPjv4t8SW3hzVdMil8I6D5MOr2yxSSIZtSYSAKzfKQ3Bz2PFes14L4Iutd/Z28OS+JtZ+AeuR&#10;Rm0srfXdYuvGseoSCKNti7FlmZgitK5Ea4HznpXu/wAPvB/7Q/xs1vxFp3wH+A8viW18L6jDYarf&#10;yeJbKxVbmS2iuQipO4ZgI5o/mxjJI7UAUv2UPhfY+CP+CiHwe8Q6R4p1d7fV/HeuXU2jXE0TWkM8&#10;vh3VnkljAjEgYkHguQNxwBxj9bK/NX4cfs0ft9eCP2g/h58Zrv8AZAM9r4L1u8vrqyj8f6UJLlZt&#10;KvbIKhMuAQ10rc9lI6191fBv9oTQfi9+zzY/tDReHL/TLO40u5u7vS7lo5J7Z7d5I54soxR8PE4V&#10;gQGGDxnAANn4y/8AJMtW/wCuKf8Aoxa/Sevir4GfsN+JPjV4j8Qal+158NbQ+EdU8KaQ3hJPD3xF&#10;1BSszS3r3RdLdbVldo3ssk7gPLAUn5sfaoGBgUAFFFFABRRRQAUUUUAFFFFABRRRQAV81fttfsmz&#10;+LJNZ/aS+F0PirU/H0el6Pptj4f0nVYo7a8t7fUJHZTFLsjZzHeXOWkkCgBTldpJ+laKAPxt8OfA&#10;z9pn4r/E34mS/GP9oL4t/DK+0Lx9Lpmm+DdEu9CWKz08WNlcW7E/ZLsO7rcbyyzMCGHTmta+/YB8&#10;EWPw98HeFfAvxg8faBqvgS41e60bxTpWp2f9o3M2pSyT3vnme1kgYSzOXO2JNpAC7VyD9K/tMfDr&#10;4wfC74+eO/jB4j8JaV/whXjLxzpcWk6nDrha9Mj6NptkCbXydoTz7WRSxlDYG4IRjONQB8q+AP27&#10;fiR8I/2c9J1r9qT9lr4wHX/DPg6Kf4g69a+FLNrP7Tb2wa9uVdLoKYtySOCqgFeQKh0vwR8Q/wBv&#10;z4ja7rvxMm+KfgX4U2Vn4fl8OeEr2HT7BNfuo55ru6e4Xy552iBjsdrJLFkFwDkHHRft4fEz4heK&#10;/Dvib9i74LfBW98WeKPHPwr1p2uRrdpY22m28yGxSV2uHBkPmzglVGcL3zx1X7Knx18U+OdQ1r4G&#10;/Ej4OX/gzxN4D0XR3v7O61e1vorm3u450hljlt3YA7rObKnBA2nnPAB1nx/+A/h79oXwXa+ENd8U&#10;a5ocuna5aavpOteHLmKK8sby2k3xSxmaKWM9wQ6MCGPGcEfKPwV/4Kh6H8ILDxP8HfjToHxS8caz&#10;4P8AiH4h0SPxNaeHbOf7ZaWup3ENsZJI3gR5REiBysajcDxX3MOa/E/4heGPHvxG/aO8d+Fjpmpa&#10;d4Vsvjh4yudW1bTvEj2cl6DqN6scKi3dZhtmZGOSFIQ9eAQDzPx/+0r+0V+0r498O+PPGfjn4q6l&#10;q0nhPX5tHW00vTY47cyXdmRHbqIv+PbKxB92WBWMKfvZ9Y1v4/6b8M7Cw0X4iaLrFxqtt4dtdR8R&#10;z6Zp6yw2CyFo2kkZWAA8yOXhA3CHjkZ4z9nj9nH4b+IfhN4a8X6jd+JhqH9myxpcW3jPUoTFG8uX&#10;RBHOAisY0JVQASgJGRXVeOv2dtGg+GPi7R/h7DfXOt69on2NbjXPEF1ePIELtHF5lzI5RdzucDAy&#10;5J9aAO1+IfgLS/iT4ZbwzquoXlov2u3uoLvT5FSaCeCZJopELKy5DopwVIOORXmvwy8CeN/GT+I1&#10;1T9oXxun9k+KLrTrbyJrAboo1jKls2hy3zHJGB7U3xB45+LXxjub34VaV8MdS8PSWGtaaviHU4vF&#10;EMbQWrSRTyojwMJMvBuUFDkF+o6iXWvhV4a+DXjnwVqXgDVNft31rxq1vq0V14ovrqK7R9PvJGLx&#10;zTOjMXhjO8jd8o5oA1/CP7Ofh/4cSJrcPjnxHqx0yyv10621e5t2it2um8yd1EUMZLMwz8xIGTgC&#10;pvgx4Z0vxr+yX4V8G64rmy1b4eWVleCJ9rGKWxRHwex2sea73Wf+QPd/9e0n/oJrkv2a/wDk3XwF&#10;/wBiZpn/AKSx0AZ/wfTxD4d+Iniv4b6l421TW7HSLLS5tPm1jyTNEZlnDruijjBX90mARkc881eu&#10;fj74PtfHreAn0jWS0esx6TNqyafmzjvZIVmSAvu3bijpyFI+YZPUjg/jXput+IvihqMXwe8Ca3N4&#10;p0u20qbUNXsvFhsLYxee7pHJAZVS4zGky5ZTjfXO3Vte+N4tYs/F2iXmjzX3x209LuzttVKzQD+y&#10;7IfLPbsCCQAdyMCM0AX76f4y6/OfG1h498c3GnHxzrum6ppvheKxZrS1tri5htjEksOesUYYlm6k&#10;8Zrm7f4a6Z8OfA3huy+IvjH4m/27J4JvlutI0FLGUWOm74DdK26DCpuMGfmZs9O9fSvgrwT4d+Hv&#10;h9PDPhe1litUmlmP2i6knkkllkaSSR5JGZ3ZnZmLMSSTXzk37PPxAubbVPFXxVtdfgfSvA2rw3ep&#10;jx9dS/2heO8UiNFHHMPKg2xPuiIVGymUO0bQD0/4IG88O+P734fab4+1fXfD8XgvR9S0d9ZEJlhW&#10;aW8j2qY4ozt8uCLhgSDnnmsHx9YeBrr4z6ndWWlfEPVbix1XTL/XNM8PWsD6e95BHFLbGQyASbgi&#10;QsQjhTgZ53CvNvC7eJPBfgfx1qOn6Xrei3o+FGhy2r3XiaS9mcNNegSxSmRjAp5CxgrsIJAGc161&#10;+y5pd5o3iv4g6ff6DqOmSprVkWs9V119SnTNhCctcO7l89QNxwCBxjFAHRt+0T4Q/wCEYtfEMfhz&#10;X5Li716TRotEj00G9F7GkkjxlN20Yjid87sYHrxUfwd0PW/DvwBj03xFpM1jdtDqM72lxt8yJZbi&#10;eVAwUkBtrrkZ4PHavNtQi0K+/aO8P654W8D6vY2yfEq7tb7U5/ELvaXN6ul3nm7LLzSsbEjPmhAS&#10;FPPzEV0/7Tk2t3fjXwl4bstI1rU7G40/V7jUNK0XxLJpbzCJbba7SpIhYKJH+TODu6HFAHnvhiDx&#10;38O/hp4Q8Tax8SfiP/wh7fDiyvrm50COwlXTZVhRnVg8G5YUiwRkMxweSQa9Th/Zd0PUNUm1/V/i&#10;34y1NdQmsp9Qt7y7tBHefZZBLAr7LZWAVgD8pUnuab8RL7w7qf7E2s6l4P017LSbj4YTy6XZyfeg&#10;tm08mKM8nlUKjqenU0vjj9oe/wDAN3daPpHwxvtZi0a20waldxajBAscl5J5UKKrnc2Wxk4wM+2a&#10;APVKzvDHwO0f9or9q74W/CvXvGGu6FbXk+syvqXhyeCO7jMenSOArTxSpgkYOUPBOMda40fGXxvp&#10;Ou6Rpvjn4L3ukWmsaomnw341q1uAkzq7ICkbbsHYQT2rD+Dfw5sfGc958VdV8ZeMINftPF2vW9jq&#10;OleN9TsntIkv7m2VIRbzoIh5KKhCAZHXOTQB+yfwT+EXhL4B/CPw78FvAhujo/hjSIdO05r6bzJm&#10;iiUKGdgAGY4ySABk8ADivCv2+vhnq/w08PeKP22/hR8X/FfhfxbpPh3TLK6stKmtH0/Vre1vpJII&#10;7qK4t5GIU3tyP3bxkiTknAx23/BO3xd4o8efsMfCrxj418QXmq6tqHgmxlv9Sv52lnuZDGMvI7ZL&#10;se7Ekk8muE/br8UfEX4+w+Lv2Cvg58H7zWNS1LwnpV9r3iWXxBb2Fpo9re31xFE53N50pH2C4Y+U&#10;pZQFxkkCgD6ir5h/Z9+Ger/tA/GvXf2gfit8X/FepP8ADv4v+ILLwf4TE1pFpFh5EU2nRyhEtxM8&#10;n2e4nBLTFS0hbbkDHV/8O9fgX/0Pvxh/8P14q/8AljXBfs0z+N/2KviWn7MHjX4T6xL4b+IXxU1t&#10;/BXjqXxempmczWlxqUcVyLiRrwuIbSZWlk3Euo5YMGoA+sK9L/4J9f8AJxfxS/7Erwl/6V+IK8f1&#10;bQvi78RNXk+E/wACfD2nX3ie/wDDOpalavq2tGwhhjt2toSyyLDLmTzbyDapULgMSwwAfrn9l39l&#10;P4dfASwTxvpPhO70zxdr3hnTLLxcZPFV9qMby24lk2L9olZPlluLjDoikh+w4AB65RRRQAUUUUAF&#10;FFFABRRRQAUUUUAFFFFABXyd+2z/AMElvhl+3H8c7f43+OPjb4w8Oz2nhOz0OHTvDUViI2SC6vLj&#10;zXa6t5iWJuyoC7QAmfm3cfWNFAH56/8AEOt+z5/0dN8Vv/KL/wDK6vGf2rf+CMen/sn+NPhT8Zv2&#10;ef2tfFtt4ibxneaPHN4s0DTdRt4op9E1GZ3WKCK2JbFrs+ZiP3mcZHP64V81f8FKv+QL8Jv+yqt/&#10;6jmuUAfEX/Ckf25f+j69I/8ADRW3/wAmV4n/AMFGvhH+1/o/7EXxG1Pxj+2Lpms6ZDoW680uL4Y2&#10;9q1wnnR/KJVumKc4OQD0r7erwH/gqZ/yj7+KX/Yuf+14qAPzi/4QP4+/9HAWX/hGRf8Ax6j/AIQP&#10;4+/9HAWX/hGRf/Hq7+igDoP2E/8Agmz8UfjB+yt4W+JNj+1qNGi1Q37jTR4ChuBCVv7hD+8NypbJ&#10;Ut0GN2O1euf8Oj/i7/0e3/5ja3/+Sq9Y/wCCUX/JgPgD/c1P/wBOl3X0RQB+Z3wv/wCCY3xP1v8A&#10;ad+KngmD9rr7PPoVp4fafUP+EBgf7X59vOyjyzcgR7AhHBO7OeMV6j/w6P8Ai5/0e3/5ja3/APkq&#10;vbvgb/ye98d/+vDwl/6R3Ve5UAfnde/sI/Hf4C/te/B+Xwt+1/BNqmsSa/DaahcfDuDbZCPTi7ny&#10;vtOJN6/LyRt689K+n/8AhSP7cv8A0fXpH/horb/5Mo/aA/5PL/Z//wCvzxP/AOmk17lQB8V/t9/C&#10;H9sPSv2RvGOoeLP2yNM1fT44bT7Tp0fwwt7Zpgb2ADEi3TFcMQehzjHevYv+FI/ty/8AR9ekf+Gi&#10;tv8A5Mo/4KT/APJk3jn/AK97L/0vt69yoA8N/wCFI/ty/wDR9ekf+Gitv/kyvkb9kD/gmn8Vviz+&#10;z3onxEt/2uxpa6pc6hIbFfAEEwjYX9wjfObkE5KlunG7Hav0rrw3/gm1/wAmX+D/APrrqn/pzu6A&#10;PEf+HR/xd/6Pb/8AMbW//wAlV5d8Kf8AgmN8T9d/aW+LHgyD9rr7NNoP9g/aL/8A4QGB/tnn2byL&#10;8huQI9gG3gndnPFfpjXhvwG/5PU+Pn08K/8ApukoA8R/4dH/ABc/6Pb/APMbW/8A8lV4v+0b+zj+&#10;0F+wr8ePhV4/8E/tSWmraxqba5bWlxe+AYUjtFFpGXOwXBEhYNjkjbjPNfqRXxH/AMFdP+SlfBH/&#10;AK//ABB/6RQ0AeXf8Njf8FBv+jkPDn/huIP/AJIrzT9sL9pv9tfxz+zl4j8JePfj1oV/pF8trHeW&#10;tv4Eit3cfa4SMSCYlcMFPTnGO9blcB+1B/yQ7Wv+ulp/6Vw0AL/wgfx9/wCjgbL/AMIyL/49Sf8A&#10;CB/H3/o4Cy/8IyL/AOPV39FAHvf/AATg+En7X2sfsR/D7U/Bn7YemaLpk2kym00uX4ZW901uv2mU&#10;FTK10pfnJyQOuO1e3/8ACkf25f8Ao+vSP/DRW3/yZVD/AIJXf8o/Phl/2BZv/SqevoGgDi/+Cef/&#10;AAT28f8AxD8T/GL4pfEz9r/xBLrlz44sNKupfDnhTTLKGaO20TT5o3Mc8dyQ2Lwp8rAfu88k8fS/&#10;/DtiX/o7bx//AOCvQ/8A5X1N/wAE0v8AkD/Fz/sq6/8AqN6FX0vQB4D8EP2FJPgr8dbD42j9oXxR&#10;4hay8M6jozaTrOm6akciXc9lMXD21tEylWsk45zu6gAhvfqKKACiiigAooooAKKKKACiiigAoooo&#10;A4L49fswfAL9qDStK0L9oD4X6d4qstF1Br7TLTU95jhuDE8Jk2qwDHy5HX5s43ZHPNfiH+0l/wAE&#10;2/24/wBmfxL4T8Fz+BPA/iC78V6XqN9Y22l+O3iezgsnso5FuDc2caeYTfQgCJ5RlX+bAUt+/Nef&#10;/tCfs7/Db4/+Dr7T/Fvw98N6rrcWg6jY+G9W17R4rl9Lkuo1DPE7ozRAvFAzFMEmFDyVFAH4lfsz&#10;f8EsZfiRr3inxh+3t8K1CyPpsfg/RdJ+ImoYsxB5sk0zfYZYEy0jQlS25gYSfl4z9B/8O5v2Wv8A&#10;nw8e/wDh5PFH/wAsq9O8eXn/AAyv8Rh8B/2hPjH4ObUrfwlpur2mqJJ/ZkdxHPNeW7RiO5nkZ2Rr&#10;IsZAwBEyjapXLM0T41/BrxNqsOheHPi34Y1C9uGK29nY69byyykAnCorkscAngdqAPyN+OX7QvxK&#10;utf8Mfs9aP8ADLUdag+Hvxq8eWPh/WNZ8atPLeWcV3qMENsXuA8o8iEKgeR3LCIc85rB1X48eJPH&#10;vhTSNJ+FPgaefWPFfhS71K387Vo7f+zlQxRFi+G3Msk6EAAZCk8dK9U/a4/ZE+LX7Of7Tfh/xl4p&#10;8T+HdR8N+L/if4t1fRP7P89b6Fr5Ly+Mc6OvlgJ5xTcrHdtBwM4GR4X+Fnw08Eatda94N8AaPpV7&#10;egi8u9P06OGSYFtxDMqgkbuee9AHHWP7KPwrufC1tpHjK11i/m+xRpqRfxjqjRTyBRvbabgDBYE9&#10;B9BXEj4HN4C+NcUvhv4USeJofEfjHRLXwq118QLlBBfzNb2sImjmdxIRcbXEj7tgK4xtwPUP2io0&#10;m+C2v28qhkltUjlQ9HRpEVlPqCCQR3Br9OPB37Bn7Evw88U2PjjwH+yT8OdH1nS7hbjTdU03wdZw&#10;3FrKv3ZI3WMMjDsQQRQB+fvxS8AftJfs/wBz4cn+PnwXsdC0zxPrp0fT9QsPFsF8Vu/slxdAPGqK&#10;QpjtZfmzwdoxzXjn7L3w+8S/EXxX4dT4X+AJvFvxC8RQ6/cefq3i6SCKC0t71Vl2+ezxxk74AFRF&#10;yEPPHP7M/FT4NfCT45+GR4L+M/wz0LxXpC3KXC6Z4h0qK8gWZQQsgSVWAYBmAOM4Y+tfP3/BLD9n&#10;P4A/D/8AZ60j4o+Bvgt4W0fxLe3muWd5r+m6FBDeTW6azdosTTIocoFijUKTgBFHYUAfO3/DH3/B&#10;QX/o2fQv/DjW3/xmvLvH/iH4mfCXxTrfwz+JvwsTT/Fuk3OkQQ6Paa/DcRXTalMsNricABfnb58q&#10;do556V+wFfMPgz4D/BP4of8ABQ74teOviR8JPDmva14a0/wjL4e1XWNGhubjTX8i7fdBJIpaI7kU&#10;5UjlQe1AHE/sYf8ABMm107wb4o8RftYeGdW07xL4h8Zz6jbad4W+KmsW0NtZ/ZLSBFkFhc28LyF4&#10;JWLBS21kBbjC9Vr/AOx1efsm+PfCHxV/Yj+H+o3tvaahqa+MfCWrfFjU0g1OO8idxMBqE1xDvW6P&#10;nMwUOzMTk5Y19VV8oftUaj+zP+0r+138G/2ePFWr+CvHUVhrfiCXxN4Jury11H7NLFpUnltc2hZt&#10;jI5O0uoIJOKAJPDH7fH7Sviz9nuL9p/S/wBhuM+EpfDD6+s7fE+0E/2JIWmZvKNvndsU/LnrxXhH&#10;7Z/gD45/tr/taSaf8HvCd/4p8L2nwk8MaxJ4cvPiDLpFpbPe3mqODLbxuYrlnFtGGDhgPJUcg1+i&#10;GleDPCGh+EofAOi+F9PtNDtrAWVvo9vZolrHbBNghEQG0Jt+XbjGOMV8s/BzTP2T/wBjv/goF8Qv&#10;h14ci8BfDKx8TfDnwc2jaLA9npEeq339oa9HJ5EWUE8uGgU7AW+aMHqtAHhH/DH3/BQT/o2fQv8A&#10;w41t/wDGaNC/4Jx6XoevfBqL9qnwvef8JP8AED4xa1b+JLLSfiDqZhGkroWr3dpZ5t54o1KPa277&#10;olUnaAWILA/pfXkn7U/we+LHxG1P4eePfgrqPh2PXvh/4xl1qCy8UNOlnepLpV/p7xs8Cs6EC98w&#10;EKQTHg4zmgDzuH/gjZ/wTntxEsHwI1BBBHJHAE+IWvDy0kIMiri+4DEAsB1IGa+Rf+CnH/BMC8+A&#10;nhjWvjH+yR4BurHwR4a+Gl1Pewr8TtTSXSL61Msv2tIriZ/OXyfLVYlbbmIgqMgn9F/2VPjNrH7Q&#10;XwB8PfFrxD4fttL1DU4p47+xsrlpoY54LiW3kMbMqsUZoiy5GQGAOSMnr/Glt4OvfCGqWfxDh06T&#10;QZdPmXWk1gIbRrUofNE3mfJ5ezdu3cYznigD8YvFGp/FT4heGZvC/if9nC1vdPufLM0a+OI0JZHW&#10;RGDxoGVldVYEEEEAg15+/wAEbvwxd+GfEPi9db0m+v8A4mxjT7e28e6jM9hZGzlCxiYTLh96O29f&#10;mAfG7qK92+JPiT9kPwZ+2L478Hfs3eKPh5p/hm8ttEOi6b4O1KySynuWtmE3kpbtseQsFDbcnIGa&#10;T4l2fwwvvCskPxeh0N9FEqGUeIfJ+zCTPyE+b8uc9O9AHnHguP4gfFDxpaazoWv+PdM8I2F9qlre&#10;XU/xe1iSXUpIJntlAiFyWjAljdgd3KjnqBXFfDnQviVNoB8Tfs+/Cy60nw7r3gyW10u2vPH8kxt5&#10;JdptroRymTyTGm4bE/vdeK+hvA9t4JtPCllb/DiLTE0RYz/Z66N5f2bYWJPl+X8uM56d815T+zH4&#10;GuNT1e1+P1j4K8LeGdN8QeGR5Gk+HIWV5jNKkyyXB2IpdFUqCAfvt07gHQWn7K/wol0O3svEtrrV&#10;1KkEf2tn8Z6oUeVQCWwbgD7wyOBjjpXun7G/h79pL456D4x/Zv8ADEmvX3gGw+MmjTa74qv/AIo3&#10;sd3Z6Ymn6dd3mnRHe12wmyxDJMoDTY+UAmvMLTwW37SPxRv/ANnC/wDi58OfBmnmPRDdt431swXe&#10;tR3l3Or29hbnAunC2uxoyw3G5jU43V+rfwp+C3wg+BPhx/B/wV+F+geE9KluWuJdO8O6TFZwvMwA&#10;MhSJVBYhVGcZwB6UAfPXxR/YZT4Q/E34a/H39lX4e6t4j1fwX4mvLnVNC8S/FjVpVu7S50i+sf3T&#10;ajPcwxuslzG5O0MVVlB5Ir2T4DeJf20vjn8WE+EZ/ZS8M+GbuTw/d6tFf678Uw9u0VvNbQun+i6f&#10;M4ctdRkZXGA3IwAe28UeMvCHgjT11bxp4q03SLV5BGlzql9Hbxs5BIUNIQM4B49q9V/4J8fCj4je&#10;L9X8F/tpy/ETwpf+FfFvwvmex0bSbCb7VZNqEmnXSRPcee8c5iFtJE7BI/nHCjJCgHW/sWfAH9oj&#10;4Q/F/wAc+LfjR4c8JWdjr3hvQrTTJfDPim41AtLaXGqPKriaytiny3cZzyPTPOPpCiigAooooAKK&#10;KKACiiigAooooAKKKKACiiigArF+IXw4+H/xa8Jz+A/ij4K0vxFol1NBLdaRrVilzbTvDMk8ReKQ&#10;FX2yxxuMg/MgPatqigD8sP29f+CbOoRfFb4ft4/0jwLe/CC7+Lerva+A7O1mRUjn0PUZrWNoAiwb&#10;YpIXcKuApIIzzXe+D/B3hX4feFtP8EeB/D1npOj6VapbabpthAsUNtCgwqIq8AAV9eftY/s6a9+0&#10;d4e8L6V4b+INt4cuvDXiv+2Vu7vRTfpMP7PvbMxeWJocE/bN27dxsxg548r/AOHfHxk/6Od0L/w3&#10;En/yyoA+HP8Agqf48+HWi/sUfETwL4p8a6LZ6nrfhWaPTdIvtSiiuL/LqpWKJmDS8nGFBr49/bw/&#10;4J8aF+yf8S9V/as8HfDX4dQfDaXXfD9vbWJuJra+0GaWS3sWlii8hoCgmYXBcyoRluMgE/WH7KPw&#10;k8TfFX4jN+1R+1Hd+HNb8Xa34B0G30rRl+GF5oy6PbQzXd4ssY1GaeSZzLeuhniKp+5TjNfSutaH&#10;oviTS5tD8RaPa39lcptuLO9t1lilXOcMjAhhkDgigD8Wfib488D+KvHHw20/wx4z0nUrhPHRkeCw&#10;1GKZ1QaVqILFUYkDJAz05HrWh8dfipq3gi+0fwdokegRz+IYL3N74l1lrK2gSFI8jesbku3mjAwP&#10;umvY/wBuD9jq6/Yv8f3H7SXh7VfD114N8a/EZ4r3SrPwNJFeeHo7mxnlMn2uGZk8gTWyRBfIUf6S&#10;o3Z+91//AATs/Y2u/wBo/S/Dv7Znxa8X+HNV0C/0fX7DQfCCeESWtvNvDaieWeeeRZWC2gYbYYyD&#10;J7UAeC/spfDz4rfGS60b9m79m7WvAWtX3hHwDZz63q2s+I54bYiMx2oSP7Lb3B3FlLYYL8uK9q1P&#10;/glx+2z8QhZ+E/iNd/Ca28PXGrWT662neJdUuJpLOO5ilmiWJ9PjWTzI0aMqzqCHOTivVLD4Fftp&#10;fsHfsu6pdfBjx78INYtfAHgItb6XafBi+i1TxFHplk3kwzTwav8AvLmURlfMER+eVmCc7a+jvgN+&#10;0p8F/wBpDQ7nVvhF8Q9N1t9N8lNYgsZG32Usib1V0cBlBw2CRg7WwTg4APz0/ay/ZK139gvxjrXx&#10;P8J6N4F0z4R+L/H9pHYWFjfz2l3o0lxYwwkGEweR5QktWct5wJ837uaw9M1TTNasY9U0fUYLu2mX&#10;MNxbTLJG49Qykg/hX6Y/Hnx/8Dvhv8ObjXv2iNZ0Sz8MyXMNvP8A8JBEssE0zSDyo/LZW8xtwBCg&#10;Ejbu/hJHwF+z1+wD8Z/jr4b8S/F74QfHXwl4Y8J6/wDEvxVd+GdJ1H4a3U7CwbXL0wSo639upikj&#10;2vHiJQEdRzjJAPBR4n8Na9+1PpcWh+IbG9az8Casl4tpdpIYG+3af8r7Sdp4PB9DXc6Z438F63YX&#10;Oq6L4v0u7tbNS13c2uoRyRwADJLsrEKMAnnHAroPgp+x18M/2vfgf8Nvhp8H/j34V8E/Ezwj8Lb7&#10;Q/iF4evvBTzXssU81uk00kYntpBLFLEiFmMgUzAEZIz2X/BSn/gmPfeHPg3r/wAZPgj4p0ux0/QP&#10;hVp2i6/4Xg8EmWfV00+aaT7VHJbzRiOV1uH3lopeIgexoA+ZPEHjDxF8ctT8ReBvBHgnwR4l8OaV&#10;c20Fzca3rsvl3UrQx3GUENvKpCl1Gd2QymvIvCGr/EnRfFnh34e6BpPgeKfSvipqf9n6IniS4zbt&#10;9gvdybPs5ZLYKzlXAyWKjaNxI+mvh34i+HGv6XOvw1nsDa21zsuYLC3EPlSlVb5kwCCVKnJHIxWR&#10;8T/hJP4t1TR/GHgq70nSfEGjav8AbYtRvdG+0rODbTW5jlCSROw2TZHzjBReoGKAKXgn9o7wJr3w&#10;/j8UeJ/E2haXqaRzi90htci3RywyOjKN+1sEpkZUHDDivnT49+J/E3xAW6+InjXwp4Js5rz4S/2l&#10;oX2vxDMLi1SRpJI3g3QLuu1yMIDjIGHr3f4O+L/hX8UYF0jxl4f8M/8ACaobk61po0dY5C8U7RvI&#10;ElBbn5WI3MRvGSetWvjB8LLy68Uf8LX0/wASeFrC30/w+1pfr4q8OG+t4YI5Gm81cTxeXgFgScjA&#10;HSgDyBfFV7qHxM134u+P/BXgLxFZ6DN4fglv7bxDLcjTlml8tXt2aAISHfzHDFACucmvR9Wk1n9q&#10;DXZvD9nY+Hp/A3h/xdHHqNydUkml1TyrZZSgiSPymjLzpyZODGTjIFeV+G/i1deE/G/ivUdD8V+C&#10;dY0+6n0WLUNM0vwVdRRX0DOY5TGouGERjjd3YuHDbegr6L0r4ofBrRvBp8Q6L4i0u00eK++yf6NF&#10;5arcnB8ry1UMHOQ23bnB3dOaAM8/srfs5lgx+DWgkjoTYrxXiGqfFL4WfFHwBJo/jnwL4F0+KD4f&#10;32oeDzaayss+mlFREtXRo4/KmyyMEQtzGfSve/8AhoP4P/8AQ4r/AOAU/wD8RX07/wAEz/2Apbl9&#10;F/bL+O1l4VvZvFvgFVs/Bf8AwgP2Y6Y13NBdM873E0pmmURKgcRxnDucc4oA8w/Yp/Ze+DV98eNc&#10;8C/8FEtA+GGs6pqHw08G3ngWy1PVzcrKl3NqqusQvI4Wa5do4RIkasMiL5iSK/RT4OfAX4Mfs9+H&#10;J/CHwQ+GOjeFtMubs3VzZaLYrAksxVVMjBR8zbVUZPYAVyn7Y/7PngP9oH4Ja74V8RjS9O1S5sUg&#10;0bxJdaCt9cWNx5yNCIkGJZC0oRRFGweQvtX5mFcz+zJ8aP2jPiN8TdW/Z8+LFqsGt2vxJ07w7ZeM&#10;dO+Eet2Ngba70u3vRNLa3MrmJ1klaH57hQQBJgL1APfq87/Yv/ZS/wCCcXi/9vC78P6b8FvhTrOq&#10;XvgLxJN4i0oafY3bm6/tHSQ7ywHdskHmzjO0Eb3HHNfTX/Dvj4yf9HOaF/4biT/5ZV7f+zd8Grr4&#10;GfAvwP8ACbxBrtnrupeDfCttoa69b6V9l8+KKOOPKxtJI0YYQxll3kEoD2AAB2Gg6FovhfQ7Lwz4&#10;b0m3sNO060jtbCxs4RHFbQRqESNEXAVVUAADgAAVboooAKKKKACiiigAooooAKKKKACiiigAoooo&#10;AwviL8Lvht8XvDv/AAh/xW8BaP4k0n7TFcNpeu6dHdWzSxtujdo5AVYq3IyDgjNflj+1f/wTB/ZE&#10;/Zt8bn4lftF/BL4MjQvH/wAR9Yg0m9NkLR7FZmv9QtY5WlCQ4W3hEPloBghQpYLk/rXUU9jZXU8F&#10;1c2cUkls5e2kkjBaJipUspP3SVZlyOzEd6APy/8Agf8Asu/sx/Ai5ufFPwC+Dvhnw9NrFpGlxqOh&#10;WKI11ADvQeYvVMndgHB4PYVw37cf7I3wy+MvgXUvirY6D4R0f4h6FbWl1oHj7xATa/2cLO6S6Aku&#10;0BeGLCyKZAG2CRiAeh9u+KXwj8WfsXa34P8Ahv4p8XzeLNI1bw5qtwl9ongW8VtM+wS2CKJjBJcA&#10;o6XjEyMIwvkd9xA8W/4KRDT9Y/Ys8SAiG6tLq/0L0eOaNtYsfqGUg/Qg0AfO/wAVrr9s/wD4KffD&#10;HxV8GPCPh74JRaH4R+INhaa1qun/ABI1O7s9ZaC1tNQMUbRabtlgIu4kYsQRJE42naCfn/4XaR/w&#10;iul6t4Am8J6Totz4W8U6roeoWWhTNJZm5tLyWCWSJnjjZkd0ZgWVWO7kA1+uXhrwp4W8GaWND8H+&#10;GtP0myVy62em2aQRBj1OxABk9zivzT/bV/Z08c/sZ/EaX4taj8RLHWPA/wARPiPrN7eW6eFLhLnQ&#10;5bwXN+PMukndJEM2YlHkoSGHOQcgHgvwY8feGfh3+zDoOveJNYs7YRaTPJBDd3iQm4ZGkbYm48k4&#10;xxnrXj/iXxzqPxM8Wal8VfG3w38CeJtM0fwHp19Pp0fiKa4FnFJcXLME/wBH2i5IwHQ4ACJ8xzx6&#10;X8PP2dbXxBpGn32tePtF8R+Hrbwxf6b4ZNpoW1khu5YpPPkd5pFeRREoBVUxlsjsHXH7Onxhk+F9&#10;z8JrP4h+CbPTrvTEsrmey8CzR3EqKgUOzC+wz4HUr1J4oA9S8E/DvwL8OLCXTPAfhSx0m3nm82eK&#10;ygCCR8AbjjqcACvJNR8OWvwX+NkfxE8f+F/Ct1Z+JvFssVh4ru9QdL/TvMs5HRGEkflrGogeMESZ&#10;+cYAzgd98J/FnjvVfEXifwZ8QL3Sru78P3ttHHe6Rp8lrHKk1ukwBjkllIILEZ3c+gra+IOv/D/w&#10;/oSy/Ee4sUsLi5WGOO/hEiyykFlVUwdzYVmwAThSexoA4f4p/tEaJYajpXg74d+J/B1/c6zFdme7&#10;1XxOsFtapEi/eaJZDuYv8oIAO081eXxV4f8A2bv2dtNtfEPiLTLm68OeC1W0hN8kP9qPaWi5WHcc&#10;tvKgDAJ+ccc191f8Ex/2d/hF4k/YG8IzeLvgtoBvdS/tmQXWpeGIPtDQy6retBJ+9j3EGJo2Qnqp&#10;XHGK+Ifjt+yXH+wR8Z/CvhX47fELR/Enh6L4b/ZPDuuSeD5bOK3Frconlyu806NMI9rs6mMAMDtA&#10;IoA5PUPhD8VviJ4Y8Z6t4jbw/Zaj4tstKjs7Gyv7iW38q1dpGSaRokYCUOyMFRsDP3s4rwHX/Auj&#10;aD4s1PR9Z+HnwusriD4m2cMlpca/KnlRmxtm8oBrcH7Id25pCAQ7ONpxk/ckciSoJY3DKwyrKcgj&#10;1FeM+MvAl98Pficvi2e18M6xpHjPxnaxXtlqnh3zLy3eW2jgzHcmXaEH2dW2mM8s3POQAZX7N+of&#10;HiD4dXFp4G8L+BZ9Jg8S6vFYl/E12ERFv5wEi2WjAwr92M55QKcDOBh/EZ7v4ufEG+0L4qad4P1F&#10;NH+G2vXVrZ6Brcl+lvdpLZqJJVeKPy5FywXgnl+mK+krGwsdLs00/TLKG3giGIoIIwiIPQAcCvFv&#10;AGk+Lv2fNff4XwW2g6xAngnUtT0ufTtBe1vZXtZoFSGdxK/nl/tHVVXleBzQB4p4J0fw94e1O88e&#10;t8HvhxrGn6B4G0S91COy1mSXyszXO6Qf6Pt+0naN6NhQET5jk4+iviJ8MPBvxXEHxN+Ey+G7rxRp&#10;+r2Nxb64tz8sotpo5Ht5JoA7KHjBjPDHa+MEVj/sv+Pbrx1c6toN5Y+GLqwOiWF3Nc+HfDkljCJ5&#10;zOstnKskkglZFjQk5HEnSrfibw/4n+BfjOTxt4FvdDj0HxR4p0a01HQn0VlliaaSCyLwyxzKijBD&#10;4MTZOeeeADmfHejeOfhZpnhLXNduvDMWs6h8V7vVJFudVlh06387Tb8BGuGi34C9/LGWIGO9dv8A&#10;Bf4H+F/DXg8eIp7LRbvxNq9rdNf+JNO/fef9oleT5ZmAaRAGVd3G4IOB0r0TVNI0nXLQ2GtaXb3k&#10;BIJhuoFkQkdDtYEVw/7LsUUHwT02CCNURL/UlREXAUC/uMADsKAOb+HnimX4c2Vn+zj8ex4VtbSy&#10;8GW0VpfDWCYdQgQfZXSRLiOMBmC7ioLDBIzXCSfs6/Bv4o+J/iBovwp8OeFZXtItCl0idGD2sbq7&#10;yzRl4g20SLHsYgEgN0PSvpHWfDPhvxH5Z8Q+HrG/8nPk/bbRJdmcZxuBxnA6egryLTdRHhL49eK/&#10;h58MNLs7fX/ENz4ZsdEsYdHkmj3zzPDJMYoNu8RrIZCu5chPvDqADlNA/Ys1a78UJN4v+G3w/ttL&#10;fxQmpzf2be3M8sVstusf2JEe3RTGzqXJLDBc8Hv71axfDr4SeGLfSoJNJ8O6RC5jtonljtoVZiWI&#10;G4gZJ3N6nk19Df8ADqj9qz/o7fwF/wCGrvP/AJb14h+1t+zb+0L+w944+G/xo8YfE74d+MLIatqN&#10;n/xNfhNeyadZSSWMgVriMajJ5hYBgg3JhhnLYxQB2H/BNz/gmZ4Q+Ll7pX7V/wAb/gx8OJfAvirw&#10;M8nh7wtZtPdTme5uIJo7m4SSCKKKRIopExGzg+e2CAOfaPiP8Ir/AP4Jq+NPGf7Vv7NPwd+H9v8A&#10;Dq98KaLbeMPD51S4027t3s728Ml1brHbSxTM8d+o/ePGF+zjkg8e+fsX/FrU/jx+yd8PPjFrOiaf&#10;pt34i8J2d7cWGkxGO1t3aMZSJWJKRj+FSTgYGTiu+8UXPh+28P3R8VQxS6fLF5FzbzW/nC4En7sQ&#10;iMAmUuWCCMAlywUAkgEAg8GePvAvxG0g+IPh7400nXrBZjEb3RtSiuoRIACU3xMy7gCMjOeRXM/t&#10;D+AP2cfiJ4Fj0v8Aaf0HwtfeHbe/jnhHi1oVtorkKyoytKQFfazgYOSGI6E1Z/YQ/YT1jxr4z+NH&#10;xD+FHj618CaVqfj+xij8M6l8KrmAwGHw/pamRVkntcB2LHAj6gnJzX098L/2Fvid4C+NnhL4ra5+&#10;0BpGq2nhq7u5p9Kt/A8lq90JrKe2AWY30gjKmYPko2QpHGcgAp/8Esf2dP2VvBv7Ifwi+Lfwb+Dv&#10;gmx1if4a2kDeJ9A0i2W5nE8cL3SNcxruk3TRAuGY/MmO2K+oaisbGy0yzi07TbOK3t4IwkMEEYRI&#10;1AwFVRwAB2FS0AFFFFABRRRQAUUUUAFFFFABRRRQAUUUUAFFFFABXhP7eHwc+L3xi8OeAofg14c0&#10;zU77QPH39p38Grax9hhS1Oj6pal/MEcjE+ZdQgKqEndngAke7UUAfEP/AAy7+21/0SfwL/4cOf8A&#10;+V1eWfttfsA/t+/Hn9lTxr8IPCPwi8EPqWvaSLa0WP4hvkt5qN/y1sY06Kerr/Sv0xooA/Fz/hxf&#10;/wAFGP8Anx+Fv/hdXn/yto/4cX/8FGP+fH4W/wDhdXn/AMra/aOigD8Pv2O9Z/bJ/Zq+Aen/ALP2&#10;ofsR3uu3fg3W9b0i+1XTfiDpMdvPcQateRy+WJZFfaJAygsBnbnGDXp//DQ/7X//AEj21r/w4+if&#10;/Hq9c8M/8hnxr/2Vbxl/6keo1rUAfFnwe+Of7Udr+178ZtUsf2HtXur67svDIv8ATF8e6QjWIS1u&#10;RGS7S7ZN4JI2k7duD1Few/8ADQ/7X/8A0j21v/w4+if/AB6j4G/8nvfHf/rw8Jf+kd1XuVAHxX8b&#10;Pjn+1Hd/tWfBLUtQ/Ye1e0vbS68QnT9Nbx5pDtfltMKuA6y7Y9i/Md5Geg5r2L/hof8Aa/8A+ke2&#10;t/8Ahx9E/wDj1H7QH/J5f7P/AP1+eJ//AE0mvcqAPif/AIKD/H79py7/AGO/G0Xi79iDV9E00Wls&#10;93qknjvSLhYFW8gbPlxSl2yQBwO+af8A8PePFf8A0ZL4m/8ACw0v/wCOV6n/AMFVP+UfnxM/7A8H&#10;/pXBXxLQB9D/APD3jxX/ANGS+Jv/AAsNL/8AjleWfsWf8FQPEnw3/Zp8OeDLb9kXxBqqWb3xF/B4&#10;p06JJd99cScK7hhjft57jPSuLrgP2X/+SG6L/v3f/pXNQB9jf8PePFf/AEZL4m/8LDS//jleW/Cj&#10;/gqB4k0H9pn4s+NE/ZG8QXL68NB8ywTxTpyvZ+RZPGNzF9r787ht6Ywa4quA+Hv/ACXT4ifTSP8A&#10;0magD7G/4e8eK/8AoyXxN/4WGl//AByvnD9ub9uTxv8AtF/Ev4XW2mfsuazpNzo9xrMsVveeJrCT&#10;7WJLWNSFZHwu0DJ3dc8VYrgPiF/yXX4d/wC7q/8A6TJQAf8ACyvjR/0bdf8A/hT2H/xdZvifS/2g&#10;/wBoCHTfgZ4Z+AMtnqnjDxJpOjaXcX3ieyEK3VzqFvDCHKsSFMjqCcHAOe1eo11/7OP/ACdN8Hv+&#10;y0eDv/T/AGNAH0V/w4v/AOCjH/Pj8Lf/AAurz/5W0f8ADi//AIKMf8+Pwt/8Lq8/+VtftHRQB+Zn&#10;7EX/AAT/AP2/fgJ+yt4N+EHi74R+CE1HQtPkgulf4hvnJnkcf6uxkXow6MfwPA9V/wCGXf22v+iT&#10;+Bf/AA4c/wD8ra+3qKAPAv2CfhB8bfg9pfxFtPjX4Q0nSZte8eR6rpP9j68b9Jrf+x9NtCSxhiKE&#10;SWkgwVyfTGC3vtFFABRRRQAUUUUAFFFFABRRRQAUUUUAFFFFABRRRQAxba3W4e8W3QSuio8oQbmV&#10;SSqk9SAWYgdtx9a8/wD2pfgTc/tJfBq6+E9n41fw9Lca1pGoR6tHp63RiNjqVtfBRGzKDv8As3l5&#10;J+Xfuw2MH0OigD4H/aP/AOCHtz+0xr/gzVPGX7YOrW9t4Q1K7vFt7TwbaiS4ae1e3wH8zEeN+7lX&#10;yBj5c7h+U/xw8N+J/wBnjxLeaJ8TvAHjXS7H+39T0/QdX1TwLqUMOsQ2l00PnwSfZ/LmBXy3JjLK&#10;PMXBwRX9KFeVftGfsqeG/wBofXdB8Var4+8SaFeeG9P1C2s28PSWgM6XbWruJBc28wODaR42hTye&#10;TQB/Pl8Fv2ZPiN/wUH13xb4F8F/E1/BPhbRdG055NY1T4eXV0dQvJ57kyQRtNcWoQxJbwscB8icZ&#10;xxn7R+Ef7Wmt/Df40+If2Z/2wfibpD+Ik8RadaeCNcs/Bt3pFpr8V5aQOipvluIQ4uXktx++y7pt&#10;A3HbXtfw21n4lnQNG0D43/DTWfCni6XwxY6jqWmazbwxtIZUKvIixSyBF81JF2OVYY5Ws39oP4G6&#10;V+0H8PU8C6j4t1XQJrXW9O1jS9a0TyDc2N9Y3cV1bzItxFLE+2WJCVdGUjIINAFr4y/Hj4Sfs++H&#10;LXxX8YPGcGjWV9qC2Ni0kEs0lzcsjyCKOOJWeRtkcjkKpwsbMcAE18vfsP8A7df7L/ws/Zj0fwh8&#10;QfH99pepWmp6zNc2tx4T1TMccuq3c0bErbEYMciN16NzW1+yp8HPib8Y/iHd/Er48ftUeM/GQ+E3&#10;xc1uz8L6NqGl6LaWxlgtprFLmU2VhDK8nkXk4K7wmWB28Cvq3V9Ltdb0m60a+DGC7t3hmCNg7GUq&#10;cHtwTQBkXHxT+HNr8L2+Ndx4005fCSaF/bTeITcj7J/Z/k+f9q8zp5flfPu6bea+UPhN+3R+zDon&#10;7Wfxc+IGq+Pb+HRvEOm+Gk0a/PhPVCl01vb3azBcW2flMiA5A+9xmqH7Xf7HHxJ+C/8AwTx+I/hf&#10;w5+3D8Sbnwv4U+EOqWmn+Fr7R/Dpt5LC202RI7N5V0tbgp5aCMuJRIRzv3fNX2l4f/5ANj/15xf+&#10;gCgD5s+GfxH/AGuP2sNY8YeP/gf8dPDHhDwRpvit9K8KR678JLy8m1S1jtLWR70Sy39oxUzzTxYE&#10;WAYDyeccV4m+Fnhf9hvx38E/GvxL19tUhtvGnjLUfGPjjT/CE0ateatFeXYVorfz3ijM07pGrO+F&#10;QfMcE19j6InxN8Z/a7r4afAfxX4osLK9ks5tU0g2KwfaI8eZGPtF1E5Kk4J24z0JqlpXijXfEWsR&#10;eEPCvwz8Qap4leS+SfwvaJbC8tvsUywXRcyTrDiOWSNDtkbJkBXcMkAEngfxv4S+JXg7TPiB4C8Q&#10;W2q6LrNlHeaXqVnJuiuYJFDI6n0IP1Hevk//AIK/ftAfs8eD/wBnbxb8IvEPinSB8R73w3Dd+GtK&#10;fSZLu7VDdrsk/dofLUtDLjLJu8tsHg18zeCP2sf2kdO+Enwp/Z2+DHjLxp8NR4E8CTaf49nufB9k&#10;Hk1iGaGFLdG1C3mV1ULc5MajBUZPQVTli8feJfH2ofFL4s/FnV/GPiHUNLtNNfUtWsrG3MdpbPPJ&#10;FEqWVvCnD3MxLFSx3YzgAUAe8fsVf8Fjvhl4o0LxVpH7XHxp0C31bR/EEcGjX2keD9Rs0vrN7SCX&#10;e0P78oyyvInLDIUHHNbP7Uv/AAVX8K6npfhjwn+w18UdF1XxJq/iIw6zdar4Sv7iHTdPSzuZmnKP&#10;9nU5mjgiyZOPO6GvibSfGEHw0+Nfiuz8XeHtXgtvFXiPTV0fVo9NeSzkZrG2tlRpVyEYzIyYOOcH&#10;oc1r/H/VPiDpelaI3ge61y2t5dZ2a7d+G9LhvLyG1+zTlTHHLHIpzMIVJ2khWPTrQB2P7Jf7X/7c&#10;vhT4BaJoPgz4s+BrXTYZ7428F78PJriVS17O75caggOXZiPlGAQOcZPQ/Gf9or9uX47fCTxL8F/G&#10;3xr8DLo/ivQ7nStUax+G00cwgnjaN9jHUiFbaxwSDg9q+c/2drD4mfDnVfBfgzxP4s1aa117QtZv&#10;LjRNXsbWNrJ4rm3aIqYokdWZbliyuzYJxhcYr0746+Kda8D/AAX8V+MvDtwsV/pfh+7urOV4w4SV&#10;ImZSVPBwQODxQB4/8R4PFsfgbxp4R1n+xLvUvDOseHbqz1vR/CjQmKJ7y3md2gWWRnEaxsx2uMru&#10;6da3Ph1o/wAR/j3dQeI/HvjvTb3w/wCHfFjS6dBB4Ols21QRW+1Zt007bU3TSKV2HJi+96bHinwD&#10;46+Gfw98SeKvBfjPxBr3ifWLnTjc6i9jaSXSW8c0UcnkwxwpEzJA0zAFGJOOvArs/wBkLwj8fvjZ&#10;fL8ONH8J+I/E/iPVvEF1B4S0/UbO0sNRv7WK1+0MzoxghQqsVy3zbMrGMZJG4A5bw/8AB/4v+BrS&#10;40HwD8YdFs9JbU7y7tLS88GNPJB9ouZLhkMi3aBgGlYDCjgCrn7L9xDafszeCbq6lCRxeFLR5Hbo&#10;qiFSTXu3xW/4Jlf8FWNV8UeGPCnhD9ljx/odrfz3bapqWlSaHcOixw7o0aSW4lhhDMf49pYgBSTk&#10;V9A/8E7P+CIvjXxY2ufAb9r/AOFPxJ8AeHdH8EWkHhPWbTU9LJnm3Swyq8kZuVaQJ5ThSqj7xPBA&#10;oA579kv/AII4a3+314b8a6P8XdU8cfCXW/DF9pbaR/wknwxuITcRu7T+aFv0geQBoGTEbjbkFuoB&#10;/SP/AId1eOP+jqL7/wAJC0/+Lr6gtIJLa1it5bqSd441Vp5Qu+QgY3NtAGT1OABzwBUlAHzl8Kv2&#10;DvFfw3+N3hj4v6h+0RcaxD4e+2iXR5vC8EIuhcWzw8SpJmMqzK+cNnbjjOR9FW1tb2dvHZ2dukUU&#10;SBIoo0CqigYCgDgADjFPooAKKKKACiiigAooooAKKKKACiiigAooooAKKKKACiiigAooooA8b+Pn&#10;7GegfH34k2XxMvPi94t8NXVlof8AZnk+G104pPH5xlDP9stLjkFiBt29ec8Y+bPiL8Hfi58HPjFq&#10;/wAPPDvgv4j+PfD8Wk2F3p3iOTQbaVjPKZ1ng8y1ht4mCeXEcBCy+Z8zHKgfe9FAHxh+zZ+x74o+&#10;Ovwzf4hfFf4hfFLwDrUniHVrVvDI0nSbRIbWC/nhtJES70+aUiS2SGQuZGDM7FcKVUeG/BP4Rap+&#10;yn4dP7PviHwz4stbSz8beJ7bw5r3ibShANai/ti+uI5UdFVGLwMJQVRVZeVGCK/UGuA+PP7Mvwn/&#10;AGk4dDtfitZ6vNF4e1GS905dH8SXuluJngeAlpbOWKRl2SN8u/aTgkHAoA+Pq+JfjRP+0R4S/az+&#10;NXxc/Z+8a639o8NaV4Dm1TwXo/hi21I6/aNcXS3KlWie43R232hlW3ZXY8DccCvqj4mfAP8A4KLD&#10;9kfX9C+H/wCzl4j/AOFi/wDCurqDRdUXxJoW7+2vsDLDMPMvcZ+0bW+ZfqO1c5+z/wDs1TfszeNv&#10;EmgeO9I8cReO9b0bSNR8RXnjvxRBq1zcWn+lwWoSW3mkjVFkhvBs4YZycgrgA8P/AGn/ANqzSfib&#10;L8OH8Ifs8/G+4Hh34paVrWq+Z8EfEEfl2cCziRxutBuILr8o5OeBX038GfjL4G+PXgKH4jfD24vW&#10;0+W8urOSLU9Mmsrm2uba4kt7iCaCdVkikjmikRkZQQVNdVXxz+yV+0T8SvAHhLxr4W8O/sZfE3xf&#10;aW/xp8dmPX/DlzoK2dxu8TaixCC81SCbKklTujXlTjIwSAdn+0t8Qov2fv2wPCn7RHjTwL4tv/CF&#10;h8JvEel6nq/hjwpeasthcSahpFyvnraRu0Mfk2s7eY4CDyzzmvojQdc0nxPodl4l0G9W5sdRtI7m&#10;yuEBAlikUOjjODgqQefWvmLxX4V+Of7b/wAVYPCPxD+HXxb+EvwztfBOpwa3ay+JNKs5ta1K4ntE&#10;hjzp13dM8S2wvQyuUXLrjJPGNrPiT4jf8EzvEPiHV7vwj8WfiV8HLbwTpLabcrr2mX8ugX0NxeRX&#10;KEXt1bSrE0D6eEWMSLlH+6eoBxH/AAU8/ZcT4Y65qf7aPgz4pavb3nibxh4a07XfC01nay2NwJJr&#10;XTTIHMfnRkQBSAr43rnoSK+Xf2gNe8faBoujS+B7nV7aKfWxFrd7oWhDUbq2tfs87BkhKPnMywqT&#10;tOAx6dR9w3H7Knjj9u7xD4z8T/tVp8VPA3hZ9f0x/A3gR/FlnbfZ4rW2t5GuJYrCW4iMn25ZpEcy&#10;s2AucAADxr9tf9huz/Zif4aap+zhe/Efxfrnij4gNo1x4bv/ABTDc/brb+yNSumCC6aKJHVrVH3G&#10;ReEYDJOCAfK/w21jSdU+Ktjq/jT4ieM77VLDRb86TbeJ/Bf9kx+SxgNw6EW0XmkBYsjJxnpzWj8b&#10;/iRpHi/9nvxraW+ha/pz3vw4utW0w674eurBdQ0+a3kEV3bmeNRPC2OJEypyOa+xPgD/AMEffBfx&#10;C+FHh3x/+1TrvxC034g3Fretq1hY+MlSOwW4nY/Z1WANGv7lYAyozLlOCcV3P7cn/BL34V/G39na&#10;60X4X6Zrtp4o8J/Ce58K+BLLTvEkkEN1DFbMLKzufMJWVBIANzEEh23MeMAHHf8ABFj4bfF/wfN8&#10;U/FXxR8OeMLWDWbrRI9KvvGnhV9HuLsQW0/mBIHiiLInmoBIFwxJGSQcd18T/wDglhpnjb9om9/a&#10;O8GftMeLvCupXXiqHxJFYWOlabdQW+pR2qWolX7RbuxBjQfIxK5J4r139nH9oyH4z33iDwFq/wAJ&#10;fFXgrxD4NWxTWNE8VixMvl3MLPDMj2VzcRMjCNxjeGBXlRkZ9SoA8j/Yh+IfxB+JXwHOr/FHxONb&#10;1nTPGfiXQ59XNjFbNeR6drd7YQyvHCqxq7RW6Ftiqu4kgDpXZ/E3xN47svDHiDTPhB8Pte8UeKrL&#10;wzdahY6ZoOjveujBHELOi4JDSqFCjJYggCvT/wBg7/gnZ+y94h/ZvtPFmtaR4ue+1vxV4k1K/az+&#10;Jeu2URnn1y+lk2QWt5FFGNzHhUHqckkn6F+C/wCxj8Cf2f8A4hXnxN+GNn4kh1O/0YaXdDV/HOq6&#10;pC0Al80YjvrmYKwbowwQCQPvHIB5rP8A8E0vDevW+lai/wC0/wDFJGs9X03V4Ibu30EES2l3Ddxq&#10;6rpSkfPCoIz69elfT9FFABRRRQAUUUUAFFFFABRRRQAUUUUAFFFFABRRRQAUUUUAFFFFAGf4t8O2&#10;3i/wpqfhO8neKHVNPmtJZYsbkWSNkJGeMgNmviD9r/8A4JS6fN+xz4p8NeFfjn8U/Et7ougRXmj+&#10;Hks9GmOp3Fg8dzBbeXb6akz+Y8CLhHDHdwa+76KAPzy0rWJ76+v9H1Pw9qekajpdysGo6XrFmYLi&#10;3doklTcpJ4aORGBBPDVdr6e+IX7CP7OnxT+IesfFHxtpnieXV9bkge9fS/iBrGmQnyoI4ExDY3UM&#10;edkS5YqWPc4AA/NX49+Evjf47/amm/Zc+G+m/E3wp8N/CHxA1Rdd8eaf4stlN1YJp7m1s4bqW6m1&#10;CR1u5Y9xljAKo3zsAtAHzf8Asc/8EyNQ+Ln7NPhT4lRftZeLtEXWbOW5GlWOg6VJFa5nkGxWltmd&#10;hx1Yk15X+3b8F/2gP2ILvxBF4bvPHPjvw83gOLUtM8Yv4HSeDTNSFxcxzRTyWMAiiRYltpAZgMmQ&#10;8kAgfqZ8IPhT4O+Bvwx0T4R+ALaeLR9AsVtbFbq5aaUqMks7scszMSxPqTgAYFeY/wDBTD/kwb4r&#10;/wDYn3P9KAPiT9hv/gm/8Z/jhc+PPiD8S/i18TvAgm1qzh04634Cs9PuNTSOzjDymC8tA6qrfuwy&#10;qqttPUg12P7Nf7OWkfCn9tDR9G/aP+KnxPk1fw98R72H4bLqXw/S10PW/wDiVzm3k/tKC0WF5mt3&#10;vG8lZRzEcqCpFfo5XDfHn9n3wZ+0NoOkaN4s1jXdLn0DXY9Y0PV/DervZXljeLBNb+ZHInrDcTRk&#10;EEESHuAQAdzXzH/wVD/aS+HXw6/Zh+J3wU1Ox8Rah4i8R/BzxHPa2mgeF7zUEtLY2U0H2m6kt42S&#10;1g8xwDLKVUBWJIAzXmnhm7/ap8WfFT4W/sdfHPW/ir4Tjtx4um1DxtY+JNPhbxTDa3Ef9nNHc2s0&#10;lw3l2syeYJooi7MCd7DI990H9hD4RWUXiweNPF/jfxlL4y8HT+FdWufGHiye8kTSZ9/nW8LDb5Qc&#10;uSWHzAqNpHOQD4L8d/Av45/s5fEOTwPJ4P8Aib8RfDl14b0u/wBC8RaN8O5r4LLIkouLd2023KLs&#10;KxEBwHw5OSCK474meCPiZ8RdFtdOi/Z7+OWlXVhqcF/YahZ/BvVneGaIkqdstoysMEjBHevuDT/F&#10;/wASv2BfiPr+l+PdH+KHjr4Uan/wj0Ph/wAWX2tWGojw/dTTvZ3CXBnuIbry2klssLFHKAAxABLZ&#10;+r+aAPxp+GfiT4p6BaWPhH4+fDvxzoWsX+qahBo+oeLfAV5pEepwxSSPEVaSGOIym2VXZFwRhuBi&#10;sn4p+I1+HXxp0X4la34f1m50a28H6raXd5pOjz3gt5HubGVfMEKsUXZDIdxAHy9a/Vz9p/8AZG+F&#10;H7Wui6LpHxNuNbtJPD2pPe6RqPh/V3s7mCR4XhcBlyCrI5BBB9sc5/PX9hL9i74u/tjW2iXv7ROg&#10;eNtF+Gz+AbzGvWfiKztn8QX8lzbxwMPs8kkzR/Z1u9wlSPllOCTQBgW3jxda1ZdD8C+A/GHiy6/s&#10;q31KaLwf4PvtVNvaztIsMkv2aJ/LDmKTbuwTsb0rj/2hLj4hN4X0IXv7OXxYsV/4Tzw+Uk1H4Xav&#10;bpI/9p2+2JGktwGkc4VIx8zsyqoJIFfqH+yn+wp8D/2O73V9V+Fdz4hu7zWrCzsbq78Ra4946Wtq&#10;ZTBBHkAIimeU8DPzdelSftxeC/HvjL4QaRP8OPBV34j1Hw98RvC/iGTRNOuII7m7ttP1m0vJ0hNx&#10;JHEZDFC+0O6AnALCgD4D8C/Cf48/Hv4seEvhVoXww+KfgbTdT1eX/hJfFerfDS6s00+xjs7mQMsm&#10;oW4h3NcLbx4ILESHA7jxjwP4M/aT/Z2+Kmm/BLxZ8Ofinq1vNP4hCaZ/wq+5kMwt71WS5tJLa2zd&#10;IyzB3dC6L5qfdDLX7Ffs+fHrSP2hfBt94p0/wZrnhy60nXrzRtY0LxGluLuxvLZ9skbm2mmibqrB&#10;kkYEN1ByBxHxi5/b4+CP/Yn+NP8A3D0AfGf7Ov7LHxt/at+KmqaPrI+JPwr8MaN4fjmTUtV8AfYp&#10;NQv5J2XyVGqW/wA6rEu7MY4LfMeVFev/ALOOiaX/AME3P2hviD4X+MWs+Pdc0Pxo3hePQ/H1z4Hl&#10;k0/zme4tTDcXNhbi2tsTTwoPM2kmVeoINfb/AFrlfjV8HfB3x8+Gmo/Cnx79tGm6k1vI8um3r29x&#10;BNBPHcQTRyJyjpNFG4PIyoyCMggHVUV5V+xV8Hf2vIdJ+IOhweBPGnxC8PaV8SLqz8H+ItZ8UaVJ&#10;ctYLY2JaJ3ubmGV9t013guvQgAlQMfU37O/7AngXxv8ACq18UftMeAfG+k+M7rU9SOp2I+Kmq26x&#10;xC+nFttj0zUfsqKbYQkCPHB+Ybt1AHyF/wAE6vCHxs0D9hb4U6Vd/s1fEJ3j8E2JEkfhxgsitGGV&#10;13MCVZSGBwMgg1778Gv2W/Hf7SXjzW7H4lTfE34caf4Wn8PapoI/sKxgh1K5jvZrmTL3dtOZCjWl&#10;uCsbrtEg3A7hX2f8KPhp4Z+DHww8PfCLwV9s/sfwxottpeljUL6S5nFvBEsUYeWQlnbaoySa6CgA&#10;ooooAKKKKACiiigAooooAKKKKACiiigAooooAKKKKACiiigAooooAKKKKACiiigD809P8XwaL4o8&#10;cadd+EvFsjp8VfGB8yz8EapcROG8Q6gwKyRW7I4IIOVJFXv+Fh2H/Qm+Nv8Aw3msf/Itfo9RQB+P&#10;HwX8WC0/bM+N2rT+CvGQgvLHwsICvgLVmY7LS6DZUW25eSMbgM9s17T/AMLDsP8AoTfG3/hvNY/+&#10;Ra/R6igD8d/jr4sF7+138CdUt/BXjIw2V34kNwW8BasrDfpZVcKbYFuf7oOOpwK9q/4WHYf9Cb42&#10;/wDDeax/8i1+j1FAH41f8FNPEsvij9hX4ieH9E8DeM5bu60uBII38BatGGb7XAcbntgo/E18sf8A&#10;CnPjv/0bj8Tv/Daax/8AItf0eUUAfzh/8Kc+O/8A0bj8Tv8Aw2msf/ItcB+y/wDB744t8DdFaD9n&#10;v4jzpvu8S23w81WVD/pc3RktyD6cHg8V/T3RQB/OH/wpz47/APRuPxO/8NprH/yLXAfD34PfHI/H&#10;T4iKn7PfxHdwNI3xR/DzVWeP/RmxvUW+5M9twGRyM1/T3RQB/OH/AMKc+O//AEbj8Tv/AA2msf8A&#10;yLXAfEL4P/HEfHX4dq/7PfxHRyur7IpPh5qqvJ/oyZ2Kbfc+O+0HA5OK/p7ooA/nD/4U58d/+jcf&#10;id/4bTWP/kWul+Bnw4+Lnhn9o34U+I/EnwK+IenafYfF/wAI3F7fX/w91WGGCJNesWZ2d7YBQAD1&#10;Nf0L0UAFFFFABRRRQAUUUUAFFFFABRRRQAUUUUAFFFFABRRRQAUUUUAFFFFABRRRQAUUUUAeF/tm&#10;/slaB8avBvif4l+FNG1e4+JNh4DvrLwO+n+K7rTozfLHNLZrIkc8cEo+0uv/AB8Bo8EhhtLZ8O/4&#10;Z9/bB/6N8tv/AAsrOvuWigD8oNa/4Jpftr/D/wDaI8M/GL4D/CPxFY2es+PLvUPiToA+LkL6RPaz&#10;6XeK8wsppfLWRrwWTlolL5zwF3EeoeHdam1u0uTeaa9ld2GrX2majaSSK/k3dndS2k6BlOHUSwyA&#10;MOGAB71+h9eV337DP7Fmr6rf6/rn7JPw21LUNU1K51DUtR1TwTY3VxdXVxM800skssTO7NJI7Ekn&#10;rgYAAoA+KPjtoXgrxT8FPFvhj4k6LJqXh7UvDl5aa3p8MpR7m1khdJYlYEFSyMQCCMZzmu8/YS/4&#10;JdHwja+NbH9qDSfiXKra1a/8Ii2rfHXVr3FiLOISKhtb1NmLjzs7xkgrjgV9H6r/AME+P2Dda02f&#10;SNQ/Yt+FTQXMTRzCP4f6dGxUjBwyQhlPuCCO1evoiRoI40CqowqqMAD0oA4z4F/s/wDw0/Zy8LXv&#10;gz4V2mqQaff6xPqc8ereILzUpBcShA5WW7lkkCnYDt3YBJOMsSee8H/sY/AbwJ8cJv2ifDWk63D4&#10;puJdTeeeTxZqD2jG/lSW5H2NpzbqC8aEBYxgqG5YA16rRQB+Zf8AwUU/4I43N1rfh/xP+wz8I4I3&#10;uW1zUPiBeav40nCTTSy200BVLmWQKxLXhAhRVA4bHyA/kd4w/aR0nwtqHlWngXWNTsrfR7HU9V1G&#10;1ktkSxtruSSOJmWSVXc5iclUDEY9xX9UVxbw3UD2txGHjkQq6noQRgivkj9pL/gjJ+wL8RP2eviJ&#10;4E+Ev7FHwm0fxZ4k+Hlzofh3V/8AhE7e2Fldpb3AsZhLFEXgZJ5gzTRjzGAG4vtUAA/B/wDaF/5A&#10;Phv/ALH7Qv8A0virvq/Vv/gnt/wQq/Zw+A3wh1v4e/ta/sw/CbxrqbeO49Z0LWTp7apItvHbWnlx&#10;NJeW6SRotxFMTCC0bh8sDuK1V8Nf8EZU0r/goXqPxn1r4R/CHUPgheanM1n8OZ9LVobGE6TFCjpp&#10;zWZtAwvUeTaGGPNaTO7KkA/Fnwh4g8Q/GD4s6F8S9M8CX2neHdH0vWLSLVL+7tj9teWe2RTHHHI0&#10;ijNtITvVeoqD45+AfHnjnx/aaUPBnibxH4Yv9IWxfR/D3iaDT0ku5JyrLcLLPCJUdGRRywGGztzk&#10;/wBIXhr/AIJd/wDBNvwlo0WgaJ+wR8HltoC5jFz8OtNuHyzs5zJLCztyxxknAwBgACrN9/wTS/4J&#10;1ahaPZT/ALB3wdVJFwWt/hrpcTr7q6QBlPuCCKAPzP8Ahz/wRc/bbs/iR4Wn+Kvwb0PUPCi+J9M/&#10;4Smy03x0kc76YbuIXW1lMbDEHmE7HDkAhMtgH9Fvhb/wSr/Ya+CfxQ0D4y/Cr4Tajo/iLw1eS3Ol&#10;X0fjbWJgrSW01u6vHNdujqY55AVZSDkfSvocAKAqjAHQCigAooooAKKKKACiiigAooooAKKKKACi&#10;iigAooooAKKKKACiiigAooooAKKKKACiiigAooooAKKKKACvl39p79mL9o34h/tK3nxT+FGjeDrr&#10;SLrwNpOlOfEfii6sJVuba81SZ9qQ2NyGXZeRckrzkYPWvqKigD4u/wCGRP21f+hQ+Fv/AIcXUv8A&#10;5S186fsieBvEHwe8O+MPhN8Qr7R18S2fxY8Y3moWOkambmONbrXry6TYzJG7LsnT5mjQ88gdK/Vy&#10;vCP2pf2MYPjKnh7U/g1P4S8Fa/p3jJ9Z1jX7nwgLt7+N9PvreSORIJrZ5WeS5jkJaUDMe47iAKAP&#10;navmH9tXxL8Xfj7rHir9hD4M/CzTr6e88G6VqfiDxVrPif7FFplve391FGY4Ft5WuWX+z52Ybk6o&#10;ATk4+5v+HfH7Sn/R1Xgb/wANDef/AC9rg9D/AOCTf7TWk/tL+Jvjsf2sfAhj13wTouhrGPhZekg2&#10;V3qc5Jj/ALYG0H7ePm8xt2CNibcuAU6+f/2v/E/hqz+On7PNreeIbGKW1+MVw9zHJdorRKfCuvAF&#10;gT8oO5eT/eHrX2R/w74/aU/6Oq8Df+GhvP8A5e13n7OX7CngL4e/DPT/AA5+0H4N+H/j/wAS6X4q&#10;1jV7HxO/gWKN4jd3l3LGyC5e4kjkSC6eHcJOEJjBK5LAHzJ/wsDwH/0O2kf+DKL/AOKqlD4Z+Kf7&#10;TjeMfhJ+zUPCWo6lpHhi1utQuNZ8Xy2QAvnvIoVhNva3G9gbOXeWMYXfHgtuO372/wCGf/gP/wBE&#10;T8I/+E3a/wDxur3hT4T/AAs8B6vdeIPA3w08P6Nf3ttHb3l7pOjQW008MbO0cbvGgZ1VpJCFJIBd&#10;iOpoA+TPHv8AwTm8XeBv2idf+IX7I3we+HGh+H/EnhTRoNWtbvxHdaYZNTtZtRDyLFBYXClfIntV&#10;3fJkoflJya7P9nD9gLwlJ4U1e8/bC+A/gHW/FNz4lu5rS/t521YHT2CeQnnXFtA67fmUJswAoOec&#10;D6gooA574WfCj4c/BLwRa/Db4T+EbTQtBspp5bTS7BSsULTTPPKVBJwGkkdsdBuwMDAroaKKACii&#10;igAooooAKKKKACiiigAooooAKKKKACiiigAooooAKKKKACiiigAooooAK8r8QfsP/sieLPE+p+NP&#10;FX7O/hXU9W1m+a81TUdR0tJ5riZgAXZnyeigYHAA4FeqUUAfD/h/9if9sfw1De6No3hf4bPpkWua&#10;i2iC78e38MkWnteTPaRGNNJkWPZbtEgRXYKFCg4FcP8Atef8E6/27vjt+zL42+D3h3wv8LY77xFo&#10;M1layf8ACwtQO12xg4bSEB/Fh9a/RiigD4u/4ZE/bV/6FD4W/wDhxdS/+UtH/DIn7av/AEKHwt/8&#10;OLqX/wApa+0aKAPlv4G/8EyP2d7vwD4M8VftSfs1eCNW+JmiaddRarrELvfJNNO4EsjSyRxfaGdY&#10;4yWkjypyFPVm8FvfCHxR/Zil8FfCH9oj/hGrW+1jwxcy6TqGl+J5bsz/ANnmxhnE4ntoPLkY3sLK&#10;EaYHEmWG1S/6PVxXxv8Agh4H+NXg/UNK8QeD9DvdWbQb/T9E1XVtKiuJNONzGocxuylowXjhZgpG&#10;4woTkquAD4T+K3w8+HnxW+HuqeAPivottqHh7UYANStbuVo0KoyyK29WVo2V1V1dSGVlDAggGvDP&#10;2FNW+H/w+1b40/DbSPHSLoXh/wCL7Wvhu11TxNJeG1tG0DRZ2jjkuZXcx+fNO+NxG53r7Gj/AOCa&#10;n7RD6b4d0zW/2lvAmp2mk67ol7qNhL8LbuMXsFnfW1xLCXbV5ARIkLJ80ZDbsEAEkfP/APwVU/4J&#10;JfA+28U6h+2drng34O2nhyP4r+FL7WdKvvhnbfbZ7KRtP0iSGS/aQIIWlkErQNCykAkvltoAOE8K&#10;/taftN/FmfXtZ+Bn7Jeg654b0nxbq+g2ms6n8UlsZb2TT72aymlEK2EoRGlgcp87ZUqTgnA8g+GX&#10;7Mvx6/4J1+BvC/xm+HHgCw8TnRPhXqlv8U/DknxIvbW2lvhNa3kd5bieGeJjFHBdxBUjiz55I44r&#10;6z+Feu/s8eHtMsvhh8E9U8HWFlao407w94XktYYolyXby4IMKoyWY7R6n1rsri3gu4HtbqBJYpUK&#10;SRyKGV1IwQQeCCO1AGD8N/id4V+J3w/0z4i6BqEIs9S0m3v2R7iNmtkliWULKVYhWAbnnHBr56+O&#10;njP4pftg/ELWv2WPhH4MtU8IeFvGfhsePvGsfjySzluLPda6ldWcEFtEZJFltT5BYTxndI3AC5Pm&#10;fxW/ZB1HXv2qvid+y/8Aso+Ffhz8PvCHiv4L+Fx4yt7bw6bZQsura6jz29vZ+XE87RRbGMv3lSNS&#10;cDj7Q+Gfwf8AhL8F9Dk8MfB34XeHPCemzXBuJtP8M6JBYQSSkAGRo4EVSxCgbiM4A9KAPnD4DWfj&#10;z9hP4o2/7O+o/CKzk8B/Er4s6mvg/wAVWnjKW6ubZ59Pn1BILi2uIjIQqWMyGQzsS23gg5r1v9rD&#10;4HfAj4ueChrXxl0eF7rQLK9k8P6iNan0+e1kkh+dY5oJY3Iby0LJkq3lqSDtGI/ij4GsP2kv2kfg&#10;j8KPh/8AG7wtoXiPR/ihdaiw1OH+0GTyvDmtI0ZtY7iF3Y+b08xMdTnG0/W3wl/4J++OvDfxtsvH&#10;3xw+I3gTx54dt/Cup6ZLoDfDeW1Pn3M9jIkw+0ahdI2FtZFPyggSEDO44APE/wBlL9kP9uwfsufD&#10;VfENj8N9Xvx4A0b7dqt78SNRea9m+ww75pGGkOC7tliQ75JPzN1Psn7O37BP27VvF+q/tn/BP4fa&#10;9c3Wq2z+FZ7bUpNX+zWYtIkkhzc2duYV89ZJAACCZWPHVvqPR9G0jw7pFr4f8P6VbWNhY2yW9jY2&#10;cCxQ28KKFSNEUBURVAAUAAAACrNAHKfCH4G/CP4BeH7vwp8GfAGneG9Mv9Tl1G6sNLh8uJ7qRUV5&#10;NucAkRoMDA+XpXV0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2SKOVdssasAwYBhnkHIP4EA/h&#10;TqKAPL/2pf2a/wDhpnQfDOir8R9Q8MSeG/FH9sxX2mWUE8sp+wXln5WJ1ZFBF4WLFWPyYAGdw8w/&#10;4du6n/0dn4y/8Emkf/IlfT9FAHwR8Wf+CX/iP4K6v8Sf2yvCf7S3izxBrtp8KY7ax8MP4XsH+3Sa&#10;UdTvoYWMMId1le8MeyJVk64diyhOauLjxl4n8R+HPBGl/D/4maGPEHiax0y61u4+E+sxLp8M0oRp&#10;t91ZCFMcZaT5FBJOAMj9HKKAPOP2W/2fW/Zq+EkPwquPH134o+z6/q2pw6pqNhBBKpvr+4vGTbCo&#10;X5WuHXcAM88AEKPR6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9lQSwECLQAUAAYACAAA&#10;ACEAihU/mAwBAAAVAgAAEwAAAAAAAAAAAAAAAAAAAAAAW0NvbnRlbnRfVHlwZXNdLnhtbFBLAQIt&#10;ABQABgAIAAAAIQA4/SH/1gAAAJQBAAALAAAAAAAAAAAAAAAAAD0BAABfcmVscy8ucmVsc1BLAQIt&#10;ABQABgAIAAAAIQApnSxzzwQAALUYAAAOAAAAAAAAAAAAAAAAADwCAABkcnMvZTJvRG9jLnhtbFBL&#10;AQItABQABgAIAAAAIQBYYLMbugAAACIBAAAZAAAAAAAAAAAAAAAAADcHAABkcnMvX3JlbHMvZTJv&#10;RG9jLnhtbC5yZWxzUEsBAi0AFAAGAAgAAAAhAFs3Hg7bAAAABQEAAA8AAAAAAAAAAAAAAAAAKAgA&#10;AGRycy9kb3ducmV2LnhtbFBLAQItAAoAAAAAAAAAIQAAHL58AGYCAABmAgAVAAAAAAAAAAAAAAAA&#10;ADAJAABkcnMvbWVkaWEvaW1hZ2UxLmpwZWdQSwUGAAAAAAYABgB9AQAAY28CAAAA&#10;">
                <v:shape id="_x0000_s1285" type="#_x0000_t75" style="position:absolute;width:54864;height:17183;visibility:visible;mso-wrap-style:square">
                  <v:fill o:detectmouseclick="t"/>
                  <v:path o:connecttype="none"/>
                </v:shape>
                <v:shape id="Picture 1521" o:spid="_x0000_s1286" type="#_x0000_t75" alt="cellsort_2D_bw" style="position:absolute;width:54864;height:14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8H3zBAAAA2wAAAA8AAABkcnMvZG93bnJldi54bWxET01rwkAQvRf8D8sIvRTdGKRodBURhB4b&#10;q4K3MTsmwexsyGw17a/vFgq9zeN9znLdu0bdqZPas4HJOAFFXHhbc2ng8LEbzUBJQLbYeCYDXySw&#10;Xg2elphZ/+Cc7vtQqhjCkqGBKoQ201qKihzK2LfEkbv6zmGIsCu17fARw12j0yR51Q5rjg0VtrSt&#10;qLjtP52BMN1Nm2/h4yVPJZ+8iDu/z0/GPA/7zQJUoD78i//cbzbOT+H3l3iAXv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V8H3zBAAAA2wAAAA8AAAAAAAAAAAAAAAAAnwIA&#10;AGRycy9kb3ducmV2LnhtbFBLBQYAAAAABAAEAPcAAACNAwAAAAA=&#10;">
                  <v:imagedata r:id="rId160" o:title="cellsort_2D_bw"/>
                </v:shape>
                <v:shape id="Text Box 1522" o:spid="_x0000_s1287" type="#_x0000_t202" style="position:absolute;left:3003;top:14732;width:7709;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cmhcMA&#10;AADbAAAADwAAAGRycy9kb3ducmV2LnhtbERPTWvCQBC9F/wPyxS81U2UFonZhNAittBDtRY8jtkx&#10;Sc3OhuxW03/vCoK3ebzPSfPBtOJEvWssK4gnEQji0uqGKwXb7+XTHITzyBpby6Tgnxzk2eghxUTb&#10;M6/ptPGVCCHsElRQe98lUrqyJoNuYjviwB1sb9AH2FdS93gO4aaV0yh6kQYbDg01dvRaU3nc/BkF&#10;n0X8tvpd2/00NlvJu+jn+eujVWr8OBQLEJ4Gfxff3O86zJ/B9ZdwgMw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cmhcMAAADbAAAADwAAAAAAAAAAAAAAAACYAgAAZHJzL2Rv&#10;d25yZXYueG1sUEsFBgAAAAAEAAQA9QAAAIgDAAAAAA==&#10;" filled="f" fillcolor="#bbe0e3" stroked="f">
                  <v:textbox inset="1.70181mm,.85089mm,1.70181mm,.85089mm">
                    <w:txbxContent>
                      <w:p w:rsidR="00F46E1F" w:rsidRPr="00C6225A" w:rsidRDefault="00F46E1F" w:rsidP="00E93C6B">
                        <w:pPr>
                          <w:autoSpaceDE w:val="0"/>
                          <w:autoSpaceDN w:val="0"/>
                          <w:adjustRightInd w:val="0"/>
                          <w:rPr>
                            <w:rFonts w:ascii="Arial" w:hAnsi="Arial" w:cs="Arial"/>
                            <w:color w:val="000000"/>
                            <w:szCs w:val="36"/>
                          </w:rPr>
                        </w:pPr>
                        <w:r w:rsidRPr="00821CD9">
                          <w:rPr>
                            <w:rFonts w:ascii="Arial" w:hAnsi="Arial" w:cs="Arial"/>
                            <w:i/>
                            <w:color w:val="000000"/>
                            <w:szCs w:val="36"/>
                          </w:rPr>
                          <w:t>t</w:t>
                        </w:r>
                        <w:r w:rsidRPr="00C6225A">
                          <w:rPr>
                            <w:rFonts w:ascii="Arial" w:hAnsi="Arial" w:cs="Arial"/>
                            <w:color w:val="000000"/>
                            <w:szCs w:val="36"/>
                          </w:rPr>
                          <w:t>=0</w:t>
                        </w:r>
                        <w:r>
                          <w:rPr>
                            <w:rFonts w:ascii="Arial" w:hAnsi="Arial" w:cs="Arial"/>
                            <w:color w:val="000000"/>
                            <w:szCs w:val="36"/>
                          </w:rPr>
                          <w:t xml:space="preserve"> MCS</w:t>
                        </w:r>
                      </w:p>
                    </w:txbxContent>
                  </v:textbox>
                </v:shape>
                <v:shape id="Text Box 1523" o:spid="_x0000_s1288" type="#_x0000_t202" style="position:absolute;left:16090;top:14732;width:8973;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6+8cMA&#10;AADbAAAADwAAAGRycy9kb3ducmV2LnhtbERPTWvCQBC9F/wPyxS81U3EFonZhNAittBDtRY8jtkx&#10;Sc3OhuxW03/vCoK3ebzPSfPBtOJEvWssK4gnEQji0uqGKwXb7+XTHITzyBpby6Tgnxzk2eghxUTb&#10;M6/ptPGVCCHsElRQe98lUrqyJoNuYjviwB1sb9AH2FdS93gO4aaV0yh6kQYbDg01dvRaU3nc/BkF&#10;n0X8tvpd2/00NlvJu+jn+eujVWr8OBQLEJ4Gfxff3O86zJ/B9ZdwgMw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6+8cMAAADbAAAADwAAAAAAAAAAAAAAAACYAgAAZHJzL2Rv&#10;d25yZXYueG1sUEsFBgAAAAAEAAQA9QAAAIgDAAAAAA==&#10;" filled="f" fillcolor="#bbe0e3" stroked="f">
                  <v:textbox inset="1.70181mm,.85089mm,1.70181mm,.85089mm">
                    <w:txbxContent>
                      <w:p w:rsidR="00F46E1F" w:rsidRPr="00C6225A" w:rsidRDefault="00F46E1F" w:rsidP="00E93C6B">
                        <w:pPr>
                          <w:autoSpaceDE w:val="0"/>
                          <w:autoSpaceDN w:val="0"/>
                          <w:adjustRightInd w:val="0"/>
                          <w:rPr>
                            <w:rFonts w:ascii="Arial" w:hAnsi="Arial" w:cs="Arial"/>
                            <w:color w:val="000000"/>
                            <w:szCs w:val="36"/>
                          </w:rPr>
                        </w:pPr>
                        <w:r w:rsidRPr="00821CD9">
                          <w:rPr>
                            <w:rFonts w:ascii="Arial" w:hAnsi="Arial" w:cs="Arial"/>
                            <w:i/>
                            <w:color w:val="000000"/>
                            <w:szCs w:val="36"/>
                          </w:rPr>
                          <w:t>t</w:t>
                        </w:r>
                        <w:r w:rsidRPr="00C6225A">
                          <w:rPr>
                            <w:rFonts w:ascii="Arial" w:hAnsi="Arial" w:cs="Arial"/>
                            <w:color w:val="000000"/>
                            <w:szCs w:val="36"/>
                          </w:rPr>
                          <w:t>=20</w:t>
                        </w:r>
                        <w:r>
                          <w:rPr>
                            <w:rFonts w:ascii="Arial" w:hAnsi="Arial" w:cs="Arial"/>
                            <w:color w:val="000000"/>
                            <w:szCs w:val="36"/>
                          </w:rPr>
                          <w:t xml:space="preserve"> MCS</w:t>
                        </w:r>
                      </w:p>
                    </w:txbxContent>
                  </v:textbox>
                </v:shape>
                <v:shape id="Text Box 1524" o:spid="_x0000_s1289" type="#_x0000_t202" style="position:absolute;left:30137;top:14732;width:8915;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basAA&#10;AADbAAAADwAAAGRycy9kb3ducmV2LnhtbERPS4vCMBC+C/6HMII3TSu4LNUooiyrsAef4HFsxrba&#10;TEoTtf57Iyx4m4/vOeNpY0pxp9oVlhXE/QgEcWp1wZmC/e6n9w3CeWSNpWVS8CQH00m7NcZE2wdv&#10;6L71mQgh7BJUkHtfJVK6NCeDrm8r4sCdbW3QB1hnUtf4COGmlIMo+pIGCw4NOVY0zym9bm9Gwd8s&#10;XvxeNvY0iM1e8jE6DNerUqlup5mNQHhq/Ef8717qMH8I71/CAXLy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vIbasAAAADbAAAADwAAAAAAAAAAAAAAAACYAgAAZHJzL2Rvd25y&#10;ZXYueG1sUEsFBgAAAAAEAAQA9QAAAIUDAAAAAA==&#10;" filled="f" fillcolor="#bbe0e3" stroked="f">
                  <v:textbox inset="1.70181mm,.85089mm,1.70181mm,.85089mm">
                    <w:txbxContent>
                      <w:p w:rsidR="00F46E1F" w:rsidRPr="00C6225A" w:rsidRDefault="00F46E1F" w:rsidP="00E93C6B">
                        <w:pPr>
                          <w:autoSpaceDE w:val="0"/>
                          <w:autoSpaceDN w:val="0"/>
                          <w:adjustRightInd w:val="0"/>
                          <w:rPr>
                            <w:rFonts w:ascii="Arial" w:hAnsi="Arial" w:cs="Arial"/>
                            <w:color w:val="000000"/>
                            <w:szCs w:val="36"/>
                          </w:rPr>
                        </w:pPr>
                        <w:r w:rsidRPr="00821CD9">
                          <w:rPr>
                            <w:rFonts w:ascii="Arial" w:hAnsi="Arial" w:cs="Arial"/>
                            <w:i/>
                            <w:color w:val="000000"/>
                            <w:szCs w:val="36"/>
                          </w:rPr>
                          <w:t>t</w:t>
                        </w:r>
                        <w:r w:rsidRPr="00C6225A">
                          <w:rPr>
                            <w:rFonts w:ascii="Arial" w:hAnsi="Arial" w:cs="Arial"/>
                            <w:color w:val="000000"/>
                            <w:szCs w:val="36"/>
                          </w:rPr>
                          <w:t>=880</w:t>
                        </w:r>
                        <w:r>
                          <w:rPr>
                            <w:rFonts w:ascii="Arial" w:hAnsi="Arial" w:cs="Arial"/>
                            <w:color w:val="000000"/>
                            <w:szCs w:val="36"/>
                          </w:rPr>
                          <w:t xml:space="preserve"> MCS</w:t>
                        </w:r>
                      </w:p>
                    </w:txbxContent>
                  </v:textbox>
                </v:shape>
                <v:shape id="Text Box 1525" o:spid="_x0000_s1290" type="#_x0000_t202" style="position:absolute;left:42494;top:14732;width:12370;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CFHcMA&#10;AADbAAAADwAAAGRycy9kb3ducmV2LnhtbERPTWvCQBC9F/oflhG81U0CDZK6SrCILfRQY4Qex+yY&#10;pM3Ohuyq6b/vFgRv83ifs1iNphMXGlxrWUE8i0AQV1a3XCso95unOQjnkTV2lknBLzlYLR8fFphp&#10;e+UdXQpfixDCLkMFjfd9JqWrGjLoZrYnDtzJDgZ9gEMt9YDXEG46mURRKg22HBoa7GndUPVTnI2C&#10;jzx+3X7v7DGJTSn5Kzo8f753Sk0nY/4CwtPo7+Kb+02H+Sn8/xIO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CFHcMAAADbAAAADwAAAAAAAAAAAAAAAACYAgAAZHJzL2Rv&#10;d25yZXYueG1sUEsFBgAAAAAEAAQA9QAAAIgDAAAAAA==&#10;" filled="f" fillcolor="#bbe0e3" stroked="f">
                  <v:textbox inset="1.70181mm,.85089mm,1.70181mm,.85089mm">
                    <w:txbxContent>
                      <w:p w:rsidR="00F46E1F" w:rsidRPr="00C6225A" w:rsidRDefault="00F46E1F" w:rsidP="00E93C6B">
                        <w:pPr>
                          <w:autoSpaceDE w:val="0"/>
                          <w:autoSpaceDN w:val="0"/>
                          <w:adjustRightInd w:val="0"/>
                          <w:rPr>
                            <w:rFonts w:ascii="Arial" w:hAnsi="Arial" w:cs="Arial"/>
                            <w:color w:val="000000"/>
                            <w:szCs w:val="36"/>
                          </w:rPr>
                        </w:pPr>
                        <w:r w:rsidRPr="00821CD9">
                          <w:rPr>
                            <w:rFonts w:ascii="Arial" w:hAnsi="Arial" w:cs="Arial"/>
                            <w:i/>
                            <w:color w:val="000000"/>
                            <w:szCs w:val="36"/>
                          </w:rPr>
                          <w:t>t</w:t>
                        </w:r>
                        <w:r w:rsidRPr="00C6225A">
                          <w:rPr>
                            <w:rFonts w:ascii="Arial" w:hAnsi="Arial" w:cs="Arial"/>
                            <w:color w:val="000000"/>
                            <w:szCs w:val="36"/>
                          </w:rPr>
                          <w:t>=10000</w:t>
                        </w:r>
                        <w:r>
                          <w:rPr>
                            <w:rFonts w:ascii="Arial" w:hAnsi="Arial" w:cs="Arial"/>
                            <w:color w:val="000000"/>
                            <w:szCs w:val="36"/>
                          </w:rPr>
                          <w:t xml:space="preserve"> MCS</w:t>
                        </w:r>
                      </w:p>
                    </w:txbxContent>
                  </v:textbox>
                </v:shape>
                <w10:anchorlock/>
              </v:group>
            </w:pict>
          </mc:Fallback>
        </mc:AlternateContent>
      </w:r>
    </w:p>
    <w:p w:rsidR="000F29D5" w:rsidRDefault="00E93C6B" w:rsidP="00E93C6B">
      <w:pPr>
        <w:pStyle w:val="Caption"/>
      </w:pPr>
      <w:bookmarkStart w:id="60" w:name="_Ref300918972"/>
      <w:r w:rsidRPr="00DD04AC">
        <w:rPr>
          <w:b/>
        </w:rPr>
        <w:t xml:space="preserve">Figure </w:t>
      </w:r>
      <w:r w:rsidRPr="00DD04AC">
        <w:rPr>
          <w:b/>
        </w:rPr>
        <w:fldChar w:fldCharType="begin"/>
      </w:r>
      <w:r w:rsidRPr="00DD04AC">
        <w:rPr>
          <w:b/>
        </w:rPr>
        <w:instrText xml:space="preserve"> SEQ Figure \* ARABIC </w:instrText>
      </w:r>
      <w:r w:rsidRPr="00DD04AC">
        <w:rPr>
          <w:b/>
        </w:rPr>
        <w:fldChar w:fldCharType="separate"/>
      </w:r>
      <w:r w:rsidR="003422CE">
        <w:rPr>
          <w:b/>
          <w:noProof/>
        </w:rPr>
        <w:t>11</w:t>
      </w:r>
      <w:r w:rsidRPr="00DD04AC">
        <w:rPr>
          <w:b/>
        </w:rPr>
        <w:fldChar w:fldCharType="end"/>
      </w:r>
      <w:bookmarkEnd w:id="60"/>
      <w:r>
        <w:t xml:space="preserve"> </w:t>
      </w:r>
      <w:r w:rsidRPr="002D25BB">
        <w:t>Snapshots of the cell-lattice configurations for the cell-sorting simulation in</w:t>
      </w:r>
      <w:r>
        <w:t xml:space="preserve"> </w:t>
      </w:r>
      <w:r>
        <w:fldChar w:fldCharType="begin"/>
      </w:r>
      <w:r>
        <w:instrText xml:space="preserve"> REF _Ref300911402 \h </w:instrText>
      </w:r>
      <w:r>
        <w:fldChar w:fldCharType="separate"/>
      </w:r>
      <w:r w:rsidR="003422CE" w:rsidRPr="00DD04AC">
        <w:rPr>
          <w:b/>
        </w:rPr>
        <w:t xml:space="preserve">Listing </w:t>
      </w:r>
      <w:r w:rsidR="003422CE">
        <w:rPr>
          <w:b/>
          <w:noProof/>
        </w:rPr>
        <w:t>1</w:t>
      </w:r>
      <w:r>
        <w:fldChar w:fldCharType="end"/>
      </w:r>
      <w:r>
        <w:t>.</w:t>
      </w:r>
      <w:r w:rsidRPr="002D25BB">
        <w:t xml:space="preserve"> The boundary-energy hierarchy drives </w:t>
      </w:r>
      <w:r w:rsidRPr="005A42B3">
        <w:rPr>
          <w:rStyle w:val="CodeCourier"/>
        </w:rPr>
        <w:t>NonCondensing</w:t>
      </w:r>
      <w:r w:rsidRPr="002D25BB">
        <w:t xml:space="preserve"> (light grey) cells to surround </w:t>
      </w:r>
      <w:proofErr w:type="gramStart"/>
      <w:r w:rsidRPr="005A42B3">
        <w:rPr>
          <w:rStyle w:val="CodeCourier"/>
        </w:rPr>
        <w:t>Condensing</w:t>
      </w:r>
      <w:proofErr w:type="gramEnd"/>
      <w:r w:rsidRPr="002D25BB">
        <w:t xml:space="preserve"> (dark grey) cells. The white background denotes surrounding </w:t>
      </w:r>
      <w:r w:rsidRPr="005A42B3">
        <w:rPr>
          <w:rStyle w:val="CodeCourier"/>
        </w:rPr>
        <w:t>Medium</w:t>
      </w:r>
      <w:r w:rsidRPr="005A42B3">
        <w:t>.</w:t>
      </w:r>
    </w:p>
    <w:p w:rsidR="00E93C6B" w:rsidRDefault="00E93C6B" w:rsidP="000F29D5">
      <w:pPr>
        <w:pStyle w:val="BodyText"/>
      </w:pPr>
    </w:p>
    <w:p w:rsidR="00E93C6B" w:rsidRDefault="00FE3E1B" w:rsidP="002A7141">
      <w:pPr>
        <w:pStyle w:val="Heading2"/>
      </w:pPr>
      <w:bookmarkStart w:id="61" w:name="_Toc329777756"/>
      <w:r>
        <w:t>Angiogenesis Model</w:t>
      </w:r>
      <w:bookmarkEnd w:id="61"/>
    </w:p>
    <w:p w:rsidR="00FE3E1B" w:rsidRDefault="00FE3E1B" w:rsidP="00FE3E1B">
      <w:r>
        <w:t>Vascular development is central to both development and cancer progression. We present a simplified model of the earliest phases of capillary network assembly by endothelial cells based on cell adhesion and contact-inhibited chemotaxis. This model does a good job of reproducing the patterning and dynamics which occur if we culture Human Umbilical Vein Endothelial Cells (</w:t>
      </w:r>
      <w:r w:rsidRPr="009B0010">
        <w:rPr>
          <w:i/>
        </w:rPr>
        <w:t>HUVEC</w:t>
      </w:r>
      <w:r>
        <w:t xml:space="preserve">) on matrigel in a quasi-2D </w:t>
      </w:r>
      <w:r w:rsidRPr="009B0010">
        <w:rPr>
          <w:i/>
        </w:rPr>
        <w:t>in vitro</w:t>
      </w:r>
      <w:r>
        <w:t xml:space="preserve"> experiment (Merks and Glazier 2006, Merks </w:t>
      </w:r>
      <w:r w:rsidRPr="009B0010">
        <w:rPr>
          <w:i/>
        </w:rPr>
        <w:t>et al</w:t>
      </w:r>
      <w:r>
        <w:t>., 2006, 2008). In addition to generalized cells modeling the HUVEC, we will need a diffusing chemical object, here, Vascular Endothelial Growth Factor (</w:t>
      </w:r>
      <w:r w:rsidRPr="007B2C78">
        <w:rPr>
          <w:i/>
        </w:rPr>
        <w:t>VEGF</w:t>
      </w:r>
      <w:r>
        <w:t xml:space="preserve">), cell secretion of VEGF and cell-contact-inhibited chemotaxis to VEGF. </w:t>
      </w:r>
    </w:p>
    <w:p w:rsidR="00FE3E1B" w:rsidRDefault="00FE3E1B" w:rsidP="00FE3E1B">
      <w:r>
        <w:t>We will use a 3D voxel (pixel) with a side of 4</w:t>
      </w:r>
      <w:r w:rsidRPr="007B33C9">
        <w:t xml:space="preserve"> </w:t>
      </w:r>
      <w:r w:rsidRPr="00BE6CE4">
        <w:t>µm</w:t>
      </w:r>
      <w:r>
        <w:t xml:space="preserve">, </w:t>
      </w:r>
      <w:r w:rsidRPr="007B2C78">
        <w:rPr>
          <w:i/>
        </w:rPr>
        <w:t>i.e.</w:t>
      </w:r>
      <w:r>
        <w:t xml:space="preserve"> a volume of 64</w:t>
      </w:r>
      <w:r w:rsidRPr="007B33C9">
        <w:t xml:space="preserve"> </w:t>
      </w:r>
      <w:r w:rsidRPr="00BE6CE4">
        <w:t>µm</w:t>
      </w:r>
      <w:r w:rsidRPr="00BE6CE4">
        <w:rPr>
          <w:vertAlign w:val="superscript"/>
        </w:rPr>
        <w:t>3</w:t>
      </w:r>
      <w:r>
        <w:t xml:space="preserve">. Since the experimental HUVEC speed is about 0.4 </w:t>
      </w:r>
      <w:r w:rsidRPr="00BE6CE4">
        <w:t>µm</w:t>
      </w:r>
      <w:r>
        <w:t>/min and cells in this simulation move at an average speed of 0.1 pixel/MCS, one MCS represents one minute.</w:t>
      </w:r>
    </w:p>
    <w:p w:rsidR="00FE3E1B" w:rsidRDefault="00FE3E1B" w:rsidP="00FE3E1B">
      <w:r>
        <w:t xml:space="preserve">In the Simulation Wizard, we name the model </w:t>
      </w:r>
      <w:r w:rsidRPr="00855D8C">
        <w:rPr>
          <w:rFonts w:ascii="Courier New" w:hAnsi="Courier New" w:cs="Courier New"/>
          <w:sz w:val="20"/>
          <w:szCs w:val="20"/>
        </w:rPr>
        <w:t>ANGIOGENESIS</w:t>
      </w:r>
      <w:r>
        <w:t xml:space="preserve">, set the cell- and field-lattice dimensions to 50×50×50, the membrane fluctuation amplitude to 20, the pixel-copy range to 3, the number of MCS to 10000 and select </w:t>
      </w:r>
      <w:r w:rsidRPr="005A42B3">
        <w:rPr>
          <w:rStyle w:val="CodeCourier"/>
        </w:rPr>
        <w:t>BlobFieldInitializer</w:t>
      </w:r>
      <w:r>
        <w:t xml:space="preserve"> to produce the initial cell-lattice configuration. We have only one cell type – </w:t>
      </w:r>
      <w:r w:rsidRPr="00B617B3">
        <w:rPr>
          <w:rStyle w:val="CodeCourier"/>
        </w:rPr>
        <w:t>Endothelial</w:t>
      </w:r>
      <w:r>
        <w:t>.</w:t>
      </w:r>
    </w:p>
    <w:p w:rsidR="00FE3E1B" w:rsidRDefault="00FE3E1B" w:rsidP="00FE3E1B">
      <w:r>
        <w:lastRenderedPageBreak/>
        <w:t xml:space="preserve">In the </w:t>
      </w:r>
      <w:r>
        <w:rPr>
          <w:rFonts w:ascii="Courier New" w:hAnsi="Courier New" w:cs="Courier New"/>
          <w:sz w:val="20"/>
          <w:szCs w:val="20"/>
        </w:rPr>
        <w:t xml:space="preserve">Chemical </w:t>
      </w:r>
      <w:r w:rsidRPr="00552A0C">
        <w:rPr>
          <w:rFonts w:ascii="Courier New" w:hAnsi="Courier New" w:cs="Courier New"/>
          <w:sz w:val="20"/>
          <w:szCs w:val="20"/>
        </w:rPr>
        <w:t>Fields</w:t>
      </w:r>
      <w:r>
        <w:t xml:space="preserve"> page we create the </w:t>
      </w:r>
      <w:r w:rsidRPr="00855D8C">
        <w:rPr>
          <w:rFonts w:ascii="Courier New" w:hAnsi="Courier New" w:cs="Courier New"/>
          <w:sz w:val="20"/>
          <w:szCs w:val="20"/>
        </w:rPr>
        <w:t>VEGF</w:t>
      </w:r>
      <w:r>
        <w:t xml:space="preserve"> field and select </w:t>
      </w:r>
      <w:r w:rsidRPr="00B617B3">
        <w:rPr>
          <w:rStyle w:val="CodeCourier"/>
        </w:rPr>
        <w:t>FlexibleDiffusionSolverFE</w:t>
      </w:r>
      <w:r>
        <w:t xml:space="preserve"> from the </w:t>
      </w:r>
      <w:r w:rsidRPr="00391FBD">
        <w:rPr>
          <w:rFonts w:ascii="Courier New" w:hAnsi="Courier New" w:cs="Courier New"/>
          <w:sz w:val="20"/>
          <w:szCs w:val="20"/>
        </w:rPr>
        <w:t>Solver</w:t>
      </w:r>
      <w:r>
        <w:t xml:space="preserve"> pull-down list. </w:t>
      </w:r>
    </w:p>
    <w:p w:rsidR="00FE3E1B" w:rsidRDefault="00FE3E1B" w:rsidP="00FE3E1B"/>
    <w:p w:rsidR="00FE3E1B" w:rsidRDefault="00FE3E1B" w:rsidP="00FE3E1B">
      <w:pPr>
        <w:rPr>
          <w:noProof/>
          <w:lang w:eastAsia="en-US"/>
        </w:rPr>
      </w:pPr>
      <w:r>
        <w:rPr>
          <w:noProof/>
          <w:lang w:eastAsia="en-US"/>
        </w:rPr>
        <w:drawing>
          <wp:inline distT="0" distB="0" distL="0" distR="0" wp14:anchorId="539F87A1" wp14:editId="2A231810">
            <wp:extent cx="2057400" cy="845820"/>
            <wp:effectExtent l="0" t="0" r="0" b="0"/>
            <wp:docPr id="22" name="Picture 22" descr="Cap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descr="Capture4"/>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057400" cy="845820"/>
                    </a:xfrm>
                    <a:prstGeom prst="rect">
                      <a:avLst/>
                    </a:prstGeom>
                    <a:noFill/>
                    <a:ln>
                      <a:noFill/>
                    </a:ln>
                  </pic:spPr>
                </pic:pic>
              </a:graphicData>
            </a:graphic>
          </wp:inline>
        </w:drawing>
      </w:r>
    </w:p>
    <w:p w:rsidR="00FE3E1B" w:rsidRPr="00391FBD" w:rsidRDefault="00FE3E1B" w:rsidP="00FE3E1B">
      <w:pPr>
        <w:rPr>
          <w:iCs/>
        </w:rPr>
      </w:pPr>
      <w:r w:rsidRPr="00DD04AC">
        <w:rPr>
          <w:b/>
        </w:rPr>
        <w:t xml:space="preserve">Figure </w:t>
      </w:r>
      <w:r w:rsidRPr="00DD04AC">
        <w:rPr>
          <w:b/>
        </w:rPr>
        <w:fldChar w:fldCharType="begin"/>
      </w:r>
      <w:r w:rsidRPr="00DD04AC">
        <w:rPr>
          <w:b/>
        </w:rPr>
        <w:instrText xml:space="preserve"> SEQ Figure \* ARABIC </w:instrText>
      </w:r>
      <w:r w:rsidRPr="00DD04AC">
        <w:rPr>
          <w:b/>
        </w:rPr>
        <w:fldChar w:fldCharType="separate"/>
      </w:r>
      <w:r w:rsidR="003422CE">
        <w:rPr>
          <w:b/>
          <w:noProof/>
        </w:rPr>
        <w:t>12</w:t>
      </w:r>
      <w:r w:rsidRPr="00DD04AC">
        <w:rPr>
          <w:b/>
        </w:rPr>
        <w:fldChar w:fldCharType="end"/>
      </w:r>
      <w:r>
        <w:t xml:space="preserve"> Specification of the angiogenesis chemical field </w:t>
      </w:r>
      <w:r>
        <w:rPr>
          <w:iCs/>
        </w:rPr>
        <w:t>in Simulation Wizard.</w:t>
      </w:r>
    </w:p>
    <w:p w:rsidR="00FE3E1B" w:rsidRDefault="00FE3E1B" w:rsidP="00FE3E1B"/>
    <w:p w:rsidR="00FE3E1B" w:rsidRDefault="00FE3E1B" w:rsidP="00FE3E1B">
      <w:r>
        <w:t xml:space="preserve">Next, on the </w:t>
      </w:r>
      <w:r w:rsidRPr="00552A0C">
        <w:rPr>
          <w:rFonts w:ascii="Courier New" w:hAnsi="Courier New" w:cs="Courier New"/>
          <w:sz w:val="20"/>
          <w:szCs w:val="20"/>
        </w:rPr>
        <w:t>Cell Properties and Behaviors</w:t>
      </w:r>
      <w:r>
        <w:t xml:space="preserve"> page, we select the </w:t>
      </w:r>
      <w:r w:rsidRPr="00B617B3">
        <w:rPr>
          <w:rStyle w:val="CodeCourier"/>
        </w:rPr>
        <w:t>Contact</w:t>
      </w:r>
      <w:r>
        <w:t xml:space="preserve"> module from the </w:t>
      </w:r>
      <w:r w:rsidRPr="00552A0C">
        <w:rPr>
          <w:rFonts w:ascii="Courier New" w:hAnsi="Courier New" w:cs="Courier New"/>
          <w:sz w:val="20"/>
          <w:szCs w:val="20"/>
        </w:rPr>
        <w:t>Adhesion-behavior</w:t>
      </w:r>
      <w:r>
        <w:t xml:space="preserve"> group and add </w:t>
      </w:r>
      <w:r w:rsidRPr="00B617B3">
        <w:rPr>
          <w:rStyle w:val="CodeCourier"/>
        </w:rPr>
        <w:t>Secretion</w:t>
      </w:r>
      <w:r>
        <w:t xml:space="preserve">, </w:t>
      </w:r>
      <w:r w:rsidRPr="00B617B3">
        <w:rPr>
          <w:rStyle w:val="CodeCourier"/>
        </w:rPr>
        <w:t>Chemotaxis</w:t>
      </w:r>
      <w:r>
        <w:t xml:space="preserve"> and </w:t>
      </w:r>
      <w:r w:rsidRPr="00552A0C">
        <w:rPr>
          <w:rFonts w:ascii="Courier New" w:hAnsi="Courier New" w:cs="Courier New"/>
          <w:sz w:val="20"/>
          <w:szCs w:val="20"/>
        </w:rPr>
        <w:t>Volume-constraint</w:t>
      </w:r>
      <w:r>
        <w:t xml:space="preserve"> behaviors by checking the appropriate boxes.</w:t>
      </w:r>
    </w:p>
    <w:p w:rsidR="00FE3E1B" w:rsidRDefault="00FE3E1B" w:rsidP="00FE3E1B"/>
    <w:p w:rsidR="00FE3E1B" w:rsidRDefault="00FE3E1B" w:rsidP="00FE3E1B">
      <w:pPr>
        <w:rPr>
          <w:noProof/>
          <w:lang w:eastAsia="en-US"/>
        </w:rPr>
      </w:pPr>
      <w:r>
        <w:rPr>
          <w:noProof/>
          <w:lang w:eastAsia="en-US"/>
        </w:rPr>
        <w:drawing>
          <wp:inline distT="0" distB="0" distL="0" distR="0" wp14:anchorId="1F5ED8DC" wp14:editId="14B2287F">
            <wp:extent cx="1600200" cy="967740"/>
            <wp:effectExtent l="0" t="0" r="0" b="3810"/>
            <wp:docPr id="21" name="Picture 21" descr="vascular_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descr="vascular_screenshot"/>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600200" cy="967740"/>
                    </a:xfrm>
                    <a:prstGeom prst="rect">
                      <a:avLst/>
                    </a:prstGeom>
                    <a:noFill/>
                    <a:ln>
                      <a:noFill/>
                    </a:ln>
                  </pic:spPr>
                </pic:pic>
              </a:graphicData>
            </a:graphic>
          </wp:inline>
        </w:drawing>
      </w:r>
    </w:p>
    <w:p w:rsidR="00FE3E1B" w:rsidRDefault="00FE3E1B" w:rsidP="00FE3E1B">
      <w:pPr>
        <w:rPr>
          <w:iCs/>
        </w:rPr>
      </w:pPr>
      <w:r w:rsidRPr="00DD04AC">
        <w:rPr>
          <w:b/>
        </w:rPr>
        <w:t xml:space="preserve">Figure </w:t>
      </w:r>
      <w:r w:rsidRPr="00DD04AC">
        <w:rPr>
          <w:b/>
        </w:rPr>
        <w:fldChar w:fldCharType="begin"/>
      </w:r>
      <w:r w:rsidRPr="00DD04AC">
        <w:rPr>
          <w:b/>
        </w:rPr>
        <w:instrText xml:space="preserve"> SEQ Figure \* ARABIC </w:instrText>
      </w:r>
      <w:r w:rsidRPr="00DD04AC">
        <w:rPr>
          <w:b/>
        </w:rPr>
        <w:fldChar w:fldCharType="separate"/>
      </w:r>
      <w:r w:rsidR="003422CE">
        <w:rPr>
          <w:b/>
          <w:noProof/>
        </w:rPr>
        <w:t>13</w:t>
      </w:r>
      <w:r w:rsidRPr="00DD04AC">
        <w:rPr>
          <w:b/>
        </w:rPr>
        <w:fldChar w:fldCharType="end"/>
      </w:r>
      <w:r>
        <w:t xml:space="preserve"> Specification of</w:t>
      </w:r>
      <w:r w:rsidRPr="00552A0C">
        <w:t xml:space="preserve"> </w:t>
      </w:r>
      <w:r>
        <w:t xml:space="preserve">angiogenesis cell behaviors </w:t>
      </w:r>
      <w:r>
        <w:rPr>
          <w:iCs/>
        </w:rPr>
        <w:t>in Simulation Wizard.</w:t>
      </w:r>
    </w:p>
    <w:p w:rsidR="00FE3E1B" w:rsidRPr="00552A0C" w:rsidRDefault="00FE3E1B" w:rsidP="00FE3E1B">
      <w:pPr>
        <w:rPr>
          <w:iCs/>
        </w:rPr>
      </w:pPr>
    </w:p>
    <w:p w:rsidR="00FE3E1B" w:rsidRDefault="00FE3E1B" w:rsidP="00FE3E1B">
      <w:r>
        <w:t xml:space="preserve">Because we have invoked </w:t>
      </w:r>
      <w:r w:rsidRPr="00B617B3">
        <w:rPr>
          <w:rStyle w:val="CodeCourier"/>
        </w:rPr>
        <w:t>Secretion</w:t>
      </w:r>
      <w:r>
        <w:t xml:space="preserve"> and </w:t>
      </w:r>
      <w:r w:rsidRPr="00B617B3">
        <w:rPr>
          <w:rStyle w:val="CodeCourier"/>
        </w:rPr>
        <w:t>Chemotaxis</w:t>
      </w:r>
      <w:r>
        <w:t xml:space="preserve">, the Simulation Wizard opens their configuration screens. On the </w:t>
      </w:r>
      <w:r w:rsidRPr="00B617B3">
        <w:rPr>
          <w:rStyle w:val="CodeCourier"/>
        </w:rPr>
        <w:t>Secretion</w:t>
      </w:r>
      <w:r>
        <w:t xml:space="preserve"> page, from the pull-down list, we select the chemical to secrete by selecting </w:t>
      </w:r>
      <w:r w:rsidRPr="006B00AA">
        <w:rPr>
          <w:rFonts w:ascii="Courier New" w:hAnsi="Courier New" w:cs="Courier New"/>
          <w:sz w:val="20"/>
          <w:szCs w:val="20"/>
        </w:rPr>
        <w:t>VEGF</w:t>
      </w:r>
      <w:r>
        <w:t xml:space="preserve"> in the </w:t>
      </w:r>
      <w:r w:rsidRPr="00552A0C">
        <w:rPr>
          <w:rFonts w:ascii="Courier New" w:hAnsi="Courier New" w:cs="Courier New"/>
          <w:sz w:val="20"/>
          <w:szCs w:val="20"/>
        </w:rPr>
        <w:t>Field</w:t>
      </w:r>
      <w:r>
        <w:t xml:space="preserve"> pull-down menu and the cell type secreting the chemical (</w:t>
      </w:r>
      <w:r w:rsidRPr="006B00AA">
        <w:rPr>
          <w:rFonts w:ascii="Courier New" w:hAnsi="Courier New" w:cs="Courier New"/>
          <w:sz w:val="20"/>
          <w:szCs w:val="20"/>
        </w:rPr>
        <w:t>Endothelial</w:t>
      </w:r>
      <w:r>
        <w:t>), and enter the rate of 0.013 (</w:t>
      </w:r>
      <w:r>
        <w:rPr>
          <w:color w:val="000000"/>
        </w:rPr>
        <w:t xml:space="preserve">50 </w:t>
      </w:r>
      <w:r w:rsidRPr="00BE6CE4">
        <w:rPr>
          <w:color w:val="000000"/>
        </w:rPr>
        <w:t>pg</w:t>
      </w:r>
      <w:r>
        <w:rPr>
          <w:color w:val="000000"/>
        </w:rPr>
        <w:t xml:space="preserve"> (</w:t>
      </w:r>
      <w:r w:rsidRPr="00BE6CE4">
        <w:rPr>
          <w:color w:val="000000"/>
        </w:rPr>
        <w:t>cell</w:t>
      </w:r>
      <w:r>
        <w:rPr>
          <w:color w:val="000000"/>
        </w:rPr>
        <w:t xml:space="preserve"> </w:t>
      </w:r>
      <w:r w:rsidRPr="00BE6CE4">
        <w:rPr>
          <w:color w:val="000000"/>
        </w:rPr>
        <w:t>h</w:t>
      </w:r>
      <w:r>
        <w:rPr>
          <w:color w:val="000000"/>
        </w:rPr>
        <w:t>)</w:t>
      </w:r>
      <w:r>
        <w:rPr>
          <w:color w:val="000000"/>
          <w:vertAlign w:val="superscript"/>
        </w:rPr>
        <w:t>-1</w:t>
      </w:r>
      <w:r>
        <w:rPr>
          <w:color w:val="000000"/>
        </w:rPr>
        <w:t xml:space="preserve"> = 0.013 pg (voxel MCS)</w:t>
      </w:r>
      <w:r>
        <w:rPr>
          <w:color w:val="000000"/>
          <w:vertAlign w:val="superscript"/>
        </w:rPr>
        <w:t>-1</w:t>
      </w:r>
      <w:r>
        <w:rPr>
          <w:color w:val="000000"/>
        </w:rPr>
        <w:t>, compare to Leith and Michelson 1995</w:t>
      </w:r>
      <w:r>
        <w:t xml:space="preserve">). We leave the </w:t>
      </w:r>
      <w:r w:rsidRPr="00B617B3">
        <w:rPr>
          <w:rStyle w:val="CodeCourier"/>
        </w:rPr>
        <w:t>Secretion Type</w:t>
      </w:r>
      <w:r>
        <w:t xml:space="preserve"> entry set to </w:t>
      </w:r>
      <w:r w:rsidRPr="00B617B3">
        <w:rPr>
          <w:rStyle w:val="CodeCourier"/>
        </w:rPr>
        <w:t>Uniform</w:t>
      </w:r>
      <w:r>
        <w:t xml:space="preserve">, so each pixel of an endothelial cell secretes the same amount of </w:t>
      </w:r>
      <w:r w:rsidRPr="006B00AA">
        <w:rPr>
          <w:rFonts w:ascii="Courier New" w:hAnsi="Courier New" w:cs="Courier New"/>
          <w:sz w:val="20"/>
          <w:szCs w:val="20"/>
        </w:rPr>
        <w:t>VEGF</w:t>
      </w:r>
      <w:r>
        <w:t xml:space="preserve"> at the same rate. Uniform volumetric secretion or secretion at the cell’s center of mass may be most appropriate in 2D simulations of planar geometries (</w:t>
      </w:r>
      <w:r>
        <w:rPr>
          <w:i/>
        </w:rPr>
        <w:t xml:space="preserve">e.g. </w:t>
      </w:r>
      <w:r>
        <w:t xml:space="preserve">cells on a petrie dish or agar) where the biological cells are actually secreting up or down into a medium that carries the diffusant. CC3D also supplies a secrete-on-contact option to secrete outwards from the cell boundaries and allows specification of which boundaries can secrete, which is more realistic in 3D. However, users are free to employ any of these methods in either 2D or 3D depending on their interpretation of their specific biological situation. CompuCell3D does not have intrinsic units for fields, so the amount of a chemical can be interpreted in units of moles, number of molecules or grams. We click the </w:t>
      </w:r>
      <w:r w:rsidRPr="00B617B3">
        <w:rPr>
          <w:rStyle w:val="CodeCourier"/>
        </w:rPr>
        <w:t>Add Entry</w:t>
      </w:r>
      <w:r>
        <w:t xml:space="preserve"> button to add the secretion information, </w:t>
      </w:r>
      <w:proofErr w:type="gramStart"/>
      <w:r>
        <w:t>then</w:t>
      </w:r>
      <w:proofErr w:type="gramEnd"/>
      <w:r>
        <w:t xml:space="preserve"> proceed to the next page to define the cells’ chemotaxis properties. </w:t>
      </w:r>
    </w:p>
    <w:p w:rsidR="00FE3E1B" w:rsidRDefault="00FE3E1B" w:rsidP="00FE3E1B">
      <w:pPr>
        <w:rPr>
          <w:noProof/>
          <w:lang w:eastAsia="en-US"/>
        </w:rPr>
      </w:pPr>
      <w:r>
        <w:rPr>
          <w:noProof/>
          <w:lang w:eastAsia="en-US"/>
        </w:rPr>
        <w:drawing>
          <wp:inline distT="0" distB="0" distL="0" distR="0" wp14:anchorId="11C848EF" wp14:editId="4BA2C686">
            <wp:extent cx="2118360" cy="1135380"/>
            <wp:effectExtent l="0" t="0" r="0" b="7620"/>
            <wp:docPr id="20" name="Picture 20" descr="Capt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descr="Capture6"/>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118360" cy="1135380"/>
                    </a:xfrm>
                    <a:prstGeom prst="rect">
                      <a:avLst/>
                    </a:prstGeom>
                    <a:noFill/>
                    <a:ln>
                      <a:noFill/>
                    </a:ln>
                  </pic:spPr>
                </pic:pic>
              </a:graphicData>
            </a:graphic>
          </wp:inline>
        </w:drawing>
      </w:r>
    </w:p>
    <w:p w:rsidR="00FE3E1B" w:rsidRDefault="00FE3E1B" w:rsidP="00FE3E1B">
      <w:pPr>
        <w:rPr>
          <w:iCs/>
        </w:rPr>
      </w:pPr>
      <w:r w:rsidRPr="00DD04AC">
        <w:rPr>
          <w:b/>
        </w:rPr>
        <w:t xml:space="preserve">Figure </w:t>
      </w:r>
      <w:r w:rsidRPr="00DD04AC">
        <w:rPr>
          <w:b/>
        </w:rPr>
        <w:fldChar w:fldCharType="begin"/>
      </w:r>
      <w:r w:rsidRPr="00DD04AC">
        <w:rPr>
          <w:b/>
        </w:rPr>
        <w:instrText xml:space="preserve"> SEQ Figure \* ARABIC </w:instrText>
      </w:r>
      <w:r w:rsidRPr="00DD04AC">
        <w:rPr>
          <w:b/>
        </w:rPr>
        <w:fldChar w:fldCharType="separate"/>
      </w:r>
      <w:r w:rsidR="003422CE">
        <w:rPr>
          <w:b/>
          <w:noProof/>
        </w:rPr>
        <w:t>14</w:t>
      </w:r>
      <w:r w:rsidRPr="00DD04AC">
        <w:rPr>
          <w:b/>
        </w:rPr>
        <w:fldChar w:fldCharType="end"/>
      </w:r>
      <w:r>
        <w:t xml:space="preserve"> Specification of angiogenesis secretion parameters </w:t>
      </w:r>
      <w:r>
        <w:rPr>
          <w:iCs/>
        </w:rPr>
        <w:t>in Simulation Wizard.</w:t>
      </w:r>
    </w:p>
    <w:p w:rsidR="00FE3E1B" w:rsidRPr="00552A0C" w:rsidRDefault="00FE3E1B" w:rsidP="00FE3E1B">
      <w:pPr>
        <w:rPr>
          <w:iCs/>
        </w:rPr>
      </w:pPr>
    </w:p>
    <w:p w:rsidR="00FE3E1B" w:rsidRDefault="00FE3E1B" w:rsidP="00FE3E1B">
      <w:r>
        <w:t xml:space="preserve">On the </w:t>
      </w:r>
      <w:r w:rsidRPr="00B617B3">
        <w:rPr>
          <w:rStyle w:val="CodeCourier"/>
        </w:rPr>
        <w:t>Chemotaxis</w:t>
      </w:r>
      <w:r>
        <w:t xml:space="preserve"> page, we select </w:t>
      </w:r>
      <w:r w:rsidRPr="006B00AA">
        <w:rPr>
          <w:rFonts w:ascii="Courier New" w:hAnsi="Courier New" w:cs="Courier New"/>
          <w:sz w:val="20"/>
          <w:szCs w:val="20"/>
        </w:rPr>
        <w:t>VEGF</w:t>
      </w:r>
      <w:r>
        <w:t xml:space="preserve"> from the </w:t>
      </w:r>
      <w:r w:rsidRPr="006B00AA">
        <w:rPr>
          <w:rFonts w:ascii="Courier New" w:hAnsi="Courier New" w:cs="Courier New"/>
          <w:sz w:val="20"/>
          <w:szCs w:val="20"/>
        </w:rPr>
        <w:t>Field</w:t>
      </w:r>
      <w:r>
        <w:t xml:space="preserve"> pull-down list and </w:t>
      </w:r>
      <w:r w:rsidRPr="006B00AA">
        <w:rPr>
          <w:rFonts w:ascii="Courier New" w:hAnsi="Courier New" w:cs="Courier New"/>
          <w:sz w:val="20"/>
          <w:szCs w:val="20"/>
        </w:rPr>
        <w:t>Endothelial</w:t>
      </w:r>
      <w:r>
        <w:t xml:space="preserve"> for the cell type, entering a value for </w:t>
      </w:r>
      <w:r w:rsidRPr="00B617B3">
        <w:rPr>
          <w:rStyle w:val="CodeCourier"/>
        </w:rPr>
        <w:t>Lambda</w:t>
      </w:r>
      <w:r>
        <w:t xml:space="preserve"> of 5000. When the </w:t>
      </w:r>
      <w:r w:rsidRPr="00BA52F7">
        <w:rPr>
          <w:rFonts w:ascii="Courier New" w:hAnsi="Courier New" w:cs="Courier New"/>
          <w:sz w:val="20"/>
          <w:szCs w:val="20"/>
        </w:rPr>
        <w:t>chemotaxis type</w:t>
      </w:r>
      <w:r>
        <w:t xml:space="preserve"> is </w:t>
      </w:r>
      <w:r w:rsidRPr="00BA52F7">
        <w:rPr>
          <w:rFonts w:ascii="Courier New" w:hAnsi="Courier New" w:cs="Courier New"/>
          <w:sz w:val="20"/>
          <w:szCs w:val="20"/>
        </w:rPr>
        <w:t>regular</w:t>
      </w:r>
      <w:r>
        <w:t xml:space="preserve">, the cell’s response to the field is linear, </w:t>
      </w:r>
      <w:r>
        <w:rPr>
          <w:i/>
        </w:rPr>
        <w:t xml:space="preserve">i.e. </w:t>
      </w:r>
      <w:r>
        <w:t xml:space="preserve">the effective strength of chemotaxis depends on the product of </w:t>
      </w:r>
      <w:r w:rsidRPr="00B617B3">
        <w:rPr>
          <w:rStyle w:val="CodeCourier"/>
        </w:rPr>
        <w:t>Lambda</w:t>
      </w:r>
      <w:r>
        <w:t xml:space="preserve"> and the secretion rate of </w:t>
      </w:r>
      <w:r w:rsidRPr="006B00AA">
        <w:rPr>
          <w:rFonts w:ascii="Courier New" w:hAnsi="Courier New" w:cs="Courier New"/>
          <w:sz w:val="20"/>
          <w:szCs w:val="20"/>
        </w:rPr>
        <w:t>VEGF</w:t>
      </w:r>
      <w:r>
        <w:t xml:space="preserve">, </w:t>
      </w:r>
      <w:r w:rsidRPr="00883A6F">
        <w:rPr>
          <w:i/>
        </w:rPr>
        <w:t>e.g.</w:t>
      </w:r>
      <w:r>
        <w:t xml:space="preserve"> a </w:t>
      </w:r>
      <w:r w:rsidRPr="00B617B3">
        <w:rPr>
          <w:rStyle w:val="CodeCourier"/>
        </w:rPr>
        <w:t>Lambda</w:t>
      </w:r>
      <w:r>
        <w:t xml:space="preserve"> of 5000 and a </w:t>
      </w:r>
      <w:r w:rsidRPr="00BA52F7">
        <w:rPr>
          <w:rFonts w:ascii="Courier New" w:hAnsi="Courier New" w:cs="Courier New"/>
          <w:sz w:val="20"/>
          <w:szCs w:val="20"/>
        </w:rPr>
        <w:t>secretion rate</w:t>
      </w:r>
      <w:r>
        <w:t xml:space="preserve"> of 0.013 has the same effective chemotactic strength as a </w:t>
      </w:r>
      <w:r w:rsidRPr="00B617B3">
        <w:rPr>
          <w:rStyle w:val="CodeCourier"/>
        </w:rPr>
        <w:t>Lambda</w:t>
      </w:r>
      <w:r>
        <w:t xml:space="preserve"> of 500 and a </w:t>
      </w:r>
      <w:r w:rsidRPr="00BA52F7">
        <w:rPr>
          <w:rFonts w:ascii="Courier New" w:hAnsi="Courier New" w:cs="Courier New"/>
          <w:sz w:val="20"/>
          <w:szCs w:val="20"/>
        </w:rPr>
        <w:t>secretion rate</w:t>
      </w:r>
      <w:r>
        <w:t xml:space="preserve"> of 0.13. Since endothelial cells do not chemotax at surfaces where they contact other endothelial cells (contact-inhibition), we select </w:t>
      </w:r>
      <w:r w:rsidRPr="00B617B3">
        <w:rPr>
          <w:rStyle w:val="CodeCourier"/>
        </w:rPr>
        <w:t>Medium</w:t>
      </w:r>
      <w:r>
        <w:t xml:space="preserve"> from the pull-down menu next to the </w:t>
      </w:r>
      <w:r w:rsidRPr="00B617B3">
        <w:rPr>
          <w:rStyle w:val="CodeCourier"/>
        </w:rPr>
        <w:t>Chemotax Towards</w:t>
      </w:r>
      <w:r>
        <w:t xml:space="preserve"> button and click this button to add </w:t>
      </w:r>
      <w:r w:rsidRPr="00B617B3">
        <w:rPr>
          <w:rStyle w:val="CodeCourier"/>
        </w:rPr>
        <w:t>Medium</w:t>
      </w:r>
      <w:r>
        <w:t xml:space="preserve"> to the list of generalized cell types whose interfaces with </w:t>
      </w:r>
      <w:proofErr w:type="gramStart"/>
      <w:r w:rsidRPr="006B00AA">
        <w:rPr>
          <w:rFonts w:ascii="Courier New" w:hAnsi="Courier New" w:cs="Courier New"/>
          <w:sz w:val="20"/>
          <w:szCs w:val="20"/>
        </w:rPr>
        <w:t>Endothelial</w:t>
      </w:r>
      <w:proofErr w:type="gramEnd"/>
      <w:r>
        <w:t xml:space="preserve"> cells support chemotaxis. We click the </w:t>
      </w:r>
      <w:r w:rsidRPr="00B617B3">
        <w:rPr>
          <w:rStyle w:val="CodeCourier"/>
        </w:rPr>
        <w:t>Add Entry</w:t>
      </w:r>
      <w:r>
        <w:t xml:space="preserve"> button to add the chemotaxis information, </w:t>
      </w:r>
      <w:proofErr w:type="gramStart"/>
      <w:r>
        <w:t>then</w:t>
      </w:r>
      <w:proofErr w:type="gramEnd"/>
      <w:r>
        <w:t xml:space="preserve"> proceed to the final Simulation Wizard page. </w:t>
      </w:r>
    </w:p>
    <w:p w:rsidR="00FE3E1B" w:rsidRDefault="00FE3E1B" w:rsidP="00FE3E1B"/>
    <w:p w:rsidR="00FE3E1B" w:rsidRDefault="00FE3E1B" w:rsidP="00FE3E1B">
      <w:pPr>
        <w:rPr>
          <w:noProof/>
          <w:lang w:eastAsia="en-US"/>
        </w:rPr>
      </w:pPr>
      <w:r>
        <w:rPr>
          <w:noProof/>
          <w:lang w:eastAsia="en-US"/>
        </w:rPr>
        <w:drawing>
          <wp:inline distT="0" distB="0" distL="0" distR="0" wp14:anchorId="3EA6EA61" wp14:editId="247A7411">
            <wp:extent cx="2125980" cy="1272540"/>
            <wp:effectExtent l="0" t="0" r="7620" b="3810"/>
            <wp:docPr id="19" name="Picture 19" descr="Captu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descr="Capture7"/>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125980" cy="1272540"/>
                    </a:xfrm>
                    <a:prstGeom prst="rect">
                      <a:avLst/>
                    </a:prstGeom>
                    <a:noFill/>
                    <a:ln>
                      <a:noFill/>
                    </a:ln>
                  </pic:spPr>
                </pic:pic>
              </a:graphicData>
            </a:graphic>
          </wp:inline>
        </w:drawing>
      </w:r>
    </w:p>
    <w:p w:rsidR="00FE3E1B" w:rsidRDefault="00FE3E1B" w:rsidP="00FE3E1B">
      <w:pPr>
        <w:pStyle w:val="Caption"/>
      </w:pPr>
      <w:r w:rsidRPr="00DD04AC">
        <w:rPr>
          <w:b/>
        </w:rPr>
        <w:t xml:space="preserve">Figure </w:t>
      </w:r>
      <w:r w:rsidRPr="00DD04AC">
        <w:rPr>
          <w:b/>
        </w:rPr>
        <w:fldChar w:fldCharType="begin"/>
      </w:r>
      <w:r w:rsidRPr="00DD04AC">
        <w:rPr>
          <w:b/>
        </w:rPr>
        <w:instrText xml:space="preserve"> SEQ Figure \* ARABIC </w:instrText>
      </w:r>
      <w:r w:rsidRPr="00DD04AC">
        <w:rPr>
          <w:b/>
        </w:rPr>
        <w:fldChar w:fldCharType="separate"/>
      </w:r>
      <w:r w:rsidR="003422CE">
        <w:rPr>
          <w:b/>
          <w:noProof/>
        </w:rPr>
        <w:t>15</w:t>
      </w:r>
      <w:r w:rsidRPr="00DD04AC">
        <w:rPr>
          <w:b/>
        </w:rPr>
        <w:fldChar w:fldCharType="end"/>
      </w:r>
      <w:r>
        <w:t xml:space="preserve"> Specification of angiogenesis chemotaxis properties in Simulation Wizard.</w:t>
      </w:r>
    </w:p>
    <w:p w:rsidR="00FE3E1B" w:rsidRDefault="00FE3E1B" w:rsidP="00FE3E1B">
      <w:r>
        <w:t>Next, we adjust the parameters of the draft model. Pressure from chemotaxis to VEGF reduces the average endothelial-cell volume by about 10 voxels from the target volum</w:t>
      </w:r>
      <w:r w:rsidRPr="00111CAA">
        <w:t>e</w:t>
      </w:r>
      <w:r>
        <w:t xml:space="preserve">. So, in the </w:t>
      </w:r>
      <w:r w:rsidRPr="00B617B3">
        <w:rPr>
          <w:rStyle w:val="CodeCourier"/>
        </w:rPr>
        <w:t>Volume</w:t>
      </w:r>
      <w:r>
        <w:t xml:space="preserve"> plugin we set </w:t>
      </w:r>
      <w:r w:rsidRPr="00B617B3">
        <w:rPr>
          <w:rStyle w:val="CodeCourier"/>
        </w:rPr>
        <w:t>TargetVolume</w:t>
      </w:r>
      <w:r>
        <w:t xml:space="preserve"> to 74 (64+10) and </w:t>
      </w:r>
      <w:r w:rsidRPr="00B617B3">
        <w:rPr>
          <w:rStyle w:val="CodeCourier"/>
        </w:rPr>
        <w:t>LambdaVolume</w:t>
      </w:r>
      <w:r>
        <w:t xml:space="preserve"> to 20.0.</w:t>
      </w:r>
    </w:p>
    <w:p w:rsidR="00FE3E1B" w:rsidRDefault="00FE3E1B" w:rsidP="00FE3E1B">
      <w:r>
        <w:t xml:space="preserve">In experiments, in the absence of chemotaxis no capillary network forms and cells adhere to each other to form clusters. We therefore set </w:t>
      </w:r>
      <w:r w:rsidRPr="009A2206">
        <w:rPr>
          <w:rFonts w:ascii="Courier New" w:hAnsi="Courier New" w:cs="Courier New"/>
          <w:sz w:val="20"/>
        </w:rPr>
        <w:t>J</w:t>
      </w:r>
      <w:r>
        <w:rPr>
          <w:rFonts w:ascii="Courier New" w:hAnsi="Courier New" w:cs="Courier New"/>
          <w:sz w:val="20"/>
          <w:vertAlign w:val="subscript"/>
        </w:rPr>
        <w:t>MM</w:t>
      </w:r>
      <w:r w:rsidRPr="007B6EC3">
        <w:t>=0,</w:t>
      </w:r>
      <w:r>
        <w:rPr>
          <w:rFonts w:ascii="Courier New" w:hAnsi="Courier New" w:cs="Courier New"/>
          <w:sz w:val="20"/>
        </w:rPr>
        <w:t xml:space="preserve"> </w:t>
      </w:r>
      <w:r w:rsidRPr="009A2206">
        <w:rPr>
          <w:rFonts w:ascii="Courier New" w:hAnsi="Courier New" w:cs="Courier New"/>
          <w:sz w:val="20"/>
        </w:rPr>
        <w:t>J</w:t>
      </w:r>
      <w:r>
        <w:rPr>
          <w:rFonts w:ascii="Courier New" w:hAnsi="Courier New" w:cs="Courier New"/>
          <w:sz w:val="20"/>
          <w:vertAlign w:val="subscript"/>
        </w:rPr>
        <w:t>E</w:t>
      </w:r>
      <w:r w:rsidRPr="009A2206">
        <w:rPr>
          <w:rFonts w:ascii="Courier New" w:hAnsi="Courier New" w:cs="Courier New"/>
          <w:sz w:val="20"/>
          <w:vertAlign w:val="subscript"/>
        </w:rPr>
        <w:t>M</w:t>
      </w:r>
      <w:r w:rsidRPr="007B6EC3">
        <w:t>=</w:t>
      </w:r>
      <w:r>
        <w:t>12 and</w:t>
      </w:r>
      <w:r>
        <w:rPr>
          <w:rFonts w:ascii="Courier New" w:hAnsi="Courier New" w:cs="Courier New"/>
          <w:sz w:val="20"/>
        </w:rPr>
        <w:t xml:space="preserve"> </w:t>
      </w:r>
      <w:r w:rsidRPr="009A2206">
        <w:rPr>
          <w:rFonts w:ascii="Courier New" w:hAnsi="Courier New" w:cs="Courier New"/>
          <w:sz w:val="20"/>
        </w:rPr>
        <w:t>J</w:t>
      </w:r>
      <w:r>
        <w:rPr>
          <w:rFonts w:ascii="Courier New" w:hAnsi="Courier New" w:cs="Courier New"/>
          <w:sz w:val="20"/>
          <w:vertAlign w:val="subscript"/>
        </w:rPr>
        <w:t>EE</w:t>
      </w:r>
      <w:r w:rsidRPr="007B6EC3">
        <w:t>=5</w:t>
      </w:r>
      <w:r>
        <w:rPr>
          <w:rFonts w:ascii="Courier New" w:hAnsi="Courier New" w:cs="Courier New"/>
          <w:sz w:val="20"/>
        </w:rPr>
        <w:t xml:space="preserve"> </w:t>
      </w:r>
      <w:r>
        <w:t xml:space="preserve">in the </w:t>
      </w:r>
      <w:r w:rsidRPr="00B617B3">
        <w:rPr>
          <w:rStyle w:val="CodeCourier"/>
        </w:rPr>
        <w:t>Contact</w:t>
      </w:r>
      <w:r>
        <w:t xml:space="preserve"> plugin (</w:t>
      </w:r>
      <w:r w:rsidRPr="00B617B3">
        <w:rPr>
          <w:rStyle w:val="CodeCourier"/>
        </w:rPr>
        <w:t>M</w:t>
      </w:r>
      <w:r>
        <w:t xml:space="preserve">: </w:t>
      </w:r>
      <w:r w:rsidRPr="00B617B3">
        <w:rPr>
          <w:rStyle w:val="CodeCourier"/>
        </w:rPr>
        <w:t>Medium,</w:t>
      </w:r>
      <w:r>
        <w:t xml:space="preserve"> </w:t>
      </w:r>
      <w:r w:rsidRPr="00B617B3">
        <w:rPr>
          <w:rStyle w:val="CodeCourier"/>
        </w:rPr>
        <w:t>E</w:t>
      </w:r>
      <w:r>
        <w:t xml:space="preserve">: </w:t>
      </w:r>
      <w:r w:rsidRPr="00B617B3">
        <w:rPr>
          <w:rStyle w:val="CodeCourier"/>
        </w:rPr>
        <w:t>Endothelial</w:t>
      </w:r>
      <w:r>
        <w:t xml:space="preserve">). We also set the </w:t>
      </w:r>
      <w:r w:rsidRPr="00B617B3">
        <w:rPr>
          <w:rStyle w:val="CodeCourier"/>
        </w:rPr>
        <w:t>NeighborOrder</w:t>
      </w:r>
      <w:r>
        <w:t xml:space="preserve"> for the </w:t>
      </w:r>
      <w:r w:rsidRPr="00B617B3">
        <w:rPr>
          <w:rStyle w:val="CodeCourier"/>
        </w:rPr>
        <w:t>Contact</w:t>
      </w:r>
      <w:r>
        <w:t xml:space="preserve"> energy calculations to 4.</w:t>
      </w:r>
    </w:p>
    <w:p w:rsidR="003422CE" w:rsidRDefault="00FE3E1B" w:rsidP="003422CE">
      <w:r>
        <w:t>The diffusion equation that governs VEGF (</w:t>
      </w:r>
      <w:r w:rsidRPr="00445E14">
        <w:rPr>
          <w:position w:val="-18"/>
        </w:rPr>
        <w:object w:dxaOrig="580" w:dyaOrig="480">
          <v:shape id="_x0000_i1129" type="#_x0000_t75" style="width:28.8pt;height:24pt" o:ole="">
            <v:imagedata r:id="rId165" o:title=""/>
          </v:shape>
          <o:OLEObject Type="Embed" ProgID="Equation.DSMT4" ShapeID="_x0000_i1129" DrawAspect="Content" ObjectID="_1403542629" r:id="rId166"/>
        </w:object>
      </w:r>
      <w:r>
        <w:t>) field evolution is:</w:t>
      </w:r>
      <w:r w:rsidR="003422CE" w:rsidRPr="003422CE">
        <w:rPr>
          <w:position w:val="-4"/>
        </w:rPr>
        <w:object w:dxaOrig="180" w:dyaOrig="279">
          <v:shape id="_x0000_i1130" type="#_x0000_t75" style="width:9pt;height:13.8pt" o:ole="">
            <v:imagedata r:id="rId167" o:title=""/>
          </v:shape>
          <o:OLEObject Type="Embed" ProgID="Equation.DSMT4" ShapeID="_x0000_i1130" DrawAspect="Content" ObjectID="_1403542630" r:id="rId168"/>
        </w:object>
      </w:r>
    </w:p>
    <w:p w:rsidR="003422CE" w:rsidRDefault="00FE3E1B" w:rsidP="003422CE">
      <w:pPr>
        <w:pStyle w:val="Caption"/>
      </w:pPr>
      <w:r w:rsidRPr="00E87F0A">
        <w:rPr>
          <w:position w:val="-24"/>
        </w:rPr>
        <w:object w:dxaOrig="6619" w:dyaOrig="620">
          <v:shape id="_x0000_i1131" type="#_x0000_t75" style="width:331.2pt;height:31.2pt" o:ole="">
            <v:imagedata r:id="rId169" o:title=""/>
          </v:shape>
          <o:OLEObject Type="Embed" ProgID="Equation.3" ShapeID="_x0000_i1131" DrawAspect="Content" ObjectID="_1403542631" r:id="rId170"/>
        </w:object>
      </w:r>
      <w:r>
        <w:t>,</w:t>
      </w:r>
      <w:r w:rsidR="003422CE">
        <w:tab/>
      </w:r>
      <w:r w:rsidR="003422CE">
        <w:fldChar w:fldCharType="begin"/>
      </w:r>
      <w:r w:rsidR="003422CE">
        <w:instrText xml:space="preserve"> MACROBUTTON MTPlaceRef \* MERGEFORMAT </w:instrText>
      </w:r>
      <w:r w:rsidR="003422CE">
        <w:fldChar w:fldCharType="begin"/>
      </w:r>
      <w:r w:rsidR="003422CE">
        <w:instrText xml:space="preserve"> SEQ MTEqn \h \* MERGEFORMAT </w:instrText>
      </w:r>
      <w:r w:rsidR="003422CE">
        <w:fldChar w:fldCharType="end"/>
      </w:r>
      <w:r w:rsidR="003422CE">
        <w:instrText>(</w:instrText>
      </w:r>
      <w:r w:rsidR="009969F2">
        <w:fldChar w:fldCharType="begin"/>
      </w:r>
      <w:r w:rsidR="009969F2">
        <w:instrText xml:space="preserve"> SEQ MTEqn \c \* Arabic \* MERGEFORMAT </w:instrText>
      </w:r>
      <w:r w:rsidR="009969F2">
        <w:fldChar w:fldCharType="separate"/>
      </w:r>
      <w:r w:rsidR="003422CE">
        <w:rPr>
          <w:noProof/>
        </w:rPr>
        <w:instrText>9</w:instrText>
      </w:r>
      <w:r w:rsidR="009969F2">
        <w:rPr>
          <w:noProof/>
        </w:rPr>
        <w:fldChar w:fldCharType="end"/>
      </w:r>
      <w:r w:rsidR="003422CE">
        <w:instrText>)</w:instrText>
      </w:r>
      <w:r w:rsidR="003422CE">
        <w:fldChar w:fldCharType="end"/>
      </w:r>
    </w:p>
    <w:p w:rsidR="00FE3E1B" w:rsidRPr="000667F8" w:rsidRDefault="00FE3E1B" w:rsidP="00FE3E1B">
      <w:pPr>
        <w:jc w:val="both"/>
      </w:pPr>
      <w:proofErr w:type="gramStart"/>
      <w:r>
        <w:t>where</w:t>
      </w:r>
      <w:proofErr w:type="gramEnd"/>
      <w:r>
        <w:t xml:space="preserve"> </w:t>
      </w:r>
      <w:r w:rsidRPr="00424217">
        <w:rPr>
          <w:position w:val="-10"/>
        </w:rPr>
        <w:object w:dxaOrig="1780" w:dyaOrig="340">
          <v:shape id="_x0000_i1132" type="#_x0000_t75" style="width:88.8pt;height:16.8pt" o:ole="">
            <v:imagedata r:id="rId171" o:title=""/>
          </v:shape>
          <o:OLEObject Type="Embed" ProgID="Equation.3" ShapeID="_x0000_i1132" DrawAspect="Content" ObjectID="_1403542632" r:id="rId172"/>
        </w:object>
      </w:r>
      <w:r>
        <w:t xml:space="preserve"> inside </w:t>
      </w:r>
      <w:r w:rsidRPr="00B617B3">
        <w:rPr>
          <w:rStyle w:val="CodeCourier"/>
        </w:rPr>
        <w:t>Endothelial</w:t>
      </w:r>
      <w:r>
        <w:t xml:space="preserve"> cells and 0 elsewhere and </w:t>
      </w:r>
      <w:r w:rsidRPr="00424217">
        <w:rPr>
          <w:position w:val="-10"/>
        </w:rPr>
        <w:object w:dxaOrig="1680" w:dyaOrig="340">
          <v:shape id="_x0000_i1133" type="#_x0000_t75" style="width:84pt;height:16.8pt" o:ole="">
            <v:imagedata r:id="rId173" o:title=""/>
          </v:shape>
          <o:OLEObject Type="Embed" ProgID="Equation.3" ShapeID="_x0000_i1133" DrawAspect="Content" ObjectID="_1403542633" r:id="rId174"/>
        </w:object>
      </w:r>
      <w:r>
        <w:t xml:space="preserve"> inside </w:t>
      </w:r>
      <w:r w:rsidRPr="00B617B3">
        <w:rPr>
          <w:rStyle w:val="CodeCourier"/>
        </w:rPr>
        <w:t>Medium</w:t>
      </w:r>
      <w:r>
        <w:t xml:space="preserve"> and 0 elsewhere. We set the diffusion constant </w:t>
      </w:r>
      <w:r w:rsidRPr="007929F4">
        <w:rPr>
          <w:i/>
          <w:position w:val="-12"/>
        </w:rPr>
        <w:object w:dxaOrig="620" w:dyaOrig="380">
          <v:shape id="_x0000_i1134" type="#_x0000_t75" style="width:31.2pt;height:19.2pt" o:ole="">
            <v:imagedata r:id="rId175" o:title=""/>
          </v:shape>
          <o:OLEObject Type="Embed" ProgID="Equation.DSMT4" ShapeID="_x0000_i1134" DrawAspect="Content" ObjectID="_1403542634" r:id="rId176"/>
        </w:object>
      </w:r>
      <w:r>
        <w:t>=</w:t>
      </w:r>
      <w:r w:rsidRPr="00BE6CE4">
        <w:rPr>
          <w:color w:val="000000"/>
        </w:rPr>
        <w:t>0.</w:t>
      </w:r>
      <w:r>
        <w:rPr>
          <w:color w:val="000000"/>
        </w:rPr>
        <w:t xml:space="preserve">042 </w:t>
      </w:r>
      <w:r w:rsidRPr="00BE6CE4">
        <w:t>µm</w:t>
      </w:r>
      <w:r>
        <w:rPr>
          <w:vertAlign w:val="superscript"/>
        </w:rPr>
        <w:t>2</w:t>
      </w:r>
      <w:r>
        <w:t>/sec (</w:t>
      </w:r>
      <w:r>
        <w:rPr>
          <w:color w:val="000000"/>
        </w:rPr>
        <w:t>0.16 voxel</w:t>
      </w:r>
      <w:r>
        <w:rPr>
          <w:color w:val="000000"/>
          <w:vertAlign w:val="superscript"/>
        </w:rPr>
        <w:t>2</w:t>
      </w:r>
      <w:r>
        <w:t>/MCS, about two orders of magnitude smaller than experimental values),</w:t>
      </w:r>
      <w:r>
        <w:rPr>
          <w:rStyle w:val="FootnoteReference"/>
        </w:rPr>
        <w:footnoteReference w:id="7"/>
      </w:r>
      <w:r>
        <w:t xml:space="preserve"> the decay coefficient </w:t>
      </w:r>
      <w:r w:rsidRPr="00BE6CE4">
        <w:rPr>
          <w:position w:val="-12"/>
        </w:rPr>
        <w:object w:dxaOrig="560" w:dyaOrig="380">
          <v:shape id="_x0000_i1135" type="#_x0000_t75" style="width:27.6pt;height:19.2pt" o:ole="">
            <v:imagedata r:id="rId177" o:title=""/>
          </v:shape>
          <o:OLEObject Type="Embed" ProgID="Equation.DSMT4" ShapeID="_x0000_i1135" DrawAspect="Content" ObjectID="_1403542635" r:id="rId178"/>
        </w:object>
      </w:r>
      <w:r>
        <w:t>=</w:t>
      </w:r>
      <w:r>
        <w:rPr>
          <w:color w:val="000000"/>
        </w:rPr>
        <w:t>1</w:t>
      </w:r>
      <w:r w:rsidRPr="00BE6CE4">
        <w:rPr>
          <w:color w:val="000000"/>
        </w:rPr>
        <w:t xml:space="preserve"> h</w:t>
      </w:r>
      <w:r w:rsidRPr="00BE6CE4">
        <w:rPr>
          <w:color w:val="000000"/>
        </w:rPr>
        <w:softHyphen/>
      </w:r>
      <w:r w:rsidRPr="00BE6CE4">
        <w:rPr>
          <w:color w:val="000000"/>
          <w:vertAlign w:val="superscript"/>
        </w:rPr>
        <w:t>-1</w:t>
      </w:r>
      <w:r w:rsidRPr="00BE6CE4">
        <w:rPr>
          <w:color w:val="000000"/>
        </w:rPr>
        <w:t xml:space="preserve"> </w:t>
      </w:r>
      <w:r>
        <w:rPr>
          <w:color w:val="000000"/>
        </w:rPr>
        <w:fldChar w:fldCharType="begin"/>
      </w:r>
      <w:r>
        <w:rPr>
          <w:color w:val="000000"/>
        </w:rPr>
        <w:instrText xml:space="preserve"> ADDIN EN.CITE &lt;EndNote&gt;&lt;Cite&gt;&lt;Author&gt;Serini&lt;/Author&gt;&lt;Year&gt;2003&lt;/Year&gt;&lt;RecNum&gt;160&lt;/RecNum&gt;&lt;DisplayText&gt;[130,131]&lt;/DisplayText&gt;&lt;record&gt;&lt;rec-number&gt;160&lt;/rec-number&gt;&lt;foreign-keys&gt;&lt;key app="EN" db-id="vtwsev0snr9p0teedx5p50sj505502w2d5f9"&gt;160&lt;/key&gt;&lt;key app="ENWeb" db-id="S0t0-grtqggAAEOtJIo"&gt;315&lt;/key&gt;&lt;/foreign-keys&gt;&lt;ref-type name="Journal Article"&gt;17&lt;/ref-type&gt;&lt;contributors&gt;&lt;authors&gt;&lt;author&gt;Serini, G.&lt;/author&gt;&lt;author&gt;Ambrosi, D.&lt;/author&gt;&lt;author&gt;Giraudo, E.&lt;/author&gt;&lt;author&gt;Gamba, A.&lt;/author&gt;&lt;author&gt;Preziosi, L.&lt;/author&gt;&lt;author&gt;Bussolino, F.&lt;/author&gt;&lt;/authors&gt;&lt;/contributors&gt;&lt;titles&gt;&lt;title&gt;Modeling the early stages of vascular network assembly&lt;/title&gt;&lt;secondary-title&gt;EMBO J.&lt;/secondary-title&gt;&lt;/titles&gt;&lt;periodical&gt;&lt;full-title&gt;EMBO J.&lt;/full-title&gt;&lt;/periodical&gt;&lt;pages&gt;1771-1779&lt;/pages&gt;&lt;volume&gt;22&lt;/volume&gt;&lt;dates&gt;&lt;year&gt;2003&lt;/year&gt;&lt;/dates&gt;&lt;label&gt;Serini&lt;/label&gt;&lt;urls&gt;&lt;/urls&gt;&lt;/record&gt;&lt;/Cite&gt;&lt;Cite&gt;&lt;Author&gt;Chen&lt;/Author&gt;&lt;Year&gt;2007&lt;/Year&gt;&lt;RecNum&gt;390&lt;/RecNum&gt;&lt;record&gt;&lt;rec-number&gt;390&lt;/rec-number&gt;&lt;foreign-keys&gt;&lt;key app="EN" db-id="vtwsev0snr9p0teedx5p50sj505502w2d5f9"&gt;390&lt;/key&gt;&lt;key app="ENWeb" db-id="S0t0-grtqggAAEOtJIo"&gt;74&lt;/key&gt;&lt;/foreign-keys&gt;&lt;ref-type name="Journal Article"&gt;17&lt;/ref-type&gt;&lt;contributors&gt;&lt;authors&gt;&lt;author&gt;Chen, RR&lt;/author&gt;&lt;author&gt;Silva, EA&lt;/author&gt;&lt;author&gt;Yuen, WW&lt;/author&gt;&lt;author&gt;Brock, AA&lt;/author&gt;&lt;author&gt;Fischbach, C&lt;/author&gt;&lt;author&gt;Lin, AS&lt;/author&gt;&lt;author&gt;Guldberg, RE&lt;/author&gt;&lt;author&gt;Mooney, DJ&lt;/author&gt;&lt;/authors&gt;&lt;/contributors&gt;&lt;titles&gt;&lt;title&gt;Integrated approach to designing growth factor delivery systems&lt;/title&gt;&lt;secondary-title&gt;FASEB J&lt;/secondary-title&gt;&lt;/titles&gt;&lt;periodical&gt;&lt;full-title&gt;FASEB J&lt;/full-title&gt;&lt;/periodical&gt;&lt;pages&gt;3896-3903&lt;/pages&gt;&lt;volume&gt;21&lt;/volume&gt;&lt;number&gt;14&lt;/number&gt;&lt;dates&gt;&lt;year&gt;2007&lt;/year&gt;&lt;/dates&gt;&lt;publisher&gt;FASEB&lt;/publisher&gt;&lt;urls&gt;&lt;/urls&gt;&lt;/record&gt;&lt;/Cite&gt;&lt;/EndNote&gt;</w:instrText>
      </w:r>
      <w:r>
        <w:rPr>
          <w:color w:val="000000"/>
        </w:rPr>
        <w:fldChar w:fldCharType="separate"/>
      </w:r>
      <w:r>
        <w:rPr>
          <w:noProof/>
          <w:color w:val="000000"/>
        </w:rPr>
        <w:t>[</w:t>
      </w:r>
      <w:hyperlink w:anchor="_ENREF_130" w:tooltip="Serini, 2003 #160" w:history="1">
        <w:r>
          <w:rPr>
            <w:noProof/>
            <w:color w:val="000000"/>
          </w:rPr>
          <w:t>130</w:t>
        </w:r>
      </w:hyperlink>
      <w:r>
        <w:rPr>
          <w:noProof/>
          <w:color w:val="000000"/>
        </w:rPr>
        <w:t>,</w:t>
      </w:r>
      <w:hyperlink w:anchor="_ENREF_131" w:tooltip="Chen, 2007 #390" w:history="1">
        <w:r>
          <w:rPr>
            <w:noProof/>
            <w:color w:val="000000"/>
          </w:rPr>
          <w:t>131</w:t>
        </w:r>
      </w:hyperlink>
      <w:r>
        <w:rPr>
          <w:noProof/>
          <w:color w:val="000000"/>
        </w:rPr>
        <w:t>]</w:t>
      </w:r>
      <w:r>
        <w:rPr>
          <w:color w:val="000000"/>
        </w:rPr>
        <w:fldChar w:fldCharType="end"/>
      </w:r>
      <w:r>
        <w:rPr>
          <w:color w:val="000000"/>
        </w:rPr>
        <w:t xml:space="preserve"> (0.016 MCS</w:t>
      </w:r>
      <w:r>
        <w:rPr>
          <w:color w:val="000000"/>
          <w:vertAlign w:val="superscript"/>
        </w:rPr>
        <w:t>-1</w:t>
      </w:r>
      <w:r>
        <w:rPr>
          <w:color w:val="000000"/>
        </w:rPr>
        <w:t xml:space="preserve">) </w:t>
      </w:r>
      <w:r>
        <w:t xml:space="preserve">for </w:t>
      </w:r>
      <w:r w:rsidRPr="00B617B3">
        <w:rPr>
          <w:rStyle w:val="CodeCourier"/>
        </w:rPr>
        <w:lastRenderedPageBreak/>
        <w:t>Medium</w:t>
      </w:r>
      <w:r>
        <w:t xml:space="preserve"> pixels and </w:t>
      </w:r>
      <w:r w:rsidRPr="00445E14">
        <w:rPr>
          <w:position w:val="-12"/>
        </w:rPr>
        <w:object w:dxaOrig="560" w:dyaOrig="380">
          <v:shape id="_x0000_i1136" type="#_x0000_t75" style="width:27.6pt;height:19.2pt" o:ole="">
            <v:imagedata r:id="rId179" o:title=""/>
          </v:shape>
          <o:OLEObject Type="Embed" ProgID="Equation.DSMT4" ShapeID="_x0000_i1136" DrawAspect="Content" ObjectID="_1403542636" r:id="rId180"/>
        </w:object>
      </w:r>
      <w:r>
        <w:t xml:space="preserve">=0 inside </w:t>
      </w:r>
      <w:r w:rsidRPr="00B617B3">
        <w:rPr>
          <w:rStyle w:val="CodeCourier"/>
        </w:rPr>
        <w:t>Endothelial</w:t>
      </w:r>
      <w:r>
        <w:t xml:space="preserve"> cells, and the secretion rate </w:t>
      </w:r>
      <w:r w:rsidRPr="00445E14">
        <w:rPr>
          <w:position w:val="-12"/>
        </w:rPr>
        <w:object w:dxaOrig="420" w:dyaOrig="380">
          <v:shape id="_x0000_i1137" type="#_x0000_t75" style="width:21pt;height:19.2pt" o:ole="">
            <v:imagedata r:id="rId181" o:title=""/>
          </v:shape>
          <o:OLEObject Type="Embed" ProgID="Equation.DSMT4" ShapeID="_x0000_i1137" DrawAspect="Content" ObjectID="_1403542637" r:id="rId182"/>
        </w:object>
      </w:r>
      <w:r>
        <w:t xml:space="preserve">=0.013 </w:t>
      </w:r>
      <w:r>
        <w:rPr>
          <w:color w:val="000000"/>
        </w:rPr>
        <w:t>pg (voxel MCS)</w:t>
      </w:r>
      <w:r>
        <w:rPr>
          <w:color w:val="000000"/>
          <w:vertAlign w:val="superscript"/>
        </w:rPr>
        <w:t>-1</w:t>
      </w:r>
      <w:r>
        <w:t xml:space="preserve">. </w:t>
      </w:r>
    </w:p>
    <w:p w:rsidR="00FE3E1B" w:rsidRDefault="00FE3E1B" w:rsidP="00FE3E1B">
      <w:r>
        <w:t xml:space="preserve">In the CC3DML script describing </w:t>
      </w:r>
      <w:r w:rsidRPr="00B617B3">
        <w:rPr>
          <w:rStyle w:val="CodeCourier"/>
        </w:rPr>
        <w:t>FlexibleDiffusionSolverFE</w:t>
      </w:r>
      <w:r>
        <w:t xml:space="preserve"> (Listing 2, lines 38-47) we set the values of the </w:t>
      </w:r>
      <w:r w:rsidRPr="00B617B3">
        <w:rPr>
          <w:rStyle w:val="CodeCourier"/>
        </w:rPr>
        <w:t>&lt;DiffusionConstant&gt;</w:t>
      </w:r>
      <w:r>
        <w:rPr>
          <w:rFonts w:ascii="Courier New" w:hAnsi="Courier New" w:cs="Courier New"/>
          <w:sz w:val="18"/>
        </w:rPr>
        <w:t xml:space="preserve"> </w:t>
      </w:r>
      <w:r>
        <w:t xml:space="preserve">and </w:t>
      </w:r>
      <w:r w:rsidRPr="00B617B3">
        <w:rPr>
          <w:rStyle w:val="CodeCourier"/>
        </w:rPr>
        <w:t>&lt;DecayConstan</w:t>
      </w:r>
      <w:r>
        <w:rPr>
          <w:rStyle w:val="CodeCourier"/>
        </w:rPr>
        <w:t>t</w:t>
      </w:r>
      <w:r w:rsidRPr="00B617B3">
        <w:rPr>
          <w:rStyle w:val="CodeCourier"/>
        </w:rPr>
        <w:t>&gt;</w:t>
      </w:r>
      <w:r>
        <w:t xml:space="preserve"> tags to 0.16 and 0.016 respectively. To prevent chemical decay inside </w:t>
      </w:r>
      <w:proofErr w:type="gramStart"/>
      <w:r>
        <w:t>Endothelial</w:t>
      </w:r>
      <w:proofErr w:type="gramEnd"/>
      <w:r>
        <w:t xml:space="preserve"> cells we add the line </w:t>
      </w:r>
      <w:r w:rsidRPr="00B617B3">
        <w:rPr>
          <w:rStyle w:val="CodeCourier"/>
        </w:rPr>
        <w:t>&lt;DoNotDecayIn&gt;Endothelial&lt;/DoNotDecayIn&gt;</w:t>
      </w:r>
      <w:r>
        <w:t xml:space="preserve"> inside the </w:t>
      </w:r>
      <w:r w:rsidRPr="00B617B3">
        <w:rPr>
          <w:rStyle w:val="CodeCourier"/>
        </w:rPr>
        <w:t>&lt;DiffusionData&gt;</w:t>
      </w:r>
      <w:r>
        <w:t xml:space="preserve"> tag pair.</w:t>
      </w:r>
    </w:p>
    <w:p w:rsidR="00FE3E1B" w:rsidRDefault="00FE3E1B" w:rsidP="00FE3E1B">
      <w:r>
        <w:t xml:space="preserve">Finally, we edit </w:t>
      </w:r>
      <w:r w:rsidRPr="0008264C">
        <w:rPr>
          <w:rFonts w:ascii="Courier New" w:hAnsi="Courier New" w:cs="Courier New"/>
          <w:sz w:val="20"/>
          <w:szCs w:val="20"/>
        </w:rPr>
        <w:t>BlobInitializer</w:t>
      </w:r>
      <w:r>
        <w:t xml:space="preserve"> (lines 49-56) to start with a solid sphere 10 pixels in radius centered at </w:t>
      </w:r>
      <w:r w:rsidRPr="0008264C">
        <w:rPr>
          <w:i/>
        </w:rPr>
        <w:t>x</w:t>
      </w:r>
      <w:r>
        <w:t xml:space="preserve">=25, </w:t>
      </w:r>
      <w:r w:rsidRPr="0008264C">
        <w:rPr>
          <w:i/>
        </w:rPr>
        <w:t>y</w:t>
      </w:r>
      <w:r>
        <w:t xml:space="preserve">=25, </w:t>
      </w:r>
      <w:r w:rsidRPr="0008264C">
        <w:rPr>
          <w:i/>
        </w:rPr>
        <w:t>z</w:t>
      </w:r>
      <w:r>
        <w:t xml:space="preserve">=25 with initial cell width 4, as in </w:t>
      </w:r>
      <w:r>
        <w:fldChar w:fldCharType="begin"/>
      </w:r>
      <w:r>
        <w:instrText xml:space="preserve"> REF _Ref300919457 \h </w:instrText>
      </w:r>
      <w:r>
        <w:fldChar w:fldCharType="separate"/>
      </w:r>
      <w:r w:rsidR="003422CE" w:rsidRPr="00DD04AC">
        <w:rPr>
          <w:b/>
        </w:rPr>
        <w:t xml:space="preserve">Listing </w:t>
      </w:r>
      <w:r w:rsidR="003422CE">
        <w:rPr>
          <w:b/>
          <w:noProof/>
        </w:rPr>
        <w:t>2</w:t>
      </w:r>
      <w:r>
        <w:fldChar w:fldCharType="end"/>
      </w:r>
      <w:r>
        <w:t>.</w:t>
      </w:r>
    </w:p>
    <w:p w:rsidR="00FE3E1B" w:rsidRPr="00CC380E" w:rsidRDefault="00FE3E1B" w:rsidP="00FE3E1B">
      <w:pPr>
        <w:rPr>
          <w:sz w:val="18"/>
          <w:szCs w:val="18"/>
        </w:rPr>
      </w:pPr>
    </w:p>
    <w:p w:rsidR="00FE3E1B" w:rsidRDefault="00FE3E1B" w:rsidP="00FE3E1B">
      <w:pPr>
        <w:numPr>
          <w:ilvl w:val="0"/>
          <w:numId w:val="9"/>
        </w:numPr>
        <w:rPr>
          <w:rFonts w:ascii="Courier New" w:hAnsi="Courier New" w:cs="Courier New"/>
          <w:sz w:val="18"/>
          <w:szCs w:val="18"/>
        </w:rPr>
      </w:pPr>
      <w:r w:rsidRPr="00CC380E">
        <w:rPr>
          <w:rFonts w:ascii="Courier New" w:hAnsi="Courier New" w:cs="Courier New"/>
          <w:sz w:val="18"/>
          <w:szCs w:val="18"/>
        </w:rPr>
        <w:t>&lt;CompuCell3D version="3.6.0"&gt;</w:t>
      </w:r>
    </w:p>
    <w:p w:rsidR="00FE3E1B" w:rsidRPr="00CC380E" w:rsidRDefault="00FE3E1B" w:rsidP="00FE3E1B">
      <w:pPr>
        <w:numPr>
          <w:ilvl w:val="0"/>
          <w:numId w:val="9"/>
        </w:numPr>
        <w:rPr>
          <w:rFonts w:ascii="Courier New" w:hAnsi="Courier New" w:cs="Courier New"/>
          <w:sz w:val="18"/>
          <w:szCs w:val="18"/>
        </w:rPr>
      </w:pPr>
    </w:p>
    <w:p w:rsidR="00FE3E1B" w:rsidRPr="00CC380E" w:rsidRDefault="00FE3E1B" w:rsidP="00FE3E1B">
      <w:pPr>
        <w:numPr>
          <w:ilvl w:val="0"/>
          <w:numId w:val="9"/>
        </w:numPr>
        <w:rPr>
          <w:rFonts w:ascii="Courier New" w:hAnsi="Courier New" w:cs="Courier New"/>
          <w:sz w:val="18"/>
          <w:szCs w:val="18"/>
        </w:rPr>
      </w:pPr>
      <w:r w:rsidRPr="00CC380E">
        <w:rPr>
          <w:rFonts w:ascii="Courier New" w:hAnsi="Courier New" w:cs="Courier New"/>
          <w:sz w:val="18"/>
          <w:szCs w:val="18"/>
        </w:rPr>
        <w:t>&lt;Potts&gt;</w:t>
      </w:r>
    </w:p>
    <w:p w:rsidR="00FE3E1B" w:rsidRPr="00CC380E" w:rsidRDefault="00FE3E1B" w:rsidP="00FE3E1B">
      <w:pPr>
        <w:numPr>
          <w:ilvl w:val="0"/>
          <w:numId w:val="9"/>
        </w:numPr>
        <w:rPr>
          <w:rFonts w:ascii="Courier New" w:hAnsi="Courier New" w:cs="Courier New"/>
          <w:sz w:val="18"/>
          <w:szCs w:val="18"/>
        </w:rPr>
      </w:pPr>
      <w:r w:rsidRPr="00CC380E">
        <w:rPr>
          <w:rFonts w:ascii="Courier New" w:hAnsi="Courier New" w:cs="Courier New"/>
          <w:sz w:val="18"/>
          <w:szCs w:val="18"/>
        </w:rPr>
        <w:t xml:space="preserve"> &lt;Dimensions x="50" y="50" z="50"/&gt;</w:t>
      </w:r>
    </w:p>
    <w:p w:rsidR="00FE3E1B" w:rsidRPr="00CC380E" w:rsidRDefault="00FE3E1B" w:rsidP="00FE3E1B">
      <w:pPr>
        <w:numPr>
          <w:ilvl w:val="0"/>
          <w:numId w:val="9"/>
        </w:numPr>
        <w:rPr>
          <w:rFonts w:ascii="Courier New" w:hAnsi="Courier New" w:cs="Courier New"/>
          <w:sz w:val="18"/>
          <w:szCs w:val="18"/>
        </w:rPr>
      </w:pPr>
      <w:r w:rsidRPr="00CC380E">
        <w:rPr>
          <w:rFonts w:ascii="Courier New" w:hAnsi="Courier New" w:cs="Courier New"/>
          <w:sz w:val="18"/>
          <w:szCs w:val="18"/>
        </w:rPr>
        <w:t xml:space="preserve"> &lt;Steps&gt;10000&lt;/Steps&gt;</w:t>
      </w:r>
    </w:p>
    <w:p w:rsidR="00FE3E1B" w:rsidRPr="00CC380E" w:rsidRDefault="00FE3E1B" w:rsidP="00FE3E1B">
      <w:pPr>
        <w:numPr>
          <w:ilvl w:val="0"/>
          <w:numId w:val="9"/>
        </w:numPr>
        <w:rPr>
          <w:rFonts w:ascii="Courier New" w:hAnsi="Courier New" w:cs="Courier New"/>
          <w:sz w:val="18"/>
          <w:szCs w:val="18"/>
        </w:rPr>
      </w:pPr>
      <w:r w:rsidRPr="00CC380E">
        <w:rPr>
          <w:rFonts w:ascii="Courier New" w:hAnsi="Courier New" w:cs="Courier New"/>
          <w:sz w:val="18"/>
          <w:szCs w:val="18"/>
        </w:rPr>
        <w:t xml:space="preserve"> &lt;Temperature&gt;20.0&lt;/Temperature&gt;</w:t>
      </w:r>
    </w:p>
    <w:p w:rsidR="00FE3E1B" w:rsidRPr="00CC380E" w:rsidRDefault="00FE3E1B" w:rsidP="00FE3E1B">
      <w:pPr>
        <w:numPr>
          <w:ilvl w:val="0"/>
          <w:numId w:val="9"/>
        </w:numPr>
        <w:rPr>
          <w:rFonts w:ascii="Courier New" w:hAnsi="Courier New" w:cs="Courier New"/>
          <w:sz w:val="18"/>
          <w:szCs w:val="18"/>
        </w:rPr>
      </w:pPr>
      <w:r w:rsidRPr="00CC380E">
        <w:rPr>
          <w:rFonts w:ascii="Courier New" w:hAnsi="Courier New" w:cs="Courier New"/>
          <w:sz w:val="18"/>
          <w:szCs w:val="18"/>
        </w:rPr>
        <w:t xml:space="preserve"> &lt;NeighborOrder&gt;3&lt;/NeighborOrder&gt;</w:t>
      </w:r>
    </w:p>
    <w:p w:rsidR="00FE3E1B" w:rsidRDefault="00FE3E1B" w:rsidP="00FE3E1B">
      <w:pPr>
        <w:numPr>
          <w:ilvl w:val="0"/>
          <w:numId w:val="9"/>
        </w:numPr>
        <w:rPr>
          <w:rFonts w:ascii="Courier New" w:hAnsi="Courier New" w:cs="Courier New"/>
          <w:sz w:val="18"/>
          <w:szCs w:val="18"/>
        </w:rPr>
      </w:pPr>
      <w:r w:rsidRPr="00CC380E">
        <w:rPr>
          <w:rFonts w:ascii="Courier New" w:hAnsi="Courier New" w:cs="Courier New"/>
          <w:sz w:val="18"/>
          <w:szCs w:val="18"/>
        </w:rPr>
        <w:t>&lt;/Potts&gt;</w:t>
      </w:r>
    </w:p>
    <w:p w:rsidR="00FE3E1B" w:rsidRPr="00CC380E" w:rsidRDefault="00FE3E1B" w:rsidP="00FE3E1B">
      <w:pPr>
        <w:numPr>
          <w:ilvl w:val="0"/>
          <w:numId w:val="9"/>
        </w:numPr>
        <w:rPr>
          <w:rFonts w:ascii="Courier New" w:hAnsi="Courier New" w:cs="Courier New"/>
          <w:sz w:val="18"/>
          <w:szCs w:val="18"/>
        </w:rPr>
      </w:pPr>
    </w:p>
    <w:p w:rsidR="00FE3E1B" w:rsidRPr="00CC380E" w:rsidRDefault="00FE3E1B" w:rsidP="00FE3E1B">
      <w:pPr>
        <w:numPr>
          <w:ilvl w:val="0"/>
          <w:numId w:val="9"/>
        </w:numPr>
        <w:rPr>
          <w:rFonts w:ascii="Courier New" w:hAnsi="Courier New" w:cs="Courier New"/>
          <w:sz w:val="18"/>
          <w:szCs w:val="18"/>
        </w:rPr>
      </w:pPr>
      <w:r w:rsidRPr="00CC380E">
        <w:rPr>
          <w:rFonts w:ascii="Courier New" w:hAnsi="Courier New" w:cs="Courier New"/>
          <w:sz w:val="18"/>
          <w:szCs w:val="18"/>
        </w:rPr>
        <w:t>&lt;Plugin Name="CellType"&gt;</w:t>
      </w:r>
    </w:p>
    <w:p w:rsidR="00FE3E1B" w:rsidRPr="00CC380E" w:rsidRDefault="00FE3E1B" w:rsidP="00FE3E1B">
      <w:pPr>
        <w:numPr>
          <w:ilvl w:val="0"/>
          <w:numId w:val="9"/>
        </w:numPr>
        <w:rPr>
          <w:rFonts w:ascii="Courier New" w:hAnsi="Courier New" w:cs="Courier New"/>
          <w:sz w:val="18"/>
          <w:szCs w:val="18"/>
        </w:rPr>
      </w:pPr>
      <w:r w:rsidRPr="00CC380E">
        <w:rPr>
          <w:rFonts w:ascii="Courier New" w:hAnsi="Courier New" w:cs="Courier New"/>
          <w:sz w:val="18"/>
          <w:szCs w:val="18"/>
        </w:rPr>
        <w:t xml:space="preserve"> &lt;CellType TypeId="0" TypeName="Medium"/&gt;</w:t>
      </w:r>
    </w:p>
    <w:p w:rsidR="00FE3E1B" w:rsidRPr="00CC380E" w:rsidRDefault="00FE3E1B" w:rsidP="00FE3E1B">
      <w:pPr>
        <w:numPr>
          <w:ilvl w:val="0"/>
          <w:numId w:val="9"/>
        </w:numPr>
        <w:rPr>
          <w:rFonts w:ascii="Courier New" w:hAnsi="Courier New" w:cs="Courier New"/>
          <w:sz w:val="18"/>
          <w:szCs w:val="18"/>
        </w:rPr>
      </w:pPr>
      <w:r w:rsidRPr="00CC380E">
        <w:rPr>
          <w:rFonts w:ascii="Courier New" w:hAnsi="Courier New" w:cs="Courier New"/>
          <w:sz w:val="18"/>
          <w:szCs w:val="18"/>
        </w:rPr>
        <w:t xml:space="preserve"> &lt;CellType TypeId="1" TypeName="Endothelial"/&gt;</w:t>
      </w:r>
    </w:p>
    <w:p w:rsidR="00FE3E1B" w:rsidRDefault="00FE3E1B" w:rsidP="00FE3E1B">
      <w:pPr>
        <w:numPr>
          <w:ilvl w:val="0"/>
          <w:numId w:val="9"/>
        </w:numPr>
        <w:rPr>
          <w:rFonts w:ascii="Courier New" w:hAnsi="Courier New" w:cs="Courier New"/>
          <w:sz w:val="18"/>
          <w:szCs w:val="18"/>
        </w:rPr>
      </w:pPr>
      <w:r w:rsidRPr="006E5186">
        <w:rPr>
          <w:rFonts w:ascii="Courier New" w:hAnsi="Courier New" w:cs="Courier New"/>
          <w:sz w:val="18"/>
          <w:szCs w:val="18"/>
        </w:rPr>
        <w:t>&lt;/Plugin&gt;</w:t>
      </w:r>
    </w:p>
    <w:p w:rsidR="00FE3E1B" w:rsidRPr="006E5186" w:rsidRDefault="00FE3E1B" w:rsidP="00FE3E1B">
      <w:pPr>
        <w:numPr>
          <w:ilvl w:val="0"/>
          <w:numId w:val="9"/>
        </w:numPr>
        <w:rPr>
          <w:rFonts w:ascii="Courier New" w:hAnsi="Courier New" w:cs="Courier New"/>
          <w:sz w:val="18"/>
          <w:szCs w:val="18"/>
        </w:rPr>
      </w:pPr>
    </w:p>
    <w:p w:rsidR="00FE3E1B" w:rsidRPr="00CC380E" w:rsidRDefault="00FE3E1B" w:rsidP="00FE3E1B">
      <w:pPr>
        <w:numPr>
          <w:ilvl w:val="0"/>
          <w:numId w:val="9"/>
        </w:numPr>
        <w:rPr>
          <w:rFonts w:ascii="Courier New" w:hAnsi="Courier New" w:cs="Courier New"/>
          <w:sz w:val="18"/>
          <w:szCs w:val="18"/>
        </w:rPr>
      </w:pPr>
      <w:r w:rsidRPr="00CC380E">
        <w:rPr>
          <w:rFonts w:ascii="Courier New" w:hAnsi="Courier New" w:cs="Courier New"/>
          <w:sz w:val="18"/>
          <w:szCs w:val="18"/>
        </w:rPr>
        <w:t>&lt;Plugin Name="Volume"&gt;</w:t>
      </w:r>
    </w:p>
    <w:p w:rsidR="00FE3E1B" w:rsidRPr="00CC380E" w:rsidRDefault="00FE3E1B" w:rsidP="00FE3E1B">
      <w:pPr>
        <w:numPr>
          <w:ilvl w:val="0"/>
          <w:numId w:val="9"/>
        </w:numPr>
        <w:rPr>
          <w:rFonts w:ascii="Courier New" w:hAnsi="Courier New" w:cs="Courier New"/>
          <w:sz w:val="18"/>
          <w:szCs w:val="18"/>
        </w:rPr>
      </w:pPr>
      <w:r w:rsidRPr="00CC380E">
        <w:rPr>
          <w:rFonts w:ascii="Courier New" w:hAnsi="Courier New" w:cs="Courier New"/>
          <w:sz w:val="18"/>
          <w:szCs w:val="18"/>
        </w:rPr>
        <w:t xml:space="preserve"> &lt;VolumeEnergyParameters CellType="Endothelial" </w:t>
      </w:r>
      <w:r w:rsidRPr="00CC380E">
        <w:rPr>
          <w:rFonts w:ascii="Courier New" w:hAnsi="Courier New" w:cs="Courier New"/>
          <w:sz w:val="18"/>
          <w:szCs w:val="18"/>
        </w:rPr>
        <w:br/>
        <w:t xml:space="preserve">       LambdaVolume="20.0" TargetVolume="74"/&gt;</w:t>
      </w:r>
    </w:p>
    <w:p w:rsidR="00FE3E1B" w:rsidRDefault="00FE3E1B" w:rsidP="00FE3E1B">
      <w:pPr>
        <w:numPr>
          <w:ilvl w:val="0"/>
          <w:numId w:val="9"/>
        </w:numPr>
        <w:rPr>
          <w:rFonts w:ascii="Courier New" w:hAnsi="Courier New" w:cs="Courier New"/>
          <w:sz w:val="18"/>
          <w:szCs w:val="18"/>
        </w:rPr>
      </w:pPr>
      <w:r w:rsidRPr="00CC380E">
        <w:rPr>
          <w:rFonts w:ascii="Courier New" w:hAnsi="Courier New" w:cs="Courier New"/>
          <w:sz w:val="18"/>
          <w:szCs w:val="18"/>
        </w:rPr>
        <w:t>&lt;/Plugin&gt;</w:t>
      </w:r>
    </w:p>
    <w:p w:rsidR="00FE3E1B" w:rsidRPr="00CC380E" w:rsidRDefault="00FE3E1B" w:rsidP="00FE3E1B">
      <w:pPr>
        <w:numPr>
          <w:ilvl w:val="0"/>
          <w:numId w:val="9"/>
        </w:numPr>
        <w:rPr>
          <w:rFonts w:ascii="Courier New" w:hAnsi="Courier New" w:cs="Courier New"/>
          <w:sz w:val="18"/>
          <w:szCs w:val="18"/>
        </w:rPr>
      </w:pPr>
    </w:p>
    <w:p w:rsidR="00FE3E1B" w:rsidRPr="00CC380E" w:rsidRDefault="00FE3E1B" w:rsidP="00FE3E1B">
      <w:pPr>
        <w:numPr>
          <w:ilvl w:val="0"/>
          <w:numId w:val="9"/>
        </w:numPr>
        <w:rPr>
          <w:rFonts w:ascii="Courier New" w:hAnsi="Courier New" w:cs="Courier New"/>
          <w:sz w:val="18"/>
          <w:szCs w:val="18"/>
        </w:rPr>
      </w:pPr>
      <w:r w:rsidRPr="00CC380E">
        <w:rPr>
          <w:rFonts w:ascii="Courier New" w:hAnsi="Courier New" w:cs="Courier New"/>
          <w:sz w:val="18"/>
          <w:szCs w:val="18"/>
        </w:rPr>
        <w:t>&lt;Plugin Name="Contact"&gt;</w:t>
      </w:r>
    </w:p>
    <w:p w:rsidR="00FE3E1B" w:rsidRPr="00CC380E" w:rsidRDefault="00FE3E1B" w:rsidP="00FE3E1B">
      <w:pPr>
        <w:numPr>
          <w:ilvl w:val="0"/>
          <w:numId w:val="9"/>
        </w:numPr>
        <w:rPr>
          <w:rFonts w:ascii="Courier New" w:hAnsi="Courier New" w:cs="Courier New"/>
          <w:sz w:val="18"/>
          <w:szCs w:val="18"/>
        </w:rPr>
      </w:pPr>
      <w:r w:rsidRPr="00CC380E">
        <w:rPr>
          <w:rFonts w:ascii="Courier New" w:hAnsi="Courier New" w:cs="Courier New"/>
          <w:sz w:val="18"/>
          <w:szCs w:val="18"/>
        </w:rPr>
        <w:t xml:space="preserve"> &lt;Energy Type1="Medium" Type2="Medium"&gt;0&lt;/Energy&gt;</w:t>
      </w:r>
    </w:p>
    <w:p w:rsidR="00FE3E1B" w:rsidRPr="00CC380E" w:rsidRDefault="00FE3E1B" w:rsidP="00FE3E1B">
      <w:pPr>
        <w:numPr>
          <w:ilvl w:val="0"/>
          <w:numId w:val="9"/>
        </w:numPr>
        <w:rPr>
          <w:rFonts w:ascii="Courier New" w:hAnsi="Courier New" w:cs="Courier New"/>
          <w:sz w:val="18"/>
          <w:szCs w:val="18"/>
        </w:rPr>
      </w:pPr>
      <w:r w:rsidRPr="00CC380E">
        <w:rPr>
          <w:rFonts w:ascii="Courier New" w:hAnsi="Courier New" w:cs="Courier New"/>
          <w:sz w:val="18"/>
          <w:szCs w:val="18"/>
        </w:rPr>
        <w:t xml:space="preserve"> &lt;Energy Type1="Medium" Type2="Endothelial"&gt;12&lt;/Energy&gt;</w:t>
      </w:r>
    </w:p>
    <w:p w:rsidR="00FE3E1B" w:rsidRPr="00CC380E" w:rsidRDefault="00FE3E1B" w:rsidP="00FE3E1B">
      <w:pPr>
        <w:numPr>
          <w:ilvl w:val="0"/>
          <w:numId w:val="9"/>
        </w:numPr>
        <w:rPr>
          <w:rFonts w:ascii="Courier New" w:hAnsi="Courier New" w:cs="Courier New"/>
          <w:sz w:val="18"/>
          <w:szCs w:val="18"/>
        </w:rPr>
      </w:pPr>
      <w:r w:rsidRPr="00CC380E">
        <w:rPr>
          <w:rFonts w:ascii="Courier New" w:hAnsi="Courier New" w:cs="Courier New"/>
          <w:sz w:val="18"/>
          <w:szCs w:val="18"/>
        </w:rPr>
        <w:t xml:space="preserve"> &lt;Energy Type1="Endothelial" Type2="Endothelial"&gt;5&lt;/Energy&gt;</w:t>
      </w:r>
    </w:p>
    <w:p w:rsidR="00FE3E1B" w:rsidRPr="00CC380E" w:rsidRDefault="00FE3E1B" w:rsidP="00FE3E1B">
      <w:pPr>
        <w:numPr>
          <w:ilvl w:val="0"/>
          <w:numId w:val="9"/>
        </w:numPr>
        <w:rPr>
          <w:rFonts w:ascii="Courier New" w:hAnsi="Courier New" w:cs="Courier New"/>
          <w:sz w:val="18"/>
          <w:szCs w:val="18"/>
        </w:rPr>
      </w:pPr>
      <w:r w:rsidRPr="00CC380E">
        <w:rPr>
          <w:rFonts w:ascii="Courier New" w:hAnsi="Courier New" w:cs="Courier New"/>
          <w:sz w:val="18"/>
          <w:szCs w:val="18"/>
        </w:rPr>
        <w:t xml:space="preserve"> &lt;NeighborOrder&gt;4&lt;/NeighborOrder&gt;</w:t>
      </w:r>
    </w:p>
    <w:p w:rsidR="00FE3E1B" w:rsidRDefault="00FE3E1B" w:rsidP="00FE3E1B">
      <w:pPr>
        <w:numPr>
          <w:ilvl w:val="0"/>
          <w:numId w:val="9"/>
        </w:numPr>
        <w:rPr>
          <w:rFonts w:ascii="Courier New" w:hAnsi="Courier New" w:cs="Courier New"/>
          <w:sz w:val="18"/>
          <w:szCs w:val="18"/>
        </w:rPr>
      </w:pPr>
      <w:r w:rsidRPr="00CC380E">
        <w:rPr>
          <w:rFonts w:ascii="Courier New" w:hAnsi="Courier New" w:cs="Courier New"/>
          <w:sz w:val="18"/>
          <w:szCs w:val="18"/>
        </w:rPr>
        <w:t>&lt;/Plugin&gt;</w:t>
      </w:r>
    </w:p>
    <w:p w:rsidR="00FE3E1B" w:rsidRPr="00CC380E" w:rsidRDefault="00FE3E1B" w:rsidP="00FE3E1B">
      <w:pPr>
        <w:numPr>
          <w:ilvl w:val="0"/>
          <w:numId w:val="9"/>
        </w:numPr>
        <w:rPr>
          <w:rFonts w:ascii="Courier New" w:hAnsi="Courier New" w:cs="Courier New"/>
          <w:sz w:val="18"/>
          <w:szCs w:val="18"/>
        </w:rPr>
      </w:pPr>
    </w:p>
    <w:p w:rsidR="00FE3E1B" w:rsidRPr="00CC380E" w:rsidRDefault="00FE3E1B" w:rsidP="00FE3E1B">
      <w:pPr>
        <w:numPr>
          <w:ilvl w:val="0"/>
          <w:numId w:val="9"/>
        </w:numPr>
        <w:rPr>
          <w:rFonts w:ascii="Courier New" w:hAnsi="Courier New" w:cs="Courier New"/>
          <w:sz w:val="18"/>
          <w:szCs w:val="18"/>
        </w:rPr>
      </w:pPr>
      <w:r w:rsidRPr="00CC380E">
        <w:rPr>
          <w:rFonts w:ascii="Courier New" w:hAnsi="Courier New" w:cs="Courier New"/>
          <w:sz w:val="18"/>
          <w:szCs w:val="18"/>
        </w:rPr>
        <w:t>&lt;Plugin Name="Chemotaxis"&gt;</w:t>
      </w:r>
    </w:p>
    <w:p w:rsidR="00FE3E1B" w:rsidRPr="00CC380E" w:rsidRDefault="00FE3E1B" w:rsidP="00FE3E1B">
      <w:pPr>
        <w:numPr>
          <w:ilvl w:val="0"/>
          <w:numId w:val="9"/>
        </w:numPr>
        <w:rPr>
          <w:rFonts w:ascii="Courier New" w:hAnsi="Courier New" w:cs="Courier New"/>
          <w:sz w:val="18"/>
          <w:szCs w:val="18"/>
        </w:rPr>
      </w:pPr>
      <w:r w:rsidRPr="00CC380E">
        <w:rPr>
          <w:rFonts w:ascii="Courier New" w:hAnsi="Courier New" w:cs="Courier New"/>
          <w:sz w:val="18"/>
          <w:szCs w:val="18"/>
        </w:rPr>
        <w:t xml:space="preserve"> &lt;ChemicalField Name="VEGF" Source="FlexibleDiffusionSolverFE"&gt;</w:t>
      </w:r>
    </w:p>
    <w:p w:rsidR="00FE3E1B" w:rsidRPr="00CC380E" w:rsidRDefault="00FE3E1B" w:rsidP="00FE3E1B">
      <w:pPr>
        <w:numPr>
          <w:ilvl w:val="0"/>
          <w:numId w:val="9"/>
        </w:numPr>
        <w:rPr>
          <w:rFonts w:ascii="Courier New" w:hAnsi="Courier New" w:cs="Courier New"/>
          <w:sz w:val="18"/>
          <w:szCs w:val="18"/>
        </w:rPr>
      </w:pPr>
      <w:r w:rsidRPr="00CC380E">
        <w:rPr>
          <w:rFonts w:ascii="Courier New" w:hAnsi="Courier New" w:cs="Courier New"/>
          <w:sz w:val="18"/>
          <w:szCs w:val="18"/>
        </w:rPr>
        <w:t xml:space="preserve">  &lt;ChemotaxisByType ChemotactTowards="Medium" Lambda="5000.0" </w:t>
      </w:r>
      <w:r w:rsidRPr="00CC380E">
        <w:rPr>
          <w:rFonts w:ascii="Courier New" w:hAnsi="Courier New" w:cs="Courier New"/>
          <w:sz w:val="18"/>
          <w:szCs w:val="18"/>
        </w:rPr>
        <w:br/>
        <w:t xml:space="preserve">        Type="Endothelial"/&gt;</w:t>
      </w:r>
    </w:p>
    <w:p w:rsidR="00FE3E1B" w:rsidRPr="00CC380E" w:rsidRDefault="00FE3E1B" w:rsidP="00FE3E1B">
      <w:pPr>
        <w:numPr>
          <w:ilvl w:val="0"/>
          <w:numId w:val="9"/>
        </w:numPr>
        <w:rPr>
          <w:rFonts w:ascii="Courier New" w:hAnsi="Courier New" w:cs="Courier New"/>
          <w:sz w:val="18"/>
          <w:szCs w:val="18"/>
        </w:rPr>
      </w:pPr>
      <w:r w:rsidRPr="00CC380E">
        <w:rPr>
          <w:rFonts w:ascii="Courier New" w:hAnsi="Courier New" w:cs="Courier New"/>
          <w:sz w:val="18"/>
          <w:szCs w:val="18"/>
        </w:rPr>
        <w:t xml:space="preserve"> &lt;/ChemicalField&gt;</w:t>
      </w:r>
    </w:p>
    <w:p w:rsidR="00FE3E1B" w:rsidRDefault="00FE3E1B" w:rsidP="00FE3E1B">
      <w:pPr>
        <w:numPr>
          <w:ilvl w:val="0"/>
          <w:numId w:val="9"/>
        </w:numPr>
        <w:rPr>
          <w:rFonts w:ascii="Courier New" w:hAnsi="Courier New" w:cs="Courier New"/>
          <w:sz w:val="18"/>
          <w:szCs w:val="18"/>
        </w:rPr>
      </w:pPr>
      <w:r w:rsidRPr="00CC380E">
        <w:rPr>
          <w:rFonts w:ascii="Courier New" w:hAnsi="Courier New" w:cs="Courier New"/>
          <w:sz w:val="18"/>
          <w:szCs w:val="18"/>
        </w:rPr>
        <w:t>&lt;/Plugin&gt;</w:t>
      </w:r>
    </w:p>
    <w:p w:rsidR="00FE3E1B" w:rsidRPr="00CC380E" w:rsidRDefault="00FE3E1B" w:rsidP="00FE3E1B">
      <w:pPr>
        <w:numPr>
          <w:ilvl w:val="0"/>
          <w:numId w:val="9"/>
        </w:numPr>
        <w:rPr>
          <w:rFonts w:ascii="Courier New" w:hAnsi="Courier New" w:cs="Courier New"/>
          <w:sz w:val="18"/>
          <w:szCs w:val="18"/>
        </w:rPr>
      </w:pPr>
    </w:p>
    <w:p w:rsidR="00FE3E1B" w:rsidRPr="00CC380E" w:rsidRDefault="00FE3E1B" w:rsidP="00FE3E1B">
      <w:pPr>
        <w:numPr>
          <w:ilvl w:val="0"/>
          <w:numId w:val="9"/>
        </w:numPr>
        <w:rPr>
          <w:rFonts w:ascii="Courier New" w:hAnsi="Courier New" w:cs="Courier New"/>
          <w:sz w:val="18"/>
          <w:szCs w:val="18"/>
        </w:rPr>
      </w:pPr>
      <w:r w:rsidRPr="00CC380E">
        <w:rPr>
          <w:rFonts w:ascii="Courier New" w:hAnsi="Courier New" w:cs="Courier New"/>
          <w:sz w:val="18"/>
          <w:szCs w:val="18"/>
        </w:rPr>
        <w:t>&lt;Plugin Name="Secretion"&gt;</w:t>
      </w:r>
    </w:p>
    <w:p w:rsidR="00FE3E1B" w:rsidRPr="00CC380E" w:rsidRDefault="00FE3E1B" w:rsidP="00FE3E1B">
      <w:pPr>
        <w:numPr>
          <w:ilvl w:val="0"/>
          <w:numId w:val="9"/>
        </w:numPr>
        <w:rPr>
          <w:rFonts w:ascii="Courier New" w:hAnsi="Courier New" w:cs="Courier New"/>
          <w:sz w:val="18"/>
          <w:szCs w:val="18"/>
        </w:rPr>
      </w:pPr>
      <w:r w:rsidRPr="00CC380E">
        <w:rPr>
          <w:rFonts w:ascii="Courier New" w:hAnsi="Courier New" w:cs="Courier New"/>
          <w:sz w:val="18"/>
          <w:szCs w:val="18"/>
        </w:rPr>
        <w:t xml:space="preserve"> &lt;Field Name="VEGF"&gt;</w:t>
      </w:r>
    </w:p>
    <w:p w:rsidR="00FE3E1B" w:rsidRPr="00CC380E" w:rsidRDefault="00FE3E1B" w:rsidP="00FE3E1B">
      <w:pPr>
        <w:numPr>
          <w:ilvl w:val="0"/>
          <w:numId w:val="9"/>
        </w:numPr>
        <w:rPr>
          <w:rFonts w:ascii="Courier New" w:hAnsi="Courier New" w:cs="Courier New"/>
          <w:sz w:val="18"/>
          <w:szCs w:val="18"/>
        </w:rPr>
      </w:pPr>
      <w:r w:rsidRPr="00CC380E">
        <w:rPr>
          <w:rFonts w:ascii="Courier New" w:hAnsi="Courier New" w:cs="Courier New"/>
          <w:sz w:val="18"/>
          <w:szCs w:val="18"/>
        </w:rPr>
        <w:t xml:space="preserve">  &lt;Secretion Type="Endothelial"&gt;0.013&lt;/Secretion&gt;</w:t>
      </w:r>
    </w:p>
    <w:p w:rsidR="00FE3E1B" w:rsidRPr="00CC380E" w:rsidRDefault="00FE3E1B" w:rsidP="00FE3E1B">
      <w:pPr>
        <w:numPr>
          <w:ilvl w:val="0"/>
          <w:numId w:val="9"/>
        </w:numPr>
        <w:rPr>
          <w:rFonts w:ascii="Courier New" w:hAnsi="Courier New" w:cs="Courier New"/>
          <w:sz w:val="18"/>
          <w:szCs w:val="18"/>
        </w:rPr>
      </w:pPr>
      <w:r w:rsidRPr="00CC380E">
        <w:rPr>
          <w:rFonts w:ascii="Courier New" w:hAnsi="Courier New" w:cs="Courier New"/>
          <w:sz w:val="18"/>
          <w:szCs w:val="18"/>
        </w:rPr>
        <w:t xml:space="preserve"> &lt;/Field&gt;</w:t>
      </w:r>
    </w:p>
    <w:p w:rsidR="00FE3E1B" w:rsidRDefault="00FE3E1B" w:rsidP="00FE3E1B">
      <w:pPr>
        <w:numPr>
          <w:ilvl w:val="0"/>
          <w:numId w:val="9"/>
        </w:numPr>
        <w:rPr>
          <w:rFonts w:ascii="Courier New" w:hAnsi="Courier New" w:cs="Courier New"/>
          <w:sz w:val="18"/>
          <w:szCs w:val="18"/>
        </w:rPr>
      </w:pPr>
      <w:r w:rsidRPr="00CC380E">
        <w:rPr>
          <w:rFonts w:ascii="Courier New" w:hAnsi="Courier New" w:cs="Courier New"/>
          <w:sz w:val="18"/>
          <w:szCs w:val="18"/>
        </w:rPr>
        <w:t>&lt;/Plugin&gt;</w:t>
      </w:r>
    </w:p>
    <w:p w:rsidR="00FE3E1B" w:rsidRPr="00CC380E" w:rsidRDefault="00FE3E1B" w:rsidP="00FE3E1B">
      <w:pPr>
        <w:numPr>
          <w:ilvl w:val="0"/>
          <w:numId w:val="9"/>
        </w:numPr>
        <w:rPr>
          <w:rFonts w:ascii="Courier New" w:hAnsi="Courier New" w:cs="Courier New"/>
          <w:sz w:val="18"/>
          <w:szCs w:val="18"/>
        </w:rPr>
      </w:pPr>
    </w:p>
    <w:p w:rsidR="00FE3E1B" w:rsidRPr="00CC380E" w:rsidRDefault="00FE3E1B" w:rsidP="00FE3E1B">
      <w:pPr>
        <w:numPr>
          <w:ilvl w:val="0"/>
          <w:numId w:val="9"/>
        </w:numPr>
        <w:rPr>
          <w:rFonts w:ascii="Courier New" w:hAnsi="Courier New" w:cs="Courier New"/>
          <w:sz w:val="18"/>
          <w:szCs w:val="18"/>
        </w:rPr>
      </w:pPr>
      <w:r w:rsidRPr="00CC380E">
        <w:rPr>
          <w:rFonts w:ascii="Courier New" w:hAnsi="Courier New" w:cs="Courier New"/>
          <w:sz w:val="18"/>
          <w:szCs w:val="18"/>
        </w:rPr>
        <w:t>&lt;Steppable Type="FlexibleDiffusionSolverFE"&gt;</w:t>
      </w:r>
    </w:p>
    <w:p w:rsidR="00FE3E1B" w:rsidRPr="00CC380E" w:rsidRDefault="00FE3E1B" w:rsidP="00FE3E1B">
      <w:pPr>
        <w:numPr>
          <w:ilvl w:val="0"/>
          <w:numId w:val="9"/>
        </w:numPr>
        <w:rPr>
          <w:rFonts w:ascii="Courier New" w:hAnsi="Courier New" w:cs="Courier New"/>
          <w:sz w:val="18"/>
          <w:szCs w:val="18"/>
          <w:lang w:val="it-IT"/>
        </w:rPr>
      </w:pPr>
      <w:r w:rsidRPr="00CC380E">
        <w:rPr>
          <w:rFonts w:ascii="Courier New" w:hAnsi="Courier New" w:cs="Courier New"/>
          <w:sz w:val="18"/>
          <w:szCs w:val="18"/>
          <w:lang w:val="it-IT"/>
        </w:rPr>
        <w:t xml:space="preserve"> &lt;DiffusionField&gt;</w:t>
      </w:r>
    </w:p>
    <w:p w:rsidR="00FE3E1B" w:rsidRPr="00CC380E" w:rsidRDefault="00FE3E1B" w:rsidP="00FE3E1B">
      <w:pPr>
        <w:numPr>
          <w:ilvl w:val="0"/>
          <w:numId w:val="9"/>
        </w:numPr>
        <w:rPr>
          <w:rFonts w:ascii="Courier New" w:hAnsi="Courier New" w:cs="Courier New"/>
          <w:sz w:val="18"/>
          <w:szCs w:val="18"/>
          <w:lang w:val="it-IT"/>
        </w:rPr>
      </w:pPr>
      <w:r w:rsidRPr="00CC380E">
        <w:rPr>
          <w:rFonts w:ascii="Courier New" w:hAnsi="Courier New" w:cs="Courier New"/>
          <w:sz w:val="18"/>
          <w:szCs w:val="18"/>
          <w:lang w:val="it-IT"/>
        </w:rPr>
        <w:t xml:space="preserve">  &lt;DiffusionData&gt;</w:t>
      </w:r>
    </w:p>
    <w:p w:rsidR="00FE3E1B" w:rsidRPr="00CC380E" w:rsidRDefault="00FE3E1B" w:rsidP="00FE3E1B">
      <w:pPr>
        <w:numPr>
          <w:ilvl w:val="0"/>
          <w:numId w:val="9"/>
        </w:numPr>
        <w:rPr>
          <w:rFonts w:ascii="Courier New" w:hAnsi="Courier New" w:cs="Courier New"/>
          <w:sz w:val="18"/>
          <w:szCs w:val="18"/>
          <w:lang w:val="it-IT"/>
        </w:rPr>
      </w:pPr>
      <w:r w:rsidRPr="00CC380E">
        <w:rPr>
          <w:rFonts w:ascii="Courier New" w:hAnsi="Courier New" w:cs="Courier New"/>
          <w:sz w:val="18"/>
          <w:szCs w:val="18"/>
          <w:lang w:val="it-IT"/>
        </w:rPr>
        <w:t xml:space="preserve">   &lt;FieldName&gt;VEGF&lt;/FieldName&gt;</w:t>
      </w:r>
    </w:p>
    <w:p w:rsidR="00FE3E1B" w:rsidRPr="00CC380E" w:rsidRDefault="00FE3E1B" w:rsidP="00FE3E1B">
      <w:pPr>
        <w:numPr>
          <w:ilvl w:val="0"/>
          <w:numId w:val="9"/>
        </w:numPr>
        <w:rPr>
          <w:rFonts w:ascii="Courier New" w:hAnsi="Courier New" w:cs="Courier New"/>
          <w:sz w:val="18"/>
          <w:szCs w:val="18"/>
          <w:lang w:val="it-IT"/>
        </w:rPr>
      </w:pPr>
      <w:r w:rsidRPr="00CC380E">
        <w:rPr>
          <w:rFonts w:ascii="Courier New" w:hAnsi="Courier New" w:cs="Courier New"/>
          <w:sz w:val="18"/>
          <w:szCs w:val="18"/>
          <w:lang w:val="it-IT"/>
        </w:rPr>
        <w:t xml:space="preserve">   &lt;DiffusionConstant&gt;0.16&lt;/DiffusionConstant&gt;</w:t>
      </w:r>
    </w:p>
    <w:p w:rsidR="00FE3E1B" w:rsidRPr="00CC380E" w:rsidRDefault="00FE3E1B" w:rsidP="00FE3E1B">
      <w:pPr>
        <w:numPr>
          <w:ilvl w:val="0"/>
          <w:numId w:val="9"/>
        </w:numPr>
        <w:rPr>
          <w:rFonts w:ascii="Courier New" w:hAnsi="Courier New" w:cs="Courier New"/>
          <w:sz w:val="18"/>
          <w:szCs w:val="18"/>
        </w:rPr>
      </w:pPr>
      <w:r w:rsidRPr="00CC380E">
        <w:rPr>
          <w:rFonts w:ascii="Courier New" w:hAnsi="Courier New" w:cs="Courier New"/>
          <w:sz w:val="18"/>
          <w:szCs w:val="18"/>
        </w:rPr>
        <w:t xml:space="preserve">   &lt;DecayConstant&gt;0.016&lt;/DecayConstant&gt;</w:t>
      </w:r>
    </w:p>
    <w:p w:rsidR="00FE3E1B" w:rsidRPr="00CC380E" w:rsidRDefault="00FE3E1B" w:rsidP="00FE3E1B">
      <w:pPr>
        <w:numPr>
          <w:ilvl w:val="0"/>
          <w:numId w:val="9"/>
        </w:numPr>
        <w:rPr>
          <w:rFonts w:ascii="Courier New" w:hAnsi="Courier New" w:cs="Courier New"/>
          <w:sz w:val="18"/>
          <w:szCs w:val="18"/>
        </w:rPr>
      </w:pPr>
      <w:r w:rsidRPr="00CC380E">
        <w:rPr>
          <w:rFonts w:ascii="Courier New" w:hAnsi="Courier New" w:cs="Courier New"/>
          <w:sz w:val="18"/>
          <w:szCs w:val="18"/>
        </w:rPr>
        <w:t xml:space="preserve">   &lt;DoNotDecayIn&gt; Endothelial&lt;/DoNotDecayIn&gt;</w:t>
      </w:r>
    </w:p>
    <w:p w:rsidR="00FE3E1B" w:rsidRPr="00CC380E" w:rsidRDefault="00FE3E1B" w:rsidP="00FE3E1B">
      <w:pPr>
        <w:numPr>
          <w:ilvl w:val="0"/>
          <w:numId w:val="9"/>
        </w:numPr>
        <w:rPr>
          <w:rFonts w:ascii="Courier New" w:hAnsi="Courier New" w:cs="Courier New"/>
          <w:sz w:val="18"/>
          <w:szCs w:val="18"/>
          <w:lang w:val="it-IT"/>
        </w:rPr>
      </w:pPr>
      <w:r w:rsidRPr="00CC380E">
        <w:rPr>
          <w:rFonts w:ascii="Courier New" w:hAnsi="Courier New" w:cs="Courier New"/>
          <w:sz w:val="18"/>
          <w:szCs w:val="18"/>
          <w:lang w:val="it-IT"/>
        </w:rPr>
        <w:t xml:space="preserve">  &lt;/DiffusionData&gt;</w:t>
      </w:r>
    </w:p>
    <w:p w:rsidR="00FE3E1B" w:rsidRPr="00CC380E" w:rsidRDefault="00FE3E1B" w:rsidP="00FE3E1B">
      <w:pPr>
        <w:numPr>
          <w:ilvl w:val="0"/>
          <w:numId w:val="9"/>
        </w:numPr>
        <w:rPr>
          <w:rFonts w:ascii="Courier New" w:hAnsi="Courier New" w:cs="Courier New"/>
          <w:sz w:val="18"/>
          <w:szCs w:val="18"/>
        </w:rPr>
      </w:pPr>
      <w:r w:rsidRPr="00CC380E">
        <w:rPr>
          <w:rFonts w:ascii="Courier New" w:hAnsi="Courier New" w:cs="Courier New"/>
          <w:sz w:val="18"/>
          <w:szCs w:val="18"/>
        </w:rPr>
        <w:t xml:space="preserve"> &lt;/DiffusionField&gt;</w:t>
      </w:r>
    </w:p>
    <w:p w:rsidR="00FE3E1B" w:rsidRDefault="00FE3E1B" w:rsidP="00FE3E1B">
      <w:pPr>
        <w:numPr>
          <w:ilvl w:val="0"/>
          <w:numId w:val="9"/>
        </w:numPr>
        <w:rPr>
          <w:rFonts w:ascii="Courier New" w:hAnsi="Courier New" w:cs="Courier New"/>
          <w:sz w:val="18"/>
          <w:szCs w:val="18"/>
        </w:rPr>
      </w:pPr>
      <w:r w:rsidRPr="00CC380E">
        <w:rPr>
          <w:rFonts w:ascii="Courier New" w:hAnsi="Courier New" w:cs="Courier New"/>
          <w:sz w:val="18"/>
          <w:szCs w:val="18"/>
        </w:rPr>
        <w:t>&lt;/Steppable&gt;</w:t>
      </w:r>
    </w:p>
    <w:p w:rsidR="00FE3E1B" w:rsidRPr="00CC380E" w:rsidRDefault="00FE3E1B" w:rsidP="00FE3E1B">
      <w:pPr>
        <w:numPr>
          <w:ilvl w:val="0"/>
          <w:numId w:val="9"/>
        </w:numPr>
        <w:rPr>
          <w:rFonts w:ascii="Courier New" w:hAnsi="Courier New" w:cs="Courier New"/>
          <w:sz w:val="18"/>
          <w:szCs w:val="18"/>
        </w:rPr>
      </w:pPr>
    </w:p>
    <w:p w:rsidR="00FE3E1B" w:rsidRPr="00CC380E" w:rsidRDefault="00FE3E1B" w:rsidP="00FE3E1B">
      <w:pPr>
        <w:numPr>
          <w:ilvl w:val="0"/>
          <w:numId w:val="9"/>
        </w:numPr>
        <w:rPr>
          <w:rFonts w:ascii="Courier New" w:hAnsi="Courier New" w:cs="Courier New"/>
          <w:sz w:val="18"/>
          <w:szCs w:val="18"/>
        </w:rPr>
      </w:pPr>
      <w:r w:rsidRPr="00CC380E">
        <w:rPr>
          <w:rFonts w:ascii="Courier New" w:hAnsi="Courier New" w:cs="Courier New"/>
          <w:sz w:val="18"/>
          <w:szCs w:val="18"/>
        </w:rPr>
        <w:t>&lt;Steppable Type="BlobInitializer"&gt;</w:t>
      </w:r>
    </w:p>
    <w:p w:rsidR="00FE3E1B" w:rsidRPr="00CC380E" w:rsidRDefault="00FE3E1B" w:rsidP="00FE3E1B">
      <w:pPr>
        <w:numPr>
          <w:ilvl w:val="0"/>
          <w:numId w:val="9"/>
        </w:numPr>
        <w:rPr>
          <w:rFonts w:ascii="Courier New" w:hAnsi="Courier New" w:cs="Courier New"/>
          <w:sz w:val="18"/>
          <w:szCs w:val="18"/>
          <w:lang w:val="pl-PL"/>
        </w:rPr>
      </w:pPr>
      <w:r w:rsidRPr="00CC380E">
        <w:rPr>
          <w:rFonts w:ascii="Courier New" w:hAnsi="Courier New" w:cs="Courier New"/>
          <w:sz w:val="18"/>
          <w:szCs w:val="18"/>
          <w:lang w:val="pl-PL"/>
        </w:rPr>
        <w:lastRenderedPageBreak/>
        <w:t xml:space="preserve"> &lt;Region&gt;</w:t>
      </w:r>
    </w:p>
    <w:p w:rsidR="00FE3E1B" w:rsidRPr="00CC380E" w:rsidRDefault="00FE3E1B" w:rsidP="00FE3E1B">
      <w:pPr>
        <w:numPr>
          <w:ilvl w:val="0"/>
          <w:numId w:val="9"/>
        </w:numPr>
        <w:rPr>
          <w:rFonts w:ascii="Courier New" w:hAnsi="Courier New" w:cs="Courier New"/>
          <w:sz w:val="18"/>
          <w:szCs w:val="18"/>
          <w:lang w:val="pl-PL"/>
        </w:rPr>
      </w:pPr>
      <w:r w:rsidRPr="00CC380E">
        <w:rPr>
          <w:rFonts w:ascii="Courier New" w:hAnsi="Courier New" w:cs="Courier New"/>
          <w:sz w:val="18"/>
          <w:szCs w:val="18"/>
          <w:lang w:val="pl-PL"/>
        </w:rPr>
        <w:t xml:space="preserve">  &lt;Center x="25" y="25" z="25"/&gt;</w:t>
      </w:r>
    </w:p>
    <w:p w:rsidR="00FE3E1B" w:rsidRPr="00CC380E" w:rsidRDefault="00FE3E1B" w:rsidP="00FE3E1B">
      <w:pPr>
        <w:numPr>
          <w:ilvl w:val="0"/>
          <w:numId w:val="9"/>
        </w:numPr>
        <w:rPr>
          <w:rFonts w:ascii="Courier New" w:hAnsi="Courier New" w:cs="Courier New"/>
          <w:sz w:val="18"/>
          <w:szCs w:val="18"/>
          <w:lang w:val="pl-PL"/>
        </w:rPr>
      </w:pPr>
      <w:r w:rsidRPr="00CC380E">
        <w:rPr>
          <w:rFonts w:ascii="Courier New" w:hAnsi="Courier New" w:cs="Courier New"/>
          <w:sz w:val="18"/>
          <w:szCs w:val="18"/>
          <w:lang w:val="pl-PL"/>
        </w:rPr>
        <w:t xml:space="preserve">  &lt;Radius&gt;10&lt;/Radius&gt;</w:t>
      </w:r>
    </w:p>
    <w:p w:rsidR="00FE3E1B" w:rsidRPr="00CC380E" w:rsidRDefault="00FE3E1B" w:rsidP="00FE3E1B">
      <w:pPr>
        <w:numPr>
          <w:ilvl w:val="0"/>
          <w:numId w:val="9"/>
        </w:numPr>
        <w:rPr>
          <w:rFonts w:ascii="Courier New" w:hAnsi="Courier New" w:cs="Courier New"/>
          <w:sz w:val="18"/>
          <w:szCs w:val="18"/>
        </w:rPr>
      </w:pPr>
      <w:r w:rsidRPr="00CC380E">
        <w:rPr>
          <w:rFonts w:ascii="Courier New" w:hAnsi="Courier New" w:cs="Courier New"/>
          <w:sz w:val="18"/>
          <w:szCs w:val="18"/>
        </w:rPr>
        <w:t xml:space="preserve">  &lt;Width&gt;4&lt;/Width&gt;</w:t>
      </w:r>
    </w:p>
    <w:p w:rsidR="00FE3E1B" w:rsidRPr="00CC380E" w:rsidRDefault="00FE3E1B" w:rsidP="00FE3E1B">
      <w:pPr>
        <w:numPr>
          <w:ilvl w:val="0"/>
          <w:numId w:val="9"/>
        </w:numPr>
        <w:rPr>
          <w:rFonts w:ascii="Courier New" w:hAnsi="Courier New" w:cs="Courier New"/>
          <w:sz w:val="18"/>
          <w:szCs w:val="18"/>
        </w:rPr>
      </w:pPr>
      <w:r w:rsidRPr="00CC380E">
        <w:rPr>
          <w:rFonts w:ascii="Courier New" w:hAnsi="Courier New" w:cs="Courier New"/>
          <w:sz w:val="18"/>
          <w:szCs w:val="18"/>
        </w:rPr>
        <w:t xml:space="preserve">  &lt;Types&gt;Endothelial&lt;/Types&gt;</w:t>
      </w:r>
    </w:p>
    <w:p w:rsidR="00FE3E1B" w:rsidRPr="00CC380E" w:rsidRDefault="00FE3E1B" w:rsidP="00FE3E1B">
      <w:pPr>
        <w:numPr>
          <w:ilvl w:val="0"/>
          <w:numId w:val="9"/>
        </w:numPr>
        <w:rPr>
          <w:rFonts w:ascii="Courier New" w:hAnsi="Courier New" w:cs="Courier New"/>
          <w:sz w:val="18"/>
          <w:szCs w:val="18"/>
        </w:rPr>
      </w:pPr>
      <w:r w:rsidRPr="00CC380E">
        <w:rPr>
          <w:rFonts w:ascii="Courier New" w:hAnsi="Courier New" w:cs="Courier New"/>
          <w:sz w:val="18"/>
          <w:szCs w:val="18"/>
        </w:rPr>
        <w:t xml:space="preserve"> &lt;/Region&gt;</w:t>
      </w:r>
    </w:p>
    <w:p w:rsidR="00FE3E1B" w:rsidRDefault="00FE3E1B" w:rsidP="00FE3E1B">
      <w:pPr>
        <w:numPr>
          <w:ilvl w:val="0"/>
          <w:numId w:val="9"/>
        </w:numPr>
        <w:rPr>
          <w:rFonts w:ascii="Courier New" w:hAnsi="Courier New" w:cs="Courier New"/>
          <w:sz w:val="18"/>
          <w:szCs w:val="18"/>
        </w:rPr>
      </w:pPr>
      <w:r w:rsidRPr="00CC380E">
        <w:rPr>
          <w:rFonts w:ascii="Courier New" w:hAnsi="Courier New" w:cs="Courier New"/>
          <w:sz w:val="18"/>
          <w:szCs w:val="18"/>
        </w:rPr>
        <w:t>&lt;/Steppable&gt;</w:t>
      </w:r>
    </w:p>
    <w:p w:rsidR="00FE3E1B" w:rsidRPr="00CC380E" w:rsidRDefault="00FE3E1B" w:rsidP="00FE3E1B">
      <w:pPr>
        <w:numPr>
          <w:ilvl w:val="0"/>
          <w:numId w:val="9"/>
        </w:numPr>
        <w:rPr>
          <w:rFonts w:ascii="Courier New" w:hAnsi="Courier New" w:cs="Courier New"/>
          <w:sz w:val="18"/>
          <w:szCs w:val="18"/>
        </w:rPr>
      </w:pPr>
    </w:p>
    <w:p w:rsidR="00FE3E1B" w:rsidRPr="00CC380E" w:rsidRDefault="00FE3E1B" w:rsidP="00FE3E1B">
      <w:pPr>
        <w:numPr>
          <w:ilvl w:val="0"/>
          <w:numId w:val="9"/>
        </w:numPr>
        <w:rPr>
          <w:rFonts w:ascii="Courier New" w:hAnsi="Courier New" w:cs="Courier New"/>
          <w:sz w:val="18"/>
          <w:szCs w:val="18"/>
        </w:rPr>
      </w:pPr>
      <w:r w:rsidRPr="00CC380E">
        <w:rPr>
          <w:rFonts w:ascii="Courier New" w:hAnsi="Courier New" w:cs="Courier New"/>
          <w:sz w:val="18"/>
          <w:szCs w:val="18"/>
        </w:rPr>
        <w:t>&lt;/CompuCell3D&gt;</w:t>
      </w:r>
    </w:p>
    <w:p w:rsidR="00FE3E1B" w:rsidRPr="00BF244A" w:rsidRDefault="00FE3E1B" w:rsidP="00FE3E1B">
      <w:pPr>
        <w:pStyle w:val="Caption"/>
        <w:rPr>
          <w:b/>
          <w:sz w:val="20"/>
        </w:rPr>
      </w:pPr>
      <w:bookmarkStart w:id="62" w:name="_Ref300919457"/>
      <w:proofErr w:type="gramStart"/>
      <w:r w:rsidRPr="00DD04AC">
        <w:rPr>
          <w:b/>
        </w:rPr>
        <w:t xml:space="preserve">Listing </w:t>
      </w:r>
      <w:r w:rsidRPr="00DD04AC">
        <w:rPr>
          <w:b/>
        </w:rPr>
        <w:fldChar w:fldCharType="begin"/>
      </w:r>
      <w:r w:rsidRPr="00DD04AC">
        <w:rPr>
          <w:b/>
        </w:rPr>
        <w:instrText xml:space="preserve"> SEQ Listing \* ARABIC </w:instrText>
      </w:r>
      <w:r w:rsidRPr="00DD04AC">
        <w:rPr>
          <w:b/>
        </w:rPr>
        <w:fldChar w:fldCharType="separate"/>
      </w:r>
      <w:r w:rsidR="003422CE">
        <w:rPr>
          <w:b/>
          <w:noProof/>
        </w:rPr>
        <w:t>2</w:t>
      </w:r>
      <w:r w:rsidRPr="00DD04AC">
        <w:rPr>
          <w:b/>
        </w:rPr>
        <w:fldChar w:fldCharType="end"/>
      </w:r>
      <w:bookmarkEnd w:id="62"/>
      <w:r>
        <w:t xml:space="preserve"> CC3DML code for the angiogenesis model.</w:t>
      </w:r>
      <w:proofErr w:type="gramEnd"/>
    </w:p>
    <w:p w:rsidR="00FE3E1B" w:rsidRDefault="00FE3E1B" w:rsidP="00FE3E1B"/>
    <w:p w:rsidR="00FE3E1B" w:rsidRDefault="00FE3E1B" w:rsidP="00FE3E1B">
      <w:r>
        <w:t xml:space="preserve">The main behavior that drives vascular patterning is contact-inhibited chemotaxis (Listing 2, lines 26-30). VEGF diffuses away from cells and decays in </w:t>
      </w:r>
      <w:r w:rsidRPr="00B617B3">
        <w:rPr>
          <w:rStyle w:val="CodeCourier"/>
        </w:rPr>
        <w:t>Medium</w:t>
      </w:r>
      <w:r>
        <w:t xml:space="preserve">, creating a steep concentration gradient at the interface between </w:t>
      </w:r>
      <w:proofErr w:type="gramStart"/>
      <w:r w:rsidRPr="00B617B3">
        <w:rPr>
          <w:rStyle w:val="CodeCourier"/>
        </w:rPr>
        <w:t>Endothelial</w:t>
      </w:r>
      <w:proofErr w:type="gramEnd"/>
      <w:r>
        <w:t xml:space="preserve"> cells and </w:t>
      </w:r>
      <w:r w:rsidRPr="00B617B3">
        <w:rPr>
          <w:rStyle w:val="CodeCourier"/>
        </w:rPr>
        <w:t>Medium</w:t>
      </w:r>
      <w:r>
        <w:t xml:space="preserve">. Because </w:t>
      </w:r>
      <w:r w:rsidRPr="00B617B3">
        <w:rPr>
          <w:rStyle w:val="CodeCourier"/>
        </w:rPr>
        <w:t>Endothelial</w:t>
      </w:r>
      <w:r>
        <w:t xml:space="preserve"> cells chemotax up the concentration gradient only at the interface with </w:t>
      </w:r>
      <w:r w:rsidRPr="00B617B3">
        <w:rPr>
          <w:rStyle w:val="CodeCourier"/>
        </w:rPr>
        <w:t>Medium</w:t>
      </w:r>
      <w:r>
        <w:t xml:space="preserve"> the </w:t>
      </w:r>
      <w:r w:rsidRPr="00B617B3">
        <w:rPr>
          <w:rStyle w:val="CodeCourier"/>
        </w:rPr>
        <w:t>Endothelial</w:t>
      </w:r>
      <w:r>
        <w:t xml:space="preserve"> cells at the surface of the cluster compress the cluster of cells into vascular branches and maintain branch integrity.</w:t>
      </w:r>
    </w:p>
    <w:p w:rsidR="00FE3E1B" w:rsidRDefault="00FE3E1B" w:rsidP="00FE3E1B">
      <w:r>
        <w:t xml:space="preserve">We show screenshots of a simulation of the angiogenesis model in </w:t>
      </w:r>
      <w:r w:rsidRPr="00C458CD">
        <w:fldChar w:fldCharType="begin"/>
      </w:r>
      <w:r w:rsidRPr="00C458CD">
        <w:instrText xml:space="preserve"> REF _Ref300923650 \h  \* MERGEFORMAT </w:instrText>
      </w:r>
      <w:r w:rsidRPr="00C458CD">
        <w:fldChar w:fldCharType="separate"/>
      </w:r>
      <w:r w:rsidR="003422CE" w:rsidRPr="003422CE">
        <w:t xml:space="preserve">Figure </w:t>
      </w:r>
      <w:r w:rsidR="003422CE" w:rsidRPr="003422CE">
        <w:rPr>
          <w:noProof/>
        </w:rPr>
        <w:t>16</w:t>
      </w:r>
      <w:r w:rsidRPr="00C458CD">
        <w:fldChar w:fldCharType="end"/>
      </w:r>
      <w:r>
        <w:t xml:space="preserve"> [Merks </w:t>
      </w:r>
      <w:r w:rsidRPr="00006951">
        <w:rPr>
          <w:i/>
        </w:rPr>
        <w:t>et al</w:t>
      </w:r>
      <w:r>
        <w:t xml:space="preserve">., 2008, Shirinifard </w:t>
      </w:r>
      <w:r w:rsidRPr="00006951">
        <w:rPr>
          <w:i/>
        </w:rPr>
        <w:t>et al</w:t>
      </w:r>
      <w:r>
        <w:t xml:space="preserve">., 2009]. We can reproduce either 2D or 3D primary capillary network formation and the rearrangements of the network agree with experimentally-observed dynamics. If we eliminate the contact inhibition, the cells do not form a branched structure (as observed in chick allantois experiments, Merks </w:t>
      </w:r>
      <w:r w:rsidRPr="00AD4001">
        <w:rPr>
          <w:i/>
        </w:rPr>
        <w:t>et al</w:t>
      </w:r>
      <w:r>
        <w:t>., 2008). We can also study the effects of surface tension, external growth factors and changes in motility and diffusion constants on the pattern and its dynamics. However, this simple model does not include the strong junctions HUVEC cells make with each other at their ends after a period of prolonged contact. It also does not attempt to model the vacuolation and linking of vacuoles that leads to a connected network of tubes.</w:t>
      </w:r>
    </w:p>
    <w:p w:rsidR="00FE3E1B" w:rsidRDefault="00FE3E1B" w:rsidP="00FE3E1B"/>
    <w:p w:rsidR="00FE3E1B" w:rsidRDefault="00FE3E1B" w:rsidP="00FE3E1B">
      <w:r>
        <w:rPr>
          <w:noProof/>
          <w:lang w:eastAsia="en-US"/>
        </w:rPr>
        <w:drawing>
          <wp:inline distT="0" distB="0" distL="0" distR="0" wp14:anchorId="08C36813" wp14:editId="4B7C67B6">
            <wp:extent cx="5486400" cy="1363980"/>
            <wp:effectExtent l="0" t="0" r="0" b="7620"/>
            <wp:docPr id="18" name="Picture 18" descr="vasc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descr="vascular"/>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486400" cy="1363980"/>
                    </a:xfrm>
                    <a:prstGeom prst="rect">
                      <a:avLst/>
                    </a:prstGeom>
                    <a:noFill/>
                    <a:ln>
                      <a:noFill/>
                    </a:ln>
                  </pic:spPr>
                </pic:pic>
              </a:graphicData>
            </a:graphic>
          </wp:inline>
        </w:drawing>
      </w:r>
    </w:p>
    <w:p w:rsidR="00FE3E1B" w:rsidRDefault="00FE3E1B" w:rsidP="00FE3E1B">
      <w:pPr>
        <w:pStyle w:val="Caption"/>
      </w:pPr>
      <w:bookmarkStart w:id="63" w:name="_Ref300923650"/>
      <w:r w:rsidRPr="00DD04AC">
        <w:rPr>
          <w:b/>
        </w:rPr>
        <w:t xml:space="preserve">Figure </w:t>
      </w:r>
      <w:r w:rsidRPr="00DD04AC">
        <w:rPr>
          <w:b/>
        </w:rPr>
        <w:fldChar w:fldCharType="begin"/>
      </w:r>
      <w:r w:rsidRPr="00DD04AC">
        <w:rPr>
          <w:b/>
        </w:rPr>
        <w:instrText xml:space="preserve"> SEQ Figure \* ARABIC </w:instrText>
      </w:r>
      <w:r w:rsidRPr="00DD04AC">
        <w:rPr>
          <w:b/>
        </w:rPr>
        <w:fldChar w:fldCharType="separate"/>
      </w:r>
      <w:r w:rsidR="003422CE">
        <w:rPr>
          <w:b/>
          <w:noProof/>
        </w:rPr>
        <w:t>16</w:t>
      </w:r>
      <w:r w:rsidRPr="00DD04AC">
        <w:rPr>
          <w:b/>
        </w:rPr>
        <w:fldChar w:fldCharType="end"/>
      </w:r>
      <w:bookmarkEnd w:id="63"/>
      <w:r>
        <w:t xml:space="preserve"> An i</w:t>
      </w:r>
      <w:r w:rsidRPr="00C859D5">
        <w:t xml:space="preserve">nitial cluster of adhering endothelial cells forms a capillary-like network via sprouting angiogenesis. </w:t>
      </w:r>
      <w:r w:rsidRPr="00AD4001">
        <w:t>A: 0 hours (0 MCS), B: ~2 hours (100 MCS), C: ~5 hours (250 MCS), D: ~18 hours (1100 MCS).</w:t>
      </w:r>
      <w:r w:rsidRPr="00C859D5">
        <w:t xml:space="preserve"> </w:t>
      </w:r>
    </w:p>
    <w:p w:rsidR="00FE3E1B" w:rsidRDefault="00FE3E1B" w:rsidP="00FE3E1B">
      <w:r>
        <w:t xml:space="preserve">Since real endothelial cells are elongated, we can include the </w:t>
      </w:r>
      <w:r w:rsidRPr="002A2FD9">
        <w:rPr>
          <w:rFonts w:ascii="Courier New" w:hAnsi="Courier New" w:cs="Courier New"/>
          <w:sz w:val="20"/>
          <w:szCs w:val="20"/>
        </w:rPr>
        <w:t>Cell-elongation</w:t>
      </w:r>
      <w:r>
        <w:t xml:space="preserve"> plugin in the Simulation Wizard to better reproduce individual cell morphology. However, excessive cell elongation causes cell fragmentation. Adding either the </w:t>
      </w:r>
      <w:r w:rsidRPr="002A2FD9">
        <w:rPr>
          <w:rFonts w:ascii="Courier New" w:hAnsi="Courier New" w:cs="Courier New"/>
          <w:sz w:val="20"/>
          <w:szCs w:val="20"/>
        </w:rPr>
        <w:t>Global</w:t>
      </w:r>
      <w:r>
        <w:t xml:space="preserve"> or </w:t>
      </w:r>
      <w:r w:rsidRPr="002A2FD9">
        <w:rPr>
          <w:rFonts w:ascii="Courier New" w:hAnsi="Courier New" w:cs="Courier New"/>
          <w:sz w:val="20"/>
          <w:szCs w:val="20"/>
        </w:rPr>
        <w:t>Fast Connectivity Constraint</w:t>
      </w:r>
      <w:r>
        <w:t xml:space="preserve"> plugin prevents cell fragmentation.  </w:t>
      </w:r>
    </w:p>
    <w:p w:rsidR="00FE3E1B" w:rsidRPr="00FE3E1B" w:rsidRDefault="00FE3E1B" w:rsidP="00FE3E1B"/>
    <w:p w:rsidR="000F29D5" w:rsidRDefault="000F29D5" w:rsidP="002A7141">
      <w:pPr>
        <w:pStyle w:val="Heading2"/>
      </w:pPr>
      <w:bookmarkStart w:id="64" w:name="_Toc195785640"/>
      <w:bookmarkStart w:id="65" w:name="_Toc195785809"/>
      <w:bookmarkStart w:id="66" w:name="_Toc195785902"/>
      <w:bookmarkStart w:id="67" w:name="_Toc236739133"/>
      <w:bookmarkStart w:id="68" w:name="_Ref329769209"/>
      <w:bookmarkStart w:id="69" w:name="_Toc329777757"/>
      <w:r>
        <w:lastRenderedPageBreak/>
        <w:t>Bacterium-and-Macrophage Simulation</w:t>
      </w:r>
      <w:bookmarkEnd w:id="64"/>
      <w:bookmarkEnd w:id="65"/>
      <w:bookmarkEnd w:id="66"/>
      <w:bookmarkEnd w:id="67"/>
      <w:bookmarkEnd w:id="68"/>
      <w:bookmarkEnd w:id="69"/>
    </w:p>
    <w:p w:rsidR="000F29D5" w:rsidRDefault="003E7836" w:rsidP="000F29D5">
      <w:pPr>
        <w:pStyle w:val="BodyText"/>
      </w:pPr>
      <w:r>
        <w:t>Another example which</w:t>
      </w:r>
      <w:r w:rsidR="000F29D5">
        <w:t xml:space="preserve"> illustrate</w:t>
      </w:r>
      <w:r>
        <w:t>s</w:t>
      </w:r>
      <w:r w:rsidR="000F29D5">
        <w:t xml:space="preserve"> the use of </w:t>
      </w:r>
      <w:r>
        <w:t xml:space="preserve">chemical </w:t>
      </w:r>
      <w:r w:rsidR="000F29D5">
        <w:t>fields</w:t>
      </w:r>
      <w:r>
        <w:t xml:space="preserve"> is based on </w:t>
      </w:r>
      <w:r w:rsidR="000F29D5">
        <w:t xml:space="preserve">the </w:t>
      </w:r>
      <w:r w:rsidR="000F29D5">
        <w:rPr>
          <w:i/>
        </w:rPr>
        <w:t>in vitro</w:t>
      </w:r>
      <w:r w:rsidR="000F29D5">
        <w:t xml:space="preserve"> behavior of bacteria and</w:t>
      </w:r>
      <w:r w:rsidR="000F29D5" w:rsidRPr="00C2670D">
        <w:t xml:space="preserve"> macrophage</w:t>
      </w:r>
      <w:r w:rsidR="000F29D5">
        <w:t>s</w:t>
      </w:r>
      <w:r w:rsidR="000F29D5" w:rsidRPr="00C2670D">
        <w:t xml:space="preserve"> in blood</w:t>
      </w:r>
      <w:r w:rsidR="000F29D5">
        <w:t xml:space="preserve">. In the famous experimental movie taken in the 1950s by David Rogers at </w:t>
      </w:r>
      <w:smartTag w:uri="urn:schemas-microsoft-com:office:smarttags" w:element="place">
        <w:smartTag w:uri="urn:schemas-microsoft-com:office:smarttags" w:element="PlaceName">
          <w:r w:rsidR="000F29D5">
            <w:t>Vanderbilt</w:t>
          </w:r>
        </w:smartTag>
        <w:r w:rsidR="000F29D5">
          <w:t xml:space="preserve"> </w:t>
        </w:r>
        <w:smartTag w:uri="urn:schemas-microsoft-com:office:smarttags" w:element="PlaceType">
          <w:r w:rsidR="000F29D5">
            <w:t>University</w:t>
          </w:r>
        </w:smartTag>
      </w:smartTag>
      <w:r w:rsidR="000F29D5">
        <w:t>, the macrophage appears to chase the bacterium, which seems to run away from the macrophage. We can model both behaviors using cell secretion of diffusible chemical signals and movement of the cells in response to the chemical (</w:t>
      </w:r>
      <w:r w:rsidR="000F29D5" w:rsidRPr="00095510">
        <w:rPr>
          <w:i/>
        </w:rPr>
        <w:t>chemotaxis</w:t>
      </w:r>
      <w:r w:rsidR="000F29D5">
        <w:t xml:space="preserve">): the bacterium secretes a signal (a </w:t>
      </w:r>
      <w:r w:rsidR="000F29D5">
        <w:rPr>
          <w:i/>
        </w:rPr>
        <w:t>chemoattractant</w:t>
      </w:r>
      <w:r w:rsidR="000F29D5">
        <w:t xml:space="preserve">) that attracts the macrophage and the macrophage secretes a signal (a </w:t>
      </w:r>
      <w:r w:rsidR="000F29D5">
        <w:rPr>
          <w:i/>
        </w:rPr>
        <w:t>chemorepellant</w:t>
      </w:r>
      <w:r w:rsidR="000F29D5">
        <w:t xml:space="preserve">) which repels the bacterium </w:t>
      </w:r>
      <w:r w:rsidR="000F29D5">
        <w:rPr>
          <w:i/>
        </w:rPr>
        <w:t>(</w:t>
      </w:r>
      <w:r w:rsidR="000F29D5">
        <w:rPr>
          <w:b/>
          <w:i/>
        </w:rPr>
        <w:t>97</w:t>
      </w:r>
      <w:r w:rsidR="000F29D5">
        <w:rPr>
          <w:i/>
        </w:rPr>
        <w:t>)</w:t>
      </w:r>
      <w:r w:rsidR="000F29D5">
        <w:t>.</w:t>
      </w:r>
      <w:r w:rsidR="00D5149E">
        <w:t xml:space="preserve"> </w:t>
      </w:r>
      <w:r>
        <w:t xml:space="preserve">The basic procedure to construct the simulation is very similar to the one we followed in constructing angiogenesis model. </w:t>
      </w:r>
    </w:p>
    <w:p w:rsidR="003E7836" w:rsidRDefault="003E7836" w:rsidP="000F29D5">
      <w:pPr>
        <w:pStyle w:val="BodyText"/>
      </w:pPr>
      <w:r>
        <w:t xml:space="preserve">In Twedit++-CC3D we open new project and name it bacterium_macrophage. We declare 3 cell types – Bacterium, Macrophage and Red (red blood cells). We assume that diffusing chemoattractant is secreted by bacteria, therefore on the Chemical Field page of the Simulation Wizard we declare ATTR chemical field which we will solve using DiffusionSolverFE. On the Cell Behaviors and Properties page we select Contact, Chemotaxis, VolumeFlex and Surface Flex. Clicking ‘Next’ button brings us to chemotaxis page where we </w:t>
      </w:r>
      <w:r w:rsidR="002F28B3">
        <w:t xml:space="preserve">set chemotaxis parameters as shown on </w:t>
      </w:r>
      <w:r w:rsidR="002F28B3">
        <w:fldChar w:fldCharType="begin"/>
      </w:r>
      <w:r w:rsidR="002F28B3">
        <w:instrText xml:space="preserve"> REF _Ref329683133 \h </w:instrText>
      </w:r>
      <w:r w:rsidR="002F28B3">
        <w:fldChar w:fldCharType="separate"/>
      </w:r>
      <w:r w:rsidR="003422CE">
        <w:t xml:space="preserve">Figure </w:t>
      </w:r>
      <w:r w:rsidR="003422CE">
        <w:rPr>
          <w:noProof/>
        </w:rPr>
        <w:t>17</w:t>
      </w:r>
      <w:r w:rsidR="002F28B3">
        <w:fldChar w:fldCharType="end"/>
      </w:r>
      <w:r w:rsidR="002F28B3">
        <w:t>:</w:t>
      </w:r>
    </w:p>
    <w:p w:rsidR="002F28B3" w:rsidRDefault="002F28B3" w:rsidP="000F29D5">
      <w:pPr>
        <w:pStyle w:val="BodyText"/>
      </w:pPr>
      <w:r>
        <w:rPr>
          <w:noProof/>
          <w:lang w:eastAsia="en-US"/>
        </w:rPr>
        <w:drawing>
          <wp:inline distT="0" distB="0" distL="0" distR="0" wp14:anchorId="7EA37D8A" wp14:editId="611421D3">
            <wp:extent cx="2537460" cy="1239895"/>
            <wp:effectExtent l="0" t="0" r="0" b="0"/>
            <wp:docPr id="23" name="Picture 23" descr="C:\Documents and Settings\m\My Documents\My Pictures\bm_chemotax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descr="C:\Documents and Settings\m\My Documents\My Pictures\bm_chemotaxis.jpg"/>
                    <pic:cNvPicPr>
                      <a:picLocks noChangeAspect="1" noChangeArrowheads="1"/>
                    </pic:cNvPicPr>
                  </pic:nvPicPr>
                  <pic:blipFill rotWithShape="1">
                    <a:blip r:embed="rId184" cstate="print">
                      <a:extLst>
                        <a:ext uri="{28A0092B-C50C-407E-A947-70E740481C1C}">
                          <a14:useLocalDpi xmlns:a14="http://schemas.microsoft.com/office/drawing/2010/main" val="0"/>
                        </a:ext>
                      </a:extLst>
                    </a:blip>
                    <a:srcRect l="1" t="13220" r="2222" b="13433"/>
                    <a:stretch/>
                  </pic:blipFill>
                  <pic:spPr bwMode="auto">
                    <a:xfrm>
                      <a:off x="0" y="0"/>
                      <a:ext cx="2537460" cy="1239895"/>
                    </a:xfrm>
                    <a:prstGeom prst="rect">
                      <a:avLst/>
                    </a:prstGeom>
                    <a:noFill/>
                    <a:ln>
                      <a:noFill/>
                    </a:ln>
                    <a:extLst>
                      <a:ext uri="{53640926-AAD7-44D8-BBD7-CCE9431645EC}">
                        <a14:shadowObscured xmlns:a14="http://schemas.microsoft.com/office/drawing/2010/main"/>
                      </a:ext>
                    </a:extLst>
                  </pic:spPr>
                </pic:pic>
              </a:graphicData>
            </a:graphic>
          </wp:inline>
        </w:drawing>
      </w:r>
    </w:p>
    <w:p w:rsidR="002F28B3" w:rsidRDefault="002F28B3" w:rsidP="002F28B3">
      <w:pPr>
        <w:pStyle w:val="Caption"/>
      </w:pPr>
      <w:bookmarkStart w:id="70" w:name="_Ref329683133"/>
      <w:r>
        <w:t xml:space="preserve">Figure </w:t>
      </w:r>
      <w:r w:rsidR="009969F2">
        <w:fldChar w:fldCharType="begin"/>
      </w:r>
      <w:r w:rsidR="009969F2">
        <w:instrText xml:space="preserve"> SEQ Figure \* ARABIC </w:instrText>
      </w:r>
      <w:r w:rsidR="009969F2">
        <w:fldChar w:fldCharType="separate"/>
      </w:r>
      <w:r w:rsidR="003422CE">
        <w:rPr>
          <w:noProof/>
        </w:rPr>
        <w:t>17</w:t>
      </w:r>
      <w:r w:rsidR="009969F2">
        <w:rPr>
          <w:noProof/>
        </w:rPr>
        <w:fldChar w:fldCharType="end"/>
      </w:r>
      <w:bookmarkEnd w:id="70"/>
      <w:r>
        <w:t xml:space="preserve"> Setting up chemotaxis properties forMacrophages</w:t>
      </w:r>
    </w:p>
    <w:p w:rsidR="002F28B3" w:rsidRDefault="002F28B3" w:rsidP="000F29D5">
      <w:pPr>
        <w:pStyle w:val="BodyText"/>
      </w:pPr>
    </w:p>
    <w:p w:rsidR="002F28B3" w:rsidRDefault="002F28B3" w:rsidP="000F29D5">
      <w:pPr>
        <w:pStyle w:val="BodyText"/>
      </w:pPr>
      <w:r>
        <w:t>After code-autogenerating is done we have to do several adjustments to the CC3DML script.</w:t>
      </w:r>
    </w:p>
    <w:p w:rsidR="0042770B" w:rsidRDefault="0042770B" w:rsidP="000F29D5">
      <w:pPr>
        <w:pStyle w:val="BodyText"/>
      </w:pPr>
    </w:p>
    <w:p w:rsidR="0042770B" w:rsidRPr="0042770B" w:rsidRDefault="0042770B" w:rsidP="0042770B">
      <w:pPr>
        <w:numPr>
          <w:ilvl w:val="0"/>
          <w:numId w:val="10"/>
        </w:numPr>
        <w:rPr>
          <w:rFonts w:ascii="Courier New" w:hAnsi="Courier New" w:cs="Courier New"/>
          <w:sz w:val="18"/>
          <w:szCs w:val="18"/>
        </w:rPr>
      </w:pPr>
      <w:r w:rsidRPr="0042770B">
        <w:rPr>
          <w:rFonts w:ascii="Courier New" w:hAnsi="Courier New" w:cs="Courier New"/>
          <w:sz w:val="18"/>
          <w:szCs w:val="18"/>
        </w:rPr>
        <w:t>&lt;CompuCell3D version="3.6.2"&gt;</w:t>
      </w:r>
    </w:p>
    <w:p w:rsidR="0042770B" w:rsidRPr="0042770B" w:rsidRDefault="0042770B" w:rsidP="0042770B">
      <w:pPr>
        <w:numPr>
          <w:ilvl w:val="0"/>
          <w:numId w:val="10"/>
        </w:numPr>
        <w:rPr>
          <w:rFonts w:ascii="Courier New" w:hAnsi="Courier New" w:cs="Courier New"/>
          <w:sz w:val="18"/>
          <w:szCs w:val="18"/>
        </w:rPr>
      </w:pPr>
      <w:r w:rsidRPr="0042770B">
        <w:rPr>
          <w:rFonts w:ascii="Courier New" w:hAnsi="Courier New" w:cs="Courier New"/>
          <w:sz w:val="18"/>
          <w:szCs w:val="18"/>
        </w:rPr>
        <w:t xml:space="preserve">   </w:t>
      </w:r>
    </w:p>
    <w:p w:rsidR="0042770B" w:rsidRPr="0042770B" w:rsidRDefault="0042770B" w:rsidP="0042770B">
      <w:pPr>
        <w:numPr>
          <w:ilvl w:val="0"/>
          <w:numId w:val="10"/>
        </w:numPr>
        <w:rPr>
          <w:rFonts w:ascii="Courier New" w:hAnsi="Courier New" w:cs="Courier New"/>
          <w:sz w:val="18"/>
          <w:szCs w:val="18"/>
        </w:rPr>
      </w:pPr>
      <w:r w:rsidRPr="0042770B">
        <w:rPr>
          <w:rFonts w:ascii="Courier New" w:hAnsi="Courier New" w:cs="Courier New"/>
          <w:sz w:val="18"/>
          <w:szCs w:val="18"/>
        </w:rPr>
        <w:t xml:space="preserve">   &lt;Potts&gt;      </w:t>
      </w:r>
    </w:p>
    <w:p w:rsidR="0042770B" w:rsidRPr="0042770B" w:rsidRDefault="0042770B" w:rsidP="0042770B">
      <w:pPr>
        <w:numPr>
          <w:ilvl w:val="0"/>
          <w:numId w:val="10"/>
        </w:numPr>
        <w:rPr>
          <w:rFonts w:ascii="Courier New" w:hAnsi="Courier New" w:cs="Courier New"/>
          <w:sz w:val="18"/>
          <w:szCs w:val="18"/>
        </w:rPr>
      </w:pPr>
      <w:r w:rsidRPr="0042770B">
        <w:rPr>
          <w:rFonts w:ascii="Courier New" w:hAnsi="Courier New" w:cs="Courier New"/>
          <w:sz w:val="18"/>
          <w:szCs w:val="18"/>
        </w:rPr>
        <w:t xml:space="preserve">      &lt;Dimensions x="100" y="100" z="1"/&gt;</w:t>
      </w:r>
    </w:p>
    <w:p w:rsidR="0042770B" w:rsidRPr="0042770B" w:rsidRDefault="0042770B" w:rsidP="0042770B">
      <w:pPr>
        <w:numPr>
          <w:ilvl w:val="0"/>
          <w:numId w:val="10"/>
        </w:numPr>
        <w:rPr>
          <w:rFonts w:ascii="Courier New" w:hAnsi="Courier New" w:cs="Courier New"/>
          <w:sz w:val="18"/>
          <w:szCs w:val="18"/>
        </w:rPr>
      </w:pPr>
      <w:r w:rsidRPr="0042770B">
        <w:rPr>
          <w:rFonts w:ascii="Courier New" w:hAnsi="Courier New" w:cs="Courier New"/>
          <w:sz w:val="18"/>
          <w:szCs w:val="18"/>
        </w:rPr>
        <w:t xml:space="preserve">      &lt;Steps&gt;10000&lt;/Steps&gt;</w:t>
      </w:r>
    </w:p>
    <w:p w:rsidR="0042770B" w:rsidRPr="0042770B" w:rsidRDefault="0042770B" w:rsidP="0042770B">
      <w:pPr>
        <w:numPr>
          <w:ilvl w:val="0"/>
          <w:numId w:val="10"/>
        </w:numPr>
        <w:rPr>
          <w:rFonts w:ascii="Courier New" w:hAnsi="Courier New" w:cs="Courier New"/>
          <w:sz w:val="18"/>
          <w:szCs w:val="18"/>
        </w:rPr>
      </w:pPr>
      <w:r w:rsidRPr="0042770B">
        <w:rPr>
          <w:rFonts w:ascii="Courier New" w:hAnsi="Courier New" w:cs="Courier New"/>
          <w:sz w:val="18"/>
          <w:szCs w:val="18"/>
        </w:rPr>
        <w:t xml:space="preserve">      &lt;Temperature&gt;40.0&lt;/Temperature&gt;</w:t>
      </w:r>
    </w:p>
    <w:p w:rsidR="0042770B" w:rsidRPr="0042770B" w:rsidRDefault="0042770B" w:rsidP="0042770B">
      <w:pPr>
        <w:numPr>
          <w:ilvl w:val="0"/>
          <w:numId w:val="10"/>
        </w:numPr>
        <w:rPr>
          <w:rFonts w:ascii="Courier New" w:hAnsi="Courier New" w:cs="Courier New"/>
          <w:sz w:val="18"/>
          <w:szCs w:val="18"/>
        </w:rPr>
      </w:pPr>
      <w:r w:rsidRPr="0042770B">
        <w:rPr>
          <w:rFonts w:ascii="Courier New" w:hAnsi="Courier New" w:cs="Courier New"/>
          <w:sz w:val="18"/>
          <w:szCs w:val="18"/>
        </w:rPr>
        <w:t xml:space="preserve">      &lt;NeighborOrder&gt;2&lt;/NeighborOrder&gt;</w:t>
      </w:r>
    </w:p>
    <w:p w:rsidR="0042770B" w:rsidRPr="0042770B" w:rsidRDefault="0042770B" w:rsidP="0042770B">
      <w:pPr>
        <w:numPr>
          <w:ilvl w:val="0"/>
          <w:numId w:val="10"/>
        </w:numPr>
        <w:rPr>
          <w:rFonts w:ascii="Courier New" w:hAnsi="Courier New" w:cs="Courier New"/>
          <w:sz w:val="18"/>
          <w:szCs w:val="18"/>
        </w:rPr>
      </w:pPr>
      <w:r w:rsidRPr="0042770B">
        <w:rPr>
          <w:rFonts w:ascii="Courier New" w:hAnsi="Courier New" w:cs="Courier New"/>
          <w:sz w:val="18"/>
          <w:szCs w:val="18"/>
        </w:rPr>
        <w:t xml:space="preserve">      &lt;Boundary_x&gt;Periodic&lt;/Boundary_x&gt;</w:t>
      </w:r>
    </w:p>
    <w:p w:rsidR="0042770B" w:rsidRPr="0042770B" w:rsidRDefault="0042770B" w:rsidP="0042770B">
      <w:pPr>
        <w:numPr>
          <w:ilvl w:val="0"/>
          <w:numId w:val="10"/>
        </w:numPr>
        <w:rPr>
          <w:rFonts w:ascii="Courier New" w:hAnsi="Courier New" w:cs="Courier New"/>
          <w:sz w:val="18"/>
          <w:szCs w:val="18"/>
        </w:rPr>
      </w:pPr>
      <w:r w:rsidRPr="0042770B">
        <w:rPr>
          <w:rFonts w:ascii="Courier New" w:hAnsi="Courier New" w:cs="Courier New"/>
          <w:sz w:val="18"/>
          <w:szCs w:val="18"/>
        </w:rPr>
        <w:t xml:space="preserve">      &lt;Boundary_y&gt;Periodic&lt;/Boundary_y&gt;</w:t>
      </w:r>
    </w:p>
    <w:p w:rsidR="0042770B" w:rsidRPr="0042770B" w:rsidRDefault="0042770B" w:rsidP="0042770B">
      <w:pPr>
        <w:numPr>
          <w:ilvl w:val="0"/>
          <w:numId w:val="10"/>
        </w:numPr>
        <w:rPr>
          <w:rFonts w:ascii="Courier New" w:hAnsi="Courier New" w:cs="Courier New"/>
          <w:sz w:val="18"/>
          <w:szCs w:val="18"/>
        </w:rPr>
      </w:pPr>
      <w:r w:rsidRPr="0042770B">
        <w:rPr>
          <w:rFonts w:ascii="Courier New" w:hAnsi="Courier New" w:cs="Courier New"/>
          <w:sz w:val="18"/>
          <w:szCs w:val="18"/>
        </w:rPr>
        <w:t xml:space="preserve">   &lt;/Potts&gt;</w:t>
      </w:r>
    </w:p>
    <w:p w:rsidR="0042770B" w:rsidRPr="0042770B" w:rsidRDefault="0042770B" w:rsidP="0042770B">
      <w:pPr>
        <w:numPr>
          <w:ilvl w:val="0"/>
          <w:numId w:val="10"/>
        </w:numPr>
        <w:rPr>
          <w:rFonts w:ascii="Courier New" w:hAnsi="Courier New" w:cs="Courier New"/>
          <w:sz w:val="18"/>
          <w:szCs w:val="18"/>
        </w:rPr>
      </w:pPr>
      <w:r w:rsidRPr="0042770B">
        <w:rPr>
          <w:rFonts w:ascii="Courier New" w:hAnsi="Courier New" w:cs="Courier New"/>
          <w:sz w:val="18"/>
          <w:szCs w:val="18"/>
        </w:rPr>
        <w:t xml:space="preserve">   </w:t>
      </w:r>
    </w:p>
    <w:p w:rsidR="0042770B" w:rsidRPr="0042770B" w:rsidRDefault="0042770B" w:rsidP="0042770B">
      <w:pPr>
        <w:numPr>
          <w:ilvl w:val="0"/>
          <w:numId w:val="10"/>
        </w:numPr>
        <w:rPr>
          <w:rFonts w:ascii="Courier New" w:hAnsi="Courier New" w:cs="Courier New"/>
          <w:sz w:val="18"/>
          <w:szCs w:val="18"/>
        </w:rPr>
      </w:pPr>
      <w:r w:rsidRPr="0042770B">
        <w:rPr>
          <w:rFonts w:ascii="Courier New" w:hAnsi="Courier New" w:cs="Courier New"/>
          <w:sz w:val="18"/>
          <w:szCs w:val="18"/>
        </w:rPr>
        <w:t xml:space="preserve">   &lt;Plugin Name="CellType"&gt;      </w:t>
      </w:r>
    </w:p>
    <w:p w:rsidR="0042770B" w:rsidRPr="0042770B" w:rsidRDefault="0042770B" w:rsidP="0042770B">
      <w:pPr>
        <w:numPr>
          <w:ilvl w:val="0"/>
          <w:numId w:val="10"/>
        </w:numPr>
        <w:rPr>
          <w:rFonts w:ascii="Courier New" w:hAnsi="Courier New" w:cs="Courier New"/>
          <w:sz w:val="18"/>
          <w:szCs w:val="18"/>
        </w:rPr>
      </w:pPr>
      <w:r w:rsidRPr="0042770B">
        <w:rPr>
          <w:rFonts w:ascii="Courier New" w:hAnsi="Courier New" w:cs="Courier New"/>
          <w:sz w:val="18"/>
          <w:szCs w:val="18"/>
        </w:rPr>
        <w:t xml:space="preserve">      &lt;CellType TypeId="0" TypeName="Medium"/&gt;</w:t>
      </w:r>
    </w:p>
    <w:p w:rsidR="0042770B" w:rsidRPr="0042770B" w:rsidRDefault="0042770B" w:rsidP="0042770B">
      <w:pPr>
        <w:numPr>
          <w:ilvl w:val="0"/>
          <w:numId w:val="10"/>
        </w:numPr>
        <w:rPr>
          <w:rFonts w:ascii="Courier New" w:hAnsi="Courier New" w:cs="Courier New"/>
          <w:sz w:val="18"/>
          <w:szCs w:val="18"/>
        </w:rPr>
      </w:pPr>
      <w:r w:rsidRPr="0042770B">
        <w:rPr>
          <w:rFonts w:ascii="Courier New" w:hAnsi="Courier New" w:cs="Courier New"/>
          <w:sz w:val="18"/>
          <w:szCs w:val="18"/>
        </w:rPr>
        <w:t xml:space="preserve">      &lt;CellType TypeId="1" TypeName="Bacterium"/&gt;</w:t>
      </w:r>
    </w:p>
    <w:p w:rsidR="0042770B" w:rsidRPr="0042770B" w:rsidRDefault="0042770B" w:rsidP="0042770B">
      <w:pPr>
        <w:numPr>
          <w:ilvl w:val="0"/>
          <w:numId w:val="10"/>
        </w:numPr>
        <w:rPr>
          <w:rFonts w:ascii="Courier New" w:hAnsi="Courier New" w:cs="Courier New"/>
          <w:sz w:val="18"/>
          <w:szCs w:val="18"/>
        </w:rPr>
      </w:pPr>
      <w:r w:rsidRPr="0042770B">
        <w:rPr>
          <w:rFonts w:ascii="Courier New" w:hAnsi="Courier New" w:cs="Courier New"/>
          <w:sz w:val="18"/>
          <w:szCs w:val="18"/>
        </w:rPr>
        <w:t xml:space="preserve">      &lt;CellType TypeId="2" TypeName="Macrophage"/&gt;</w:t>
      </w:r>
    </w:p>
    <w:p w:rsidR="0042770B" w:rsidRPr="0042770B" w:rsidRDefault="0042770B" w:rsidP="0042770B">
      <w:pPr>
        <w:numPr>
          <w:ilvl w:val="0"/>
          <w:numId w:val="10"/>
        </w:numPr>
        <w:rPr>
          <w:rFonts w:ascii="Courier New" w:hAnsi="Courier New" w:cs="Courier New"/>
          <w:sz w:val="18"/>
          <w:szCs w:val="18"/>
        </w:rPr>
      </w:pPr>
      <w:r w:rsidRPr="0042770B">
        <w:rPr>
          <w:rFonts w:ascii="Courier New" w:hAnsi="Courier New" w:cs="Courier New"/>
          <w:sz w:val="18"/>
          <w:szCs w:val="18"/>
        </w:rPr>
        <w:t xml:space="preserve">      &lt;CellType TypeId="3" TypeName="Red"/&gt;</w:t>
      </w:r>
    </w:p>
    <w:p w:rsidR="0042770B" w:rsidRPr="0042770B" w:rsidRDefault="0042770B" w:rsidP="0042770B">
      <w:pPr>
        <w:numPr>
          <w:ilvl w:val="0"/>
          <w:numId w:val="10"/>
        </w:numPr>
        <w:rPr>
          <w:rFonts w:ascii="Courier New" w:hAnsi="Courier New" w:cs="Courier New"/>
          <w:sz w:val="18"/>
          <w:szCs w:val="18"/>
        </w:rPr>
      </w:pPr>
      <w:r w:rsidRPr="0042770B">
        <w:rPr>
          <w:rFonts w:ascii="Courier New" w:hAnsi="Courier New" w:cs="Courier New"/>
          <w:sz w:val="18"/>
          <w:szCs w:val="18"/>
        </w:rPr>
        <w:t xml:space="preserve">   &lt;/Plugin&gt;</w:t>
      </w:r>
    </w:p>
    <w:p w:rsidR="0042770B" w:rsidRPr="0042770B" w:rsidRDefault="0042770B" w:rsidP="0042770B">
      <w:pPr>
        <w:numPr>
          <w:ilvl w:val="0"/>
          <w:numId w:val="10"/>
        </w:numPr>
        <w:rPr>
          <w:rFonts w:ascii="Courier New" w:hAnsi="Courier New" w:cs="Courier New"/>
          <w:sz w:val="18"/>
          <w:szCs w:val="18"/>
        </w:rPr>
      </w:pPr>
      <w:r w:rsidRPr="0042770B">
        <w:rPr>
          <w:rFonts w:ascii="Courier New" w:hAnsi="Courier New" w:cs="Courier New"/>
          <w:sz w:val="18"/>
          <w:szCs w:val="18"/>
        </w:rPr>
        <w:t xml:space="preserve">   </w:t>
      </w:r>
    </w:p>
    <w:p w:rsidR="0042770B" w:rsidRPr="0042770B" w:rsidRDefault="0042770B" w:rsidP="0042770B">
      <w:pPr>
        <w:numPr>
          <w:ilvl w:val="0"/>
          <w:numId w:val="10"/>
        </w:numPr>
        <w:rPr>
          <w:rFonts w:ascii="Courier New" w:hAnsi="Courier New" w:cs="Courier New"/>
          <w:sz w:val="18"/>
          <w:szCs w:val="18"/>
        </w:rPr>
      </w:pPr>
      <w:r w:rsidRPr="0042770B">
        <w:rPr>
          <w:rFonts w:ascii="Courier New" w:hAnsi="Courier New" w:cs="Courier New"/>
          <w:sz w:val="18"/>
          <w:szCs w:val="18"/>
        </w:rPr>
        <w:t xml:space="preserve">   &lt;Plugin Name="Volume"&gt;</w:t>
      </w:r>
    </w:p>
    <w:p w:rsidR="0042770B" w:rsidRPr="0042770B" w:rsidRDefault="0042770B" w:rsidP="0042770B">
      <w:pPr>
        <w:numPr>
          <w:ilvl w:val="0"/>
          <w:numId w:val="10"/>
        </w:numPr>
        <w:rPr>
          <w:rFonts w:ascii="Courier New" w:hAnsi="Courier New" w:cs="Courier New"/>
          <w:sz w:val="18"/>
          <w:szCs w:val="18"/>
        </w:rPr>
      </w:pPr>
      <w:r w:rsidRPr="0042770B">
        <w:rPr>
          <w:rFonts w:ascii="Courier New" w:hAnsi="Courier New" w:cs="Courier New"/>
          <w:sz w:val="18"/>
          <w:szCs w:val="18"/>
        </w:rPr>
        <w:lastRenderedPageBreak/>
        <w:t xml:space="preserve">      &lt;VolumeEnergyParameters CellType="Bacterium" LambdaVolume="60.0" TargetVolume="10"/&gt;</w:t>
      </w:r>
    </w:p>
    <w:p w:rsidR="0042770B" w:rsidRPr="0042770B" w:rsidRDefault="0042770B" w:rsidP="0042770B">
      <w:pPr>
        <w:numPr>
          <w:ilvl w:val="0"/>
          <w:numId w:val="10"/>
        </w:numPr>
        <w:rPr>
          <w:rFonts w:ascii="Courier New" w:hAnsi="Courier New" w:cs="Courier New"/>
          <w:sz w:val="18"/>
          <w:szCs w:val="18"/>
        </w:rPr>
      </w:pPr>
      <w:r w:rsidRPr="0042770B">
        <w:rPr>
          <w:rFonts w:ascii="Courier New" w:hAnsi="Courier New" w:cs="Courier New"/>
          <w:sz w:val="18"/>
          <w:szCs w:val="18"/>
        </w:rPr>
        <w:t xml:space="preserve">      &lt;VolumeEnergyParameters CellType="Macrophage" LambdaVolume="15.0" TargetVolume="150"/&gt;</w:t>
      </w:r>
    </w:p>
    <w:p w:rsidR="0042770B" w:rsidRPr="0042770B" w:rsidRDefault="0042770B" w:rsidP="0042770B">
      <w:pPr>
        <w:numPr>
          <w:ilvl w:val="0"/>
          <w:numId w:val="10"/>
        </w:numPr>
        <w:rPr>
          <w:rFonts w:ascii="Courier New" w:hAnsi="Courier New" w:cs="Courier New"/>
          <w:sz w:val="18"/>
          <w:szCs w:val="18"/>
        </w:rPr>
      </w:pPr>
      <w:r w:rsidRPr="0042770B">
        <w:rPr>
          <w:rFonts w:ascii="Courier New" w:hAnsi="Courier New" w:cs="Courier New"/>
          <w:sz w:val="18"/>
          <w:szCs w:val="18"/>
        </w:rPr>
        <w:t xml:space="preserve">      &lt;VolumeEnergyParameters CellType="Red" LambdaVolume="30.0" TargetVolume="100"/&gt;</w:t>
      </w:r>
    </w:p>
    <w:p w:rsidR="0042770B" w:rsidRPr="0042770B" w:rsidRDefault="0042770B" w:rsidP="0042770B">
      <w:pPr>
        <w:numPr>
          <w:ilvl w:val="0"/>
          <w:numId w:val="10"/>
        </w:numPr>
        <w:rPr>
          <w:rFonts w:ascii="Courier New" w:hAnsi="Courier New" w:cs="Courier New"/>
          <w:sz w:val="18"/>
          <w:szCs w:val="18"/>
        </w:rPr>
      </w:pPr>
      <w:r w:rsidRPr="0042770B">
        <w:rPr>
          <w:rFonts w:ascii="Courier New" w:hAnsi="Courier New" w:cs="Courier New"/>
          <w:sz w:val="18"/>
          <w:szCs w:val="18"/>
        </w:rPr>
        <w:t xml:space="preserve">   &lt;/Plugin&gt;</w:t>
      </w:r>
    </w:p>
    <w:p w:rsidR="0042770B" w:rsidRPr="0042770B" w:rsidRDefault="0042770B" w:rsidP="0042770B">
      <w:pPr>
        <w:numPr>
          <w:ilvl w:val="0"/>
          <w:numId w:val="10"/>
        </w:numPr>
        <w:rPr>
          <w:rFonts w:ascii="Courier New" w:hAnsi="Courier New" w:cs="Courier New"/>
          <w:sz w:val="18"/>
          <w:szCs w:val="18"/>
        </w:rPr>
      </w:pPr>
      <w:r w:rsidRPr="0042770B">
        <w:rPr>
          <w:rFonts w:ascii="Courier New" w:hAnsi="Courier New" w:cs="Courier New"/>
          <w:sz w:val="18"/>
          <w:szCs w:val="18"/>
        </w:rPr>
        <w:t xml:space="preserve">   </w:t>
      </w:r>
    </w:p>
    <w:p w:rsidR="0042770B" w:rsidRPr="0042770B" w:rsidRDefault="0042770B" w:rsidP="0042770B">
      <w:pPr>
        <w:numPr>
          <w:ilvl w:val="0"/>
          <w:numId w:val="10"/>
        </w:numPr>
        <w:rPr>
          <w:rFonts w:ascii="Courier New" w:hAnsi="Courier New" w:cs="Courier New"/>
          <w:sz w:val="18"/>
          <w:szCs w:val="18"/>
        </w:rPr>
      </w:pPr>
      <w:r w:rsidRPr="0042770B">
        <w:rPr>
          <w:rFonts w:ascii="Courier New" w:hAnsi="Courier New" w:cs="Courier New"/>
          <w:sz w:val="18"/>
          <w:szCs w:val="18"/>
        </w:rPr>
        <w:t xml:space="preserve">   &lt;Plugin Name="Surface"&gt;</w:t>
      </w:r>
    </w:p>
    <w:p w:rsidR="0042770B" w:rsidRPr="0042770B" w:rsidRDefault="0042770B" w:rsidP="0042770B">
      <w:pPr>
        <w:numPr>
          <w:ilvl w:val="0"/>
          <w:numId w:val="10"/>
        </w:numPr>
        <w:rPr>
          <w:rFonts w:ascii="Courier New" w:hAnsi="Courier New" w:cs="Courier New"/>
          <w:sz w:val="18"/>
          <w:szCs w:val="18"/>
        </w:rPr>
      </w:pPr>
      <w:r w:rsidRPr="0042770B">
        <w:rPr>
          <w:rFonts w:ascii="Courier New" w:hAnsi="Courier New" w:cs="Courier New"/>
          <w:sz w:val="18"/>
          <w:szCs w:val="18"/>
        </w:rPr>
        <w:t xml:space="preserve">      &lt;SurfaceEnergyParameters CellType="Bacterium" LambdaSurface="4.0" TargetSurface="10"/&gt;</w:t>
      </w:r>
    </w:p>
    <w:p w:rsidR="0042770B" w:rsidRPr="0042770B" w:rsidRDefault="0042770B" w:rsidP="0042770B">
      <w:pPr>
        <w:numPr>
          <w:ilvl w:val="0"/>
          <w:numId w:val="10"/>
        </w:numPr>
        <w:rPr>
          <w:rFonts w:ascii="Courier New" w:hAnsi="Courier New" w:cs="Courier New"/>
          <w:sz w:val="18"/>
          <w:szCs w:val="18"/>
        </w:rPr>
      </w:pPr>
      <w:r w:rsidRPr="0042770B">
        <w:rPr>
          <w:rFonts w:ascii="Courier New" w:hAnsi="Courier New" w:cs="Courier New"/>
          <w:sz w:val="18"/>
          <w:szCs w:val="18"/>
        </w:rPr>
        <w:t xml:space="preserve">      &lt;SurfaceEnergyParameters CellType="Macrophage" LambdaSurface="20.0" TargetSurface="50"/&gt;</w:t>
      </w:r>
    </w:p>
    <w:p w:rsidR="0042770B" w:rsidRPr="0042770B" w:rsidRDefault="0042770B" w:rsidP="0042770B">
      <w:pPr>
        <w:numPr>
          <w:ilvl w:val="0"/>
          <w:numId w:val="10"/>
        </w:numPr>
        <w:rPr>
          <w:rFonts w:ascii="Courier New" w:hAnsi="Courier New" w:cs="Courier New"/>
          <w:sz w:val="18"/>
          <w:szCs w:val="18"/>
        </w:rPr>
      </w:pPr>
      <w:r w:rsidRPr="0042770B">
        <w:rPr>
          <w:rFonts w:ascii="Courier New" w:hAnsi="Courier New" w:cs="Courier New"/>
          <w:sz w:val="18"/>
          <w:szCs w:val="18"/>
        </w:rPr>
        <w:t xml:space="preserve">      &lt;SurfaceEnergyParameters CellType="Red" LambdaSurface="0.0" TargetSurface="40"/&gt;</w:t>
      </w:r>
    </w:p>
    <w:p w:rsidR="0042770B" w:rsidRPr="0042770B" w:rsidRDefault="0042770B" w:rsidP="0042770B">
      <w:pPr>
        <w:numPr>
          <w:ilvl w:val="0"/>
          <w:numId w:val="10"/>
        </w:numPr>
        <w:rPr>
          <w:rFonts w:ascii="Courier New" w:hAnsi="Courier New" w:cs="Courier New"/>
          <w:sz w:val="18"/>
          <w:szCs w:val="18"/>
        </w:rPr>
      </w:pPr>
      <w:r w:rsidRPr="0042770B">
        <w:rPr>
          <w:rFonts w:ascii="Courier New" w:hAnsi="Courier New" w:cs="Courier New"/>
          <w:sz w:val="18"/>
          <w:szCs w:val="18"/>
        </w:rPr>
        <w:t xml:space="preserve">   &lt;/Plugin&gt;</w:t>
      </w:r>
    </w:p>
    <w:p w:rsidR="0042770B" w:rsidRPr="0042770B" w:rsidRDefault="0042770B" w:rsidP="0042770B">
      <w:pPr>
        <w:numPr>
          <w:ilvl w:val="0"/>
          <w:numId w:val="10"/>
        </w:numPr>
        <w:rPr>
          <w:rFonts w:ascii="Courier New" w:hAnsi="Courier New" w:cs="Courier New"/>
          <w:sz w:val="18"/>
          <w:szCs w:val="18"/>
        </w:rPr>
      </w:pPr>
      <w:r w:rsidRPr="0042770B">
        <w:rPr>
          <w:rFonts w:ascii="Courier New" w:hAnsi="Courier New" w:cs="Courier New"/>
          <w:sz w:val="18"/>
          <w:szCs w:val="18"/>
        </w:rPr>
        <w:t xml:space="preserve">   </w:t>
      </w:r>
    </w:p>
    <w:p w:rsidR="0042770B" w:rsidRPr="0042770B" w:rsidRDefault="0042770B" w:rsidP="0042770B">
      <w:pPr>
        <w:numPr>
          <w:ilvl w:val="0"/>
          <w:numId w:val="10"/>
        </w:numPr>
        <w:rPr>
          <w:rFonts w:ascii="Courier New" w:hAnsi="Courier New" w:cs="Courier New"/>
          <w:sz w:val="18"/>
          <w:szCs w:val="18"/>
        </w:rPr>
      </w:pPr>
      <w:r w:rsidRPr="0042770B">
        <w:rPr>
          <w:rFonts w:ascii="Courier New" w:hAnsi="Courier New" w:cs="Courier New"/>
          <w:sz w:val="18"/>
          <w:szCs w:val="18"/>
        </w:rPr>
        <w:t xml:space="preserve">   &lt;Plugin Name="Contact"&gt;      </w:t>
      </w:r>
    </w:p>
    <w:p w:rsidR="0042770B" w:rsidRPr="0042770B" w:rsidRDefault="0042770B" w:rsidP="0042770B">
      <w:pPr>
        <w:numPr>
          <w:ilvl w:val="0"/>
          <w:numId w:val="10"/>
        </w:numPr>
        <w:rPr>
          <w:rFonts w:ascii="Courier New" w:hAnsi="Courier New" w:cs="Courier New"/>
          <w:sz w:val="18"/>
          <w:szCs w:val="18"/>
        </w:rPr>
      </w:pPr>
      <w:r w:rsidRPr="0042770B">
        <w:rPr>
          <w:rFonts w:ascii="Courier New" w:hAnsi="Courier New" w:cs="Courier New"/>
          <w:sz w:val="18"/>
          <w:szCs w:val="18"/>
        </w:rPr>
        <w:t xml:space="preserve">      &lt;Energy Type1="Medium" Type2="Medium"&gt;10.0&lt;/Energy&gt;</w:t>
      </w:r>
    </w:p>
    <w:p w:rsidR="0042770B" w:rsidRPr="0042770B" w:rsidRDefault="0042770B" w:rsidP="0042770B">
      <w:pPr>
        <w:numPr>
          <w:ilvl w:val="0"/>
          <w:numId w:val="10"/>
        </w:numPr>
        <w:rPr>
          <w:rFonts w:ascii="Courier New" w:hAnsi="Courier New" w:cs="Courier New"/>
          <w:sz w:val="18"/>
          <w:szCs w:val="18"/>
        </w:rPr>
      </w:pPr>
      <w:r w:rsidRPr="0042770B">
        <w:rPr>
          <w:rFonts w:ascii="Courier New" w:hAnsi="Courier New" w:cs="Courier New"/>
          <w:sz w:val="18"/>
          <w:szCs w:val="18"/>
        </w:rPr>
        <w:t xml:space="preserve">      &lt;Energy Type1="Medium" Type2="Bacterium"&gt;8.0&lt;/Energy&gt;</w:t>
      </w:r>
    </w:p>
    <w:p w:rsidR="0042770B" w:rsidRPr="0042770B" w:rsidRDefault="0042770B" w:rsidP="0042770B">
      <w:pPr>
        <w:numPr>
          <w:ilvl w:val="0"/>
          <w:numId w:val="10"/>
        </w:numPr>
        <w:rPr>
          <w:rFonts w:ascii="Courier New" w:hAnsi="Courier New" w:cs="Courier New"/>
          <w:sz w:val="18"/>
          <w:szCs w:val="18"/>
        </w:rPr>
      </w:pPr>
      <w:r w:rsidRPr="0042770B">
        <w:rPr>
          <w:rFonts w:ascii="Courier New" w:hAnsi="Courier New" w:cs="Courier New"/>
          <w:sz w:val="18"/>
          <w:szCs w:val="18"/>
        </w:rPr>
        <w:t xml:space="preserve">      &lt;Energy Type1="Medium" Type2="Macrophage"&gt;8.0&lt;/Energy&gt;</w:t>
      </w:r>
    </w:p>
    <w:p w:rsidR="0042770B" w:rsidRPr="0042770B" w:rsidRDefault="0042770B" w:rsidP="0042770B">
      <w:pPr>
        <w:numPr>
          <w:ilvl w:val="0"/>
          <w:numId w:val="10"/>
        </w:numPr>
        <w:rPr>
          <w:rFonts w:ascii="Courier New" w:hAnsi="Courier New" w:cs="Courier New"/>
          <w:sz w:val="18"/>
          <w:szCs w:val="18"/>
        </w:rPr>
      </w:pPr>
      <w:r w:rsidRPr="0042770B">
        <w:rPr>
          <w:rFonts w:ascii="Courier New" w:hAnsi="Courier New" w:cs="Courier New"/>
          <w:sz w:val="18"/>
          <w:szCs w:val="18"/>
        </w:rPr>
        <w:t xml:space="preserve">      &lt;Energy Type1="Medium" Type2="Red"&gt;30.0&lt;/Energy&gt;</w:t>
      </w:r>
    </w:p>
    <w:p w:rsidR="0042770B" w:rsidRPr="0042770B" w:rsidRDefault="0042770B" w:rsidP="0042770B">
      <w:pPr>
        <w:numPr>
          <w:ilvl w:val="0"/>
          <w:numId w:val="10"/>
        </w:numPr>
        <w:rPr>
          <w:rFonts w:ascii="Courier New" w:hAnsi="Courier New" w:cs="Courier New"/>
          <w:sz w:val="18"/>
          <w:szCs w:val="18"/>
        </w:rPr>
      </w:pPr>
      <w:r w:rsidRPr="0042770B">
        <w:rPr>
          <w:rFonts w:ascii="Courier New" w:hAnsi="Courier New" w:cs="Courier New"/>
          <w:sz w:val="18"/>
          <w:szCs w:val="18"/>
        </w:rPr>
        <w:t xml:space="preserve">      &lt;Energy Type1="Bacterium" Type2="Bacterium"&gt;150.0&lt;/Energy&gt;</w:t>
      </w:r>
    </w:p>
    <w:p w:rsidR="0042770B" w:rsidRPr="0042770B" w:rsidRDefault="0042770B" w:rsidP="0042770B">
      <w:pPr>
        <w:numPr>
          <w:ilvl w:val="0"/>
          <w:numId w:val="10"/>
        </w:numPr>
        <w:rPr>
          <w:rFonts w:ascii="Courier New" w:hAnsi="Courier New" w:cs="Courier New"/>
          <w:sz w:val="18"/>
          <w:szCs w:val="18"/>
        </w:rPr>
      </w:pPr>
      <w:r w:rsidRPr="0042770B">
        <w:rPr>
          <w:rFonts w:ascii="Courier New" w:hAnsi="Courier New" w:cs="Courier New"/>
          <w:sz w:val="18"/>
          <w:szCs w:val="18"/>
        </w:rPr>
        <w:t xml:space="preserve">      &lt;Energy Type1="Bacterium" Type2="Macrophage"&gt;15.0&lt;/Energy&gt;</w:t>
      </w:r>
    </w:p>
    <w:p w:rsidR="0042770B" w:rsidRPr="0042770B" w:rsidRDefault="0042770B" w:rsidP="0042770B">
      <w:pPr>
        <w:numPr>
          <w:ilvl w:val="0"/>
          <w:numId w:val="10"/>
        </w:numPr>
        <w:rPr>
          <w:rFonts w:ascii="Courier New" w:hAnsi="Courier New" w:cs="Courier New"/>
          <w:sz w:val="18"/>
          <w:szCs w:val="18"/>
        </w:rPr>
      </w:pPr>
      <w:r w:rsidRPr="0042770B">
        <w:rPr>
          <w:rFonts w:ascii="Courier New" w:hAnsi="Courier New" w:cs="Courier New"/>
          <w:sz w:val="18"/>
          <w:szCs w:val="18"/>
        </w:rPr>
        <w:t xml:space="preserve">      &lt;Energy Type1="Bacterium" Type2="Red"&gt;150.0&lt;/Energy&gt;</w:t>
      </w:r>
    </w:p>
    <w:p w:rsidR="0042770B" w:rsidRPr="0042770B" w:rsidRDefault="0042770B" w:rsidP="0042770B">
      <w:pPr>
        <w:numPr>
          <w:ilvl w:val="0"/>
          <w:numId w:val="10"/>
        </w:numPr>
        <w:rPr>
          <w:rFonts w:ascii="Courier New" w:hAnsi="Courier New" w:cs="Courier New"/>
          <w:sz w:val="18"/>
          <w:szCs w:val="18"/>
        </w:rPr>
      </w:pPr>
      <w:r w:rsidRPr="0042770B">
        <w:rPr>
          <w:rFonts w:ascii="Courier New" w:hAnsi="Courier New" w:cs="Courier New"/>
          <w:sz w:val="18"/>
          <w:szCs w:val="18"/>
        </w:rPr>
        <w:t xml:space="preserve">      &lt;Energy Type1="Macrophage" Type2="Macrophage"&gt;150.0&lt;/Energy&gt;</w:t>
      </w:r>
    </w:p>
    <w:p w:rsidR="0042770B" w:rsidRPr="0042770B" w:rsidRDefault="0042770B" w:rsidP="0042770B">
      <w:pPr>
        <w:numPr>
          <w:ilvl w:val="0"/>
          <w:numId w:val="10"/>
        </w:numPr>
        <w:rPr>
          <w:rFonts w:ascii="Courier New" w:hAnsi="Courier New" w:cs="Courier New"/>
          <w:sz w:val="18"/>
          <w:szCs w:val="18"/>
        </w:rPr>
      </w:pPr>
      <w:r w:rsidRPr="0042770B">
        <w:rPr>
          <w:rFonts w:ascii="Courier New" w:hAnsi="Courier New" w:cs="Courier New"/>
          <w:sz w:val="18"/>
          <w:szCs w:val="18"/>
        </w:rPr>
        <w:t xml:space="preserve">      &lt;Energy Type1="Macrophage" Type2="Red"&gt;150.0&lt;/Energy&gt;</w:t>
      </w:r>
    </w:p>
    <w:p w:rsidR="0042770B" w:rsidRPr="0042770B" w:rsidRDefault="0042770B" w:rsidP="0042770B">
      <w:pPr>
        <w:numPr>
          <w:ilvl w:val="0"/>
          <w:numId w:val="10"/>
        </w:numPr>
        <w:rPr>
          <w:rFonts w:ascii="Courier New" w:hAnsi="Courier New" w:cs="Courier New"/>
          <w:sz w:val="18"/>
          <w:szCs w:val="18"/>
        </w:rPr>
      </w:pPr>
      <w:r w:rsidRPr="0042770B">
        <w:rPr>
          <w:rFonts w:ascii="Courier New" w:hAnsi="Courier New" w:cs="Courier New"/>
          <w:sz w:val="18"/>
          <w:szCs w:val="18"/>
        </w:rPr>
        <w:t xml:space="preserve">      &lt;Energy Type1="Red" Type2="Red"&gt;150.0&lt;/Energy&gt;</w:t>
      </w:r>
    </w:p>
    <w:p w:rsidR="0042770B" w:rsidRPr="0042770B" w:rsidRDefault="0042770B" w:rsidP="0042770B">
      <w:pPr>
        <w:numPr>
          <w:ilvl w:val="0"/>
          <w:numId w:val="10"/>
        </w:numPr>
        <w:rPr>
          <w:rFonts w:ascii="Courier New" w:hAnsi="Courier New" w:cs="Courier New"/>
          <w:sz w:val="18"/>
          <w:szCs w:val="18"/>
        </w:rPr>
      </w:pPr>
      <w:r w:rsidRPr="0042770B">
        <w:rPr>
          <w:rFonts w:ascii="Courier New" w:hAnsi="Courier New" w:cs="Courier New"/>
          <w:sz w:val="18"/>
          <w:szCs w:val="18"/>
        </w:rPr>
        <w:t xml:space="preserve">      &lt;NeighborOrder&gt;2&lt;/NeighborOrder&gt;</w:t>
      </w:r>
    </w:p>
    <w:p w:rsidR="0042770B" w:rsidRPr="0042770B" w:rsidRDefault="0042770B" w:rsidP="0042770B">
      <w:pPr>
        <w:numPr>
          <w:ilvl w:val="0"/>
          <w:numId w:val="10"/>
        </w:numPr>
        <w:rPr>
          <w:rFonts w:ascii="Courier New" w:hAnsi="Courier New" w:cs="Courier New"/>
          <w:sz w:val="18"/>
          <w:szCs w:val="18"/>
        </w:rPr>
      </w:pPr>
      <w:r w:rsidRPr="0042770B">
        <w:rPr>
          <w:rFonts w:ascii="Courier New" w:hAnsi="Courier New" w:cs="Courier New"/>
          <w:sz w:val="18"/>
          <w:szCs w:val="18"/>
        </w:rPr>
        <w:t xml:space="preserve">   &lt;/Plugin&gt;</w:t>
      </w:r>
    </w:p>
    <w:p w:rsidR="0042770B" w:rsidRPr="0042770B" w:rsidRDefault="0042770B" w:rsidP="0042770B">
      <w:pPr>
        <w:numPr>
          <w:ilvl w:val="0"/>
          <w:numId w:val="10"/>
        </w:numPr>
        <w:rPr>
          <w:rFonts w:ascii="Courier New" w:hAnsi="Courier New" w:cs="Courier New"/>
          <w:sz w:val="18"/>
          <w:szCs w:val="18"/>
        </w:rPr>
      </w:pPr>
      <w:r w:rsidRPr="0042770B">
        <w:rPr>
          <w:rFonts w:ascii="Courier New" w:hAnsi="Courier New" w:cs="Courier New"/>
          <w:sz w:val="18"/>
          <w:szCs w:val="18"/>
        </w:rPr>
        <w:t xml:space="preserve">   </w:t>
      </w:r>
    </w:p>
    <w:p w:rsidR="0042770B" w:rsidRPr="0042770B" w:rsidRDefault="0042770B" w:rsidP="0042770B">
      <w:pPr>
        <w:numPr>
          <w:ilvl w:val="0"/>
          <w:numId w:val="10"/>
        </w:numPr>
        <w:rPr>
          <w:rFonts w:ascii="Courier New" w:hAnsi="Courier New" w:cs="Courier New"/>
          <w:sz w:val="18"/>
          <w:szCs w:val="18"/>
        </w:rPr>
      </w:pPr>
      <w:r w:rsidRPr="0042770B">
        <w:rPr>
          <w:rFonts w:ascii="Courier New" w:hAnsi="Courier New" w:cs="Courier New"/>
          <w:sz w:val="18"/>
          <w:szCs w:val="18"/>
        </w:rPr>
        <w:t xml:space="preserve">   &lt;Plugin Name="Chemotaxis"&gt;</w:t>
      </w:r>
    </w:p>
    <w:p w:rsidR="0042770B" w:rsidRPr="0042770B" w:rsidRDefault="0042770B" w:rsidP="0042770B">
      <w:pPr>
        <w:numPr>
          <w:ilvl w:val="0"/>
          <w:numId w:val="10"/>
        </w:numPr>
        <w:rPr>
          <w:rFonts w:ascii="Courier New" w:hAnsi="Courier New" w:cs="Courier New"/>
          <w:sz w:val="18"/>
          <w:szCs w:val="18"/>
        </w:rPr>
      </w:pPr>
      <w:r w:rsidRPr="0042770B">
        <w:rPr>
          <w:rFonts w:ascii="Courier New" w:hAnsi="Courier New" w:cs="Courier New"/>
          <w:sz w:val="18"/>
          <w:szCs w:val="18"/>
        </w:rPr>
        <w:t xml:space="preserve">      &lt;ChemicalField Name="ATTR" Source="DiffusionSolverFE"&gt;</w:t>
      </w:r>
    </w:p>
    <w:p w:rsidR="0042770B" w:rsidRPr="0042770B" w:rsidRDefault="0042770B" w:rsidP="0042770B">
      <w:pPr>
        <w:numPr>
          <w:ilvl w:val="0"/>
          <w:numId w:val="10"/>
        </w:numPr>
        <w:rPr>
          <w:rFonts w:ascii="Courier New" w:hAnsi="Courier New" w:cs="Courier New"/>
          <w:sz w:val="18"/>
          <w:szCs w:val="18"/>
        </w:rPr>
      </w:pPr>
      <w:r w:rsidRPr="0042770B">
        <w:rPr>
          <w:rFonts w:ascii="Courier New" w:hAnsi="Courier New" w:cs="Courier New"/>
          <w:sz w:val="18"/>
          <w:szCs w:val="18"/>
        </w:rPr>
        <w:t xml:space="preserve">         &lt;ChemotaxisByType Lambda="1.0" Type="Macrophage"/&gt;</w:t>
      </w:r>
    </w:p>
    <w:p w:rsidR="0042770B" w:rsidRPr="0042770B" w:rsidRDefault="0042770B" w:rsidP="0042770B">
      <w:pPr>
        <w:numPr>
          <w:ilvl w:val="0"/>
          <w:numId w:val="10"/>
        </w:numPr>
        <w:rPr>
          <w:rFonts w:ascii="Courier New" w:hAnsi="Courier New" w:cs="Courier New"/>
          <w:sz w:val="18"/>
          <w:szCs w:val="18"/>
        </w:rPr>
      </w:pPr>
      <w:r w:rsidRPr="0042770B">
        <w:rPr>
          <w:rFonts w:ascii="Courier New" w:hAnsi="Courier New" w:cs="Courier New"/>
          <w:sz w:val="18"/>
          <w:szCs w:val="18"/>
        </w:rPr>
        <w:t xml:space="preserve">      &lt;/ChemicalField&gt;</w:t>
      </w:r>
    </w:p>
    <w:p w:rsidR="0042770B" w:rsidRPr="0042770B" w:rsidRDefault="0042770B" w:rsidP="0042770B">
      <w:pPr>
        <w:numPr>
          <w:ilvl w:val="0"/>
          <w:numId w:val="10"/>
        </w:numPr>
        <w:rPr>
          <w:rFonts w:ascii="Courier New" w:hAnsi="Courier New" w:cs="Courier New"/>
          <w:sz w:val="18"/>
          <w:szCs w:val="18"/>
        </w:rPr>
      </w:pPr>
      <w:r w:rsidRPr="0042770B">
        <w:rPr>
          <w:rFonts w:ascii="Courier New" w:hAnsi="Courier New" w:cs="Courier New"/>
          <w:sz w:val="18"/>
          <w:szCs w:val="18"/>
        </w:rPr>
        <w:t xml:space="preserve">   &lt;/Plugin&gt;</w:t>
      </w:r>
    </w:p>
    <w:p w:rsidR="0042770B" w:rsidRPr="0042770B" w:rsidRDefault="0042770B" w:rsidP="0042770B">
      <w:pPr>
        <w:numPr>
          <w:ilvl w:val="0"/>
          <w:numId w:val="10"/>
        </w:numPr>
        <w:rPr>
          <w:rFonts w:ascii="Courier New" w:hAnsi="Courier New" w:cs="Courier New"/>
          <w:sz w:val="18"/>
          <w:szCs w:val="18"/>
        </w:rPr>
      </w:pPr>
      <w:r w:rsidRPr="0042770B">
        <w:rPr>
          <w:rFonts w:ascii="Courier New" w:hAnsi="Courier New" w:cs="Courier New"/>
          <w:sz w:val="18"/>
          <w:szCs w:val="18"/>
        </w:rPr>
        <w:t xml:space="preserve">   </w:t>
      </w:r>
    </w:p>
    <w:p w:rsidR="0042770B" w:rsidRPr="0042770B" w:rsidRDefault="0042770B" w:rsidP="0042770B">
      <w:pPr>
        <w:numPr>
          <w:ilvl w:val="0"/>
          <w:numId w:val="10"/>
        </w:numPr>
        <w:rPr>
          <w:rFonts w:ascii="Courier New" w:hAnsi="Courier New" w:cs="Courier New"/>
          <w:sz w:val="18"/>
          <w:szCs w:val="18"/>
        </w:rPr>
      </w:pPr>
      <w:r w:rsidRPr="0042770B">
        <w:rPr>
          <w:rFonts w:ascii="Courier New" w:hAnsi="Courier New" w:cs="Courier New"/>
          <w:sz w:val="18"/>
          <w:szCs w:val="18"/>
        </w:rPr>
        <w:t xml:space="preserve">   &lt;Steppable Type="DiffusionSolverFE"&gt;</w:t>
      </w:r>
    </w:p>
    <w:p w:rsidR="0042770B" w:rsidRPr="0042770B" w:rsidRDefault="0042770B" w:rsidP="0042770B">
      <w:pPr>
        <w:numPr>
          <w:ilvl w:val="0"/>
          <w:numId w:val="10"/>
        </w:numPr>
        <w:rPr>
          <w:rFonts w:ascii="Courier New" w:hAnsi="Courier New" w:cs="Courier New"/>
          <w:sz w:val="18"/>
          <w:szCs w:val="18"/>
        </w:rPr>
      </w:pPr>
      <w:r w:rsidRPr="0042770B">
        <w:rPr>
          <w:rFonts w:ascii="Courier New" w:hAnsi="Courier New" w:cs="Courier New"/>
          <w:sz w:val="18"/>
          <w:szCs w:val="18"/>
        </w:rPr>
        <w:t xml:space="preserve">      &lt;DiffusionField&gt;</w:t>
      </w:r>
    </w:p>
    <w:p w:rsidR="0042770B" w:rsidRPr="0042770B" w:rsidRDefault="0042770B" w:rsidP="0042770B">
      <w:pPr>
        <w:numPr>
          <w:ilvl w:val="0"/>
          <w:numId w:val="10"/>
        </w:numPr>
        <w:rPr>
          <w:rFonts w:ascii="Courier New" w:hAnsi="Courier New" w:cs="Courier New"/>
          <w:sz w:val="18"/>
          <w:szCs w:val="18"/>
        </w:rPr>
      </w:pPr>
      <w:r w:rsidRPr="0042770B">
        <w:rPr>
          <w:rFonts w:ascii="Courier New" w:hAnsi="Courier New" w:cs="Courier New"/>
          <w:sz w:val="18"/>
          <w:szCs w:val="18"/>
        </w:rPr>
        <w:t xml:space="preserve">         &lt;DiffusionData&gt;</w:t>
      </w:r>
    </w:p>
    <w:p w:rsidR="0042770B" w:rsidRPr="0042770B" w:rsidRDefault="0042770B" w:rsidP="0042770B">
      <w:pPr>
        <w:numPr>
          <w:ilvl w:val="0"/>
          <w:numId w:val="10"/>
        </w:numPr>
        <w:rPr>
          <w:rFonts w:ascii="Courier New" w:hAnsi="Courier New" w:cs="Courier New"/>
          <w:sz w:val="18"/>
          <w:szCs w:val="18"/>
        </w:rPr>
      </w:pPr>
      <w:r w:rsidRPr="0042770B">
        <w:rPr>
          <w:rFonts w:ascii="Courier New" w:hAnsi="Courier New" w:cs="Courier New"/>
          <w:sz w:val="18"/>
          <w:szCs w:val="18"/>
        </w:rPr>
        <w:t xml:space="preserve">            &lt;FieldName&gt;ATTR&lt;/FieldName&gt;</w:t>
      </w:r>
    </w:p>
    <w:p w:rsidR="0042770B" w:rsidRPr="0042770B" w:rsidRDefault="0042770B" w:rsidP="0042770B">
      <w:pPr>
        <w:numPr>
          <w:ilvl w:val="0"/>
          <w:numId w:val="10"/>
        </w:numPr>
        <w:rPr>
          <w:rFonts w:ascii="Courier New" w:hAnsi="Courier New" w:cs="Courier New"/>
          <w:sz w:val="18"/>
          <w:szCs w:val="18"/>
        </w:rPr>
      </w:pPr>
      <w:r w:rsidRPr="0042770B">
        <w:rPr>
          <w:rFonts w:ascii="Courier New" w:hAnsi="Courier New" w:cs="Courier New"/>
          <w:sz w:val="18"/>
          <w:szCs w:val="18"/>
        </w:rPr>
        <w:t xml:space="preserve">            &lt;GlobalDiffusionConstant&gt;0.1&lt;/GlobalDiffusionConstant&gt;</w:t>
      </w:r>
    </w:p>
    <w:p w:rsidR="0042770B" w:rsidRPr="0042770B" w:rsidRDefault="0042770B" w:rsidP="0042770B">
      <w:pPr>
        <w:numPr>
          <w:ilvl w:val="0"/>
          <w:numId w:val="10"/>
        </w:numPr>
        <w:rPr>
          <w:rFonts w:ascii="Courier New" w:hAnsi="Courier New" w:cs="Courier New"/>
          <w:sz w:val="18"/>
          <w:szCs w:val="18"/>
        </w:rPr>
      </w:pPr>
      <w:r w:rsidRPr="0042770B">
        <w:rPr>
          <w:rFonts w:ascii="Courier New" w:hAnsi="Courier New" w:cs="Courier New"/>
          <w:sz w:val="18"/>
          <w:szCs w:val="18"/>
        </w:rPr>
        <w:t xml:space="preserve">            &lt;GlobalDecayConstant&gt;5e-05&lt;/GlobalDecayConstant&gt;</w:t>
      </w:r>
    </w:p>
    <w:p w:rsidR="0042770B" w:rsidRPr="0042770B" w:rsidRDefault="0042770B" w:rsidP="0042770B">
      <w:pPr>
        <w:numPr>
          <w:ilvl w:val="0"/>
          <w:numId w:val="10"/>
        </w:numPr>
        <w:rPr>
          <w:rFonts w:ascii="Courier New" w:hAnsi="Courier New" w:cs="Courier New"/>
          <w:sz w:val="18"/>
          <w:szCs w:val="18"/>
        </w:rPr>
      </w:pPr>
      <w:r w:rsidRPr="0042770B">
        <w:rPr>
          <w:rFonts w:ascii="Courier New" w:hAnsi="Courier New" w:cs="Courier New"/>
          <w:sz w:val="18"/>
          <w:szCs w:val="18"/>
        </w:rPr>
        <w:t xml:space="preserve">            &lt;DiffusionCoefficient CellType="Red"&gt;0.0&lt;/DiffusionCoefficient&gt;</w:t>
      </w:r>
    </w:p>
    <w:p w:rsidR="0042770B" w:rsidRPr="0042770B" w:rsidRDefault="0042770B" w:rsidP="0042770B">
      <w:pPr>
        <w:numPr>
          <w:ilvl w:val="0"/>
          <w:numId w:val="10"/>
        </w:numPr>
        <w:rPr>
          <w:rFonts w:ascii="Courier New" w:hAnsi="Courier New" w:cs="Courier New"/>
          <w:sz w:val="18"/>
          <w:szCs w:val="18"/>
        </w:rPr>
      </w:pPr>
      <w:r w:rsidRPr="0042770B">
        <w:rPr>
          <w:rFonts w:ascii="Courier New" w:hAnsi="Courier New" w:cs="Courier New"/>
          <w:sz w:val="18"/>
          <w:szCs w:val="18"/>
        </w:rPr>
        <w:t xml:space="preserve">         &lt;/DiffusionData&gt;</w:t>
      </w:r>
    </w:p>
    <w:p w:rsidR="0042770B" w:rsidRPr="0042770B" w:rsidRDefault="0042770B" w:rsidP="0042770B">
      <w:pPr>
        <w:numPr>
          <w:ilvl w:val="0"/>
          <w:numId w:val="10"/>
        </w:numPr>
        <w:rPr>
          <w:rFonts w:ascii="Courier New" w:hAnsi="Courier New" w:cs="Courier New"/>
          <w:sz w:val="18"/>
          <w:szCs w:val="18"/>
        </w:rPr>
      </w:pPr>
      <w:r w:rsidRPr="0042770B">
        <w:rPr>
          <w:rFonts w:ascii="Courier New" w:hAnsi="Courier New" w:cs="Courier New"/>
          <w:sz w:val="18"/>
          <w:szCs w:val="18"/>
        </w:rPr>
        <w:t xml:space="preserve">         &lt;SecretionData&gt;</w:t>
      </w:r>
    </w:p>
    <w:p w:rsidR="0042770B" w:rsidRPr="0042770B" w:rsidRDefault="0042770B" w:rsidP="0042770B">
      <w:pPr>
        <w:numPr>
          <w:ilvl w:val="0"/>
          <w:numId w:val="10"/>
        </w:numPr>
        <w:rPr>
          <w:rFonts w:ascii="Courier New" w:hAnsi="Courier New" w:cs="Courier New"/>
          <w:sz w:val="18"/>
          <w:szCs w:val="18"/>
        </w:rPr>
      </w:pPr>
      <w:r w:rsidRPr="0042770B">
        <w:rPr>
          <w:rFonts w:ascii="Courier New" w:hAnsi="Courier New" w:cs="Courier New"/>
          <w:sz w:val="18"/>
          <w:szCs w:val="18"/>
        </w:rPr>
        <w:t xml:space="preserve">            &lt;Secretion Type="Bacterium"&gt;100&lt;/Secretion&gt;</w:t>
      </w:r>
    </w:p>
    <w:p w:rsidR="0042770B" w:rsidRPr="0042770B" w:rsidRDefault="0042770B" w:rsidP="0042770B">
      <w:pPr>
        <w:numPr>
          <w:ilvl w:val="0"/>
          <w:numId w:val="10"/>
        </w:numPr>
        <w:rPr>
          <w:rFonts w:ascii="Courier New" w:hAnsi="Courier New" w:cs="Courier New"/>
          <w:sz w:val="18"/>
          <w:szCs w:val="18"/>
        </w:rPr>
      </w:pPr>
      <w:r w:rsidRPr="0042770B">
        <w:rPr>
          <w:rFonts w:ascii="Courier New" w:hAnsi="Courier New" w:cs="Courier New"/>
          <w:sz w:val="18"/>
          <w:szCs w:val="18"/>
        </w:rPr>
        <w:t xml:space="preserve">         &lt;/SecretionData&gt;</w:t>
      </w:r>
    </w:p>
    <w:p w:rsidR="0042770B" w:rsidRPr="0042770B" w:rsidRDefault="0042770B" w:rsidP="0042770B">
      <w:pPr>
        <w:numPr>
          <w:ilvl w:val="0"/>
          <w:numId w:val="10"/>
        </w:numPr>
        <w:rPr>
          <w:rFonts w:ascii="Courier New" w:hAnsi="Courier New" w:cs="Courier New"/>
          <w:sz w:val="18"/>
          <w:szCs w:val="18"/>
        </w:rPr>
      </w:pPr>
      <w:r w:rsidRPr="0042770B">
        <w:rPr>
          <w:rFonts w:ascii="Courier New" w:hAnsi="Courier New" w:cs="Courier New"/>
          <w:sz w:val="18"/>
          <w:szCs w:val="18"/>
        </w:rPr>
        <w:t xml:space="preserve">         &lt;BoundaryConditions&gt;</w:t>
      </w:r>
    </w:p>
    <w:p w:rsidR="0042770B" w:rsidRPr="0042770B" w:rsidRDefault="0042770B" w:rsidP="0042770B">
      <w:pPr>
        <w:numPr>
          <w:ilvl w:val="0"/>
          <w:numId w:val="10"/>
        </w:numPr>
        <w:rPr>
          <w:rFonts w:ascii="Courier New" w:hAnsi="Courier New" w:cs="Courier New"/>
          <w:sz w:val="18"/>
          <w:szCs w:val="18"/>
        </w:rPr>
      </w:pPr>
      <w:r w:rsidRPr="0042770B">
        <w:rPr>
          <w:rFonts w:ascii="Courier New" w:hAnsi="Courier New" w:cs="Courier New"/>
          <w:sz w:val="18"/>
          <w:szCs w:val="18"/>
        </w:rPr>
        <w:t xml:space="preserve">            &lt;Plane Axis="X"&gt;</w:t>
      </w:r>
    </w:p>
    <w:p w:rsidR="0042770B" w:rsidRPr="0042770B" w:rsidRDefault="0042770B" w:rsidP="0042770B">
      <w:pPr>
        <w:numPr>
          <w:ilvl w:val="0"/>
          <w:numId w:val="10"/>
        </w:numPr>
        <w:rPr>
          <w:rFonts w:ascii="Courier New" w:hAnsi="Courier New" w:cs="Courier New"/>
          <w:sz w:val="18"/>
          <w:szCs w:val="18"/>
        </w:rPr>
      </w:pPr>
      <w:r w:rsidRPr="0042770B">
        <w:rPr>
          <w:rFonts w:ascii="Courier New" w:hAnsi="Courier New" w:cs="Courier New"/>
          <w:sz w:val="18"/>
          <w:szCs w:val="18"/>
        </w:rPr>
        <w:t xml:space="preserve">               &lt;Periodic/&gt;</w:t>
      </w:r>
    </w:p>
    <w:p w:rsidR="0042770B" w:rsidRPr="0042770B" w:rsidRDefault="0042770B" w:rsidP="0042770B">
      <w:pPr>
        <w:numPr>
          <w:ilvl w:val="0"/>
          <w:numId w:val="10"/>
        </w:numPr>
        <w:rPr>
          <w:rFonts w:ascii="Courier New" w:hAnsi="Courier New" w:cs="Courier New"/>
          <w:sz w:val="18"/>
          <w:szCs w:val="18"/>
        </w:rPr>
      </w:pPr>
      <w:r w:rsidRPr="0042770B">
        <w:rPr>
          <w:rFonts w:ascii="Courier New" w:hAnsi="Courier New" w:cs="Courier New"/>
          <w:sz w:val="18"/>
          <w:szCs w:val="18"/>
        </w:rPr>
        <w:t xml:space="preserve">            &lt;/Plane&gt;</w:t>
      </w:r>
    </w:p>
    <w:p w:rsidR="0042770B" w:rsidRPr="0042770B" w:rsidRDefault="0042770B" w:rsidP="0042770B">
      <w:pPr>
        <w:numPr>
          <w:ilvl w:val="0"/>
          <w:numId w:val="10"/>
        </w:numPr>
        <w:rPr>
          <w:rFonts w:ascii="Courier New" w:hAnsi="Courier New" w:cs="Courier New"/>
          <w:sz w:val="18"/>
          <w:szCs w:val="18"/>
        </w:rPr>
      </w:pPr>
      <w:r w:rsidRPr="0042770B">
        <w:rPr>
          <w:rFonts w:ascii="Courier New" w:hAnsi="Courier New" w:cs="Courier New"/>
          <w:sz w:val="18"/>
          <w:szCs w:val="18"/>
        </w:rPr>
        <w:t xml:space="preserve">            &lt;Plane Axis="Y"&gt;</w:t>
      </w:r>
    </w:p>
    <w:p w:rsidR="0042770B" w:rsidRPr="0042770B" w:rsidRDefault="0042770B" w:rsidP="0042770B">
      <w:pPr>
        <w:numPr>
          <w:ilvl w:val="0"/>
          <w:numId w:val="10"/>
        </w:numPr>
        <w:rPr>
          <w:rFonts w:ascii="Courier New" w:hAnsi="Courier New" w:cs="Courier New"/>
          <w:sz w:val="18"/>
          <w:szCs w:val="18"/>
        </w:rPr>
      </w:pPr>
      <w:r w:rsidRPr="0042770B">
        <w:rPr>
          <w:rFonts w:ascii="Courier New" w:hAnsi="Courier New" w:cs="Courier New"/>
          <w:sz w:val="18"/>
          <w:szCs w:val="18"/>
        </w:rPr>
        <w:t xml:space="preserve">               &lt;Periodic/&gt;</w:t>
      </w:r>
    </w:p>
    <w:p w:rsidR="0042770B" w:rsidRPr="0042770B" w:rsidRDefault="0042770B" w:rsidP="0042770B">
      <w:pPr>
        <w:numPr>
          <w:ilvl w:val="0"/>
          <w:numId w:val="10"/>
        </w:numPr>
        <w:rPr>
          <w:rFonts w:ascii="Courier New" w:hAnsi="Courier New" w:cs="Courier New"/>
          <w:sz w:val="18"/>
          <w:szCs w:val="18"/>
        </w:rPr>
      </w:pPr>
      <w:r w:rsidRPr="0042770B">
        <w:rPr>
          <w:rFonts w:ascii="Courier New" w:hAnsi="Courier New" w:cs="Courier New"/>
          <w:sz w:val="18"/>
          <w:szCs w:val="18"/>
        </w:rPr>
        <w:t xml:space="preserve">            &lt;/Plane&gt;</w:t>
      </w:r>
    </w:p>
    <w:p w:rsidR="0042770B" w:rsidRPr="0042770B" w:rsidRDefault="0042770B" w:rsidP="0042770B">
      <w:pPr>
        <w:numPr>
          <w:ilvl w:val="0"/>
          <w:numId w:val="10"/>
        </w:numPr>
        <w:rPr>
          <w:rFonts w:ascii="Courier New" w:hAnsi="Courier New" w:cs="Courier New"/>
          <w:sz w:val="18"/>
          <w:szCs w:val="18"/>
        </w:rPr>
      </w:pPr>
      <w:r w:rsidRPr="0042770B">
        <w:rPr>
          <w:rFonts w:ascii="Courier New" w:hAnsi="Courier New" w:cs="Courier New"/>
          <w:sz w:val="18"/>
          <w:szCs w:val="18"/>
        </w:rPr>
        <w:t xml:space="preserve">         &lt;/BoundaryConditions&gt;</w:t>
      </w:r>
    </w:p>
    <w:p w:rsidR="0042770B" w:rsidRPr="0042770B" w:rsidRDefault="0042770B" w:rsidP="0042770B">
      <w:pPr>
        <w:numPr>
          <w:ilvl w:val="0"/>
          <w:numId w:val="10"/>
        </w:numPr>
        <w:rPr>
          <w:rFonts w:ascii="Courier New" w:hAnsi="Courier New" w:cs="Courier New"/>
          <w:sz w:val="18"/>
          <w:szCs w:val="18"/>
        </w:rPr>
      </w:pPr>
      <w:r w:rsidRPr="0042770B">
        <w:rPr>
          <w:rFonts w:ascii="Courier New" w:hAnsi="Courier New" w:cs="Courier New"/>
          <w:sz w:val="18"/>
          <w:szCs w:val="18"/>
        </w:rPr>
        <w:t xml:space="preserve">      &lt;/DiffusionField&gt;</w:t>
      </w:r>
    </w:p>
    <w:p w:rsidR="0042770B" w:rsidRPr="0042770B" w:rsidRDefault="0042770B" w:rsidP="0042770B">
      <w:pPr>
        <w:numPr>
          <w:ilvl w:val="0"/>
          <w:numId w:val="10"/>
        </w:numPr>
        <w:rPr>
          <w:rFonts w:ascii="Courier New" w:hAnsi="Courier New" w:cs="Courier New"/>
          <w:sz w:val="18"/>
          <w:szCs w:val="18"/>
        </w:rPr>
      </w:pPr>
      <w:r w:rsidRPr="0042770B">
        <w:rPr>
          <w:rFonts w:ascii="Courier New" w:hAnsi="Courier New" w:cs="Courier New"/>
          <w:sz w:val="18"/>
          <w:szCs w:val="18"/>
        </w:rPr>
        <w:t xml:space="preserve">   &lt;/Steppable&gt;</w:t>
      </w:r>
    </w:p>
    <w:p w:rsidR="0042770B" w:rsidRPr="0042770B" w:rsidRDefault="0042770B" w:rsidP="0042770B">
      <w:pPr>
        <w:numPr>
          <w:ilvl w:val="0"/>
          <w:numId w:val="10"/>
        </w:numPr>
        <w:rPr>
          <w:rFonts w:ascii="Courier New" w:hAnsi="Courier New" w:cs="Courier New"/>
          <w:sz w:val="18"/>
          <w:szCs w:val="18"/>
        </w:rPr>
      </w:pPr>
      <w:r w:rsidRPr="0042770B">
        <w:rPr>
          <w:rFonts w:ascii="Courier New" w:hAnsi="Courier New" w:cs="Courier New"/>
          <w:sz w:val="18"/>
          <w:szCs w:val="18"/>
        </w:rPr>
        <w:t xml:space="preserve">   </w:t>
      </w:r>
    </w:p>
    <w:p w:rsidR="0042770B" w:rsidRPr="0042770B" w:rsidRDefault="0042770B" w:rsidP="0042770B">
      <w:pPr>
        <w:numPr>
          <w:ilvl w:val="0"/>
          <w:numId w:val="10"/>
        </w:numPr>
        <w:rPr>
          <w:rFonts w:ascii="Courier New" w:hAnsi="Courier New" w:cs="Courier New"/>
          <w:sz w:val="18"/>
          <w:szCs w:val="18"/>
        </w:rPr>
      </w:pPr>
      <w:r w:rsidRPr="0042770B">
        <w:rPr>
          <w:rFonts w:ascii="Courier New" w:hAnsi="Courier New" w:cs="Courier New"/>
          <w:sz w:val="18"/>
          <w:szCs w:val="18"/>
        </w:rPr>
        <w:t xml:space="preserve">   &lt;Steppable Type="PIFInitializer"&gt;</w:t>
      </w:r>
    </w:p>
    <w:p w:rsidR="0042770B" w:rsidRPr="0042770B" w:rsidRDefault="0042770B" w:rsidP="0042770B">
      <w:pPr>
        <w:numPr>
          <w:ilvl w:val="0"/>
          <w:numId w:val="10"/>
        </w:numPr>
        <w:rPr>
          <w:rFonts w:ascii="Courier New" w:hAnsi="Courier New" w:cs="Courier New"/>
          <w:sz w:val="18"/>
          <w:szCs w:val="18"/>
        </w:rPr>
      </w:pPr>
      <w:r w:rsidRPr="0042770B">
        <w:rPr>
          <w:rFonts w:ascii="Courier New" w:hAnsi="Courier New" w:cs="Courier New"/>
          <w:sz w:val="18"/>
          <w:szCs w:val="18"/>
        </w:rPr>
        <w:t xml:space="preserve">      &lt;PIFName&gt;Simulation/bacterium_macrophage.piff&lt;/PIFName&gt;</w:t>
      </w:r>
    </w:p>
    <w:p w:rsidR="0042770B" w:rsidRPr="0042770B" w:rsidRDefault="0042770B" w:rsidP="0042770B">
      <w:pPr>
        <w:numPr>
          <w:ilvl w:val="0"/>
          <w:numId w:val="10"/>
        </w:numPr>
        <w:rPr>
          <w:rFonts w:ascii="Courier New" w:hAnsi="Courier New" w:cs="Courier New"/>
          <w:sz w:val="18"/>
          <w:szCs w:val="18"/>
        </w:rPr>
      </w:pPr>
      <w:r w:rsidRPr="0042770B">
        <w:rPr>
          <w:rFonts w:ascii="Courier New" w:hAnsi="Courier New" w:cs="Courier New"/>
          <w:sz w:val="18"/>
          <w:szCs w:val="18"/>
        </w:rPr>
        <w:t xml:space="preserve">   &lt;/Steppable&gt;</w:t>
      </w:r>
    </w:p>
    <w:p w:rsidR="0042770B" w:rsidRPr="0042770B" w:rsidRDefault="0042770B" w:rsidP="0042770B">
      <w:pPr>
        <w:numPr>
          <w:ilvl w:val="0"/>
          <w:numId w:val="10"/>
        </w:numPr>
        <w:rPr>
          <w:rFonts w:ascii="Courier New" w:hAnsi="Courier New" w:cs="Courier New"/>
          <w:sz w:val="18"/>
          <w:szCs w:val="18"/>
        </w:rPr>
      </w:pPr>
      <w:r w:rsidRPr="0042770B">
        <w:rPr>
          <w:rFonts w:ascii="Courier New" w:hAnsi="Courier New" w:cs="Courier New"/>
          <w:sz w:val="18"/>
          <w:szCs w:val="18"/>
        </w:rPr>
        <w:t xml:space="preserve">   </w:t>
      </w:r>
    </w:p>
    <w:p w:rsidR="003861B5" w:rsidRDefault="0042770B" w:rsidP="0042770B">
      <w:pPr>
        <w:numPr>
          <w:ilvl w:val="0"/>
          <w:numId w:val="10"/>
        </w:numPr>
        <w:rPr>
          <w:rFonts w:ascii="Courier New" w:hAnsi="Courier New" w:cs="Courier New"/>
          <w:sz w:val="18"/>
          <w:szCs w:val="18"/>
        </w:rPr>
      </w:pPr>
      <w:r w:rsidRPr="0042770B">
        <w:rPr>
          <w:rFonts w:ascii="Courier New" w:hAnsi="Courier New" w:cs="Courier New"/>
          <w:sz w:val="18"/>
          <w:szCs w:val="18"/>
        </w:rPr>
        <w:lastRenderedPageBreak/>
        <w:t>&lt;/CompuCell3D&gt;</w:t>
      </w:r>
    </w:p>
    <w:p w:rsidR="0042770B" w:rsidRDefault="0042770B" w:rsidP="0042770B">
      <w:pPr>
        <w:numPr>
          <w:ilvl w:val="0"/>
          <w:numId w:val="10"/>
        </w:numPr>
        <w:rPr>
          <w:rFonts w:ascii="Courier New" w:hAnsi="Courier New" w:cs="Courier New"/>
          <w:sz w:val="18"/>
          <w:szCs w:val="18"/>
        </w:rPr>
      </w:pPr>
    </w:p>
    <w:p w:rsidR="0042770B" w:rsidRDefault="0042770B" w:rsidP="0042770B">
      <w:pPr>
        <w:pStyle w:val="Caption"/>
      </w:pPr>
      <w:proofErr w:type="gramStart"/>
      <w:r>
        <w:t xml:space="preserve">Listing </w:t>
      </w:r>
      <w:r w:rsidR="009969F2">
        <w:fldChar w:fldCharType="begin"/>
      </w:r>
      <w:r w:rsidR="009969F2">
        <w:instrText xml:space="preserve"> SEQ Listing \* ARABIC </w:instrText>
      </w:r>
      <w:r w:rsidR="009969F2">
        <w:fldChar w:fldCharType="separate"/>
      </w:r>
      <w:r w:rsidR="003422CE">
        <w:rPr>
          <w:noProof/>
        </w:rPr>
        <w:t>3</w:t>
      </w:r>
      <w:r w:rsidR="009969F2">
        <w:rPr>
          <w:noProof/>
        </w:rPr>
        <w:fldChar w:fldCharType="end"/>
      </w:r>
      <w:r>
        <w:t>.</w:t>
      </w:r>
      <w:proofErr w:type="gramEnd"/>
      <w:r>
        <w:t xml:space="preserve"> </w:t>
      </w:r>
      <w:proofErr w:type="gramStart"/>
      <w:r>
        <w:t>CC3DML code for Bacterium Macrophage simulation.</w:t>
      </w:r>
      <w:proofErr w:type="gramEnd"/>
      <w:r>
        <w:t xml:space="preserve"> Note that the code has been modified from its </w:t>
      </w:r>
      <w:proofErr w:type="gramStart"/>
      <w:r>
        <w:t>autogenetrated  version</w:t>
      </w:r>
      <w:proofErr w:type="gramEnd"/>
    </w:p>
    <w:p w:rsidR="000F29D5" w:rsidRDefault="000F29D5" w:rsidP="000F29D5">
      <w:pPr>
        <w:pStyle w:val="BodyText"/>
      </w:pPr>
    </w:p>
    <w:p w:rsidR="000F29D5" w:rsidRDefault="000F29D5" w:rsidP="000F29D5">
      <w:pPr>
        <w:pStyle w:val="BodyText"/>
      </w:pPr>
      <w:r>
        <w:t xml:space="preserve">We implement the actual bacterium-macrophage “chasing” mechanism using the </w:t>
      </w:r>
      <w:r w:rsidRPr="00FA5D14">
        <w:rPr>
          <w:rFonts w:ascii="Courier New" w:hAnsi="Courier New"/>
        </w:rPr>
        <w:t>Chemotaxis</w:t>
      </w:r>
      <w:r>
        <w:t xml:space="preserve"> plugin, which specifies how a generalized cell of a given type responds to a field. The </w:t>
      </w:r>
      <w:r w:rsidRPr="00FA5D14">
        <w:rPr>
          <w:rFonts w:ascii="Courier New" w:hAnsi="Courier New"/>
        </w:rPr>
        <w:t>Chemotaxis</w:t>
      </w:r>
      <w:r>
        <w:t xml:space="preserve"> plugin biases a cell’s motion up or down a field gradient by changing the calculated effective-energy change used in the acceptance function, </w:t>
      </w:r>
      <w:proofErr w:type="gramStart"/>
      <w:r>
        <w:t xml:space="preserve">equation </w:t>
      </w:r>
      <w:proofErr w:type="gramEnd"/>
      <w:r>
        <w:fldChar w:fldCharType="begin"/>
      </w:r>
      <w:r>
        <w:instrText xml:space="preserve"> GOTOBUTTON ZEqnNum450501  \* MERGEFORMAT </w:instrText>
      </w:r>
      <w:r w:rsidR="009969F2">
        <w:fldChar w:fldCharType="begin"/>
      </w:r>
      <w:r w:rsidR="009969F2">
        <w:instrText xml:space="preserve"> REF ZEqnNum450501 \* Charformat \! \* MERGEFORMAT </w:instrText>
      </w:r>
      <w:r w:rsidR="009969F2">
        <w:fldChar w:fldCharType="separate"/>
      </w:r>
      <w:r w:rsidR="003422CE" w:rsidRPr="003422CE">
        <w:instrText>(7)</w:instrText>
      </w:r>
      <w:r w:rsidR="009969F2">
        <w:fldChar w:fldCharType="end"/>
      </w:r>
      <w:r>
        <w:fldChar w:fldCharType="end"/>
      </w:r>
      <w:r>
        <w:t xml:space="preserve">. For a </w:t>
      </w:r>
      <w:proofErr w:type="gramStart"/>
      <w:r>
        <w:t xml:space="preserve">field </w:t>
      </w:r>
      <w:proofErr w:type="gramEnd"/>
      <w:r w:rsidRPr="006335EC">
        <w:rPr>
          <w:position w:val="-16"/>
        </w:rPr>
        <w:object w:dxaOrig="499" w:dyaOrig="440">
          <v:shape id="_x0000_i1138" type="#_x0000_t75" style="width:25.2pt;height:22.2pt" o:ole="">
            <v:imagedata r:id="rId185" o:title=""/>
          </v:shape>
          <o:OLEObject Type="Embed" ProgID="Equation.DSMT4" ShapeID="_x0000_i1138" DrawAspect="Content" ObjectID="_1403542638" r:id="rId186"/>
        </w:object>
      </w:r>
      <w:r>
        <w:t>:</w:t>
      </w:r>
    </w:p>
    <w:p w:rsidR="000F29D5" w:rsidRDefault="000F29D5" w:rsidP="000F29D5">
      <w:pPr>
        <w:pStyle w:val="BodyText"/>
        <w:tabs>
          <w:tab w:val="left" w:pos="3540"/>
        </w:tabs>
      </w:pPr>
      <w:r w:rsidRPr="006335EC">
        <w:rPr>
          <w:position w:val="-18"/>
        </w:rPr>
        <w:object w:dxaOrig="2960" w:dyaOrig="480">
          <v:shape id="_x0000_i1139" type="#_x0000_t75" style="width:147.6pt;height:24pt" o:ole="">
            <v:imagedata r:id="rId187" o:title=""/>
          </v:shape>
          <o:OLEObject Type="Embed" ProgID="Equation.DSMT4" ShapeID="_x0000_i1139" DrawAspect="Content" ObjectID="_1403542639" r:id="rId188"/>
        </w:object>
      </w:r>
      <w:r>
        <w:tab/>
      </w:r>
      <w:r>
        <w:tab/>
      </w:r>
      <w:r>
        <w:tab/>
      </w:r>
      <w:r>
        <w:tab/>
      </w:r>
      <w:r>
        <w:tab/>
      </w:r>
      <w:r>
        <w:tab/>
      </w:r>
      <w:r>
        <w:tab/>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9969F2">
        <w:fldChar w:fldCharType="begin"/>
      </w:r>
      <w:r w:rsidR="009969F2">
        <w:instrText xml:space="preserve"> SEQ MTEqn \c \* Arabic \* MERGEFORMAT </w:instrText>
      </w:r>
      <w:r w:rsidR="009969F2">
        <w:fldChar w:fldCharType="separate"/>
      </w:r>
      <w:r w:rsidR="003422CE">
        <w:rPr>
          <w:noProof/>
        </w:rPr>
        <w:instrText>10</w:instrText>
      </w:r>
      <w:r w:rsidR="009969F2">
        <w:rPr>
          <w:noProof/>
        </w:rPr>
        <w:fldChar w:fldCharType="end"/>
      </w:r>
      <w:r>
        <w:instrText>)</w:instrText>
      </w:r>
      <w:r>
        <w:fldChar w:fldCharType="end"/>
      </w:r>
    </w:p>
    <w:p w:rsidR="000F29D5" w:rsidRDefault="000F29D5" w:rsidP="000F29D5">
      <w:pPr>
        <w:pStyle w:val="BodyText"/>
        <w:rPr>
          <w:b/>
        </w:rPr>
      </w:pPr>
      <w:proofErr w:type="gramStart"/>
      <w:r>
        <w:t>where</w:t>
      </w:r>
      <w:proofErr w:type="gramEnd"/>
      <w:r w:rsidRPr="006335EC">
        <w:rPr>
          <w:position w:val="-16"/>
        </w:rPr>
        <w:object w:dxaOrig="499" w:dyaOrig="440">
          <v:shape id="_x0000_i1140" type="#_x0000_t75" style="width:25.2pt;height:22.2pt" o:ole="">
            <v:imagedata r:id="rId189" o:title=""/>
          </v:shape>
          <o:OLEObject Type="Embed" ProgID="Equation.DSMT4" ShapeID="_x0000_i1140" DrawAspect="Content" ObjectID="_1403542640" r:id="rId190"/>
        </w:object>
      </w:r>
      <w:r w:rsidR="00D5149E">
        <w:t xml:space="preserve"> </w:t>
      </w:r>
      <w:r>
        <w:t xml:space="preserve">is the chemical field at the index-copy target pixel, </w:t>
      </w:r>
      <w:r w:rsidRPr="006335EC">
        <w:rPr>
          <w:position w:val="-16"/>
        </w:rPr>
        <w:object w:dxaOrig="520" w:dyaOrig="440">
          <v:shape id="_x0000_i1141" type="#_x0000_t75" style="width:25.8pt;height:22.2pt" o:ole="">
            <v:imagedata r:id="rId191" o:title=""/>
          </v:shape>
          <o:OLEObject Type="Embed" ProgID="Equation.DSMT4" ShapeID="_x0000_i1141" DrawAspect="Content" ObjectID="_1403542641" r:id="rId192"/>
        </w:object>
      </w:r>
      <w:r>
        <w:t xml:space="preserve"> the field at the index-copy source pixel, and </w:t>
      </w:r>
      <w:r w:rsidRPr="006335EC">
        <w:rPr>
          <w:position w:val="-12"/>
        </w:rPr>
        <w:object w:dxaOrig="499" w:dyaOrig="360">
          <v:shape id="_x0000_i1142" type="#_x0000_t75" style="width:25.2pt;height:18pt" o:ole="">
            <v:imagedata r:id="rId193" o:title=""/>
          </v:shape>
          <o:OLEObject Type="Embed" ProgID="Equation.DSMT4" ShapeID="_x0000_i1142" DrawAspect="Content" ObjectID="_1403542642" r:id="rId194"/>
        </w:object>
      </w:r>
      <w:r>
        <w:t xml:space="preserve"> the strength and direction of chemotaxis. If </w:t>
      </w:r>
      <w:r w:rsidRPr="006335EC">
        <w:rPr>
          <w:position w:val="-12"/>
        </w:rPr>
        <w:object w:dxaOrig="880" w:dyaOrig="360">
          <v:shape id="_x0000_i1143" type="#_x0000_t75" style="width:43.8pt;height:18pt" o:ole="">
            <v:imagedata r:id="rId195" o:title=""/>
          </v:shape>
          <o:OLEObject Type="Embed" ProgID="Equation.DSMT4" ShapeID="_x0000_i1143" DrawAspect="Content" ObjectID="_1403542643" r:id="rId196"/>
        </w:object>
      </w:r>
      <w:r>
        <w:t xml:space="preserve"> </w:t>
      </w:r>
      <w:proofErr w:type="gramStart"/>
      <w:r>
        <w:t xml:space="preserve">and </w:t>
      </w:r>
      <w:proofErr w:type="gramEnd"/>
      <w:r w:rsidRPr="006335EC">
        <w:rPr>
          <w:position w:val="-16"/>
        </w:rPr>
        <w:object w:dxaOrig="1200" w:dyaOrig="440">
          <v:shape id="_x0000_i1144" type="#_x0000_t75" style="width:60pt;height:22.2pt" o:ole="">
            <v:imagedata r:id="rId197" o:title=""/>
          </v:shape>
          <o:OLEObject Type="Embed" ProgID="Equation.DSMT4" ShapeID="_x0000_i1144" DrawAspect="Content" ObjectID="_1403542644" r:id="rId198"/>
        </w:object>
      </w:r>
      <w:r>
        <w:t xml:space="preserve">, then </w:t>
      </w:r>
      <w:r w:rsidRPr="008C418F">
        <w:rPr>
          <w:position w:val="-12"/>
        </w:rPr>
        <w:object w:dxaOrig="720" w:dyaOrig="360">
          <v:shape id="_x0000_i1145" type="#_x0000_t75" style="width:36pt;height:18pt" o:ole="">
            <v:imagedata r:id="rId199" o:title=""/>
          </v:shape>
          <o:OLEObject Type="Embed" ProgID="Equation.DSMT4" ShapeID="_x0000_i1145" DrawAspect="Content" ObjectID="_1403542645" r:id="rId200"/>
        </w:object>
      </w:r>
      <w:r>
        <w:t xml:space="preserve"> is negative, increasing the probability of accepting the index copy in equation </w:t>
      </w:r>
      <w:r>
        <w:fldChar w:fldCharType="begin"/>
      </w:r>
      <w:r>
        <w:instrText xml:space="preserve"> GOTOBUTTON ZEqnNum450501  \* MERGEFORMAT </w:instrText>
      </w:r>
      <w:r w:rsidR="009969F2">
        <w:fldChar w:fldCharType="begin"/>
      </w:r>
      <w:r w:rsidR="009969F2">
        <w:instrText xml:space="preserve"> REF ZEqnNum450501 \* Charformat \! \* MERGEFORMAT </w:instrText>
      </w:r>
      <w:r w:rsidR="009969F2">
        <w:fldChar w:fldCharType="separate"/>
      </w:r>
      <w:r w:rsidR="003422CE" w:rsidRPr="003422CE">
        <w:instrText>(7)</w:instrText>
      </w:r>
      <w:r w:rsidR="009969F2">
        <w:fldChar w:fldCharType="end"/>
      </w:r>
      <w:r>
        <w:fldChar w:fldCharType="end"/>
      </w:r>
      <w:r>
        <w:t>.</w:t>
      </w:r>
      <w:r w:rsidR="00D5149E">
        <w:t xml:space="preserve"> </w:t>
      </w:r>
      <w:r>
        <w:t xml:space="preserve">The net effect is that the cell moves up the field gradient with a </w:t>
      </w:r>
      <w:proofErr w:type="gramStart"/>
      <w:r>
        <w:t xml:space="preserve">velocity </w:t>
      </w:r>
      <w:proofErr w:type="gramEnd"/>
      <w:r w:rsidRPr="00C758F1">
        <w:rPr>
          <w:position w:val="-12"/>
        </w:rPr>
        <w:object w:dxaOrig="980" w:dyaOrig="400">
          <v:shape id="_x0000_i1146" type="#_x0000_t75" style="width:49.2pt;height:19.8pt" o:ole="">
            <v:imagedata r:id="rId201" o:title=""/>
          </v:shape>
          <o:OLEObject Type="Embed" ProgID="Equation.DSMT4" ShapeID="_x0000_i1146" DrawAspect="Content" ObjectID="_1403542646" r:id="rId202"/>
        </w:object>
      </w:r>
      <w:r>
        <w:t>.</w:t>
      </w:r>
      <w:r w:rsidR="00D5149E">
        <w:t xml:space="preserve"> </w:t>
      </w:r>
      <w:r>
        <w:t xml:space="preserve">If </w:t>
      </w:r>
      <w:r w:rsidRPr="00FA5D14">
        <w:rPr>
          <w:position w:val="-2"/>
        </w:rPr>
        <w:object w:dxaOrig="540" w:dyaOrig="220">
          <v:shape id="_x0000_i1147" type="#_x0000_t75" style="width:27pt;height:10.8pt" o:ole="">
            <v:imagedata r:id="rId203" o:title=""/>
          </v:shape>
          <o:OLEObject Type="Embed" ProgID="Equation.3" ShapeID="_x0000_i1147" DrawAspect="Content" ObjectID="_1403542647" r:id="rId204"/>
        </w:object>
      </w:r>
      <w:r>
        <w:t xml:space="preserve"> is negative, the opposite occurs, and the cell will move down the field gradient</w:t>
      </w:r>
      <w:r w:rsidRPr="00964DAC">
        <w:t xml:space="preserve">. Plugins with more sophisticated </w:t>
      </w:r>
      <w:r w:rsidRPr="00964DAC">
        <w:rPr>
          <w:position w:val="-12"/>
        </w:rPr>
        <w:object w:dxaOrig="720" w:dyaOrig="360">
          <v:shape id="_x0000_i1148" type="#_x0000_t75" style="width:36pt;height:18pt" o:ole="">
            <v:imagedata r:id="rId199" o:title=""/>
          </v:shape>
          <o:OLEObject Type="Embed" ProgID="Equation.DSMT4" ShapeID="_x0000_i1148" DrawAspect="Content" ObjectID="_1403542648" r:id="rId205"/>
        </w:object>
      </w:r>
      <w:r w:rsidRPr="00964DAC">
        <w:t xml:space="preserve"> calculations (</w:t>
      </w:r>
      <w:r w:rsidRPr="00964DAC">
        <w:rPr>
          <w:i/>
        </w:rPr>
        <w:t>e.g.</w:t>
      </w:r>
      <w:r w:rsidRPr="00964DAC">
        <w:t xml:space="preserve">, including response saturation) are available within CompuCell3D (see the </w:t>
      </w:r>
      <w:r w:rsidR="00326CC8" w:rsidRPr="00326CC8">
        <w:t>description of the chemotaxis plugin</w:t>
      </w:r>
      <w:r w:rsidR="00326CC8">
        <w:t xml:space="preserve"> in the second part </w:t>
      </w:r>
      <w:proofErr w:type="gramStart"/>
      <w:r w:rsidR="00326CC8">
        <w:t>of  this</w:t>
      </w:r>
      <w:proofErr w:type="gramEnd"/>
      <w:r w:rsidR="00326CC8">
        <w:t xml:space="preserve"> manual</w:t>
      </w:r>
      <w:r w:rsidRPr="00964DAC">
        <w:t>).</w:t>
      </w:r>
      <w:r>
        <w:rPr>
          <w:b/>
        </w:rPr>
        <w:t xml:space="preserve"> </w:t>
      </w:r>
    </w:p>
    <w:p w:rsidR="000F29D5" w:rsidRDefault="000F29D5" w:rsidP="000F29D5">
      <w:pPr>
        <w:pStyle w:val="BodyText"/>
        <w:rPr>
          <w:b/>
        </w:rPr>
      </w:pPr>
    </w:p>
    <w:p w:rsidR="000F29D5" w:rsidRDefault="009969F2" w:rsidP="000F29D5">
      <w:pPr>
        <w:pStyle w:val="BodyText"/>
        <w:rPr>
          <w:b/>
        </w:rPr>
      </w:pPr>
      <w:r>
        <w:rPr>
          <w:b/>
        </w:rPr>
      </w:r>
      <w:r>
        <w:rPr>
          <w:b/>
        </w:rPr>
        <w:pict>
          <v:group id="_x0000_s1490" editas="canvas" style="width:6in;height:134.25pt;mso-position-horizontal-relative:char;mso-position-vertical-relative:line" coordorigin="2526,3804" coordsize="10808,3358">
            <o:lock v:ext="edit" aspectratio="t"/>
            <v:shape id="_x0000_s1489" type="#_x0000_t75" style="position:absolute;left:2526;top:3804;width:10808;height:3358" o:preferrelative="f">
              <v:fill o:detectmouseclick="t"/>
              <v:path o:extrusionok="t" o:connecttype="none"/>
              <o:lock v:ext="edit" text="t"/>
            </v:shape>
            <v:shape id="_x0000_s1429" type="#_x0000_t75" style="position:absolute;left:2526;top:3804;width:10808;height:3358" o:preferrelative="f">
              <v:fill o:detectmouseclick="t"/>
              <v:path o:extrusionok="t" o:connecttype="none"/>
            </v:shape>
            <v:rect id="_x0000_s1430" style="position:absolute;left:6830;top:3806;width:404;height:406;v-text-anchor:middle"/>
            <v:rect id="_x0000_s1431" style="position:absolute;left:7234;top:3806;width:407;height:406;v-text-anchor:middle"/>
            <v:rect id="_x0000_s1432" style="position:absolute;left:6830;top:4212;width:404;height:404;v-text-anchor:middle"/>
            <v:rect id="_x0000_s1433" style="position:absolute;left:7641;top:3806;width:404;height:406;v-text-anchor:middle"/>
            <v:rect id="_x0000_s1434" style="position:absolute;left:8045;top:3806;width:404;height:406;v-text-anchor:middle"/>
            <v:rect id="_x0000_s1435" style="position:absolute;left:7234;top:4212;width:407;height:404;v-text-anchor:middle"/>
            <v:rect id="_x0000_s1436" style="position:absolute;left:7641;top:4212;width:404;height:404;v-text-anchor:middle"/>
            <v:rect id="_x0000_s1437" style="position:absolute;left:8045;top:4212;width:404;height:404;v-text-anchor:middle"/>
            <v:rect id="_x0000_s1438" style="position:absolute;left:6830;top:4616;width:404;height:405;v-text-anchor:middle"/>
            <v:rect id="_x0000_s1439" style="position:absolute;left:7234;top:4616;width:407;height:405;v-text-anchor:middle"/>
            <v:rect id="_x0000_s1440" style="position:absolute;left:7641;top:4616;width:404;height:405;v-text-anchor:middle"/>
            <v:rect id="_x0000_s1441" style="position:absolute;left:8045;top:4616;width:404;height:405;v-text-anchor:middle"/>
            <v:rect id="_x0000_s1442" style="position:absolute;left:8449;top:3806;width:406;height:406;v-text-anchor:middle"/>
            <v:rect id="_x0000_s1443" style="position:absolute;left:8449;top:4212;width:406;height:404;v-text-anchor:middle"/>
            <v:rect id="_x0000_s1444" style="position:absolute;left:8449;top:4616;width:406;height:405;v-text-anchor:middle"/>
            <v:rect id="_x0000_s1445" style="position:absolute;left:6830;top:5021;width:404;height:404;v-text-anchor:middle"/>
            <v:rect id="_x0000_s1446" style="position:absolute;left:7234;top:5021;width:407;height:404;v-text-anchor:middle"/>
            <v:rect id="_x0000_s1447" style="position:absolute;left:7641;top:5021;width:404;height:404;v-text-anchor:middle"/>
            <v:rect id="_x0000_s1448" style="position:absolute;left:8045;top:5021;width:404;height:404;v-text-anchor:middle"/>
            <v:rect id="_x0000_s1449" style="position:absolute;left:8449;top:5021;width:406;height:404;v-text-anchor:middle"/>
            <v:rect id="_x0000_s1450" style="position:absolute;left:7234;top:5425;width:407;height:406;v-text-anchor:middle"/>
            <v:rect id="_x0000_s1451" style="position:absolute;left:6830;top:5425;width:404;height:406;v-text-anchor:middle"/>
            <v:rect id="_x0000_s1452" style="position:absolute;left:7641;top:5425;width:404;height:406;v-text-anchor:middle"/>
            <v:rect id="_x0000_s1453" style="position:absolute;left:8045;top:5425;width:404;height:406;v-text-anchor:middle" fillcolor="silver"/>
            <v:rect id="_x0000_s1454" style="position:absolute;left:8449;top:5425;width:406;height:406;v-text-anchor:middle"/>
            <v:rect id="_x0000_s1455" style="position:absolute;left:6830;top:5831;width:404;height:404;v-text-anchor:middle" fillcolor="silver"/>
            <v:rect id="_x0000_s1456" style="position:absolute;left:7641;top:5831;width:404;height:404;v-text-anchor:middle" fillcolor="silver"/>
            <v:rect id="_x0000_s1457" style="position:absolute;left:7234;top:5831;width:407;height:404;v-text-anchor:middle" fillcolor="silver"/>
            <v:rect id="_x0000_s1458" style="position:absolute;left:8045;top:5831;width:404;height:404;v-text-anchor:middle" fillcolor="silver"/>
            <v:rect id="_x0000_s1459" style="position:absolute;left:6830;top:6235;width:404;height:406;v-text-anchor:middle" fillcolor="silver"/>
            <v:rect id="_x0000_s1460" style="position:absolute;left:8449;top:5831;width:406;height:404;v-text-anchor:middle" fillcolor="silver"/>
            <v:rect id="_x0000_s1461" style="position:absolute;left:7234;top:6235;width:407;height:406;v-text-anchor:middle" fillcolor="silver"/>
            <v:rect id="_x0000_s1462" style="position:absolute;left:7641;top:6235;width:404;height:406;v-text-anchor:middle" fillcolor="silver"/>
            <v:rect id="_x0000_s1463" style="position:absolute;left:8045;top:6235;width:404;height:406;v-text-anchor:middle" fillcolor="silver"/>
            <v:rect id="_x0000_s1464" style="position:absolute;left:8449;top:6235;width:406;height:406;v-text-anchor:middle" fillcolor="silver"/>
            <v:rect id="_x0000_s1465" style="position:absolute;left:6830;top:6641;width:404;height:404;v-text-anchor:middle" fillcolor="silver"/>
            <v:rect id="_x0000_s1466" style="position:absolute;left:7234;top:6641;width:407;height:404;v-text-anchor:middle" fillcolor="silver"/>
            <v:rect id="_x0000_s1467" style="position:absolute;left:7641;top:6641;width:404;height:404;v-text-anchor:middle" fillcolor="silver"/>
            <v:rect id="_x0000_s1468" style="position:absolute;left:8045;top:6641;width:404;height:404;v-text-anchor:middle" fillcolor="silver"/>
            <v:rect id="_x0000_s1469" style="position:absolute;left:8449;top:6641;width:406;height:404;v-text-anchor:middle" fillcolor="silver"/>
            <v:rect id="_x0000_s1470" style="position:absolute;left:8855;top:4212;width:404;height:404;v-text-anchor:middle"/>
            <v:rect id="_x0000_s1471" style="position:absolute;left:8855;top:3806;width:404;height:406;v-text-anchor:middle"/>
            <v:rect id="_x0000_s1472" style="position:absolute;left:8855;top:4616;width:404;height:405;v-text-anchor:middle"/>
            <v:rect id="_x0000_s1473" style="position:absolute;left:8855;top:5021;width:404;height:404;v-text-anchor:middle"/>
            <v:rect id="_x0000_s1474" style="position:absolute;left:8855;top:5425;width:404;height:406;v-text-anchor:middle"/>
            <v:rect id="_x0000_s1475" style="position:absolute;left:8855;top:5831;width:404;height:404;v-text-anchor:middle" fillcolor="silver"/>
            <v:rect id="_x0000_s1476" style="position:absolute;left:8855;top:6235;width:404;height:406;v-text-anchor:middle" fillcolor="silver"/>
            <v:rect id="_x0000_s1477" style="position:absolute;left:8855;top:6641;width:404;height:404;v-text-anchor:middle" fillcolor="silver"/>
            <v:shape id="_x0000_s1478" type="#_x0000_t103" style="position:absolute;left:8324;top:5083;width:531;height:748;v-text-anchor:middle" fillcolor="black"/>
            <v:line id="_x0000_s1479" style="position:absolute" from="8266,5202" to="10857,5202">
              <v:stroke dashstyle="dash"/>
            </v:line>
            <v:line id="_x0000_s1480" style="position:absolute" from="8284,5656" to="11559,5656">
              <v:stroke dashstyle="dash"/>
            </v:line>
            <v:line id="_x0000_s1481" style="position:absolute" from="9555,3806" to="9555,7048">
              <v:stroke endarrow="block"/>
            </v:line>
            <v:line id="_x0000_s1482" style="position:absolute" from="9555,3806" to="12388,3806">
              <v:stroke endarrow="block"/>
            </v:line>
            <v:shape id="_x0000_s1483" style="position:absolute;left:9555;top:4136;width:3104;height:3016" coordsize="1104,1072" path="m,c48,52,96,104,144,144v48,40,88,56,144,96c344,280,416,344,480,384v64,40,136,40,192,96c728,536,784,640,816,720v32,80,16,184,48,240c896,1016,968,1040,1008,1056v40,16,80,,96,e" filled="f" fillcolor="#bbe0e3">
              <v:path arrowok="t"/>
            </v:shape>
            <v:line id="_x0000_s1484" style="position:absolute;flip:y" from="10812,3804" to="10812,5196">
              <v:stroke dashstyle="dash"/>
            </v:line>
            <v:line id="_x0000_s1485" style="position:absolute;flip:y" from="11559,3804" to="11559,5652">
              <v:stroke dashstyle="dash"/>
            </v:line>
            <v:shape id="_x0000_s1486" type="#_x0000_t75" style="position:absolute;left:3577;top:5012;width:3125;height:912">
              <v:imagedata r:id="rId206" o:title=""/>
            </v:shape>
            <v:shape id="_x0000_s1487" type="#_x0000_t75" style="position:absolute;left:12074;top:3912;width:417;height:367">
              <v:imagedata r:id="rId189" o:title=""/>
            </v:shape>
            <v:shape id="_x0000_s1488" type="#_x0000_t75" style="position:absolute;left:9628;top:6729;width:167;height:183">
              <v:imagedata r:id="rId207" o:title=""/>
            </v:shape>
            <w10:wrap type="none"/>
            <w10:anchorlock/>
          </v:group>
          <o:OLEObject Type="Embed" ProgID="Equation.DSMT4" ShapeID="_x0000_s1486" DrawAspect="Content" ObjectID="_1403542856" r:id="rId208"/>
          <o:OLEObject Type="Embed" ProgID="Equation.DSMT4" ShapeID="_x0000_s1487" DrawAspect="Content" ObjectID="_1403542857" r:id="rId209"/>
          <o:OLEObject Type="Embed" ProgID="Equation.DSMT4" ShapeID="_x0000_s1488" DrawAspect="Content" ObjectID="_1403542858" r:id="rId210"/>
        </w:pict>
      </w:r>
    </w:p>
    <w:p w:rsidR="000F29D5" w:rsidRPr="001A4CBD" w:rsidRDefault="000F29D5" w:rsidP="000F29D5">
      <w:pPr>
        <w:pStyle w:val="BodyText"/>
      </w:pPr>
    </w:p>
    <w:p w:rsidR="000F29D5" w:rsidRDefault="000F29D5" w:rsidP="000F29D5">
      <w:pPr>
        <w:pStyle w:val="Caption"/>
      </w:pPr>
      <w:proofErr w:type="gramStart"/>
      <w:r w:rsidRPr="00D72BA5">
        <w:rPr>
          <w:b/>
          <w:i w:val="0"/>
        </w:rPr>
        <w:t xml:space="preserve">Figure </w:t>
      </w:r>
      <w:r w:rsidRPr="00D72BA5">
        <w:rPr>
          <w:b/>
          <w:i w:val="0"/>
        </w:rPr>
        <w:fldChar w:fldCharType="begin"/>
      </w:r>
      <w:r w:rsidRPr="00D72BA5">
        <w:rPr>
          <w:b/>
          <w:i w:val="0"/>
        </w:rPr>
        <w:instrText xml:space="preserve"> SEQ Figure \* ARABIC </w:instrText>
      </w:r>
      <w:r w:rsidRPr="00D72BA5">
        <w:rPr>
          <w:b/>
          <w:i w:val="0"/>
        </w:rPr>
        <w:fldChar w:fldCharType="separate"/>
      </w:r>
      <w:r w:rsidR="003422CE">
        <w:rPr>
          <w:b/>
          <w:i w:val="0"/>
          <w:noProof/>
        </w:rPr>
        <w:t>18</w:t>
      </w:r>
      <w:r w:rsidRPr="00D72BA5">
        <w:rPr>
          <w:b/>
          <w:i w:val="0"/>
        </w:rPr>
        <w:fldChar w:fldCharType="end"/>
      </w:r>
      <w:r>
        <w:rPr>
          <w:b/>
          <w:i w:val="0"/>
        </w:rPr>
        <w:t>.</w:t>
      </w:r>
      <w:proofErr w:type="gramEnd"/>
      <w:r>
        <w:t xml:space="preserve"> </w:t>
      </w:r>
      <w:proofErr w:type="gramStart"/>
      <w:r w:rsidRPr="00D72BA5">
        <w:rPr>
          <w:i w:val="0"/>
        </w:rPr>
        <w:t xml:space="preserve">Connecting a field to </w:t>
      </w:r>
      <w:r>
        <w:rPr>
          <w:i w:val="0"/>
        </w:rPr>
        <w:t>GGH dynamics using a chemotaxis-</w:t>
      </w:r>
      <w:r w:rsidRPr="00D72BA5">
        <w:rPr>
          <w:i w:val="0"/>
        </w:rPr>
        <w:t>energy term.</w:t>
      </w:r>
      <w:proofErr w:type="gramEnd"/>
      <w:r w:rsidRPr="00D72BA5">
        <w:rPr>
          <w:i w:val="0"/>
        </w:rPr>
        <w:t xml:space="preserve"> The </w:t>
      </w:r>
      <w:r>
        <w:rPr>
          <w:i w:val="0"/>
        </w:rPr>
        <w:t xml:space="preserve">difference in the value of the field </w:t>
      </w:r>
      <w:r w:rsidRPr="001A4CBD">
        <w:rPr>
          <w:i w:val="0"/>
          <w:position w:val="-6"/>
        </w:rPr>
        <w:object w:dxaOrig="180" w:dyaOrig="220">
          <v:shape id="_x0000_i1150" type="#_x0000_t75" style="width:9pt;height:10.8pt" o:ole="">
            <v:imagedata r:id="rId211" o:title=""/>
          </v:shape>
          <o:OLEObject Type="Embed" ProgID="Equation.DSMT4" ShapeID="_x0000_i1150" DrawAspect="Content" ObjectID="_1403542649" r:id="rId212"/>
        </w:object>
      </w:r>
      <w:r>
        <w:rPr>
          <w:i w:val="0"/>
        </w:rPr>
        <w:t xml:space="preserve"> at the</w:t>
      </w:r>
      <w:r w:rsidRPr="00D72BA5">
        <w:rPr>
          <w:i w:val="0"/>
        </w:rPr>
        <w:t xml:space="preserve"> source</w:t>
      </w:r>
      <w:proofErr w:type="gramStart"/>
      <w:r>
        <w:rPr>
          <w:i w:val="0"/>
        </w:rPr>
        <w:t xml:space="preserve">, </w:t>
      </w:r>
      <w:proofErr w:type="gramEnd"/>
      <w:r w:rsidRPr="00EA3BCE">
        <w:rPr>
          <w:i w:val="0"/>
          <w:position w:val="-6"/>
        </w:rPr>
        <w:object w:dxaOrig="200" w:dyaOrig="320">
          <v:shape id="_x0000_i1151" type="#_x0000_t75" style="width:10.2pt;height:16.2pt" o:ole="">
            <v:imagedata r:id="rId213" o:title=""/>
          </v:shape>
          <o:OLEObject Type="Embed" ProgID="Equation.DSMT4" ShapeID="_x0000_i1151" DrawAspect="Content" ObjectID="_1403542650" r:id="rId214"/>
        </w:object>
      </w:r>
      <w:r>
        <w:rPr>
          <w:i w:val="0"/>
        </w:rPr>
        <w:t>,</w:t>
      </w:r>
      <w:r w:rsidRPr="00D72BA5">
        <w:rPr>
          <w:i w:val="0"/>
        </w:rPr>
        <w:t xml:space="preserve"> </w:t>
      </w:r>
      <w:r>
        <w:rPr>
          <w:i w:val="0"/>
        </w:rPr>
        <w:t>and</w:t>
      </w:r>
      <w:r w:rsidRPr="00D72BA5">
        <w:rPr>
          <w:i w:val="0"/>
        </w:rPr>
        <w:t xml:space="preserve"> target</w:t>
      </w:r>
      <w:r>
        <w:rPr>
          <w:i w:val="0"/>
        </w:rPr>
        <w:t xml:space="preserve">, </w:t>
      </w:r>
      <w:r w:rsidRPr="00EA3BCE">
        <w:rPr>
          <w:i w:val="0"/>
          <w:position w:val="-6"/>
        </w:rPr>
        <w:object w:dxaOrig="180" w:dyaOrig="320">
          <v:shape id="_x0000_i1152" type="#_x0000_t75" style="width:9pt;height:16.2pt" o:ole="">
            <v:imagedata r:id="rId215" o:title=""/>
          </v:shape>
          <o:OLEObject Type="Embed" ProgID="Equation.DSMT4" ShapeID="_x0000_i1152" DrawAspect="Content" ObjectID="_1403542651" r:id="rId216"/>
        </w:object>
      </w:r>
      <w:r>
        <w:rPr>
          <w:i w:val="0"/>
        </w:rPr>
        <w:t>,</w:t>
      </w:r>
      <w:r w:rsidRPr="00D72BA5">
        <w:rPr>
          <w:i w:val="0"/>
        </w:rPr>
        <w:t xml:space="preserve"> pixel</w:t>
      </w:r>
      <w:r>
        <w:rPr>
          <w:i w:val="0"/>
        </w:rPr>
        <w:t>s</w:t>
      </w:r>
      <w:r w:rsidRPr="00D72BA5">
        <w:rPr>
          <w:i w:val="0"/>
        </w:rPr>
        <w:t xml:space="preserve"> changes </w:t>
      </w:r>
      <w:r>
        <w:rPr>
          <w:i w:val="0"/>
        </w:rPr>
        <w:t xml:space="preserve">the </w:t>
      </w:r>
      <w:r w:rsidRPr="001A4CBD">
        <w:rPr>
          <w:i w:val="0"/>
          <w:position w:val="-4"/>
        </w:rPr>
        <w:object w:dxaOrig="420" w:dyaOrig="260">
          <v:shape id="_x0000_i1153" type="#_x0000_t75" style="width:21pt;height:13.2pt" o:ole="">
            <v:imagedata r:id="rId217" o:title=""/>
          </v:shape>
          <o:OLEObject Type="Embed" ProgID="Equation.DSMT4" ShapeID="_x0000_i1153" DrawAspect="Content" ObjectID="_1403542652" r:id="rId218"/>
        </w:object>
      </w:r>
      <w:r w:rsidRPr="00D72BA5">
        <w:rPr>
          <w:i w:val="0"/>
        </w:rPr>
        <w:t>of the index-copy</w:t>
      </w:r>
      <w:r>
        <w:t xml:space="preserve"> </w:t>
      </w:r>
      <w:r w:rsidRPr="00D72BA5">
        <w:rPr>
          <w:i w:val="0"/>
        </w:rPr>
        <w:t>attempt. Here</w:t>
      </w:r>
      <w:r>
        <w:t xml:space="preserve"> </w:t>
      </w:r>
      <w:r w:rsidRPr="009653E1">
        <w:rPr>
          <w:position w:val="-16"/>
        </w:rPr>
        <w:object w:dxaOrig="1200" w:dyaOrig="440">
          <v:shape id="_x0000_i1154" type="#_x0000_t75" style="width:60pt;height:22.2pt" o:ole="">
            <v:imagedata r:id="rId197" o:title=""/>
          </v:shape>
          <o:OLEObject Type="Embed" ProgID="Equation.DSMT4" ShapeID="_x0000_i1154" DrawAspect="Content" ObjectID="_1403542653" r:id="rId219"/>
        </w:object>
      </w:r>
      <w:r>
        <w:t xml:space="preserve"> </w:t>
      </w:r>
      <w:proofErr w:type="gramStart"/>
      <w:r w:rsidRPr="00D72BA5">
        <w:rPr>
          <w:i w:val="0"/>
        </w:rPr>
        <w:t>and</w:t>
      </w:r>
      <w:r>
        <w:t xml:space="preserve"> </w:t>
      </w:r>
      <w:proofErr w:type="gramEnd"/>
      <w:r w:rsidRPr="001A4CBD">
        <w:rPr>
          <w:position w:val="-6"/>
        </w:rPr>
        <w:object w:dxaOrig="580" w:dyaOrig="279">
          <v:shape id="_x0000_i1155" type="#_x0000_t75" style="width:28.8pt;height:13.8pt" o:ole="">
            <v:imagedata r:id="rId220" o:title=""/>
          </v:shape>
          <o:OLEObject Type="Embed" ProgID="Equation.DSMT4" ShapeID="_x0000_i1155" DrawAspect="Content" ObjectID="_1403542654" r:id="rId221"/>
        </w:object>
      </w:r>
      <w:r>
        <w:t>,</w:t>
      </w:r>
      <w:r w:rsidRPr="00D72BA5">
        <w:rPr>
          <w:i w:val="0"/>
        </w:rPr>
        <w:t xml:space="preserve"> so</w:t>
      </w:r>
      <w:r w:rsidRPr="004437EC">
        <w:rPr>
          <w:position w:val="-12"/>
        </w:rPr>
        <w:object w:dxaOrig="1100" w:dyaOrig="360">
          <v:shape id="_x0000_i1156" type="#_x0000_t75" style="width:55.2pt;height:18pt" o:ole="">
            <v:imagedata r:id="rId222" o:title=""/>
          </v:shape>
          <o:OLEObject Type="Embed" ProgID="Equation.DSMT4" ShapeID="_x0000_i1156" DrawAspect="Content" ObjectID="_1403542655" r:id="rId223"/>
        </w:object>
      </w:r>
      <w:r>
        <w:rPr>
          <w:i w:val="0"/>
        </w:rPr>
        <w:t>,</w:t>
      </w:r>
      <w:r>
        <w:t xml:space="preserve"> </w:t>
      </w:r>
      <w:r w:rsidRPr="00D72BA5">
        <w:rPr>
          <w:i w:val="0"/>
        </w:rPr>
        <w:t>i</w:t>
      </w:r>
      <w:r>
        <w:rPr>
          <w:i w:val="0"/>
        </w:rPr>
        <w:t>ncreasing</w:t>
      </w:r>
      <w:r w:rsidRPr="00D72BA5">
        <w:rPr>
          <w:i w:val="0"/>
        </w:rPr>
        <w:t xml:space="preserve"> </w:t>
      </w:r>
      <w:r>
        <w:rPr>
          <w:i w:val="0"/>
        </w:rPr>
        <w:t xml:space="preserve">the </w:t>
      </w:r>
      <w:r w:rsidRPr="00D72BA5">
        <w:rPr>
          <w:i w:val="0"/>
        </w:rPr>
        <w:t xml:space="preserve">probability </w:t>
      </w:r>
      <w:r>
        <w:rPr>
          <w:i w:val="0"/>
        </w:rPr>
        <w:t>of accepting the index-</w:t>
      </w:r>
      <w:r w:rsidRPr="00D72BA5">
        <w:rPr>
          <w:i w:val="0"/>
        </w:rPr>
        <w:t xml:space="preserve">copy </w:t>
      </w:r>
      <w:r>
        <w:rPr>
          <w:i w:val="0"/>
        </w:rPr>
        <w:t xml:space="preserve">attempt in </w:t>
      </w:r>
      <w:r w:rsidRPr="00E30A69">
        <w:rPr>
          <w:i w:val="0"/>
        </w:rPr>
        <w:t xml:space="preserve">equation </w:t>
      </w:r>
      <w:r w:rsidRPr="00E30A69">
        <w:rPr>
          <w:i w:val="0"/>
        </w:rPr>
        <w:fldChar w:fldCharType="begin"/>
      </w:r>
      <w:r w:rsidRPr="00E30A69">
        <w:rPr>
          <w:i w:val="0"/>
        </w:rPr>
        <w:instrText xml:space="preserve"> GOTOBUTTON ZEqnNum450501  \* MERGEFORMAT </w:instrText>
      </w:r>
      <w:r w:rsidRPr="00E30A69">
        <w:rPr>
          <w:i w:val="0"/>
        </w:rPr>
        <w:fldChar w:fldCharType="begin"/>
      </w:r>
      <w:r w:rsidRPr="00E30A69">
        <w:rPr>
          <w:i w:val="0"/>
        </w:rPr>
        <w:instrText xml:space="preserve"> REF ZEqnNum450501 \* Charformat \! \* MERGEFORMAT </w:instrText>
      </w:r>
      <w:r w:rsidRPr="00E30A69">
        <w:rPr>
          <w:i w:val="0"/>
        </w:rPr>
        <w:fldChar w:fldCharType="separate"/>
      </w:r>
      <w:r w:rsidR="003422CE" w:rsidRPr="003422CE">
        <w:rPr>
          <w:i w:val="0"/>
        </w:rPr>
        <w:instrText>(7)</w:instrText>
      </w:r>
      <w:r w:rsidRPr="00E30A69">
        <w:rPr>
          <w:i w:val="0"/>
        </w:rPr>
        <w:fldChar w:fldCharType="end"/>
      </w:r>
      <w:r w:rsidRPr="00E30A69">
        <w:rPr>
          <w:i w:val="0"/>
        </w:rPr>
        <w:fldChar w:fldCharType="end"/>
      </w:r>
      <w:r w:rsidRPr="00D72BA5">
        <w:rPr>
          <w:i w:val="0"/>
        </w:rPr>
        <w:t>.</w:t>
      </w:r>
    </w:p>
    <w:p w:rsidR="000F29D5" w:rsidRDefault="000F29D5" w:rsidP="000F29D5">
      <w:pPr>
        <w:pStyle w:val="BodyText"/>
      </w:pPr>
      <w:r>
        <w:t xml:space="preserve">In the </w:t>
      </w:r>
      <w:r w:rsidRPr="003422CE">
        <w:rPr>
          <w:rStyle w:val="XMLSourceChar"/>
          <w:sz w:val="20"/>
        </w:rPr>
        <w:t>Chemotaxis</w:t>
      </w:r>
      <w:r>
        <w:t xml:space="preserve"> plugin we must identify the names of the fields, where the field information is stored, the list of the generalized-cell types that will respond to the fields, </w:t>
      </w:r>
      <w:r>
        <w:lastRenderedPageBreak/>
        <w:t>and the strength and direction of the response (</w:t>
      </w:r>
      <w:r w:rsidRPr="00FA5D14">
        <w:rPr>
          <w:rFonts w:ascii="Courier New" w:hAnsi="Courier New"/>
        </w:rPr>
        <w:t>Lambda</w:t>
      </w:r>
      <w:r>
        <w:t xml:space="preserve"> =</w:t>
      </w:r>
      <w:r w:rsidRPr="009653E1">
        <w:rPr>
          <w:position w:val="-12"/>
        </w:rPr>
        <w:object w:dxaOrig="499" w:dyaOrig="360">
          <v:shape id="_x0000_i1157" type="#_x0000_t75" style="width:24.6pt;height:18pt" o:ole="">
            <v:imagedata r:id="rId193" o:title=""/>
          </v:shape>
          <o:OLEObject Type="Embed" ProgID="Equation.DSMT4" ShapeID="_x0000_i1157" DrawAspect="Content" ObjectID="_1403542656" r:id="rId224"/>
        </w:object>
      </w:r>
      <w:r>
        <w:t>). The information for each field is specified using the syntax:</w:t>
      </w:r>
    </w:p>
    <w:p w:rsidR="000F29D5" w:rsidRPr="003422CE" w:rsidRDefault="000F29D5" w:rsidP="000F29D5">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&lt;ChemicalField Source="</w:t>
      </w:r>
      <w:r w:rsidRPr="003422CE">
        <w:rPr>
          <w:i/>
          <w:sz w:val="16"/>
          <w:szCs w:val="16"/>
        </w:rPr>
        <w:t>where field is stored</w:t>
      </w:r>
      <w:r w:rsidRPr="003422CE">
        <w:rPr>
          <w:sz w:val="16"/>
          <w:szCs w:val="16"/>
        </w:rPr>
        <w:t>" Name="</w:t>
      </w:r>
      <w:r w:rsidRPr="003422CE">
        <w:rPr>
          <w:i/>
          <w:sz w:val="16"/>
          <w:szCs w:val="16"/>
        </w:rPr>
        <w:t>field name</w:t>
      </w:r>
      <w:r w:rsidRPr="003422CE">
        <w:rPr>
          <w:sz w:val="16"/>
          <w:szCs w:val="16"/>
        </w:rPr>
        <w:t>"&gt;</w:t>
      </w:r>
    </w:p>
    <w:p w:rsidR="000F29D5" w:rsidRPr="003422CE" w:rsidRDefault="000F29D5" w:rsidP="000F29D5">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&lt;ChemotaxisByType Type="</w:t>
      </w:r>
      <w:r w:rsidRPr="003422CE">
        <w:rPr>
          <w:i/>
          <w:sz w:val="16"/>
          <w:szCs w:val="16"/>
        </w:rPr>
        <w:t>cell_type1</w:t>
      </w:r>
      <w:r w:rsidRPr="003422CE">
        <w:rPr>
          <w:sz w:val="16"/>
          <w:szCs w:val="16"/>
        </w:rPr>
        <w:t>" Lambda="</w:t>
      </w:r>
      <w:r w:rsidRPr="003422CE">
        <w:rPr>
          <w:i/>
          <w:sz w:val="16"/>
          <w:szCs w:val="16"/>
        </w:rPr>
        <w:t>lambda1</w:t>
      </w:r>
      <w:r w:rsidRPr="003422CE">
        <w:rPr>
          <w:sz w:val="16"/>
          <w:szCs w:val="16"/>
        </w:rPr>
        <w:t xml:space="preserve">"/&gt;   </w:t>
      </w:r>
    </w:p>
    <w:p w:rsidR="000F29D5" w:rsidRPr="003422CE" w:rsidRDefault="000F29D5" w:rsidP="000F29D5">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&lt;ChemotaxisByType Type="</w:t>
      </w:r>
      <w:r w:rsidRPr="003422CE">
        <w:rPr>
          <w:i/>
          <w:sz w:val="16"/>
          <w:szCs w:val="16"/>
        </w:rPr>
        <w:t>cell_type2</w:t>
      </w:r>
      <w:r w:rsidRPr="003422CE">
        <w:rPr>
          <w:sz w:val="16"/>
          <w:szCs w:val="16"/>
        </w:rPr>
        <w:t>" Lambda="</w:t>
      </w:r>
      <w:r w:rsidRPr="003422CE">
        <w:rPr>
          <w:i/>
          <w:sz w:val="16"/>
          <w:szCs w:val="16"/>
        </w:rPr>
        <w:t>lambda1</w:t>
      </w:r>
      <w:r w:rsidRPr="003422CE">
        <w:rPr>
          <w:sz w:val="16"/>
          <w:szCs w:val="16"/>
        </w:rPr>
        <w:t xml:space="preserve">"/&gt;   </w:t>
      </w:r>
    </w:p>
    <w:p w:rsidR="000F29D5" w:rsidRPr="003422CE" w:rsidRDefault="000F29D5" w:rsidP="000F29D5">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&lt;/ChemicalField&gt;</w:t>
      </w:r>
    </w:p>
    <w:p w:rsidR="000F29D5" w:rsidRDefault="000F29D5" w:rsidP="000F29D5">
      <w:pPr>
        <w:pStyle w:val="BodyText"/>
      </w:pPr>
      <w:r>
        <w:t xml:space="preserve">In our current example, the first field, named </w:t>
      </w:r>
      <w:r w:rsidRPr="00FA5D14">
        <w:rPr>
          <w:rFonts w:ascii="Courier New" w:hAnsi="Courier New"/>
        </w:rPr>
        <w:t>ATTR</w:t>
      </w:r>
      <w:r>
        <w:t xml:space="preserve">, is stored in </w:t>
      </w:r>
      <w:r w:rsidRPr="00FA5D14">
        <w:rPr>
          <w:rFonts w:ascii="Courier New" w:hAnsi="Courier New"/>
        </w:rPr>
        <w:t>DiffusionSolverFE</w:t>
      </w:r>
      <w:r>
        <w:t>.</w:t>
      </w:r>
      <w:r w:rsidR="00D5149E">
        <w:t xml:space="preserve"> </w:t>
      </w:r>
      <w:r w:rsidRPr="00FA5D14">
        <w:rPr>
          <w:rFonts w:ascii="Courier New" w:hAnsi="Courier New"/>
        </w:rPr>
        <w:t>Macrophage</w:t>
      </w:r>
      <w:r>
        <w:t xml:space="preserve"> cells are attracted to </w:t>
      </w:r>
      <w:r w:rsidRPr="00FA5D14">
        <w:rPr>
          <w:rFonts w:ascii="Courier New" w:hAnsi="Courier New"/>
        </w:rPr>
        <w:t>ATTR</w:t>
      </w:r>
      <w:r>
        <w:t xml:space="preserve"> </w:t>
      </w:r>
      <w:proofErr w:type="gramStart"/>
      <w:r>
        <w:t xml:space="preserve">with </w:t>
      </w:r>
      <w:proofErr w:type="gramEnd"/>
      <w:r w:rsidRPr="00607E3B">
        <w:rPr>
          <w:position w:val="-12"/>
        </w:rPr>
        <w:object w:dxaOrig="840" w:dyaOrig="360">
          <v:shape id="_x0000_i1158" type="#_x0000_t75" style="width:42pt;height:18pt" o:ole="">
            <v:imagedata r:id="rId225" o:title=""/>
          </v:shape>
          <o:OLEObject Type="Embed" ProgID="Equation.DSMT4" ShapeID="_x0000_i1158" DrawAspect="Content" ObjectID="_1403542657" r:id="rId226"/>
        </w:object>
      </w:r>
      <w:r>
        <w:t xml:space="preserve">. None of the other cell types responds to </w:t>
      </w:r>
      <w:r>
        <w:rPr>
          <w:rFonts w:ascii="Courier New" w:hAnsi="Courier New"/>
        </w:rPr>
        <w:t>ATTR</w:t>
      </w:r>
      <w:r>
        <w:t xml:space="preserve">. Similarly, </w:t>
      </w:r>
      <w:r w:rsidRPr="00FA5D14">
        <w:rPr>
          <w:rFonts w:ascii="Courier New" w:hAnsi="Courier New"/>
        </w:rPr>
        <w:t>Bacterium</w:t>
      </w:r>
      <w:r>
        <w:t xml:space="preserve"> cells are repelled by </w:t>
      </w:r>
      <w:r w:rsidRPr="00FA5D14">
        <w:rPr>
          <w:rFonts w:ascii="Courier New" w:hAnsi="Courier New"/>
        </w:rPr>
        <w:t>REP</w:t>
      </w:r>
      <w:r>
        <w:t xml:space="preserve"> </w:t>
      </w:r>
      <w:proofErr w:type="gramStart"/>
      <w:r>
        <w:t xml:space="preserve">with </w:t>
      </w:r>
      <w:proofErr w:type="gramEnd"/>
      <w:r w:rsidRPr="00607E3B">
        <w:rPr>
          <w:position w:val="-12"/>
        </w:rPr>
        <w:object w:dxaOrig="1180" w:dyaOrig="360">
          <v:shape id="_x0000_i1159" type="#_x0000_t75" style="width:58.8pt;height:18pt" o:ole="">
            <v:imagedata r:id="rId227" o:title=""/>
          </v:shape>
          <o:OLEObject Type="Embed" ProgID="Equation.DSMT4" ShapeID="_x0000_i1159" DrawAspect="Content" ObjectID="_1403542658" r:id="rId228"/>
        </w:object>
      </w:r>
      <w:r>
        <w:t xml:space="preserve">. </w:t>
      </w:r>
    </w:p>
    <w:p w:rsidR="000F29D5" w:rsidRDefault="000F29D5" w:rsidP="000F29D5">
      <w:pPr>
        <w:pStyle w:val="BodyText"/>
      </w:pPr>
      <w:r>
        <w:t xml:space="preserve">Keep in mind that fields are </w:t>
      </w:r>
      <w:r>
        <w:rPr>
          <w:i/>
        </w:rPr>
        <w:t>not</w:t>
      </w:r>
      <w:r>
        <w:t xml:space="preserve"> created within the </w:t>
      </w:r>
      <w:r w:rsidRPr="00FA5D14">
        <w:rPr>
          <w:rFonts w:ascii="Courier New" w:hAnsi="Courier New"/>
        </w:rPr>
        <w:t>Chemotaxis</w:t>
      </w:r>
      <w:r>
        <w:t xml:space="preserve"> plugin, which only specifies how different cell types respond to the fields. We define and store the fields elsewhere. Here, we use the </w:t>
      </w:r>
      <w:r w:rsidRPr="00FA5D14">
        <w:rPr>
          <w:rFonts w:ascii="Courier New" w:hAnsi="Courier New"/>
        </w:rPr>
        <w:t>DiffusionSolverFE</w:t>
      </w:r>
      <w:r>
        <w:t xml:space="preserve"> steppable as the source of our fields. The </w:t>
      </w:r>
      <w:r w:rsidRPr="00FA5D14">
        <w:rPr>
          <w:rFonts w:ascii="Courier New" w:hAnsi="Courier New"/>
        </w:rPr>
        <w:t>DiffusionSolverFE</w:t>
      </w:r>
      <w:r>
        <w:t xml:space="preserve"> steppable is the main CompuCell3D tool for defining diffusing fields, which evolve according to the diffusion equation:</w:t>
      </w:r>
    </w:p>
    <w:p w:rsidR="000F29D5" w:rsidRDefault="000F29D5" w:rsidP="000F29D5">
      <w:pPr>
        <w:pStyle w:val="BodyText"/>
      </w:pPr>
      <w:r w:rsidRPr="00607E3B">
        <w:rPr>
          <w:position w:val="-24"/>
        </w:rPr>
        <w:object w:dxaOrig="3900" w:dyaOrig="720">
          <v:shape id="_x0000_i1160" type="#_x0000_t75" style="width:195pt;height:36pt" o:ole="">
            <v:imagedata r:id="rId229" o:title=""/>
          </v:shape>
          <o:OLEObject Type="Embed" ProgID="Equation.DSMT4" ShapeID="_x0000_i1160" DrawAspect="Content" ObjectID="_1403542659" r:id="rId230"/>
        </w:object>
      </w:r>
      <w:r>
        <w:t>,</w:t>
      </w:r>
      <w:r>
        <w:tab/>
      </w:r>
      <w:r>
        <w:tab/>
        <w:t xml:space="preserve"> </w:t>
      </w:r>
      <w:r>
        <w:tab/>
      </w:r>
      <w:r>
        <w:tab/>
      </w:r>
      <w:r>
        <w:tab/>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9969F2">
        <w:fldChar w:fldCharType="begin"/>
      </w:r>
      <w:r w:rsidR="009969F2">
        <w:instrText xml:space="preserve"> SEQ MTEqn \c \* Arabic \* MERGEFORMAT </w:instrText>
      </w:r>
      <w:r w:rsidR="009969F2">
        <w:fldChar w:fldCharType="separate"/>
      </w:r>
      <w:r w:rsidR="003422CE">
        <w:rPr>
          <w:noProof/>
        </w:rPr>
        <w:instrText>11</w:instrText>
      </w:r>
      <w:r w:rsidR="009969F2">
        <w:rPr>
          <w:noProof/>
        </w:rPr>
        <w:fldChar w:fldCharType="end"/>
      </w:r>
      <w:r>
        <w:instrText>)</w:instrText>
      </w:r>
      <w:r>
        <w:fldChar w:fldCharType="end"/>
      </w:r>
    </w:p>
    <w:p w:rsidR="000F29D5" w:rsidRDefault="000F29D5" w:rsidP="000F29D5">
      <w:pPr>
        <w:pStyle w:val="BodyText"/>
      </w:pPr>
      <w:proofErr w:type="gramStart"/>
      <w:r>
        <w:t>where</w:t>
      </w:r>
      <w:proofErr w:type="gramEnd"/>
      <w:r>
        <w:t xml:space="preserve"> </w:t>
      </w:r>
      <w:r w:rsidRPr="00023774">
        <w:rPr>
          <w:position w:val="-16"/>
        </w:rPr>
        <w:object w:dxaOrig="499" w:dyaOrig="440">
          <v:shape id="_x0000_i1161" type="#_x0000_t75" style="width:25.2pt;height:22.2pt" o:ole="">
            <v:imagedata r:id="rId231" o:title=""/>
          </v:shape>
          <o:OLEObject Type="Embed" ProgID="Equation.DSMT4" ShapeID="_x0000_i1161" DrawAspect="Content" ObjectID="_1403542660" r:id="rId232"/>
        </w:object>
      </w:r>
      <w:r>
        <w:t xml:space="preserve"> is the field concentration and </w:t>
      </w:r>
      <w:r w:rsidRPr="00F150E5">
        <w:rPr>
          <w:position w:val="-16"/>
        </w:rPr>
        <w:object w:dxaOrig="580" w:dyaOrig="440">
          <v:shape id="_x0000_i1162" type="#_x0000_t75" style="width:28.8pt;height:22.2pt" o:ole="">
            <v:imagedata r:id="rId233" o:title=""/>
          </v:shape>
          <o:OLEObject Type="Embed" ProgID="Equation.DSMT4" ShapeID="_x0000_i1162" DrawAspect="Content" ObjectID="_1403542661" r:id="rId234"/>
        </w:object>
      </w:r>
      <w:r>
        <w:t xml:space="preserve">, </w:t>
      </w:r>
      <w:r w:rsidRPr="00F150E5">
        <w:rPr>
          <w:position w:val="-16"/>
        </w:rPr>
        <w:object w:dxaOrig="520" w:dyaOrig="440">
          <v:shape id="_x0000_i1163" type="#_x0000_t75" style="width:25.8pt;height:22.2pt" o:ole="">
            <v:imagedata r:id="rId235" o:title=""/>
          </v:shape>
          <o:OLEObject Type="Embed" ProgID="Equation.DSMT4" ShapeID="_x0000_i1163" DrawAspect="Content" ObjectID="_1403542662" r:id="rId236"/>
        </w:object>
      </w:r>
      <w:r>
        <w:t xml:space="preserve"> and </w:t>
      </w:r>
      <w:r w:rsidRPr="00F150E5">
        <w:rPr>
          <w:position w:val="-16"/>
        </w:rPr>
        <w:object w:dxaOrig="499" w:dyaOrig="440">
          <v:shape id="_x0000_i1164" type="#_x0000_t75" style="width:26.4pt;height:22.2pt" o:ole="">
            <v:imagedata r:id="rId237" o:title=""/>
          </v:shape>
          <o:OLEObject Type="Embed" ProgID="Equation.DSMT4" ShapeID="_x0000_i1164" DrawAspect="Content" ObjectID="_1403542663" r:id="rId238"/>
        </w:object>
      </w:r>
      <w:r>
        <w:t xml:space="preserve"> denote the diffusion constant (in </w:t>
      </w:r>
      <w:r w:rsidRPr="00800968">
        <w:t>m</w:t>
      </w:r>
      <w:r w:rsidRPr="00800968">
        <w:rPr>
          <w:vertAlign w:val="superscript"/>
        </w:rPr>
        <w:t>2</w:t>
      </w:r>
      <w:r w:rsidRPr="00800968">
        <w:t>/s</w:t>
      </w:r>
      <w:r>
        <w:t xml:space="preserve">), decay constant (in </w:t>
      </w:r>
      <w:r w:rsidRPr="00800968">
        <w:t>s</w:t>
      </w:r>
      <w:r w:rsidRPr="00800968">
        <w:rPr>
          <w:vertAlign w:val="superscript"/>
        </w:rPr>
        <w:t>-1</w:t>
      </w:r>
      <w:r>
        <w:t xml:space="preserve">) and secretion rates (in </w:t>
      </w:r>
      <w:r w:rsidRPr="00800968">
        <w:t>concentration/s</w:t>
      </w:r>
      <w:r>
        <w:t xml:space="preserve">) of the field, respectively. </w:t>
      </w:r>
      <w:r w:rsidRPr="00607E3B">
        <w:rPr>
          <w:position w:val="-16"/>
        </w:rPr>
        <w:object w:dxaOrig="580" w:dyaOrig="440">
          <v:shape id="_x0000_i1165" type="#_x0000_t75" style="width:28.8pt;height:22.2pt" o:ole="">
            <v:imagedata r:id="rId239" o:title=""/>
          </v:shape>
          <o:OLEObject Type="Embed" ProgID="Equation.DSMT4" ShapeID="_x0000_i1165" DrawAspect="Content" ObjectID="_1403542664" r:id="rId240"/>
        </w:object>
      </w:r>
      <w:proofErr w:type="gramStart"/>
      <w:r>
        <w:t xml:space="preserve">, </w:t>
      </w:r>
      <w:proofErr w:type="gramEnd"/>
      <w:r w:rsidRPr="00607E3B">
        <w:rPr>
          <w:position w:val="-16"/>
        </w:rPr>
        <w:object w:dxaOrig="520" w:dyaOrig="440">
          <v:shape id="_x0000_i1166" type="#_x0000_t75" style="width:25.8pt;height:22.2pt" o:ole="">
            <v:imagedata r:id="rId241" o:title=""/>
          </v:shape>
          <o:OLEObject Type="Embed" ProgID="Equation.DSMT4" ShapeID="_x0000_i1166" DrawAspect="Content" ObjectID="_1403542665" r:id="rId242"/>
        </w:object>
      </w:r>
      <w:r>
        <w:t xml:space="preserve">, and </w:t>
      </w:r>
      <w:r w:rsidRPr="00FA5D14">
        <w:rPr>
          <w:position w:val="-6"/>
        </w:rPr>
        <w:object w:dxaOrig="420" w:dyaOrig="300">
          <v:shape id="_x0000_i1167" type="#_x0000_t75" style="width:21pt;height:15pt" o:ole="">
            <v:imagedata r:id="rId243" o:title=""/>
          </v:shape>
          <o:OLEObject Type="Embed" ProgID="Equation.3" ShapeID="_x0000_i1167" DrawAspect="Content" ObjectID="_1403542666" r:id="rId244"/>
        </w:object>
      </w:r>
      <w:r>
        <w:t xml:space="preserve"> may vary with position and cell-lattice configuration.</w:t>
      </w:r>
    </w:p>
    <w:p w:rsidR="00584D34" w:rsidRDefault="000F29D5" w:rsidP="000F29D5">
      <w:pPr>
        <w:pStyle w:val="BodyText"/>
      </w:pPr>
      <w:r>
        <w:t xml:space="preserve">As in the </w:t>
      </w:r>
      <w:r w:rsidRPr="00FA5D14">
        <w:rPr>
          <w:rFonts w:ascii="Courier New" w:hAnsi="Courier New"/>
        </w:rPr>
        <w:t>Chemotaxis</w:t>
      </w:r>
      <w:r>
        <w:t xml:space="preserve"> plugin, we may define the behaviors of multiple fields, enclosing each one within </w:t>
      </w:r>
      <w:r w:rsidRPr="00FA5D14">
        <w:rPr>
          <w:rFonts w:ascii="Courier New" w:hAnsi="Courier New"/>
        </w:rPr>
        <w:t>&lt;DiffusionField&gt;</w:t>
      </w:r>
      <w:r>
        <w:t xml:space="preserve"> tag pairs.</w:t>
      </w:r>
      <w:r w:rsidR="00D5149E">
        <w:t xml:space="preserve"> </w:t>
      </w:r>
      <w:r>
        <w:t xml:space="preserve">For each field defined within a </w:t>
      </w:r>
      <w:r w:rsidRPr="00FA5D14">
        <w:rPr>
          <w:rFonts w:ascii="Courier New" w:hAnsi="Courier New"/>
        </w:rPr>
        <w:t>&lt;DiffusionData&gt;</w:t>
      </w:r>
      <w:r>
        <w:rPr>
          <w:rFonts w:ascii="Courier New" w:hAnsi="Courier New"/>
        </w:rPr>
        <w:t xml:space="preserve"> </w:t>
      </w:r>
      <w:r>
        <w:t>tag pair, users</w:t>
      </w:r>
      <w:r w:rsidRPr="00FA5D14">
        <w:rPr>
          <w:b/>
        </w:rPr>
        <w:t xml:space="preserve"> </w:t>
      </w:r>
      <w:r>
        <w:t xml:space="preserve">provide values for the </w:t>
      </w:r>
      <w:r w:rsidRPr="00FA5D14">
        <w:rPr>
          <w:rFonts w:ascii="Courier New" w:hAnsi="Courier New"/>
        </w:rPr>
        <w:t>name</w:t>
      </w:r>
      <w:r>
        <w:t xml:space="preserve"> of the field (using the </w:t>
      </w:r>
      <w:r w:rsidRPr="00FA5D14">
        <w:rPr>
          <w:rFonts w:ascii="Courier New" w:hAnsi="Courier New"/>
        </w:rPr>
        <w:t>&lt;FieldName&gt;</w:t>
      </w:r>
      <w:r>
        <w:t xml:space="preserve"> tag pair), the </w:t>
      </w:r>
      <w:r w:rsidR="00584D34">
        <w:t xml:space="preserve">global </w:t>
      </w:r>
      <w:r>
        <w:t xml:space="preserve">diffusion constant (using the </w:t>
      </w:r>
      <w:r w:rsidRPr="00FA5D14">
        <w:rPr>
          <w:rFonts w:ascii="Courier New" w:hAnsi="Courier New"/>
        </w:rPr>
        <w:t>&lt;</w:t>
      </w:r>
      <w:r w:rsidR="00584D34">
        <w:rPr>
          <w:rFonts w:ascii="Courier New" w:hAnsi="Courier New"/>
        </w:rPr>
        <w:t>Global</w:t>
      </w:r>
      <w:r w:rsidRPr="00FA5D14">
        <w:rPr>
          <w:rFonts w:ascii="Courier New" w:hAnsi="Courier New"/>
        </w:rPr>
        <w:t>DiffusionConstant&gt;</w:t>
      </w:r>
      <w:r>
        <w:t xml:space="preserve"> tag pair</w:t>
      </w:r>
      <w:proofErr w:type="gramStart"/>
      <w:r>
        <w:t>) ,</w:t>
      </w:r>
      <w:proofErr w:type="gramEnd"/>
      <w:r>
        <w:t xml:space="preserve"> and the</w:t>
      </w:r>
      <w:r w:rsidR="00584D34">
        <w:t xml:space="preserve"> global</w:t>
      </w:r>
      <w:r>
        <w:t xml:space="preserve"> decay constant (using the </w:t>
      </w:r>
      <w:r w:rsidRPr="00FA5D14">
        <w:rPr>
          <w:rFonts w:ascii="Courier New" w:hAnsi="Courier New"/>
        </w:rPr>
        <w:t>&lt;</w:t>
      </w:r>
      <w:r w:rsidR="00584D34">
        <w:rPr>
          <w:rFonts w:ascii="Courier New" w:hAnsi="Courier New"/>
        </w:rPr>
        <w:t>Global</w:t>
      </w:r>
      <w:r w:rsidRPr="00FA5D14">
        <w:rPr>
          <w:rFonts w:ascii="Courier New" w:hAnsi="Courier New"/>
        </w:rPr>
        <w:t>DiffusionConstant&gt;</w:t>
      </w:r>
      <w:r>
        <w:t xml:space="preserve"> tag pair).</w:t>
      </w:r>
      <w:r w:rsidR="00584D34">
        <w:t xml:space="preserve"> We can also specify diffusion constant for particular cell types using the following syntax:</w:t>
      </w:r>
    </w:p>
    <w:p w:rsidR="00584D34" w:rsidRPr="003422CE" w:rsidRDefault="00584D34" w:rsidP="00584D34">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&lt;DiffusionCoefficient CellType="</w:t>
      </w:r>
      <w:r w:rsidRPr="003422CE">
        <w:rPr>
          <w:i/>
          <w:sz w:val="16"/>
          <w:szCs w:val="16"/>
        </w:rPr>
        <w:t>cell_type_1</w:t>
      </w:r>
      <w:r w:rsidRPr="003422CE">
        <w:rPr>
          <w:sz w:val="16"/>
          <w:szCs w:val="16"/>
        </w:rPr>
        <w:t>"&gt;</w:t>
      </w:r>
      <w:r w:rsidRPr="003422CE">
        <w:rPr>
          <w:i/>
          <w:sz w:val="16"/>
          <w:szCs w:val="16"/>
        </w:rPr>
        <w:t>coefficient</w:t>
      </w:r>
      <w:r w:rsidRPr="003422CE">
        <w:rPr>
          <w:sz w:val="16"/>
          <w:szCs w:val="16"/>
        </w:rPr>
        <w:t>&lt;/DiffusionCoefficient&gt;</w:t>
      </w:r>
    </w:p>
    <w:p w:rsidR="00584D34" w:rsidRPr="003422CE" w:rsidRDefault="00584D34" w:rsidP="00584D34">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&lt;DecayCoefficient CellType="</w:t>
      </w:r>
      <w:r w:rsidRPr="003422CE">
        <w:rPr>
          <w:i/>
          <w:sz w:val="16"/>
          <w:szCs w:val="16"/>
        </w:rPr>
        <w:t>cell_type_1</w:t>
      </w:r>
      <w:r w:rsidRPr="003422CE">
        <w:rPr>
          <w:sz w:val="16"/>
          <w:szCs w:val="16"/>
        </w:rPr>
        <w:t>"&gt;</w:t>
      </w:r>
      <w:r w:rsidRPr="003422CE">
        <w:rPr>
          <w:i/>
          <w:sz w:val="16"/>
          <w:szCs w:val="16"/>
        </w:rPr>
        <w:t>coefficient</w:t>
      </w:r>
      <w:r w:rsidRPr="003422CE">
        <w:rPr>
          <w:sz w:val="16"/>
          <w:szCs w:val="16"/>
        </w:rPr>
        <w:t>&lt;/DecayCoefficient&gt;</w:t>
      </w:r>
      <w:r w:rsidRPr="003422CE">
        <w:rPr>
          <w:sz w:val="16"/>
          <w:szCs w:val="16"/>
        </w:rPr>
        <w:tab/>
      </w:r>
    </w:p>
    <w:p w:rsidR="003861B5" w:rsidRDefault="00F43FCA" w:rsidP="000F29D5">
      <w:pPr>
        <w:pStyle w:val="BodyText"/>
      </w:pPr>
      <w:r>
        <w:rPr>
          <w:highlight w:val="yellow"/>
        </w:rPr>
        <w:t>F</w:t>
      </w:r>
      <w:r w:rsidR="000F29D5" w:rsidRPr="00EA3BCE">
        <w:rPr>
          <w:highlight w:val="yellow"/>
        </w:rPr>
        <w:t xml:space="preserve">orward-Euler methods </w:t>
      </w:r>
      <w:r>
        <w:rPr>
          <w:highlight w:val="yellow"/>
        </w:rPr>
        <w:t>are</w:t>
      </w:r>
      <w:r w:rsidR="000F29D5" w:rsidRPr="00EA3BCE">
        <w:rPr>
          <w:highlight w:val="yellow"/>
        </w:rPr>
        <w:t xml:space="preserve"> numerically unstable for large diffusion constants</w:t>
      </w:r>
      <w:r w:rsidR="007104BD">
        <w:rPr>
          <w:highlight w:val="yellow"/>
        </w:rPr>
        <w:t>,</w:t>
      </w:r>
      <w:r w:rsidR="000F29D5" w:rsidRPr="00EA3BCE">
        <w:rPr>
          <w:highlight w:val="yellow"/>
        </w:rPr>
        <w:t xml:space="preserve"> </w:t>
      </w:r>
      <w:r>
        <w:rPr>
          <w:highlight w:val="yellow"/>
        </w:rPr>
        <w:t xml:space="preserve">limiting </w:t>
      </w:r>
      <w:r w:rsidR="000F29D5" w:rsidRPr="00EA3BCE">
        <w:rPr>
          <w:highlight w:val="yellow"/>
        </w:rPr>
        <w:t xml:space="preserve">the maximum </w:t>
      </w:r>
      <w:r w:rsidR="000F29D5" w:rsidRPr="007104BD">
        <w:rPr>
          <w:highlight w:val="yellow"/>
        </w:rPr>
        <w:t xml:space="preserve">nominal </w:t>
      </w:r>
      <w:r w:rsidR="000F29D5" w:rsidRPr="00EA3BCE">
        <w:rPr>
          <w:highlight w:val="yellow"/>
        </w:rPr>
        <w:t>diffusion constant allowed in CompuCell3D simulations. However, by increasing the PDE-solver calling frequency</w:t>
      </w:r>
      <w:r>
        <w:rPr>
          <w:highlight w:val="yellow"/>
        </w:rPr>
        <w:t>,</w:t>
      </w:r>
      <w:r w:rsidR="000F29D5" w:rsidRPr="00EA3BCE">
        <w:rPr>
          <w:highlight w:val="yellow"/>
        </w:rPr>
        <w:t xml:space="preserve"> which reduces the effective time step</w:t>
      </w:r>
      <w:r>
        <w:rPr>
          <w:highlight w:val="yellow"/>
        </w:rPr>
        <w:t>,</w:t>
      </w:r>
      <w:r w:rsidR="000F29D5" w:rsidRPr="00EA3BCE">
        <w:rPr>
          <w:highlight w:val="yellow"/>
        </w:rPr>
        <w:t xml:space="preserve"> CompuCell3D can simulate arbitrarily large diffusion constants</w:t>
      </w:r>
      <w:r w:rsidR="003861B5">
        <w:rPr>
          <w:highlight w:val="yellow"/>
        </w:rPr>
        <w:t xml:space="preserve"> and using the </w:t>
      </w:r>
      <w:r w:rsidR="003861B5" w:rsidRPr="003861B5">
        <w:rPr>
          <w:rFonts w:ascii="Courier New" w:hAnsi="Courier New" w:cs="Courier New"/>
          <w:sz w:val="20"/>
          <w:highlight w:val="yellow"/>
        </w:rPr>
        <w:t xml:space="preserve">DiffusionSolverFE </w:t>
      </w:r>
      <w:r w:rsidR="003861B5">
        <w:rPr>
          <w:highlight w:val="yellow"/>
        </w:rPr>
        <w:t>to solve diffusion equation releases users from specifying how many extra times the solver needs to be called</w:t>
      </w:r>
      <w:r w:rsidR="000F29D5" w:rsidRPr="00EA3BCE">
        <w:rPr>
          <w:highlight w:val="yellow"/>
        </w:rPr>
        <w:t>.</w:t>
      </w:r>
    </w:p>
    <w:p w:rsidR="000F29D5" w:rsidRDefault="000F29D5" w:rsidP="000F29D5">
      <w:pPr>
        <w:pStyle w:val="BodyText"/>
      </w:pPr>
      <w:r>
        <w:t xml:space="preserve">The </w:t>
      </w:r>
      <w:r w:rsidRPr="00FA5D14">
        <w:t xml:space="preserve">optional </w:t>
      </w:r>
      <w:r w:rsidRPr="00FA5D14">
        <w:rPr>
          <w:rFonts w:ascii="Courier New" w:hAnsi="Courier New"/>
        </w:rPr>
        <w:t>&lt;SecretionData&gt;</w:t>
      </w:r>
      <w:r>
        <w:rPr>
          <w:rFonts w:ascii="Courier New" w:hAnsi="Courier New"/>
        </w:rPr>
        <w:t xml:space="preserve"> </w:t>
      </w:r>
      <w:r>
        <w:t>tag pair defines a s</w:t>
      </w:r>
      <w:r w:rsidRPr="00FA5D14">
        <w:t>ubsection</w:t>
      </w:r>
      <w:r>
        <w:t xml:space="preserve"> which identifies cells types that secrete or absorb the field and the rates of secretion:</w:t>
      </w:r>
    </w:p>
    <w:p w:rsidR="000F29D5" w:rsidRPr="003422CE" w:rsidRDefault="000F29D5" w:rsidP="00A0140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&lt;SecretionData&gt;</w:t>
      </w:r>
      <w:r w:rsidRPr="003422CE">
        <w:rPr>
          <w:sz w:val="16"/>
          <w:szCs w:val="16"/>
        </w:rPr>
        <w:tab/>
      </w:r>
    </w:p>
    <w:p w:rsidR="000F29D5" w:rsidRPr="003422CE" w:rsidRDefault="000F29D5" w:rsidP="00A0140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&lt;Secretion Type="</w:t>
      </w:r>
      <w:r w:rsidRPr="003422CE">
        <w:rPr>
          <w:i/>
          <w:sz w:val="16"/>
          <w:szCs w:val="16"/>
        </w:rPr>
        <w:t>cell_type1</w:t>
      </w:r>
      <w:r w:rsidRPr="003422CE">
        <w:rPr>
          <w:sz w:val="16"/>
          <w:szCs w:val="16"/>
        </w:rPr>
        <w:t>"&gt;</w:t>
      </w:r>
      <w:r w:rsidRPr="003422CE">
        <w:rPr>
          <w:i/>
          <w:sz w:val="16"/>
          <w:szCs w:val="16"/>
        </w:rPr>
        <w:t>real_rate1</w:t>
      </w:r>
      <w:r w:rsidRPr="003422CE">
        <w:rPr>
          <w:sz w:val="16"/>
          <w:szCs w:val="16"/>
        </w:rPr>
        <w:t>&lt;/Secretion&gt;</w:t>
      </w:r>
    </w:p>
    <w:p w:rsidR="000F29D5" w:rsidRPr="003422CE" w:rsidRDefault="000F29D5" w:rsidP="00A0140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&lt;Secretion Type="</w:t>
      </w:r>
      <w:r w:rsidRPr="003422CE">
        <w:rPr>
          <w:i/>
          <w:sz w:val="16"/>
          <w:szCs w:val="16"/>
        </w:rPr>
        <w:t>cell_type2</w:t>
      </w:r>
      <w:r w:rsidRPr="003422CE">
        <w:rPr>
          <w:sz w:val="16"/>
          <w:szCs w:val="16"/>
        </w:rPr>
        <w:t>"&gt;</w:t>
      </w:r>
      <w:r w:rsidRPr="003422CE">
        <w:rPr>
          <w:i/>
          <w:sz w:val="16"/>
          <w:szCs w:val="16"/>
        </w:rPr>
        <w:t>real_rate2</w:t>
      </w:r>
      <w:r w:rsidRPr="003422CE">
        <w:rPr>
          <w:sz w:val="16"/>
          <w:szCs w:val="16"/>
        </w:rPr>
        <w:t>&lt;/Secretion&gt;</w:t>
      </w:r>
    </w:p>
    <w:p w:rsidR="000F29D5" w:rsidRPr="003422CE" w:rsidRDefault="000F29D5" w:rsidP="00A0140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&lt;SecretionData&gt;</w:t>
      </w:r>
      <w:r w:rsidRPr="003422CE">
        <w:rPr>
          <w:sz w:val="16"/>
          <w:szCs w:val="16"/>
        </w:rPr>
        <w:tab/>
      </w:r>
    </w:p>
    <w:p w:rsidR="000F29D5" w:rsidRDefault="000F29D5" w:rsidP="000F29D5">
      <w:pPr>
        <w:pStyle w:val="BodyText"/>
      </w:pPr>
      <w:r>
        <w:lastRenderedPageBreak/>
        <w:t xml:space="preserve">A negative </w:t>
      </w:r>
      <w:r w:rsidRPr="003422CE">
        <w:rPr>
          <w:rStyle w:val="XMLSourceChar"/>
          <w:i/>
          <w:sz w:val="20"/>
        </w:rPr>
        <w:t>rate</w:t>
      </w:r>
      <w:r>
        <w:t xml:space="preserve"> simulates absorption.</w:t>
      </w:r>
      <w:r w:rsidRPr="00FA5D14">
        <w:rPr>
          <w:i/>
        </w:rPr>
        <w:t xml:space="preserve"> </w:t>
      </w:r>
      <w:r>
        <w:t xml:space="preserve">In the bacterium and macrophage simulation, </w:t>
      </w:r>
      <w:r w:rsidRPr="00FA5D14">
        <w:rPr>
          <w:rFonts w:ascii="Courier New" w:hAnsi="Courier New"/>
        </w:rPr>
        <w:t>Bacterium</w:t>
      </w:r>
      <w:r>
        <w:t xml:space="preserve"> cells secrete </w:t>
      </w:r>
      <w:r w:rsidRPr="00FA5D14">
        <w:rPr>
          <w:rFonts w:ascii="Courier New" w:hAnsi="Courier New"/>
        </w:rPr>
        <w:t>ATTR</w:t>
      </w:r>
      <w:r>
        <w:t xml:space="preserve">. </w:t>
      </w:r>
    </w:p>
    <w:p w:rsidR="00584D34" w:rsidRDefault="00584D34" w:rsidP="000F29D5">
      <w:pPr>
        <w:pStyle w:val="BodyText"/>
      </w:pPr>
      <w:r>
        <w:t>To complete specification of the PDE diffusion equation we also set boundary conditions (by default they are set to no flux). Here however we set them to Periodic along x and y directions using the following syntax:</w:t>
      </w:r>
    </w:p>
    <w:p w:rsidR="00584D34" w:rsidRPr="003422CE" w:rsidRDefault="00584D34" w:rsidP="00584D34">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&lt;BoundaryConditions&gt;</w:t>
      </w:r>
    </w:p>
    <w:p w:rsidR="00584D34" w:rsidRPr="003422CE" w:rsidRDefault="00584D34" w:rsidP="00584D34">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&lt;Plane Axis="X"&gt;</w:t>
      </w:r>
    </w:p>
    <w:p w:rsidR="00584D34" w:rsidRPr="003422CE" w:rsidRDefault="00584D34" w:rsidP="00584D34">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&lt;Periodic/&gt;</w:t>
      </w:r>
    </w:p>
    <w:p w:rsidR="00584D34" w:rsidRPr="003422CE" w:rsidRDefault="00584D34" w:rsidP="00584D34">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&lt;/Plane&gt;</w:t>
      </w:r>
    </w:p>
    <w:p w:rsidR="00584D34" w:rsidRPr="003422CE" w:rsidRDefault="00584D34" w:rsidP="00584D34">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&lt;Plane Axis="Y"&gt;</w:t>
      </w:r>
    </w:p>
    <w:p w:rsidR="00584D34" w:rsidRPr="003422CE" w:rsidRDefault="00584D34" w:rsidP="00584D34">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&lt;Periodic/&gt;</w:t>
      </w:r>
    </w:p>
    <w:p w:rsidR="00584D34" w:rsidRPr="003422CE" w:rsidRDefault="00584D34" w:rsidP="00584D34">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&lt;/Plane&gt;</w:t>
      </w:r>
    </w:p>
    <w:p w:rsidR="00584D34" w:rsidRPr="003422CE" w:rsidRDefault="00584D34" w:rsidP="00584D34">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&lt;/BoundaryConditions&gt;</w:t>
      </w:r>
    </w:p>
    <w:p w:rsidR="000F29D5" w:rsidRDefault="000F29D5" w:rsidP="000F29D5">
      <w:pPr>
        <w:pStyle w:val="BodyText"/>
      </w:pPr>
      <w:r>
        <w:t xml:space="preserve">We load the initial configuration for the bacterium-and-macrophage simulation using the </w:t>
      </w:r>
      <w:r w:rsidRPr="00FA5D14">
        <w:rPr>
          <w:rFonts w:ascii="Courier New" w:hAnsi="Courier New"/>
        </w:rPr>
        <w:t>PIFInitializer</w:t>
      </w:r>
      <w:r>
        <w:t xml:space="preserve"> steppable. Many simulations require</w:t>
      </w:r>
      <w:r w:rsidRPr="00D87BAF">
        <w:t xml:space="preserve"> initial </w:t>
      </w:r>
      <w:r>
        <w:t>generalized-</w:t>
      </w:r>
      <w:r w:rsidRPr="00D87BAF">
        <w:t>cell configuration</w:t>
      </w:r>
      <w:r>
        <w:t>s</w:t>
      </w:r>
      <w:r w:rsidRPr="00D87BAF">
        <w:t xml:space="preserve"> that we cannot easily construct from</w:t>
      </w:r>
      <w:r>
        <w:t xml:space="preserve"> </w:t>
      </w:r>
      <w:r w:rsidRPr="00D87BAF">
        <w:t xml:space="preserve">primitive regions filled with cells </w:t>
      </w:r>
      <w:r>
        <w:t>using</w:t>
      </w:r>
      <w:r w:rsidRPr="00D87BAF">
        <w:t xml:space="preserve"> </w:t>
      </w:r>
      <w:r w:rsidRPr="00FA5D14">
        <w:rPr>
          <w:rFonts w:ascii="Courier New" w:hAnsi="Courier New"/>
        </w:rPr>
        <w:t>BlobInitializer</w:t>
      </w:r>
      <w:r>
        <w:t xml:space="preserve"> and </w:t>
      </w:r>
      <w:r w:rsidRPr="00FA5D14">
        <w:rPr>
          <w:rFonts w:ascii="Courier New" w:hAnsi="Courier New"/>
        </w:rPr>
        <w:t>UniformInitializer</w:t>
      </w:r>
      <w:r w:rsidRPr="00D87BAF">
        <w:t xml:space="preserve">. To allow maximum flexibility, CompuCell3D </w:t>
      </w:r>
      <w:r>
        <w:t xml:space="preserve">can read the initial cell-lattice configuration from </w:t>
      </w:r>
      <w:r w:rsidRPr="00570DC8">
        <w:rPr>
          <w:i/>
        </w:rPr>
        <w:t>Pixel Initialization File</w:t>
      </w:r>
      <w:r>
        <w:rPr>
          <w:i/>
        </w:rPr>
        <w:t>s</w:t>
      </w:r>
      <w:r w:rsidRPr="00D87BAF">
        <w:t xml:space="preserve"> (</w:t>
      </w:r>
      <w:r w:rsidRPr="00570DC8">
        <w:rPr>
          <w:i/>
        </w:rPr>
        <w:t>PIF</w:t>
      </w:r>
      <w:r w:rsidR="003861B5">
        <w:rPr>
          <w:i/>
        </w:rPr>
        <w:t>F</w:t>
      </w:r>
      <w:r>
        <w:rPr>
          <w:i/>
        </w:rPr>
        <w:t>s</w:t>
      </w:r>
      <w:r w:rsidRPr="00D87BAF">
        <w:t xml:space="preserve">). A </w:t>
      </w:r>
      <w:r w:rsidRPr="00EC352B">
        <w:t>PIF</w:t>
      </w:r>
      <w:r w:rsidR="003861B5">
        <w:t>F</w:t>
      </w:r>
      <w:r w:rsidRPr="00D87BAF">
        <w:t xml:space="preserve"> is a text file that allows users to </w:t>
      </w:r>
      <w:r>
        <w:t>assign</w:t>
      </w:r>
      <w:r w:rsidRPr="00D87BAF">
        <w:t xml:space="preserve"> multiple rectangular </w:t>
      </w:r>
      <w:r>
        <w:t xml:space="preserve">(parallelepiped in 3D) </w:t>
      </w:r>
      <w:r w:rsidRPr="00D87BAF">
        <w:t xml:space="preserve">pixel regions </w:t>
      </w:r>
      <w:r>
        <w:t>or single pixels to particular cells.</w:t>
      </w:r>
    </w:p>
    <w:p w:rsidR="000F29D5" w:rsidRDefault="000F29D5" w:rsidP="000F29D5">
      <w:pPr>
        <w:pStyle w:val="BodyText"/>
      </w:pPr>
      <w:r>
        <w:t>Each line in a PIF has the syntax:</w:t>
      </w:r>
    </w:p>
    <w:p w:rsidR="000F29D5" w:rsidRPr="003422CE" w:rsidRDefault="000F29D5" w:rsidP="000F29D5">
      <w:pPr>
        <w:pStyle w:val="XMLSource"/>
        <w:pBdr>
          <w:top w:val="single" w:sz="4" w:space="1" w:color="auto"/>
          <w:left w:val="single" w:sz="4" w:space="4" w:color="auto"/>
          <w:bottom w:val="single" w:sz="4" w:space="1" w:color="auto"/>
          <w:right w:val="single" w:sz="4" w:space="4" w:color="auto"/>
        </w:pBdr>
        <w:rPr>
          <w:i/>
        </w:rPr>
      </w:pPr>
      <w:r w:rsidRPr="003422CE">
        <w:rPr>
          <w:i/>
        </w:rPr>
        <w:t>Cell_id Cell_type x_low x_high y_low y_high z_low z_high</w:t>
      </w:r>
    </w:p>
    <w:p w:rsidR="000F29D5" w:rsidRDefault="000F29D5" w:rsidP="000F29D5">
      <w:pPr>
        <w:pStyle w:val="BodyText"/>
      </w:pPr>
      <w:proofErr w:type="gramStart"/>
      <w:r>
        <w:t>where</w:t>
      </w:r>
      <w:proofErr w:type="gramEnd"/>
      <w:r>
        <w:t xml:space="preserve"> </w:t>
      </w:r>
      <w:r w:rsidRPr="00EC352B">
        <w:rPr>
          <w:rFonts w:ascii="Courier New" w:hAnsi="Courier New"/>
          <w:i/>
        </w:rPr>
        <w:t>Cell_id</w:t>
      </w:r>
      <w:r>
        <w:t xml:space="preserve"> is a unique</w:t>
      </w:r>
      <w:r w:rsidRPr="00D87BAF">
        <w:t xml:space="preserve"> </w:t>
      </w:r>
      <w:r>
        <w:t>cell index</w:t>
      </w:r>
      <w:r w:rsidRPr="00D87BAF">
        <w:t xml:space="preserve">. </w:t>
      </w:r>
      <w:r>
        <w:t>A PIF</w:t>
      </w:r>
      <w:r w:rsidRPr="00D87BAF">
        <w:t xml:space="preserve"> may have multiple</w:t>
      </w:r>
      <w:r>
        <w:t>, possibly</w:t>
      </w:r>
      <w:r w:rsidRPr="00D87BAF">
        <w:t xml:space="preserve"> non-adjacent, lines starting with the same </w:t>
      </w:r>
      <w:r w:rsidRPr="00EC352B">
        <w:rPr>
          <w:rFonts w:ascii="Courier New" w:hAnsi="Courier New"/>
          <w:i/>
        </w:rPr>
        <w:t>Cell_id</w:t>
      </w:r>
      <w:r>
        <w:t>;</w:t>
      </w:r>
      <w:r w:rsidRPr="00D87BAF">
        <w:t xml:space="preserve"> all lines with the same </w:t>
      </w:r>
      <w:r w:rsidRPr="00EC352B">
        <w:rPr>
          <w:rFonts w:ascii="Courier New" w:hAnsi="Courier New"/>
          <w:i/>
        </w:rPr>
        <w:t>Cell_id</w:t>
      </w:r>
      <w:r w:rsidRPr="00D87BAF">
        <w:t xml:space="preserve"> define pixels of the same </w:t>
      </w:r>
      <w:r>
        <w:t xml:space="preserve">generalized </w:t>
      </w:r>
      <w:r w:rsidRPr="00D87BAF">
        <w:t xml:space="preserve">cell. The values </w:t>
      </w:r>
      <w:r w:rsidRPr="00EC352B">
        <w:rPr>
          <w:rFonts w:ascii="Courier New" w:hAnsi="Courier New"/>
          <w:i/>
        </w:rPr>
        <w:t>x_low</w:t>
      </w:r>
      <w:r w:rsidRPr="00D87BAF">
        <w:t xml:space="preserve">, </w:t>
      </w:r>
      <w:r w:rsidRPr="00EC352B">
        <w:rPr>
          <w:rFonts w:ascii="Courier New" w:hAnsi="Courier New"/>
          <w:i/>
        </w:rPr>
        <w:t>x_high</w:t>
      </w:r>
      <w:r w:rsidRPr="00D87BAF">
        <w:t xml:space="preserve">, </w:t>
      </w:r>
      <w:r w:rsidRPr="00EC352B">
        <w:rPr>
          <w:rFonts w:ascii="Courier New" w:hAnsi="Courier New"/>
          <w:i/>
        </w:rPr>
        <w:t>y_low</w:t>
      </w:r>
      <w:r w:rsidRPr="00D87BAF">
        <w:t xml:space="preserve">, </w:t>
      </w:r>
      <w:r w:rsidRPr="00EC352B">
        <w:rPr>
          <w:rFonts w:ascii="Courier New" w:hAnsi="Courier New"/>
          <w:i/>
        </w:rPr>
        <w:t>y_high</w:t>
      </w:r>
      <w:r w:rsidRPr="00D87BAF">
        <w:t xml:space="preserve">, </w:t>
      </w:r>
      <w:r w:rsidRPr="00EC352B">
        <w:rPr>
          <w:rFonts w:ascii="Courier New" w:hAnsi="Courier New"/>
          <w:i/>
        </w:rPr>
        <w:t>z_low</w:t>
      </w:r>
      <w:r w:rsidRPr="00D87BAF">
        <w:t xml:space="preserve"> and </w:t>
      </w:r>
      <w:r w:rsidRPr="00EC352B">
        <w:rPr>
          <w:rFonts w:ascii="Courier New" w:hAnsi="Courier New"/>
          <w:i/>
        </w:rPr>
        <w:t>z_high</w:t>
      </w:r>
      <w:r>
        <w:t xml:space="preserve"> define rectang</w:t>
      </w:r>
      <w:r w:rsidRPr="00D87BAF">
        <w:t xml:space="preserve">les (parallelepipeds in 3D) of pixels belonging to </w:t>
      </w:r>
      <w:r>
        <w:t>the</w:t>
      </w:r>
      <w:r w:rsidRPr="00D87BAF">
        <w:t xml:space="preserve"> cell. In the case of overlapping pixels, a later line overwrites pixels defined by earlier lines. The following line describes a 6</w:t>
      </w:r>
      <w:r>
        <w:t xml:space="preserve"> </w:t>
      </w:r>
      <w:r w:rsidRPr="00D87BAF">
        <w:t>x</w:t>
      </w:r>
      <w:r>
        <w:t xml:space="preserve"> </w:t>
      </w:r>
      <w:r w:rsidRPr="00D87BAF">
        <w:t xml:space="preserve">6-pixel </w:t>
      </w:r>
      <w:r>
        <w:t>square</w:t>
      </w:r>
      <w:r w:rsidRPr="00D87BAF">
        <w:t xml:space="preserve"> cell </w:t>
      </w:r>
      <w:r>
        <w:t>with cell index</w:t>
      </w:r>
      <w:r w:rsidRPr="00D87BAF">
        <w:t xml:space="preserve"> 0 and</w:t>
      </w:r>
      <w:r>
        <w:t xml:space="preserve"> type</w:t>
      </w:r>
      <w:r w:rsidRPr="00D87BAF">
        <w:t xml:space="preserve"> </w:t>
      </w:r>
      <w:r w:rsidRPr="00FA5D14">
        <w:rPr>
          <w:rFonts w:ascii="Courier New" w:hAnsi="Courier New"/>
        </w:rPr>
        <w:t>Amoeba</w:t>
      </w:r>
      <w:r w:rsidRPr="00D87BAF">
        <w:t>:</w:t>
      </w:r>
    </w:p>
    <w:p w:rsidR="000F29D5" w:rsidRPr="003422CE" w:rsidRDefault="000F29D5" w:rsidP="000F29D5">
      <w:pPr>
        <w:pStyle w:val="XMLSource"/>
        <w:pBdr>
          <w:top w:val="single" w:sz="4" w:space="1" w:color="auto"/>
          <w:left w:val="single" w:sz="4" w:space="4" w:color="auto"/>
          <w:bottom w:val="single" w:sz="4" w:space="1" w:color="auto"/>
          <w:right w:val="single" w:sz="4" w:space="4" w:color="auto"/>
        </w:pBdr>
        <w:tabs>
          <w:tab w:val="left" w:pos="3584"/>
        </w:tabs>
        <w:rPr>
          <w:sz w:val="16"/>
          <w:szCs w:val="16"/>
        </w:rPr>
      </w:pPr>
      <w:r w:rsidRPr="003422CE">
        <w:rPr>
          <w:sz w:val="16"/>
          <w:szCs w:val="16"/>
        </w:rPr>
        <w:t xml:space="preserve">0 Amoeba 10 15 10 15 0 0 </w:t>
      </w:r>
      <w:r w:rsidRPr="003422CE">
        <w:rPr>
          <w:sz w:val="16"/>
          <w:szCs w:val="16"/>
        </w:rPr>
        <w:tab/>
      </w:r>
    </w:p>
    <w:p w:rsidR="000F29D5" w:rsidRDefault="000F29D5" w:rsidP="000F29D5">
      <w:pPr>
        <w:pStyle w:val="BodyText"/>
      </w:pPr>
      <w:r w:rsidRPr="00D87BAF">
        <w:t xml:space="preserve">If we save this line to the file </w:t>
      </w:r>
      <w:r>
        <w:t>'</w:t>
      </w:r>
      <w:r w:rsidRPr="0094299B">
        <w:t>amoebae.pif</w:t>
      </w:r>
      <w:r w:rsidR="003861B5">
        <w:t>f</w:t>
      </w:r>
      <w:r>
        <w:t>'</w:t>
      </w:r>
      <w:r w:rsidRPr="00D87BAF">
        <w:t>, we can load it in</w:t>
      </w:r>
      <w:r>
        <w:t>to a</w:t>
      </w:r>
      <w:r w:rsidRPr="00D87BAF">
        <w:t xml:space="preserve"> </w:t>
      </w:r>
      <w:r>
        <w:t xml:space="preserve">simulation using the following </w:t>
      </w:r>
      <w:r w:rsidRPr="00D87BAF">
        <w:t>syntax:</w:t>
      </w:r>
    </w:p>
    <w:p w:rsidR="000F29D5" w:rsidRPr="003422CE" w:rsidRDefault="000F29D5" w:rsidP="000F29D5">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&lt;Steppable Type="PIFInitializer"&gt;</w:t>
      </w:r>
    </w:p>
    <w:p w:rsidR="000F29D5" w:rsidRPr="003422CE" w:rsidRDefault="000F29D5" w:rsidP="000F29D5">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&lt;PIFName&gt;amoebae.pif</w:t>
      </w:r>
      <w:r w:rsidR="003861B5" w:rsidRPr="003422CE">
        <w:rPr>
          <w:sz w:val="16"/>
          <w:szCs w:val="16"/>
        </w:rPr>
        <w:t>f</w:t>
      </w:r>
      <w:r w:rsidRPr="003422CE">
        <w:rPr>
          <w:sz w:val="16"/>
          <w:szCs w:val="16"/>
        </w:rPr>
        <w:t>&lt;/PIFName&gt;</w:t>
      </w:r>
    </w:p>
    <w:p w:rsidR="000F29D5" w:rsidRPr="003422CE" w:rsidRDefault="000F29D5" w:rsidP="000F29D5">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&lt;/Steppable&gt;</w:t>
      </w:r>
    </w:p>
    <w:p w:rsidR="000D40A8" w:rsidRDefault="000D40A8" w:rsidP="000F29D5">
      <w:pPr>
        <w:pStyle w:val="BodyText"/>
      </w:pPr>
    </w:p>
    <w:p w:rsidR="000F29D5" w:rsidRPr="00D87BAF" w:rsidRDefault="000F29D5" w:rsidP="000F29D5">
      <w:pPr>
        <w:pStyle w:val="BodyText"/>
      </w:pPr>
      <w:r w:rsidRPr="006B381C">
        <w:fldChar w:fldCharType="begin"/>
      </w:r>
      <w:r w:rsidRPr="006B381C">
        <w:instrText xml:space="preserve"> REF _Ref195437121 \h  \* MERGEFORMAT </w:instrText>
      </w:r>
      <w:r w:rsidRPr="006B381C">
        <w:fldChar w:fldCharType="separate"/>
      </w:r>
      <w:r w:rsidR="003422CE" w:rsidRPr="003422CE">
        <w:t xml:space="preserve">Listing </w:t>
      </w:r>
      <w:r w:rsidR="003422CE" w:rsidRPr="003422CE">
        <w:rPr>
          <w:noProof/>
        </w:rPr>
        <w:t>4</w:t>
      </w:r>
      <w:r w:rsidRPr="006B381C">
        <w:fldChar w:fldCharType="end"/>
      </w:r>
      <w:r>
        <w:t xml:space="preserve"> </w:t>
      </w:r>
      <w:r w:rsidRPr="00D87BAF">
        <w:t xml:space="preserve">illustrates how </w:t>
      </w:r>
      <w:r>
        <w:t xml:space="preserve">to </w:t>
      </w:r>
      <w:r w:rsidRPr="00D87BAF">
        <w:t>construct a</w:t>
      </w:r>
      <w:r>
        <w:t>rbitrary shapes using a PIF</w:t>
      </w:r>
      <w:r w:rsidRPr="00D87BAF">
        <w:t>. H</w:t>
      </w:r>
      <w:r>
        <w:t xml:space="preserve">ere we define two cells with indices </w:t>
      </w:r>
      <w:r w:rsidRPr="00D87BAF">
        <w:t>0 and 1, and cell types</w:t>
      </w:r>
      <w:r>
        <w:t xml:space="preserve"> </w:t>
      </w:r>
      <w:r w:rsidRPr="00FA5D14">
        <w:rPr>
          <w:rFonts w:ascii="Courier New" w:hAnsi="Courier New"/>
        </w:rPr>
        <w:t>Amoeba</w:t>
      </w:r>
      <w:r>
        <w:t xml:space="preserve"> and </w:t>
      </w:r>
      <w:r w:rsidRPr="00FA5D14">
        <w:rPr>
          <w:rFonts w:ascii="Courier New" w:hAnsi="Courier New"/>
        </w:rPr>
        <w:t>Bacterium</w:t>
      </w:r>
      <w:r w:rsidRPr="00D87BAF">
        <w:t>, respectively. The main body of each cell is a 6</w:t>
      </w:r>
      <w:r>
        <w:t xml:space="preserve"> </w:t>
      </w:r>
      <w:r w:rsidRPr="00D87BAF">
        <w:t>x</w:t>
      </w:r>
      <w:r>
        <w:t xml:space="preserve"> </w:t>
      </w:r>
      <w:r w:rsidRPr="00D87BAF">
        <w:t>6 square to which we attach additional pixel</w:t>
      </w:r>
      <w:r>
        <w:t>s.</w:t>
      </w:r>
    </w:p>
    <w:p w:rsidR="000F29D5" w:rsidRDefault="000F29D5" w:rsidP="000F29D5">
      <w:pPr>
        <w:pStyle w:val="BodyText"/>
      </w:pPr>
    </w:p>
    <w:p w:rsidR="000F29D5" w:rsidRPr="003422CE" w:rsidRDefault="000F29D5" w:rsidP="000F29D5">
      <w:pPr>
        <w:pStyle w:val="XMLSource"/>
        <w:pBdr>
          <w:top w:val="single" w:sz="4" w:space="1" w:color="auto"/>
          <w:left w:val="single" w:sz="4" w:space="4" w:color="auto"/>
          <w:bottom w:val="single" w:sz="4" w:space="1" w:color="auto"/>
          <w:right w:val="single" w:sz="4" w:space="4" w:color="auto"/>
        </w:pBdr>
        <w:rPr>
          <w:sz w:val="16"/>
          <w:szCs w:val="16"/>
          <w:lang w:val="pt-BR"/>
        </w:rPr>
      </w:pPr>
      <w:r w:rsidRPr="003422CE">
        <w:rPr>
          <w:sz w:val="16"/>
          <w:szCs w:val="16"/>
          <w:lang w:val="pt-BR"/>
        </w:rPr>
        <w:t>0 Amoeba 10 15 10 15 0 0</w:t>
      </w:r>
    </w:p>
    <w:p w:rsidR="000F29D5" w:rsidRPr="003422CE" w:rsidRDefault="000F29D5" w:rsidP="000F29D5">
      <w:pPr>
        <w:pStyle w:val="XMLSource"/>
        <w:pBdr>
          <w:top w:val="single" w:sz="4" w:space="1" w:color="auto"/>
          <w:left w:val="single" w:sz="4" w:space="4" w:color="auto"/>
          <w:bottom w:val="single" w:sz="4" w:space="1" w:color="auto"/>
          <w:right w:val="single" w:sz="4" w:space="4" w:color="auto"/>
        </w:pBdr>
        <w:rPr>
          <w:sz w:val="16"/>
          <w:szCs w:val="16"/>
          <w:lang w:val="pt-BR"/>
        </w:rPr>
      </w:pPr>
      <w:r w:rsidRPr="003422CE">
        <w:rPr>
          <w:sz w:val="16"/>
          <w:szCs w:val="16"/>
          <w:lang w:val="pt-BR"/>
        </w:rPr>
        <w:t>1 Bacterium 25 30 25 30 0 0</w:t>
      </w:r>
      <w:r w:rsidRPr="003422CE">
        <w:rPr>
          <w:sz w:val="16"/>
          <w:szCs w:val="16"/>
          <w:lang w:val="pt-BR"/>
        </w:rPr>
        <w:br/>
        <w:t>0 Amoeba 16 16 15 15 0 0</w:t>
      </w:r>
    </w:p>
    <w:p w:rsidR="000F29D5" w:rsidRPr="003422CE" w:rsidRDefault="000F29D5" w:rsidP="000F29D5">
      <w:pPr>
        <w:pStyle w:val="XMLSource"/>
        <w:pBdr>
          <w:top w:val="single" w:sz="4" w:space="1" w:color="auto"/>
          <w:left w:val="single" w:sz="4" w:space="4" w:color="auto"/>
          <w:bottom w:val="single" w:sz="4" w:space="1" w:color="auto"/>
          <w:right w:val="single" w:sz="4" w:space="4" w:color="auto"/>
        </w:pBdr>
        <w:rPr>
          <w:sz w:val="16"/>
          <w:szCs w:val="16"/>
          <w:lang w:val="pt-BR"/>
        </w:rPr>
      </w:pPr>
      <w:r w:rsidRPr="003422CE">
        <w:rPr>
          <w:sz w:val="16"/>
          <w:szCs w:val="16"/>
          <w:lang w:val="pt-BR"/>
        </w:rPr>
        <w:t>1 Bacterium 25 27 31 35 0 0</w:t>
      </w:r>
    </w:p>
    <w:p w:rsidR="00A0140D" w:rsidRDefault="000F29D5" w:rsidP="00A0140D">
      <w:pPr>
        <w:pBdr>
          <w:left w:val="single" w:sz="4" w:space="4" w:color="auto"/>
          <w:bottom w:val="single" w:sz="4" w:space="1" w:color="auto"/>
          <w:right w:val="single" w:sz="4" w:space="4" w:color="auto"/>
        </w:pBdr>
      </w:pPr>
      <w:bookmarkStart w:id="71" w:name="_Ref195437121"/>
      <w:r w:rsidRPr="00A0140D">
        <w:rPr>
          <w:b/>
          <w:lang w:val="pt-BR"/>
        </w:rPr>
        <w:t xml:space="preserve">Listing </w:t>
      </w:r>
      <w:r w:rsidRPr="00A0140D">
        <w:rPr>
          <w:b/>
        </w:rPr>
        <w:fldChar w:fldCharType="begin"/>
      </w:r>
      <w:r w:rsidRPr="00A0140D">
        <w:rPr>
          <w:b/>
          <w:lang w:val="pt-BR"/>
        </w:rPr>
        <w:instrText xml:space="preserve"> SEQ Listing \* ARABIC </w:instrText>
      </w:r>
      <w:r w:rsidRPr="00A0140D">
        <w:rPr>
          <w:b/>
        </w:rPr>
        <w:fldChar w:fldCharType="separate"/>
      </w:r>
      <w:r w:rsidR="003422CE">
        <w:rPr>
          <w:b/>
          <w:noProof/>
          <w:lang w:val="pt-BR"/>
        </w:rPr>
        <w:t>4</w:t>
      </w:r>
      <w:r w:rsidRPr="00A0140D">
        <w:rPr>
          <w:b/>
        </w:rPr>
        <w:fldChar w:fldCharType="end"/>
      </w:r>
      <w:bookmarkEnd w:id="71"/>
      <w:r w:rsidRPr="00A0140D">
        <w:rPr>
          <w:b/>
          <w:lang w:val="pt-BR"/>
        </w:rPr>
        <w:t>.</w:t>
      </w:r>
      <w:r w:rsidRPr="00A0140D">
        <w:rPr>
          <w:lang w:val="pt-BR"/>
        </w:rPr>
        <w:t xml:space="preserve"> </w:t>
      </w:r>
      <w:proofErr w:type="gramStart"/>
      <w:r w:rsidRPr="00A0140D">
        <w:t xml:space="preserve">Simple PIF initializing two cells, one each of type </w:t>
      </w:r>
      <w:r w:rsidRPr="003422CE">
        <w:rPr>
          <w:rFonts w:ascii="Courier New" w:hAnsi="Courier New"/>
          <w:sz w:val="20"/>
          <w:szCs w:val="20"/>
        </w:rPr>
        <w:t>Bacterium</w:t>
      </w:r>
      <w:r w:rsidRPr="00A0140D">
        <w:t xml:space="preserve"> and </w:t>
      </w:r>
      <w:r w:rsidRPr="003422CE">
        <w:rPr>
          <w:rFonts w:ascii="Courier New" w:hAnsi="Courier New"/>
          <w:sz w:val="20"/>
          <w:szCs w:val="20"/>
        </w:rPr>
        <w:t>Amoeba</w:t>
      </w:r>
      <w:r w:rsidRPr="00A0140D">
        <w:t>.</w:t>
      </w:r>
      <w:proofErr w:type="gramEnd"/>
      <w:r w:rsidRPr="00A0140D">
        <w:t xml:space="preserve"> </w:t>
      </w:r>
    </w:p>
    <w:p w:rsidR="00CB3F38" w:rsidRDefault="00CB3F38" w:rsidP="00A0140D"/>
    <w:p w:rsidR="000F29D5" w:rsidRPr="008C1553" w:rsidRDefault="000F29D5" w:rsidP="00A0140D">
      <w:r w:rsidRPr="00A0140D">
        <w:t xml:space="preserve">All lines with the same cell index (first column) define a single cell. </w:t>
      </w:r>
    </w:p>
    <w:p w:rsidR="000F29D5" w:rsidRDefault="000F29D5" w:rsidP="000F29D5">
      <w:pPr>
        <w:pStyle w:val="BodyText"/>
      </w:pPr>
      <w:r w:rsidRPr="006B381C">
        <w:lastRenderedPageBreak/>
        <w:fldChar w:fldCharType="begin"/>
      </w:r>
      <w:r w:rsidRPr="006B381C">
        <w:instrText xml:space="preserve"> REF _Ref195435704 \h  \* MERGEFORMAT </w:instrText>
      </w:r>
      <w:r w:rsidRPr="006B381C">
        <w:fldChar w:fldCharType="separate"/>
      </w:r>
      <w:r w:rsidR="003422CE" w:rsidRPr="003422CE">
        <w:t xml:space="preserve">Figure </w:t>
      </w:r>
      <w:r w:rsidR="003422CE" w:rsidRPr="003422CE">
        <w:rPr>
          <w:noProof/>
        </w:rPr>
        <w:t>19</w:t>
      </w:r>
      <w:r w:rsidRPr="006B381C">
        <w:fldChar w:fldCharType="end"/>
      </w:r>
      <w:r>
        <w:t xml:space="preserve"> shows the initial cell-lattice configuration specified in </w:t>
      </w:r>
      <w:r w:rsidRPr="006B381C">
        <w:fldChar w:fldCharType="begin"/>
      </w:r>
      <w:r w:rsidRPr="006B381C">
        <w:instrText xml:space="preserve"> REF _Ref195437121 \h  \* MERGEFORMAT </w:instrText>
      </w:r>
      <w:r w:rsidRPr="006B381C">
        <w:fldChar w:fldCharType="separate"/>
      </w:r>
      <w:r w:rsidR="003422CE" w:rsidRPr="003422CE">
        <w:t xml:space="preserve">Listing </w:t>
      </w:r>
      <w:r w:rsidR="003422CE" w:rsidRPr="003422CE">
        <w:rPr>
          <w:noProof/>
        </w:rPr>
        <w:t>4</w:t>
      </w:r>
      <w:r w:rsidRPr="006B381C">
        <w:fldChar w:fldCharType="end"/>
      </w:r>
      <w:r>
        <w:t>:</w:t>
      </w:r>
    </w:p>
    <w:p w:rsidR="000F29D5" w:rsidRDefault="00BD6920" w:rsidP="000F29D5">
      <w:pPr>
        <w:pStyle w:val="BodyText"/>
      </w:pPr>
      <w:r>
        <w:rPr>
          <w:noProof/>
          <w:lang w:eastAsia="en-US"/>
        </w:rPr>
        <w:drawing>
          <wp:inline distT="0" distB="0" distL="0" distR="0" wp14:anchorId="5C627DE2" wp14:editId="498425F6">
            <wp:extent cx="2011680" cy="2019300"/>
            <wp:effectExtent l="0" t="0" r="7620" b="0"/>
            <wp:docPr id="108" name="Picture 108" descr="amoeba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amoeba_bw"/>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011680" cy="2019300"/>
                    </a:xfrm>
                    <a:prstGeom prst="rect">
                      <a:avLst/>
                    </a:prstGeom>
                    <a:noFill/>
                    <a:ln>
                      <a:noFill/>
                    </a:ln>
                  </pic:spPr>
                </pic:pic>
              </a:graphicData>
            </a:graphic>
          </wp:inline>
        </w:drawing>
      </w:r>
    </w:p>
    <w:p w:rsidR="000F29D5" w:rsidRDefault="000F29D5" w:rsidP="000F29D5">
      <w:pPr>
        <w:pStyle w:val="Caption"/>
      </w:pPr>
      <w:bookmarkStart w:id="72" w:name="_Ref195435704"/>
      <w:proofErr w:type="gramStart"/>
      <w:r w:rsidRPr="00D72BA5">
        <w:rPr>
          <w:b/>
          <w:i w:val="0"/>
        </w:rPr>
        <w:t xml:space="preserve">Figure </w:t>
      </w:r>
      <w:r w:rsidRPr="00D72BA5">
        <w:rPr>
          <w:b/>
          <w:i w:val="0"/>
        </w:rPr>
        <w:fldChar w:fldCharType="begin"/>
      </w:r>
      <w:r w:rsidRPr="00D72BA5">
        <w:rPr>
          <w:b/>
          <w:i w:val="0"/>
        </w:rPr>
        <w:instrText xml:space="preserve"> SEQ Figure \* ARABIC </w:instrText>
      </w:r>
      <w:r w:rsidRPr="00D72BA5">
        <w:rPr>
          <w:b/>
          <w:i w:val="0"/>
        </w:rPr>
        <w:fldChar w:fldCharType="separate"/>
      </w:r>
      <w:r w:rsidR="003422CE">
        <w:rPr>
          <w:b/>
          <w:i w:val="0"/>
          <w:noProof/>
        </w:rPr>
        <w:t>19</w:t>
      </w:r>
      <w:r w:rsidRPr="00D72BA5">
        <w:rPr>
          <w:b/>
          <w:i w:val="0"/>
        </w:rPr>
        <w:fldChar w:fldCharType="end"/>
      </w:r>
      <w:bookmarkEnd w:id="72"/>
      <w:r>
        <w:rPr>
          <w:b/>
          <w:i w:val="0"/>
        </w:rPr>
        <w:t>.</w:t>
      </w:r>
      <w:proofErr w:type="gramEnd"/>
      <w:r w:rsidRPr="00D72BA5">
        <w:rPr>
          <w:i w:val="0"/>
        </w:rPr>
        <w:t xml:space="preserve"> </w:t>
      </w:r>
      <w:proofErr w:type="gramStart"/>
      <w:r w:rsidRPr="00D72BA5">
        <w:rPr>
          <w:i w:val="0"/>
        </w:rPr>
        <w:t xml:space="preserve">Initial configuration of the cell lattice based on the PIF in </w:t>
      </w:r>
      <w:r w:rsidRPr="003B16F2">
        <w:rPr>
          <w:i w:val="0"/>
        </w:rPr>
        <w:fldChar w:fldCharType="begin"/>
      </w:r>
      <w:r w:rsidRPr="003B16F2">
        <w:rPr>
          <w:i w:val="0"/>
        </w:rPr>
        <w:instrText xml:space="preserve"> REF _Ref195437121 \h  \* MERGEFORMAT </w:instrText>
      </w:r>
      <w:r w:rsidRPr="003B16F2">
        <w:rPr>
          <w:i w:val="0"/>
        </w:rPr>
      </w:r>
      <w:r w:rsidRPr="003B16F2">
        <w:rPr>
          <w:i w:val="0"/>
        </w:rPr>
        <w:fldChar w:fldCharType="separate"/>
      </w:r>
      <w:r w:rsidR="003422CE" w:rsidRPr="003422CE">
        <w:rPr>
          <w:i w:val="0"/>
        </w:rPr>
        <w:t xml:space="preserve">Listing </w:t>
      </w:r>
      <w:r w:rsidR="003422CE" w:rsidRPr="003422CE">
        <w:rPr>
          <w:i w:val="0"/>
          <w:noProof/>
        </w:rPr>
        <w:t>4</w:t>
      </w:r>
      <w:r w:rsidRPr="003B16F2">
        <w:rPr>
          <w:i w:val="0"/>
        </w:rPr>
        <w:fldChar w:fldCharType="end"/>
      </w:r>
      <w:r>
        <w:rPr>
          <w:i w:val="0"/>
        </w:rPr>
        <w:t>.</w:t>
      </w:r>
      <w:proofErr w:type="gramEnd"/>
    </w:p>
    <w:p w:rsidR="000F29D5" w:rsidRDefault="000F29D5" w:rsidP="000F29D5">
      <w:pPr>
        <w:pStyle w:val="BodyText"/>
      </w:pPr>
      <w:r w:rsidRPr="00D87BAF">
        <w:t>In practice, because constructing complex PIF</w:t>
      </w:r>
      <w:r>
        <w:t>s by hand is cumbersome, we generally use</w:t>
      </w:r>
      <w:r w:rsidRPr="00D87BAF">
        <w:t xml:space="preserve"> </w:t>
      </w:r>
      <w:r>
        <w:t xml:space="preserve">custom-written </w:t>
      </w:r>
      <w:r w:rsidRPr="00D87BAF">
        <w:t>scripts</w:t>
      </w:r>
      <w:r>
        <w:t xml:space="preserve"> to generate the file directly</w:t>
      </w:r>
      <w:r w:rsidRPr="00D87BAF">
        <w:t>,</w:t>
      </w:r>
      <w:r>
        <w:t xml:space="preserve"> or convert images stored in </w:t>
      </w:r>
      <w:r w:rsidRPr="00D87BAF">
        <w:t>graphic</w:t>
      </w:r>
      <w:r>
        <w:t>al</w:t>
      </w:r>
      <w:r w:rsidRPr="00D87BAF">
        <w:t xml:space="preserve"> format</w:t>
      </w:r>
      <w:r>
        <w:t>s</w:t>
      </w:r>
      <w:r w:rsidRPr="00D87BAF">
        <w:t xml:space="preserve"> (</w:t>
      </w:r>
      <w:r w:rsidRPr="00D87BAF">
        <w:rPr>
          <w:i/>
        </w:rPr>
        <w:t>e.g.</w:t>
      </w:r>
      <w:r w:rsidRPr="00D87BAF">
        <w:t>, gif, jpeg, png)</w:t>
      </w:r>
      <w:r>
        <w:t xml:space="preserve"> from experiments or other programs.</w:t>
      </w:r>
      <w:r w:rsidRPr="00D87BAF">
        <w:t xml:space="preserve"> </w:t>
      </w:r>
    </w:p>
    <w:p w:rsidR="000F29D5" w:rsidRDefault="000F29D5" w:rsidP="000F29D5">
      <w:pPr>
        <w:widowControl w:val="0"/>
        <w:autoSpaceDE w:val="0"/>
        <w:autoSpaceDN w:val="0"/>
        <w:adjustRightInd w:val="0"/>
      </w:pPr>
      <w:r w:rsidRPr="003B16F2">
        <w:fldChar w:fldCharType="begin"/>
      </w:r>
      <w:r w:rsidRPr="003B16F2">
        <w:instrText xml:space="preserve"> REF _Ref195437218 \h  \* MERGEFORMAT </w:instrText>
      </w:r>
      <w:r w:rsidRPr="003B16F2">
        <w:fldChar w:fldCharType="separate"/>
      </w:r>
      <w:r w:rsidR="003422CE" w:rsidRPr="003422CE">
        <w:t xml:space="preserve">Listing </w:t>
      </w:r>
      <w:r w:rsidR="003422CE" w:rsidRPr="003422CE">
        <w:rPr>
          <w:noProof/>
        </w:rPr>
        <w:t>5</w:t>
      </w:r>
      <w:r w:rsidRPr="003B16F2">
        <w:fldChar w:fldCharType="end"/>
      </w:r>
      <w:r w:rsidR="003861B5">
        <w:t xml:space="preserve"> shows the example PIF for the</w:t>
      </w:r>
      <w:r>
        <w:t xml:space="preserve"> bacterium-and-macrophage simulation. </w:t>
      </w:r>
    </w:p>
    <w:p w:rsidR="00A0140D" w:rsidRPr="0094299B" w:rsidRDefault="00A0140D" w:rsidP="000F29D5">
      <w:pPr>
        <w:widowControl w:val="0"/>
        <w:autoSpaceDE w:val="0"/>
        <w:autoSpaceDN w:val="0"/>
        <w:adjustRightInd w:val="0"/>
        <w:rPr>
          <w:rFonts w:ascii="Courier" w:hAnsi="Courier"/>
          <w:sz w:val="26"/>
          <w:szCs w:val="26"/>
        </w:rPr>
      </w:pPr>
    </w:p>
    <w:p w:rsidR="000F29D5" w:rsidRPr="003422CE" w:rsidRDefault="000F29D5" w:rsidP="000F29D5">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0 Red 10 20 10 20 0 0</w:t>
      </w:r>
    </w:p>
    <w:p w:rsidR="000F29D5" w:rsidRPr="003422CE" w:rsidRDefault="000F29D5" w:rsidP="000F29D5">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1 Red 10 20 40 50 0 0</w:t>
      </w:r>
    </w:p>
    <w:p w:rsidR="000F29D5" w:rsidRPr="003422CE" w:rsidRDefault="000F29D5" w:rsidP="000F29D5">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2 Red 10 20 70 80 0 0</w:t>
      </w:r>
    </w:p>
    <w:p w:rsidR="000F29D5" w:rsidRPr="003422CE" w:rsidRDefault="000F29D5" w:rsidP="000F29D5">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3 Red 40 50 0 10 0 0</w:t>
      </w:r>
    </w:p>
    <w:p w:rsidR="000F29D5" w:rsidRPr="003422CE" w:rsidRDefault="000F29D5" w:rsidP="000F29D5">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4 Red 40 50 30 40 0 0</w:t>
      </w:r>
    </w:p>
    <w:p w:rsidR="000F29D5" w:rsidRPr="003422CE" w:rsidRDefault="000F29D5" w:rsidP="000F29D5">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5 Red 40 50 60 70 0 0</w:t>
      </w:r>
    </w:p>
    <w:p w:rsidR="000F29D5" w:rsidRPr="003422CE" w:rsidRDefault="000F29D5" w:rsidP="000F29D5">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6 Red 40 50 90 95 0 0</w:t>
      </w:r>
    </w:p>
    <w:p w:rsidR="000F29D5" w:rsidRPr="003422CE" w:rsidRDefault="000F29D5" w:rsidP="000F29D5">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7 Red 70 80 10 20 0 0</w:t>
      </w:r>
    </w:p>
    <w:p w:rsidR="000F29D5" w:rsidRPr="003422CE" w:rsidRDefault="000F29D5" w:rsidP="000F29D5">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8 Red 70 80 40 50 0 0</w:t>
      </w:r>
    </w:p>
    <w:p w:rsidR="000F29D5" w:rsidRPr="003422CE" w:rsidRDefault="000F29D5" w:rsidP="000F29D5">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9 Red 70 80 70 80 0 0</w:t>
      </w:r>
    </w:p>
    <w:p w:rsidR="000F29D5" w:rsidRPr="003422CE" w:rsidRDefault="000F29D5" w:rsidP="000F29D5">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11 Bacterium 5 5 5 5 0 0</w:t>
      </w:r>
    </w:p>
    <w:p w:rsidR="000F29D5" w:rsidRPr="003422CE" w:rsidRDefault="000F29D5" w:rsidP="000F29D5">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12 Macrophage 35 35 35 35 0 0 </w:t>
      </w:r>
    </w:p>
    <w:p w:rsidR="000F29D5" w:rsidRPr="003422CE" w:rsidRDefault="000F29D5" w:rsidP="000F29D5">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13 Bacterium 65 65 65 65 0 0</w:t>
      </w:r>
    </w:p>
    <w:p w:rsidR="000F29D5" w:rsidRPr="003422CE" w:rsidRDefault="000F29D5" w:rsidP="000F29D5">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14 Bacterium 65 65 5 5 0 0</w:t>
      </w:r>
    </w:p>
    <w:p w:rsidR="000F29D5" w:rsidRPr="003422CE" w:rsidRDefault="000F29D5" w:rsidP="000F29D5">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15 Bacterium 5 5 65 65 0 0</w:t>
      </w:r>
    </w:p>
    <w:p w:rsidR="000F29D5" w:rsidRPr="003422CE" w:rsidRDefault="000F29D5" w:rsidP="000F29D5">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16 Macrophage 75 75 95 95 0 0 </w:t>
      </w:r>
    </w:p>
    <w:p w:rsidR="000F29D5" w:rsidRPr="003422CE" w:rsidRDefault="000F29D5" w:rsidP="000F29D5">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17 Red 24 28 10 20 0 0</w:t>
      </w:r>
    </w:p>
    <w:p w:rsidR="000F29D5" w:rsidRPr="003422CE" w:rsidRDefault="000F29D5" w:rsidP="000F29D5">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18 Red 24 28 40 50 0 0</w:t>
      </w:r>
    </w:p>
    <w:p w:rsidR="000F29D5" w:rsidRPr="003422CE" w:rsidRDefault="000F29D5" w:rsidP="000F29D5">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19 Red 24 28 70 80 0 0</w:t>
      </w:r>
    </w:p>
    <w:p w:rsidR="000F29D5" w:rsidRPr="003422CE" w:rsidRDefault="000F29D5" w:rsidP="000F29D5">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20 Red 40 50 14 20 0 0</w:t>
      </w:r>
    </w:p>
    <w:p w:rsidR="000F29D5" w:rsidRPr="003422CE" w:rsidRDefault="000F29D5" w:rsidP="000F29D5">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21 Red 40 50 44 50 0 0</w:t>
      </w:r>
    </w:p>
    <w:p w:rsidR="000F29D5" w:rsidRPr="003422CE" w:rsidRDefault="000F29D5" w:rsidP="000F29D5">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22 Red 40 50 74 80 0 0</w:t>
      </w:r>
    </w:p>
    <w:p w:rsidR="000F29D5" w:rsidRPr="003422CE" w:rsidRDefault="000F29D5" w:rsidP="000F29D5">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23 Red 54 59 90 95 0 0</w:t>
      </w:r>
    </w:p>
    <w:p w:rsidR="000F29D5" w:rsidRPr="003422CE" w:rsidRDefault="000F29D5" w:rsidP="000F29D5">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24 Red 70 80 24 28 0 0</w:t>
      </w:r>
    </w:p>
    <w:p w:rsidR="000F29D5" w:rsidRPr="003422CE" w:rsidRDefault="000F29D5" w:rsidP="000F29D5">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25 Red 70 80 54 59 0 0</w:t>
      </w:r>
    </w:p>
    <w:p w:rsidR="000F29D5" w:rsidRPr="003422CE" w:rsidRDefault="000F29D5" w:rsidP="000F29D5">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26 Red 70 80 84 90 0 0</w:t>
      </w:r>
    </w:p>
    <w:p w:rsidR="000F29D5" w:rsidRPr="003422CE" w:rsidRDefault="000F29D5" w:rsidP="000F29D5">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27 Macrophage 10 10 95 95 0 0</w:t>
      </w:r>
    </w:p>
    <w:p w:rsidR="000F29D5" w:rsidRDefault="000F29D5" w:rsidP="00A0140D">
      <w:pPr>
        <w:pBdr>
          <w:left w:val="single" w:sz="4" w:space="4" w:color="auto"/>
          <w:bottom w:val="single" w:sz="4" w:space="1" w:color="auto"/>
          <w:right w:val="single" w:sz="4" w:space="4" w:color="auto"/>
        </w:pBdr>
      </w:pPr>
      <w:bookmarkStart w:id="73" w:name="_Ref195437218"/>
      <w:proofErr w:type="gramStart"/>
      <w:r w:rsidRPr="008C1553">
        <w:rPr>
          <w:b/>
        </w:rPr>
        <w:t xml:space="preserve">Listing </w:t>
      </w:r>
      <w:r w:rsidRPr="008C1553">
        <w:rPr>
          <w:b/>
        </w:rPr>
        <w:fldChar w:fldCharType="begin"/>
      </w:r>
      <w:r w:rsidRPr="008C1553">
        <w:rPr>
          <w:b/>
        </w:rPr>
        <w:instrText xml:space="preserve"> SEQ Listing \* ARABIC </w:instrText>
      </w:r>
      <w:r w:rsidRPr="008C1553">
        <w:rPr>
          <w:b/>
        </w:rPr>
        <w:fldChar w:fldCharType="separate"/>
      </w:r>
      <w:r w:rsidR="003422CE">
        <w:rPr>
          <w:b/>
          <w:noProof/>
        </w:rPr>
        <w:t>5</w:t>
      </w:r>
      <w:r w:rsidRPr="008C1553">
        <w:rPr>
          <w:b/>
        </w:rPr>
        <w:fldChar w:fldCharType="end"/>
      </w:r>
      <w:bookmarkEnd w:id="73"/>
      <w:r>
        <w:rPr>
          <w:b/>
        </w:rPr>
        <w:t>.</w:t>
      </w:r>
      <w:proofErr w:type="gramEnd"/>
      <w:r>
        <w:t xml:space="preserve"> </w:t>
      </w:r>
      <w:proofErr w:type="gramStart"/>
      <w:r>
        <w:t>PIF defining the initial cell-lattice configuration for the bacterium-and-m</w:t>
      </w:r>
      <w:r w:rsidRPr="008C1553">
        <w:t>acrophage simulation.</w:t>
      </w:r>
      <w:proofErr w:type="gramEnd"/>
      <w:r w:rsidRPr="008C1553">
        <w:t xml:space="preserve"> </w:t>
      </w:r>
      <w:r>
        <w:t xml:space="preserve">The file is stored as </w:t>
      </w:r>
      <w:r w:rsidRPr="0094299B">
        <w:t>'bacterium_macrophage_2D_wall_v3.pif'</w:t>
      </w:r>
      <w:r>
        <w:t>.</w:t>
      </w:r>
    </w:p>
    <w:p w:rsidR="00B87DD8" w:rsidRDefault="00B87DD8" w:rsidP="000F29D5">
      <w:pPr>
        <w:pStyle w:val="BodyText"/>
      </w:pPr>
    </w:p>
    <w:p w:rsidR="000F29D5" w:rsidRDefault="000F29D5" w:rsidP="000F29D5">
      <w:pPr>
        <w:pStyle w:val="BodyText"/>
      </w:pPr>
      <w:r>
        <w:t xml:space="preserve">In </w:t>
      </w:r>
      <w:r w:rsidRPr="0094299B">
        <w:fldChar w:fldCharType="begin"/>
      </w:r>
      <w:r w:rsidRPr="0094299B">
        <w:instrText xml:space="preserve"> REF _Ref195437061 \h  \* MERGEFORMAT </w:instrText>
      </w:r>
      <w:r w:rsidRPr="0094299B">
        <w:fldChar w:fldCharType="separate"/>
      </w:r>
      <w:r w:rsidR="003422CE">
        <w:rPr>
          <w:b/>
          <w:bCs/>
        </w:rPr>
        <w:t>Error! Reference source not found.</w:t>
      </w:r>
      <w:r w:rsidRPr="0094299B">
        <w:fldChar w:fldCharType="end"/>
      </w:r>
      <w:r>
        <w:t xml:space="preserve"> </w:t>
      </w:r>
      <w:proofErr w:type="gramStart"/>
      <w:r>
        <w:t>we</w:t>
      </w:r>
      <w:proofErr w:type="gramEnd"/>
      <w:r>
        <w:t xml:space="preserve"> read the cell lattice configuration from the file '</w:t>
      </w:r>
      <w:r w:rsidRPr="00122D52">
        <w:t>bacterium_macrophage_2D_wall_v3.pif</w:t>
      </w:r>
      <w:r>
        <w:t>' using the lines:</w:t>
      </w:r>
    </w:p>
    <w:p w:rsidR="000F29D5" w:rsidRPr="003422CE" w:rsidRDefault="000F29D5" w:rsidP="000F29D5">
      <w:pPr>
        <w:pStyle w:val="XMLSource"/>
        <w:pBdr>
          <w:top w:val="single" w:sz="4" w:space="1" w:color="auto"/>
          <w:left w:val="single" w:sz="4" w:space="1" w:color="auto"/>
          <w:bottom w:val="single" w:sz="4" w:space="1" w:color="auto"/>
          <w:right w:val="single" w:sz="4" w:space="1" w:color="auto"/>
        </w:pBdr>
      </w:pPr>
      <w:r w:rsidRPr="003422CE">
        <w:t>&lt;Steppable Type="PIFInitializer"&gt;</w:t>
      </w:r>
    </w:p>
    <w:p w:rsidR="000F29D5" w:rsidRPr="003422CE" w:rsidRDefault="000F29D5" w:rsidP="000F29D5">
      <w:pPr>
        <w:pStyle w:val="XMLSource"/>
        <w:pBdr>
          <w:top w:val="single" w:sz="4" w:space="1" w:color="auto"/>
          <w:left w:val="single" w:sz="4" w:space="1" w:color="auto"/>
          <w:bottom w:val="single" w:sz="4" w:space="1" w:color="auto"/>
          <w:right w:val="single" w:sz="4" w:space="1" w:color="auto"/>
        </w:pBdr>
      </w:pPr>
      <w:r w:rsidRPr="003422CE">
        <w:t xml:space="preserve">  &lt;PIFName&gt;</w:t>
      </w:r>
      <w:r w:rsidR="003861B5" w:rsidRPr="003422CE">
        <w:t>Simulation/</w:t>
      </w:r>
      <w:r w:rsidRPr="003422CE">
        <w:t>bacterium_macrophage.pif</w:t>
      </w:r>
      <w:r w:rsidR="003861B5" w:rsidRPr="003422CE">
        <w:t>f</w:t>
      </w:r>
      <w:r w:rsidRPr="003422CE">
        <w:t>&lt;/PIFName&gt;</w:t>
      </w:r>
    </w:p>
    <w:p w:rsidR="000F29D5" w:rsidRPr="003422CE" w:rsidRDefault="000F29D5" w:rsidP="000F29D5">
      <w:pPr>
        <w:pStyle w:val="XMLSource"/>
        <w:pBdr>
          <w:top w:val="single" w:sz="4" w:space="1" w:color="auto"/>
          <w:left w:val="single" w:sz="4" w:space="1" w:color="auto"/>
          <w:bottom w:val="single" w:sz="4" w:space="1" w:color="auto"/>
          <w:right w:val="single" w:sz="4" w:space="1" w:color="auto"/>
        </w:pBdr>
      </w:pPr>
      <w:r w:rsidRPr="003422CE">
        <w:t xml:space="preserve"> &lt;/Steppable&gt;</w:t>
      </w:r>
    </w:p>
    <w:p w:rsidR="000F29D5" w:rsidRDefault="000F29D5" w:rsidP="000F29D5">
      <w:pPr>
        <w:pStyle w:val="BodyText"/>
      </w:pPr>
    </w:p>
    <w:p w:rsidR="000F29D5" w:rsidRDefault="000F29D5" w:rsidP="000F29D5">
      <w:pPr>
        <w:pStyle w:val="BodyText"/>
      </w:pPr>
      <w:r w:rsidRPr="001B25E5">
        <w:fldChar w:fldCharType="begin"/>
      </w:r>
      <w:r w:rsidRPr="001B25E5">
        <w:instrText xml:space="preserve"> REF _Ref195435789 \h  \* MERGEFORMAT </w:instrText>
      </w:r>
      <w:r w:rsidRPr="001B25E5">
        <w:fldChar w:fldCharType="separate"/>
      </w:r>
      <w:r w:rsidR="003422CE" w:rsidRPr="003422CE">
        <w:t xml:space="preserve">Figure </w:t>
      </w:r>
      <w:r w:rsidR="003422CE" w:rsidRPr="003422CE">
        <w:rPr>
          <w:noProof/>
        </w:rPr>
        <w:t>20</w:t>
      </w:r>
      <w:r w:rsidRPr="001B25E5">
        <w:fldChar w:fldCharType="end"/>
      </w:r>
      <w:r>
        <w:t xml:space="preserve"> shows snapshots of the bacterium-and-macrophage simulation. By adjusting the properties and number of bacteria, macrophages and red blood cells and the diffusion properties of the chemical fields, we can build a surprisingly good reproduction of the experiment. </w:t>
      </w:r>
    </w:p>
    <w:p w:rsidR="000F29D5" w:rsidRDefault="000F29D5" w:rsidP="000F29D5">
      <w:pPr>
        <w:pStyle w:val="BodyText"/>
      </w:pPr>
    </w:p>
    <w:p w:rsidR="000F29D5" w:rsidRDefault="00BD6920" w:rsidP="000F29D5">
      <w:pPr>
        <w:pStyle w:val="BodyText"/>
      </w:pPr>
      <w:r>
        <w:rPr>
          <w:noProof/>
          <w:lang w:eastAsia="en-US"/>
        </w:rPr>
        <mc:AlternateContent>
          <mc:Choice Requires="wpc">
            <w:drawing>
              <wp:inline distT="0" distB="0" distL="0" distR="0" wp14:anchorId="6DB1268E" wp14:editId="40210DC5">
                <wp:extent cx="5547360" cy="2880360"/>
                <wp:effectExtent l="0" t="0" r="0" b="0"/>
                <wp:docPr id="35" name="Canvas 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73" name="Picture 36" descr="bacterium_macrophage_images"/>
                          <pic:cNvPicPr>
                            <a:picLocks noChangeAspect="1" noChangeArrowheads="1"/>
                          </pic:cNvPicPr>
                        </pic:nvPicPr>
                        <pic:blipFill rotWithShape="1">
                          <a:blip r:embed="rId246" cstate="print">
                            <a:extLst>
                              <a:ext uri="{28A0092B-C50C-407E-A947-70E740481C1C}">
                                <a14:useLocalDpi xmlns:a14="http://schemas.microsoft.com/office/drawing/2010/main" val="0"/>
                              </a:ext>
                            </a:extLst>
                          </a:blip>
                          <a:srcRect b="35672"/>
                          <a:stretch/>
                        </pic:blipFill>
                        <pic:spPr bwMode="auto">
                          <a:xfrm>
                            <a:off x="42545" y="53341"/>
                            <a:ext cx="5504815" cy="2270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4" name="Text Box 37"/>
                        <wps:cNvSpPr txBox="1">
                          <a:spLocks noChangeArrowheads="1"/>
                        </wps:cNvSpPr>
                        <wps:spPr bwMode="auto">
                          <a:xfrm>
                            <a:off x="274320" y="2580640"/>
                            <a:ext cx="80772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6E1F" w:rsidRDefault="00F46E1F" w:rsidP="000F29D5">
                              <w:r w:rsidRPr="003578EB">
                                <w:rPr>
                                  <w:i/>
                                </w:rPr>
                                <w:t>t</w:t>
                              </w:r>
                              <w:r>
                                <w:t>=200 MCS</w:t>
                              </w:r>
                            </w:p>
                          </w:txbxContent>
                        </wps:txbx>
                        <wps:bodyPr rot="0" vert="horz" wrap="square" lIns="0" tIns="0" rIns="0" bIns="0" anchor="t" anchorCtr="0" upright="1">
                          <a:noAutofit/>
                        </wps:bodyPr>
                      </wps:wsp>
                      <wps:wsp>
                        <wps:cNvPr id="575" name="Text Box 38"/>
                        <wps:cNvSpPr txBox="1">
                          <a:spLocks noChangeArrowheads="1"/>
                        </wps:cNvSpPr>
                        <wps:spPr bwMode="auto">
                          <a:xfrm>
                            <a:off x="1341120" y="2573020"/>
                            <a:ext cx="80772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6E1F" w:rsidRDefault="00F46E1F" w:rsidP="000F29D5">
                              <w:r w:rsidRPr="003578EB">
                                <w:rPr>
                                  <w:i/>
                                </w:rPr>
                                <w:t>t</w:t>
                              </w:r>
                              <w:r>
                                <w:t>=500 MCS</w:t>
                              </w:r>
                            </w:p>
                          </w:txbxContent>
                        </wps:txbx>
                        <wps:bodyPr rot="0" vert="horz" wrap="square" lIns="0" tIns="0" rIns="0" bIns="0" anchor="t" anchorCtr="0" upright="1">
                          <a:noAutofit/>
                        </wps:bodyPr>
                      </wps:wsp>
                      <wps:wsp>
                        <wps:cNvPr id="32" name="Text Box 39"/>
                        <wps:cNvSpPr txBox="1">
                          <a:spLocks noChangeArrowheads="1"/>
                        </wps:cNvSpPr>
                        <wps:spPr bwMode="auto">
                          <a:xfrm>
                            <a:off x="2385060" y="2573020"/>
                            <a:ext cx="80772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6E1F" w:rsidRDefault="00F46E1F" w:rsidP="000F29D5">
                              <w:r w:rsidRPr="003578EB">
                                <w:rPr>
                                  <w:i/>
                                </w:rPr>
                                <w:t>t</w:t>
                              </w:r>
                              <w:r>
                                <w:t>=800 MCS</w:t>
                              </w:r>
                            </w:p>
                          </w:txbxContent>
                        </wps:txbx>
                        <wps:bodyPr rot="0" vert="horz" wrap="square" lIns="0" tIns="0" rIns="0" bIns="0" anchor="t" anchorCtr="0" upright="1">
                          <a:noAutofit/>
                        </wps:bodyPr>
                      </wps:wsp>
                      <wps:wsp>
                        <wps:cNvPr id="33" name="Text Box 40"/>
                        <wps:cNvSpPr txBox="1">
                          <a:spLocks noChangeArrowheads="1"/>
                        </wps:cNvSpPr>
                        <wps:spPr bwMode="auto">
                          <a:xfrm>
                            <a:off x="3512820" y="2573020"/>
                            <a:ext cx="80772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6E1F" w:rsidRDefault="00F46E1F" w:rsidP="000F29D5">
                              <w:r w:rsidRPr="003578EB">
                                <w:rPr>
                                  <w:i/>
                                </w:rPr>
                                <w:t>t</w:t>
                              </w:r>
                              <w:r>
                                <w:t>=900 MCS</w:t>
                              </w:r>
                            </w:p>
                          </w:txbxContent>
                        </wps:txbx>
                        <wps:bodyPr rot="0" vert="horz" wrap="square" lIns="0" tIns="0" rIns="0" bIns="0" anchor="t" anchorCtr="0" upright="1">
                          <a:noAutofit/>
                        </wps:bodyPr>
                      </wps:wsp>
                      <wps:wsp>
                        <wps:cNvPr id="34" name="Text Box 41"/>
                        <wps:cNvSpPr txBox="1">
                          <a:spLocks noChangeArrowheads="1"/>
                        </wps:cNvSpPr>
                        <wps:spPr bwMode="auto">
                          <a:xfrm>
                            <a:off x="4602480" y="2557780"/>
                            <a:ext cx="80772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6E1F" w:rsidRDefault="00F46E1F" w:rsidP="000F29D5">
                              <w:r w:rsidRPr="003578EB">
                                <w:rPr>
                                  <w:i/>
                                </w:rPr>
                                <w:t>t</w:t>
                              </w:r>
                              <w:r>
                                <w:t>=1100 MCS</w:t>
                              </w:r>
                            </w:p>
                          </w:txbxContent>
                        </wps:txbx>
                        <wps:bodyPr rot="0" vert="horz" wrap="square" lIns="0" tIns="0" rIns="0" bIns="0" anchor="t" anchorCtr="0" upright="1">
                          <a:noAutofit/>
                        </wps:bodyPr>
                      </wps:wsp>
                    </wpc:wpc>
                  </a:graphicData>
                </a:graphic>
              </wp:inline>
            </w:drawing>
          </mc:Choice>
          <mc:Fallback>
            <w:pict>
              <v:group id="Canvas 34" o:spid="_x0000_s1291" editas="canvas" style="width:436.8pt;height:226.8pt;mso-position-horizontal-relative:char;mso-position-vertical-relative:line" coordsize="55473,288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E6yPsBAAAYhkAAA4AAABkcnMvZTJvRG9jLnhtbOxZ62/bNhD/PmD/&#10;g6DvivV+GHGKxI+hQLcFa4d9LGiJtohKpEbSsbNh//vuSMl26gTNuiLoOhuwfBSp471+d0f58tWu&#10;bZw7KhUTfOIGF77rUF6KivH1xP313cLLXUdpwivSCE4n7j1V7qur77+73HZjGopaNBWVDjDharzt&#10;Jm6tdTcejVRZ05aoC9FRDpMrIVuiYSjXo0qSLXBvm1Ho++loK2TVSVFSpeDuzE66V4b/akVL/fNq&#10;pah2mokLsmlzlea6xOvo6pKM15J0NSt7MchnSNESxmHTPasZ0cTZSHbCqmWlFEqs9EUp2pFYrVhJ&#10;jQ6gTeB/pM2U8DuijDIlWGcQEKgvyHe5Rrm5WLCmAWuMgPsY7+HvFvxDcbrhDxfZO2Ztv6Zj5Ri+&#10;vQ2BOhHx076Ep/RGUrdn0j6LR0vkh03ngTk7otmSNUzfm9AAu6FQ/O6WlbfSDsqf7m6lw6qJm2SR&#10;63DSQkzCPG7rRKnrVFSVEB5LUmoq2aZ93xJwWFeTNX3PWrgqDBnki6wsY4KKvxHlB+VwMa0JX9Nr&#10;1UHoASBgj+GWlGJbU1IpvI2WfsjFDB8Iu2xYh15xpNC/MV2/rUkH4gYm0HCytxPI+2nY2FCbiXLT&#10;Uq4tdiRtwGSCq5p1ynXkmLZLCraRrysQvATcativk4xrsyfd6TdKYyQAZcP7zzC/9v0ivPGmiT/1&#10;Yj+be9dFnHmZP89iP86DaTD9C58O4vFGUTATaWYdG7AWxCfCPwqRHvUWJQZtzh0xmEZLGoGGXyMi&#10;3EILoaxKlr+AMxzAe5SkWWgxr7SkuqwHPwy2tr5VHUTJcvujqEB/stHCqL9byRYZgimd3cSNwyRO&#10;XOceYimKYuNSa5gSJpMEdYfpEubDMPOz1CQbkGtg00mlf6CidZAAo4OMZhtyBxpYrYYluOseoU+h&#10;0Wx+4p/CL+b5PI+9OEzn4J/ZzLteTGMvXQRZMotm0+ksGPxTs6qi3ISczcjgtM91j7G8aFiF7Kwb&#10;1stpI63bFuZjUAAOOiwbYZgcxBhcis8fQq4Iwti/CQtvkeaZFy/ixCsyP/f8oLgpUj8u4tnioUpv&#10;GKdfIOK2E7dIwsR46UhoDLEj3XzzOdWNjFsGScVpWDtx8/0iMsakMOcVuJyMNWGNpY9MgeIfTGGj&#10;3UY5phAMVphFEr6YuKGUqiE5wOh5LsRC+lgRMlkHVEa2x+kzHtLnO/TMjdg5UYZK9+veIoT0Du4P&#10;GUt1H+XIk4R49Kjl8ywchlkchVDbEWhJ7qdxX9VRLIRi7mcZzlsk5qn/L4H4tOefiup/iNhzePd1&#10;BvoL1Yc3Unq33JnaHab5EGlLUd1DoEGFND0ddKJA1EL+4Tpb6Oomrvp9Q7ClaF5zAAK2gAMhB2I5&#10;EISX8OjE1a5jyamGETyzgRq4roGzrb1cXENNWDGTpVEyKwWAEAeAvRcDIRQY28McQLg3DYD15UAY&#10;QAUM9ijMIh9ok9DOKOyPMs9ta76+IvMkCoszCitoKsNTEO4t86IgDKM88aHPtKXwDML4eZ3PI2eL&#10;/w4IM5NnD0Xof1oKo/1pfl8JbR+IlnlREEZJEObnSvhNHreeqoSZOf2fQXh6JrTvRV4chHHqh3E+&#10;VMIky4A+t6PHb9a/vXbUvtn7mkFo35d38I4G3uH0fzrgPwXHY3OIPPw1cvU3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EZJxEvaAAAABQEAAA8AAABkcnMvZG93bnJldi54bWxMj0FP&#10;wzAMhe9I/IfISFwQSxmsTKXpNA1xQJxW4O61pq1InJJkW+HXY7jAxbL1rPe+V64mZ9WBQhw8G7ia&#10;ZaCIG98O3Bl4eX64XIKKCblF65kMfFKEVXV6UmLR+iNv6VCnTokJxwIN9CmNhdax6clhnPmRWLQ3&#10;HxwmOUOn24BHMXdWz7Ms1w4HloQeR9r01LzXeychi5RvcP168Tggz58+wpet6d6Y87NpfQcq0ZT+&#10;nuEHX9ChEqad33MblTUgRdLvFG15e52D2hm4Wciiq1L/p6++AQAA//8DAFBLAwQKAAAAAAAAACEA&#10;fcKWrxLqBQAS6gUAFQAAAGRycy9tZWRpYS9pbWFnZTEuanBlZ//Y/+AAEEpGSUYAAQEBANwA3AAA&#10;/9sAQwACAQEBAQECAQEBAgICAgIEAwICAgIFBAQDBAYFBgYGBQYGBgcJCAYHCQcGBggLCAkKCgoK&#10;CgYICwwLCgwJCgoK/9sAQwECAgICAgIFAwMFCgcGBwoKCgoKCgoKCgoKCgoKCgoKCgoKCgoKCgoK&#10;CgoKCgoKCgoKCgoKCgoKCgoKCgoKCgoK/8AAEQgDUgUs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e+na1s5bhIy5RCQq9TXxd8Uf2/PHnh&#10;Dxfd6HaSBo4JCqsm3B9xx0719m6yyrpVwzStGPKb506jjtX5V/tBqyfE/UkaFIyJyDGn3V9h7Cv0&#10;3wzyXLc6x9aGMpqajFNX9T888Qs3zDKcFRnhKjg3Jp29D2X/AIeR/EbplvyX/Cj/AIeR/EbuW/Jf&#10;8K8m/Zd/Z5sv2n/iDqnw6T4sHw3qNjpiX1tbtoYuVuoN5jlYMZUwyM0fy45DE5GKi/aa/Zz8S/su&#10;fEqw8B674oh1q21bQxf6fqaWq25aRJDHcQ+XvY7U3QEP384jA28/oUMu8O5Z68odC1daWcWk9L6P&#10;Z3Wq7nw0sdx3HJ1marXo9002tbar137Hr3/DyP4jerfkv+FH/DyP4jerfkv+FfMdFfS/6hcKf9A0&#10;TwP9dOJf+giR9Of8PI/iNjBLfkv+FH/DyP4jA9W/Jf8ACvmOij/ULhT/AKBoh/rpxN/0EM+nP+Hk&#10;fxGxyW/Jf8KP+HkfxGz95vfhf8K+Y6KP9QuFP+gaIv8AXTiX/oIkfTn/AA8j+Ix6lvyX/Cj/AIeR&#10;/EbOct+S/wCFfMdFH+oXCn/QNEP9dOJv+giR9Of8PI/iN1yx9eF5/Sj/AIeR/EcnksfXhf8ACvmO&#10;vkf9uX9oTW5vGkHwu8B+I7+wj0ZhLq9zp97Lbu1ycMke6NgSqqQ2PUj0FeFxFkHBPDeWSxmIwqaV&#10;kkt5N9F+foj2cizri/P8wjhKGJabu23skur/AC9Wfovqv/BcPwPompXWkar8UbCK5sriSG6iKklJ&#10;EyHXITGQQV47jA54qE/8F1Ph2Cc/FiwOBz8jf3dx/wCWfpx9eOvFfi87SSSPPPNJLJLI0k000hd5&#10;HYlmdmYkszMSSxJJJJJJNGB6V+Mz4lynmfLltK3S7lt95+sR4ezPlXNmFS/X4d/uP2q0b/gt14N8&#10;Q6vb6Do/xOsJ7u6mWKCLpvcjIGSgA9OvXjrxXdf8PI/iMepY/UL/AIV+DsE9xazpdWdzLBNE4eKa&#10;CVkeNgchlZSCpBGcg19NfsF/HzWbjxDc/Brxnr1/qUuoNNfaTeajdy3EqsqKZYi8jE7cAuP9pm9a&#10;+p4UzHhHO8wjgsZgYQlN2i03byTu73fT5HznEuA4nyjAyxeExkpxgryTtfzasrWXU/Uj/h5H8R8d&#10;W/Jf8KP+HkfxG9W/Jf8ACvmOiv1r/ULhT/oGifmX+unE3/QQz6c/4eR/Eb1b8l/wo/4eR/EbOct+&#10;S/4V87eAvBeu/FD4iaH8KfCboNW8Q3jQWJkxtUJG0srnJGQkUbvjvtr0f9rH9jvxX+ybH4c1m88d&#10;x+I9J126ubKe8/s1bQ2d0oWS3Tb5j7xLGJyem1oVHO/jwMZlHh5gc3pZZWoxVWpays7a3td9G7WX&#10;fQ9rC5px1jMrqZhSqt0oXu7q+lr2XW19T0If8FI/iN03N+S/4Uf8PI/iMOhb8l/wr5jor3/9QuFP&#10;+gaJ4v8ArpxN/wBBDPpz/h5H8Rh0Lfkv+FH/AA8j+I3Zm9uF/wAK+W9R1XTdJhWfUr6KBXYrH5sg&#10;Xe20ttXPU4UnA54NeHz/APBQ74FxvIsFhr0yqW8uSPTwVkwcKQd3Q9c+leZmHDXh/lKj9chTp817&#10;czte1r/md+Bz/jfMrrCznO29le1/+GP0U/4eR/EbsWH0C/4Uf8PI/iNnILe3C/4V8TfB39o74bfG&#10;20vbvwreT2/2K+S0eHUkWF3kddyBQWOcgHA68Gu9rrwvBvBWOoKth6MJwezTumc+J4q4uwdZ0a9a&#10;UZLdPRo+nD/wUi+I3Yt+S/4Uf8PI/iN2ZvbheP0r5joro/1C4U/6BomH+unE3/QQz6c/4eR/Eb1Y&#10;fgv+FH/DyP4jDoW9uF4/SvmOij/ULhT/AKBoi/104l/6CJH1DY/8FHfiJcXccLbsO4B4Xj9K+x/g&#10;l41vPiD8NNL8XaioSa9tlkkiP3oiR91vcV+UGkf8hKH/AK6D+dfqH+yYQ/wA8PTI29JLBWjnJ+aZ&#10;SOHbk8n+g4HQflnifw/k+SYbDywdJQcm7262R+keHeeZrm+IrxxdRzUUrX6XZ5d+0h+2jrXwe8ZN&#10;4etLTcq56Y45IxyOtec/8PL/ABFn/kHt+n+FcV/wUBB/4WxKexDEH+8Nx5/HrXz/AF9fwxwRw3j8&#10;gw+Ir0E5yim3rufLcQ8X5/gs7r0aNZqMZNJaH1qf+CmHiMn/AJB7fkP8KP8Ah5h4j6f2efyH+FfJ&#10;VFe9/wAQ94T/AOgdfieN/rzxN/z/AH+B9aj/AIKX+Ih/zD2/If4UH/gpf4j/AOge36f4V8lUUf8A&#10;EPeE/wDoHX4h/rzxN/z/AH+B9an/AIKX+Isf8g9v0/wo/wCHmHiPHGnt+n+FfJVFP/iHvCf/AEDr&#10;8Q/154m/5/v8D61/4eX+I+v9nt+n+FH/AA8v8R5z/Z7fkP8ACvkqil/xD3hP/oHX4h/rzxN/z/f4&#10;H1r/AMPMPEWP+Qe35D/Cgf8ABS/xH/0Dz+Q/wr5Kop/8Q94T/wCgdfiH+vPE3/P9/gfWo/4KX+Ig&#10;f+Qe36f4U2f/AIKba7bwvc3NqI441LPJIVVVUDJJJHA75r4s+KfxB0v4V/DzVviFrKlrfS7Qysij&#10;JZshVX8WKj8a+F/iz+058W/i/cWUmqeIrjSYrKKdPs+g3s9qlwJCOZQknzYUbMHjBb+9gfIcU5fw&#10;BwtCMa+H5qkleMVe7V0rt7LrbvZo+n4cx3G/Ekm6NflpxdnJ20dr2S69PS6P16f/AILv/BpGKP8A&#10;ETTwVzkbX4w20/wevP0+bpzXU+BP+CuumfEzSptb8CanBqdrBctbzTW54SVQCVIKgg4ZT7hgRwa/&#10;BzAxj+da3hDx3408BahDqHhHxVqdiIr1btrS11KaK3mlUBdzxowVyVAQkgkqADkACvzbA8QcOPFJ&#10;YzL4qn1cXK689XY+/wAZkmfrDt4XHS5+nMlb00R+8/8Aw8v8R5/5B7fkP8KD/wAFL/EX/QPb9P8A&#10;Cvzc/ZG/aj1L45S6r4X8a21rb63ZMbm1js4isc1l+7XdySdyyPtPsUPfA9ur9nyrhHgbOcDDF4Wi&#10;pQltv0dmmujTPyfMuKOMcpxksLiarU477ddVY+tv+HmHiPgf2e36f4Un/DzDxGOunn8h/hXyVRXo&#10;f8Q84T/6B197OH/Xnib/AJ/v8D60b/gpj4hRSz2JAHJJxwPyqa1/4KNfE3ULeG7074W+K7qC4VHt&#10;57bwlfSRzK4LIyMsBDqyjcCpIKjcDt5r5DmBaF1WMOSpwrdD7GvrHw/8XdV8If8ABKq9l+GXxMuL&#10;rVbLQryDW7m91Hyb7w9apEVu/sS+YXYWodFiIYbQUYAYWOvi+MshyHh2GHeGwkJOrPk95ySTdrO6&#10;aS+b/Jn1vCmdZ1ns66xGKnFU483uqLbturNNv5fqh9v/AMFNteureO5hsiySIGRsAZB5Hbinj/gp&#10;h4jA/wCQex/L/Cvke2t4rS3jtYF2xxIEQEk4AGByeTTb2+stNtJL/UbyK3giXdLNNIERB6kngCvs&#10;l4e8KqCc8Or9dXY+TfHHErlaNd26aI+uv+Hl/iP/AKB5/T/Cj/h5h4jJz/Z7fkP8K/M34/8A7b3h&#10;z4fX2s+APAtpLc+JNMuI4HlubXdaRsyK7chgWIVl445J54rmPhX/AMFD4At+nxn0R0YzxnTW0KyL&#10;gRkHeH3P1U7cHuCeBivlsRg/C3C5j9Sqcqmr3d3ypq905bJ6beh9JQxXiPiMB9bp8zjpZWXM07Wa&#10;W7Wu5+rI/wCCmHiLH/IPb9P8KB/wUv8AEf8A0D2/If4V+aUH/BQ74FSPGs9hr0Ktt8ySXTwFjySG&#10;JO/oOufSvdbeeK5gS5hbckiBkPqCMivay/hXw/zZSeDjCpy2vyyva+1/uPJx3EnG+WOKxcpQ5r2u&#10;rXtufXH/AA8v8RZ/5B7fp/hR/wAPMPEZ/wCYe35D/CvkqivR/wCIe8J/9A6/E4P9eeJv+f7/AAPr&#10;X/h5h4jxj+z2/If4Uq/8FLvEZcL/AGe3P0/wr5Jp0X+tX60f8Q94TX/MOvvYf688Tf8AP9/cj9TP&#10;2dfjDefF/wADy+Jr23MbRkAKerDbnP07fUGvnz40/t4ePfAXje60HTyqxxOQoVVbvjrj0/WvS/2B&#10;GU/By4KOTtcBmP8AAdgOB7YIP4mvjX9qsFfixqAKbf3zHGc/xHn8ev41+V8J8PZRmHGGMwlekpU4&#10;c1l2tK3T/hz9H4lzzNMFwrhcVRqONSfLd97q56gf+CkvxM/vj3/dJ/h/k/lQf+CknxMyAXH/AH7T&#10;/D0/X8q539in9i3Qf2l7BPHvjvxdDJpFi9zBq3hqzkura6iujG6wq00ToSm10myrclQpGM14r4z+&#10;H/i34ReNNR+FHj3edY0ORYrid0VftUZBMVyAvAEijfjsSRjivsctyzw8zXOa2W0cP+8prW6avZ2k&#10;lezvHT1vpsfLZhmHHWW5VSzCriPcm9LNO11dN2011+7Xc+jP+HkvxMxy4/79p/h/k/lR/wAPJfiZ&#10;n74/79p/h6frXzHRX0//ABD/AIS/6Bl+P+Z89/rtxP8A9BD/AAPpz/h5L8S/74/79p/h/k/lR/w8&#10;l+JfTeOP+maf4en618x0Uf8AEP8AhL/oGX4/5i/124n/AOgh/gfTn/DyX4mYP7wf9+0/w/yfyo/4&#10;eS/Ezs4/79p/h/k/lXzHRR/xD/hL/oGX4/5h/rtxP/0EP8D6c/4eS/EvBw4/79p/hR/w8l+Jefvj&#10;/v2n+FfMdFH/ABD/AIS/6Bl+P+Yf67cT/wDQQ/wPpz/h5L8TAPvj/v2n+FH/AA8l+JfZx7ZjT8O1&#10;fMdFH/EP+E/+gZfj/mP/AF24n/6CH+H+R9MXf/BS/wCIVjby3t5eRQwwoXlmmCKqKO7EjAAGcn+V&#10;ckv/AAWr8JMFK/GnwtyVC51m15JJC9/Yk+3PAr8yv2kv2z9f8dW/iD4W+C9Pgt9ImuBajWI7hxPJ&#10;HHJ++G0rjD7TH1BCknrXgG1f7o/KvyDiLNuCctxvsMvwUKyV+ZtySunay77Xvs7qzP1DIcs4vx+E&#10;9tjsZKk3blSSbs0nd9t7W33ufuN4V/4K9r44v20nwX8RdF1W6SDzmt9PvoJnEYONxVMnGSMn3HqM&#10;75/4KS/Ewfdce2Y0/wAK/Cfw94i8Q+EdUOt+E9evNLvTbPbm70+4aKTyn2lk3KQcHap9ioIwQDXv&#10;n7G/7TXi6P4mf8IH8S/Fl/qdnrqhLG71G6aZoLsFVSMZyQrg464BUcfMTXRw7mfAubYqnhMVgFTq&#10;Tdk07w8tW76vTaxjnuXcZZZhqmJw2Nc4QV7NWl59LaLXc/Vw/wDBSX4l9Vce2Yk/DtR/w8l+JgHE&#10;g46ZjT/CvmOiv1f/AIh/wl/0DL8f8z80/wBduJ/+gh/gfTh/4KS/EwdJBjtmNP8ACj/h5L8TBjDj&#10;jpmNP8K+Y6KP9QOEv+gZfj/mP/Xbif8A6CH+H+R9Of8ADyT4mdnHtmNP8KD/AMFJPiYBy30zGv8A&#10;hTP2Ef2HfBvx98H6j8V/jhol8+lSX0ll4asrbV7m1Mywuolui1vKmQZFlhCtn7jHj5TXz98TfDXh&#10;rwT8XfGfgbwXqsl7ouh+Lb+w0uaVpGaOOOZlNuWkJdzA++28xiWfyN5JLZPyWWYDgDNs+rZXh8Je&#10;VO95fZdmk7NPo3bXR20PpcxxvG+WZNSzGtirKpb3ftK92rq3ZX01V9T6EH/BSX4mA/6wf9+0/wAP&#10;X9PzoH/BSX4mY4cf9+0/w/yPzr5jrL8beMtB+HvhO/8AGvie5aHT9NtzNdSKhYhR6AdTX1U+A+D6&#10;UHOeHiktW23ZJbvc+chxnxVUmoRrybeiVlq/uPrD/h5L8TOu8f8AftP8PX9Pzo/4eS/EsD74/wC/&#10;af4ev6fnX5tfE7/goN4G0rw19o+FWmS6rqhnRfs2oxPBGI9pZm3DOSDhcep9Oa6fwv8AtxfA7xDc&#10;6fpUupXtve3rwxOj2LeXHI68jd/dVvlJ9SK+fp5Z4XVcS6EHSclb7WjvdJJ3s3pqltp3PbqY/wAR&#10;qeHVaSqcuv2dVa121a6Wu7317H39/wAPJfiZn/WD/v2n+H+R+dH/AA8l+JfTePf92n+H+R+dfMdF&#10;fR/8Q/4S/wCgZfj/AJng/wCu3E//AEEP8D6c/wCHkvxLzzIOnP7tP8PX/Pej/h5L8TOjOPwjT/D/&#10;ACPzr5joo/1A4S/6Bl+P+Yf67cT/APQQ/wAD6fg/4KRfEuSZUZxhiASI0/wr62+BfxN1P4ifDD/h&#10;MdQg3TBWOxMZYhc8AdM9q/K6z/4+o/8AfFfpV+yOwT9nsyySOiiJ8zqTlQI+30r818S+GslyTLaN&#10;TB0lBylZ27W9T9A8P+IM3zfMKsMXVcko3V+90eF/Eb9v/wCIfhrxk/hjSrW5vJ5JxDaW2nWbTy3D&#10;4J2xxxozucAnABIAJ6Amuetv+ClXxBu4I7uCRmjlQMjbVG4HkH7vHFWv2XbD4Vt+2jquvfFTVrew&#10;v/D+nS3vhy3ugq2yEL5dxcNKzAI8SuEAx92VjnnFcT/wUI+F3wx+FnxZ0O3+FXhHSNH0vUGvDNPp&#10;GpPMbm9XaZreSIyFbdYlKFI1UBd5ACjg1l9PhWfENLJ6mBV5Rj7z095x5nvurWStq2Rjp8SRyKrm&#10;sMY7RlL3Vr7qlyrbZ3vfokdef+CknxGPUt+S/wCFH/DyT4j5zlj65C//ABNfMdFfpX+oXCn/AEDR&#10;PgP9dOJv+giR9Of8PI/iNjkt+S/4Uf8ADyP4jZzlvyX/AAr5joo/1C4U/wCgaIf66cTf9BEj6cP/&#10;AAUj+IxGMt+S/wCFH/DyT4jdi35L/hXzHRR/qFwp/wBA0R/66cTf9BEj6c/4eSfEbGMt+S//ABNH&#10;/DyT4j+p/Jf/AImvmOij/ULhT/oGiL/XTib/AKCJH04f+CkfxG6Zb24Xj9KB/wAFJPiMOhb8l/wr&#10;5joo/wBQuFP+gaIf66cTf9BEj6cH/BSP4jDu35L/AIUD/gpH8R88FvyX/wCJr5hmmS3heeU4VFLM&#10;fYDNfCfxm/bO+IPxispdK8LapJpGhvqK3Wm3elTzW13JAobyw8iODg5D8YwQvpmvmuJcr4B4Xw0a&#10;mKwycpX5Yq95Nb+i1Wvmj6Dh/MONeIsQ6eHxDUY25pPZX/PZ6eR+qWuf8Ft/B/hvWrjw/rXxNsbe&#10;8tJjFcQsN3luBkqSEIyMY69eOvFRaX/wXE8DazqNrpOmfFGwkubyeOG1iAI3vJgIvKYBJIXnucHn&#10;ivxbuLi5vLiS8vrua4mmkaSae4laSSRyclmZiSxJJOSaYrSRyJNDNJFJHIskUsMhR43UhldWUgqw&#10;IBDAgggEHIr8kfEuS+20y2nyX7yvb77Xt8j9Ojw9m3stcwqc1u0bX+69r/M/eT/h5H8Rx/e9uF/w&#10;oP8AwUj+I2c5b8l/wr8gv2av2j/jZo/i/TfhzpepnXI9b1yLzTr1/LPLGhOZvLeRzt+Xc+OclenJ&#10;NfcNfr3DWT8D8T4F4nD4Tls7NNPR72T2fy7n5fxBmnGHDuMVCvir3V001qu9t18z6cP/AAUk+I3Y&#10;t+S/4Uf8PJPiP2Lfkv8A8TXzHRX0X+oXCn/QNE8L/XTib/oIkfTg/wCCkfxG9W/Jf8KP+HkfxG65&#10;b8l/wr5jr03wx+xb+0J49+EHhH4v+ANOi1WLxdPNnT4RGP7MtTMq2100hk/eK8QeRgACh2rznNeN&#10;m+Q+H+RKm8bSjBTbS36K7+X6tdz1crznjjOXNYSrKXIk3t1dl/XZM9P/AOHkfxGxgFvyX/Cgf8FI&#10;/iMBwW/Jf8K+Y5G0k397B4f199VsINQngstTksxbtdRpIyCQxhm2Z29Nxor0sLwVwhi8NCvDCrlm&#10;k1dNOzV1ddDz8RxbxRhsROjPEu8W07NNXTto+p9Of8PJPiNjGW/Jf/iaB/wUk+I2erfkv/xNfLNx&#10;rmiWlwbO71i1ilDIpikuFVgXJCDBOcsQQPXBxXiuof8ABQb4G2F/daetlrk5tbiaEyQ6eCjtGxX5&#10;Tu5BIIz7e9cmYcNeH+VRi8ZCnTUtuZ2vY6sFn/G+ZSaws5ztvZXtc/RA/wDBSP4jdMt+S/4Uf8PJ&#10;PiN6t+S/4V8ieD/id4I8b+HLDxPomvW/2fUYo5LdJ5lST94xVVKk5DFgVA7kEDNb9d1Pgfg+tBTh&#10;h4tPVNdmcVTjDimlNxnXkmtNT6cH/BSP4jZzlvyX/Cj/AIeSfEbPVvyX/CvmOitP9QuFP+gaJP8A&#10;rpxN/wBBEj6c/wCHkfxH9W/EL/hU1h/wUc+IlzeRwPnDOAThf8K+Xas6P/yE4f8AroP51M+A+FFB&#10;v6tEceM+JeZf7RI/Vr4X/EKXxP8AC6Dxzrf7stG7yAjkBSRzj1xkezCvHtc/4KIeD9F1KXTbjSQj&#10;xPtdXY5B7g4rvfgYTL+zZC8H2eTNnOFa8wY2IZgQ+TjaCCvPZRX5jfE7RdY8b+Lr230Xw/ZahpOk&#10;ajbS6xd6/NH9lVN5LxTLJw+EUlgfu7kJHIr8HyTLcgq1cdUzD4aXwLm5bu7tG9nvax+z5xmGd06W&#10;Dp4H4qnxPl5rKyvK2m1z7x/4eTeCP+gWn/fRo/4eTeCP+gYn/fRr5x/YR039kbxb4h1rxl8WPg18&#10;NdF8EyWkNtZz+M9OsFabUldmTyWlGMtA0nnockBYN/BFeV/EPxH4G8a/EfVfGPwx+H+keFvD8+21&#10;0bR9E0tLOI20Mkvl3MqJw9xIH+eXqUSFOkYJ+j4b4f4e4hzOeE+pVKfIryk6l7dlay1b8+/Y8HP8&#10;7z3I8ujivrlOpzO0UoWv3d7vRI+4f+Hk3gnOf7MT/vo0v/DybwSf+YYn/fTV5D+xLf8A7BPiD4Yv&#10;4Y/aU+GHwo03xRolzHG+peINH0+A6tbvJN5E+6bmSXYhWY98Dd8pUDxb48+MPgH468f2viH9nP4T&#10;J4P0mKwlsr+ys7O3t7S9aKcmC8RIQMyOryqzNklIoBnAFPK+HsgzDPpZZPAVYODalLn5lHs3otH0&#10;d+osxzzO8Dk0cwjjacuZJxjyWb2ulq9V1Vj7H/4eTeCP+gYn/fRpB/wUm8E4GdMT3+Y18Fb29aNz&#10;etfef8Qq4W7S/wDAmfGf8RI4j7x/8BPvb/h5N4JPXTE/76NIf+Ck3gk9NMTr/eNfBW9vWje3rR/x&#10;CrhbtL/wJh/xEjiPvH/wFH3t/wAPJvBP/QLT/vo0f8PJvBPfTE98Ma+Cd7etG9vWj/iFfC3aX/gT&#10;D/iJHEfeP/gKPvb/AIeTeCSedMQf8CNJ/wAPJvBJGP7MQf8AAmr4K3N60b29aP8AiFfC3aX/AIEw&#10;/wCIkcR94/8AgJ97f8PJvBGf+QYg5/vGkH/BSbwTjnTE/wC+jX5ZftB/tZeE/gVqkHhebT5dR1S7&#10;sZZ1itZEItsABPNGcgMxGPUBiOlfD+v+LvE3ijxBqHifWdauGu9Tvpru6Mdw6qHkYkhRuOFAbYoy&#10;cIAucV8BxRlnAXDddUIwlVqXtKKnbl0T1dnvfb1PtuHcw41z+k60pxpU7XjJwvzataarax/Rd/w8&#10;m8E99MT2wxpD/wAFJvBJHGmJ/wB9Gv5x/wC0tT7ard846XT9l2jv2X5R6LwOOK+tf2BvjrJ4h8Oz&#10;fB3xVqKtqGmM8mitJJzNZYQ+X8zElkYvwOAm3gbTXHwzhOCOIc0WClQnSck+Vupe7XTZatX/ACOr&#10;iDE8YZHlzxarQqKLV0oWsn13elz9hD/wUm8ED/mGJ/30aP8Ah5N4I/6Bif8AfRr4J3t60b29a/S/&#10;+IVcLdpf+BM/P/8AiJHEfeP/AICj71/4eTeCc5/sxOn940v/AA8m8E9tMj/Fmr4J3t60gF5cTxWG&#10;nWrXF3dSrDZ2sf355W+7Go7sfQVFXwv4SoUpVKnMoxV23J6Jbsun4icT1qipw5W27Jcu7ex97/8A&#10;DybwQOmmIfTLGj/h5N4J/wCgYnX+8a8K/Zq/YA1n45aHruseLPi3pWnS6VrBsoLXwtf22qIQsY8w&#10;Syo2I33n5eDgA5Bzx4V4n8M+JvAHi/Vvh140tkh1jQb02morHyjuFDCRD3RgQQfcjtXzmU8MeHed&#10;5hUweFlNzgr7tJrvHvbqe9mfEPHeUYGni8TGKjN22Tafn2ufdX/DybwRn/kFp/30aQ/8FJvBOCBp&#10;if8AfRr4K3t60b29a+m/4hXwt2l/4Ez57/iJHEfeP/gKPvb/AIeTeCR/zDE/76NB/wCCk3gn/oGJ&#10;/wB9Gvgne3rRvb1o/wCIVcLdpf8AgTD/AIiRxH3j/wCAn3t/w8m8E540xP8Avo0f8PJvBI4GmJ/3&#10;01fBO9vWje3rR/xCrhbtL/wJh/xEjiPvH/wE+9v+Hk3ggdNMT/vo80f8PJfBOT/xLE68fMa+Cd7e&#10;tG9vWj/iFXC3aX/gTD/iJPEfeP8A4Cj76s/+Cjvgu7ukt101AXYAfMa+gfA3i628b+FrTxRYxHyb&#10;yIPEcfeB781+SGgMTrNtk/8ALZf51+pH7N+P+FN6Lk4b7MNwiHyA/wCz7f1zX5v4h8JZTw1Qoywa&#10;d5t3u77I++4F4nzPiCtWjimvdStZW3O31YsumXDKygiJuWHHSvyo+PyJH8StQSONkUS4VG6qPQ+9&#10;fqvqys2mTqsPmExNhM9eK/Kn4/kH4l6gRcebmX/W/wB//a/HrXf4P/8AI0xH+FfmcXin/wAi6h/i&#10;f5HM+DfGGvfDfx3ofxL8LIh1HQdUhu4kdFPmxhsSxfNwC8ZdQcjDEE9K6z9qH436B+0n8Yofi/pn&#10;w+1TQL3+wU0rUEvr+CaOeKGeSW3KCMblYfaJg+Tgkrjpk8HXgf7fvjn4heEvh1p1n4Qe8sLO91FF&#10;1DW7C8eGSAggpEChBG85Gc/w1+rZ/gspy6s+Ia0JOpQi/h6rVWa677vRLV6I/NskxeZ4+isjpSiq&#10;daS+Lo9HdP5bdemp65/wtb4cf2zqvh//AITOw+2aJb+fq0BmGbaPjLN24JAOOhIB5rzn4X/twfB/&#10;x7bXs3iG8/4Rxra6EdumqSjNzG27bIu3OPukEHoceor4mbXNfe9vNSbxFqRudRR01G4/tCXzLtHY&#10;MyytuzIpYAkNkZAPaqxAPUV+WYrxfx8q0JYeglFc10+qb93XdNLe278j9Hw3hbgo0pxr1m5Pls10&#10;a+LTZpvbsvM/Tbwn4u8NeOtBh8T+ENZh1CwuN3k3Vu2VYqxVh7EEEEdiK0q+Of2A/jPceFvGdx8I&#10;ddvW/srV4zNpPmTMVtr0P80SLyAJQ7McYAaPOCZCR9O/Gn4naf8AB74aan8QNQjST7HGq28LsQJp&#10;nYJHHkA43OwGcd6/WeHuJsJnWQLMpNRUU+dfyuK975dV5NH5lnnD2KyjO3l8U5Ntcn95S2+fR+Zf&#10;8a/EbwN8ObW3vfHPie00yK6m8q3a6kxvfGcD2Hc9BkZ6ivFPDn/BQzwBrXjODw5f+EL2wsJr97c6&#10;zcXMflIu7CSlc5Cnv6ZB9a+TvEnjTxn40uTdeMPFup6mftEs0cV7qEsscBkYFhGjsQg4UcAZ2is0&#10;gEYIr8jzbxczGri4vL6ahTi9ebVyWl0+y3211P0/LPDDAU8LL69NyqNacuii+67/AD0P018IeNPC&#10;3j7RE8SeDdcg1CxkdkS5t2ypZTgjnkEHtWnXyP8A8E5/FXjOPxdrXgeK0ln8PHTzePM052WV35iq&#10;FVDx+9UuTjGDDnndx9cV+ycMZ3/rDktLHcvK5brW107O1912f6n5VxDlH9h5vUwfNzKOz62aur9n&#10;3X6BX5s/GC00yx+Lnim30jTL60gHiK8byNRx5m9pmZ2GAPkZizL/ALLLX6TV5V8d/wBk74e/GHTt&#10;U1Ww02303xPepF5GufvG2tG6thow4U71UxlsE4bPO0CvD4/4ZxnE2Vwp4VrnptySfXR6J9G3bey7&#10;vQ9jgniHC8PZlKeIT5ZpRuumq1a6pK+2vZHwZRX0hL/wTi8SQsyt8YdNBAyofS2XPAxn95xljt74&#10;HPJ+Wuw+Ef7BHgXw5e3snxR1Oy8UJIqCyhjjkg8oq2XY7ZMn5soRyCBz12j8XwnhjxZiMQqdWkqa&#10;f2nKLS07Rbfloj9ZxXiHwzQoOdOo5tfZUZJv70l97Pj53SNDJI4VVGWZjgAetfQX7AXhTx7a/Fy7&#10;10aDLZ6ZFpLRajLqGnPG779rRrGzqCDkBj7fUV7s37F37Mjp5Unwrt2UjDB9QujuG7cc5l5z0Oeq&#10;/L90Yr0+GGKCMRQxhVUAAAdABgfpX6Bwp4Y4vJs1hjsXXTdN3ioX10d7tpWW2176pnxHEviHhs2y&#10;2eDw1FpTVm5W01VrJN6777aMdRRRX7GflRq+BfiP8SfhF4lk8dfCTxPHo+tnS5rFL59OguCIpHik&#10;KjzUbaC8MeSOSuR1wR337Qv7Znxk/aR0e78G6xONI8MX+lQWd/oTWNrKbiRURpbjzSrPG7Sh9pVh&#10;tjIGA3zV5ZRXzuM4UyHH5nHH16ClVXXu7JJvu0krdj3cLxLnWCy94KjWapvp23bS7Xu79wooor6I&#10;8I+Nv+CjV3qN/wDEvQtI1LUbO5sbfTJ2s7KIAyW7O0XmGb/f2Jt7YQ8dSfAAABgCvQv2rJfN/aG8&#10;U48Uyaqq34UNIGH2XCLm3AJPCdARwfQV57X8ica4t43inF1H/O1vf4bR3+W3Tbof1DwjhlhOG8NB&#10;fyp7W+LXb579dxFXy51vIQFmjIMcu0ZUgggj8QD+FfoT+zZ8abT43fDO08QSOi6paolvrUC4G25C&#10;jc4APCucso9D7V+e9fVP/BOXxt4eXTde+H0mnQW2qm6W8S4QtvvYdoXLZ4Hlnjg9G6CvqvCjNauF&#10;z94NzShVi9H1lHVW87X9V52Pm/EvLaeJyVYpQbnTa1XSL0d/Lb5+Vz6fooor+kT8CCiiigCzpH/I&#10;Th/66D+dfqF+yaFPwG0OTa297UNM+BskfHLJj+A9vbuTzX5e6T/yEoef+Wg/nX6h/sm+YPgJoCSE&#10;qy2Sg22SRbcD90Cew7Y4weABivxbxjv9Twv+J/kfrPhV/vmJ/wAK/M+YP2gfhVp3xz/bF0r4Sar4&#10;nk0S01IzzXWoRSxxyOqON0MJkR08193yAqeFY9q82/ac/ZR+Hv7OPxWsfDN/8a7ybw9N4cTU7+3u&#10;by2Gtl0lmV0t1W38oLMqxrEXU4kSbJIwF6P9uTxF4k8HfHefxL4ZaH7cNNurWxuJppY20u4kkXbe&#10;QlDzNEquiZxjzCwKsqmvnvULzVda1E6x4j8Q6rq159njt1vNa1ae9mWGMuyRK87uyxq0kjBAQoaR&#10;zjLMTpw5k3E+Y0cPVo4qVHDKlGNk924u7ik7XTfxOzT2vZEZ7mvDuAq16dXDKriHVlK7WyTVlJvo&#10;0tldPra7KunLeLZIt++6UA7icZxnjOOCcYzjjOccV5v+0N+1B4X/AGfpdN0++0afVb/UMyfYrSdE&#10;eKAHBlbcehOVHqQfQ16Jr2uaX4Z0W68Q63diCzsoGmuZmHCIoyTX5yfFf4la58XfiDqPjvXmcNcT&#10;NHZW7TM4trZWby413dBglsADl2OMkmvpuPOKp8LZVCGHf7+ekb62SteTvv213b8j5/gvhuPEeZSl&#10;XX7mGsraXb2ivz9F5n0Wv/BSrw0pU3Hwn1ZE3J5jC8hbaM/McA5OB09TXv3gn4meAfiPHcS+BvFV&#10;pqYtHCXH2aTPlkjIyD/Pp19K/NSvQP2ZfjNP8Efirba/e3jDRb6MWeswPMyxpG0iEXG0ZBaPDY46&#10;O3Ir4DhjxRzOeZQoZo4ypzaXNZR5d9dNLXavfZH2/EXhzl0cvnWy5NTgm+W9+bbTXra9rbs++PFH&#10;inw94K0G58UeK9XhsdPtFDXF1O2FQFgo/EsQAOpJArwzx1/wUI8BeFvFNxoOgeEbzW7WAxgalZ3U&#10;axyZALbQxzwDj60v/BRWUr8IrCBfFMtuz6tF/wASZA23UgHQkuQcYi/1oDAgsq9CAR8c4A6Cvc8Q&#10;OPM2yHMlgcEox92MnJ2k9b6W1t03s/k0eNwTwZlmdZe8bi23q4qKulpbW/Xrtp80z7K+HH/BQH4e&#10;eMfEo0PxR4cufDlubOWb+0b+5R4gyEHy/kydxU8epBA7V7pomt6T4j0m313QtQiu7O6iElvcQtlX&#10;U9wf84r8wSAeor2L9nr9sTxN8F9Js/A2v2lvd+H49UaW4v7u5kMtlbPt3Ki4ICod0nvuIwOtcPCf&#10;ilUrYj6vnLST2mlbVtJJpaJb6/edvE3hxClR9vlKba3g30s7tN6t+X3H3NRSKwdQyngjIpa/cD8e&#10;OK/aMuL61+BfimbTr+ytpf7HlAm1BQYQpGGBB4JKkge5FfnWgAUADAxwMV+nPivwp4e8c+Hbvwl4&#10;r0tL3Tr6Ly7q1kJAkXIPUEEcgHIIIIr5f/aC/YVfTjqvjX4Q3EUdtFZpJZeF4rd3llkRVV1SRpCT&#10;uAaQk5Oc8c5r8k8TuF83ztUsXg1zKnFpxvrrq2k9Oi2d320P07w84jyvKPaYbFPldRpqVtOyTe/X&#10;rou+p8z0Vt+KPhn8SPA9kmp+M/Aep6VbPKIluL2AIhcrv25z12jNYMlzbxI0kkyhVBLHPTjP8ua/&#10;n3EYXE4Op7OvBwl2kmn9zP3ChicPioc9Gaku6aa+9HZ/s93+q6X8dfC1/oeq2ljdrqTJHd33+pRX&#10;idHD+zIWUdOWHIr9GK+LP2R/2aPF/iH4pWPi34h+D7qy0PSrf7akeoW3yX8rpiFB83QbvNJ5HyKp&#10;HzHH2nX9H+FWX4/AZBUeJg48824p3TtZJuz2u187drH4J4k47BY3OoLDyUuWCTas1e7drreyfyv3&#10;uFFFFfpx+eBVSbQdDuLk3s+j2rzF1cyvbqWLKCFOcZyASAferdFTKMZ/ErjjKUdnYK8Z/br1jwfY&#10;/Ae80rxNLMbu+mA0SG2lVWa7UEozBgd0anlx129CCQa9mry/9rT4LN8ZPhVcw6TarJrWjpLe6MPL&#10;3NLIsZzADkbfMwFzzg44ryOIqWKr5FiaeGipTcJJJ7O629bbedj1ciqYajnOHqYiTjBTi2101/z3&#10;8j4FhhigjEUMSooHCoMAU6gbsfMhU91Ycj2or+NWmnZ7n9WpprQCARgivtH9gL4k6v4u+E8ngfVN&#10;OmEfhPyLGwvmh2xzW5j/AHcYI+88YXDH0ZM5JJPxdX2R/wAE9vA/izw98Mb/AMXa7qNwun+IbmG4&#10;0XTZc7EhWP8A4+V5487cvAA+WJDk7sD9N8J5YtcTtU78jhLnttbpf52tbX5XPz3xMjhXw8nUtzqa&#10;5b7362+W99PnY+gKKKK/pY/n4KdF/rV+tNp0X+tX60PYFufor+wNz8HZmIBYbQCRwBtzg++ST9CK&#10;+Mv2p1RfitqAjXA85+AOPvHOPavs39gUN/wp2femASuEBPzjZ972/u/8Br4z/apLH4r6huYE+c3Q&#10;k4+Y8c+nT8K/D+CP+S/x/wD29/6Uj9f4v/5IjBf9u/8ApJW/ZU/aH1T9lj4oaj4107QxqGneINOF&#10;rrllGn70vCkzW0sZ3KAfMcI+4HKEYI2c+eT6prfiDUbzxj4vNu2s6vcPeaxNbqQjTuSzAFiTtXO1&#10;ckkKAKWvGv21Pjhc/Cj4aDQ/DGoiLXddmFvbmOXbJb22CZZxwegGwHghpAQQRkfpOLwWScP18Vn1&#10;SNpuPvP07LvJ2Xm0vM+CwuLzfPKOHyWDvFS91evd9o6vy1PKfjT+3b8R9P8AiPqGlfCS70c6JZ7Y&#10;YZ7ywM7Tyqx3uGWVRsJGB6jkY4NTW/8AwUP8RH4gWd5deHIh4Z/s6Nb+0S3zdG62EuyPvxs34ABH&#10;TJr5pgghtYEtreMKkahUUdgOgp9fz5PxG4peKnVhWspSUlHdJJt8q/u62feyP3CPAfDn1eFOVK7j&#10;Fxb2bbS95+el12uz9IfhB8V/Dfxn8C2njrw0WjiuC6TWkrqZbaRXKlHCk4Py5HqCD0NdPXw3+xV8&#10;aZPhl8UF8Kaxequj+JHjtisku1YbstiNwMHJbITGR1FfX3xE+Mfw0+E/2X/hYPiy30z7aWFsJgxL&#10;7RknCg8D1r984V4pwueZBHG1pqEo+7Uu0kpd9dlLRr1sfivEnDmIyfOpYSjFyjLWFk23Ht5tbP0u&#10;dNRXxz4p/wCCinjzxL4Xu9K0H4eW+jXN5AyQX6auzy22SMNtMON23Pfg9D3rzGw/aO+PWm39rqCf&#10;FjXbj7NcQyG3uNRZkmWMj5GznIZcqSQc53HcRmvCx3irwxha0YUuaqnu4qyXrzcr+5HsYPw24hxN&#10;KUqvLTa2Undv/wABuvvP0UoryL9mP9qa2/aAudU0fU9Bt9J1LT1WaGzivTMZrcnb5mSi4w20Ec/e&#10;HNeu197l2Y4LNsHHFYSfNTls/TTZ6r5nxePwGLyzFSw2Jjyzjuvx6aBRRRXccZ+avxSW7X4m+Ift&#10;9ppcEx1m4Mkejbfs4PmHldpIz6++awa98/aN/Yx8WeDJNd+JHgSK2utJN+k0GjWnny3SrLKBIQCD&#10;kKWL/ePAPoBXhF/p9/pV7LpuqWM1tcQttmgnjKuh9CD0r+QOKMlzTKc1qvF03FSk2numnJ2187Pe&#10;z62P6l4dzbLsyy2msNUUnGKTWzTSV9PK67rzIqm02HS59Vs4tae7W0N7D9pfT03XCp5i5aId5B1X&#10;vuAxVeSRIozLIwCqMknsK+ov2WP2NfEej+K9G+LHxM+xNaQ2RubLR90yzwXZdTFJIMKp2qGO0kjL&#10;gkZUEHC3D+Y5/mcIYaN4xlFyb2ir7va+z0Wr/EOI88wOSZfKeIlZyUlFLeTt07b7vY+qKKKK/r8/&#10;loKKKKAOw+F/7RXxx+CXw+1v4V/C3xFpFloevXt1d3cV3pDyzxS3MKxTGKRJ0EedgkGFyJGdiW3Y&#10;HFWdnbWFutraQJGiknbGgUZJJJwO5JJPualorzMFk2V5diauIw1JRnVd5NdXdv8ANvY9DF5rmOOw&#10;9OhXqOUKatFPpsv0W5Ff3ken2M1/MjskETSMsSFmIUZIAHU8dK+B/j1+058QPjZLfeF9WWyh0CLW&#10;ZJtPtEtWWcRoWWNZW3kMcYYjbw2fYD7z1t5o9Gu5Le/W0kW1kKXTqCITtOHIPBA68+lfmXr7yy+J&#10;NUln1VNQd9UuWfUYmJW8JlbM43AHD/eGQPvV+aeLeZY7BZfQo0KjjGo5KSVveVlo9b217W89j9B8&#10;McvweLxtarWgpSgouLd9Hd6rS19O9/Lcq0jxpKhjkQMp6hhkGlor+edj9z3PoP8A4J9/Fe+8PeO7&#10;n4P3Nu81lr7zXtq6RszW9ykQL7jnCxskfp989TvAH2LXxP8AsB+FvGOq/Go+LNDumg0jSrGeLWnK&#10;ErcGRB5dvnGA24pLnggRY6Nz9sV/UnhlWxlbhOm699JSUb/y30trqr31du2yTf8AOXiFSwtLiaoq&#10;NtVFyt/Nbr2draK/fdtIooor9APiCSz/AOPqP/fFfpV+yADH8Ag8flo/lsQ2Bt+4ME+/rX5rWf8A&#10;x9R/74r9Kf2QQx/Z+2LbB/3b7YCx+f5B+W7px6V+Q+L/APyKKH+P9GfqPhb/AMjSt/g/VH59/HrT&#10;NLuviDcxTacjpbzK1ulxGGMRAwDyOCB6Vxdhoei6WwfTdItrdhEIwYYFUhB0XgdBk8e9d18cjn4i&#10;X2bkzHeMzEYL8fexz161x9fpWT06byyhKyvyR7dkfAZpUn/aFaN3bml+Zi+NfiN4G+HNtb3njjxP&#10;a6ZFdz+TbPdPgSPjOB+HOegr5b+MH/BQDxRrohsPg9YT6MbfUHae/vI4ZhdW4GEAU527m5PfbxkG&#10;uD/a2+M0/wAYfi1dw6feNJoGiOLbR1WZjHO2webcbTgAliyDgnbGDn5sDzGvxHjPxJzGeNq4HLJc&#10;lOLcedfFK29n0V07Nbo/XeE+AMDDCU8ZmEeacknyPZX2uurta6ezPcPhv+3j8W/DWvG8+It0/iHT&#10;zatH9kgtYIHEnJWTcoXnPB7YA4zkn61+E/xL0H4u+AdO8feHjthvoFaW2dwXtpMAtE+OjKTgj8eh&#10;Ffm1Xun7CXxmuPAvxEk+G2sXrNpniaaNbRJJm2214quAUXkfvRsVun+rXrT4B49zH+1IYDMqrnTq&#10;aKUtWpPa73ae3k2g424KwH9nTxuApqE4atR0Tit7La6387M+1KK8c/au/ahufgEmk6T4Y0e01LV9&#10;Qm8ye1u5XRYbQB/3mVB5Z1CD0yTg4wfmD4r/ALVPxe+K+rWmovrl34eis7QwraeH9XuIUldmYtK2&#10;1lJJUqgBzgKSD85A/SeIeP8AIuHq08PUbnWja8En1t9r4dne1z4DI+Cc5zylCvBKFKV/eb7eW++m&#10;x+gVFfmofip8Vyc/8LY8V9SePE131K7c/wCs/u8ew4r69/Yd+Nd58Tvh1L4R8R6g9zrPhtYorm4m&#10;maSS5hfd5czlu5KOvU/crm4a8RMs4kzH6nCnKnJptczWtt0rdbXfojo4g4FzDIMB9blNTimk7J6X&#10;2bv0vp8z26iiiv0E+HMP4l+MJPAHgLVvGUWh3epNp1m0y2NjHvlmI7KO/r9Aa/NWfUrzWbiXWtRe&#10;Bri9le4uWtYwkbSSMXYoBwFLEke1fqHP5JiKXBXY/wApDHg54x+OcfjXxh8c/wBiPxP4Jhn8S/C+&#10;VdatZtV2W3h/TLI+ba2z78EEuchGCx4x0IORjFfkvinkWc5thqNbCJzhT5nKK36e8lu9Fayu+27P&#10;07w4znKssxFWlimozqcqjJ7f4W9l3u9O+yPCaK6TW/g18XvDWlz654g+GOs2dlbDNxdz2uEjG4Jk&#10;nPTccVzcCyXdzDY2UbTT3E6Q28EXLSSO4RUA7ksQo9zX8/4jA43CVFCvSlCT2UotN+ia1P22hjMJ&#10;iYOdGpGSW7TTS9bHQ/CO00y++LHhe21fTL68gPiC0YwadjzdyyqyNyD8qsFZv9lTX6T18/fsufsc&#10;3fwo8SQ/EfxxrNtfXr6VF9l09bQr9guHAaU7ixDFeYw2ORk/L0r6Br+l/Djh7H8P5PNYyPLOpK9t&#10;LpJWV2r7726H8+8e57gs7zSDwr5oQja+tm3q7J9tvMKKKK/Qz4YK9v8A2Rf249T/AGUvBN78Mbz4&#10;dXfiHRX1J77SVsrmCB7OSeWWW6Ri5G9WdlZOCQWcFtu0L4hRXi57kGW8RYNYbGRbimmrOzTXZnrZ&#10;NnePyLFPEYRpSas7q6a9CbVda1bxRr+qeL9fit0v9a1S41C9S1hWONZZpGcgKox3/E85Nc98RvHu&#10;hfDHwVqHjrxJNstNPg3uAwBkYnCouf4mYhQO5Irbry/9suC7uP2b/Ekdl4Wj1eTyYT9nkYgQgTIT&#10;cDHJMQzKBxkxgZHWtcUllGSzWFVlSpvlVm/hjorK7e3TUzw7eZ5vD6w7+0muZ6L4pa6uyW/XQ+F/&#10;HXie/wDiN4v1Hxr4khie61G7llYeWMIrHhPwUKD64rOVVRQqqAB0AFLRX8bYjEVsVXlWqyvKTbb7&#10;t6s/q2hQpYajGlTVoxSSXktiCfTbK4jeN7dR5isGZVAPzDBOfXFfoH+yv8c0+N/w3j1HVJkGtafI&#10;bfVYcKpZh92UKOisPwyD06V8B19Yf8E3oLseF/EN0/haNIX1ALHru477ggc2+D0EfXju9fpfhRmG&#10;KocRPDRfuVIvmWv2dU9NrXer01tvY/PvEvBYatkKxEl78JKz0+1o153sttdO1z6Yooor+kz8BCrO&#10;j/8AITh/66D+dVqs6P8A8hOH/roP51FT4GVH4kfpr8EY45v2boxJaPcbrSXfHGcb8ZAwRzwAAfcG&#10;vzo1T4g+CtPm8Q/Cj4iaQkPh8RNc3WqWt5PK9xcXN0zZbaoKtLKZZEVDgBCMKAFr9Ffgm0cX7NKN&#10;eSvCgs5i4iyTGuTyM9d33j0++R71+WPx9V4/H2oqllGs32ATa5FFaCVLe0iuYisy/Ou10kYBW+bC&#10;vJgckj+XMryijmtTHupLl5Jxabk4pXqWbu7Lms9OZdT+jMxzStlsMEqcb88JKyipN2hdKy15brWx&#10;X8I3OrnQLHwRr3iy41KHQftU2m2rsPs6pezmWS8iG1Sy3LRrINxYIQyoEy4O0AAMAVT0fQtD0aNm&#10;0TToIFlC7mhUfMoztGfQA4A6AcDAryT9tz40Xvwr+F66H4flePV/EUhtrSYKwWOIFfObcpG1wjHb&#10;zye2Aa/oSnUpcM8POti3G9OLlNxVlKXV2/mk9+8mfh1SFTiHPFSwqdptKKk78se3+GK27JHZfEn4&#10;+fBr4Wa3D4f+Ifiy3sr6az+0xQSQO7GIsyhvlU4yVcD12GtD4b/F74cfFm2urj4d+J4dRjsZRHc+&#10;UjL5ZIJXhgOCAcH2r837i4uLuUT3dzJM4jWNXmkLEIM4UE9AMnA6DNPtNQ1HTyx0/Ubm33MrN9nu&#10;GTLLnaTtI5GTg9RuOOpr8nh4xYn683LDL2PZN8+3fbfy2P0ufhXQ+ppRxD9r3aXLv23289z9QqK/&#10;OH4Z/Gz4lfCLxHL4n8Ha2jzzac9lJDqgkuIfLZkcMEEi/OpT5SSQA7jHzZH3B8A/jXYfFr4OWXxK&#10;1mWCxdfMh1V3/dQxzRttcqWY4TPQknr1r9E4V46yziiUqUIunUim3F66J2unpffXTQ+G4k4NzHhy&#10;Mak5KdOTspLTW17Nfl3O+or5U/ap/bG8Y6J40u/h18JtQsFsI9Ne31O/lt3eTz5AeYJEkXbtUqQ3&#10;IyT14x81trviLy9kHiXUYmGPLeK9kBjIJKsvPBUkkeh5FeRn3ihlOT46WFp03VlFtSaaSTVttHfr&#10;fs0epk3h1mea4NYmpUVNSScU022n32t+tz9P6K+dv2R/2t/Gfxg8d3vw/wDiPDp/2t7A3mmyaXYP&#10;EgVCqyK26R8cspGfUjnFfRNfcZNnOBz7ARxeEd4Nta6O67r+tD47NcqxmS414XFK0lZ6aqz7MKKK&#10;K9U80+Hf29bK1tfj+bi28P3Fi9zpaPcXU0pZNRYBFEiA5ChB8hAxk8kdCfGa+g/+Ch3w91XRPHum&#10;/FBryafTdTtzaStcSgrZTIF2xoP4UcBmx/eB5+bj57jkjlQSxOGVhlWU5BHrX8l8fYerh+LcUpx5&#10;eaV1tqmlrppr9999bn9N8FV6VfhjDckr2jZ76NN6a9vu7aWFrW8BeLfEHgHxtpnjPwoZv7RsLkG3&#10;SAAtKGGxogCCDvVivI7/AI1k17p+wf8ABmH4g+PJviXrmnpPpPhu4eCFZlRklv8Ay0YAq2c7ElDh&#10;h0fHPFedwxluNzXPaFDCtxnzJ8y+yk7uXy/PQ7+IsfhMtyatWxK5o8rXK/tN6JfP8j7N0y6mvtNt&#10;724tGgkmgR3gf70ZKglT7jpU9FFf2Ik0rM/lZ2bCnWV5q+ja1Y+J/DWuXWl6rpczzabqVkV8y3d4&#10;ZIHIDqyNmKaRCGUjDnjIBDaKzr0KOJoypVYqUZKzTV00+jRdGtVw9WNSlJxkndNaNPumaXw68e/F&#10;D4O21xZ/CD4p674ahu5op7qHTblGWeeOPyklfzkcuRH8pVso3DMrMqstfXvEHivxfrs/ijxv4u1L&#10;W9Snjjie+1ScSSeXGu2NMgDOB/Ecs3VmY81VorjpZPlNDF/WqdCEan8yilLtva+x11M1zOthvq1S&#10;tN0/5XJtd9r2Kmva3pfhnQ73xJrl4ltZafaSXN5cSH5Yoo1LOx9goJ/CvjD4xfty/Erx81lF8Obm&#10;68KxWd3LK09rNHI92hAEW8PGQMckrypJ5BwK97/bmv8AR7T9nfV7XVNXuraa6xHp8FqeLu42sUhl&#10;HeJiPm9MA84wfhavyfxR4pzXLcTTy/B1ORSjzScX72+iutY7bq17s/S/DnhzLcwoTx2KhzuMrRTX&#10;u7a6bS367WO3t/2mf2ibSSOSL4ya04hKlI5niZTt+6GJQlhyc5yWz82cDH1l+zX+1dpfx61LUvD9&#10;/oiaTqFmFktLY3HmG5hIO5wcAAqcAj/aGK+FqfBcXNq5ktbmWJmQoxikKllPVTjqD6dK/PuHOPs7&#10;yTGKdapKtSfxRlJtvR2s3dx3vpv1PuM+4KyfN8K40qcaVRfDKKt1W6Vk9ra7dD9RaK8z/ZA17xl4&#10;k/Z68N6p40MckjafGmn3Syl5Lm0VFEUsxLE+cQPnyR8wJwucD0yv6gwOKjjsFTxEU0pxUrPdXV7M&#10;/nbGYaWDxdShJpuDautnZ20Ciiiuo5i5oH/IZtv+uq/zr9SP2bA0fwX0OOOQoq2ihYWbJiGPukn0&#10;r8t9A/5DNt/11X+dfqR+zUxb4K6E8aKyG0BR2wGcerf7XrX4p4x2+rYX1l+R+t+FV/rOJ9F+Z22t&#10;eX/ZNyJQxXyW3bMZ6ds8V+Vn7QZc/E/UjIULeedxi+7n29q/VTVyRpdwRJs/dN83px7V+VX7QCLH&#10;8TNRjWAxATECInOz2/CvH8H/APkZ4j/CvzPV8VP+RdQ/xP8AI4mvlz/gpBrHhWS08O+HmvrptcSV&#10;7mG2imTyEtzhXeVD82SeEIxyG6gGvqOvmf8A4KA/BB9Y0+3+OPh+zaW80+3jstWjjDEva7yySdcY&#10;jZ37ZxIee1fqfHtLF1uFMTDDwUnbVf3U0213aWqPzjguphaXEuHlXk4q+j82rJPyb0Z8n0UAgjIO&#10;fpSEhRliAPU1/JZ/TZqeCW0lfG2inXI9Qe1/te28xdKIFwf3q42ZB5zj3xmvpT/goB8TPH/hnVrH&#10;wFp2s6Z/YGu6HJ9q02S1jlnMqy4aVtwJRcGPy2GPmWTOcDHmv7GngvxBe/GXQ/Gdx8NNQ1TRi08d&#10;vqYDx29pPG6g3G4DbIUKtHtOOXJHKgHtv+ChHgzxDrPxB0vxHoXw11C4isfDbHUfENrveIxCZ2EL&#10;qBtXy8s+4nJ+0Y7V+t5HhMywPh3jK9HmU6k42SUlLl06pe8mn/htu+h+Y5xicBjOOsLRrcrhCMrt&#10;uLV9e70aa/xX6dT5sooor8kP0493/wCCeDaT/wALw1JJk1A3p8NSmBoiPsqx+fFv8wYz5hOzZzjA&#10;kr7Rr5I/4J0eC/FzeK9Z+I0d5NDoLWBsGhKnZeXIkVgwPTMQDr7+bjtX1vX9T+GlGrR4Ro88bXcm&#10;rq103o/n3dvuP5v8QKtOrxRW5JXsop63s0tV8u2v3hXkf7Xv7QFz8E/AiWXha8SPxHq7bNLZkSQW&#10;6KymSZkY8gLuC8EbyMggGvXK+FP25ZpJ/wBoO5WTxMdSENhGkcOCBpwPJgweOT8+R/e5rq49zrE5&#10;Hw5UrYfScrRTuly83VdbpbW1T12RzcF5Th85z+nRr6wjeTVr3t0fk3vfppuzznxx468V/EjxPP4x&#10;8Yaqbm/uNgkkjXy1ARQFwq8DpnjuSeOlO+H3xB8YfCzxKni3wLrLWl8ltJArvGJU2OOco+QSOoz0&#10;PryDjUV/LqzTMVi/rSqy9pfm5ru99737n9GPLsA8L9WdKPs7W5bK1ux9AfDb/goV428Km/ufi5p8&#10;+v27RK1qNMtIIXgK/ezyu4FQTjBO7ptHA+vdC1zS/EujW2vaJexXFrdwiSCaFwysp9COPb8K/MCa&#10;aK3he4nkCpGpZ2PQAck195fsXeBvGngH4F2emeNrmcS3V7Nd2Wn3KkPp9vJjbCc+rB5MdvN29q/c&#10;PDHirPM3xNTB4xupCMbqb3TvtJ7u99O1u1z8f8Q+G8nyvD08VhUqcpStyrZq26XS1te9+56xRRRX&#10;7KflAUUUUAFFFFAHyd/wUC+CkGk3dr8bPD0DLHdSG28QIANqvtBimAC5GQrq7EkfcwByT80V+nHi&#10;zwxoXjXwxf8AhDxRZLc6dqVpJbX1uzFRJE6lWGQQRweo5FfNPxN/4J8QX/iIXfwf8SadpumtaoPs&#10;WqXdxM4mA7OS5IZctnrxjBzuH4hx74e4/HZjLMcsipc9uaF7Pm6yV7Kz663v3ufsHBXHOCwWAjgc&#10;xk1y35ZWuuXonbW66aWsfLjusaGR2AVRkkngCvpf/gnJoniiHxD4l1j+y44dMCRQ3Mt5aFJzPjKr&#10;GSAQoGdwPGcd810/wY/YH8GaDHdXXxduLbX7sX0cunGwu7iKKKJV4DqGAfcfmKkEdsmvomKGGAMI&#10;YVTcxZtqgZJ6k+9b8C+HmYZXjqeZ46fJKN7QWr1TXvPZd7K9/Iw4y46wOZYOeX4OPNGVrzei0afu&#10;rfy1tbzHUUUV+0H5MFFFFAFnSP8AkJQ/9dB/Ov1D/ZLKH9n/AMOtFjy/sC+UGx5gXGfnx/H69/Xn&#10;Nfl5pH/ISh4z+8H86/UP9k1AvwC8Pv5bEvYqxuGYn7TwP3wz0DdcdB2yMGvxXxk/3TC/4pfkfrXh&#10;T/veJ/wx/M+M/wDgoBz8V5MEYAbGPTcevv618/19Af8ABQBdvxYlwmMljkn73zH5vx6/jXz/AF+h&#10;cF/8kvhf8CPh+LP+SjxP+Jnk37b7aSv7NevnWY9QaLfbbP7NIDiT7RHsL5BHlBsF/wDY3V8IV+nf&#10;iLw/pHivQrvw1r9mLiyvrdobqBiQHRhgjI5r86fi98L9Z+DnxCv/AAHrKuRC5msJ3UgT2rOwjdc5&#10;JHylc5PKGvzHxgynFOtQzGKvTS5H3Tu2r+Tu7dmvM/RPC3M8OqVbASdpt867NWSdvNW17p+RzVNl&#10;MYjYzEbcfNu6Yp1aGg+AvGnj+O4s/Bvg7UNY2BUnWxgZwm8lV3MPugkEZr8Xw+Hr4qqqdGLlJ9Er&#10;v7kfrNevRw9J1KslGK6t2X3nu/xJ0n4r3n7BujXvii3tZrax1CGa4LW5N3DZeei27AkfLgn94Rg+&#10;X327q+eK/Sfw34Kul+GUHgH4gaoNbkk0s2eq3EikC6VlKuDzkjBIz1PXivhH41fALxx8HvE2sxT+&#10;HL+XQbS93WusC3cwLBNLiFWc55BZY8kkkgetfrfiPwtjaNHDY6kpTjGnGE76uPKr3dr6Wvfomt9T&#10;8w4C4jwdWriMHU5YOU3ONtFLmaVle2t7W6tPbQ4aor4yrZTGBog4ibYZ/uA443e3r7VJ5kf98fn7&#10;4q7pXgjxd47truw8IeDL/W2SAi4gsLcvgNlQGI+6CeM1+R0aFfE1FTpRcpPok2/uR+oVq1HD03Or&#10;JRiurdl97P0I/Z1Oin4H+GR4dh1WOyXTEW3TW2U3QAJH7zaAucg/dAXGMDGK7SsD4YaDr/hPwFpP&#10;hnxZ4jOqanaWSrd3rZzI2ffkgZC7jycZIBOK36/tXAwlTwVKElZqMU1ppotNG19zfqfyRjJRni6k&#10;ou6cm799fOz+9I5P42/FTSvg38NtT8d6iVeS1gP2O2JG6eY8IgBI3ckEgHoDXwp43/aA+LXxD8R6&#10;P4s8T+KPMvdBkeTS2htkiWNmdXJZUADkbQo/2RjqST6f/wAFD/F/ijUPiXpPgq+064s9JsLJ7myd&#10;piY9RlbYGkC4AHlZ2dT/AKzOBxn5/r+f/EnizH1s6lgMNOUKdKydrrmlpK/yduX0utGft3AHDOCp&#10;ZTHG4iEZzqXavZ8sdY2+avf1s9Uew6H+2Z4/1PWre3+NlhZ+KvDoDm60n+yLZWaTBaKQEhQCr4HX&#10;7o6FuT9A/CG7/ZQ+Mmi2F5o3gDwzbahfQSt/YtzZ2/2mPZKTIpVc5+cFuOo+bpzXw7Wl4I8Ra74K&#10;8aab4w8JQzNqljdB7VLaQo8xYFDHkA/eVinQ8NXm8O+IGY4TFxp5gvbwk0m5LmmrtbOzbsr2j3Z3&#10;59wRgMThpTwL9jOKbSi7Rdk91dJXe8uyP00iiigiWCGMIiKFRVGAAOgFOqvpV1c32l217e2TW001&#10;ujy2zNkxMVBKE98Hj8KsV/TcWmk0fz0007MKKKKYgooooAKKKKAPkf8Aar/ZB8VJ4w1z4q/DjTo5&#10;dLmspNS1O0EyhopY48yCKMKCd4XcFGcsW55Ar50i0/VLh0jt9HvHeQgRqto/zE8DBx3PA9a/Rn4n&#10;fGj4c/B+1s7zx9r4s0vrkwW22JnLOF3NkKDgAYJJ6ZrG+Gv7QPwM+KesHw/4I1aGW7itRP5Mtg0R&#10;VFJ6blHK5zjsDnvX4/n/AIf8NZnnT9li1RqzbcoXTbb10V01ffrvc/Usk434gy/KF7TDOrTgrKeq&#10;SS01dmnbboeG/CL/AIJ8alq5vLv4z6xd2CRzQ/2fb6LdwstxHyZTJviYgH5QMFSBuyOhH1dpunWW&#10;j6dBpOm2yQ29tCsUEUagKiKMAADoABUyyI5IRwdpw2D0OM/yIpa/Q8j4cynh2g6eCp2vu3rJ6u13&#10;5X0Phc4z7M89rKpi53tstkttl52CiiivdPHCnRf61frTadF/rV+tD2Bbn6KfsCMh+DlwASAHXf65&#10;8sdPbGPxzXxr+1Uc/FfUDhR+9bGzp97rX2V+wICPg7cOCc7lAkLHC/J93HTjr/wKvjT9qhUT4rag&#10;qKQPOY8nOTuOT+PWvw/gf/kvsf8A9vf+lI/X+MP+SJwX/bv/AKSeaV8P/t8XOnyftAvbW+p3ktxH&#10;o1v9otp/9VBndt8r2I5b3r7grz34y/sz/DH4439trHjG0uxd2cDxRTWd40O9TkqH29QGIYfTByCQ&#10;f0TjXI8XxFkMsHhmlNuL969tH3W33P06r4bhHOMLkWcxxWITcUmtLX1Xn/mv0Pz5orW8XfDrxt8N&#10;r+bQvGelzJLZ3X2SW++zusM8oBIKMVAO4AsB6Vk1/J2JwuIwdZ0q8XGS3T08j+mMPiKGKpKrRkpR&#10;ezR13wAsNW1T43+FrTRNEsdRnXWYZWttQTdGsStl5MZGGRQWU/3lWvRf+Cg9zp7/AB0tLWHU7yS5&#10;Tw/E09pMP3MKmSTa0fu2G3f7q16Z+wP8Dv8AhFvC0vxh8QWYW/16AJp0blt0FortglSAAXIDgjPy&#10;leeSK83/AOChb3r/ABq09JvEFpNAmgp5GmxgCa1Jkfc74XkPhduSceW2AMnP6zWyPEZN4XzlX+Kr&#10;OE7dk2rdU7tave17W3Z+ZUs4oZt4iQjR+GlGUb92r36PRPRbbXvsjwiiiivx8/Uzd+GnxF1z4TeO&#10;dP8AHvh91E1nMonR2IWaAsPMjOGXIK9icZAzX6O+GPENh4s8O2PifSxILa/tUngEqFW2sARkHoea&#10;+Dv2WfglJ8a/ijb2Wo2xOjaQY77VXLMokCuNkIKj7zNzjI+VG57H7+jjjijEUSBVUYVVGAB6V/RH&#10;hFhcypZRVq1X+5nL3F5r4mvJ6L1T+f4V4oYjAVM0pU6a/exXvPyfwp+a1foxa+HP2gv2wviD8TLj&#10;W/AWgy2dj4cfUFiheK2ljvSkMuSDJ5uBvZcMCn3eMAktX2n4r1ufw34avtfttInv5LO1eVLK1GZJ&#10;ioztX3Nfmhreu6n4o1y+8S6zcCW71C9luLh1RVG5nJIAUADHTgDp0qvFfO8XluAo4fDVXB1HLmst&#10;42ta/Tfb56W1nw0yjC4/G1a+IpqSpqPLd7Sve9vlv8tb6a/hD4qfEDwN4nsvF+heI55LyxnMsSX1&#10;xLLE5OAyuodSwYAA8jIA5r2r4W/G79n/AOLWuWNv+0L8INBl8U6rqHlXOuJpKJanDYgLmR2YFs7D&#10;yffivnWkZVYYZQec8ivxzJuLM0yiok2qtO93CfvJ7XavezsrJ9E2fqua8M5dmcG0nTqWspQ91rey&#10;drXV3e3Wx+gOj/s2fsuarbR6poHwp8K3UIdTFcWlnFIm5GyMMuRx0PtweOK9Irx/9hW0sLP9nTS0&#10;sNDurHfd3LzfapC32iQyHMyeiN2AAAxXsFf1Pkn1arltLE0qUabqRjJqKstVe2ybtfqj+cM39vTx&#10;9ShUqSmqcnFOTvs7d3a9ujCiiivWPMCiiigAooooAbNDFcQvbzxq6OpV0YZDA8EEV8ofG79gfV7O&#10;S98UfCC8N893qzSx6C0cUEdpBISxRGLAEIxAUYGE4wSM19Y1498a/wBs/wCGPwqtruy0K4h8Qa1Z&#10;agbW60a1uhHJEyglyxKnpgrwD83BxyR8txZgOHMblzecNRhG9pXs07a8vd26WfofR8M43PsHj7ZW&#10;m5SteNrpq+nN2V+t16nx18TvhL8Qvg1dafafErQV059USdrH/S45RJ5JQSDKE4xvQjPUEkdDXP6d&#10;G+r38GlaWUmubmZIoIlkGXdvujr36/SvvFv2rP2W9ftLe41vx/obybFYQ3ahzCXTcRyp/wB047jF&#10;dr4QPw18YaLa+LvBtlpV3ZXAElreWtqmDjjIOOCOR7V+ZrwtyXH4x/UcenDR8ukpJaXu1Jdf7ul0&#10;j9CfiNm2Cwi+uYJqeq5tYxvrbRp9PPWx5D+xJ+z58QfhCdd8QfEJZNPuL6VYLfSYbpJIZI1Cnz32&#10;EgvkFV6YXPXdx79RRX7Fk+U4TJMuhgsNfkhe13d6u7v82flWa5nic4x88XXtzS3srLRWCiiivTPP&#10;JbP/AI+o/wDfFfpP+yKYz+z0xkBKCKQMY/v/AOrGQP6fWvzYs/8Aj6j/AN8V+lH7IRKfs/l/tG1v&#10;Lf8AfD+AeWMdB1HX8a/IfF//AJFOH/x/oz9R8Lf+RpX/AMH6o+A/joXPxGvzIUJ8zkxfdP0x2rjq&#10;6v4/XFrpfjrUZZojAkIZjCSWZFUZI9TgVP8AEL9nH4/fCjQLDxN43+GOp/Y7vwxFrV/Pp9jLKmkK&#10;Y/Mngum24R4F5c9PvYyFyfucLnWVZbgsJQxVZQlUguW7teyV9dl87Xei1PjsTlOZY/F4mthqTnGE&#10;ne2trt206/K9t2fnp+3P8FIPhz8Q1+Iuh27Lpvii5JmiQDZb3axjdgBRsVwobknLlz3rxCv0g+MP&#10;wy0b4xfDnUfA2rbQLy2Y2dwd3+j3G0+VMNpBO1iDjPPTvXxL8Wf2V/i38IpkF3o8ms2g09rq51HS&#10;LaR4LcJkuHYgEYUBskDgnjjJ/G/ETgrG4bM55hgaTlSn70uXXlk3rpvZvXRaa7H6twLxdhMRl8MD&#10;jKijVhpG/wBqPTXa621fY85r2z9gbTvDGo/G+V9c0y7uL2107zdIkiRWgt3+cSNLkbgxG0RkEDiT&#10;OTtx4iJY2GUYN6BeSeM19O/sFfCT4o+GvHms+LPEOmajoenLZQwTWl9bsn9pOfMZMA8YjDbt3P8A&#10;rQB1OPmfD7B18TxVhpxpuUYyu3a6WjabvottOumib0PoOOMVRocN4iEpqMpKyV7N6q9ur8+neyPO&#10;/wBt5tJb9pbXFsI9QWcWdl9uN4R5TP5C7TBxny9mwHOf3gkx3ryivcv2/fBfi3RvjMvjrWLya50n&#10;WbOC30mQqfLtGiRi1t6ZJEk2e/mN/drw2uTjelUo8V4tTja821pa6eqfXfe/XrZ6HVwhVp1eGsK4&#10;SvaCW99Vo1022t06XWoV6V+yCPGTftC6F/wg8iLKJT/aplUlPsOCZg2OhKg7M/xhfQ15rX0H/wAE&#10;8PBfi27+I2reO7K8ms9HtLJLa9G0lNRlPmFIvQeVu3luo3gAfMSHwRhKmM4qwsIc2kuZuO6Udb+S&#10;7+W13ZC4vxNPC8N4mcraxsr7NvT7+342Wp9i15/+0F+0N4W/Z80Cy1fW9On1G4v75be306yljExX&#10;a7tJh2ACgIRn+8yjvXoFfLH/AAUlskx4X1IeFZA32l4jr4nbYBskIsygGCW5lDE5HlEAHJx/S3Fm&#10;Z4rJ+Hq+Lw1ueC0um92lsk/x07tI/n7hnL8NmmeUcLiL8knrZ26N73X4a9tTyD42ftLfEj43LcaL&#10;rmpiHQv7U+12Omx2yRtGFVkRWdclhtYkgk/NzngAcp4E8eeLPhp4ng8Y+DdVNtfwLIqSSL5ikOpV&#10;gVbg9cjPGQCc4xWRRX8qYnPc3xeP+u1a0nVTund3VndW7JdOx/SeHybK8NgvqlOjFU2rNW3urO/e&#10;/U+tvgN+2ho3xL/sj4RfFzQGl1LVY5LS81SeOBbO7kJbYhTdxvTC42gF8gAZFe1WHwU+EGl3kGoa&#10;d8MtDgntZEkt5otMjVo2QYRlIHBA6HtX5wRSSwXEN5bTPFNb3Ec9vNE5Vo5Y3Do6kcghlBB7EV+j&#10;XwH8V+JPHHwd8PeKvF2jy2Oo3mmo1zDO+5nIyolzgf6xQJAMcBwK/d/DnietxJTqYbMIqdWkk1Jx&#10;3jtq7fFfXV3d79GfjPHnD1LIJwxGCbjTqNpxT+1vou1tOyt5o62iiiv1c/NAooooAKKKKACuY+MX&#10;ws0j4z/D2++HWu6re2VtfNEz3OnuqyqY5FkGNysCCVAII5BIrp6Kyr0KWJoyo1VeMk013T0aNKNa&#10;rh60atN2lFpp9mtUz88f2ifgnefAj4iS+FIZL2802S0F5p9/OgdmhLMp8xo0VQylTu4AAIPQiuEd&#10;1jUu7AADJJPSv048QaL4b8WaRc6Hr1tBc2t5bPbzxuw+aOQbGXI5G7pxXly/sN/svYUN4QuHAKHb&#10;J4gu2DYY4BBl5BPBB69DmvxHPfCWvXx8quW1YRpybfLK65fJWTut+1tj9fyfxOo0cEqeYU5SnFJc&#10;0bPm83dqz273Pkr4W/AD4o/Gc3sXgfSY0Nl5azS6iTCqFyQD8wG7aBkgc4IwDmvvr4bfDzw78K/B&#10;ll4G8LRyC0so9qyTbTJKxOWdyoUFieSQAPYVs28VrGpa1jjUMcsYwBk9O30qSv0LhTgzLuFYSlSb&#10;nUkrOT7Jt6LW3S+utkfDcS8WY/iScY1Eo04u6iu9ktX18tNLhRRRX2J8qFWdH/5CcP8A10H86rVZ&#10;0f8A5CcP/XQfzqKn8Njj8SP02+BcrJ+zZDJa3aQFbSfZNOoIQ7myWGDxnOMg8Y4NfmV8SNd8T+AP&#10;Guu+IPC01vaQajpq2V0uoBGa0Ky5jlG6N95AeVSh4YspIO0Cv00+B8bv+zXEI7ZZ2a0m4mJKycnr&#10;yDgY24B/g4r80/F2l6R4m+N2j+GfE+pb9IuL8Sh5IGdr+5iZXihfDDarYZyWDDKAcE5r+bOHY5e6&#10;WbzxlP2kILmst7qbttqlfd7Wuf0BnsscqmVwwtTknJ8t32cVffRu2y3vY5jQbLWvCv2Hwf4i0A6d&#10;JJosN9p8ZnaQtAzFCjllXEqELvUZAEqYJyQPCf8Ago7dXifDXRrOPX7SK3m1ZTPpkkYM94VKlWjb&#10;aSBGfmYArkdz90/Xvx3+D3jTXvE03xY8J+KbVpLHQEtItFv9OeUYWZ5ZWikFwgiaQFA3yNu+zx+g&#10;FeCfHb4JeGv2nPh5aWsGrLp9ykiXOlay1iZXgBZS67NyEq4XaRuH6V97lWc4jjTgnEYOnJSxSg00&#10;vcWrfKui1St/L0elz4rM8qocJ8XUMVUi1hnJNN+9slzPq93f+bqtbHwBRXS/Gj4Y6r8EfiJdfD/x&#10;FerKyIJ7C6MQiF1bszhJAu5scowIycFT0rmq/n3GYPE5fip4bER5ZwbTXZo/cMJiqGOw0MRQleEl&#10;dPyYy4LLAxRwpxwx7V9D/tX+MtS8OfBzwf8ABvw34Qv9C0LUtKivb6K7Cs0jRyq627ORncrqsjEb&#10;SQUB+UsteLeDfhT8QvimLm18A+FZ9TNvJFHcvEoKwtITtLcjA4JJ7Ac4yK9a/bo0N/CuseC/Cuof&#10;ES/1e+sPDbxz295E2HHm4+1BixAdyCjDk4iTnjn7XIqOPwXCWZYpRcIzjCKlouZOTUkm9WmtGo+j&#10;Pkc5q4LF8T4DDuSlKEpycdXZqKcW0tFbdN/I8KAA6Ciiivgdz7bY9J/ZW+NMHwV+KcOqa7cRx6Jq&#10;UX2TVHdUHkZddk+4jIVDncARkHPOAK+/6+Ev2M/hl4Z+KfxOvtA8c+BNO1rR00kyzveglreQSDYq&#10;jdhlcFwwwchQDwcV921/S3hTDHR4bvVknTcnyLW61fMtdGr2atfVs/n7xKlgpZ/alG1RJc70s9Fy&#10;vTW9rp36JHGfHj4zaL8Dfh/c+M9SgW6uAyx6fp3neW13KzAbQcHGASxODgKa8LP/AAUomydvweJ9&#10;P+J0P7v/AFz/AL3/AI7z1+WvNv2yPjJcfFX4uXOiWF6TpHhi4nsLeFQ6iS4Vgs0jBjgsGVkBAHA6&#10;nNeT18bxd4k5vQzupQyuoo0oe7fli+aS3d2npfT5XPq+GOAMrrZRCtmNNyqT97dqyey0a16/Ox9x&#10;aF+2R+zl4x8H2d/468S6bp9zLGHvNJ1Aeb9mkVyuCduDyNwPHy4OB0rlfjP+wboPio3Xi34Q6r9m&#10;1PU9Ve9uINSuz9kCSsXkEQSMlcs28A5x0BAwK+Qr9HksZo47dZWaJgsTn5XOD8p9j0r9FP2arzTb&#10;34G+HZdK8YXOvRLZFf7Tu42SV2DsCrKxLLsPyBSSQFFe7wvnVLxEjVwOb4eD5IpqS0ld6NrW6fnH&#10;Rdd0eNxFlNXgSVLF5ZXmueTTT1jbdJ6Wa8nq/kz59+H/APwTv8at4qtz8UvEOnf2KIpftKaJeyfa&#10;GfBCbS8QAGcN9AQQK+nvhr8OfDXwp8HWngfwnDKtnaA4edw0krMSWdyAAWJJPAA7AAACt2iv0LI+&#10;Fsk4dT+pUrSe8nrK2ml3rbS9u58NnHEeb5619bqXS2S0jfXWy0vruFFFFfQnhhRRRQAUUUUAePft&#10;pfBa7+LHwubWNCR5NW8NJPfWVsrt/pKeXmSEKAcyMEATP8WBkAk18LghgGHQjiv1JIDAqwyD1FeF&#10;fFn9g34aeOXs7nwDPb+FJ4bqSS+kttOM4u0cD5CPMTbtIyvUDJ45r8o8QOA8Tn9dY7AW9qlaUW7c&#10;1rWab0ule93skfpfBHGmHySi8Fjb+zbvFrXlvvdb2btay3bPiyiu8uP2XP2hbGSS2n+F2pTNAzLJ&#10;LbwApIV4LINxyCenJyOmcV6t4U/4Jxa3rPhzTNT8VfFEadd3VjBLqelxaHua2kZAZYVlFwMlSSof&#10;b1XOOcD8dwHBHFOY1ZU6eGknHfm91fJytf5XP1TG8X8OYCnGdTERae3L7z+aje3zsetfsO29rB+z&#10;loklvo13aNMGlnluZNy3khC5uIum2JuNqgDGP4vvN65VTw/oWk+F9BsvDOg2EVrY6daR2tlawIFS&#10;GKNQiIoHQBQAB7Vbr+q8swjy/LqOGbvyRjG6VtklsfzZmGKWNx9XEJW55OW993fcKKKK7jjLmgAH&#10;WbbP/PVf51+pP7N3zfBnRHdTIxtQWlX7rnHUe3+Hevy20DP9s22P+eq/zr9R/wBmxdnwY0RC4Rlt&#10;QGiRcLEcfdHJ4FfinjHf6rhvV/kfrfhV/vOJ9F+Z3OrB20ycRqrMYmwGxg8e9flR8fSh+JN+Y2cr&#10;5nymT7xHv71+q2shTpVwHhMg8psoDjPHqOlflX+0Exf4nai7TiUmYnzVGA/uPrXj+D3/ACNMR/hX&#10;5nq+Kn/Iuof4n+RxFQ6hp9jq1jNpmp2kdxbzxlJoZUDK6nggg9RU1Ff0E0mrM/EE2ndHhHxT/YJ+&#10;HXxA8Ux+I/DviC48NRJpsdq2naZYwmBmjZysmCM5Icq3PIRMEYO6n4I/4J7eBPCfiyy8R6p451HW&#10;Le0naRtNvrKARzAfcDELz33cfMcYCYIP0HRXzc+D+GZ4z63LCx9pdSvruutr2/A9+PFPEEMJ9WWI&#10;lyWtbTZ+dr/iUfDnhrw/4Q0eHw/4X0e3sLGDPk2trEERMkk4A9SSfxq1eWdpqFpJY31sk0MyFJYp&#10;FBV1IwQQeoqSivo4whGCilZLS3Sx4MpzlPmb17nx98Wv+Cffivw89ve/B/UbrXVubyb7XZXslvB9&#10;kjYhoyrEoGAy4brn5MKMHOV8NP2Cvi14k8SyWXxMt5PDmlpp0kkd7a3VtcyPdbkEcZRXb5NvmFjw&#10;eFAYZJH2tVbVdVstGtPtl87BTLHFGscZd5JHcIiKqglmZmVQoGSSAK/P8T4b8I/W3jKkHGK1cea0&#10;LJat3V0ur95H29Dj7ij6qsJCSlJ6KXLeer0t0v0WhkfDP4faD8JfAdj4J0SUm10+EhriVVVpW6tI&#10;20AZJ5rV0i713xXqkul+A/CV1rht4EluZrK7tkjiDMygEyypk/KTgZ4x61u/DX4NWnxm0++8QeN/&#10;7UtNKaQ2lhp8c8tublFZhJM4wu5HB2gc4C5BBOB7jp2j6Ro6PHpGl21qsjbpFtoFQMcYydoGeOK+&#10;V4k8TqOWt4DJoJ+z93nfwrltpFdVur6d1c+kyDw8q5gljc1m/f8Ae5V8Wt9ZPo9nbXs7HzZoviTT&#10;9aDQqfIuo5JI57GZ182J43KOCFJHDKeQSCMEcEV84f8ABQX4KSXVlb/HLQLY5sIltdcijCDdG8ir&#10;HNjhmKs208nC844Jr7w+LvwctfGekLqPg+ysLLxBaXKz2d1IDFHNl086OVkUkiSNSu4q20lWAJUV&#10;45rj3mgXt34U+I+hpC8dylvI6W8stnMsm0RnzHjUbWdvLG4Dcy8dcD0MBxPkvH+SzyzHyVKtLRJ7&#10;XVuWSbsr8z+G93ql3OHGcO5vwTm0MwwSdWlHe29ne8WtXsvitbq+x+ZPcgggjqCKQsB1PbNfcXxs&#10;/Zk/Zpmk1H4u/EpbjS4Io4mvp7fUZIIRgqi/IhxlsqgAGSSAOcV4/qPiz9kD4B6jaeM/gtp6+MNX&#10;bfataXmuStFDA4BeQ70cE4+TOOoIJyCK/P8AMfDmtlGIbxmMpQpLW7b5+W9rqFrt+SfzPt8Dx5Sz&#10;OglhcLUnUelkly81tnO9kvNr5Hnn7O/wC1L9oDxrN4dkvZ7DS7Syklv9QhjRmRzgRoFf7wYnkY+7&#10;0Izmvuz4YeBIvhl4B0vwHBrV1qKaZb+Ut5ekGST5ieccADOAOwAHPWvLP2f/ANr/AOE3jqzFjr1j&#10;pfhLXLvVfskOkRXG/wC0LsTypA4jTIO7ywSB8yEDGQK9xr9e4CyLIcsy72+AqqtKXxTV02nqk439&#10;22mj137n5dxpnOdZjj/Y4ym6UY7QequtG1K2t+60Ciiivvj4oKKKKACgkAZJwB1NFcz8Zr24074S&#10;+JL+08TwaLLDoly8erXIzHaERtiRvYdazrVFRoyqNXsm/u9bL7zSlTdWrGHdpff6anzF+1L+1943&#10;1HxV4l+E3gS6tbfRVtpNKu7s22ZndlxJJDIsnykZ2q2MdflJwR8/Le6guNuqXYwQR/pcnGOneoYj&#10;ujD4I3Dccg5yeTnPOfrTq/j/AD3iPNM8x8sRXqO13yq+kU3sj+pcmyHLsnwUaFGCvZcztrJ23Z0/&#10;wx+MvxF+D2tT694I1hRNcWZtpY79Wnj2lgwYKWADjGATkYY8HjH19+zx+1/4Z+NmoWngy90O80/X&#10;hpST3jSJGttNOFXzVhxK77QxJAbnb3JBr4ar039jaO1l/aT8Oef4buNQdPtLQzQSsosT5DgzuACG&#10;TB8vBwMyr3xX03AnFedYHNqGAjU5qVSai4yu7XerVrtPX/Oy1PnuM+GspxmWVsa4Wqwi2mrK9lpf&#10;ZNaf5Xeh990UUV/Tx/O4UUUUAWdI/wCQlD/10H86/UH9kvd/wobQxKCsv2UecgxsV8DITBPyenOf&#10;p0r8vtI/5CUPP/LQfzr9Qv2TGDfAHw8qfIq2Khbc53W4x/q2yPvDv9e/U/i3jH/ueF/xS/L+up+s&#10;+FP+94n/AAr8z4z/AG//APkrE2d2dz5Bx13ngY7entXgFfQH/BQAqfixKQQcbgB/d+Y/L9R0r5/r&#10;9B4L/wCSWwv+BHxHFn/JR4n/ABMK8y/aG/Zi8MftBvpl3qevXWlXeml0+12UEbvLCxBMZ3g9CMqe&#10;QCTkHOK9Nor3cdgcJmWFlhsVBThLdPr1PHweNxWX4iNfDycZx2a+4+Zh/wAE0vCchC3Pxd1pkLJ5&#10;ipYwLkZ+cA4OMjG087TkneCAPoLwp4B8FeBY54vB3hey0xblw9wLO3CeYwGATjrxWvRXBlfDuSZL&#10;KUsFQjBvdq7el+rb7vY7Mxz3N83SWLrOaW2yWtu1uyCqfiDw/ofirRrjw94k0qC+sbpNlxa3MYdJ&#10;BkHBB68gH8KuUV7MoxnFxkrpnlRlKMlJOzRxrfs8fAxwQ3wp0M7gQf8AQE5BXae3pxV/wx8NdD0X&#10;xBbeBvhJ4UstL1DXJVa5ubO1jUQ20bIJZWyQCyxkhBhhv25VgCK6HwtoFl4++KFr4D1fWriwtjpM&#10;94gtbhopbqVWVQEYDkRg7mXJB3rkV7F4A+DHg74cancazojX1xdTwiH7RqN887xxA52KXJIBPJ7n&#10;8BX5JxjxrlmQzr4DB0eXEpJKaikouS3T3uk9LK1+p+ncKcJZjnUaONxdW+Hb1i5NtqL2a2s2u97H&#10;GRfsm2kVmLpfiFd/202oPPLqw0+LmFo0i8lYzkABU3AkkCRmbBUiMchqPhH4y+E7HUZta+Gd9qMG&#10;mS3TLqVjeWSi6tY3cxyiNpw4dogpK7R85IAxivo6ivyfKuO+JcpnOVOtzc7bakrq71b9T9MzLg3h&#10;/M4QjUpcvKkk46Oy2XoflZ+358NtTtvGWnfGTTbue80zWLcW10JJVZbKVFXYsYHIVwHJ6/OPevn4&#10;EHp61+pHxM8C6X8P/iE/hafS4ptG8RXFxqelLNEWjt59yvNbYYFcl2kmTB4UsAoCAn56+NX7BXhT&#10;xa934h+F1yml6zf6q93dfb7qVrYrISZFVFyE+Zi4wv8As5A6fYZvwhU4ww/9v5RJN1dZ03uppe8k&#10;+rv0dt73tZHyuV8UQ4Wr/wBi5pFpU9I1Fs4t+62u1uqv2tc+PKZcGEQk3MlwkXHmvaAGVVzyUBIG&#10;4DOMnriuyufgP8Vrbx1P4BbwXqTTQ6u1gL5NNmNu5DkCUNt5RkHmD1Q5969z8Kfsn/CL4DeHh47/&#10;AGm/F1m1zDrivYTWl7MlsIwi+XEyEDe25ZJG+XocEkLmvjsn4MzzMcRJygqUKb9+VT3Yxtv5v5ae&#10;aPqs14sybA0I8s/aTmvdjDWTvt6fPXyPpXwibY+FNLNnNcSQ/wBnQeVJd481l8tcF8fxY6++a0ai&#10;sbq0v7KG+0+dJYJoleCSM5V0IypB9CMVLX9ZwSUEkfzNN3m2FFFFUSFFFFABXj/7YXxg+KPwX8K6&#10;P4l+HEekmOXUjFqR1KLzDt2ZQKgkQlSQd2ORxgjmvYK+cP8AgpBHanwL4bmm8N3FzIuryCLU0lZY&#10;7PMXKuACGL4wMkfcOK+c4uxNfBcN4mvQk4zjG6a3Tuuyf5erS1XvcMYeji8/w9GtFSjKVmns1Z+a&#10;/P0Tej+Sru91HUpzd6tqdxdzu7SSTXEpYs7HLNjoCT1wBUatIjb4ppEOCN0chU49Mg0UV/IUq1Wd&#10;T2kpNy731P6ijSpQp8kYpLt0O2+En7RXxQ+B51BvB+oQXEOoyRS3cGpRNOSY93CEuNm4MQ30XBGK&#10;++/APi208feB9I8b2FtNDDq+mwXkUVxHtdFkQOAwycEZ6Zr8zJzthdsE4U8AHPT2ya/Sb4PXEl38&#10;J/DV1N4jttYeTQrVm1WzQLFeExL+9QDgK3UD0NfuvhFmeYYpYjDVqjlTgo8qfS7d7a319GvNdfxr&#10;xQy7A4Z0MRSpqM5t8zXWyVr6W/H5HSUUUV+1n5IFOi/1q/Wm06L/AFq/Wh7Atz9FP2BA5+EE4ZBz&#10;t2AYww2dTz1zkduAPrXxn+1Od3xV1Alsnznz8pGDuPGD6dPwr7M/YFZf+FOXC7CPmUlcnL/IPmHt&#10;2+qmvjT9qlt/xWv23q2ZWwV6fer8P4I/5L/H/wDb3/pS/rb59/1/i/8A5InBf9u/+k/1/keaUUUV&#10;+4H5AY3jn4feC/iXog8OePPDlrqlis6zC2u49yh1zhvyJH0JHeuSb9kb9m187vg9ox3E5/0brlsn&#10;/D6cdK9Gorjr5dl+Kqc9ajGUtruKbt6tHXRx+Ow0OSlVlFb2Uml+DI7W1trG1jsrOBYoYYwkUaDC&#10;ooGAAOwArwD9tz9nLX/iVBYfEL4d6ILzWrQpaXtpDEgkuLYkkNvZh9wngYPDnpgmvoOiufOMowee&#10;ZbPBYle5JdN01s15o2yrNMVk+Phi6D96PfZ90/Jn58N+yl+0cmd3wk1D5SwbFxAeVODjEnPPQj7w&#10;5GQM16l4d/4J1X66fpmueOfi3a2gH2afVdMbQhtUjDSweb9q2kE5Xdg8Z4Oa+q7i51K51ey8MeG7&#10;S2utV1GbZa211dNEgUDLSOypIyoO5Cnkiu98A/s53UqWXiD4rap9pvI7uWeXQ4GjksUAkbyFJMas&#10;5WMruzwz7uoC4/Gs3ybw+4MnKOIU8RWsmoOW27TbiopJtWd+bp7p+r5Zm3HHFkIyoONCldpzS32T&#10;SUnJ3V7rbrqeS/DvwV8Kfh3BPo3w20nStPW7nMtxBYMoMjgdSAcnAwMdhXT16x4w+A/w+8UaONNs&#10;NIh0aeOaKWHUNKtIkmjaM5HJUgg5IIIII61g/wDDL9oM7fil4hHXb8tqcD+HrDzjnr1zznAx7GW+&#10;LWQww3JWw8qdnpGCi1b/AMltrfSx5WP8Mc6lX5qVeNS+7ldO/wD5N0trc4WvzS+Jltqll8SPEFnr&#10;fhu20e6j1i4EumWa4jgzISAOSDkEHIODnIr9Q5f2c/i6+p32nQeMLJLC2gnk0i9abM11M0imFJ18&#10;nCKiiQOVJLZQj+JR85/GH9nX4b/tF6zL4mtdWl0vxWujSW4sfNCIZIpDh5l2FjteTBYclWUEcADH&#10;iXF5f4i4COHyqp+9pOMuWdo8ylHVJ6vmjs0tL330a24fwuN4Dxsq+ZU/3dROPNG75eV6N7K0ujet&#10;u2qPi2ipNUsr/QrqWx1uzktZoZpYpFlRlBaNgr7SQMgEjn0YdM12Xwz/AGeviN8WrPUtS0GbTNMs&#10;9IaP+0bzXJ5YBGrZLMuImDbANxBK8Hv0r8TwmUZljsX9WoUm59rbddb+R+uYnNMvweG+sVqiUO/4&#10;fmfV37B9zbXP7Oemm3164v2S+ukm+0QGP7M4kOYVyTlV4wwODmvZK8v+H/xi/Zd+H3hSw8E+Ffi7&#10;4dS0tI0ihB1WItIzEgMxzyzNnn1r1Cv68yJUqWVUcPGpGbpwjF8rurpW7t9OrP5ezl1auZVa8oSi&#10;pyk1zKzs3fsl16BRRRXrnlhRRRQAUUUUAec/tR/GP/hS/wAJb7XrHJ1S8U2mjqUYr9ocHBYqRtAG&#10;WzkcgCvz/mnuLqeS7u5jJNNI0k8rHJd2JLMc9yST+Nfbf7fMt5H8ALtbfVdOt4muohdQ3oHm3Kbv&#10;9XASpxJnB4wcA8iviKv528XsViJ53Sw8pe5GF0vNt3e+uy6L9T928LsNQjlFWul78p2b8klZbab+&#10;YV0vw1+Mvjn4PeJLLxb4a1UumnJOP7OvXke2kSRGDKyI6/xHeMH7yg1zVT6Vo+peI9VtvDmixq97&#10;fzCC0RwSC56ZwCcDqcA8A1+Y5dicdhcZCeDk41Lq1t7309dbaPQ/Q8dh8HicLOGKinCzvftbX006&#10;o/Rb4JeLPGXjr4YaT4t8eaPa2Oo39v50kFk2Yyh5RgCzFcrg7SxIziurrm/hF8PLb4V/DrS/Attd&#10;PMbG2CzSvKX3SHlyMgYXcTgYGBjiukr+zcDGvHBU1W+PlXNd31trqkr6+S9D+T8Y6MsXUdH4OZ26&#10;aX00bfTzYUUUV1HMSWf/AB9R/wC+K/Sn9j/z/wDhQW1Uj37G2RuPlP7sYJOec9+nSvzWs/8Aj6j/&#10;AN8V+lP7Im1/2eyBF5g8uQGFT8zHyxkcDPPbrX5B4wf8inD/AOP9GfqPhZ/yNK3+D9UfHXh7xHYe&#10;Evij478RS/DTQfFE8Vrbp4dTxNaxTSwa35Mr2TKvnRsbfKs8+3soCsGIB5747/tdftLfFq7134Df&#10;EnxLpj6FY3dpLvsNLSKbUIPLLKJXSUgEuXEibFBCRlVQFt2f4vsbvX/2s7G40CVJZNKM02rX0cZK&#10;i3eIhYzgYBkbay5I4jOOtef+O7Pxn/wuTxtL4O+Hd3N5Si9uI3ExN75NnGS8OIiC0vESIMgvCwzy&#10;cfKYZZPhuNo1cxnF0o04Te/uy5Y2Vr73s/d5t9Va9vpcQ81xHCDp4GElUlOUenvR5pX6bWvvy7aO&#10;9r2QABgCsXRfEVn4vtfsl9oM0EF9psVzCl48LLdW8wcfdR2IICkMjAMu4AgVp6VqdjrWl22s6Zcp&#10;NbXduk1vNG2VdGUMrA9wQQareCdI8M6jqGgfDX4j6CLRrnUJ3tvEela7Mkt1fPH+8Lr5SiETBciJ&#10;XYIV2gt1H7DxLnOMyWjSxlKm6lFNuraztC2jTbWztsndXu11/LOH8qwubVquFq1FTqtL2d7r3r6p&#10;2T6X3as7WTOYl+B3wB0Mw3E/w48P22xkEDyWaLgqxZcZ9CSa7KyvLK+txPp9xHLF0DRMCB7cV6r4&#10;Z/Z0+HnhzV01qUX+pyxRMsaaxetcxqWBDsEfIyRx0wB0xk1ifFT4AaXHDq3xC8Apdwatlb19Lt7i&#10;QW920caq0YiQEB5EjVQQp+YZxlia+CwfitkkMx9lDCunRdveVk76bxWllrs2/I+0xXhrnE8D7SWI&#10;U6qv7ru1byk+r06JeZ438bvg9oXxw8CTeCdbu3tSZUmtb2KJXe3lU8MA34g9CQSMivlDx3+wl8at&#10;C8X3ml+AtIbXNGQRGx1K5v7WGWTci7w6F1wVff0GCoHU5r7H/wCEs8zT/tNv4e1V52hDx250ycbm&#10;Iwo3bMYZwUDdCwIGSCK0vFnh/wCKXgHSrDW/E3hS1uYNQl8lY9Hlnmlt5DC0ieaphAQMy+V1OHKD&#10;Lb8L7XFNPw/zvE0o4+vFVZaKUJa2XRtKUUvevrb10PJ4cqcb5Rh6ksFRbpx1cZLS76pNxk3p0v6H&#10;xV8Pf2DvjF4h8Txaf8Q9Pfw/pXkyPPf295bXEm8BgiKqu3VtpPGNuQCDyPrT4QfC7Q/g38P9P8Aa&#10;DM88dlFiW7mjVZLmQnLSPtAGSf0xWzaXOu2euXvhPxZpK2Wp2MNvO8SM5WSGaPeki71U43CSM8EB&#10;4XGTirtezwhw9wzluEjjMq99VFpNu7a7bK1mtrJ33PJ4ozziDMMU8LmXuuD1gtEn33d9Hve1tgr5&#10;1/4KE/CzWvEfgvT/AIm6LcXE40G4WO/0/evlrbSEqZ1Bwd6uYwefuFuOK+iqivrK11Kym06+hWSG&#10;eJo5Y2GQysMEH8DXvZ3lVHO8qq4Kq7Katfs90/k7M8bKMyq5RmVLGU1dwd7d11XzWh+XgIIyDkHo&#10;aK+p/iX/AME6tPeWyX4Kazb6fAkbrew61eTy5I5QoQGx2XHGB83zHg8/ov8AwTn+JR1qwPiTxnoL&#10;aaL2FtTSzluBK9uGDSoh2DDMNyA5GM7+CNtfzXX8NuLqOK9jGhzLT3lJcuvrZ6ddD9/o8f8ADFbD&#10;+1dblevutPm09LrXpqfPunWF/rGq2miaTaPcXd9eQ2trCmBvllcIgycAcsMknAGSeBX6L/Ar4eXf&#10;wp+Eeg+ANQ1SW8udPssXM8zhv3rsZHVcfwKzlUHJCKoJJ5MHws+APwx+D+nyaf4Q0LPm3ZuDPeyG&#10;eVXxgbWfJUAcDFdnX7PwLwQ+FYzr15qVWaSdtordpd7u2tlsfk/GPF64klCjRhy0oNtX3b2u+1lf&#10;S7Ciiiv0I+GCiiigAooooAK+Tv2t/wBrPx/pHjrVfhP4DENlp0OmtaahcXVmfPeeQsHeJhJwFTZs&#10;bH3i+Qw24+sa+Cv21LmS6/aM1Uy+IrfUjHZworWybfsihnxbP2LryxOTkOucdB+feJeZY7LOHPaY&#10;Wo4Sc0m1a9ne63/JP7tT7jw/wGDzDPvZ4mCmlFtJ3tdW12/Nr79DzAXuoLjbql2MEYxdydunftmh&#10;b3UFIK6pdjBBH+lycY6d/eo6K/mP6zif5397P6G+r0P5F9yPcf2X/wBsG1+CHhm78F+O9I1XVNP+&#10;1CbTpbCNJZojI37xWMkqkqOCAoJ5IGTxX2vX5dWusX3h66i8QaXerbXNhKtzbXDoGEUkZDqxB4IB&#10;AODX6W+APE2o+MvBem+KNW8Nz6Rc31qss2m3JJe3Y/wklVJ9iQMgjgdK/oTwqz/FZngamDxE+Z0V&#10;Hl0+y77y6vpZ20Wl9bfh3iTkmGy/GU8XQjb2rlza/a02j07311fTS+xRRRX6yfmQVZ0f/kJw/wDX&#10;QfzqtVnR/wDkJw/9dB/OoqfAyo/Ej9M/giYx+zWhvYJGH2SbfHAQDjJxt69VwTnuW47V+eXgiaC/&#10;/ak1qDVoFurm38NpNZT2xVoLctcFZSwIBVnxF5ZGcrHKPl/i/Q/4HTCL9myGQXr2ey0mxKEZmh+Z&#10;vmwME5+8AOzDFfnX4V1/xP4T+Od14MstFsLk6xdS3N8Akgube1R8KDJv8sRwmUKBty5k7Nkt/KdF&#10;YqeAzVUk2uZcz5uVJKbd3e176JR3basj+k6rw8cblrqtJ2dla7bcUrK17dW3sknqd98Xm05Phlrb&#10;atp17d2wsH82305gJnH+yTxnPPPGAcg9K8G8IzXVx4YsJ725t5pXtkLy2mPLY46rgAY/AV7d8dNR&#10;8aab8OLt/AVndS380sUJksYmkmgiZwJJURPmZlXJAHNfPPgrQ7vSNSSyWeXbYWUsGpqS+xb1rhib&#10;VVZiMW0aKhdch3mkyQyMK+v8JcZ9VxVSilzOq0rJ/CoptzkukdUk923ZXs7fM+J2F+s4anVb5VTT&#10;d2t3JpKMX1ejbXRK7tdF3xv8OPBnxD0y403xToNvcfaLN7b7Q0S+bHG3UI+MrzzxXjy/8E6/gwMb&#10;vEviNsbc5vYhnGd3SP8Ai4z6Y4xk599or9qx+Q5NmtRTxeHjUa2bSZ+R4LOs2y2Dhha8oJ7pOxyn&#10;wc+D3hP4I+D18G+ETPJCJ5Jpbm7ZWmmd2JJYqAD1wBjAFcn+1t8Abr44+AF/4RaC3HiPTJkfTJbi&#10;by0eMyJ50THac5jDbc4AcLkgFjXq9FXicoy/FZVLLpQSouPLyrSy6W7NbrsyKGaY7D5ksfGbdVS5&#10;rvW763736+R+avjP4YeO/AHim68HeI9AlN5aSojvZRSSxPu+6UfYMg9Og5Brp/hp+yp8afix4YPi&#10;/wALaPYxWZnliRdSvGglcx4yQhjPDE4U5wSDu2jmv0Dor84oeEOSQxcp1a0pU3e0dra6e9rey021&#10;3Pva3ihm88NGFOlGM1a8t76a+70u9d9Dxj9m79kbRPgveWfjvVNTupfETaW9tfRRXe+0Uu4Zto2K&#10;TwqjngYOBzmvXta1MaLo13rDWc1wLS2kmNvbKGkl2qW2qCRljjAGepqzRX6Xl+WYLKcGsNhIKEV2&#10;7933b6n5/jsxxeZ4p4jFSc5Pv27enY/M3x740v8A4ieOta8balAkMmo6rPKtusSoYY/MKpGwUAF1&#10;QKrHuwY5NZNe8fta/sv+K/DnxFvvG3w98M3V/o2rJcalqH2W3+WxmBLzFjuOQ+Xkzgc5AySK8HBB&#10;GQcg9K/kribKs0yrOK0ManzOUnzNaT63T2e69L2Z/TfD2ZZdmWV0pYRqyily31j0s102frugr7S/&#10;4J5Ppr/AW4ax069gl/4SS7F7LdPmO4lCxgPB6RiMRoRgfvI5ev3m+N9E8MeI/GmqL4W8IaXc3upX&#10;MMrW9vaR75CEXLMB3wOa/Q74AaTe6H8G/D+laj4PGgzw2AE2liQsYm3MSxzyC+d5B5Bcg8g19/4Q&#10;4CtPN6uLaajGDSfK7Ntq9pWsmuqvfXa1z4nxRx1KOV08KneTkm1dXSSdrx3afR2tp3sdhRSO6RqX&#10;dgqqMkk4AFNhura4JFvcJJtxu2ODjIyOntzX9C3R+G2Y+iiigAooooAKKKKAK+rapp+h6Xc63q13&#10;Hb2lnbvPdTysFWONFLMxJ6AAEk+1fIHxd/4KAeLfFiWEfwatrzw8kFzJJdXd3Hbz/a4iAIgFIbb/&#10;ABFgR3GCe3t37bd6ln+zlryN4qk0s3EXkIkcDSf2gWVh9iO3lVmGUL9FBJbKgg/CFfjXifxZmuU4&#10;ingMFPk5o80pJrm30tbWO2+l727n6t4d8M5bmdCeNxcefllZRa93bW99Jb7a2se2/C79uv4seEtd&#10;e6+JF/c+JtPezMcdpHDbwOkwxscuqL8uMhj8x6HBNfU/wp+P3wv+MWn2M3hHxNbtf3emRXs2jSTo&#10;bq0V1BKSqpIDqSVYAkAg8mvzrrf+GHxH8RfCbx1YeO/DThprOQ+dau5VLqMqQ0TkcgHg57EDrXyH&#10;C3iXmuWV4UMwm6tFtXlK7lFN6u+7t27bH1PEfh/luYUZVsDFU6qWiVlGTWytsvX7z9KaK4n9nr4j&#10;eKfix8KNM8f+LfDsGnTalH51sts5MdxAwBjmVWJZAwPQknjPQiu2r+jcLiKWMw0K9O/LNJq6admr&#10;rR6o/BsRQqYWvOjU+KLadmmrrTdaMKKKK3MS5oHOs23/AF1X+dfqP+zXK7/BbQ/KIVBaARo+NyD0&#10;b3r8uNA/5DNt/wBdl/nX6k/s25f4MaHIq+aGtFImIx5gx97H6fhX4p4x/wC7YX1l+R+t+FP+84n0&#10;X5nbazt/sq43OyjyW5Uc9K/Kv9oJWT4nairxKjCYgoh4X2HtX6q6sWGmXBWREPlN80hwo47+1flR&#10;8fQq/Em/VY3QCTAST7y+x968fwf/AORpiP8ACvzPV8U/+RdQ/wAT/I4qiiiv6DPw8KKKKACiiigA&#10;o+H2keJPFfxJ0PxRoPgefUtL03UZbe4vbqSFbSMh08ydR5ok82JkwhKENvbAI+dCvQv2TPtY+DNr&#10;HdXltKqajeLbx28gcwRee+2KQhRmRf4sjP1r8y8Us4xGW5FGhSSarNxle97W6Wtrfu+mzTZ+heHO&#10;VUMwzl1qjadJKStbe/W/6L5p2PSqKKK/mg/oIK8m/asjgm07w9Essktz/a6tDp7jEEyBkLyO2QA0&#10;YwyDkluAp+8vqt3d2thay319cpDBDG0k00rBVRAMliTwAAM5rwn41/E7Qfi1q2l+DfBGt2epaJbF&#10;dQ1S/sbhZMTxyqYIgQDtOVLnkbkI6qa+m4PweKxnEmFVGDlacW+ySd3dtNLRPofP8U4rD4XIcQ6s&#10;krwkl5tqysrp7tdT4x/4KB/GCXW/Etr8HdJ3i009RcaszBk8yc7WjQc4dQMNnGM4weDj5zr2P9vG&#10;TUpP2gWGoazYXcaaWi2kNmw8y0jyCY5wBkMWyykk5X0rxyuvj7FYjFcWYn2sr8suVeSS0W7/AODv&#10;ZbLl4Kw1DD8M4f2StzLmfm3u9l/wNtdxsySvGVguZIJBzHNC+142HIZT2IOCPpX1/wDss/tjeIPi&#10;j44Pw8+Itlp1tPcWm/SZrCGRQ7xqN6OXduSPmHvkc8V8hV1nwEt7K6+N/heLUdIur+L+00YW1jJt&#10;l3jlXGASVU/Mw4yoPNLgrPsyyfOqNPDz9ypOKlF7NN27N6Xdrdbbhxdk2AzXKKs68ffpxk4yW669&#10;0tba36H6OUUUV/Wh/MoUUUUAFUvEfh/SvFegXvhnXLRJ7PULV7e6hcZDo6lSCPoau0UpRjOLjJXT&#10;HGTjJNbo/N34xfC/Vfg38Q9R8Cakh8m2lzp1wxX9/bEZRzgnBxwQe4rma/Sr4g/DTwd8TfDmoeGv&#10;FekRSx6jp0tlLcrGonjicchJMZU55GOhAPavIE/4J2fBUFTJrmvtgrv/ANPA3DB3DgcZODx0xgdT&#10;X4DnnhLmLx0p5ZOLpybdpOzjd7bO6XfQ/bMn8TcAsHGGYRkqkUleKvzab9LPy1PjNnVBljjjNfZ3&#10;7CnwNPgPwO3xK8RaeF1TxFFHNaeZtLwWZQFACpON4Icg8jgEAgiuk+FX7HXwl+FWtT67ZRXOpy3F&#10;n9neLVmWaMAkMxClcclV+mOK9WREiQRxoFVRhVUYAHpX1HA3h5UyDF/X8dJSqpNRitVG/W/V28la&#10;73PneMeOoZ3hvqeDi1TbTbejl5W6K/nrZC0UUV+rn5oFFFFAFnSP+QlD/wBdB/Ov1D/ZMQp8APDp&#10;EQCNYI0cpPzTJjiRuThmHJHB9h0H5eaR/wAhKH/roP51+oP7JQb/AIUNobSYaRrYGaVGykr45deB&#10;wT27HPXrX4t4x/7nhf8AFL8v66f8H9a8Kf8Ae8T/AIV+f9df+B8a/wDBQAFfivLlQM7iPcbjyfc9&#10;a+f69/8A2/xj4rzcdWck56/OeR7V4BX6DwX/AMkvhf8AAj4fiz/ko8T/AImFFFFfUHzoUUUUAFFF&#10;FAEXh/T7fXPinolncajFp0WmEX9xqb3CxugEqBIEywz5rAq3DDaDwCQR9I18mfF3w7b694G1AHw+&#10;uoSpbndBEgFxLBkefFC+1ikrxeYisBkMwNfTHhD4lfD/AMftOngjxlpuqm2wZhYXay7Qeh+U8g+v&#10;TII7Gv5y8WcBiqWeQxU3zRnHS0bKKWlm7u7u76paNJX6fvPhljcNUyeWHirSjLX3rtt63StorK2l&#10;9U2bdFFFflB+lnMfFr4bWHxP8IyaHPdLa3UTrNp+oGPcbWVSDuABGQQCpGRkE14Vo11evdaraXl/&#10;FdxWGqzWlvfxW/krcCLCSMELsQomEyKSeVRW5zk+wfHL4l23g/TrfwnDosep3uvRTwiyOqfZWWAJ&#10;iSXeEdgBuABC/eYcivELPS73TvAFzpWsWTSbLa5RLOwk3OIMv5UKsFXc4j2ruCjLDOBmv2/wjoZp&#10;F1qsnJYezstOSU9E7ve6VrW8+1n+QeJ9bLpKlSSi611d68yjrbys33/U+fv2p/2yPDepeGNe+E3w&#10;4a+XU/t0mnX2pNEY440QkSvA6vksGXYCQM5JAI5r5e1LVtY1mAWusa1fXcQYMIrq8kkUEKUzhmIz&#10;tJH403UIreDVb2Czs5LaBL6dbe1mfdJBGJG2xucDLKMAnA5BqKvzjibifNc/zCU8RKyjeKjG6ja7&#10;+/1a17I+84e4ey3JcDGFCN27SblZu9l93ovvNXSfH3jfw9eW2p6T4n1AyWUsctvDJqMvlkoMKpG7&#10;7uOMelfoN8JPi94W+K/g7S/EWmajClzfWxaWxZwsiSJgSqFJyQrZGeRjHNfnJXuv/BPj4aaN4k+L&#10;V38R7zUbWO48NwulpYRzhbiWSaIJ57IBkwhJJUBJwXz3QV9X4acRZrh86WAivaRrWvzSty21clvf&#10;3b6dXbVHzXiDkOW18peNb5JUr2tH4r6KL2trbXor7n2nRRRX9In4GFFFFABXh/7eXwy8Q+O/hNH4&#10;i0C4nceGpZb+9sI5AqzQCM73IJG4xqCwHJPIAJwK9wpJI0lRopUDKwIZWGQR6GvPzbLqOb5bVwdV&#10;tRqJq63Xn8md2WY+rlePp4umryg09dn5fM/LcMrdDmlJA6mvvD4p/scfCX4qa5Fr17HdaZLDZi3S&#10;LSWWGLAJKnYFxwSfY55rN8G/sJfBnwX4w0/xjZ3Oq3Mum3Zntra8uxJETtIUMCPmxknnqSM9BX4F&#10;U8I8+jjOSFSDp3XvXadur5fLtfXuftcPE/JXheeUJKpZ+7a6v0XN597aHzB8Gf2bfiT8ZtR067sf&#10;DMy+GrnUDb6jrQuIdsSKoL4QyBycEAHbjJ74xX374f0LS/DGhWfhvRLRLezsLZLe1gjGFjjRQqqB&#10;2AAFTafpunaRZpp2k2ENrbxA+XBbxBETJycKAAOST+NTV+w8KcI4DhTDShRblOduaTtrZbJdI3u7&#10;avXVs/LOJeKMbxLiIyqpRhG/LFeb3fd2sr6LyCiiivrD5kKdF/rV+tNp0X+tX60PYFufop+wINvw&#10;cuHU4+dcueoOwcDnoBg/UmvjP9q1ooPinqLvtjRZXLMxwMbj8xz0z1/Gvsv9gQSH4QzsSpOVCHPA&#10;GzoeOucnvwRXx7+0Bf6Bo/7SWleIfGPh281jRNL8SR32saRZmDzL5IS8kcJE37tomuFhEgJGYTJg&#10;McI34LwriJ4TjPM60KbnKKm1FbyfNolvv/SP2jiOhDFcJZfSnNQjJwTk9krbv0/pnAeE/APxF8f2&#10;NzqvgH4c67rtnZSGO7vNJ0154oWWPzGDMowCE5568KuWIWsXT7+z1Wwh1PT51lguIlkhkXoysMg/&#10;ka+rPi1+374Z0L4PeEtJ/Y38M6d4Tv8AXZm1HxDatplm66dbqZ4pIHiQsDO8yIQWUfusngkKPleM&#10;TbpZrh4jJNcyzP5FukKAu7OVVEAVFG7AAGAAK/ROEc8z/PXVr4zDxp0btQ35rxdmpX37XSWqeh8L&#10;xPk+SZMqdHC13Uq2Tnty2aumrbd7NvRrUdRRRX2x8iFFFFAHafszeDVu7WX406gD52u2gh0mFlIM&#10;FgsrlH5PWcCOUjCkDYpGVJPrFfN3hjx94v8Agvb2MdprjXHhi31VjeaW1rCDb29xOzOySEA7Y2ly&#10;AWAVAR/CBX0D4d8WeF/F1tLeeFfEVlqUUExhmksbpZVSQdUJUnBGRxX8k8a5ZnWAzypUzLWVRuSk&#10;tmrtK3ayW19FY/pzhHMcoxuT06eA0jTSi0907Ju/fV79Xc0KKKK+RPqAryz9qm08Pv4Jj8R/2lHB&#10;rWkXsA0woGeSQzTRBrbapyFmCqpJ4GA3au78e+NNK+HnhK98Ya0rtBZRbjFEVDyMSAqLuIGSSAOe&#10;9fNPiG01HX/HcvjKw8OX1rcXmopNMNRmtJook3fvgHUeb904i/4ECIwAH+v4MybHZlm9OtR51GnK&#10;LcoR5rPmW/RaXd3daapny3FmbYPL8snSq8jlOMrRlK11Z7dXrZWVt90M+JHwi+HXxXgsoviD4ch1&#10;BNNuPOtfNYjYeNw4Iyp2jI74r44/ao/aK1z4n/Ee/sPB3im9t/D1pbSaYLa1ndI7wb2EzspAzuzs&#10;6dEGD3r7N+KrWK/DTXm1P7d9nGlT+f8A2b/x8bdhz5eSPm9K/NO3KtGWjOULsYycZKZO3OOM4xnH&#10;Gc1+oeLGZ18uoUsPhrQdZ3nJaSahZRTa1tr38j868NMuo4+tUr4i8lS0jF6xTlq2k+un6izQxzxN&#10;DMu5XGGB7iu08L/tCfF7wl4msfFT+ONY1MWF2s8mn3WotsulBG+NvTeo257cGuNor8NwWY47Lqin&#10;hqkoO6ejaTa2utnbzP2PGYDB4+m4YimpKzWqTsnvZ9Pkfpv4S8WeH/HXhuz8W+FtQF1YX0IltpxG&#10;yblPqrAMp7EEAjvWjXzf/wAE4tR8UXPgPWtPu9QtpNHttUYWNuZQbiKVgDJlf4YzwVz1O7ivpCv7&#10;AyDNHnOTUMa48rnFNrz628r7eR/LWdZcspzWthFLmUG0n5dL+ffzCiiivXPLCiiigDhf2ivg9Z/G&#10;v4Xah4SKqt+sZm0m5ZcmG4UfKRyBzyvJxhq/PXULO60nVbrQ9ThaG8srmS3u7eQYaOVGKspHYhgR&#10;+FfqJXm/xm/Zf+HHxj01re4s49IvZL8XU2q6ZZxC4lfaVIdmU7gQec9+etfm/HnAz4mUcVhWo1oJ&#10;rXaS6K/Rp9ez9D77gvjFcPOWHxCbpSaen2X1duqa6eR+fzOiDc7AD1Jr1H9mX4LfFPxj8S/Dfizw&#10;/YajpemR3UlwPEscBMUccaurqpyAS5zFjrhy2Cor6E+HX7BXw08B+MrTxdfeIb7W0tEmA07VLaBo&#10;JC6soZlCclQ3HuAeor2zStJ0vQtPi0nRdNgtLWBdsNvbRBEQegUcCvluFvCvE4fFQxWZ1OVwkmow&#10;e9mmm5dnqrKz63PpOI/EjD18PLDZfDmU005SXdNO0e+zu7ryLFFFFfuJ+OhRRRQBJZ/8fUf++K/S&#10;n9kPb/wz4WaZtpjfMoByv7scD6f1r817P/j6j/3xX6UfsgGVfgGSJY0cRsUc42KPLGCf65r8h8YP&#10;+RRh/wDH+jP1Hwt/5Glb/B+qPz++L3iCT4ZfHl/iEtoI7KJnh8RxQknbabCfMChhvMRAOBklS2AT&#10;gH1jT9X0rVhI2lalBciJtshgmD7GxnBweDivD/2k9L8ReIPi9beDfC1wbebVFu4LZJJf9XOtszwv&#10;KNjF4VZdsgwM7x7CuK8Iz+JND0e61z4Y348PaldWsf27R40QRRXsSsRDKNmVKu7K4wCe44FfP55w&#10;nR4jxC+oS5cTClTcoPRTTWkotdUtGmlrbvc9vJuJquQ0H9djzYedSajJauDT1i12e6s+/oei/ET4&#10;EfCLVmSPwX4u0rwzKrzxap5M+7zYnjw6hfMAjZQdynopxwelXfEnwu8EeHNCPiv4GeANK1bxBpVz&#10;G0DLdea0BI+aQK0qqzhTkKWGc8Z6HxzSPh3bwa1BO/g2xt7RN4mW6v0vndesYBNtGQwcsxcsxOef&#10;Wuk0PStQ8G6hc6h8Ptck0I3kcS3UNjbx+XIYy5Q7SuBgyPn+9nmrp+H/ABHisqpzjiJXi9KVROK1&#10;a5k3Gcvdf4rsTU43yHDZnOMqKtJfxKb5nonaycVqvwfc+h/Bd34m1Dwhpd9400yKy1eawifU7OFw&#10;yQXBQGRFIJBAbI6np1NadeU/Bv4wWOl/Cq28V/GD4j6ZB9u1F47Nr69QS2w2KTbTsQuJ0IcuCPkz&#10;tJO3JPEP7UGnya0dM+F2jad4mt4bRJbq/XXfIjikdpAIflhkO8eXlgdpUOvBzX5bSyTM8ZmEsLhq&#10;TnNSkvdTteN72btpo99fmfo1TN8uwuBjia9RQi1F+81fW1rpX79NDpPix8SZvC/g3UNQ8FahpV1q&#10;tocG2uLpCUUANIdhddzKmWC5BOMe1YXwv/aQ03xNBpekeN9HudK1G7tN0l7Kka2UswQuVjbzGcZR&#10;S4LqBj5SQ3y15BoPgrTVuL671jwnp0YlvjJYQuVupIIiEYq0zRoZD5vmPkjIDAckZrb1DS9M1aAW&#10;uq6dBcxBgwjuIVdcjocEda/X8u8JqFfKL4mq41ZJNe7ZxbWsZLmakl5crv16H5dj/E2tRzT9xTUq&#10;cW0/eupK+kouyafrdeR7H4s+Hvwp+MPmXV9b2OoXlvamCO9t7jc9uGBK/cbtuLAH1NeNeN/hZovw&#10;w0PSdRXxour+JZPFdtaSzQLtR4TaSq0MimQ7B5Ubz5Jy0sagD5gtQ6No934R1S51bwDrEmhSXsEU&#10;V6unwRhJhE8jxkgrgENK+SPvA4PFZlv8OdOtXLQalcD7RLbS6mSFJvJLed7iJ2OMhhI7EkYJUlTx&#10;Tyrw+4nyjHpUsSnRhOEkk7c1nrpZ8tlKXe/bW6nMeOOHs0wTdTD2qyjOLbV+W60105rtR7W76a9F&#10;RRRX7afkQUy5ubezt3u7qZY441LO7tgKB3JNPrif2jrbTbv4HeJbfWNCvdStW01vPstPkKSyKGB4&#10;YA4A6scEbQ2QRWGKrPD4adVK/Km/uV+ib+5P0NsNSVfEQpv7TS+927r816nhnxK/4KLrcfYZvgjo&#10;SSwOjvdy+IbF13D/AJZ7Akg4I+bk56AhTmvmy38T+MYbZIJfG2sysqYeWTVJtznIJY4bqSM1nWBm&#10;axha5mSSQxL5kkf3XbAyR7Gpa/kfOuLs9z6uqmJqtJbKN4pXSvbW+tlu3qf09lHDGTZLRcKFO993&#10;LVu17eWl+iR6h8Fv2sviV8HWOmJ5Wq6dd6nFNqH9ovLLOke7EvlMZAAdpJAPGVHSvuvw74g0nxXo&#10;Nn4m0G7E9lf2yXFrMARuRwCDg8g4PQ8ivzEr6r/4J0/EfX7zTNT+Ed5YSyabpERvNNvAvyQ+bM7S&#10;Qk46lnLLz0BHQV+jeGPF+Mnj/wCysZNzjJe43rytatejV9Xs15nwfiJwvhIYP+0sLFRlF++lpdPS&#10;/qnbRdH5H07RRRX7yfi4UUUUAFeA/tK/sYR/FXxPdfEjwXrCWOotpZSbTRbjbfXKlmRy5YBC24Kx&#10;IPCr0wTXv1Febm2UZfneDeGxkOaD19GtmmehlmaY7KMUsRhZ8stvl2Z+XEsc1tcS2d1C0U0MrxzR&#10;PjKOrFWU44OCCOMj0pCQBkmv0G+L/wCzN8MfjNBaRa9YSWT2t08xm0vbC8u/aHDkDnO0c9RiuD/4&#10;d1fBJwEuNY16Rcr5im/wGGfmHA43DA9uo61+C43wjz2ninHC1ITp9G3yv7rP89fI/aMH4n5NPDqW&#10;JhKM+qSuvvuvyPCvg5+x18UPi7PHca7pcmh+H7zS5J7bWZjDOJnyFjQRLLvAPzE7gpwvbcDX238P&#10;/C0/gnwXpvhO51qfUZLC1WJ765OXmI6k/wBOvGOTWtDDFbxLb28SpGihURFwFA4AAHQU6v2PhnhH&#10;K+F6TWGu5y+KTer+Sskl00v5s/KuIeKMy4jqp4iyhH4YpbfPe/fW3kFFFFfUnzgVZ0f/AJCcP/XQ&#10;fzqtVnR/+QnD/wBdB/OoqfAyo/Ej9Nfgakg/Zrh+zCIk2k5VpsYb5mzuyccHIGeMAV+efw6gVf2m&#10;vEc1g+YP+EZt1mF4E84H7RJ5RT+LBHmeZ2yIuvGP0L+BqO/7NsYazN07Ws37qIn95ydoGBnIGAcZ&#10;OVPevz1+H001z+074geSJ79V8MxEamsbolsWuWynI2sZtoYDIZfsxyDuBH8ow5f7OzW/80e3/Px9&#10;5flc/pWd/r+W2/ll3/kXl+dj1mvmLTPDq+ANe1X4ZteG6fSbppUuw6v5sU8kjx72Xnzgo+cMA2cN&#10;yGVj9O181a14L8ffCO7tYPHt1b6ha6td3G7WrSKU/wClvMpXzcghDMZHIGQFMe3c5cY9fwtx9DA8&#10;RtVqygpx5Umn70m1ZX2Vrbv066eb4jYKtjMhvSpObhLmbTXupJ3dt3vsvXoWaKKK/po/noKKKKAC&#10;iiigAooooAbNDDcQvb3ESyRyKVdHXIYHggg9RXz7rX/BOv4Y6rrmoavaeN9cso76/nuks7Zbfy7f&#10;zXZ/LTdGSEUt8oPQADpX0JRXl5nkuVZzGMcbRVRR1V+h6OX5tmWUylLCVXBy3t1PK/gX+yZ4E+BP&#10;iG68U6Rq99qd7cWwgim1FIs26cbtmxBgsRyfw6V6mzKil3YAAZJJ4Apa87/ac+K2q/CD4aS+KLHw&#10;KddtnlEGpRtKyxwwMMMzlVJAOduegLAmlCllnDuWS9lBU6NNOTSTdurdldjlVzDPcwj7STnVm0rt&#10;rXold2R81ftN/taeNPG/ibxH8PvBHiEweFyzaf8AJbRiScxsBJKkqkttZ1YKQRlcHHNcl+zl8etR&#10;+BnxEXxHqbajf6Rc2kkGp2Nu6ySSfLmJl811AKuFBOeFJAB4FcDfTw3eo3V5a2QtoZ7uWW3tBIXF&#10;vGzlki3HBbapC7sDOM1HX8s4zi3Oq2ff2iqzcoSbjq+VK70Sdvds9ux/R2F4Yyilk31B0koyilLb&#10;mbstW19rTfufon8Kfj/8Nfi9pVjd+Hdbigvr6B5F0W8niF5GEYq+6NXboQeQSMc12tfmT4M8VeIf&#10;AXi7T/Gfg9JTqlhch7WO3Ul5iRsaPABJ3qSnTo1fpdpF5c6hpNrf3tg1pNPbpJNau2WhZlBKE4GS&#10;CcfhX9AcC8XT4qwVR1octSm0na9ndb+TbT06aH4jxlwvDhvFwVKfNCpdq+6s9vSzWvXUsUUUV92f&#10;GhRRRQB5P+23DqMv7NviI2JsQi2pN4b0LuEG1g/k7uPO5GzGGz935sA/B9fo58b/AIWWHxl+GWq+&#10;ArqZIJ7q1k/s29dCwtLrYwim2gjcFY5K5GRkd6+Ifi1+zR8V/g9dzDVtCutUsLfTTe3Wr6Tps8lt&#10;booJkDuFIXYBkscZGTgYNfhXixkma4vHUsbQpOVOMLNrWzu+m/XfVd7H7L4Z5vluGwdTCVaijUlK&#10;6T0urLrt8tPmcDSFguAepIAAHJPpVzRNA8QeJ746X4Y8Pahqd0ImkNtptjJcSbVxk7Y1J7ivp/8A&#10;ZZ/Y18T+EfFOh/Fr4iXdqHj05Ly30fyHWeyupI+Y5CTjdGGKk9yTwMc/mvDnCua8R4qMKEGqd1zT&#10;tpFX1etrtdl+B9/n3EmW5DhpTrTTnZ8sL6t9Fpey82d9+wqmlJ+zjo40x9RL73F8NQUBVuQFWUQY&#10;OPI3A7Ohx1AbIHsFJHHHFGsUSBVUYVVGAB6Clr+sstwf9n5fSw178kVG9rXsrXtd2+9n8zY/FfXs&#10;dVxFrc8nK172u776X+4KKKK7TkLmgf8AIZtv+uo/nX6kfs2Iq/BnRVb74tgJNoG3d324/h/Wvy30&#10;DH9s22R/y2X+dfqR+zXIf+FL6GrOY9tooEDA5iGPu8jn+XNfinjH/u2F9ZfkfrfhV/vOJ9F+Z3Gq&#10;q76ZOiQiRjE2EJwG46dRX5U/tAOsnxM1CRJjIrSkiRhguPX8a/VTWgh0i5EgJXyWyB9K/Kz9oLf/&#10;AMLP1LzChbzzny/u/h7V4/g//wAjPEf4V+Z6vin/AMi6h/if5HEUUV5f8fv2pvB/wE1Gw0XUtMl1&#10;O/vY2leztLlFeCEHAkYHnBbIHGDhueMV+8Y7H4PLMNLEYqahBbt+eh+M4PBYrMMQqGGg5TeyXlqe&#10;lvfWUTmOW8iVh1VpACKWG7tbhitvcxuQMkI4PH4V+Y3izXdR8d+J7/xp4oigl1HUrtri6dIhjcSc&#10;AZ7KDgegrR+F/wASfGPwZ1+fxN8OL23sbu5sDZzNJaCRWi3K4G3gZBQYPYEjvX5JT8YsC8byTwzV&#10;K7XMpXduj5eVb6ac2nc/TZ+FeMWE54YhOpZe642V+q5rvbvbXsfpZRXiH7On7ZGhfGDXrb4f+INL&#10;Onaw2liYXM1wixXk6lRJHGuc7vm3qoySqueNpr2+v1bLM1wGcYVYnBzU4PS679U/M/Nswy3G5ViX&#10;QxUHGS6Pt3Cq+n+NPHnwrnuLrwBHZXEOqXdujaVeBsSXck2wMjb1WMyF0VieAFz1ya8M8eft+eAf&#10;BvjG/wDCth4Vu9WjsLkQtf2d7F5cjDIk29c7TwOeeemOcC//AOCh3w+1izOn6z8Ib25gdkMsE9xD&#10;Ihw2ScMuCQQpHqfTFfHcR57wVm2Cq4DFYmDkr2vzNRmrpPSz0e9nqtOp9VkOTcW5Zi6eNw1CfK7X&#10;tyrmi7NrW+67rR69D77+Hfxk8H/E7UNQ0zw6LpJdPf5hdRBfOj3vH5qYY5XfG684b5c4wQT1ZIUF&#10;mOAOpNfDfwN/aT+Gvj+80vxJ4F8WaX4T8UNDdaVb6LcTW7XLQFkdkWIkEg+WrocdA5AIya9Z1zxP&#10;8XPEmjXnh/V/iUGtb+2kt7pYtJjRjHIpVwpBypweD296/Ka3hpmGLq+0yipGrQaTUnJJ6pN3XTy8&#10;rH6VR8QMDhafs8zpypVk3eKi2tG0rPr/AJ3LHxpu9S8YfFC/8N+JbiaGwh0wJYWVpfMIry2kJEks&#10;mx8Esd0ZVgPlHHXNVqpaR4b8O+Hw40HQbKxEmPMFnapFu+u0DNXa/d+Gcho8PZVDCpRc0rSlGNub&#10;V2b1bb16v0sj8Z4gzqrnmZTxDclFvSLd+XRXS2XTt63Z80/tp/sw+JvHGv2PxH+Ffhh7+/nH2fWL&#10;O2kjRpemyYmR1HH3Tjtz2yPlC7tbvTtQudI1K2aC7sruW1vLd2UtDNE5jkQlSQSrKwyCQcZBIwa/&#10;UWvNfjH+yx8LvjBaILjSYNIvBfG5m1LS7GJJ52bh97bcsSO5Oe9fD8ZeG1POa88dgJctaWri7csn&#10;bp2b6vVPsfYcKcf1MpowweNjzUo6KS+JLz7pdFofAJIHU19V/wDBP74IfZbCX44+JLELcXDy2ugB&#10;iDiAYV5uCcFmDpg4OFz3Fdd8Nf2E/hd4A8WxeKtQv5tdEVtLELHVrSKSAmTjcVIIJC8D8T3r2jTd&#10;M03RrCLS9I0+C0tYECQW1tEI441HZVUAAewrm4H8OcRk+PWPzFpzjflitUnpaV/vsuj1OjjDjyhm&#10;uCeCwCajK3NJ6XXWNvuu+q0J6KKK/YT8rCiiigAooooAK4X4wftFfDX4IDTR40u7p21SSVbdLC38&#10;4qIwpdmAIwBvUYGSd3APOPIP2vP2tfFHgfxlb/D/AOE+r2aTWKSf29PJEk43sq7IQAflIBYtnBBK&#10;+nPycIY/Na4aNTK5LSSbQCzE5Yn6nk1+UcXeJlDJq88FgIc9aLs2/hi9Hsvi6p6qz7n6Vwv4fVs2&#10;owxeNlyUpK6S+JrXv8PRrR3XY/QH4TftVfCj4ya5N4d8Lz39vdw2v2gpqNqIgy5AYAhiCVJXPbng&#10;nnHpIIYBlIII4Ir8s7i0tbtSlzbpICpUh0B4PUc/QflX25+w/wDG+P4i/DtfAet3sX9r+GoYrVUZ&#10;1D3FqqBY5AudzYA2s2Mbvc1pwP4hT4hxP1HGwUatm01opW6WezS83fXYjjDgaORYf65hJOVO6TT3&#10;j53W6b8lbTc9wooor9TPzgKKKKALOkHGpQ5/56D+dfqH+yeSvwF0GFsq0dmqtAOVhOB8inuAMY+v&#10;boPy80j/AJCUP/XQfzr9Qv2Swq/s/wDh1IhGI1sFEarjeqgcCT/poP4s85znmvxbxj/3PC/4pfl/&#10;XU/WvCn/AHvE/wCGP5nxp/wUB/5KxKCem4Ef3fmPH4dK+f6+gP8AgoAMfFeXG3HzYC+m49ff196+&#10;f6/QeC/+SXwv+BHw/Fn/ACUeJ/xMKKK+c/2wP2sPEfwy8U2PgD4V6rZrqEMQudZuHiSdYgSQkBGf&#10;kf5S7A4O1k/vZr086znA5DgJYzFu0FZaatt9EurPPynKcZnWNjhcMryd99kl1bPoZtR09SQ19CCO&#10;oMo4qVWV1DowIPQg9a/LW7gi1G7uNQ1GCKae6nlmuJGjHzvIxLn6Enp6ADtXtfwO/bT8e/DJ7bQf&#10;F1umreH7LSnt7OytolimSUMpjJkOcrjeD7Yx0wfzrKvFvKsZi3SxdJ0YvaV+ZfPRWX3n3eZeGOZ4&#10;TDe0w1RVZdY25X8tXf8AA+4KKwPhj8RvD3xX8E2XjjwzOrW94nzRiVWaGQHDRttJwwPbr04FWvFv&#10;jrwV4BsotS8b+LdN0i3mmEMM2pXqQq7nooLkZPf2AJPANfqccTh54dV1NcjV730s9nc/OJYevCu6&#10;Li+dO1ut10LurWc+oaXc6fa6hJaSz27xx3UIBeFmUgOueMgnIz6UngnVvGnw9uLi78J6P4atJbpA&#10;kshhu5WVB0VTJMxAB+YDuSc54r518Tf8FF/CVtLqeneGfBF3dNBJcQafqIvI2gnZNyxzDH3o2YAg&#10;g8oQQTnFZfwN/b5n2Wnhr4z26yXV1qhR9dhaO3t4IX2hC6seMMTk5AC4Pavz/N894Bz3F08JjKqn&#10;ulaUlFO8dJWaTbdrXTWj1R9vleT8a5Nhp4rC0nDZ7RcrWequnolvs9Voz6a8Qr4w8az32r+JvF13&#10;b392NsDaPdzQw2gCAJsTeQSGBf5s5LEHI4rsvDf7RXjHRL1rb4heF/7Qt3gDQXHh22+aNwQGV1ll&#10;GRjLZHOQQAeBXD+EvGnhDx7pP9veCPE9hq9l5rRfa9Nu0mj3r1XchIzyD9CD0IrTr0MdwFwrmuAh&#10;RhSUFFe7KD1tp11Ur2teV+tjiwfGvEmW42dWdRybfvRntfXpo42vsreZF4k8RyeNvifdeLYdH1OK&#10;1lsVjjOrpGj2hBQGCMRyOrRtt80t13Ngk42oX1vLd2M1rBdPA8sTIk8YG6MkYDDPGR1qWivosmyj&#10;D5JlkMDRk3CF7N2vq29bJLr2v31PBzbM6+cZhPGVUlKVrpXtokurb6dz82Pi14K8RfDz4ma54U8V&#10;yNJeQ6lLIbqRwzXaSMXSc4J5dWDEHkEkGuer9Gvip8Efh78XNB1DSfEnh6yF3f2f2b+10sozdQrn&#10;I2SFdwwRnGa8fuP+CcfgQQObbx9q5l25jDxxhSdhGDgdC2D7Divw/PfCnOFmE55fJTpybfvOzV29&#10;Hff1P2DJvErKvqMYY2LjOKS0V07Jaq23ofIpIHJNfW//AATl8M+Dx4K1vxnYyGfWpNUazvpHiINt&#10;GqRusKnoykFZCR3fB6ADI+Df/BPy5w2p/GfU0We21YG3sNOkWWG4tVVf9YWUYLPuPThQB3NfTWge&#10;F/DXhS1ex8LeHbHTYJJTJJDYWiQoznqxCAAk4HPWvc8POBczyrHrMsdFRsmoxavJX67+6+mqejPI&#10;464yy/MsE8Bg5OV2m5LSLt021XXdaovUUUV+0n5IFFFFABSMyqpZiAAMkntS1yvxx1nwpofwf8S3&#10;fjbUHttMfRLqG5aGdY5ZA8TL5cRYjMrZ2oOpYgCsq9WNChKpK1opvV2Wi6voaUabrVo01u2lpq9f&#10;I5X46ftYfD/4MST6BKLi91t9LkubC3gg3QmTDCJJHyNoZh1GcAHOOM/H/hv9of4w+HfGlr45bxnf&#10;Xs0F61zNYXl7IbacuCHRkB4XnIA6YGMc1w1pa29rEqwWyR4QKQiAcDoOPqalr+W+IuP87zrGwqU5&#10;eyjTd4qLfl8T05tVpol5H9G5FwTlGUYSVOpH2spq0nJLz2X2d+9/M+zPgL+3D4a8fzaX4N+IFk9l&#10;4i1G+e2hNlbMbV/l3IxZmJUsAwxyAV7AivfK/Lf5gyyIcOjBo2x91hyCPcGv0K/Zl+J2ofFv4MaP&#10;4u1iwkhvfIFveSGLbFcSxgK8sR/ijY5wexDL/DX6t4dcaYriFTweNs6sEmml8UdE7+d9el77aH5r&#10;x5wlhsjcMVhLqnNtNN7PVq3lbTra2+p31FFFfqZ+cBTov9av1ptOi/1q/Wh7Atz9Ff2BQT8HJkMf&#10;UqQoP3vkxn69vwFfGn7VbFvixqBMm798wzjH8R4/Dp+FfZX7AoRfg5clcDLqXIxuz5Y5+mMfiDXx&#10;V+07YXWvftG/8InL4nGiQalI0OnXUdpHMs1z+8do33MNpMabkxnc24HHy5/AOHMyw+UcYZli69+S&#10;HM3ZNv40r2Xbr5H7Zn2X1804Wy/C0bc8uW13ZfC3a7/A88WONHaRY1DPjcwHJ+tOpNU8L/FHwjZ3&#10;UviHwTcT2+niVrjWI7y1igaJMsZfnlBUbAOoHzZBwPmqLTr6DVNPg1O2DiO4hWWMSIVbawBGQeQc&#10;HpX7RlOe5TndNywVVTsk2lur7XXR7n5PmeTZnlE1HF03C7aTeztvbuiVnRF3OwA9Sa474ofH74Uf&#10;Buazg+IXiZrN74OYEhsJ7g7V+8xEKMQM8e5PGa+ff2/Pji+o61b/AAW8M6lNENOlivdXntZyhaUq&#10;3lwlkbkANvKnowQ9hXzdcXV7eyCa/wBRurlwDh7q6eUjJycFycZPJ9Tycmvz3ivxOp5LjauBwdJT&#10;qQsuZv3U+qaVm7LTff0PueGvDyebYSnjMXUcISu+VL3muju7pX3229T9DPhb+0d8IfjLqV1pHgDx&#10;LJc3NlbJPcw3Gnz25RGOM/vUUNg8HGRmu5r8uYJ7q0kaayvJ4HdNrtbztGXXOdp2kZGcHB7gHqK+&#10;wP2ZP2yfDPibTfDnwq8awX0fiBoDZvqMiobed0JERLl9xd4wpJI+/uHoTvwf4k4fPKn1XHqNKr0a&#10;doybdkkndp6rrrrsY8U8A18np/WME5VKfVPWUUldttWVt+mmh9DVny2usaRenVvB/iu60i6KwAxw&#10;SAQSrC5ZFdMcqN7jgjhq8m/aE/bH8JfB3V7/AOH+maddXviCLTUmheKNHt4JJCQiyneCDgFsYJwV&#10;7NXyR8TvjL8Qvi14oXxZ4p16aKdNPjsxBp9xJDDsRmYtsVsZYtlvXav90V08ZcacM4GlLBYiCxE7&#10;2cOi73dnZr7zn4U4S4hxlSOLoTdCNtJ9X6LS6f3H6gD4+fF6QExaP4b6n/nudvoD83JHOfXPbHOL&#10;pXxD+MmleJbjxa3iO2u3vUmSXSbvebS3BkVojGFIYFFDKcn5t5Jxxj89Pg5+058S/guZrbSL439n&#10;e30M99HqMjzyFVJ8zYXbhmViSe5UZPWvsf4HftF+A/j5DqB8JQXtrPpsiie01FESQo2dsihXbKnB&#10;HsRj0J+d4WwPhtn8HSpUOSrJWcJTk3vf3W305dWrOza2bPc4jxvH2SSVSrW5qcXdTjGKW1veVvPZ&#10;3V9ex1Pi6b4neNTdTa34qSRb6Qu2nsW8izdJ45beSEdQ0exhzkN5jZ7Y1aKK/VcqyTLMkpyhgoci&#10;drq7t7qsnq92t3u93dn5vmWcZhm81PFz5mr2dlfV3a06X2Wy2Vij4lsNV1Tw9e6boerGwvJ7V47W&#10;9CbvIkKkK+O+DzivzR8SaBrfhTxHqHhvxNA8eo2l9LHeCQYZ5N5Jf/gWd3/Aq/TyvNvjZ+y/8N/j&#10;HoWowPpFrpms38kEn9v21mhuEaKRX6nswBVv7ynBzgY+V4+4Qr8UYOnLDztUpczSb0ldbdk20rP1&#10;ufScFcUUeHMVONeN6dS12t1Z792km9PuPgCmTzw20TTzyBURSzE9gOSa+hfil/wT68beGrC1uPhf&#10;r0viCea5MVzDeLFb+QhA2yZzyAd27v0wDXrfwk/Yd+F3w7kvZ/FSxeKnuXi8g6vp8ZECoScAcj5i&#10;fmHRhgEEV+QYDwx4mxWOdCtBU4q15N3WqbVrb7Wdtr6n6ljfEPh7D4NVqUnUbvaKVno0ne+291fe&#10;2hb/AGN/gXc/CH4dnVPElo0eu6y3nXiSJtaCL/lnCRk4IGSe+WwcYxXsFFFf0jluXYbKcBTwmHVo&#10;QVl/m/N7vzPwLMMdiMzxs8VXd5Td3/kvJbIKKKK7jjCiiigAqK9vbTTrWS9vrhYookZ5Hc4CqBkn&#10;8ACalJAGSa+FP2w/jnP8VfilJpXhvV7qLR/DjXFjbm1umjW7lJVZpTsbDrlCin+4W7Oa+a4p4mwv&#10;C+W/Waq5pNpRjezb6/ctfw6n0HDfD+J4jx/1em+VJNyla6S6fe9Px6H1N4E/at+BfxJ8XQeBvCHi&#10;+W41K5WUwQy6Xcwq4jBY4eSNVPyqzAZ6DtwD6GJ4WIAmU5OBhhX5dQvLaypPZ3EsEkefLlt5WjdM&#10;jBwykEZBIOOoJFXtN8W+LNEv4NY0zxJqP2i1mSaASalMV3p93I3dh8vspIHHFfmGX+MU1C2Owycr&#10;7wdklp0fM29+p+iY7wrg53weIaVtpK7b9VZJbdD9OaK5X4L/ABT0b4xfDyw8baQ2DNHsvIWADQzr&#10;xIhAJx82cc9MGuqr9uw9eliqEa1J3jJJp909j8gr0auHrSpVFaUW012aCiiitjIls/8Aj6j/AN8V&#10;+lX7ISs37P4iWLeTG+IH4DZQd/Q/0r81bP8A4+o/98V+k/7IaQ/8M9sCrMpjk34+9/qxkD+n1r8h&#10;8YP+RTh/8f6M/UfC3/kaV/8AB+qPzk/ajtNX1X4sxaf4cLzX90bpNPYTtE91OIDIlvvV0KeaIz85&#10;OFKjPHXmv+Ec8a+CoLbXfEehm0tNZ1V4pYrudXvInMSmOac+Y2TJtYY6qFXO3oPSvHVhe6r+1lpL&#10;6RbWVxLpstzNqLeWHW2t3iK7kwDsZn2hTxkBxWH8df2c7NI/FvxV0NVvLvU7VpNTspLRGf7OIFSX&#10;yWClmlCRAxg/dfkEE5r57HcT18m4howoyilyUbuybeiTg5WvGLT5ndyacYvZ2PcwfD1HNsiqyqxk&#10;3zVbauy1bUlG9pSTVlblupNb6mLXOfE34p+EfhN4VuPF3i27cW9uVUw2yB5XZjhVVcjk+5A96sXP&#10;jvw9F4X1HxJo11/akemWD3MkGnMJZJVVGYKgH3i20qMdWBHUGvzl+IHi6/8Aif481T4keIoYjfat&#10;crK+yMARqiLHGi+gVEX6ncepNfonGfGtHhnA050IqpUq35dfdVl8Ta3s7K2l9dVY+F4T4Sq8QYyc&#10;azcIU7c2mru9tdrq+uttNGfW4/bk/Zvi1aTWY7HxC87TNIv+gfKX8pY/MVTJgMyKqZIBwnO0HJ9o&#10;8FeNvDvxA8L6d4v8M3vm2eqWUd1aFxtcxuoZSVPIOD0r8za2Ph14+8VfCbxIPF3gG6t7O/Fu8Hmy&#10;WwcGNs5BHGeSSPQ81+b5H4sYrD4lxx1CHs5O79muVpt3crXfM38m31Pvc48M8PXw6eDrS9pFWXO+&#10;ZNJWSvZcqXzXkfphWH8R/iJ4a+FfhC68beLJ5Us7QLuEEe93ZiAqqOMkkgckD1Irkf2WvjlD8cPh&#10;pDqWo3MH9u6aEt9et4mUYm2giUIDlUfkrkDlWAztNeA/8FCPidqXiPx9a/CM2MkOn6C0N87TQ4+1&#10;XLxNtdD/ABRqshX/AHw3dK/Vs94rwmW8MPNqD5lJLk85S2v6a39Gtz82ybhrE5hxEssrLlcW+fyS&#10;3t69PW52XxP/AOChvhy20e1b4QaHPeX51BReLrVoYo1ttjMWUq+SxbagHb5ie2ev8H/t0/BXxZrm&#10;leGEXVoL3VLyG0jaawxEs0mFXLbs7S52ZxnPJAHNfD1IyhhggHBBGRnBHQ1+K0PFbiaGLdSooOLt&#10;eNnZJb21um+rd+h+tVvDTh+eGVODmpK9pXV23tfTVLpa3U/UkEEZBor5Y/ZF/a38V+IfHKfDf4sa&#10;1aPBfW8NvoFwsSQ7J0Vh5Tkt8xdQoXuX4x83H1PX79kWfYDiLALF4Rvlu009GmujX4ryZ+KZzk2N&#10;yLGvDYpe9ZNNbNPs/wAPUKxfiL4a1Txh4G1TwxoviCbS7q9tGigv7f78RP8AQ9DjBwTgg81tUV61&#10;SnGrTcJbNWfTfzR5lOcqVRTjunf7j8uZ9G1Tw7PJ4e1vTBZXtg5t7uzDqwhkQ7WQFSQQCCAQeabX&#10;3D8Xf2J/h/8AFnx1c+PZddvNLubuCNLiKxhj2O6E/vCCOWIJBPfj0rw3xN+wN8cbTxHe2vhKHSbr&#10;TFumGn3N3qpjkaI5KFwIzgjgH3578fzDnXhrxHl1eTw9L2tPmajy6yt0bXTTfzP6Hynj/IcdRiq9&#10;T2c+VOV9Ffqk+uu3keJQQXF3dwWFlA01xdXEcFtCpAMksjBEQEkAEsQMkgDPJA5r9BP2ZvgvbfBL&#10;4W2Xh64hQ6vdL9p1u5XkyTsS2zIJBEYYRjHUID1JNedfs9fsP6d4KuNE+IHxHvTPrtk8k8umR7JL&#10;aKTe3lEMVyWVCMn+9nHQV9D1+meHHBdfIYzx2OjatNJRX8sWk3ftJvR9rW6s/PuPeLaOcyjg8HK9&#10;KLbk/wCaS0XqktV3v5BRRRX6qfmwUUUUAFFFcb8f/iTefCP4R6x4903TpLq5s4VW3jji3hZJHWNX&#10;Yf3FLBmPZQTWOJxFLCYedeq7Rgm36JXZrh6FTE140aavKTSXq3ZDPi98fvh18E7KyvfGV5cP9vuG&#10;ihisIPNcBQN7kZGFXK57/MMA844Nf+Cg3wB+Uzx67EpZQ7yaYMICcEnDnheCcZyD8u7nHxPMPtN9&#10;Pqlyqvc3M8k082wAs8jbnP4nH5D0odEkUo6hlIwQRkGv59xvi9nU8U3hKUI0+iknJ/emvy08z9ww&#10;fhdlMMOliaspT6uNkvuaf56+R+o0Vxb3GfInR8ddjA4/Kn18Ifsa/Ge0+DvxQGm65PBbaFr6rb3s&#10;zssYguNyiKZmYgBOWDE9iD2xX3fX7FwrxNhuKct+tU48sk2pRvez6a2V7rXbuuh+VcScPYjhzMPq&#10;9R80Wrxla1110u9npv8AmFFFFfTHz4VZ0f8A5CcP/XQfzqtVnR/+QnD/ANdB/OoqfAxx+JH6afBV&#10;4ov2aUNzLLCi2Uxc25+ZBycqc4yQd3UYLHpX57+Bmij/AGoNfgupXiuD4aQpbWrA27KLnDF+chlJ&#10;QJxgh5OeK/Qr4FPJb/s2wSWl0lsy2s7JKeqHcxJOAec5xweCtfm/p3jfQPhx+0Frt/4i1K80zTbj&#10;RIIfsr2M04llWaQof3cbbTGvmKxJ5MyDrjP8rYenUrYDNYU023KOiu38b7Rf6H9JV6lOljctlN2S&#10;jLV/4F3kv1Pba8v/AGovD883hmw8bxahGE0K7DzWN3fRW9vOjsily0zogkQDKFmAyfemeCP2pvDW&#10;sO1t4+0W48OSytC1iJ4pZklSVmVd7LHiJlKgOGIALpz8wFUv2spp1g8Pwv4itobUXjzS6ZN5uZ5I&#10;2jaOY+VHI2yNhg8Ku6VMt0DeVlmDzDKuIaEaydGcZJ3lFytbW/KtZadF96PTzHFYHMsjrSpNVYOL&#10;VlJK99LXfw69X+J5hrHxO8OeHPAuofEDxBILey0zzhdbJ45MtGxUhGVtj5IwuDg5FePL/wAFHPhE&#10;cbvA3ikZ25/0e2OM53f8t+wx9SccDmuP/b9+I/iO903w58OI/Dl9pmlX1kNSu2kh2xTypMNkGSow&#10;0ZQOw4OJUyK+a6/UeLvETOMmzKOCwbi3CMeeThbmk0ndRvoreb1fkfnXDHAuV5rgJYvFJpTk+SKl&#10;flinazdtX/XU/Q34QftFfDP4y6Na6joOsx2d5dzTRRaNqNzEl4WiPz4jVySMYbIzwQa7uvy/0fVt&#10;U8Paza+IdCvntL6znSa2uYgNyOjblPII619h/sQ/tD6p8TNJvPh/4+16S98Q2Be6iurl1D3dqXAy&#10;FVR/qyyqT/tL617/AAZ4i0c/rxwOMhyVmtGvhlZK/o3q7bWW9zw+LOA6uSUZYzCy5qSeqfxRu396&#10;Wivvd7WPfaK4f9oD43aL8B/AMvi6/tlvLx5Y4dO0tZtj3Ts6q2Dg4VFYuxxgBcdSM/Injv8AbG+N&#10;fijxbda74X8XX+hWErobbSopIpFhCgZBYx85Oc+1fR8R8bZJwzUVLEtyqOz5Yq7Sd9XdpdO99tLH&#10;hZDwjm/EEHUoJRgrrmk7K6tppd9e1vO5950V+eM/7Uf7SX2dha/GLUxKF/dtJHCRuBJGRs5HY+1f&#10;Vv7O37XehfHjxFeeFbjw2dFv4YPPtLeS+EpuIxgPjCrypIz7EVx5B4hZBxBivq1NyhN25VNJc2+1&#10;m1pbrbdWudWd8DZ1kmG+sVEpwW7i/h23uk9b9L7O9j2Giiivuj40K8M/4KCT6fD8C/Lu9Rv4ZZdS&#10;iW1itB+6nfP3JySP3eMnucgYBr3OsH4n+AtM+KHw+1bwBq7ssGqWbQs6Ngo3VW/BgD+FeXneCq5l&#10;k+IwtNpSnCSV9rtaHo5Ri6eAzSjiJr3YSTdt7Jn5q0Vs+Nfh540+HmtX2i+KPC+p2yWOoyWYv5tO&#10;mS2nZScGOVlCMGUBxg52sD3rc+DHwC+IHx2ub+PwVBCkGnBRcXt6HWDzTtPkhwpBkCsHK9QpUnG5&#10;Sf5Co5NmtfMPqNOjJ1dfdtrpe+/oz+oqubZbRwX1ydVKlp719NbW29Th7mXyLd5hPJEUUsJImIZS&#10;OhBHIPpX6P8AwMu/Gt98JtCu/iDBHHqj6fGZhG+4suBsZv8AbK4Le5NeN/Az9gvSvD0Ta38X7xrr&#10;VbfWBPp6aXesIFgRECq4KgsS4dj9VHbn6Qr9+8NuE804fp1cRjXyuolaF9rX1l59Fbpc/E+P+Jsu&#10;zudOhhFzKm3efe/SPl3v1Ciiiv1M/OAooooAKyfGOs+CNO0ptN8eavpltZ6mGtDDqlzHHHc71IaL&#10;DkBsgkbe4ql8WfiTofwk+H2qePNdcFLG0ke3tg4V7qYKSkCeruRgenU8Amvz5+IPxU+InxXkt5Pi&#10;F4puNSW1llktbecJsgMgAYLtUZGABzmvh+MeNcFwtTjTlD2lWauo9LXS959E9baO9j7DhXhHF8SV&#10;JVFLkpxdnLre1/dXVrS+q3Pvf4XfDX4I+Hok8X/CXQNIWO7t/Lj1LS5RKssYJ+64Yg89SDzjnpXZ&#10;V+b3hD41/F3wBozeH/BXxD1DTbJpXk+z24jIDsFBYbkJ/hFdV4N/bB+Ofh3xhp+v+IfHGoaxp1vd&#10;F77SZGijW5jKkbAwjyuDhh9D6181lvitw3CnTpSoSpXtflUeSLe70adl6X8j6DH+GufSqVKsa0al&#10;r2u3zNLZaq13628z73orj/gV8Urv4y/Dey+IF34TudH+2ljDb3LEiWP+GaNiBujcEMrYwQcgkYJ7&#10;Cv1fDYiji8PCvSd4ySaequnqtHr95+aV6FXDV5UaitKLafXVb7aBRRRWxkXPD+P7ats/89V/nX6k&#10;/s1jPwW0NowGU2o2s5+Yj/a96/LbQP8AkM23P/LVf51+o/7NylvgzojtudjaqWlzxIcD5h7en9a/&#10;FPGP/dsL6y/I/W/Cr/ecT6L8zudXJGmXBE3l/uj8+Dxx7c1+VP7QAK/EzUVMHlETEGPP3Pb8K/Vb&#10;V8/2XcbRGT5Lf63G3p3z2r8qPj8yN8S9QaJnKmX5TIfmI9/evH8H/wDkaYj/AAr8z1fFT/kXUP8A&#10;E/yOKr4y/wCCiMEi/GTSrn/hFxAj+H1X+2NzZuyJpP3OM4Hl5z6nzvavs2vlP/gor8Mb+G40/wCN&#10;kV+7WUMEem38Es3yQEyMY5EXoNxchj/sp6V+k+JGGrYnhGuqUbtcsntsndvVPZdrPztc+B4Br0cP&#10;xPRdSVk7pb7taLTv53R8x0U2OWOVS0UisAxUlTnkHBH4EEU6v5VaaZ/SW5Y0jW9X8N6xaa/oF48F&#10;7Z3UctrLHnIcMMDjrnp+NfbX7Rvx81z4cfs+W+uTWg0vxVr9rHDY6azEvBI23zmBAIHlqxbnHOB1&#10;IFfFvgrwrf8AxF8Y6d4D0CSB7zUrtYY1kcYUAjexH+yDk/hXsH7d+kaN4V8deE/CFrq2p3V1YeEV&#10;jZr+bejwid1R1z1kJD7z6CHPav03hPMczyThPMcXSuovkjFt2SlLRtK3xJNPe217n55xNgMuzfib&#10;AYWpZyXNKSS1cVqk32bTXfe1jw/HJYkksxZiTkkk5JJ7kk0UUV+Zttu7P0JJJWR6N+yNBLcftHeH&#10;li8MDV9nmSGAsw+yANHm84IB8sHGG4JkGBu21+gVfml8NNZ8R+HviLomseD9TtLPVI9Thjs7m/n8&#10;qEM7qhWRsjCMDtYZ5BxX6W1/RPhBXhPIq1JJ3jUu3pbVL5301vfofhXilRlDOaVRtWlC3W+jfy66&#10;W8wqHUdQstJ0+fVdSuVht7aFpbiZzhURQSzH2ABNTV83f8FCPjBfeHvD1l8HNK3xN4hgM9/cYI3W&#10;8ciny1II5ZgAw5yhI/ir9EzzN6GRZVVxtXaC27vZL5uyPhMnyutnOZU8HS3k9+y3b+SKnxu/b+06&#10;zMek/BBLfU47vTZ/P1O6hngaznOVjKq6Dd/f79ADg8V86XHxj+M7W7x2vxb8QxyFD5TnVZW2NksD&#10;gnnDHPPUcHjiueor+XM6404hzvE+1qVnBLaMG4pXtfZ3d7X1b8j+jMp4SyPKKHs6dJTb3lNKTe9u&#10;llv0SPrX4Tf8FBvDOpy3kXxmhtNBhggRrS5tY55xKeA+7ah245bJwMCvpGGWO4iWeF9yOoZWHcHo&#10;a/LhlV1KOoIIwQRwRX2N+wF8Y9Q8Y+Crv4Z667zXPh1/9DuRkj7G2Nkbkk4ZWLADgbAuOlfq/h9x&#10;7jc4xn9nZi05tNxlazbV207abbWS21vc/NOOOCsJlWF+v4FNRTSlG90k7JNdd97t76WPoOiiiv2I&#10;/KwooooAKivmK2MzC48nETHziPucfe/DrUtIyq6lHUEEYII60PYFufmT4yma48a61cNr/wDaxfVJ&#10;j/a2xl+2/N/rcNyM/wBOOMVnV61+2h8Grb4PfE9da0yKGDR/FE009hFGFRYZ12GWIKAAo+cMoHX5&#10;vQ15F9ogKJKJ02yY2NuGGz0x61/GvEOXYvLM7r4eurSUn3d76pq927pp6tvuf1bkePw2YZRRr0X7&#10;riu2ltGnayVmntZD69R/YxneH9pDw+o8UDThIlypg2Mf7Q/csfs/HA6eZk/88q8qgura5XfbXEcg&#10;wDlHBGD0PFfUn/BPv4LW9ytx8btftoZSsjW2gfKrbBjEsuSMqx+6CD0LetevwHl2Kx/FWHVJfw5K&#10;ct1aMd9rei7t63V0eZxpjsNguG67qv41yrbVvbe/q/Jaan1RRRRX9Zn8yhRRRQBZ0j/kJQ8f8tB/&#10;Ov1D/ZNDf8KD8PuyBt1irC45/wBJ4H73npu/L04xX5eaT/yEof8AroP51+oX7JjI3wG0MKVLi2xM&#10;IiPLD99mP4f6571+LeMf+54X/E/yP1nwp/3vE/4V+Z8af8FAM/8AC2Jcr13c/wB75jz+PWvn+vf/&#10;APgoAQfixNgjq4ODxnec49s14BX6DwX/AMkthf8AAj4jiz/ko8T/AImZ3i7U9X0XwvqGraBo51C9&#10;trR5LWxVsGdwMhM+5r80tb1zWPE2t3viDxBdvPfXl5LLdPJnIcucrz0x0x7V+l/ijQY/FHhy+8OT&#10;X1xbJfWrwtcWsmySMMMblI6GvzZ8beDtU+HfjHUvAuueULvTLp4nER4ZcnY34rg1+eeMcMW8PhZq&#10;/sk5X7c2lrrva9vmfdeFU8Mq+Ji7e0ajbvy63+V7XMyiimySRxKGlkVQWCgscck4A/EkD8a/Bkm2&#10;ftGx9Zf8E3p3PhbxBanxQHC34YaJsb/Rsj/X5PB8z0Xpt55ryr9sn4zyfFT4qy6LpN8G0fw60tnA&#10;sZbbLcB8SyEEDkEFPT5a7/8A4J1fDG+uby/+Ncl+62Twy6bYwxTfLcEOpkd16HaVAU+7+teG/G8X&#10;S/GXxUl7HpayjXbjcuj7fJA3ZXO3jftwX77i2a/Xs8xmY4fwywVFxcFN2e75oq7i7t6J72+6y0Py&#10;3J8LgK/iFi6qkpuCutlaTsmrJatbX++71OXooor8hP1I+yP+CenjHwxqPwpvPBdlZQWmq6dqk019&#10;DGzlrlJNuy4JbjJAEeAePLHAyM/QFfMP/BNr7WdF8Tusel/Zv7QQb12/bvMCLkP/ABeTgjZnjcXx&#10;3r6er+ueB69TEcKYSdTfltoraJtLT0W/Xc/mDjCjTocS4mMNua+99WrvX1fy2CiivDP+Cgd3p1r8&#10;DR9qvL2GdtTiFj9mkKxNKMkeac/dxkjvuC45r281x6yvLa2Lcb+zi5Wva9ul9bfceRlmCeY5hSwq&#10;dueSV7XtfrbQPjp+254K+HgutB8ATW+s6/YaqbO/sbiGeOOHZkSHzAu1iGUpgHr7V5mf+Cj3xG7f&#10;DbROh/5fJuu7jt/d/WvnbuWPVmLMT1JPJJ9TRX835j4ncUYvFOpQqKlHpFJP73JN379PJH75gPDz&#10;hzC4dQrU3Ul1k21+CaVu3XzPs34Hft0eDPHUL6b8UGttB1aXVhbafa28U8sc8TIpSQvsKplyyEE8&#10;Fc8Ag173X5azS2kEZmv5ZEgXBmeI4dVzyV/2sdPfFfpx4Ne2k8IaVJZyTvC2mwGJro5lK+WuC/8A&#10;tY6++a/VfDjivMeJMNVp4yzlS5feWjd77rbpureh+a8e8NYDIMRSnhLqNS+j1StbZ79et/U0qKKK&#10;/Sz8/CiiigAryv8AbSt5J/2dfEBi8LjU/Lty5Ysw+wgKx+1/KcnyvvY6cc/LmvVKivbKz1Kzm07U&#10;bSK4t7iJo54J4w6SIwwysp4IIJBB4INceYYX69gKuGvbni43sna6ts9GdWBxP1PG069r8kk7bXs7&#10;7rVH5eDpRXqn7Qn7LHjT4MXmseK7W2tm8IW14i2F492BLHE6jAdAMDa25c8DG31ryV9S06Pd5l/C&#10;uwsHzKBtxgnPPGMjP1r+O81ybMcmxksNiqbjJeWjV2rrydtGf1RlubYDNsKq+Gmmn+DsnZ+avqTE&#10;4GcHj0Ga+/8A9kjwb4v8C/AXQdE8aXsj3LWqTRWcq4OnxOilbX32cj9BwAK+Xv2LPgzbfF34mt4h&#10;1WGGfR/C88Ut5DKFdZrhgxijKkEMBtLEHp8vqK+6gAoCqAABwBX7T4S8PVsNQqZrWuudcsV5J6tr&#10;1Vl6PufkvibnlLEVoZbSs+T3pPza0S+Tu/VBRRRX7Ofk4U6L/Wr9abTov9av1oewLc/RX9gQP/wp&#10;yc7xjcoD8/J8n3f6/wDAq+NfjvpEXi/9rKz8OatItpZ2V8NVImJH9oTwtI8cMZxjckiRzkZyVTgE&#10;BsfZX7AhVvg/Oi7C+V+VcdNvG736/hivjP8AaA8Qad4L/apsvFmrYurS71OPRx5vP2Ke4laGKaMb&#10;sb2lkjgJ5OyQ4I+YN/MjWLeaZz9Xvzcs9t+XnXNvrblve3T5H9CReG/s3Kfb25eaO+1+V8u3W9rX&#10;6/M0fj6kbfCPWDJ4eudTKJC8dtZ7vMV1mjKTLtDE+UwEuADkRkYPSvnnxr4u1vwT8ILrxjp2nSeI&#10;r+y0lJVi0xdxvH2qC8YUMSOS+ACSBxmvrSSOOaNopUDKykMp6EHtXzjrfhSP4beNLv4Zbt9itqt1&#10;oxc8/ZnZgYsZPEbfIP8AZ216vhRm1Gjiq+WuXLOsrwl5pPo9L2187WZ53iXllWrh6OPUeaFJ2kvJ&#10;tdVra+nle6Py8fU9S1p21nWdTF7eXbGe6vAABPI53M4xxgkk8etJXr/7SP7K/iv4WeI9Z8TeFdBD&#10;eD4ES5juldEW0V32mELnOFZlA4+79K8ZbVdMXO7UYBjOczLxg7T39ePrX5xneU5lk+YToY2LUrvV&#10;397V+8m90+597lGZ4DNcDCthJJxstF9nT4WujXYnrovhBHBN8WvC8d14buNXjOv2haxtiQ7YlUh+&#10;AeEOJD2whrnYCLrUrXRrdla6vbmK3tYN4DSSSSLGgGT3dlGfevrf9jP9lvxH8P8AxDffEP4o6Gtv&#10;fwr9m0mzlZJBHz884Kk8kfKD1wT0r1+DMgx+d51RdGPuQknKVrxVtbO+l3bRPc8zizO8FlGU1fay&#10;9+UWoxvZu+mltbK+rPB/2qo4Iv2ifE0dr4buNJQ3IZre5LE3DlnLXSZA/dynkYyMqwznIHAV6/8A&#10;tv8Aw+13wd8cbjxHqerz31p4hgFxYT3Uu5odrENbKM8RplSoGB+8bjOSfIK5OLqFXDcTYuFSPK+e&#10;T6LRu6emmqdzp4YrU6/D2GlCV1yRXV6pWa110egV2f7PnxA8T/DX4vaPr/hTT7i9mubhLG7sLVNz&#10;3VvLIm9BwcYKq+R02ema4yvUP2cP2f8A4m/EzxBoPjjw+lzYaINVdm121uVVozbTFZFADbslkZPf&#10;B/HPhjD5jiM8oPBRk5xlF+7ulzJN9ra2d9NdTTiGvgKOT1li5RUJRa97ZuzaXe+mltex98UUUV/Y&#10;p/KoVxPxc+P/AMN/g5bSweKPEECan/Z0l3ZaUWIkuVXIABAIXcwKjPUggZxXbV+dH7QGv+MPEnxl&#10;8QXfjmUfb7bUJLUQJcGRLeJGOyNMk7Rg7iBjlicZJr4vjjiitwtlca1GHNOcuVX2Wl2359l1+R9b&#10;wfw7S4jzGVKrPlhFXdt30SXl3/4J7Wv/AAUm1EY3/CRDgru26p1APzY+XuMAehzmmv8A8FK9QgjM&#10;0vwh3hAGdY9T5YAksF+XqRgD368V8y0V+FrxL4x/6CF/4BD/AORP2P8A4h/wr/z4f/gUv8z9PdD1&#10;zSPEukW+v6BqMV3Z3cQkt7iFsq6nuP8ADqDwat18s/8ABPv41zyXE/wK1y7mmdYZtQ0eSV2YrEGQ&#10;SRZJ4VS6kAf3jX1NX9G8PZ3Q4gyinjaWnMtV2kt18n+Fj8Gz3KK2R5nUwlT7Oz7xez/rqFFFFe2e&#10;QFFFFAGP8Qde8P8AhfwPq2v+KnjGnW1hK14JZNodNpBXPbdnb9TX5qajPaXWqXd3p9o1vazXkslp&#10;bM+4wws5KRlv4iqkDPfFfpj4w8KaN458L3/hDxDaLPZahbNDcRuuQQR1+oOCPcV+c3xX8DXfwl+J&#10;GqfDvWbtGlsbwpayM4DXELDfE+M8FoyCR2OR2r8T8Y6GMlQw1ZRXsotpvqpPZX7NL71r0P13wqrY&#10;WNbEUnJ+0aTS6OK/VN/c9OphUUVFd3trYxedd3CRrzjcwGcAnA9TgH8q/Bz9nPpz/gmzc6kNX8VW&#10;S+JII7L93IdEYfvZZtsY+1qcfc2gREZPKrwMjP1jXiX7EnwOj+Gfw8PjLWrdG1jxEFuPMYAtb2pV&#10;THCpBOAcBzjqzc5wMe21/XPBGBxWXcL4ahiFaSV7Xbtdtpa7aPbZH8wcX4zD4/iLEVqDvG9r2SvZ&#10;JPbfVb9Qooor6s+aJLP/AI+o/wDfFfpV+yGzr+z9uefaRE+JwDhB5f8AMf1r81rP/j6j/wB8V+lX&#10;7Ie4/AHYuzd5TEJJ9zlOCfr3+lfkPjB/yKKH+P8ARn6j4W/8jSt/g/VHwxG08P7VOtQvcrpok04f&#10;6AA5+3le+T8o8nOP7x3+leiV51YywzftT6//AGfJZyIulx/aDelTdKCfk8j+Lyzzvxxu2967Pxne&#10;atp/g/Vr/QLi0hvoNNnkspdQfbAkyxsUaQ8YQMAWPYZr8c4ptLO5Wf2Ydv5I9kv8z9U4busnjfvP&#10;v/NLu2fN/wAcbiaPxn8Trl/GItVh05AmsCNydKxY7imCMN5WfP8AlBz52Oor8zIyzIrPcCYkDMoB&#10;G/8A2vm559+a/QLx78OU+MP7PE3hvQ9TliudY0hLuG6MuDeXLRhw1ww/1nmMQXJySTnmvz9lBtLu&#10;TTLpkS5t5WinhDjKSL95SPUV9fx/l+JyzKMswjXNCEH762cnZtWWmmlna7vq73PmOCcbh8wzTMMS&#10;naU5r3XukrpO7117bLothaKZPc21su65uEjGCcu4HAGT1rrvhD8E/iF8dLnUIPh3Z2k6aU8CX81x&#10;diMRmUvtxwdxARiR1AK/3hX5zgsBjcyxEaGGpuc3skr7K7/BXPvMZjcJgKDrYiajFbtvu7fmfQX/&#10;AATYgkXQ/F9y3hgQq9/aKushmzd4jc+RgnA8rduyOv2j1FZP/BSaCUaz4Vu/+EXEaESR/wBvbmzK&#10;dsh+x4HyjtLkjPynbxvr6O+E/wAN9E+Evw+0zwHoMCLFY2ypLKsaq08uBvlcgDc7HJLHknrXmP8A&#10;wUC07Wbz4Erd6bp1hNbWWrwz6lLeRBnt4QHHmRE/dfeUBP8AcL1/SOaZBVwXhvPLpyvKnTu7RT1T&#10;52rW+V9/tXufgWXZ1TxfH0cdCNoznZXbWjXKnf8AG23TY+KKKbHNFMCYZVcDqVbNKzKqlmIAAySe&#10;1fzG007M/odNNHbfs4QS3Hx98HpF4YGr412FmtizDygMn7Rwf+WOPNweD5ePSv0Tr5y/YB+CkGg+&#10;FX+NOtWsL3mvQKuksyqzW9oC2SpIyjSE/MAeQiZzgV9G1/UXhrk2IyjhyMq+kqr57WWiaSV+rulf&#10;Xa9j+c/EDNqGaZ81R2prkvfdpu/lo9NN7BRRWH8SvHNh8NPAeqeO9TtZpoNMtTK8UC5ZuQB9BkjJ&#10;7DJ7V99Vqwo0pVJu0YptvslufFU6c6tRQgrtuy9WeUftN/tfXHwQ8XWngvwvoljqd61p9o1CO6lk&#10;TyFbIjxtGDnBPXoK+bfib+1B8XviT4qbxHF4mvdChNlFANN0fUZUhDKSWfqDliRz1woHc1w+veJ9&#10;e8ba1c+MPFN0k+o6lKZ7yWMkqWbnC5JO0dFGeABVSv5Z4k49zvOcXVjRrShQcvditHZaK7Wuu7V7&#10;XP6OyDgvKMqw1OVWkp1kvek9Vd6uyemmydr2PZfgr+2n8R/ho/8AZHiuVtesLzVYXur3U7qWSa0i&#10;ZsTMmASQAdwUf3cAc4r7c0vU7DWtNt9Y0q6We1u4Emtpk6SRsAysPYgg1+X1fav/AAT81nxHqnwL&#10;W11bU7S4sbLULiDSUjn33EMQmk3JMMnbh92wcfu9mOMV954XcV5lj8VPLMXJ1Eo80W9WrPVN7tO+&#10;jd3fTrp8Z4jcNZfg8NHMMNFQblaSWzutGlsmrbL16HudFFFftp+QhRRRQAVyPx58ZeGPAfwj1zxH&#10;4wtorixSyML2k+7bcvIRGkR2jI3syrketddXnH7W2l65rH7PXiSy8PaXY3lx9kV2h1CESJ5SyK0j&#10;KD/y0VAzIezBTXBmlSrRyyvUpK8lCTWl9UnbTr6dTty2nTq5hRhUdouUU9baNq+vT16H5+qOWOwK&#10;GkZlRSSEUsSFBPJAGBk8nFLTIbq2uRut7hJBgHKODwe/FPr+LJXcm2f1tGyirFzw9BLdeItOtofC&#10;41tpNQgUaMzMBfZkX9xlSCN/3c+/PFfp5X5yfAj4Yah8Zfitp/gPTb57YKv22/u4ZtkltbRyIGdC&#10;OkmWAX3yf4a/Ruv6B8HcPWp5Xia0o2jKas9NbJ36X0v1duyTvf8AD/FSvSnmNClF3lGLutdLtW62&#10;1t2v3vpYooor9hPywKs6P/yE4f8AroP51Wqzo/8AyE4f+ug/nUVPgY4/Ej9NvgXFcz/s3wxQWq3M&#10;j2kwRW6S8kAc46fd7fdr82da0LW/iP8AFvUfDGg6+dPtLOxS5n1a6t0l82WWQpDFtLA7mCSsT/sA&#10;d6/SP4KJBP8As1JFNbtMps5hJDa4y3XheDzjGeD82eK/NTV/hX4b+Lv7R19aeK1mlbS7C3vre+0+&#10;3h2Ky3ByjSNGzrv+UqFYcRycGv5kybH4nLKWaV6NV05Jx95Lma999HJb7X10P6GzXBUMwqZbRq01&#10;Ui0/dbsn7i7Re2/Qs+Nf2Wb/AEjQZbjwF4guLry9KhjuNJuo/M+33EbMWlDu48p5A3JGBujUjBJN&#10;cV4f1W68Rmx8VeIPFk2oyx6PBY2H2pirRQ73O5gWOZZGwGb+LylHO2vqevK/2gPg94YuPhxqOoeD&#10;Phvo41JbhbieWz0aH7VJGZENx5bBC3mOi9RycCs+F+NKmX4yl9epqu4u1OUpW9nzaSd7SunfqtLa&#10;GnEXCVPG4Wp9Tm6PMrzjGN/acusVa6s1bpv1Pzf/AG5dd8a6l8fZ9K8WRPb21jpkX9iWqzbontnk&#10;l/fgZwHdkZWyAcRKOgBPj9e5/tyfCT/hHPHMfxi8OmW40bxKiteXHLiC8B2/M2PkR08tVDHhkZe6&#10;ivDK8jjijiqXFOJ9ve8pXV3e8X8LTstLbdttbHqcH1cNV4cw/sbaRs7K1pL4k1d633779Qr2L9hv&#10;4gaN4I+OKabrWlow16xNhaX4i3SQTmWMpGDn5UfncfWNPw8m07RNe1kuND8Oalf+WyiQ6fp0s4Qt&#10;kKG8tTtyQQM9TX09+wN8BrvT7if42+LtHuLW68uWx0a0vbdo3iQsPNmKOoKltoVTwdu8fxGu3gHL&#10;s0xHE2Gq4eNlF8zk1pyrSXzey13Zx8bY/LqHD1enXldyVlFPXmeq+S3fkeR/tWfGi5+MfxWuntJ5&#10;k0rQ5JdPsLdiVVmSQiSUrnG4sCM+iivNK7P9oXQPFnhz40eILTxnbIl3cahJcxSQ2xijmhdjsdOA&#10;GGAASM/MDXGV4nE1fF4jP8TPEtufPJO6ts7JWu7aWtqz2OHqOFoZJh44dLk5U9HfdXeul9fJBXc/&#10;sy3djZfH/wAMT6lrV7p8Rvdi3Fh96SRiqpA/I/dOThuvQcdxw1eqfsgeDfiBqHx40HXfD+gXEFvb&#10;xyzTalf6ZJ9mNvkJIEdl2l25VSpyCD2yDfCtGtW4iwvs4t2qQbsm7LmWrs1+aI4kq0qWRYjnkleE&#10;lq7X0fk/yPvSiiiv7EP5XCsX4h+PNC+GPgrUfHviYzfYNMg825+zx73IyAAoyMnJHetqvkD/AIKH&#10;fEbXNS8a6b8LG0ye20yxg+2tNPF8l9MwXa0Z7iPLBvRmXpxn57inPY8O5JVxrV5LSK7yeiv5dX6W&#10;3Pc4cyeWe5vTwl7J6yf91au3n0RL44/bN8AfEj4ipoPjXwF/aPw/SMMY7myH2z7QIt4kGJBgbyYy&#10;M8gHqDXrX7Mnxa/Z819NS8GfBjw1c6JFb/8AEwvIbu2ESyM+xC+7e2SPkTkjAAA4Ar4XqG90+y1C&#10;Py7y1STAO0sgJX3B7GvwbLvE7OMNj3icTShUu23paSTWkYy1ainraz6n7RjvDzK8RglQw9SdOyVt&#10;bxuvtOOl5NaXuj9TqK+cv2TP2sdb8e6lonwc1rwdeXF3DYSi412JgYkSJSYy6gfLlQqZJ5Zhivo2&#10;v6FybOcDnuBji8JK8X5NWdk2te17O2lz8NzXKsZk2MeGxKtJfiruz+duuoUUUV6p5oUUUUAfNn/B&#10;SK6sYvCHhi0m1q9iuJdUnMFhAP3Nwqxjc8nI5TK7eD9818lV+iH7QvwfsPjX8MNQ8JSbY79IXn0a&#10;5bGIbtUbyy3BOwsQGA5Kk8g4Nfn1rPh7xJ4buPsniXw3qOnSea8YF9YyRKzp95VZ1AfGQeM8EHoR&#10;X86eLGVY2lnix3LenOKV0no46NPfurbLXvdv948M8zwlTJ3g+a1SEm7O2qeqa/G+7+VkqlFFS2dh&#10;qWpTG30rSby8lCF2isrSSZwo6sVQEgDuegr8ohCdSSjBXb6I/SpTjTjzSdkj7D/4J5a7411P4Xaj&#10;pOuwu2j6Xfpb6DcSzbm27MyQqCSVjT5Ao4ADEAYAr6Arxf8AYj+C138LPhi3iTXIJoNV8UrBe3dn&#10;NlTbRiP93GykArIA7bvfA/hr2iv7A4So4vD8NYWniU1NQV7u78ui6W06bXdrv+WuJq2Gr5/iamHa&#10;cHJ2srLz6vrfXrvZbBRRRX0R4Rc0D/kM22f+eq/zr9SP2bnKfBrREk3I4tRviz8sZx91eenpX5b6&#10;B/yGbb/rsv8AOv1I/ZswnwW0NIyEUWg2o4+ZfZvevxTxj/3XC+r/ACP1vwq/3nE+i/M7fWBu0u4H&#10;llv3TfKOp4r8q/2gmL/E7UXMwkJmJ8xRw3vX6p60UGk3JlkKr5LbmAzgY9K/Kz9oMSj4naiJo1Rx&#10;Md6L0U9wPavH8Hv+RniP8K/M9XxU/wCRdQ/xP8jiKR40kXZIgYejDNLRX9Bn4eeC/Hv9iDwz8QTq&#10;fiv4f3jaf4i1C+S4c3lwzWvX96NgBIL5Jzk4PTA4rgvBn/BOzxfH4otJPH3izTJtHWVjeRac8qzS&#10;IPuhSV4yefYCvreivkcZwLwvjsesXVw6573dtE3e93FaO7et9z6jC8ZcRYPBfVadd8tra6tK1rJv&#10;VWW1tjnPhd8LPCXwg8HW3gfwfbyiztZJZEe5k3yM8jtI7FsDksxPAA9BXEfth/BCT4xfDF7nQrct&#10;ruik3GmFckyKSplhx0O9VAHowHPUH1qivdxeVYHGZXLL5wSpSjy2WiStZW7W0t2sjxsNmWMwuYxx&#10;0Zt1FLmu+r6373697n5m614C8d+G9NbWfEXgnVrCzRo1e6vLCSONTI21ASw4LHge+AcZGc6wsL/V&#10;b6HTNLspbm5uJVjt7eBNzyOxwFA7kmv0z8U+E/DPjfQ5vDPjDQbTU9Pudvn2V7Askb4IYZVuOCAR&#10;6EA1g6B8APgf4V1qDxH4Z+Efhywv7V2e2u7TR4Y5ImIwSpVflOOBjoCQMAmvx7EeDi+tR9hiv3en&#10;NzL3t9bW022v1P1Oh4qv6vL22H/ea2s/d20vfXfe3Q+VfgT+xN41+Io03xZ46SPTdFa/YX+l3kUs&#10;V3LDGw4AwNoc9+CBk9cV9sUUV+o8OcM5ZwxhHRwid5W5pPeTStfy6uy0V2fnWfcQ5hxDiVVxL0jf&#10;lS2Sbv8A093ZBXhf7Yv7P/xQ+NbaffeDdfslsdIsLiR9KuIzvnuMZXYwHVgAoBIHevdKK9HNcswu&#10;c4GeExN+SW9m09HfdHBluY4nKsZHFULc8drpPy2Z+XEkckM0ltPGySQyvFLG6kMjqxVlIPIIYEEd&#10;iKSvur4z/sbfDL4pxi70DT9P8N6nJqDXV9qlho8bS3Zf74kIKk5OTnPUk4JJrz1f+Ca1mMbvjJMf&#10;XGhLz82f+e3px9efav54x/hVxLh8U4YZKpDpLmUflZu5+6YLxJ4frYdSxDdOfVWb+d0rHyvX1x/w&#10;To8M+M9N8E614jv7rytD1HUydPsnhAaSZERJLkNjO07RHjOMxEgDqbnw2/4J9+CvB/i2LxD4y8TQ&#10;+J7OK2mjOk6hoiCF3fgSHc78qOhxkHkEdK950PQtE8MaRb+H/DmkW1hY2kQjtbOzgWOKFB0VVUAK&#10;PYV9pwDwBmWSZiswx8uWSTSgnfe2radmrX072Z8lxrxtl+b4H6jglzRbTcmrbdEmrp7a9rot0UUV&#10;+xn5UFFFFABRRTZ5kt4XuJSQqKWbAzwBmjYBtza215C0F1CroykEMOxGDXzVp2i/sN/Az4vjVpPG&#10;t5Brug3sqi1uHmlitpZYnQjCx4O1JGQcnG/JyeR5b+0H+1t48+LVxqngrSrm1tvDK6vusmt7eSK5&#10;nhjDALK3mYIL4bG3govfkeRySSTSvcTytJJIxaSSRizOx6kk8k+5r8N4q8SMreMhHB4aFaVKV1Oa&#10;uk09eXZ7qLUr69j9i4b4BzFYScsViJUo1I2cYOzaa+1utm01Y+5tf+Bf7Pf7VSQfFS11C9uEuLX7&#10;OlzptyYQ204+ZHU4ZeRjGOeh4NeqeG/D2leEvD1h4W0K38my02zitbSIsSVijQIoyeTwBya/Mhb/&#10;AFCC2a2h1K5jiKsDHHcMFwcEjAOMEgEjuQD1FfoF+ytrvi/xH8BfDmreNGjkuX06Nbe4SUu1xAqB&#10;Y5JCST5jAZbJznPTpX0vA3FWXcQ4+t7PCKlW5U5zVrSezvpda7Xb/A+f4x4bx2RYKlz4l1KXM1CL&#10;+yt9NbPTeyX4noVFFFfpp+ehRRRQBZ0jH9pQ5/56D+dfqH+ycSPgF4eiMnEVgiJARzbqBgRE9yo4&#10;zzn1PWvy80j/AJCUP/XQfzr9Qv2S93/DP/h4jayGxXy5gmGmGPvvyfnJzknknn2r8V8Y7fVML/il&#10;+S+Z+teFN/reJ/wx/M+Nf+CgRP8AwtiUFs43AD+78x4/DpXz9X0B/wAFAP8Akq8uQP4sEDGRuOD9&#10;cda+f6/QuC/+SXwv+BHw3Fn/ACUeJ/xMK8w+PH7LHgP443reJ9TkubbW4tJazsrmKcrEMFnjLrg7&#10;trux4xnJByMV9ZfsE+C/g943+Nuv6b8efBHgXVvDkfhu2eO68X2ls01pqP2lhbxW7TnlZojd+YgH&#10;P2dAchsUz9uzwV+zn4H+Neh2P7N40Gzs7nwiJdZ0nwvZQrZKwuXFvc+bCdrTOpmRgQW2Qw8gYFeJ&#10;i+J8tzPiSXDmKwvOm7XupLSPMm1bS3rpuezheHsfl2Qxz7DYnkaW1nF/Fy2Tvrf01Pys1/8AY2+M&#10;2gfELSfh/wDZoLz+1olkGr2cEptLX52DiRiOCqjd7hgBk8V6z8Av2GPEvgL4m2XjX4j67pl9Z6bE&#10;ZrS0sDICbsOpjdiwGVXDHHclc8Ag/TVFa5d4b8M5djViYwcpRkpRu3aNrWVuuqvr3Msfx9xDj8I8&#10;PKaSlFxlZK7ve78tNNBEjSNdkaBR6KMV8HftffBOb4R/FGfU9NgZtI8QyzX1rIMkRTM5aWNie+5i&#10;49mx2r7yrI8YeAfA/wAQrGLTPHXhLTtYt4JhNDDqNmkyo46MAwOD29wSDwa9Ti7hmjxRlX1ZtRnF&#10;3hLs+vya0fy7HncL8Q1eHMy+sJc0GrSj3XT5p7H5nV0Pw9+Ffjv4oara6d4S8P3U0NzfC1fURbOb&#10;eBuC29wMDap3H/E19f8AjD9h74R+IfHeh+KdB0nTdE07SyPt+g2OixCDUcSbwJMYH+zyG+XgYFeq&#10;eEPBHg/4f6P/AMI/4H8MWGkWIlaQWmnWqwxh26naoAzwB9AB0Ar8vynwixP12X9oVV7KL05d5bP5&#10;Lda2el0fouZeKGH+qL6lTftJLXm2juvm9n26M82/ZQ/ZsuvgLo2o3PifULa91rULgq9xZs4iS3XG&#10;xAGxzuDMSeeQO1eu0UV+2Zbl2EynBQwmFjywgrJf1u31Z+RY/H4rM8XPE4iV5y1bCvnX/gof468T&#10;6J4H0zwLpdjKum69JKuqXwRSm2PaVgOQSpfJbIwcRnnmvoquQ+O3wr0/4x/DDVfA91HELi4ty2n3&#10;MkKu1vcDlHXd905GMjBwTXFxHgcXmWRYjDYafLOcWk/0/wC3tvmdeQYzDZfnNDEYiPNCMk2v1+W/&#10;yPzmorb+I3w38bfCO6srL4j6G+lvqCymyNw6gTCNlVyME45ZSB3DA1h6ZJFrWoQaTpM8Vxc3UqR2&#10;8EUqlpHY4UDnua/kCvgsZhsT9Xq03GpouVpp67aed1Y/qWji8LiMP7elNShq7pprTfXyNLwhoHiP&#10;xV4r07w14PDHVb25CWG2PcVcZbdggghQpY54wpr9LtGt9QtdItbXVrtbi6jtkS5nVdokkCgMwHbJ&#10;yce9fPH7Ev7NHiTwDq+o/Ef4naALPU4pHs9GtJ4UdooiqF5w+SVZjvTjHyg9d2B9IV/SHhlw7ick&#10;yeVbEpxqVnfld1ypaK67vVvysj8C8Qs+w+b5pGlh2pQpK3Mtbt6vXstvW4UUUV+lHwAUUUUAFFFF&#10;ACOiSLtdAwPUEZpn2S0/59Y/++BXkP7aXxpb4V/C59C0a/EOseI0ls7NlDboYzGRJKCpBVlBG1uz&#10;Y9K+IrfXvEVi0c+neIL2GWDabeRbqT92ynKEAMPukkgDGCSRgnNfnnFPiDgOGsxjhJUnUla8rNLl&#10;vstnq1r93c+54c4HxvEOBlilUVON7K6b5rbvdadD9PUiiiz5UarnrtGM06vjXwZ/wUE+Ktv4q05f&#10;Hdno76H9q26mbDTJftCw7cZUmY5YNgnjkHtivqH4RfGDwd8a/Cp8W+DJpjClw0E8NzHslikXBwy5&#10;4yCCD3Br3si4tyLiKThg6l5L7L0lZW1S3trueNnPDGc5ElLFU/df2lqru+jffTY6miiivpT58KdF&#10;/rV+tNp0X+tX60PYFufop+wN/wAkauFOQpYHZ3b5Mbh/L/gNfH3xftrTUf2y7SLVbGW8Fktxc6b9&#10;mQFbCfy54jNP8vAaJ2iTBHzF+G42/YP7Ag/4s5ckOMb1y+3lT5Y49x3+pNfIHxVFzD+2bG818+mx&#10;yW0yKYixGrPtnb7NJzgbFBnUsCchwpGW3fy7iXJY/OeXs9r/APPxdvxv8+p/ReHUXgspv3W9v5H3&#10;/T5dDta4D9o7wjp2v+Ak8RTXsNrd+Hb2PUbKeYgBiAY3hzgn95HI6KBzvZOuMV39efftJ+FfEvif&#10;4f28vhnzpn0vWrW/utMhJH2+CNiHj4IyU3CdQchngReM7h8blM3SzShNVPZ2nH3v5dVr8j6vM4Kp&#10;l1aLp894y93+bTb5nlVrJBrujRTXunFY7y2VpbS6jBIDLko6njPOCKqJ4E8ERbfL8G6UuwAJt06I&#10;bQE2DHy8YQlR/snHSr2m6np+sWUWoaZdpNDPCksTofvI43K34g5qev7Q5Kc0m0n5n8mc04NpNo88&#10;+CP7Mnwx+BGjvpPheylvC10s0d1qixyyxFFKIEYIMbVJGepyeecV6HRRWWEwmFwNCNDDwUIR2S0S&#10;NMTisRjKzrV5OUnu3uch8a/gt4T+Ovg8eDfFs1zDEl3HcQ3NkyrLE6HjaWVhyCQeK+YfFn/BP34q&#10;23ie9t/Bd3Y3GkC5P9nz316BMYjkjeAoG5eFOAMnkcV9m0V4Oe8IZFxFNVMZT99W95Ozsr6N9tT2&#10;sm4pznIoOGFqe6/stXV3bW3fQ+RPhj/wT28U3+tXC/F7V/sWnixBtjol4jStcFl4bejDaq7h7kg9&#10;Bivqnwf4U0bwN4W0/wAHeHoDFY6ZaJb2qHGQijAzgDmtKiujIuGcn4dpuOCp2b3k9ZPW9m+y6GOc&#10;8Q5rn1RSxc7pbJaJdNF5hRRRXvniFHxNFr03h69h8LXEEOpNauLGW5UtGku07SwHUZxX5matpuqa&#10;RrN9puuWcsF7DfTC8jmj2t5vmMWOMDgkkjjGCK/UGvlf9tz9mzxRrvjWx+JPwx8LT37ajF9m1ixs&#10;IRuWcNlLg5bB3hth4GCik53HH5f4o8PYvN8qp4nDJylRb91a3UrJtLutPlc/RfDrPMNleZTw+ItG&#10;NVfE9LNXaTfZ6/Ox8v0V2C/s8/Ht8EfB3XeSo5tl/iOB/F6jH/1uaa/7PP7QLxkW3wb1syMAIxJA&#10;oXcSVGTu4G7gnt16V+BLIM9f/MLU/wDAJf5H7Y87yZf8xNP/AMDj/mem/wDBPC4vYvjDqlvBqNlH&#10;BNoZNxbSqPPmKyLsMZ67V3Nu/wB9a+za8Y/Zq/ZHtvgP4jv/ABXq3iKDV76e2FvZzpZGIwREhnxl&#10;jjcQoOOyD6D2ev6e4FyrH5Nw5TwuMjyzTk7XvZN6bafdp8z+d+MsywWbZ9UxOFd4NR1ta9l9/wB4&#10;UUUV9efLBRRRQAVzfxM+FHg34reGNR8M+J9MjxqVkbWW9hiQXCR7gwCuQSMMAcdMiukryT9q39pK&#10;4+AGkaVBoOn2t5q+rTSGC2u2YKIItvmP8o7F0X/geecV5ub4vL8DltWvjmvZJe9dX0elrdb3tY78&#10;rw2OxmPp0cHf2rfu201Wt79LWucyP+CcvweH/M5eJ+o63Vv0C4/54925+nHvXWfCL9j/AOFHwg1a&#10;81mwN5q8t5ZrbEa2IZljj3K7BQI1GWdFJzn7i4xgk/GniT41/FrxP4k1HxNcfEfxDZtqF/JciysP&#10;EN1HBbhicRoquAFVSE6DKgA1t/Cz9qf4wfCTUb3U7bXLzxCl3ZiI2fiDWLidI3UqVkTezYbaGQ4x&#10;kMMn5AK/Gcu4z4AwuZxlTwHs0m7VLJ2Vmr2Wuu1raXP1jHcJ8b4nL5RnjfaXSvC7V9U7XemnfrY/&#10;QUAAYAwB0FFeffBX9pH4efG120rw3eSLqlvp8dzfWckLKEyFDhWIG4KzBSeOor0Gv2/CYzC4/Dqt&#10;hpqcHs07o/IMVhcTgqzo14OMlumrMKKKK6TnJbP/AI+o/wDfFfpR+yFGn/DPhjEBKskhMXQsTGM/&#10;nxivzWs/+PqP/fFfpT+yJx+z4WnlYJ5b5lA5UeWMgfT+tfkHjBb+ycP/AI/0Z+o+Fv8AyNK/+D9U&#10;fDhU3n7VWsXNxG2oG30791dRfKlkXI3FuBuMuBjk42HgZzXa+I9A03xX4ev/AAvrMTSWepWUtrdo&#10;rFS0UiFGAI6cE81wrbE/az1ZL+7W0uG0om2tbODC3agjeZWDdI2wEUj+IkHtXo9fj/Fjms8k3e/L&#10;T7/yR76/p2P1PhlReTxWluafb+eXb/h+58weFZ5n097F9QS/Syl+zQatEhWPUEVV/fqCBgEkg8Yy&#10;pK5UqTz/AMX/AIDfD7436fY6b43tbnZp92bi3eyn8ptxUqwJwcggkevoRXd/GPwVoHgn4r6bLovh&#10;XS9Fsr+CVoJ9NsVje/uSCZY5WUj5VGHVMcszN1zmvX9I8L46hxPwxTniYKaa5ZKVpczjo3LS121e&#10;1j8C4iwdbh3iKpDDz5WnzRcbxtza2Wt9E7XPNPhX+yd8JfhB4kHivwxBqE14LZoVa/vPMVQc5YAK&#10;Bkj5fTA6ZyT6THFFFnyo1XPXauKdRX0eCwGCy6j7HC04wjvaKSX4Hg4vG4vH1fa4io5y7t3YUjKr&#10;qVdQQeoIpaK6zmPLPiP+x78HPih4yu/HXiKHUo769SIXH2O98tGMaqgbbtPJRQp7YGQAeaxE/wCC&#10;f/wDRw+7XDjHDamMcNn+56fL9OfvfNXt1FeHW4Z4exFaVWrhKcpSd23FXbe7em57FLiHPaFJUqeJ&#10;mopWSUnZJdNyHT7C00qwg0zT4RHBbRLFDGCTtRRgDnnoKmoor20klZHjttu7CsT4kaT4s13wJquj&#10;+Bddj0zV7izZLC/lhEiwyHoxUgg9+oPXoelbdFTVpqrTlB3s01o7PXs1qn5l05unUU1unfXVad11&#10;Py1h0640iJdJu9MkspbUeTLZzffgZPlMbe6kY/CnV9eftMfsVN481vWPin8P9VS31Ga0jb+wodPR&#10;Uupkb55N4ZfnZMjJBJIXmvlHxx4Z134aa+fC/j2wOl34tY7g21zIoPluDg5zjsc+hFfyTxNwhmvD&#10;eJl7WDdK75Z7pq+l7bN9nqf05w9xRluf4ePs5pVLe9HqnbW190u6KSK8kscESM7yyLHEiKSXdmCq&#10;oA6kkgAe9ffH7JnwVf4M/Cm2tdYj/wCJ3qn+l6w244RiWMcQHQeWjBSe7Bjnpj5R/Zp/Zs1D9oq7&#10;1O4XxF/ZmmabGgW/jtRPvuSwITG9eijOc8HFfePh3SZNB8P2OhzalPePZ2ccDXdy26ScooXe57sc&#10;ZJ9TX6b4TcO1aHPmmIpW5lanJtbXfNputlr223Z+e+Jme0q3Jl1Cpfld5qz3suXXZ7vTvuXKKKK/&#10;bD8iCiiigAoIBGCMiiigDxH9qv8AZQvPjlqel+KPB2pWdhqlpF9ku2vN/ly224suAoOGVmY+4Y+g&#10;ryFf+CdHxhk2rJ438PoCVDsizEqCcMQCuCQOffpX078dvipp/wAGPhdqfj29dPMt41isYnUt51zI&#10;wSJMAgkFiM46KCegNfCvxW+OnxJ+Muu22v8AjDVIYZLWwNrHBpSyQRbSzFiVMjcsDtPPKgA5Ffjf&#10;H1LgfLcd7fG0HUxFRJ8sZON1td20W3bWzP1bgqpxhmGD9jhKyhQg2uaUVKz3sr6vfvpc+4vg9+z5&#10;8Ovgcb6TwRb3fmagU8+W8uvMYKvRRwMDJJ9cnrjAHb18JeFv24vj54L8MWnhzTzol9Fp8Cxwvf2U&#10;zzSqpPDP53XbhQccY6HpX2f4E+Jngr4kaNa614U12Cdbu1FwlsZVE6ISRl485XkEc9xX2fCnEvDu&#10;cUHh8tXJyJPkty25r7Lrrvbv5nyfEvD+fZXWVfMHz87a5r817W3fTTa/6G9RRRX2J8qFWdH/AOQn&#10;D/10H86rVZ0f/kJw/wDXQfzqKn8NlR+JH6a/BF2j/ZrhIvXt9tpNtdSQ0eWJ4I55J3DHTcPSvz28&#10;Bwi1/ae1+MvLZb/DUYGnrM7Rz7bg5YjO0GLcFBxki4PPFfoV8CxM37NkIt2h3G0n2vOqhT8zZ3bu&#10;OORk8YA7V+c2k67H4R/aOMtvp8ktt4is1sGRgpngeOQvG/PzbMPIHxkZ2HjFfyvhaFSvl2bqmr8r&#10;i3tspu72e3k0f0hia1Ojjsrc3a6aW+7grLdb+aZ7NXP/ABWmS3+HGszP4im0kLYOf7Rt92+A44K7&#10;cEHtkc810FV9VbS102c620As/Kb7Ubor5fl4+bdu4xjrniviIvlkmfYSV4tHyjqXw38JfEb4aQ+B&#10;vH3hFTp80cbT6Y11IDG6MHX94rB8hgDnOc14L41/4J1z6j4rvb/wN4ys9N0qecPa2NxFLK8Cn7y7&#10;mYkgcbee/bFfRfgIxnw8DaW9xFZ/ap/7NjumVpBa+a3lbioAzs21s1/XWIyDJOJcvo1Mbh7vli1f&#10;3ZLTZuNnpd6bX6H8v0M7zfh/HVoYSvZc0k7axeu6Ur72Wu9up5t+zN+z7ZfAHwbNpNzdw3urX1y0&#10;uo6hEGAkAYmNAGPAQHAwB3PU16SAB0FFFe9gcFhctwkMNh48sIKyXl/W76njYzF4jH4meIry5pyd&#10;2zgvjJ+zl8MPjbHJfeLND3aqmmS2dhqcd1Mj2wcNg7UdQ+1juG4HB6YzXyZ8T/2NvjN8P9VtrHQd&#10;Cm8SwT2bTTXelQ4WBlY5Qh2BPy4PHXOK+8KK+b4h4JyLiP368OWp/PGyl036PRW1TaWx7+RcX5zk&#10;Pu0Zc0P5ZXa67dVvfRq/U+NPD/8AwTv+I3iXwvbahq3jO10a5vLcGazlt2aa0LEgjKnBZVwRzjPH&#10;vX154X8MaD4M0C18L+GNOW0sLKLy7a3RiwRc56sSTySckkkmr9FduRcLZLw4pPBU7Skkm2227eu2&#10;93ay+5HHnPEebZ84rFzuottJJJK/pv5Xu/vYUUUV9CeGFfD/AO3zMs3x/wDLTxJNf+TpaBrKQts0&#10;xmWM+WgJx+8AEhI56A9Bj7gr52/b++DA8S+EoPi/odgXv9AhZNQ8ogGW0YjqMZco2COeAX9a+H8R&#10;MuxOZcK1oUFdxtK2uqjq7W6211utNr2a+w4Ex+Hy/iSlOs7KV4300ctFe/nppZ/K6fyBRQVdeXid&#10;RkDLIQMkZHX1HI9Rz0oGSwRVLMeiqMk9+gr+VXCalytan9JKcHG6eh6B+yx4m8XeF/j54fm8G2c9&#10;7PeSS2tzpsdyY0ubdoyZC3Y+WF80Z7x8da/QiviT9mD9lfx7418U+G/iT4g0/wCyeGVuJLs3EV4q&#10;XDGIt5W1SCQGcKcj+DOCCQa+26/pbwswWZYLIJxxUZRUp80E/wCVxTula6T9dey1v/P3iPi8Bi87&#10;i8NJSajaTXdN6N33Xp83pYqTT7DWNb1qy8M+G9EudT1PUZZI7DTrNVMs7RwyTybdxA+WKKWQ5I+W&#10;M4ycA09XuLq00ye4skjaZYj5ImkCJu7bmJAAz1J7V9lan+xd8Bf2aP2aPF/xk+JPjPWtZvNQ+Gtz&#10;YzldQsx5b3NsPOj050hTMsrgJGSWJXaozuYt7PF/F9DhqlGlGLlXqL3Fa6vdK71T66Jb2tpueVwv&#10;wvW4gqyqyko0ab993s9m7LR9tW9r312Pjq2nS6t47mMELIgZdw5wRmn1X0qOeLS7aK5iEci26CRB&#10;jCsFGRxx19OKsV9hTcpU05b2PlZpKbS2CuY+JPwb+G3xehsoPiJ4ZXUV06ZpbPNzLEY2YANzGykg&#10;gDIOQcdK6fp1r5k/aJ/bmk0W71j4dfCq1mh1Swvktz4gBhmgwFDOYwSwJBIXkEZ3cZHHjcQZrk2U&#10;5fKpmTTpvTlaT5mtbJPRvTS+lz1sjyzNczxyhgL866p25U9LtrVLXpqa3wo/YJ+GPhN9St/ibcRe&#10;IWku4/7JH224ga3iUNgOEkG9m6nOc7e9el/DX9nv4IfDHWD4h+HfhSO1vGtBF9o/tKe4PlNyMebI&#10;wGf73U46mvz+8Y+ItX8f+Kr7xr4uuEu9S1GZZLqbygoyqqqhVHCqAowPx5JJq58O/iF4w+E2tSeI&#10;fh5qw028lt2geVLdHyjHJ+VwVJzyMg1+N5d4gcKZdiowo5aowi3afuuaV3rrG9/Ln02vofq2P4I4&#10;lx+HlOrmDlOSV4aqDdlppK1vPl13sfpfRXgXwF/bh8K+OItP8LfESJdI1OHRo5NT1e8uYYrSe5RA&#10;JdgLZUFslR6EDrXvFle2epWcWo6ddxz288ayQTwuGSRCMhlI4II5yK/bsrzjLs5wyr4Oopxf3r1R&#10;+Q5jlePynEOjioOL/P0ZLRRRXpHnlzQP+QzbZ/56r/Ov1J/ZsUf8KW0JsM4a0UiZmJMwx9/npn0r&#10;8ttA41m2/wCuq/zr9SP2bRn4NaKXB3m2HmlCNpbuVx2/X1r8U8Y/92wvrL8j9b8Kv95xPovzO41Z&#10;nXTJ2jlCMImw7Dgcdehr8qPj9sHxK1Dy4WjXzfljY5Kj0Nfqvq4J0u4AjDfuW+UnrxX5U/tAMH+J&#10;mosJjIDMSJGGC3ua8fwe/wCRpiP8K/M9XxU/5F1D/E/yOJooor+gz8PCiiigAooooAKKKKACiiig&#10;Aoorxj9q/wDakvfgJNpOg+F9LtLzVtQDXDxX6yeWtsrbTgoR8xPAOeOuG6VwZnmeCyfAzxeLlywj&#10;u993ZaddTty7L8XmuMjhsNHmnLZfiemeOfiR4G+GlhDqnjvxLbaZb3EwihkuScO57DANfPOtf8FI&#10;IbXW9QstD+GQvLO2v54LO8OqbPtMaOyJLjyzgOQGH+yQevFfOXjP4jeO/iDqVzqPi/xZqF6s9/Nd&#10;R2c17I1vbtIxO2ONmIRVXCjvhRyaxa/B8/8AFfM8TX5crXs4Lq0nJ/J3SXVde5+z5J4aZfQo82Yv&#10;2k30TaS+6zb/AAPuH9nX9sDSPjp4puvBuoeHF0e/S28+yiN55v2hVwJMfKMEE5+nJweK9nr8v9J1&#10;fWNA1FNX8P6xd2F2iOiXVjcvDIFYYZdyEHBHBHevun9i/wAZeNvG/wAC7PU/HEjzzQXs9tZ381yZ&#10;ZbyBCAJJCSTuDb05OSIw38VfbeH3HFfiFvBYxN1opy5kkotXVr22evo/U+R444Po5Gli8K0qUmo8&#10;rbunZ991p8vQ9Xooor9RPzkKKKKACo7xmS0ldZljIjYiRxkLx1PtUlNlijniaGZAyOpVlYcEHqKH&#10;sNbn5meObm7vPHuu3V/rdvqdxJq85m1K0jCQ3TbvvooVQF6DAA6d+pzK9M/a2+DKfBH4nStbBYtE&#10;12SS50fI2pFjZ5kAJY/dZxjOOGHFeZggjIOQehFfxln+CxWX5zXoYhWmpO+re7und6u6ad3q+p/V&#10;+SYvDY7KaNag7xcV5bKzVlorNWsgr6j/AOCdvxK8RXTax8Lr22mudPtcXdldLGAloSAGiYgDJY/M&#10;Mk9D0r5cr6k/4J0eA/E9vFrXxGm1We30m7ZbW3sF/wBVeSL96c89U+4OO557V9T4Z/XP9baXsb2t&#10;Lmtty26+V7fO1tT5zxC+q/6sVPa2vePLf+a/Tztf5XufUlFFFf1IfzkFFFFAFnSP+QlD/wBdB/Ov&#10;1C/ZNfzPgNoUhO9mtFMk4+7McD51GBhSMYHt1PU/l7pAzqUI/wCmg/nX6h/snNn4C6DH5hzHZhGg&#10;xxbkD/VKc8qvQHp6ADgfi3jHf6nhf8T79vu/rTqfrPhTb65if8K/P7/69D4y/wCCgBB+LExHq+T6&#10;nccn6V84X/ifRtOvzpdxNM1wsSSvFBaSSlUcsFJ2KcZKOBn+6a+hv+Cg2mah4v8AjxafD3Q9Re3u&#10;9TkdpJ1yDBbRyDzmU7hyFOBg554qt4H+GXgz4crdDwnpbwNeMhuJJruWd2C7tibpGYhF3OQoO0F2&#10;IGWOedeINHhnh7CYTD01Ot7OLd/hSfR26taq3kb/AOo9XiDPcViq8+SlzySt8Ta6q/RPT7zwe2bR&#10;9dtI9TgWK4ilj/dylM5Un39xViG2t7fIggRNxydq4yaiuNP0vw/461/wr4ZnM2l2N6fJLRlDbTuz&#10;tLbAEncqZQq4wCJNuPkLGxX67k2PpZtllHHRjy+0iparVX/rR9VrsfmGa4KplmYVcHKV+STWj0/r&#10;v2egUUUV6h5wUUUUAFFFFABRRRQAVyvxM+NPw2+EVvE/jvxRb2U1zBNLZWshO+58sAsFAHuBz3YV&#10;jftO/GSP4KfCm98RW3OpXQ+y6QhU4Nw44JI6YGW57gDvXwR4g8U+KvFtxDd+LfFGparLbq6276jf&#10;STmIOwZ9u9jt3MATjrgZ6CvzzjXjyhwvJYalDnrSV7PaKv166q9rdlfRn3XCXBdbiKLxFWXJRTt5&#10;t26dNHa/4an0RqX/AAUOsdXKHUPgfa3Sx7vKNxqKtjJxxmPjKdffjpzWn8Nv24/hzrfjey0nxd8L&#10;9N8PWU3mu2sGZXFvIkbFCQIweVUJnqCQORzXytRX47R8S+KoYiNSpUjJJptOEVe3S6V9drp3P1Sr&#10;4fcNzoShTg4tppNSlp52bt95+nHhXxZ4c8b6FB4n8J6vDfWF0pMF1Acq4BwevvWhXzH/AME4fFfi&#10;+/0bxF4RuVNxomn3ay21zLcHdazyIhNuqk8oRmTIxhi3Xdx9OV/RfD2brPcmo47l5XNarzWjt5XW&#10;j7H4PnuVvJs2q4Pm5uR6Pyeqv52evmFFFFe0eSFFFFABXCftJ/EfXfhX8Gta8YeGbCWW/itXS1nj&#10;iDraOyti4cEEFIz8xBBBxzxk17Z8Ff2e/if+0XF4pb4W+SX8K6PLcyLPa+Yt7e+X5lvYK3mp5bTY&#10;K+Z84jyGKN0PkX7Wnwd+KGp/DfxF8KZ7HUvD3iA6UJxptwgSS6jZHK20gDDYsu0ocngHJBBwfmMd&#10;n2BxH1rL8JW/2qEXaKtzc3K2uW+ja69nufQ4PJcZQ+rY7FUv9nnJXk78tuZJ81tUn07rY/Prxn8Q&#10;PHPxI1OPW/H/AIon1a7it1giuJ4YkKxgkgYiRQevUgk9yayKMMpKOhVlYq6MMFWBwQR2IIII9qK/&#10;knE18Tia8qmIk5Te7k22/VvU/p3D0cPh6MadCKjBbJJJfJLQK+rv+CbK2J0HxdLFo11Hcfb7RZtQ&#10;dz5M6iNysSDoGTLFiM5Eqc8AD5RJAGScAdSa+zv+Cf3gLxR4Y+Fdz4s1vVLj7F4kmhu9J02T7kMI&#10;THnjk4MuRkYHEaHnNfoXhVQq1OK41Ixuowk27LS6st9rt201+Vz4bxJrU6fDUoSlZylGyu9bO723&#10;766fOx71RRRX9Nn89BTov9av1ptOi/1q/Wh7Atz9Ff2BHLfB6cBgSpUAkcL8mcH+f0Ir4/8AiTIn&#10;/Dacv2CWKNzpky3X24L+9hLykLbcbhKJFDNtO3ygdwJ2FfsD9gUZ+Dk6kdSp8sZ+b5Ov1PT8BXyD&#10;8UoTeftlhpNLfURZ2s0iuJWUaQzCZPOYdJPNGYRu5XYxXhnx/LeMt9fzm/Z9v+fke7X4X8uh/RuE&#10;usDlNu67/wDPt9k/xt59Ts6x/H3gvTfiH4QvvBmr3dzBb38QSSa0ZRIuGDDG5WUjIGVZSrDIIIJF&#10;bFeX/tH6P46XT4vFug+Pm0vTrCArc2yX09s0kjsFUKYATI0hZYgp+4WDL81fEYOn7bFQgpqDvo3z&#10;NJ9PhUpb6Kyep9fiqnssPKTg5abK2q6/E0ttXdrQ8m8P+H9G0jxRqdvoqyrFpzNYf6XFGlzPIsrt&#10;JPKEUfeY/JnpGqj3rdrO8P2cpg/t3UjetqGoQRPfPqF408wYIAEZ2JztHy++M8kk1o1/YXD+Aq5Z&#10;k9HD1bc6XvNNu8nrJ3aT1bb1R/LGd42nmGaVa9O/I37qaStFaJWTa0StuFFFFeyeUFFFFABRRRQA&#10;UUVw37SXjXxb8PvgtrnivwRpkl1qNvbqIvKYAwKzhXn5Bz5akvjHO2sMViKeEw06878sE27K7slf&#10;RLdm2GoTxWIhRha8mkruyu3bV9DnPjJ+2T8L/hSlpFpso8R3Vxdywz2uj3kTNbCPbvZyWAHLAAdz&#10;n0OPmu9/bf8A2kbu8uLi08aW9rDLNK0FuNItmMKMfkXJQ5KrjBJPzZzuGAPJgih3lx80jFnc8liS&#10;SST35JP40tfzFnniPxFm1e9Co6MFsoOz+b3f6H9EZPwFkWWUbVoKrN7uSv8Actl+p9ReHf8AgpHp&#10;uneH7SHxj8O9Tub6KFFv7y0eFY5GB+d1TdkDGDjuT0Ar6P8AC3j7wV44E58H+KrHUvszBZ/sVysm&#10;wkZGcGvzOr1z9iHxj4q8L/Hez0Dw1pcl7aazavFqtnEwUQxKykXZ4PEZbbjjPm9cgA/VcH+JWbYj&#10;NKWCzBc8ajUVJLVPVLRLW7tdvZanzXFPh/llDLqmLwL5JQTk03o9nu9rK9l1eh92UUUV+9H4sFFF&#10;FAFPV9ag0i1mnNtcXMkNs832aztnlkdVHQKoJyThR6sQBycVv+OvBPi34YeM7r4f+PtJ+w6rbQwz&#10;eTv3LLFLDHKro2BvA8wIxHAdWHpnvP2NPi54N+CPx7Xxz8RPE02n6J/Yktvd20WmvdfbnaRDGpCg&#10;7BGw83d/s10n7fn7RXwb/aO8Y+ENW+Fmj3Vzc6RZXyahrl0k1s0MbvGFtfJYAPvZRLv6qEGPv18B&#10;X4jz2PGcMuhh28Ps5JPrFO7k0kuXW9m7p9XofbUchyaXCc8fOulX3UW10k1ZJNv3tN0rNdtTwyvh&#10;/wDb7Okn9oEGxt9QS6/seMX73hHkyY2mP7PxkAAt5nJXcVxg7s/cFfHn/BRLwj4vtviDo3ji/u3u&#10;9FnsZLWxxHtXTpBsZ4zj73mY3hjz8hXoq5jxPo1KvCNXkjfllFuyvZX1e+nqr+lrtX4d1adLienz&#10;O14yS1td228/R2++yfz1RQCCMg0V/Lp/RZ2H7PWp63pHx18LXnhvV7WxvG1Fokub9sQbGicSJJ6h&#10;kyAOu4rjnFfoxX5vfBOxXU/jH4YsH8KvriyaqpbSY52iM4VHbduXkCPHmkdGERU8E1+kNf0R4PSm&#10;8jrpvT2mm/8AKvK33Nvulpf8K8U1FZxRa35PL+Z+d/vVu19bFFFFfrh+YEln/wAfUf8Aviv0q/ZB&#10;bb8Ad0cyo4ib94QCq/JwTx1HfNfmtZ/8fUf++K/Sn9kJT/wz95awA5jciJicNlBz+P8ASvyHxf8A&#10;+RRh/wDH+jP1Hwt/5Glb/B+qPhmzujH+1Jr1pZ3y2cMunRtPYXKbpLwj7jxsVyojBIYBhksMr3r0&#10;SvNZ9U021/ao1eS9v7e4BskjS5vpvKe2dz8oiDNh2mxyANw2Dkg4r0qvxvirl/tqdv5Ydv5I9tP1&#10;7n6rw1f+yI37z7/zy7/8N2POv2ovssXwouL2Szkae3uUeyvU+7YS4bFw/DZjUZ3Aggg9vvDzaElo&#10;ULOGJUZYdD717H8a/FmieFPh1qR1mxjvTqFtJZWmmyA7b2aSNlWE45Ct0Y9lye1eJeHtPutK0Gy0&#10;y+vGuJre0jilnbOZGVQCxySeSM9T9a/WfBypX+p4qDg+TmTUr6Xtqrd7WbaXa/Q/M/FWFH61hpqS&#10;5uVq1tbX0d+17pJ+dupcooor9pPyUKKKKACiiigAooooAK8Y/aN/a90n4F+JrXwbp3h5dW1CW1M9&#10;3GLvy/syNkRk/KckkZxxxnr0r2WdpEhd4kDMFJVScZOOlfmj8QvFHivxr451TxP45JGrT3Tpdwmc&#10;yLblGKiFGJ5ROVGOO/evz7xE4nxfDeVw+qaVakrKVrpJavfS72S9X0PuOBeHcNn+Yz+s604K7V7N&#10;t6LbWy3fyXU6iL9rT9qLyFFx8a77zNvzmPSrEDdndwDbnjPQHPHByOK7X4VftrazplzFp3xo0SDx&#10;MLvVIUfWruCCN7K3eQBvljiAdUY78dgDg8AV4VRX4HguMuJcFiFV+tTnbpOTlF/KTa+e66H7Vi+F&#10;OH8XQdP6vCN+sYqLXzVmfpL8N/HHwz8cabc3Xwx1iwu7WC5ZLk2CbVWUkk5GByTk5710dfFP7Afi&#10;rxfpvxjuPC+iqbjTdQ08yanbyXBVYAh+WdRnBbJ24xkhu2K+1q/pfhHP/wDWTJIYxw5JXaa1tddr&#10;7r/hj+fuJ8l/sHN54VT5lZNPrZ9+z/4cKKKK+mPnibR4LK98UaJpWp6dqN5bX2t2lrcWekSbLmdJ&#10;JVQrG21sNznOOxrp/jr8BvG37NHjmx+HHxB8W6FqeoX+nz31umlTStPHaJMIopp1aJVTzT5m0KTz&#10;C/AxUn7OfxN8L/Bb476D8UvHGgHVdJ08vHcWywSSvas5XbeRIn35I9pABDDDtjDYYdL+2p+0H4B/&#10;aX+M+l+Ovhx4aubW007wrHY3mpajZyW91eTNcSyCBkY4McCncjgHLXkoyNpz8BjMXxCuPKNGjCaw&#10;zgud7wfxO+ukXfR2tJ+asfbYXDZG+DKtWrKDxCk+VbSXwrprJW1V7xXk7nlNFFFffnxJ8kf8FHtR&#10;1I+MvDekN4mt2s/7MlmTRlQebHL5mDcMdvKsNqgZ4Mbcck183V9H/wDBR6xuo/G3hvVH8OQx28mm&#10;SQLrAc75pBIW+zkdAEHzjufMb0NfOFfyp4j8/wDrhiOb+7325V3/AE07H9J8Bcv+q1C397t/M+36&#10;69wro/g/8SPEHwh+I+m+OfC9rNczxyi3n0+3iDvfQSOgeBQQcMxC7SMEMBzgsDzldL8G/Afif4nf&#10;E7SvBvg3Vp9Pv3mW5/tK2/1ljFG6FrgcjlMggZ5OBXzWSPGf2vh/qt/ac8bcu979L6ffp30PoM3W&#10;FeV1vrNuTlle+1rdba/dr21P0jooor+0D+TAqzo//ITh/wCug/nVarOj/wDITh/66D+dRU/hsqPx&#10;I/Tb4Hqbr9m2KP7EbxmtJgYVcr52CQFBGCMABcjnKk1+e/gOM3f7Suv3slqb4ReHowmq7yoty87Z&#10;QJ93Mu3dnqPs+P4q/Qb4KiI/s0xpcSOiizm3CMZKZJPGTznIY9PvHpX56+Bbe3T9qTXpriFIbn/h&#10;GVWNLRQY3UXPzhzn+E7PLGOjy8nt/KlPn/s3NrX+KP8AN/z8fn+dz+k6nL9fyz/DLt/IvL8rHrNY&#10;XxNs/wC0Ph9rFl/wjLaz5tjIv9lJO0RuuPuB15Un1HI7Vu1geOPib4M+HtlNceJNct4p47Yzx2Pn&#10;L58y5wNiE5bJ4H0Poa+NpKcqiUFd9v8Ahj6yo4Rg3J2R8/eGZ7+2tk8O67bXsGo2lpFJNHf2xike&#10;Ny6pIAeqkxyKD1JjOa1KopPJqvjfXPE8eiXFpBqckcytqBjNz5pMheItGzBokyojPGAxHONzXq/s&#10;nIa+NxOT0auLhyVHH3lZqz7Wk2/m3rv1P5SzqjhMPmtWnhZc1NPR3Tuu+ll8ltsFFFFeueWFFFFA&#10;BRRRQAUUUUAZXjfxp4e+HnhS98aeKrw2+n6fF5lzKELEDIAwBySSQPxr5x+Iv/BRFbHxLNpnw78C&#10;2esaQsMYW9v7ySBpHYBnHl+WeFyV5PJB7DnD/b9+NMXiXxJb/B7QJo5LPSnMutSDJ3XOFKRAhsEK&#10;CS2Rw2B1Br52r8N468RMxwWZywGVzUVCylKyb5tbpXurLRPS909T9i4N4FwOLy+ONzGLk535Y3aX&#10;LpZu1nd621tZ7Hvlz+1d8PPjbe2ng74/fCKysNADvO9/pOq3HnQTIp8vHlojEEfIeed3QDivbPgV&#10;+z3+zHAdM+Mnwn8PXDl4JRY3F3qt1MFDbkYGOaRgGUFk5GeuSSAa+F6+qP8Agmxq/iRtF8T+HQbV&#10;tEg1MTxb5v8ASY7t4ot6qm7/AFJQIwO0fvGk+ZuQvJwJxPUzzP4UMzowq1Gm41HCPPFx1WqSslZ2&#10;e6b3OnjPh2nk+SSrZdVnTpppSp88uSSlo9G93dX6WWx9PxxxwoIoo1VVGFVRgAUtFFfvp+KDLiCG&#10;6ge2uIw8ciFXU9CCMEVqax42+IPiPw/Y+EPE3xF1/U9H0x4W0/SdQ1WSa2tzFE0UWxGJC7EdlHrn&#10;JyVUjOorlxGBwWLqQqV6UZSg7xbSbi9HdN7PRarsdNDGYzDU506NSUYzVpJNpSXZpbrV7hRRRXUc&#10;wjjKEbc8dPWvzP8AiLZf2b8RvEGnf8Iu2hiHVpQNGedpTZg4Oze3LZzv9AHwOAK/S+aaG2he4uJV&#10;jjjUs7u2AoHJJJ6CvEv2hfgp8PPjBoGqz+D/AAbp/wDwkdxKv2XxBBHArTXywSPFBIxIdlKqVZh9&#10;zK59D+c+JGRrO8spRjVjCcJe6na821ZRT3u3ZLp32VvvOAc4eUZhUcqblCUfeav7qTu5PpZK779t&#10;3f4mop00FzayPBeWskMkTFZo5EIMbL94H0x39KbX8yTpzpu0lZ+Z/Q0JwqK8XdDZkWSMgxb+DhfX&#10;8uRX6T/B2zGnfCbwzYDww2iiDQLRBo7TGQ2WIVHkl25bZ93J5OK/Onwt4S1jx94lsfA+gWgnvNVu&#10;BbwRv93kEksT0UAEn8u9fpF4A8LDwP4F0bwYNRnvP7J0uCz+13LZkm8uNU3se7HGT7mv27wbw9ZS&#10;xVdx9x8qT03V21tfqutu62PyDxWr0msNRUveXM7a7aJPe3fpfs9zXooor9zPxwueHzjWrYn/AJ6r&#10;/Ov1J/ZtbZ8GNDjL+VttABCefL4+7k/n+NfltoH/ACGbb/rqv86/Uj9mtNvwV0IRIuz7INjH7zD1&#10;b/a9en0FfinjH/u2F9X+R+t+FX+84n0X5nb6zs/sm4Mgcr5LZ8vG7p2zxX5V/tB+b/ws7UvPdWfz&#10;jvZPuk9yPav1U1dtml3DeeY8RH94oJK8dcCvyq/aAGPiZqI+z+TiY/ugfuf7P4dK8fwe/wCRniP8&#10;K/M9XxU/5F1D/E/yMz4TfB/4n/HXxPe+EfhR4UOp3mnaeL288y6jgjSMyBAoeQhS5JJC5HCse1XP&#10;jF8APjJ+z/Pp8fxb8Ix6dFqjyx2Vzb3yXETvGRwWThdwbKBsMQrZAIwbX7P/AO0d8U/2aPE2p+Iv&#10;hzJp91FrFglteaZrKSvbB0fclwFjkQl1BdcZGQ554rnv2mf2mNQ8f61rPxI8afEvxFN4UntLLXLj&#10;SNS+0xWujXRVt1gsL4Wf7MwG2dUUP52Nu5WZv0PEY3jGlxYqUlCODd2m1dOMUua8ldxera5rJtNJ&#10;s+Go4PhWpw06kXKWK0TSe0m3y2i7KS0SfLdq92jHor58+J//AAUA+G2meEnuvhLM2q6y00Kw2uo6&#10;ZcwxKjn5nJKrnaAflyDnArkfBP8AwUU8SXPiuztviD4S0q00eWdlvLmwWd5YVP3SBls7e/HzZ/hx&#10;z6WI474Uw2LjhpYmLlK1mvejq7ayV4rzu9FucFDgziXEYWVeOHaUb6PSWivpF2b8rLU+saKwfht8&#10;SvB/xa8JQeN/AupNdadcSSRxyvA8bBkco6lXAZSGUjBFb1fVUqtKvSjUpyUoyV007pp7NPqmfNVa&#10;VSjUdOompJ2aejTXRoKK4/4o/Hf4YfB2Czn8eeITbi+neG3S3tnnYsm3flYwSoXcuSeBuHrXkPiX&#10;/goT4NtPiRpGm+FrEXvheaFP7Z1OeyuI54Xd2XCIVBwgCuflbcGx8uM15GY8R5HlU+TFYiMZXStd&#10;XXNaza3S1u3slqepgMgzjMoc+GoSlGzd7O2m6T2b6Jbt6H0dRXPfDL4o+Cvi/wCF18YeAtUa7sWn&#10;eHfJbvEyuhwylXAYfiK6GvXo1qWIpRq0pKUZK6ad00+qZ5lWlVoVHTqRcZLRp6NPs0FeNftwfDDT&#10;PHHwYvfFDXsdrqHhxPtdnNLKqI67lEkTEg53JkKAR85XnrXstYfxK8A6J8UPAup+AfEKZtdStvLZ&#10;gMmNwQySD3V1Vh7qK4s4wMMzyuthZRUueLVnor2016a216HXleMll+ZUsTGTjySTut7X1066dOp+&#10;adFepfGj9kT4n/B6eGSyFz4osTp81ze6jpeiSRR2nlkkhx5knVPm6jGCPm615Sbq2HW4QY65cemf&#10;5V/H2aZPmeS4j2GNpOEvPZ7PRq6e62bP6ly7Ncvzah7bCVFOPlut909Vs90hbiYW9u9wyMwjQsVU&#10;ZJwM4HvX3z+x38Nbf4Z/A+xt49YW+m1id9UuporkSxK8oUBIyoACqiICOfmDHJzmvk/4Afsx+Jv2&#10;jbbU7rR/FS6LZWDCA6jJpZuFkmIVjGpEiYZUdW/i6j1r7u8F+END8BeFbHwf4bs1gsrCARwxrn6l&#10;jnkksSSe5Jr9i8JuH8Zh6tTM69K0JxtCTau9dbLfpu7eV02flfibneFr04ZfRqXlGV5pLRaaXfz2&#10;V/O1jUooor9wPx8KKKKANf4W/DvxL8cfiRpPwk8ELcx3us3TxHUVgIis440eSWZnZGTCrGw6Nliq&#10;4JIFWfi/8O/+FQfGLxT8LIvEP9q2+iau0NlevLG8jQMquiymNUUSqG2sAowR0rtPgT+2f8Qv2dfh&#10;jH4B+HTQazd6nrerXuoLr2mXMcWgwYtooLe2kDBZDO/n3JcZVCu0odwYeU32oXk0174i8R6rJd3t&#10;3NJeapqFwxL3EzfNJKxJJyTk9a+GyetxNmPEVXFYlezwsFKEVrabUmuazs01bdrVbXTPsc1pcP4H&#10;IqeHoPnxM3Gcn/InFe7dXTWuye++qKmt+G9B8RwrBrukW10I9xiNxArmMlSpK5BwcGvCZ/8AgnH8&#10;IJZJHj8deLIg5baiXNpiPJyMZtj0HAzng85PNcj+1R+2do/irw7Y+Efgb4ovkae5kfVtTt4prZ4k&#10;j2hI0ZlXcshZiSD0jxyGrw2T41fGiRXDfF7xLlwwY/2xL/EQT374FfM8V8acFvHfVsTh1ieRX5o8&#10;rSb3Sd9dLXt6bpn0PDXCXFqwft8PXeH5n8Lum0urVtNb2+/Zn09J/wAE3/hDIrqPH3i1dwYDFzZ/&#10;LnGMf6N27Z9ec17n4N8KaR4F8Kad4N0GIrZ6XZRWtvvxuZUQKGYgDLEDJPc5NfPn7Ln7Z2ueO/Ge&#10;l/Cf4i2dok11p4g07UojIZLu5ij3N5hOV3Oqs/blT1yMfStfZcKQ4WxGFeNyanGKl7srKzutbNP1&#10;v57nyfEsuI6GJWEzWpKTjqru6s+q+4KKKK+tPmQooooAs6R/yEof+ug/nX6h/smbh8APDqByY1sE&#10;WBXxvRAMAPj+L68+vOa/LzSP+QlD/wBdB/Ov1C/ZMcSfAPQJQS4eyVluGBBuAQMSYPTP5ccYGBX4&#10;t4yW+qYX/FL8j9a8Kb/W8T/hj+Z8ZftuJby/tbeHI9Ta7e3+0ymCGxVPMFwHUxvJkZ8lVDh9pB3F&#10;M5GavVT/AG1rtLT9rzw9JLqkumLK88f26OF2+1lpExaNggKsv39zZGYQAMkEXK/JOIW/aYa9/wCD&#10;T3v2fdL8Lq/ndL9OyK3s8Rb/AJ+z7eXZv8dflZvxj9ozwk/hrxPbfGC1aT7DPZx6ZrlvGE2o3ng2&#10;9zjbnAMsyOdx4aM4wpI5qut/aU8aHVdSt/glplw8TXdimpa5Oit8loJwscGRgDz2SYE5OFhcbfmD&#10;L4T8c/2ofhx8DZJdC128kl119Je+0/TI7WVhMMsqBnRGCbnRgM+hr9u8Nswr4HhJ1sxmoUIyfJKT&#10;tp1WvTmuo9W7q2x+Q8f4GjjOJ1SwEXOtKK51FX16P15bX6JW8z0mivgD4n/tX/GX4ma1b6uniS40&#10;COCxNu1loN5LFFKSzFpGBYnJBUYycbBWZ4W/aR+M/g7xJZeK5PH+t6qtjciaXTb3VJHiul43xsCT&#10;94DGcHBwcZFOfi3w/HGeyjTm4XS57JKztd2euna19BQ8MM8lhfaSnFSs3y3d79Fdaa+tj9EqK4v4&#10;YftBfCr4wvdxeBfEbTvYtGtwlzayQEF+EwJFXdkgjjuMV2M1xBbqGuJkQMwVS7AZYnAHPcmv07D4&#10;rDYuiq1CanB7NNNPpuj88r4bEYWq6VaDjJbppp/cx9FeS6t+29+zno2qXmj3ni67M9hdTW9x5OjX&#10;MiiSJirgMqEN8wIyM5I4qBv27v2bFz/xVt+doPTQbrnC7v8Ann+H14ry5cS8PQk4yxdJNafHH/M9&#10;GPD+ezinHC1Gn/cl/kew0VxXwr/aC+FnxnvbzT/h/r0t1NYxrJcRzWUsJCt0I8xRuGeOOh4rta9T&#10;DYrDYyiqtCanF7OLTTtpujzsRhsRhKrpVoOMlummn9zPLv2ufh98Qvid8J5PCPw/+wk3Fyh1Fbx0&#10;QmAHJKu4ITBAJIwcA4r4Mu7d7K+udPkdGe1upYHeJwyMUcqWVhwykjIPcEGv1AvLS11C0lsL2BZY&#10;Z42jmicZDqRgg+xBr4z+Ov7DvjLwPJdeKfh7ez69Z3esP9l0Ox0d2ms7dyzKDJ5rbwhIT7g4AYnn&#10;A/I/FDhXHZnyZhg6bnKKtJX2itVyx66t3td7aH6f4dcSYPL+fBYqahGTvHTeT0d5dNErXsvM8Hor&#10;rj8APjoP+aPeJOhP/IIl7Nt9Px+nPSvRfgZ+w744+IcDeIfiDd3Hhu2tdYED6PqGjP595bqiM0iu&#10;ZV2BmZowCpxsLZOQB+Q5fwlxFmWKVClhppvrJOKS73lZfr2P1HHcTZFgMO61TERaXSLUm32srv8A&#10;Tub/APwTai0pvE/imaSHUDqCW8SpMoX7GtudnyHHPn7wx542FcfxV9bVzfwy+EvgL4P6Pc6F8P8A&#10;RBY213eNdXC+azl5SqruJYk/dRQB2Ciukr+oOFcnrZDkVHA1ZJyhe7W2rb/XfqfzrxJmtLOs5q4y&#10;mmoytZPfRJfpsFFFFfQnhhRRRQB7h+xx+24v7K2ga74O8VfD7V/EVjqWsJe6dJowso3tVaMJKjtL&#10;JG0h3KrKDnClvmzhT5j8aviBofxe+NfiP4u+HvDut6TF4ikt7i607W7m3laK5SFYpPKaEn90RGhA&#10;Y5zuOFziuP8AE/iPR/B/hy/8WeIbxbew0yzlur2dgSI4o1LM3HJwAeBXw/8AFf8AbQ+LXxSWzXRb&#10;p/DNva3Uk8R0e6ljmlRgNiSkkZKjOcAZJPA6V+YZxDhPgfNnm83P29XmagnpK9ubS1kru+rtdaH6&#10;JlUuJuMMsWVwUfY0+VczWsbX5db67W0W257H+0V+w7YeMr3WfiR8N9Qvf7f1G7infSZbiCO0faix&#10;sEzHlWIVTy+MgnjPPkL/ALC37RiFgPDmnNtLAbdWj+bA7Zx17Zx0OccVw0fxr+NEWzy/i74lGzbs&#10;/wCJxLxt6d+2SPpXZ/AL9qTxx8P/AIk6fe+PvG2ranoVwPsuopfXcs4t48ErKq8klTgYA6N7V+f1&#10;818PeIc2jKvh6lF1HZyUoqN22+aW+7er7H29HLeOcjyyUaNeFVQV1FqTlZJLlW2yWiPXfB3/AATn&#10;8Cnw5pVz448Za+NW+xQNq9vZXNt9mNwFBlVM2+7YWJA5ztA5zk19G2VnbadZxWFnEscUEaxxIowF&#10;UDAHFYfwy+KPgv4veGR4u8B6m91Zee0LNJbvE6SKASrI4DKcMDyOhFdDX7rkmUZJlmH58tpxUZpe&#10;9HXmS2d+u+5+N5vmeb5hX5cfOTlBvSX2W91boFFFFe0eQFOi/wBav1ptOi/1q/Wh7Atz9FP2BQP+&#10;FN3A3ttLjcDjIPljJHHTGOvfNfFX7V11rvhz482/jnw5Er3uk6srT26KuLyydjHPCcsMt5TtInzA&#10;CaOMnKhkb7V/YEcN8HZ8SfdZQXIOE+TO3365/wCBV8aftUFT8VtQKxlR5z8Nnn5jzz69fxr8C4Yw&#10;GGzTjHM8JXV4TU0/nLfrqt159D9q4hxuIy7hTLsTRdpwcGv/AAHbpo+vl1LXhT4/eAfEdlcz6lef&#10;2LcWspWSx1aeKOUjZvVhhyCCvPXg8HB4ryHVvGHjf4v22n6t4r1WOLS01H+07DSYrARsuFkWASMW&#10;JICOHKkZEgByANtF1o2kX0vn32lW0z7du+WBWOOuMkdKs19pkHhplGS5lLFTl7VJpwUl8Fne909X&#10;trZLfQ+TzvxAzTN8BHDQj7O6am0/iurWs9lv1fTUKKK8U/aT/bEtfgR4qs/Buh+ErfXb97b7Tfwy&#10;aqbb7MhyIwSIpOWIJ57A8Ht9zmeaYDJsG8VjJ8kFZX1e+i0SbfyR8fl2W43NcUsNhYc03fTRbebs&#10;l82e10V8C/D39sD45+C/EVrr3iLxXd+JIYVcXWmXl4IIrgsDk5Eb+X82CMKcDgcV9SfAr9rX4d/G&#10;HTdL06/1C10vxLfCZZtB+0NI0bxuyjDFVyHVRIoxna3fBNfN5Bx5w/xDP2VKbhU/lno3stHrF3bs&#10;knfyPezvgvO8jh7SpHnh/NHVLd6rdWS1dreZ6tRRXnfxr/aZ+GnwTiutM1vWIJtdj00XdnofnFJL&#10;gMxVBuCtt3MrYOD9xiAcV9Xi8ZhcBQdbETUILq3b+n5bnzeFwuJxtZUqEHKT6L+vxPRKK+cfhT/w&#10;UK8OeKNfuNM+KXhqz8L2ken+bbX66q9yJpgygxbfJQgkMSBzwh9ePoXR9X0zX9Kt9c0a9jubS7hW&#10;W2nibKyIwyGB9CK4spz3Kc8o+1wNVTXzTXTVOzXlda9DrzPJszyer7PGUnB/en6NXT+/Qs1Hd2lr&#10;f2slle26SwyoUlikUFXUjBBB6ipKK9ZpNWZ5idmfmR4ysNC0rxlq+m+GJbt9Og1S4jsmvoQkuxZC&#10;MMAAOOnAHGOKzq/RH4qfs8/Cv4x2tra+MtAb/Q7lp4pbCdrdyzABwzRkFgwAzn0B6gGvkX4y/se/&#10;E34SmC80+M6/Z3t9NFappNpNLLCmQYhJ8v3mB29+U6nPH8z8V+Hec5XVnisOlVpNt+6rON+nLrpd&#10;2Vm3bex/QfDXHeU5jShhq7dOokl7zupW/vaa2V3dLyueUEhRuY4A6k17B+xP8KdZ8efGi18VCa5t&#10;NN8Nr9qnubdgryXG5RHAc9UZd5cAZwAMjNaHwC/Yq8XfEyLTvGHjpY9O0Q6i632lXsU0d3PDGw+6&#10;AANshBXORgc/N92vtGy03TtNVk06wgtw5y4hiCbjjGTgc8V7PAXh9jKuJp5nmCcIwalGPWWl03r7&#10;qTto9XqnY8rjTjjC08PUy/BNTlJOMpdI62aWmravrstHqT0UUV+/n4iFFFFABRRWR488aaJ8O/Bu&#10;peN/EVysVnplo08zM2M4HCg+rHCj3IqKlSFKDnN2SV2+yRUITqTUIq7eiXma9Yniey+Hvi+dfAvi&#10;2LS9QldRcLpV4UdyFPD7Dzwe+K+Nfip+2/8AFr4h3dhN4UWXwlDaRzefFp+qGc3TORsLExJt2KCM&#10;c7i+fl2ivOG+JvxCfxyvxMbxhenX0i8pNVMg84J5fl7c46bOPxJ6nNflOZ+LGQUqvsaFOVWN0m7W&#10;i4ta2UtW1tZpJ97H6Vl/hnndSn7WtUjTlZtK92pLa7WiT3um2u1z1r46fsVfFe1+JWsXfwj8IjUN&#10;GvpWvLEtdwRC2aQ5eDaWU7VcnaAPuYGWIJrM8ffsNfG/w9qotPA2hvrdq+nxS/apry3jMc5RRLER&#10;uXIVyduBymOWIJrtvgP+3td2t1pPgb4v2ESWiwzJd+LLjUizllDNHviEQxkAJneSWYH6/Tng/wAY&#10;+GvH3h238V+EdWjvbC6UmG4i6HBwRz0IIII9q58t4U4B4rhVxGEqS5qj5nFNKUHu0ouO15Wb1Wis&#10;zfH8S8a8NSp0MTCPLBcqdm1NbJtp7+7dbPXVHlf7OX7IOgfBHXE8dXviC71HVZdLWHybqKLZZyOF&#10;MpRkXJOQVBzwpIO4nNez0UV+pZblmByjCLDYSChBdF3e7PznH5hjM0xLxGKm5TfV+WyCiiiu84iS&#10;z/4+o/8AfFfpT+yIqL+z2RIHaMxybtuN/wDqxkD+ma/Nez/4+o/98V+lH7IboP2fi/2jZticNcLz&#10;s/d+nqvX8a/IfGD/AJFGH/x/oz9R8Lf+RpW/wfqj89P2lPDlj4i8a6tZajtE08bxfbbdFEkZZSC8&#10;ZIIBGcg4wDisT/hL/jFzj42ayM5xjS9M4/8AJSup+OWR8RL4G3MR8zmI/wAHHT8K4+vtaGQZLm2X&#10;YaeMoRqSUI2bXkv61Pka2d5tlmPrwwtaUE5O6T82Vb/xF45+IV1o938QN6yaFpsURCrCI7u/MZS4&#10;ugEyQjYBRTtIDHKA9LVFVdd1rTPDei3fiHWroQWdjbPcXUzDhI0Usx/AA16mU5Tl+QYBYbCrlhG7&#10;183dtv8ArRHnZnmeNzrGvEYh3m7LTyVlZf1qWqK+X/ip/wAFD7ey1e2tvgvpFnqli1l5lxeata3E&#10;RErMwCqh2H5QoJ653DlcZPivjb9pv41eMfGl34xt/HOo6Qtw8LQ6Vpl/IttbiNFAULn5ssGYk9S7&#10;dq+RzbxN4Zyybp05urJNJqG1mr3UvhaWi0fU+nyzw94hzCKnOKpRabXNve9rOO6fXVH6FUV4N+yt&#10;+17f/GfxPfeBfHOl2VhfpbxS6ObTzD9rUK/nKxbI3JsVs8bhJwvykn3LU9SstG0241fUpxFb2sLS&#10;zyN0VFBJP5CvsMqzfL86wKxmEnzU3fXa1nZ3T1Xz6a7Hy2ZZXjspxjwuJhyzVtN99rNaP5ddCeiv&#10;BPHX/BQH4PWfg+51D4bX82qauY0Nha3el3MUTFnC7mYoOAMsRkEgdRnNcB4d/wCCjHjiTxHp0Piz&#10;wVo0OlSX8SalPZidpYYGIV3UZOSvL9DkDbgH5j4eL474UwWIhRniYtytZx95au2so3S+b21PYw3B&#10;nEuLoSqww7SjfSXuvRX0Ts38l5H11RXL/DL4yfDz4v6Q+t+BNc+0wx3TW7CaB4XEiruI2SAN93np&#10;05rqK+qoV6GJpKrRkpReqad0/Ro+brUa2HqunVi4yW6as16pjZolnheByQHUqSDzgivzg+MXwm1D&#10;4I/EK9+Hl200sFtiTTrqZtxmtmJ2EsAAzADDcdR75r9Ia5D4ofAr4ZfGGS1uPHvh4XctkjrbSiZ0&#10;Khh0O0jIB5Geh5r47jjhP/WrLoQpSUasHeLe1n8Sdr76P1SPquD+Jv8AVvHSnUTlTmrSS3utmr/d&#10;6M/Oaiu6179mL43+Gdcu/Dlv8P8AXtWjsrhoItUg0hwl2q52yjG4DcBnqcE4qLSf2cfjpq+rWOlH&#10;4Xa9ZpeXkEMl7c6RJ5dskjANK4O3IRSWIyM7duQTX81y4bz+Nb2X1Wpe9vhdr3tva1vO9j9/Wf5J&#10;Kkqn1iFrX+JXtvte/wArXPS/2BPhDfeJPHU/xX1B54tP0ZDFYmN9ouLlshgcr8yKuc4I+bGc4r7I&#10;rC+GfgDRfhb4D0zwD4fTFrptv5YcjBlcktJIfd3ZmPuxrdr+p+Fchp8OZLTwa1lvJ95Pf5LZeSP5&#10;w4kzqefZvUxT0jtFdorb59X5sKKKK+jPBCiiigAqO8vLXT7WS+vrhIYYULyyyMAqKBkkk9BXi37V&#10;P7Wdx8CNb0vwh4U0my1HVrqA3l7FemQJBbbiicpjDOwfBJ4EZ+U5yPkjWfjJ8XvEKXcOs/E7XJYb&#10;5pvtFr/aMgiKSH5o9mcbegx7V+f8R+IuTcPYp4WzqVY7qO0dE1dvTr0u11Pt8h4EzbPMMsTdU6b2&#10;b662dktenXfofZ/xU/4VV+1P8OdX+FfhHx5p17qUlml5ZG0ulMkEkcivHJ91sJvVVbjkMR3r40+J&#10;nwZ+I/wk1i20Pxp4ckSa6s/tMTWf+kJs3MCCyAgMNuSPQj1rC0HX9f8ACmpNrPhXXbzTLtrd7d7m&#10;wuGidonKlkJXkqSiEj1UHtX2j+yt8e734pfB67j1GE6l4n8PW7x3VtIWMl2vPlOWI58zbg4zyPWv&#10;gKeLyTxNxCp4pOhioxdpR96Mop3tbRtpXt87XPtp4XN/Dyg6mGarYaUldPRxk1a99km7fhex85eH&#10;v2NP2gfGPhy18QaJoFnDDqECPbSXd8qMiuSAzI3IwPmIxnBGMnivrP4G/sx+A/gJe3+o+F9U1O+n&#10;1BER5dUkhYxIv8KeXGmATyc5r1nwt8HviB4z8P23ijw38VvDtzZXSM0EjeFrmMvtJUqQbvKEsCDk&#10;Ept6Nnih468E+OvhR9i1Txfr+n6lpd3cLay3WnaLLb/Zpnkjjh3lp5cCR5NgGAAcfMdwFexwrifD&#10;bKswhHCVHKvJqKc4y0lqtG4pRvfXXseVxJh+PsywM5YmCVGKbahKOq0etm+a1tPmR0UUV+zn5OFW&#10;dH/5CcP/AF0H86rVZ0f/AJCcP/XQfzqKnwMqPxI/Tb4GF0/Zsh8m9WAC0n2yznGz5mJyQOBnODyc&#10;EV+ZfxJstc0zxxfeJPBWp3mkaiWgU263rpFIsTsyxygA7hh5F5B+/kgkDH6afAwSXP7N0It4I7hm&#10;tJgq3AwkpBYYOSOARt6gHb1Ffm14+eKTxPdSQ3EkyNJlZZfvMPU+9fg3h5gMDmea5jh8TBTg+jSf&#10;2nr8ujWx+08dY3GZfluAr4ebjJLdNr7K0+fVFzxj+01pviD4bRQeALtI/E+pLBE+n+awewLkecS3&#10;lnJiXJOAD0PFcZ/YNrPqb63q9zc6netDHD9s1S4a4kWOMuUQM+SADI59SWJOSSau0V+k8McD5Twz&#10;zTh+8qN6SkldK1rLt1v36nwHEXGGZcQ8sZ+5BLWKbs3e9336W7dAoorkfiz8bfAnwc8K3nirxPqH&#10;nCzkijexsnR7hnkcIgCFh1LDk4AGT2r63EYihhKMqtaSjGKbbeiSWrf3HzFChWxNWNKlFyk2kkt2&#10;3ojrqK8Cb/gop8FhnHhvxIcBsYsYucAY6y/xHIHpjJwME+z+B/GmhfEPwpY+MvDVyZbK/gEkLMMM&#10;PVSOxByDXBl+e5Pm1SUMHXjUcdWou9kduOybNcsgp4qjKCeibVrmtRSSSJEhklcKqjLMxwAPWvLf&#10;i3+178J/g/rVroWqteanPd2TXKHRljmVVDFQGYuACzAgenU4HNdOOzDBZbQdbFVFCC6t2Wuhz4PA&#10;4zMKypYaDnJ9ErnqdFeJ+FP28vgz4r8T2HheHT9atH1C7S3iur21jWJHbAXcRISAWIXOOvJ45r2y&#10;s8vzXLc2pueDqxqJOzcXezNMdluPyyahiqTg2rpNWugooor0DhPzl+P8dtF8d/GS2nhqXSk/4SS6&#10;Jtpp2dpGLktP8w+USsTKqjICyDFcjX2B+2h+zB4g+Jeo6f8AEL4ZaCtzq6D7NqltE8URuYjjZIzO&#10;y5KYx1+6xr5TPgjxgv8AwkIbQHB8KNIviIefF/oRjm8l8/N8+H4+TdkcjI5r+UuMeGc2y7P637py&#10;hOUpRko6NNOT2VrxV7rpa+x/SvCvEOW4/JKX7xRlCMYyTlqnpFbu9m7Wfnbcy6+iP+CdPibwnpfj&#10;jW/DGp2aJreqQ+Zp1812QZbaNULWwixjKsJJd45IbBwEFfOn2m3/AOfhP++x6Z/lzX0L+wx8LviP&#10;Z/EjS/ijN4DtZfD15p90kWtXE8ZeA8oGiUPuVmZdpyvKMSKPD2OMjxXh50abkk/e91u0X7re2m++&#10;luulw45lhJcNV4VZ2bXu+9a8lql57bdemtj7Gooor+rT+agooooAKKwfiB8R/Cnw28M6l4m8SavB&#10;EmmadNeS2/mr5rxxqWO1M5Y8YAHUmvhv4s/tUfFz4wSWQ1W/t9Kg0+4lmtYtFEsDkvgL5jGVg5QD&#10;ggDlmPcAfJcT8Y5VwvTj7e8qktord2avd9N+u9j6bh3hXMuI6j9jaMI7yey0drLr8trn31q2mWet&#10;6Vc6NqMZe3u7d4Z0DFSyOpVhkcjgnkVXg8Owpfxale6le3ksDSNAby6ZxG0mPMZR0BbA+mMDA4r8&#10;3rL4g+PtNuYb2w8aamkttIkkBa+kIVk+4cbucc/ma9v8C/8ABQj4lv4105PiNp2gpoMl0y6pLp2n&#10;zJNBEVOHUtM2QrBcjBJBb2FfI4DxH4TzbG06mMoezqxaUJSSla/Xmt7qXU+oxvAXE2WYScMLW56c&#10;k3OMW43t05b+8+x9Ma3a/DXxjod3o+oaEt5Z6vaSQzNBpz/6RHMpUlXVcneCQGB5I4Ned6b+wh+z&#10;Hf2NtqNjo+qTwTQxyRSjxDdYlQjcG4k/iyDx7AYHFe9/Brxh468PeNdF+G/hW+0288P3c0s5szbH&#10;zbG0EWSUk87bs37dqhP+Wjcnt6PP+zd8EZ5ZJn+HtkGkZmOzcoBPPAB4weRjoSTXlZ5xhRwGbzwu&#10;e5fSquHwuPLJ2b0b5r2urO2j7np5PwtWxuVwxGTY6pTUviTuldLpy2vZ3V9V2Pmb4W/sr/Bv4PeI&#10;v+Eq8F6Ldrfi2MImvNSmn2gn5iA7EAn1A6DAwK9Fq38Qvhr4g+Fes6vqnhnwlPdeFfs4vo/sUkKr&#10;pipH+/Ta8gYp8nmjaCSzyDk4FULW5gvbaO8tZQ8UqB43U5DKRkEV+kcJ5rkWZ5ZGWWRjBbyhGy5G&#10;+jSt2367nwHE2W5zl2YyjmEpTeym7vmS7N+u3Qkooor6g+dLmgf8hm2/66r/ADr9SP2bS3/CmdEL&#10;qHY2oLyqSRKcfeHHH07Yr8t9A/5DNt/12X+dfqR+zeVHwa0VXbYy2oDRxj5UOOg9v8e3SvxTxj/3&#10;XDer/I/W/Cr/AHrEei/M7jVt39mXG3bnyW+9jHT3r8qPj8Ix8S9QWLftEvy+Z97Hv71+q2sgtpVw&#10;BEXPlH5Fzk8e1flV+0ASfiZqJa4EpMxzKvR/f8a8fwf/AORpiP8ACvzPV8VP+RdQ/wAT/I4mvFP2&#10;99R8LQfASfTPEOoXcc91qNv/AGdBZOu+aZXyAwYjMYGS34V6dp3iHxHPfTG58NXU9us88Rh0zTbm&#10;5uLZklKxGRY0bcs8YMiMoAG0rlmDbfn3/goo9pq3gzwx4h03Q5LmCS5zFr8MrGKBHCkREAYPm8YJ&#10;I+7xkmv07iXPMFX4Yxzws1OUIyjKLvda8rvG111s2knve2p+e8P5Pi6PEODWIi4xnKMotWs9OZWd&#10;7drq912vofK1FFFfygf0sep/su/tMR/s76nqsevaNfajo2pWob7Lp4jMkd0jDa48yRFVGVpA2Mks&#10;E4xkj6r+MH7Q+jfDz4Gr8V7W1nS41K2iGjWF3EomaaXAQMhccLnc2CcAE818EaVo2seItWtNC8P2&#10;U1xfXd3FHaRQKS/mFxgjHPB5/Cvb/wBu608SaT4k8G6D4l+Iaatc2nhhhd2SwlGSbzcNdnkgibbt&#10;AOCv2Zuu47f17hTinOcu4Pxk94UVGNN6aSm31bu+W91FJn5dxLw3lWP4pwsdpVW5TWuqil0Ssr2t&#10;dtHhl1c3d/dSX2oXs1xNLK8jPNKW+Z23MRk8ZOOnoPQUyiivySdSdWblN3b7n6fCEKcVGKskew/s&#10;WfGu3+FHxO/4R7xBOY9E8QotvJJxi3u96+VI25gFQgurEZOTHxjcR9z1+cfwI8CeHfib8YNE8D+L&#10;9Vjs9Nupt87S7h9qZHQraqVxtaTLAEnHykclgD+jlf0f4TYrHYjh6cKzTpwnaGuu12muiTd16vpY&#10;/BPE3D4OjnkZ0k1Ocby007Jp9W0tfRdbhTZJI4Y2mmkVERSWZjgADqSadXxV+1t+0z4v8U/EXUvB&#10;XgPxbc2OhafBPpl6ljcnbfSHKSlvlGNvzR4GeVPNfY8ScSYHhjAfWsTd3dlFbt/8Bav/ADsfKZBk&#10;GM4hxv1fD2Vldt7Jf8Hoena7/wAFFfhLa6jqGiR/D7xHqMNvcz2wuYUtDBdBCU3runBMbEHkj7pB&#10;wc4DfhX8Zf2O/iTNdwXfw007w2bPy2jPiK0tIhMGfI2lJHGQ5ORn05I4HyBUd1awXtvJa3MYZJI2&#10;Rwe6kYI/KvweHilnssUqmJp06kFf3XFbPpfV9vWx+zz8Ocmjh3DD1Jwk7e8pPp5aLv6XP098N+GP&#10;DXhLTf7K8K6Ja2FqZGl8mzhCKXbktgdSfX2HpV+vj39kb9qLxovxSi8G/E7xfc3+naxB5Nrcahcc&#10;WtwoHlqPl/j+7yRzzntX2FX7zw1n+XcRZasTg1yxTcXF2Ti10stNrNWPxfP8lx2RZg8PindtJpq7&#10;Tv5vXfRhRRRX0B4gUUUUAFch8fk0uT4IeLE1ttQFmfD90Lk6UB9p2eU2fKzxv9K6+mXEEV1A9tOu&#10;5JEKuPUEYNY4il7ehOn/ADJr71Y1oVPY141OzT+5n5cQ7fKXYMDaMZA6fhx+VOrrPjv4M0D4e/GP&#10;xB4R8MaxFd2NrfEwKm7NtuAYwMWzkoTjOfy6VydfxbmGDq5fjquGqW5oScXbVaO2h/WuBxVPHYOn&#10;iKd7Timr76ofb3FxZ3UV9ZztFPBIJIJozho3HRgexr7G/Y4/ad8ZfGPWtY8JfECETXkCrdWV3Z2S&#10;pCkJ4aNyDkNu5XI5GeSRXxtX0T/wTjnuU8c+IrVfFKW8L2sbtorKS12wwPPU9AEHykDJ+YdK+38N&#10;Mxx2H4lpYanUap1G+aOlnaLte7W3lr5M+P8AEHAYOvw/VxFSCc4Jcr1uryV9k/8ALzR9f0UUV/UJ&#10;/OoUUUUAWdIx/aUOf+eg/nX6hfsmiMfAfQ8AhzbDzgANm/GG8vH8Hp3x15zX5e6R/wAhKHn/AJaD&#10;+dfqF+yWHX4AeHo3YrssEVbdiSbYBRiIk9dvr09OOa/FvGP/AHPC/wCKX5f11P1nwp/3vE/4V+Z8&#10;V/t0a1o3hr9rDRdd1K/s7VYY7s3FxqzotrHDvQyEE8iXIHl7efvZwu6tG0u7W/tY76xuEmhmQPFL&#10;GwKup5BBHUVkf8FE9L1zxT8aLfwN4ZlP9o6lcgecsTObK2WVRLOQOgjVguSVG5lGQSBV3w14e0vw&#10;loFp4a0SEx2ljAsNujMWIUDAyT1r8t4ko4WFHBzhUvOVKPNG3wpKyu7u7evRWVj9H4fq4mdXFQlC&#10;0I1JWlf4m9XpZWS09Xc8n/aZTQT418OS6WG/4SUW0ytsCeV/Zplh83zyfm+8B5W3J3luimQ18Pf8&#10;FHxenx74aMken/Zl0ibyWQj7VvMo3h+/l4CbO27zK+/fjB8FfEHjHxlZ+PPBWr2dtejTTp2oRah5&#10;hiliEnmRSAIfvRl5uONwlI3LgV8Rftx/CTUvG3g6L422OjzRa14cVtO13TFikZ2gW4wxAwMeUWkk&#10;JK8qzcjFfZZRXw+P8OcRluFm5143qSg9LRUlfl0aasr2Tvd+l/lM0o18Fx5Qx+Jgo0ZWhGS1vJxa&#10;XNrdO7tfay9bfKVFFFfkh+nk+lf2aurWo1ifVI7OS6iS9Oiti6MW8bvKBIBkwTtz36c171+338W9&#10;R174g2vww05Lq1tNEi865dwYzPO+MMhDZZFUDnAw2cZ61478KfCnjLxx8SdF8NfD68mtdXkv4poL&#10;+GEyfYFjkQtdMo6pHkEgkBiQuQWFeo/t9eE/Gel/GS38T65eTXml6hp+zSpfJKx2gVvmt89C2Tvz&#10;xw3Sv0DKnmFHgLHVKKkoyqU02l9lXur3vZNq9l183b4jMlgavGmDp1Wm1CbSb+07WdrWu0na76eS&#10;v4cqhRhR1JJ9yeSaWiivz/c+32Om+DfxSvfgt8SNP+ItnbzTpbbob20gj3tPbuQHVVyNz4GV5HzY&#10;r9IIZVmhSZQQHUMAw5Ga/L/Tprm31O0uLPxImjSx3cTJq8ikrYkOD55A6hPvEcZC4yOtfp/akm2j&#10;JmEhMY/eAfe461/QHg7ia9TLsTRlK8Yyi0tNLp3631suluzetvxHxUoUYY7D1Yx96UWm9dbNW6W0&#10;u+t+6Wl6viPxDpXhPQLzxLrl0sNnY27TXErEDaqjJ69/618YeIf29PjheeIdQu/DOoWdppkl9K2m&#10;2tzpkbSRW+SIlcgn5tu1mwSN2cHbxXtn7f091F8BpobfxUlist5GsunlSW1Ncg+SpHTGN5OMYXnF&#10;fE9c3ifxXm+WZjSwWCqOmlHmbT1d7pLTordd2dHh3w1lmYYGpi8XBVLvlSa0VrNv1d+mx7B/w3V+&#10;0XnP/CQab1H/ADCY+y4/U/MffpgcV6L4N/4KPaFpfhS2t/iF4F12+1aGFvtt3pcFqsMrBvlKhpw3&#10;K8t8o54AOePlqivzzBeIPFmBqOaxDndWtP3l6pdz7nGcD8M4yCi6ChZ3933X8/I/Tnwv4l0fxj4d&#10;s/FGg3SzWd9bpNBIrA/Kwzg4JGR0I9av14N/wTxnupfgjeRXHipL8ReILhYrJVOdNXbGfJYnqWJM&#10;vTgTAc4yfea/p3Jce81ymhi3GzqRTtdOza8v676n885tglluZ1sKndQk1e1tvX+u2gUUUV6Z5wUU&#10;UUAcF+0x8Nx8U/gvrfhlNX+xTR2cl1azSTiOEyxozIsxIP7knh+Pu5I5Ar8843EiLIBjcAcZH9K/&#10;TvxR4c0rxh4a1Hwlr1v5tjqljNZ3sQYjfFKhR1yOmVYivzk+KPw11v4QePtR+HuumSQ2Eqi1vXiZ&#10;BeQsgZZV3fUqeTypr8M8Ycsm5YfHwhprCUr/ADimvv1+XY/Y/CvMIJV8FKeukor8JNP7tPn3MCii&#10;ivw4/YT6v/4JsppI8PeLZLU6j9sbULX7WJgPsu3y32eVg53/AHt+ewjr6Zr5/wD+CefhTxnonwt1&#10;DxFr95Kul63fR3OhWM0JXbEIwGuFJ6pLlduBjEYYEh+PboPFWnXC286WWpi2u2UWt8+j3K20of7j&#10;LMY/LKvg7WDYbHyk1/WXB9ahl/CuBp4mSpylFJKTUW222rJvVu6fd32T0P5m4ppVsdxJi54eLmoy&#10;1cU2kkrO7tolb003a1NKiiivsj5QKdF/rV+tNp0X+tX60PYFufop+wKoPwfnwgL/AC4xjBG3v75z&#10;+GK+NP2qAq/FbUFXOBM/4fMeK+yv2BAf+FO3IZWCllOzJ+b5B8w9PT/gNfGv7U4cfFW/EjqxErcq&#10;eMbjgdB9K/D+CP8Akv8AH/8Ab3/pS/rb59/1/i//AJIjBf8Abv8A6T/X9beaUUUV+4H5AYnxE8fe&#10;H/hj4OvvG/iedktLGLcyxrueRicKijjLEkAdB3JABNfnB4o8V65488SXvjXxOEGoanMZrlI3ZkjJ&#10;JIjUsSdq5wPYV93ftb/DTSPid8FL/T9W1210xtMmTUbS/v7ow28MseRmVsH5CjuvQ4LA4yBX5/2c&#10;7XVpFcvA8TSRqxikGGQkZwfcV+CeMOMx/wBbw+FelGzktdXK9ndeStb1fy/avCvC4L6tXxC1q3UX&#10;ptHdW9Xv6L5yVY0fVtR8P63Y+I9HuPKu9OvYrq2fJxvjcMA2CCVONpAIyCRkVXoyMgd2YKo9STgD&#10;8TX41SqVKVWM6btJNNW3v0P1epCnUpuE1eLVn6H2l8XfjP4i8d/sa/8AC0vANmsE2qQJHfrNKYWt&#10;lEpiuDGSwLEOjBcE7l5Gc18YXNzdX1x9rvrua4l8pY/NuJmdti52rliTgZPHua+pPi/4Y8TeHv8A&#10;gn5oegfEfSJbzVbMWZVLLMQsh5pMPm/IN3lwlEfKjc4JPJzXyxX6X4nYrGVcbhI1pO7owclt7zvf&#10;3dk7/wB6X+f594eYfC08JiZUoqyqySe/uq1ve3at5R/yK9K/Zd+Nmp/CH4p2Fzf3lzc6Tfwppd3a&#10;PJJKIo2kTY8absBlYAdD8rMMdx5rVzw74j1Xwf4i0/xXojxrd6dexXEHmqCrFWB2kEEcjI6HrXw2&#10;R5jXyrNaOIpzceWSbtrpfXS6vpfQ+xzjAUcyy2rQnBSvFpX01tprrbW2p+nlFZ3hHXZ/E/hfT/EV&#10;zpE+nyXtokz2VyP3kBYA7G4HI+laNf2ZCUZwUo7M/lCUXCTi90Z/izxRovgrw3e+LPEN15NlYW7T&#10;XEmMkKBngdz2A9a+XPif/wAFD/EEut26/Bvw/bJp32H/AEp/ENixmFwWbhRHNjaoC85IJZvQGrv/&#10;AAUZ+I3iGL+yfg/b2EsWlX9suoX92R8l08c4McK8fwNGHbn+NBjmvl2vxHxC49zPL8ylluXS5ORL&#10;mlb3uZ62V9LWtfTW77H69wNwXl+Ny9Y/HR5+ZvljfS21353vbtZH1F8Lv+CiUaLeD426IseZY/sU&#10;3h6wbaqHIcyCSUnC8HjJIOACRX05pmuaLrQkOj6vbXQibbKbedX2H0ODxX5gkAjBFbvw++KfxG+E&#10;P2yb4XeIRpcl4sZmQW6MkjRklMgg8ZOCO44NeXw34rY3CNUc1j7SH86+Jb7raWtl0sl1PRz/AMNc&#10;Jir1ctl7OX8r+F7bPddX1u30P0rormfhB8T9F+MPgCx8d6IqRpdKVntkuBKbeVTho2YY5H0BwRwK&#10;6av3+hXpYmjGrSd4ySafdPZn4lWo1cPVlSqK0otprs1uFFFFamYV8z/8FHda8VQeHvD/AIetYoho&#10;t7cSvfyC4xI0yBTGmzcNyYLMTggFV6Zr6Yr5+/b6+DF3438EWvxP0ONpb7wvFKZrcOx821kKb9qg&#10;EFgVVsnHCtzXyvG1DF4jhbFU8Mm5cvR2dk030fS+nXa6PpOEa2GocSYaeIaUebqrq7TS6rrbXpvZ&#10;nxxRR16UV/Ip/UAV9j/8E8JtKtvgnqssesXMhj8RzteR3S7Y7RvKiO2Mk4KFSrk/3nYcYxXyLoHh&#10;PxR4zvotG8JaZLcXNzcrawyLC7RpMwyAxVTjg7sdcAmv0T/Z8+AthaJoXwR0UCTRdLt5LvxdcJOS&#10;7uVBSLO04Msr7xkqfLhcDPb9K8P5TyR4nPK8bUqULK97ylJrljH9Xrb8V+f8bxjm6w+T0XepUnd2&#10;t7sY7t/otL/g9htVm1u8tvDXguaC81fUpzBYQrIpVXEbSM7ncAEVEZjzk4wMsQDaNtreh6/qXhDx&#10;MI/tum3RRZo0CrcwkBo5gu5sZUjIzwcivoLT/CXhTSbsX+leGdPtZ1VlWa3so0cBjkjIAOCeT615&#10;7+014HvbrTLP4r+H7cSX/hmC5N7bByDeWDpukiGFbMgkjhkTOPuuuVEjGvoMu8VMVi+I6MsRBU8P&#10;Jcko3vZt/Hey20vptfqeJjvDbD4XIasaEueunzJ2tdJfBa731t526HC0Uy3uILu3S6tZlkilQPHI&#10;hyGUjIIPcEU+v3pNNXR+LNNOzJLP/j6j/wB8V+lX7IKmP4A7kRA5jYhW+6fk4J+vf6V+atn/AMfU&#10;f++K/Sj9kFCf2fGXyfMDJJ+4Dncx8se3Geg61+QeMH/Ipw/+P9GfqPhb/wAjSt/g/VHwF8bxEvxB&#10;vVg37AwCeb97GOM+9chXYfHIsfiHfF7rz23/ADTYxvP97Hv1rj6/Tcn/AORTQ/wR/JH57mv/ACMq&#10;3+KX5hXg3/BQfVPEFj8HbSz0q9torO81VI9TSSbbLKm1iqxj+Ibsbh6V7zXyv/wUc8KeM538P+MU&#10;vJrnQbeVoHs44Tts7hlbE7MOMMPk5xg/WvG44rVaHCuKlTi2+W2mjSbs36Jb+R63B9GlW4kw0akk&#10;lzX12bWqXq3t5ny+AAMAUUUV/Ix/T5r/AA81LWNH+Inh/VfDt3FBqEGsQGzmuJAkSyFwB5jHohzh&#10;vY19v/ta6r4asf2edVTxxqdzbi7gjii/siRRJNcnBVE8wgMpYcg/wg18K+HLdrvxRpVquiy6n5mp&#10;QqdMt2ZZLwFx+5UqCQW6ZANfS/8AwUI8IeMrjwn4V8VWZmOg6fKkN1pCRFvsU7RSBbh2HBGD5PIG&#10;C4Oea/W+CMdiMDwbmlSnBztb3dbe8rN9tFq7O9lstG/zHi/B0MZxVl0JzUL310vo00u+r0V1a73e&#10;y+WoBIsKLKqhgo3BPug45x7U6iivyQ/TjQ8HaprGieMdG1Pw/qBtryHWrSS1d59kQmEybTJkhdmc&#10;Bif4Mg8V+mOmPeS6bbyai0BuGgQzm2JMZfA3bCeSuc4zzivzE0qFrnWtPt00yW+Mmo26/wBnwFhJ&#10;eZlUeQpUFg0n3BgE5YYBr9NfDcIt/DthAummzCWUSizZ9xgwgHlk99vTPtX714OVKksLi4tuyce9&#10;tn5W/G/kfi3irCEcRhpJK7Uu19153/D5l2iivHP2z/jpd/CP4cppHhXUPK1/WrhYbV45cSWsAy0l&#10;wBg5+7sGSOZM87SD+uZnmOGynAVMZiHaEFd/5Lzb0XmfmGX4HEZnjaeFoK8puy/zfkt2anx1/at8&#10;A/ATV7LQtf0bVNTu7uJpnt9JEDNDGOhbzZU5Y8AfU5GK8htf+Cg93qfxj0x00iew8HXAgtby3vbe&#10;E3Ec0jbWnLrIQI1YpzkfKHJXpXzj4k8TeI/GWtv4k8W65c6lfyQxxSXd3JudkQEKCfbJ/OqVfz1m&#10;3innmJx7lhHyUVJNK3vNLpJ9n1R+5ZZ4cZPh8Fy4pc9Vxabvom+sV3XRn6b+GvF/hbxlaSX/AIT8&#10;Q2eowwzNDLLZ3CyKki9VJB4IrRr82Ph98WPiJ8K7yO48DeKbuyg+2wT3djFLtiuljbmNhjoy7l9s&#10;57V+hPwv+IGkfFP4f6V8QNEZPI1O1EhjR93kyAlZIicDJSRXQ8DlTX67wfxrg+K6coKPJVgk5R6W&#10;fWL6pdb2tdH5fxVwliuGqkZOXPSk2lLrp0a6Pt6G9RRRX2x8iFFFFAHwB+1+mkp+0Z4gGknUT/qj&#10;ef2kBkTncWEODnyNpTbuwdxkx8uM+bV7H+3T4V8ZaF8dpNe8TXst7Y6ppqNo94YSscMSSSZtAehZ&#10;C+888iYHFeOV/IHGNKdHijFxnG3vt6q2j1T3e+/+Wx/UnCtSFXh3CuMr+4l31Wj6Lb+u4V2PwA+K&#10;158FvivYeOLe2nuIJE+w6lZ28e957eWRN21dwzIpUFeeuR0Yg8cSAMk16X+yf4X169+N3hvxS3w+&#10;1TVdIivXQ3kUEqW1tMhQ/aGmClD5WDlCQCWAyDgHDhinjKmf4b6tJxkpx1SbsrpXaXTWz6a6m3EM&#10;8LDJK/1hKUXGWjaV9G7Jvr269j9K/wBlWe4gbxJolhIi6Xb6oZI7eVgJo7h/mkKqOkJ+UgnBLb8c&#10;V6V438H6L8QPCGpeCfEMHmWWqWclvOFxuUMMBlP8LKcMrdQwBHIry39l63mPijxRfTWUlwDLHHHq&#10;+5hGFBY/ZApG3dGTuJUn/WYIBFezVvxelT4pxfJpab2t+jf5+qT0WPCzlU4cwvPr7i3v+qX9bXWp&#10;86/F7wCnwd0uz1PVviN4mvxeXBiRLLTtOUKFGWLNKqKDs+6M8v8A7OQM3wre3WpaBb313MJDKGaN&#10;8oWaLcfL37Pk8zZt3hMqH3bflxX0pqt7pmmabPqmtXMMNpaxNPcz3DAJEiDcXYngBQM57YzXzN4X&#10;SSSbWdWSyltbXUvEN9eWFnOXLwwyTMQTvAYeYd020qNnnbMfLk/q3hhxFm2bY2tRxcp1LRvzOV4r&#10;VWVraN62ab2eh+a+ImRZZlmEpVcNGFO8rcqjaT01d+qWnTruatWdH/5CcP8A10H86rVZ0f8A5CcP&#10;/XQfzr9mqfw2fk8fiR+mnwTS3f8AZrRZ7d5FNnL5kcRAz1xgjpxjPvu61+bvxB8z/hKrvzriOZ/N&#10;+aWIYVz6j2r9Ifgg3lfs0RGW7e3C2k5yFLGIFmOexOfvY7b8Z4zX5vfEJZU8U3azWi27iT5oFIIj&#10;PoMV+JeF1/7dzD18/wCZ/wBdz9e8Rkv7FwPp5fyoxKKKK/cD8fPDP21/2hdQ+FHhm18GeBta+y+J&#10;NVKzrNGUZrW0WQB3Ktk5fDIpx1DnIK4Pxp4i1zWPF2v3finxPfG81G+m826upEUF2+gAAA7AcCt/&#10;43eJ/Gfi/wCLOu6x4/tPs+px38lq9p5u8W0ccjBIlYEgqAScg4O4nvXLV/KXHPE2Mz3OasOaUaUH&#10;yxg7pe7dXcf5nd7q6WnQ/pXg7h/CZNlNOaSdWavKSs/is7J9lZeV9eoV9F/8E/fjRD4d8QT/AAU1&#10;6/EVnqAe60MysiotzvHmQgnks4beqjPEb9O/zpXpH7IEF9c/tI+H0sPDMGqskU0ksVwwUWkYaMNd&#10;qSwG+POAOSfMOBnkcnA+OxWA4ow0qD+KSi93eMnZqy+/yaT6HTxhg8NjeHcQqy+GLktlZrVO7+7z&#10;TsfRv7dHxqTwF8M5fh5oOo+VrniSHylZHXdb2e9RO5Bycum+NSBwWLZBUZ+KI4YYv9VEq8fwriu1&#10;/aG8T+M/Fnxn1+88d2ht7201CS0htfM3rBbox8tVIJBBUh+D1Y981xldPHuf1894gqXuoUrwindb&#10;PVtd2/nay6HPwVklHJskhaznUtOTWu60SfZL8bvqR3drDe2z2k4JSRSrYOCPcHsfftX1B+yH+1f4&#10;w8Q/Ed/A3xb8WteLqsH/ABK7m4WKJUuFwPK4A5degHUqTXzHXffsr22oXf7Q3hyPTfC8OsPHK8kt&#10;tOcLBGCu66BLABowcjOc7sAE9OfgnNcwy3iChHDzajOcVKOrUk9NUt7Ju2mm5vxdluBx+R1pV4Ju&#10;EZOL0unvo3teyv3P0Kooor+tz+Yij4k8SaD4P0K58TeJ9VhsrCzj8y5urh9qRrnGSfqQPxr58+IX&#10;7cXwf8K+KtQ0Twf8OLLxJZ3MUbX2rWN1AsV47AMyn5G8wBSBlj94FSABuqD/AIKN+J/GdhoGgeFL&#10;G0K6DqcsraldLJy8ybTHCVDZ2kbnyRjKAZyRXyfX4zx9x9mOT5m8vwMVFxSblKN909EnpazWve6P&#10;1jgrgrAZrl6x2Mk2pNpRTts1q2tb3T07WZ9IS/t0/CyKNpD+zDZttUkqk1uSSDgY/c8/J/498vT5&#10;q+i/hZ8WfhN8RLI6d8M/Eul3Js7eOSaw0+VCbZXGQCq8AZyOOMgjtX5yV1XwW+Ll/wDBH4jWPxAg&#10;dmtLcPHqlvhiJrZxhshTkleHA55UcGvnOG/E/MqWYxhmPLKnNpOSiouK7+6lfWzd+i0Pdz/w7y+p&#10;gJTwHMqkU2k25KT7at26pW6vU/R6iodO1C01bT4NUsJC8FzCssLlSu5GAIODgjgjg81NX9EJpq6P&#10;wtpp2YUUUUxHyb/wUZ+HOi2ur6F8TINTtkvL3zbK7sbi4JkuEVVZHiQgjCYIfkffTrXzTX3j+2B8&#10;E5vjH8K55dBskl17Q45rzRlKrumYRndbhmZQgkwo3E4BCk8Cvg1HDqHAIz2ZSCPYg8g+1fzP4qZX&#10;UwfEjxKhaFVJprZyWkvntf1T3bP6D8N8xp4vIFQc7zptpp9E9Y/Lf7mugtMuYjNbyQrjLoVGcdx7&#10;gj9DT6teH9A1vxj4isvBnhW0+06rqc3kWFuCPmfazZOSAAFViSSOB1r84o0qtatGnTjzSbSS3u27&#10;JfNn3tapTpUpTqO0Um2+yW7+R+jP7HvjPwjBdeCNT+GKSS6Rr2iQ6ZLZSzrPcWa29tlFkY7iGiwY&#10;5Pm5YjOa+sa+V/2Xfg+PCPiPwr4G8DsFt/BluJfEWppBt+0yyQFMH5x80zgyNgNjYOnFfVFfYcfx&#10;pw4gatFTUIc6jsp8q5l2+787nyvBMpyyNO8nDnnyOW7hzOz/AOH/ACGzQxXETW9xErxupV0dchge&#10;CCD1FeAfFD4U6R8GToEvhPxBcGzutRNj/ZN7dbtsHlMUWFdvPlkbiSc7eCSAAPoGuR+MHwwb4m6H&#10;a29hqMFlqOnXq3On3s9sZVjbBVlKqykhlJBwRXlcM5zVyTOKVdVJQhzR5+XrG+qa6ry+7U9PiHKq&#10;Wb5VVoumpT5Xy36StpZ9H5nkNFV7i18ReGfGWq+AfFwha808QT2l3bW5jivbSWMbZlUu+3EqzxFS&#10;24GIMQFkQtYr+t8uzDCZrgoYvDS5oTV0/wCuqejXRn8w47A4nLcXPDYiPLOLs1/XR7p9UXNA/wCQ&#10;zbf9dV/nX6j/ALNkYT4LaGkbKqC0ASNuWQf3W/2vX+dflxoH/IZtucfvV/nX6j/s1h3+CuhSBA4a&#10;zUrMVIMox94g9zX5D4x/7thfWX5I/UPCn/ecT6L8zuNZKDSrgyM6r5LZMf3hx2r8q/2gd/8Aws3U&#10;fNRFbzjuVPug9wPav1V1ZmXTLhlcKRE2GI6cV+Uf7R15ZaR8QNSurkNDDHMFEZUs+SQqoFUEsxJC&#10;hQCWJAAJIFeN4QSjDMsTKTslBfmet4pRlLAYeMVduT/Id+ydJNNo3iCeG0U2Z12dYL2V0NxNIssi&#10;yowViRGjDbHuCnbkgbcE+Y/tLfs/tBoGv+DbzwXf3fgm6hS6t9UtJbTOkzSTuXQJJKr7IyY2QhGw&#10;rMvRQK9C/Zr0vX5PHOveKItJvbHSbiwgglXUNOltnubpHf5lWVFb92pZGPPLAdUIHsskccsbRSoG&#10;VgQysMgg9jXzGZZzWyHi3GVsJOFSM3JS6wlGWrT1/FN67aH0WAymjnXDGFpYmEqcoKLXSUZR0T2/&#10;C225+N/7SnwCuf2fvE+n2Vtq82paPqemLNb6rcGJSbhWIlj2pjChTEykjnc3PFedqwYBlOQehFfq&#10;N4v+DfiT4V6YIj4Xh1nw7YX4j09raOS5u4IXc+WTCsTH92pCEgksBu4+7Xgll+wL+z7rEL3thceI&#10;4EM8ytBJdPA0LhypQxyIGQoQy7WAIPWvYrcF4Hiap9a4erQtLWVKTadPSN0t3JXe9rLa7PKpcW43&#10;h6n9XzylK8dFUik1PWVm9knZbXu97I+af2cfh5qvxZ+MGl+HNBu7iFbSQX9/e2c6o9tBDLGGYEnk&#10;7nRcDJ+b0BI9w/b6+GHxR8XeJ7Lxj4b8BxXeh6L4dd73VYLmBJlfzWZo3V5FdlVQrJtB5eTpX0f4&#10;Q8F+G/AuiWugeGtMjt4LS0itoyEG9o4wQgZsZbGTjPqfWtRlV1KOoIIwQR1r9Nyzw7wmE4bq5XWq&#10;tuq1KUo2Wq2STvouvV+R+e5jx1isVn9PMaVJJU01GLu9Hu21bV9Oi8z8tklilJEcgbBwcHpRJJHE&#10;hklcKo6knpX3h8cv2Q/h58Y7k+IwJtP1e30c2Vg9pJ5cA2s7Rl0UfMFZ2/P2rmPgJ+w14d8DPpfj&#10;D4j3TXniHTr97lY7O6JtAQ2YflZQSVABzxlue1fmlXwnz6GZqhCcXSf29rK6veP82raV7Oz1R+gU&#10;vEzJpZc604yVRfY3u7O1n20V3bS+zOF/4J+fBhNe164+Nmu2Be1sBJZ6KspRkafcPMm28sGTaFUn&#10;H32I7Gvruo7S0tLC3W0sbWOGJBhIokCqv0A4FSV+6cOZDhuHMphgqTvbVytbmk93/l2Vj8cz7Oq+&#10;fZnPF1Va+iV78qWy/wA/MK/OL48WmtWHxs8VW3iDRLfT7k63O629tt2NEzZjkG0nl0Kse+5mr9Ha&#10;+e/28fgTeeNvDcHxW8LaXPd6rokIhubS0heSS4tXkXJVFBLFCSx/2Q3pXzXiTkeJzrh9yoXcqT5+&#10;X+ZW187paq2+x7/AGcUMpzxRraRqrlv2d9Pk3o/vPjuitlvhp8Ukz5nwn8WrtB3b/Ct6NuF3HOYu&#10;MAgnPTIzQfhp8Ulzv+E3i1dud27wtejbhdxzmLjAwTnpkZ61/Nf9l5n/AM+J/wDgMv8AI/oD+0cv&#10;/wCf0f8AwJf5mOk9hayx3Oq3l7bWscqtc3OnY+0QxhgWePJHzqMkc9RX6e6JeWOoaPa3um3guLeW&#10;3RoZwwbepAwcjrXx/wDA79hTxV4xbT/FHxRaTTtGu7GSVtOUyW9/HISRGHR0Gzj5iDzyAQCDX1h8&#10;PPAfh/4YeC9P8B+FopEsNNhMduJpNzkFixJPcksT+Nfvnhbkec5Ph608XSUIVeVq797TutrNP1TV&#10;mu34p4jZxlOa16UMLUcpU7p2Xu6+e9016We/faoo/GsB/il8P4/iCnwrfxTbf8JBJbGddMGS+wDd&#10;1xtDbfm253bfmxjmv1apWpUbc8krtJXdrt7Jeb7H5rClUq35It2V3ZXslu35eZv0UUVoQMubm2sr&#10;d7u8nSKKJC0kkjBVVR1JJ6CvI/iT+2z8HPhr4kbwxcwapq0qWqTtcaLHBLDhwCq7mmXJKnd0xjvn&#10;iuN/4KAfGyDR/DMfwR0KdJbnXIJDrpRgfs9phQImGOGlLZHOQsbf3ga+RooYoFKQxKgJJIRQOT1N&#10;fkXG/iNWyPHPAZfGMpxtzSeqTf2bdXa13fTax+n8H8B0c4waxuOk1CV+WK0bX81+ivfS2u59K+KP&#10;HH7Jv7TfieLwXZeH9Y8Ma9r1+0qeJZrG2RWliikcrI3nNw6K38PJC5IOK4HW/wBjr41tr94vw78K&#10;t4g0D7VjSdbi1iwAuoCMiQgzKRg5B+X0wDya8omhhuIzDPEro33kdcg/ga9U/Zq+PXxP8A+OvDng&#10;zQZLzU9Hm1KSKTw5ZwgvceajlmXCk5Q/vSegSN8lRlh+e4bPMl4pxsKWdUOWcpJKpRtF6tJKUWpX&#10;V25Nr3noraH3VfJ834bwkqmUVuaEYtuFXVaK7cZJqzskkn7q1dyKz/Y0/aZu7mG3ufhZPapLIiyT&#10;vrFgRCG6uQs5JC98An0Br6t/Z7/Zf8Kfs/SaneabrFxqt5qMi4vL2FFeGID/AFa7QAATyfXivTqK&#10;/bMg4DyDh3EfWKEZSn0lNpuOjTtZJa37M/Is740zvPaHsazUYdVFNJ7PW7b0sFFV9Q1K202NGnSe&#10;R5pBHBb2trJPNM5BO2OONWdzgE4UE4UnoCarx+JbN54YJtL1i2E7hIZr3QLuCJyQSoEkkSp8wBK8&#10;/MASM19RVx+BoVlRq1Yxm7Wi5JN30Vk3d3eiPnKWCxlai6tOnKUVe7SbStq7u1tFuaFFFFdZzFnS&#10;M/2lDj/noP51+oX7JTiT9n/w9IgJjawVoXcgvIhHDNgn5j78+oB4r8vdIGdSh/66D+dfqH+yeM/A&#10;fQpTGd0toHeb+Gckf6xf9luo6jHQkcn8W8Y/9zwv+KX5f10/4P614U/73if8K/P+uv8AwPh7/gpD&#10;q1/4d+M+meI9DPl6lFrEENk5mSNXEk4VkkZmA2MvLAnsOMgVs6Vq2l67p8Wq6LqMF3azLuhuLaUO&#10;jj1DDg1mf8FJpIoPHl/NJoh1BRG7NZ+Vv88lyT8uDkHr0J9Aa4P4L+NvhF8NvhC0MHi4SR6fdGTV&#10;pRp1wrvdXczPujhMYkdZJWcIVUhirAElSB8NxRlkXkuXYqF3OVNRsovp1cu7bSirX38j7HhzMWs3&#10;x+GnZRjNyu5LrbRR7Kzbd7beZ6vXz58cLDwzcfG250LTbTz4r3w0JPElsVjNsJWmKw5Gc+Y6efvG&#10;MbY4yTk8+16j4vth4Im8beF7OTWohYtc2dvYfM90MZCpgE5PTGM+2eK+edL1GbxJr2o+M4dKt7C2&#10;1d1uGtYLwz7rglvNl3FEKZGxfLIJUoxzzgbeF+XYjFcSxrxuoU0+a1uqaSld3s9dk9Ulpe6y8Rcf&#10;Qw/D7ouzlNrlvfo02420uvVaXfkfFvxD/Ym+Nuk+ONTsvAHgK41PRTeltOvDqlmmYnYnG15VYbM4&#10;5HTGM1ir+x1+082M/CK4GSuc6zp/GTg/8vHbqfrxk8V9/UV+n1/CfhivXlU5qkeZt2Uo2V3svcei&#10;6an53R8S+IaNGNPlpuySu1K7t1fvbvqeD/sV/s4618KNJvfGfxE0FrLxHfO9ultJNDL9mtQwIw0T&#10;MMuRkjcfur6VsftP/svH48yQeIbbxhqFpd6VpU8dhpsRTyLiYgshbeDty2AWHOK9gor66jwzlFLI&#10;45S4c1FLZ7vW921bW+r6eVj5irxDmlXOHmfPaq3utlpayTvpbT9T80viH8N/Hvwm1W10T4k+GZNJ&#10;ury3M9tFLdQS70D7M5hkcA57E55rJ0WwvvEmr2mgaBbG7vb65jgtbeORQXd2CjliABk8knsa/Tu+&#10;0rS9TAGpabb3AVWVfPhV8Kwww5HQjg+opkWg6HBcLdw6NaJKrbllW3UMDtC5BxnO0AfQYr81q+Dm&#10;EeK5qWKap3XuuKcrdfeuld62fLp2Pv6XirilhuWphk6lnqpNK/T3bN28ub5nyx8B/wBgrU9Rgg8U&#10;fGtbrTLm21Yn/hHvMtp4ri3QKVMjRlx8zbsqG+6B0ya+sVVUUIigADAA7Clor9OyLh7K+HcL7DBQ&#10;te129XJrq339El5H55nOeZjnuJ9ti5XteyW0U+iX+bb8z50/4KHfDjWdd8E6f8StNuLmS38OmQah&#10;aJOqxiKUoPOKkjcysAOOQGPFfIVfqBqumWWt6Xc6NqUIktru3eG4jPR0ZSrD8QTXy/8AFX/gnjJ9&#10;ssJPgtrKRQ7JhqUWuXjsScgxFCqnAA3KR3yD2wfzLxE4EzDNcd/aWXx5pNJSjfVtWScem2+qta/U&#10;/QuBOMsDluD+oY58qTbjK2lndtPrvto9/I+X6dZwXGpahDpOmwGe7uJFjgt0ZQzsxAA+YgDkjqRX&#10;vui/8E8vivJrFqniHxBoqWBuE+2Na3MhkEWMttyg5B+Uc85zx0r6S+Dv7P8A8O/gjotxonhGyllW&#10;51M37z6g4mlE3lrECGI4wiBRj1Pqa+QyHwvz3Ma98cvYU1vezk/RJ2+d9OzPqM58RcmwNH/Y37ab&#10;2tpFerav8rfNHLfsV/Dz4h/DL4YX3hr4jeDYNHuhrcslssc8MklzCyR4lkaJ3Xdu3KOc7UXIFewU&#10;UV/RWW4ClleAp4Sk24wSSbtey72SX4H4Vj8bUzHG1MTUSUpu7te132u3+YUUUV2nGFHTrRXmP7V3&#10;xuh+C3wwuJ9PnT+3NXiltNDjLDKSmM/vyCDuWMlWI75AyM5rkx+Nw+W4Opiq7tCCbb9P1ey8zpwW&#10;Dr4/Fww1FXnNpL+vzJvi5+1R8KPg6LAazeXGpvf3UsCxaIYpmhaMAuZN0i7QNwGOTk9K88f4v/sq&#10;ftVXt94d8SeG7rStRbQJ1i1nW4beFraMjDMjrM4DoWDAkYHYnkV8fx28ETmVIlDsPnfaMt9T3pZI&#10;YptvmxK21gy7lzgjuPev58xnitmWLxLU8PB0HvCWren83rr8On4n7jhfDXAYXDpxrzVZbTWiX/bv&#10;ppvqfSHxD/4J76nofg5tb+GfirUPEepr5Zi06T7LCk6nO4q7FV9MZYcdzVL4O/sC+NPFEl9P8Y/t&#10;vhyO2uIVsre2uLWc3kfJkJKM+wfdUcg8njoaufsxftnp4N0rw18GvGmhqNOtSunw6692FS0tljCw&#10;q6BPurtClieARnoTX2H4C8CXfxc8SXliupX1hpWjhVur2zYo1xcOm5Y0YqQQg2s3P8ajvXvrCeGk&#10;8As8UHyQ5YypJ6c8lezTs21fdSt7vkzxXivECONeTuS5p3kqjWvKna6auknbZxv73mil8KfhNcfE&#10;yz1Lw/oery6F4c0JYNKs2sIYWFyRFmVE5JQRo0Sg4Xkv125r3PWvhz4Z1nwA3w4azWHTxYC1thEo&#10;Btgq7UdPRl4IPqKt+DPCWjeA/CWm+CvD0JjsdKso7W1VjltiKFBJ7k4yT3JJrTr8r4g4kzDP8weI&#10;qSaim3CPSC6JfJK776n6PkmQYHJcCqNOKcmlzy6yfVv73p2PBPH3wX8U/DLwhJ4xh8f3GrRaaqSX&#10;lnNa20O+EH94Q7FckKMqMgk565ArKtbmK8tY7yDOyWMOmRg4IyK9w+J/hDwx418GXWleMLl7exhx&#10;dSXMcm0wGI7xJkgj5cZ5Havn/wAKySXNnNfwy3ZsbmfzdLjv5N9wkBRceY21cksHcDHyhwvO3J/Z&#10;PC/iXMs2lXw2MnKpJe8pNK0VorXv1eyt0buflXiLw/l+WKjXwkI009Gk9W972t06u/VKxqU6L/Wr&#10;9abTov8AWr9a/X3sflq3P0U/YCkVvg9cgMQFdQzHGQfLBwMc4wQfqTXxp+1SSfitqBaPZmZuPUbj&#10;z+PX8a+zP2Befg9M55I2gOegG3O08epJ+jCvjP8AaoCL8VtQCAAec/Tp949Pavw/gj/kv8f/ANvf&#10;+lL+t/l2/X+L/wDkiMF/27/6T/X+Z5pRRRX7gfkByvxwsNU1T4S69p+i+C4PEN1NYMsOjXL7Uujk&#10;fKTuXp97AYE7cA5xX5/+KPg78WfhnoNvq/xA8B6pp1m8kdst/feViSVkLKCEckFlUnoMHhtrcV+l&#10;VU9b8P6D4msTpfiTRLPULYuHNvfWySxlh0O1gRketfEcXcE4XitxqVKsoThFqNrct3reWl36XXl1&#10;Pr+F+L8Tw0pQhTUoTacr3vp21svufmfmd4e8P6/4u1q38NeE9Hm1HULpitvZ2xUM5ALHliFGACeS&#10;OmByQD7v8Of+Cf3jbxV4P0/xR4o8Vv4d1OZmmOlz2Ikktikx8liyycEoqyY4ZSwBAKkV9W6T8Ovh&#10;9oF+uq6F4F0ayul3bbm00yKOQbjlsMqg8nr61s14GReFOUYBuePk60ui1jFbWej5rqz+1az2vqe3&#10;nPiVmmNShgoqlHrtJvfTVWtt0vdbnmP7Rnwv8YeNP2ernwL4Y1q9u9Utre3O4Mgk1IxY3I5JVfnx&#10;k8jkV8BQXEVzEssTZDDIBGD+Xav1Lryv4u/sh/Cn4sPZTrYJoc1pJIzS6NaRRGcPgsHwvJ3AHPX8&#10;66OPOBa/EkoYnCTtUhHl5XtJX016NXd3rfQw4L4yo5Ap4fFQvTm+a63Ttrp1vpba2p8FkgDJOK6/&#10;4LeAvHvjDxlY6x4O+GcniS10rVbRtQiZkWFN0hKhyzqeiO2RkLtG7G5c/Sll/wAE6fhhbX1vdXXj&#10;DV7lIJ4pHglWPbLsbcVb5ejEDI7DjvXu+heF/DPhaGS38M+HbDTo5pPMmjsLRIVd/wC8QgGT7mvk&#10;uHfCnMIYxV8yqKCg00o2k21ru00le1007rsfTZ74lYGeFdHAQc3JNNyukr+Sae19U1YvUUVn+KPF&#10;nhjwRok3iXxhr9npen2+3z72+uFiiTJCjLMQOSQB6k1+8znCnFyk7Jbtn4xGMpyUYq7fQ+af+Cjf&#10;gbxK40b4oQ3NxNo1lB9hvYAV8qzlklURy4zuJkZ1QkAgbFzjNfLtfWfxo/bW+DOurrHwvvvCsmv6&#10;HcgWs+rWF9DJDIh+/JH94HYcFTnnBOVxz5d41/ZVtdXFzr37N/xB0fxho+macz6s0OrJLcR3C7m2&#10;IkCtu3Jt2jjODz0z/O/HGSUs+zmrjcnqKs1ZVIJ3kpLT3U91ZXdr2s3s0fuvB+b1cmyqnhM1pukt&#10;XCTXuuL11fR3dle17pbpnjtBIAyTU40nW5ABbaFfSs5URJHaOS7McIBxyWIIX1IOM4NfRXwy/wCC&#10;d+u6tHfR/GjV47JNyJaxaJeeb5qf8tNxeNcZGACORya+GyXhXO8+runhaT03b0S3td+dnbzPsM24&#10;kyfJaKniai12S1b2vZeV9Tt/+CfHgXxL4e+GF34r1m4uYLXWr5pNP06Qrs8tfl+0AAkguQRg4OFB&#10;xyCfoCuZ8T/E34RfCdbXQ/FvjbQvD4e3Z7KzvL2K33Rp18tCRkDsAO3FVtF/aC+BXiTWINA8PfGL&#10;wzfXt1L5dra2mtwSPM2MgKFY7sjkY64OOhr+psopZbkeX0stjWV6aUdZK7fpe+rei+SP5xzSrj84&#10;x1XHuk7TblpF2S9bdFuzr6KKK908YZcXVtap5l1cJGpOA0jgDP415Td/tjfs+3njC5+GV3rV5Jcf&#10;2pJpVwW0mbyGlDmJxv24K+YGjz3xuGUIY+a/8FJL/Vjb+GNG/tXT/wCzpZJ5ZdPkkH2mSZduyQL3&#10;jUEgnsxWvlfyIPL8nyU2Zzt2jGc56fWvyLjLxGxmQZv9Qw1GL5bOTld3TV7JK1vV39D9Q4U4Cwud&#10;ZX9dxFVrmuoqPRp2u2739Fb1Ppv9qn9knR4tL03Xf2cfBqXF5E80V9pGm3KMZw53JIfMfjYw28cA&#10;OSeBkWPDv/BOyO1u7DU/FvxHja2EkUl7p5sQpZdoLxbw5Gd2RkdvU8185eAPGPiH4XeK7fxr4FuY&#10;bPUbWKWOKU26uuyQEOCp4Ock/Xmvpr4L/tf6d8UdX8N/D/4j2Nvb6yWmH9tXsNu9lNPtdVQwSjaS&#10;6HC9xJjA6Gvm8qzDgfPsdUr1cIoYiXLyU3K1NyVkknFKzk3qnFrS/Vnv5lgeMMlwcKNPEuVCPNz1&#10;FG9RJ6u6bd1G2jTT1t0R7p8FvgjoYEXgL4SfDy80nwzqWr3EmsaxFGVhxEDHKyMz7ixkiSADGSPn&#10;UNGN9fTPgf4eeD/hzYXGm+DtHWzhurk3FwBIzl5NqpkliScKiqPZRXA/BD4zeEdO0NfAHjjXtF0b&#10;VrHUGtLO03Q2i3sLBXhmiiG0BWD+WSBt81HUEkV6xXxPF2b5xjcxlh8XBUo07xVON1BJN7LZ+vXo&#10;kfXcL5ZleDwKrYWbqOpaTnKzk20uu69PzCsb4h6DqHinwJrHhvSdQktLm+02aC3uYiA0bshAIyR3&#10;NbNQamsb6bcJNHK6GBwyQj52GDkL7+lfJxk4yTXQ+mklJNM+aPCt2J9GjsnsfslxYf6JeWeOLeaM&#10;BXjByQwB4BBII7mtKsbwLHbw6GYLJI0tkuZFtYlx5kUYbhJcAfvR0fvuznmtmv7VyurUr5bRqT3l&#10;CLeltWl0u7el2fyRmNOFHMKtOGylJLW+zfXS/wBxLZ/8fUf++K/Sf9kOSM/s9s8juEWNw8qjDDEY&#10;yBn07H3r817P/j6j/wB8V+lX7IB8v4A+bHKiMI2IkA4X5OCcdx3r8v8AF/8A5FGH/wAf6M/RPC3/&#10;AJGlb/B+qPgL46CQfEW/E0Sxv5nzIpGFPoMcVx1dh8cY0i+IN7FFAYlVgFibqgA+6fp0rj6/TMn/&#10;AORVQ/wR/JH59mn/ACMq3+J/mFY/j7wRofxG8H6h4K8RQB7XULV4WbaC0ZIIEi56Mp5B9RWxRXfU&#10;pwq03CaumrNd0zjp1J0pqcHZrVPzPgW+/Yx/aWsbua0svhfPdxQyukNyusWI85V+64DTgjd2yAc9&#10;QK8+8X+GvEXgPxTfeCfFujvZ6tp8iJcWRljc7niSVQGRirZSRDweM4OCDX6d1WudF0e9uPtl5pNt&#10;LNhB5skCs2FYsoyRngkkehJNfk2P8IMmqw/2StOEr3960lbXRJKLXTW79GfpmD8Us2pS/wBpowmr&#10;dLxd9NW25eell6nzD+xx+yp4w8PeOJ/iL8W/Cj2C6dFC3h6CS6t5hPI4cvMRG7ldg8sLnByzccA1&#10;9KeMfCei+OvDF94S8QWqzWl/btFKrKDjI4YZ7g8g+orTor9AyTh/Lshyz6jh1eGt+azcr73sknpp&#10;tskfEZvnmPzrMfrld2npa10lba2r9d9z8zviD4F1b4X+OdT+HeuRuLnSplQtJIrGSNlDxvlTj5kZ&#10;T2wSQQDWIbq2BIM68Eg/N7Z/lX6DfGf9l/4Z/HPWrTxD4x+3xXdnam2WWwuvLLxZZgrcHO1mJH1P&#10;rXR+B/hV4I8AeEdP8GaLokL2mm2qW8D3USySMqvvG5iOfn+b681+R1PCDE1s0rctdQoXbg7c0tej&#10;V1a2176221P0+n4o4ell1Lmouda1p68q9U7Pfe1tL76Hyt+wP8GY/Gvja5+KfiGxLafoEkY0jcUK&#10;T3hDFnK8sPLBjKnj5mJ52ivsyorSys7CH7PY2kUMe4tsijCjJOScDuTUtfrHDPD+G4aymODpPmer&#10;lK1uZvr+iXZH5pxDnlfiDM5YuorLRKN78qXT9X5sK+Yf+CklnrR0Pw3qQ0S3Omx6gY5NTUr5yTsj&#10;lYTk52FVY8AjcozjjP0F4/8AiR4H+FuiJ4j8feIYtNs5LlLeOaVGbfKwJCKqgknCseBwFJPAJr5v&#10;+JX7bfw8+I1xe/CnxH8PZbnwtqOpR2dxrUGqYZbfzVH2pUEZPysBKMEnCcZJFeXxtjMnnk9XL8Vi&#10;Y0p1VaPV33V0k2otqzbtpfU9HhHCZpHNKeOw+HdSNN3fTTZ2baTaT0WvofMdFex+Mf2X9L8Safqf&#10;j39mzxTH4k8P6bbIJbJDNNftcKcSBIxHlww+dcDnB27sivItS0vVtFvDpuuaNe6fciJZPs2oWckE&#10;hjYZVwsiglTg4bGDg4PFfzRmuQ5nk0l9Yh7r2nF80JLupLT9T+gstzrL81i/YS95bxekovs09SGv&#10;uP8AYY+ImmeM/gbZeHLfS1tLvw4zWV6kMIWKT945jkUgnczphnzg7y3HIJ+MPCvgbxr431CDTvCX&#10;hHVNQ869htnubXTZpIIGkbAMkiIVQAZY5PRSa+2fCvjT4DfsmeD9J+C/iXx5b2d7ZWH2qeN4ZZHm&#10;eaR2kl+RWxvlMhVTzgEDIU1+i+FVDE4LHVsfXkqeH5eVueik27xSbttZtvXtbW6+D8Sa2HxeDpYK&#10;jF1K/NdKOriktbpX3uvz6a+t0V5m37Y37NS5/wCLq2hwWHy2lw2cHHGI+QexH3gCRkA1peE/2l/g&#10;X458QQeFvCvxFs7u/uXdbeARSJ5hXrgsoBz/AA8/Ng7c4NfulPOcnqzUIYmm29ElOLbvtpc/HJ5T&#10;mlODnOhNJbtxlb8juqKK8I/bX/aK1H4VaLaeBPAurG28Ramq3DXETKWsrUSYLlSDzIVdF6fdY87c&#10;UZvmuEyXLqmMxLtCCv5vsl5t6IWV5bis3x0MJh1eUn8l3b8ktT0n4hWPwT8ZSxaD8SZdCu5bG4R4&#10;rXULmMPDI4IXgkEbtp477e+K+cvEv7FXwo/s+/vvBXx2S5vHDyaXpjXloEkkkJ+zw7jzgkMAc5OO&#10;Dwa+efE2p3njLXbrxN4odLy+vZXkuriSJcuzY3du+B+VUW02wY7hZxBgSQwjGQTjJ/QflX4HnXiD&#10;k2dVn9Zy2M0m7Sc2pW2T0jva2jbR+15RwPmuU0k6GPlBtK8VG8b9Vq9r31smfU/wA/YOuGh03xn8&#10;Zzc2d7b30klx4ZZreaGSNW/dB3jLZBHzMAx7DpkV9MfAD4KeDdd1C98CWrvpWmaJqEd1LoFhbRfZ&#10;7mEyb4yZQTIC7I3mK2CcAD5Tz81fseftW+K/E/j+f4d/FjxEbo6pD5ukX9yVQLOpUfZuAOXDZXJ6&#10;ow5LAV9o/stO8Oo+J7CK5SCH7esw02Rf3xds7rkEgZjfAAxuGY25Byo9XNq+S4TgFYnIb0+aShJ7&#10;Td1yyU2k/iSTaTitmtdDzcso5vieNXh86tO0eeK+wrO8XFNrZ3V2m909NT0/wt4S8OeCdJGh+FtJ&#10;js7VZGfyoyTlm5LEkkkn1JrRoor8VlKUpOTd2z9bjGMVZKyM/wAWR6lN4W1KLR9Mtr27bT5ha2V7&#10;/qbiQodscn+wxwD7E181+BZLc+HltoJrhmtru5t7hLplMkU0c7pJEdjMvyOGUYJGFGCRg17z8Sfj&#10;N4J+F6Nb69dTyX7WMlzaadaWcs0k4UHC5RSELNhFLEAsQBk14nplvftdajr2sbPt2sanLfXgjOVR&#10;mwqIDgbtkaxpuwN2zOBnFfs3g/Rx0MdiKns/3Uoq8nda3dkujvrftZfP8n8U6uDngqEPafvFJ+6r&#10;PSyu31VtLd7/AHW6s6P/AMhOH/roP51WqzpH/ITh/wCug/nX71U+Bn4tH4kfpr8CpHb9muF7eWBf&#10;9FnCS3hGzIZgS/UbQQRz2A4r82/HrQv4luWt1kEZf5BMfnA9/ev0k+B8Xnfs3xD7G1yXs5coM/vc&#10;ZAAxzwAF47qa/Nzx+xbxRdN9t+05k/4+MY8z/a/GvxLwu/5H2Yev/tz8z9e8Rv8AkS4H0/8AbV5G&#10;JRRRX7gfj58qfGH/AIJ+azJPFqnwg15bu4ur6eTUo9fvigVXIZCjLGxO07s55II64wfmS6gudPvJ&#10;NO1CEw3EU0kUkTAg7o2CvjIBIBI7dx0zX6jVyvxQ+C/w6+MltZ2nxB0H7alhK0ltiZkK7sBlypGQ&#10;doyPavyribwuy7M26+XNUqnb7L2+a6u9ndn6Vw94i47LkqOOTq0+/wBpb/f0W6sj84HdI0MkjhVA&#10;yWJwBXt37C/wk1Dxp8XP+E5vJZINP8NR+YTG7JJLdMRsTOPuBQ5cZGcqMEE19AxfsP8A7N8bo58D&#10;u+xkbD30pDbTk5G7ndwD9BjFetV5vC3hbXyzM4YzMKsZezacYxu02r7t2tZ2a0dzv4j8R6OYZfPC&#10;4KnJc6acpWVk7bJXvdXW6sfEH7Tf7KXj74dX3iP4rWMtrd+G1vluWke9d7xRcTKrfJ5eCEeQEksA&#10;EBP8OK8Wc+W4jkBViSArDBOME/zH5iv1IrmPib8Hvh98YLC10z4gaH9ths5/NgHnMhBONwypHDAY&#10;Pt6V0cQeFGEx9eeJwFX2cpa8rV4uTbb13Ss9rPbzOfI/EvFYKjChjafPFacydnZJJabN6b3W5+bs&#10;kiRI0sjhVUEszHAA9a+y/wBhD4JJ4N8DH4na/bRnVNc3fZDt5gswflHKghmILHHBG2qXw9/4J6+A&#10;tL1fW5fiZcRa7p91dt/Y9knmRfZrcyM3luQ3z5UiM+y+pr6Lo4A4AxeS414/MUudJqEVrZ3acn02&#10;ta19G72Y+NuNsNm+EWCwLfK2nJ7XVk0l133vbVaXQUUUV+vn5afKH/BSabTF1rwjDJFd/bGguzFJ&#10;v/0fywY9ykd5M4I/2Q1fM1fpB8S/hl8Ofi9o8Oh+PbGO8t4LgTQqLkoVbp1UjqMg/WviT48/s8eM&#10;PhL4v12fTPDt9c+F7e4e7stXgtma3t7WR8pE0mSMxlvL5OTtDEYOa/n3xN4VzN5lPNqS56crJqKf&#10;NG0dXJLppv8AefuHh7xJl6wEMsqvknG7Tk1aV5bLz12+486qS0eWO8geC5s4ZBOnly6jjyEbcMGT&#10;II2Z65HSm2sE9/dRWNhC0880ipDDEMs7McAAepNe0/Bj9h74hfEm2/trx2j+H7GHVvs9xpeqafIt&#10;xdW6ojPIvzDarMzRjI/gLAkEV+c5FkmbZzjIxwVJys1d7JW7y2X59kfeZznGWZThZSxdRRunZbt+&#10;kd3+Xdn2loPnf2HZfaJYHk+yR+Y9r/qmbaMlP9n09qt1WsV0rTLKHTbKSKOG3iWOGMSDCoo2gcnt&#10;gCpftlp/z9R/99iv7FhpFJn8qy1k2iSimxyRyjdFIrAHBKnNOqyQIBGCMg9RXzd8ev2EbTxNcar4&#10;2+FV6sWsX9+tx/Zd3KIbQAjEgQqhKk8MMjGc9Mk10vxy/bX+H/w1Go+GfB866r4m0+9S2msJrWdI&#10;Yjjc7GUJsbAGMBs5Ydq+XfGH7SXxo8U+L9Q8UWfxC1XTIru78620+zu/3VqAoVUXI5xz167jkdMf&#10;l/G/FHBqo/UsbH28k9oWbg9U3zbKSta17rS6P0XhDh3iv2v1vCP2KtvK6Ulo0rbtPe9rPXU9A8Ff&#10;8E/Pi/ceMLGD4g3Oj2+h+c/9pTaXqjyTlAjbQgaFRksV5J4Ab2z9EfC34CeC/hRdaF4I8DeGdK1L&#10;Xrh7mS01PWZ47e4mZVBdUkEbEuUztQYGFbkDJr5J+Fv7WXxc+Gutzate69da/FJZmBLLVrtjGjAg&#10;q/HPABHXJ3cnivs34YePNB+N/wAPtG+IGiXcttcYSfdayMkunXoTbIgJA+ZC7rnBVgcjIINeZwfH&#10;hjG4GtHIF7PF2bXtVzNarrazjdLa7je56HFMuIsJjKUs7ftMLdJ+zfKno/nfV72TtY+jvg18OX+H&#10;PhCO11V4ZdZvglxrt1APkkuTGqsEOAfLXGFyM45PJNdbXgfgb4ueM/hrNBpOvltT8PG/bzLoxz3N&#10;5ZwNH8oCoGaRVdcYCs2JM9FJruB+1F8KeN48Qr03Z8I6gdvr0hOcHHTOc5XcMkflGdcL8T4TMaix&#10;NCc5SbfNFOSldv3rq++9nZ90j9LyjiLh7FYCDw9aMIpJcrai42S0s7bbXV15nolcz8Qvi/8ADz4Z&#10;Wsx8VeK9OtrxLKS5ttMmvo47i6CgkLGjEFixG0Y7nFeHzaz4z8Z6peeNNU8U61pranMlxa6ZbXrR&#10;rp8QiQJDjuykMxJHLu3GMAJY6PHZX02pSX13dXE0UcLTXly0rLFGXKRgt/CDI59cueemPsMq8JM2&#10;xXs6mLqxpwkrtK7mrq9rWSvfR66HyuZeJ2WYb2lPDU5TlF2TdlF2dr3u3a2q0GzX3i/xrf2Pizx1&#10;rKTXUUbSRW8FrHGIDIuDGHCh3QA/dbjcN2M1door97y3LMFlGEjhsJBRgui79X6vqfi2YZhi80xT&#10;xGJlzSfX9PkXNAONZtj/ANNV/nX6kfs2vGfg1ou5gzfZxvaI/KT7Y7f1zX5b6B/yGbb/AK6r/Ov1&#10;J/ZsxH8F9Ej3FNtqB5PP7rj7nvj16c8V+R+Mf+64X/E/yP07wq/3nE+i/M7fV0eTS7hI4hIxiYBC&#10;evFfkr+1PbTz/EldTsrY6kum6/a3r2jsV+1xxyAsD8y8gfOATgsig8Zr9aNb2HSLkSRll8ltyqeS&#10;MV+Vn7QbM/xP1J3lWQmckun3WPqPavnvCvCUsfiMZhqt+WdPldtHZ3WjPd8SMVUwVDCYin8UJ3V9&#10;VdWZ6VoGu6X4n0Kz8SaHdefZahax3NpMFI3xuoZWweRkEcHmrdea/soahoh+D1l4bsD5V9pVzdRa&#10;xZvIC8dy11MzybQBtjlYtJHxjY6gZxXpVfl+Mw8sJi6lCV7xbWqs9HbVa2fzZ+i4WvHE4aFaNrSS&#10;emq1V9Hp+SCvEPjx8NbTwXql78UtH8SSWFpqJt4bjSYbHz/OvmmkxIm51CmXzVD8gfulPUsT7fVX&#10;WdE0XxFp0mj+INItb60mGJbW8t1ljcdeVYEGurKc0xeT46OJw83FrR8rSbT3V2mtfNO29jnzPLsN&#10;mmDlh68VJPVcybSa2dk09PJrtc+avCd/qGpaR9q1Ft5NzMtvMYgjSwiRhHIygkKzIASAeCa06xPA&#10;Rtzo9ybea2lH9rXoa4slAt52+0SZkh2gDymPK442kYJ61t1/YGTVpYjKMPVk23KEW23du8U7t2jd&#10;+fKvRH8s5rSjQzOvTiklGclZaJWb2V5W+9+rCiiivSOAKKKKACsD4kfEvwn8K/CN94z8WXrLa6fG&#10;jzRwKHlbfIsaBVzzl2VecDnkitTxBqp0LQb3XFsJ7o2dpLOLW2QtJNsUtsQDqxxgD1Nfmr8QvFt9&#10;8TvHup/EHxFbIb29vpHVXjG+2QMypDnGQUX5D05DcDOK+I424wjwpg4OFPnqVLqKeiVl8T01s2tN&#10;L90fYcIcLS4lxU1OfLThZye7d3stdLpPXW3ZnvnxA/4KE+M08XXK/DXRdOl0VPL+yvqVvIsr4ALb&#10;gDxk5X6DIrBuP+Chvx1itne38OaBLIqEojRyAOQSwBO7jP3c+nPWvDqK/Ba/iDxdWrSqLEuKbbsk&#10;rLyV03b5n7RR4H4YpUoweHUrLdt3fm7Na/I/Qv4N/tGfDn44XF3YeDp7sXNjEklxFd2pjyGAyV5O&#10;QG+U9OemRzW/8UPHumfDD4f6t481Zv3Om2bS7SpO5+iLgc8sVH418efsEJpjftCRtcaReT3S6Lcm&#10;3uoCfKth8oYygDo3Rckc133/AAUk1DUFtvC2kDXbQWc01xLJpRI8+SVQu2YD+4oJUnpudec1+05f&#10;xlja/AtXOa0E6keZWWiveybv2urpN3to7uy/JcdwphKPGVPKqU2qcuV3erta7Wne2jaVr9ld/Puu&#10;/F74o+Idf1DxDdfEHXIZNQv5rpre11m4jih8xmIjRVfCoqnaAOwB681j/wDCQeI/7c/4Sf8A4SXU&#10;/wC0+2onUZftA/diP/Wbt33Bt69KqUV/ONbM8xxE+epWk3fm+J791roz96pZdgKEOWnSila2y27e&#10;h9Sfsn/thaJpPhK1+HPxZ1S/l1JdXNtpl+yPP5ts4VkeZyxOVdnj7khUPOWx9SdelflrKLIxn+0r&#10;WWe2HNxDAwV3T+JVJBwSM496/S/4ba/4b8TeA9J1nwjfJcafLYRC2dJhJtAUDazD+JcYPuDX9B+G&#10;PE+NzvB1MLimm6KiovXma1Wve1lr966n4d4h8PYTKMVDE4ZNKq5NrTlT0enbfb7mfI//AAUL0/UL&#10;f4z6XqF14fhtLe50mQWl/FJltQKGHzPMGflMW5AOBkS9Tj5fCq+oP+CgnwWvJtQ074zeHLO6uXkH&#10;2DWoYonlKgAGCRQoO1QRKrdiZE6HOfmO8sdS02RIdV0m9s3kDeUt7ZyQl9pAfbvUZ2kgNj7pODg1&#10;+UeIeAxeH4rxNScGoyaknurNJXuklvprrfRt7v8AS+Bcbha/DeHhCacopprrdNu1m3017eS2UdWN&#10;H1HW9F1m01vwzcyw6nZziTT5oHKusuCowcjqGKkZwQxB4JpkOm6zd2zXlhoGo3MKhiZrbT5ZEwpA&#10;Y7lUjAYhSc4BYA4JAr6e/ZT/AGO/E3h7xrpHxZ+JMMCxWlkt7pVhlvMS4ljwPOR1G1o1duDyHweC&#10;tebwzw3m+d5lTjh4yjFOLc9uVXvzL7tLdbHocQ5/leUZfUlXkpNqSUN+Z7cv46+R9K+GrvXr3wtp&#10;9/4j0yO01SbT4pL+zjk3JDcFAXjDc5AbIz7V0Xwc+Ddl8UtOtfF/j/W5LqKGGSC60S2MtsLe7YIX&#10;RnikHmBMDaQeQ2TzwOa8UXskFrBpkd9HZNqdx9jGqXLbYLAujnz5W6BV298AsVGRnNfR3hHwto/g&#10;jwxYeEfD9v5dnp1qkFupxuKqMbmIAyx6k9ySe9fqvirn9fAUqGX4arKM5K8rO149L6XvdX0atrda&#10;6fmvhtklHG1K2Or04yinaN9bS6212s7ap301015/Q/gD8JvDmu2viTSfDEi3tjM0tpLNqdzKInKl&#10;SwV5CudrMOnGTW74u8GeGvHejnQfFemC6tTIJAnmvGVYZwwZCGU8nkEda1KK/CZ4nE1KiqTm3JbN&#10;ttq21mfs0MPh6dNwhBKL3SSs/keV+Kv2XdAmuLO++HGrz6FNDK/2vzbia7SeNlx92WQgFSMjHfrX&#10;nWiXOrmKXSPE9mtrrOmyLbazaocrFceWkh2kEgoyujqc52uM4OQPpmvnv4l213pPx315tbCo2q21&#10;nJpEgj2LNBHEVaMHHzyJJ5rNySFkToBX6x4YcS5k85WXV6vNTmpWUnqpLXR9W+ze22qs/wAz8ROH&#10;8vWUvHUafLUi1dxW6emvZLul+d0ukcalD/10H86/UL9kuNofgHoEMhKulmokgySsB2j92vJ+UcY9&#10;j26D8vdI/wCQlD/10H86/UL9ktlP7P8A4dWL5UFguyJh88QxnY/T5xznPPPfqfc8Y7fVML/il+X9&#10;df8AgeP4U/73if8ADH8/66f8H40/4KAAD4sTAkkgvkH+E7jx9B0/CvnC78M6NfaqNZurZ2nAiBxc&#10;SBG8pmeMsgbaxVnYgkEgnivo7/goAQfivJtYEfMAB/D8x4PuOh968Ar73g+jSrcK4RVIppRi9VfV&#10;ap631T27HxXFFWpS4kxThJq8mtHbR7r0fUx7fQdf8OeangHxXfaZHdaZPYTwPfTyxxpI8bebErOR&#10;HImwhSABiRs9q0tO06z0myj07T4BHDEuEQEnHfqeT9TU1Fe3hMoy3AYipXw1KMJVLczSte22my+W&#10;/U8nFZpmGNoQo4iq5RhflTd7X38/v26BRRRXonAFFFFABRRRQAVBqepWWj6dcavqU4it7WFpp5SC&#10;QiKCWOBycAHpU9c38X/A+j/En4Za34I1+++zWl/YOstyZNgi2/MHJPRQVBPsDWVeVWFGUqavJJ2T&#10;dk3bRN9NeppRjTnWjGo7RbV2tbLq7dT53+Nn7ftxcNbaZ8FLIGCe0uU1K61W2aOSGQkJH5e1sHgs&#10;+fZR6gfPn/CyPiUfvfErxGTzkjXrkdW3f89PX9OOnFZV5AlpqF1YR3MU6215NAtxA26OYRyMgkQ9&#10;0bbuU9wQajr+Sc84s4gzjFueIquPLooxbSWydrPra+reux/TuT8M5HleFUaFJSvrzSSbe7V7rzts&#10;tNzsPAPx8+LHw88WWvi3T/GOo6i1tHKhsdX1See3lEgI+ZWc8gncD2IA6V9p/swfG4/Hb4aDxLfR&#10;xR6nZXr2WqwwIQiTKquCM9QY5I24/vY7V+fle6/8E+dN8X3Hxlu9W0GTy9Jg014tedoSVl4BhiDA&#10;YEgZg4BOdu7j5s19V4c8UZvRz2ngZylUpVLqzd+V2+K710trrte2p83x7w5ldXJ6mMhGNOpTs7pW&#10;ur/Dp3vppvbofTP7Rnxii+CPwuvvGEEccuosPI0e1lUlZrkglVbHRcAkn0H4V8S/EP8AaE+LPxJ8&#10;SSeJdS8W3+ms1ukK2mjalPbwqqgZO1XHzMRuJ98dK9F/4KJahqFz8X9E028160ure10qd7KxtyPM&#10;sC5h8wzDs0mFKE9VRsDgk+DVfiRxXmlbO6mX0ZunSp2Vk7cztfmbXrZK+y110UcA8NZdSyenjqsF&#10;OpUu7tXsr2sr+l27emmr67wP8d/iv4C8YWPjKx8Z6nqD2TSlrDVdVnmt7gSRshV1LnOCwYehUY4r&#10;6p/Z4/bL8NfFC60jwF4uje28Uak86ItvakW0hjjeX7xPBMaO3THy4znAr4opUnmtZUvLaby5YJFl&#10;hl/55upDKw9wQCD6ivn+G+Os7yCuk5upSbvKMnfqrtPdOyst0ux7mfcG5RnVFtQUKiXuyjZd7JrZ&#10;q7u9m+5+o9fN3/BSCw1C48E+Gr6Dw9BNb2+rS/aNSaTElqWiwqKMjKvzng48televfs//EXUvip8&#10;JdH8aaxpU9pdXFqq3AmjKiZ1ABlTgfI5+ZfY964v9t74NT/E/wCFbeJtHgnn1TwrFcX9pZwKztcx&#10;+XmSJEUEvIQg2Ack8fxV/QfE8ZZxwhXeFXN7SneK2bWkuqetulr9E09V+HcOyjlfFFD6y+XknZvd&#10;J6ro1163t1aa0fw9RTpoLm2l8i7tJ4HKB1S4gaNmQ/dcBgMqezDg44NNr+SJRlCXLJWZ/TsZRnG8&#10;XdGv8PNO1HVviN4f07SPD8Wr3UuqxiDSrh9sd2QGJRzkYUAFjz/D36H9Vf2WZLbT/EHjNL7VDBLP&#10;qNkY9Pd/3QU2+FmUlj87sroQMcQIcc5P53fsR6L4m1X4/wCnah4eRPs+nQyvq0slsXVIWQgIGxhH&#10;ZsYORkK1fbfiDwh4c8URFda0e3ml8lo4rl4FMsIbujkEocgEEdwD2r9h4S4QnxDwVVpqo4SnVUle&#10;Ka9xW9bO71urNbWvf8s4m4ohkfF1Oo4KajTcXZtP3nf00stLO6e+1vp6ivG/An7SE+gR6X4a+Ldh&#10;HaYsRC+vJOXS5uI0+ZiiplDJjKpknPyjJrt9I+O/we17VrfQ9I+Iemz3V3N5VrEk3+uYjI2kjDBu&#10;QpBwzKygkqQPzDMMlzXK8RKjiaMoyjvppbvdaWP0TA5tluY0I1cPVUk9tevaxa+K/ga8+I3gm68J&#10;2OuSae9wylpUziRQcmN9pB2MODgjg155F+zZ47toVgt/iPYhI12xr/ZOBtUZX+LucqfRQCOc17NX&#10;nP7R/j/RPD3ge/8ADC+MbOw1S8si62kr/vZrckq6LwdjSAMiEjl+Bk8V2ZHneeZbP6vl9Z0+dq9k&#10;n83o3ZLXy1OXOMoyfHw9tjqSnyLS7f3LVK7f6HlGg3N9cS30c18t5aw3hTTtRWDyjdxBFy+zJ2jf&#10;vUZwSFBIBNacX+tX61T0KC1ttFtLexs2t4UtkEUDLgxrtGFI7EVci/1q/Wv66wVGrh8HTp1ZuclF&#10;Jye8nbV6dz+X8XVp18XOpTgoRbbUVslfRfI/RT9gSNh8Hrgsn3ipVMnDDZjPXrnI/wCAivjT9qfc&#10;Pirfhpd585ucf7R4/Dp+FfZf7AjR/wDCnLkAFcOu8Ecn92PmHtjA+oNfGn7VLBvitfspQgytgoeM&#10;bvb/ADmvxngf/kvsf/29/wClf1/n3/VuL/8AkicF/wBu/wDpJ5pRRRX7gfkAUUUUAFFFFABRRRQA&#10;UUUUAFfHf7f3xol8T+L4Pg5oGo79L0uNZ9aEe4CW98zckTZAyIwivkEjMmOqkD7Er86Pj/8AEe3+&#10;K/xf1jxhaaXDZxCY2cUUduI3ZYXdd82PvSkkgsedqqv8Ir808VMzngeG/YU58sqsuW3VxWslfp0v&#10;3Tt1P0Hw3y6GMz7204XVJc3kpbL1627PXocdWl4c+IHjr4fme88EeMb7SHmMbTm0kwJDGSY9wwc4&#10;LNx3zznis2kZVdSjqCD1BHWv5tw+Jr4SsqtGbjJdU7P70fvtehRxNJ06sVKL6NXX3M/TLwHrWu+I&#10;vB2na34m0T+zdQubVZLuw3Z8hyOV/wDrHkd6v6tqun6FpdzrWr3awWtpA81zO/SONQWZj7AAmvkn&#10;/gnXrviZviLrugprds2lvpIuLqznuibhp/MVY5EUnldu9Wb/AK5ivSv+CguseItM+BhtdL1aztrG&#10;91G3g1WKSfZcXEZmj2JCM/N8+3eP+ee/PGa/qzL+Ko4rhGWcezfuxk+VtNtxut0ktbXbsra6aH81&#10;47huWG4ojlXtF70oq6vZc1ns7vS+mrvpqfK3xu+Kmq/Gb4maj401GZmthPJb6PGcgR2audmAwBG7&#10;75BGQWwemK5iyvb7TL6DVNLvZLa6tZ0mtbiE4eKRGDK47ZDAHnI45BqOiv5YxePxeOx08ZVk/aSl&#10;zX8/Ltbp2P6PwuCw2DwccLTj7kVy28vPvfr3PZfhl+3F8Xvh54bfw/qNvbeIXN1JLFe6vcSeaiso&#10;xHlcZUMCeefmI7Cvq79n/wCMFj8cPhpa+NrdIorkSvb6naw7ttvcJjcgLAEjaVYHnhhzX52V9w/s&#10;F/az+z3bNcHSih1W6+znTNu7YHAPn7f+W24MDnnbsr9l8MOJc8zPNJYPFVnOnGndXV2rNJe9v99z&#10;8o8RMgyfL8ujisPSUKkp62dk7pt6bfdY8a/4KD+DfF+n/FLT/GupX015pF9ZNBp+Uwlg67N0QPfe&#10;QXz/ALOPSvA6+9f2ufhp48+LHwuHg/wDpel3M819E1wdRIVoowc7onIOx845HO0kd6+EtY0u/wDD&#10;+vaj4Y1eNI77SdQmsr6JH3BJonKMAcDKkjIOBlSD3r5jxPyWpgOIJ4uKl7OrZ3e3NbVJ+ivbpstE&#10;fR+Hmb08bkccNJx56d1Zb8t9G16u1+u+7K9OikMM8cy60dNKSow1AIzfZcMD5uF5O372PamMyqpZ&#10;mAAGSSelekfsn/CG3+NvxWh0+9MM2j6Sn2rWFyGLDAMceCCDuYqSD/DnrXxOS5fis0zSjhsOrylJ&#10;d9Ot21Z2STejvofXZtjsNl2XVa9d2jGLvt6WV9NW0ux95eANKsvGPj3wd4X1/WxcaZdWU1zMxjdT&#10;qk0UKtHHlcbAQXmOcZ8nHfFfTdfMktrr+j6ta+JfBGoWljf6fZT29mZ7BZkQSbPugkeWf3YXcP4W&#10;Yd67qH9qW70bT4rzxn4Ce1t4ET+0tQTUo9kYAAkkCkDjdyBnkZJIxg/p3iTw5xDjM6eMp0pVKSik&#10;ra8qilzabpXbet23d3sfnnAOf5FhcpWFqVIwquTbvpdybtr1drbWS0R7DXK/GX4gD4eeAr3VrFkk&#10;1SaN7fRbQhibm8ZGaOP5QcfdJLHAVVJJABNcde/tSpez3yeC/BR1S0guZYLXU4dUj8q42ZUyLgHc&#10;u7GMH5hk5GOfOtP8PQzanJ4v8QWlvNrd5O1zeXgjGRK4IIU9QqglV9FJAwGIrweFvD3Nc7xMZ4qL&#10;pUfdldr4k3tHzavr00Pa4j45y3KKEoYeSqVfejZP4WlvL0fTrqT6Fpcul2O28u2ubydzNqF25JNx&#10;O2N8hz0ye3artFFf05Ro0sPSjSpq0YpJJdEtkfzzVq1K9WVSo7ybu33bJbP/AI+o/wDfFfpT+yEj&#10;/wDDP2yOIOWRykDE4bMY7n19vSvzWs/+PqP/AHxX6T/siGGT9npl2GRPLkDInLn92Mj/AAr8k8YL&#10;f2Th/wDH+jP03wt/5Glf/B+qPgL44BR8Qr0JcNKA4xK/Vxjqfc9a5Cux+Orb/iLfv5ySZkz5kRyr&#10;e4x2rjq/Tsn/AORVQ/wR/JH57mn/ACMq3+J/mFFFFeicAUUUUAFFFFABRRRQAV5x+1N8TvH/AMIf&#10;hgPG3w+0S0vZYdTgj1Frxvlt7ZtwMgGRuJk8pMDkCQnHFej14T/wUOTTG+A1s+o6ReXLJ4ktTaz2&#10;xIjtJSsoEs3BGwgtGM4zJLGAc4B8TiTEVsJkGJrUpOMowk01uml6P8vu3PXyChSxWdYejUjzRlOK&#10;afVN+q/M+RfGnxA8Z/ELU7jU/FviO+uhPfNdrZyXsr28Eh3AeXGzFV2qxUYHTPqax6KK/j3E4rEY&#10;ys6teblJ7tu5/U+Hw9DC0lToxUYrotDU8J+N/GHgXVbbV/CfiW/s2tr+C7a3gvZEhnaNgdkiKwDK&#10;wBUgjoxr6W+AerfC/wDbC8Q6xdfGb4c6ZP4ksbeIpNavPGHs952qSHAOxyQO5B+tfKtfUv8AwTg0&#10;XxMkHiLxI6Iui3PlQwM1sQ006FtxWTHzKoypAJw1foXhxi8bis8p5fUfPQd3KEkpR0Ts7Paz6r7j&#10;4bj3C4TD5PPHQ9ysrKMotxlq1dXW910/E1/2oNY8GfsxfCiXwL8GtJTR9U8T3YMjW0su+OEH95KH&#10;LEgjhQAeNxwBivknUtT1TWr3+0tb1a7vrnyUi+031080mxM7V3OScDJ79ye9fRv/AAUV8AaJp/iH&#10;SfijDq8Q1C+iXTp9Pef948aFmWVE/uqWIY/7S182Vn4lYrGLiGWDklClTSUIxfu23vZWV22+mn4v&#10;Tw/w2FeRxxSbnVm25Sl8V9rXetkkuuv4BU+kalq+ja1Yav4fuZYr+2voZLJoXKsZQ42rnI4Y4U5O&#10;MHmoKZMIWQLcRl42dRLGpGXUsAVGQeSMgcHkjg1+f0Jyp14yi7NNNNaNa/M+3rQjUoyjJXTT0P07&#10;8KXevX3hmwvfFOnx2mpS2kb31tC+5YpSoLKD3AOa+EP2v5LSb9o3XpLLxBc6kqxxJJJdAj7NIGkL&#10;WyZ/5ZpkEEAAl269T9xfDBbJPh1oaabpl5ZW40qAQ2moZ8+Fdgwj5AO4Dg8V8+f8FCPgtFLZQ/Hn&#10;RLVjNaQxWWuRxITvh8zEc5Cj+AuwZj/Bt5AWv6Z8RcuxWZ8IuVHV0+Wb3u0lrbbVXvqtr2SZ/PfA&#10;mPw2XcTpVdFO8F2Tb0vvva2j36tHyvRRRX8wn9EHpH7H+n6hqH7SGgjTfD0OpmCGaa5iuJNq2kKv&#10;EGuxyMuhZFUc5MvTjK/fFjL4j8NeLo/G3g3VI7e8OnSWNzHcqzxSxM6urlAQC8ZDFSf77A8Gvi/9&#10;hL4PP48+J/8AwsfU0mXTPDIL2kkYZRLfE7VAfGGVE83coOcuueMg/bFf0b4c5JSxnBkqGOpXp1Zu&#10;ST6rSz0Sa1WmrfW9tD8G48zepheK41sHUtUpxSbXR63Wt09H2X36naeHP2nrdNGgj8Y+B9aGooCt&#10;42n2cbwEhiC6kyZIxtbGMndhQ2DjN8H/ALSvi611G7k+I3g24NnOzSaeukWyvJbp5rKElzJgkRhH&#10;O3JJYhQcVztFbLwl4aUZrnqe9s7x93W+nu9dtb6eepk/E7P3KD5Ie7vo/e0tr73z0tqUrW41rxJr&#10;+peO/FMTpfajeSi3geQn7JaByIYQNxA+UB2x/E7dcCrtFFfomXYDDZXgaeEw6tCCSX+b83u/M+Ex&#10;+NxGY4yeJru8pu7/AMvRbLyCrOj/APITh/66D+dVqs6P/wAhOH/roP511VPgZzR+JH6Y/BYRQfsy&#10;qb1pI0FnMZBGclASTkZOOQQx7fMa/OL4ii4XxZeLdrGsolPmLD9wH29q/SL4FzGH9m2CW3vfshS1&#10;n2zMhLRHc3zEYycn5hwcgjrxX5t/EGNYfFN3EloYAJeIGOSntmvxLwt/5HuYev8A7c/L+ux+veI1&#10;v7GwPp/7avP+u5iUUUV+4H4+FFFFABRRRQAUUUUAFFFFABXy1+1v+114z8L+Orn4Y/C7UILeK0s5&#10;bfWruSAO/nyIu0RMGypVWJJ4Ib6V0H7dnxg+J3w4t9B0jwHeXelwXryS3OsWwQ5dCNsHzKcZzu9w&#10;MV8f3d1d6hfXOqajdPPdXl1Lc3dxJjdNNK7SSSHAAyzszHAA54Ar8b8RuOauXylleBcoVU05T20t&#10;e0ervpd7Wuj9W4D4OpY5RzLGcsqbTUY763td9NNbLfZiedc9TdzZHTErDHzbuOePm+b689ea9W/Z&#10;6/ad0T4NeFdc8EfErw3PrvhzUXa6FmkSSlJGEayKRI2CjKhYAfxk/wB4mvJ6VdRvdHYatp2oG0uL&#10;UiaC6AB8p1+YPg8HBGa/GMnzzH5Pj44mjN3V07+8rPR6NpP0utT9YzXJ8FmuClh6sNNGre67rVap&#10;XXqfo14f+DvwXt2s/Emh/CnQLSYCO4tpo9GhSSI7BtIIX5SB6dDk9eawf2sfi7dfB34O3+t6VFId&#10;Rvv9C0yUL8kU8gOHc5GAMHGOc4FdT8JfE+v+Mvhvo/ibxPoUum395ZK9xaTH5gegb2DABgDyA2Dz&#10;XH/tkeFfGfi74Cazp/gy9ZXji86+s44gzX1uvLwgn7pPXPtX9WZi5U+Hq1XAR5Zum5R5Y2d+W693&#10;TXyep/NmAUameUaWNleKmlK8rq3Nrrrp6aHwW1xdykvPezO7Z3sZW5y249+7fNj15680GWds5upj&#10;kEHMzcgncR17sA31GevNNByM/wAxRX8gPEYi+s397P6kVChbSK+5HvX7Bvxsm8G/EI/CfXrpm07x&#10;NcSSWUsjA+RfLECFLM3COkTjjJMhUYO8kfRv7T/xam+DPwc1PxZYW7vfTL9j0xguY47qVWEbSHIw&#10;m4DnrkgDk1+fUM09tMlxazNHJGwaORcZVgcgjNfSPg3UfjD8cv2PfGsafFCbW9WF9L9qsntF85rV&#10;YQ0ljkKozKpyGHQPjIr9l4G4uxlbI6+UxUnWhCcqclZ6JXSs2m2nta+j6WPyjjHhjCUs4o5m3FUp&#10;ThGcXdat2vdJpJre/wCNz5tkluLiV7m8naWaVi80z/ekc8lj6knmkoByARnn1GKK/FpOUpNy3P1u&#10;KiopR2CvpL/gnDqnio+JPEmjWt3bnRVjimuoJZf3q3BGFaNf7pAO4+oFfPGg6Fq/irXrLwt4esnu&#10;dQ1G4EFlbouTI5BP5AAknoACT0r7R/ZY/ZQu/gVq2qeJfFet2upalcYhsJbRHRIYOrAhjyWOPpiv&#10;0fwxyrM8RxBTxtGD9lBtSley1i9PPpp6XaPgfEPMsvoZHUwlWS9pNJxja70ktfLrr62TPbKKKK/p&#10;s/noKKKKACiiigC5oH/IZtv+uq/zr9R/2aS7fBPQTGo2fYxsLYDEf7WP4vXvX5caB/yGbb/rsv8A&#10;Ov1J/ZuUyfBnRJGBkLWoPndBJwPmA9P8K/FPGP8A3bC+svyP1vwq/wB5xPovzO21diul3DCQofKb&#10;DDqOK/Kv9oJdnxN1FDCI8TEeWDkL7fhX6q6sJDpk4iC7vKbG/p075r8tvjz4c1eX4j37W2nXLJ5v&#10;yF4zux7+9eL4QzhDM8RzO3ur8z1/FKMpZdQsvtP8jy6607U7W/OveGdevtPvw0L5t76WOKYxOWVZ&#10;UVgHUgupyDw5OMgV6VpH7UfhyfS7aXW/BuvW948CG7hhsQ6RyFfnVW3/ADBW+XOOeoyOa5L/AIRj&#10;Xv8AoFzf9+zVPxB4X8bnSJl8P6a4uyB5Rkj4xuG7rxnbnGeM4zX6PxNwVw7xBUWJqNwnG7bp8qc/&#10;W6d3pp113PguHuLs8ySDoU0pxdrKfM1H0s1Zd+h7f4E8e+H/AIieHbfxJoEkixXDzoIblAkqPDK0&#10;MqsuT92RSpxke/NQfE3UoLb4dazfReJW00RWkg/tG3G9oWBxxjvn5fUE9iK+fdB+FHiq0u7LxPp9&#10;ncaZqOkrFbaExs43NraQSzGJXAA3PIszNKQRuZuwGKdp3wR1XSbP+xbE3a6ZO9nNqFk1qp+1XFs7&#10;tHMzBR8zb8OcEsI4hldvP5Xh/DDM6/JWVSMIy5Xyya5opt3T2TcY2b0V22rKx+kV/ETLqPPScHKU&#10;eZXSfLJpKzXZSldLV2VnfUl8KW72vhuyt5NKFiyW6hrQOW8o+mTnP1rQq/8A8Ixr5/5hc3/fs0f8&#10;Ixr3/QLm/wC/Zr+iqdShTpqCktFbp+h+ETjVnNycXr6lCir/APwjGvf9Aub/AL9mj/hGNe/6Bc3/&#10;AH7NX7ej/MvvI9lV/lf3FCir/wDwi+v/APQLm/79mj/hGNe/6Bc3/fs0e3o/zL7w9lV/lf3HPeMr&#10;qOy8Iarey622mLDps7tqKx7zagRsfNCkHdt+9jvivzKll8+9upjctOz3szPO5JaYmRj5jZJO5s7j&#10;nnLV+qreFdcdSj6TKQRggxnBFeLfHH9gPw18TimseF9Kl8P31lpc0Fna6TYxQ20shy8ZkUJ0DnnH&#10;JUkDB5r848Q+GsVxNhqUsJUjzU7+638V7db2Vkn0u9rn3vAvEOG4exFSOJhLlqW95La1+lru7fe3&#10;kfCVFezr/wAE+f2smIDfD21GSN3/ABNE4+bB7fj9KZcf8E+P2umt3W1+H9msxQhC+pqVVslcnA5G&#10;cH3Ffg/+qvEf/QLP/wABZ+0f6y5B/wBBMPvOk/4J5eCfFl9451H4h2l7Lb6JZwPY3KDGy7uCEcJ1&#10;yNgZWzj+ID1r1P8Abd+CH/Cy/h3/AMJroll5uteG4ZJbdVJBmt2wZY+SAOFD8/3K9a+FHwPk+Eng&#10;HT/Aeg6XctDZxkvNLEN80jMWd22gAkkn8MDtXRHwvrxGDpUxBH/PM1/RuU8MYDDcJLJ8TLmUovm1&#10;vaT193tyvb0vu2fg2Z8R43EcTvNcPHl5WuXTeK0178y39bH5UfhRX1j8dv8AgnD4lklvPFfwct7y&#10;4vL/AFqW5m0i7aOKCCKVmdljIQYCu3yjoEAXBI3VR+E3/BM7xhrWgXN58YrjUdI1Eai6WlppMkcq&#10;G2EaYZiUPzmXf7bABjJyPwup4e8RxzJ4WEE1q1O9otdNej8j9kp8dZDLALEym09nG3vX9O3mfN/g&#10;fwbrXxJ8X2PgLwwpe/1KYxR7cfuwFLu5ycYVAW/Cv0b+HfgTQvhp4M0/wT4ctRFa2EAQAMx3t1Zy&#10;WJOWbJPPeq/wn/Zk8P8Awh0Kx0zQfCaz3llDJGNZuLCP7U4dy7gyKoIUsT8ufTrXY/8ACMa//wBA&#10;ub/v2a/aeBuE8Nwthp1K1RSrVLXf8qt8K+d7vrppofknGPE9fiTERhSg40oXsu7v8T+VrLprrqUK&#10;5L4o/A34YfGZtPb4i+HDfnS2lNky3csJTzAu8ZjZSQSiHB7oPcHvP+EY14/8wub/AL9mj/hGNe/6&#10;Bc3/AHwa+3xEcDi6LpV1GcXunZp9dU9Nz5ChPF4aqqtFyjJbNXTXTdHMeBfAXhX4beGbfwh4N0sW&#10;lhbA+VF5rOck5JLOSSSeeTWxV/8A4RjXv+gXN/37NA8Ma8RkaXN/37NXTnhaNNU6bSilZJWSSXRI&#10;iosRVm5zu29W3dtvu2c94yhe48IarBFp/wBrZ9NnVbTeV84mNsJkEEZ6Z7Zr6E+HF0L74eaDfLrj&#10;6mJtFtXGpSpta7zCp84jsW+9j3rxz/hF9eP/ADC5v+/Zqt4ck+MvgTT7/wAGeD7Jrexv9WF1bX62&#10;yFrGNo289FU/LlpAhXKkDc5OTX5f4l8O4rPqeGq4NqUoy5WtNpW96+9k1r0Sd+jP0Xw+z7C5LOvS&#10;xacYyXMnrvH7Ntrtbdb6H0NRXlvh/wCNvxGtdCsbbxV8JL651KO0iXU7mxmjSGScKPNeNGJIUtkq&#10;pJPOM8Zq2vxz8V8eZ8FdXHTfi8iOPXHrgY+vSvxN8KcRxbX1Wf3H66uJsgaT+sw+89HrwH4qajrG&#10;u/GnVLHxBbPHBocNuNCiMmVaOaImS4ABxuZ98XPIEPGAxz0fir4t/FXX9Nj0jwp8P77RLmaZBPqM&#10;7xTeTFzv2LyC33cEgjk8HFcnZ+CfFY1XUvEetRy3mp6xdLcahdLa+WrMsSRKqqM7VCRrgEnkk55r&#10;9C8OuFMywmdxx+NpqEIKSSn8XNZWaXz31Wj62a+G484my/E5Q8FhKjlKdm3Ha19U38ttOnS6cmkn&#10;GpQn/poP51+on7J6t/woPw9K0ZxLYo6zk83II4lIPTcOcdB0AA4r8ydK8M68NRhJ0qb/AFg/5Zn1&#10;r9N/2U7aa0+BmiRXSbZ/swNyFXCeZj5tn+zn9c55zXr+MM4TweF5Xf3pfl6/oeX4VwlHF4m6+yvz&#10;PjH/AIKBAj4sy5TGdxzn73zH5vx618/19E/t76Jql38VZZLSxlkBLlmVMjO45xjt6V4L/wAIxr3/&#10;AEC5v+/Zr7/gyrSjwvhU5L4EfE8WU6j4ixLs/ifQoUVf/wCEX1//AKBc3/fs0f8ACMa9/wBAub/v&#10;2a+n9vR/mX3nzvsqn8r+4oUVf/4RjXv+gXN/37NH/CMa9/0C5v8Av2aPb0f5l94eyq/yv7ihRV//&#10;AIRjXv8AoFzf9+zQPDGvnppc3/fs0e3o/wAy+8PZVf5X9xQoq/8A8Ixr3/QLm/79mj/hGNe/6Bc3&#10;/fs0e3o/zL7w9lU/lf3FCor2ytdSs5tPvoFlgniaOaJxw6MMEH2INan/AAjGv/8AQLm/79mj/hGN&#10;e/6Bc3/fs0OtQas5L7xqnVT2Z+cf7SHwduvgj8U7zw4kDLpV/LLd6BIzZBti4JiySWJiLrHluSAp&#10;ySTXCV+jvx2/Zasvj5olno/iOK/s3sbnzbe7s4V8xQRhlyyngj9cHnGK8u/4dceFhjPi/wAS9Of3&#10;UP8Ae4/g/u8f73zdPlr+feIfDTMKmb1amWOHsZO6Tkla+69E9vLQ/b8i8QsBTyunDMOb2sVZtRbv&#10;bZ+rW/mfGdfWn/BOfwT4s0rwtrfja/vZbfSdVvtljpxwUuHjVFa76/KflMWOMiPJ6LWrP/wSz8KT&#10;wtA3jDxMA6MrERxA8nj+Dj5OP975uB8tfQXh74dXnhfQrPw3o2hyRWtjbJBbxrDjCqABwoA7dhXu&#10;cB8DY3JM3eOzCcVyr3VGV7t6O9uiXTq35Hj8Z8ZYPN8qWEwUW+Z+85RtZLVWv1b69EvM+Y/+CgPw&#10;Q/tHSoPjf4bscTabE8fiMIf9bbYXy5iCcDytrD5RkrJznaoHyerK2SrA4ODg96/VO98FajqdnLp+&#10;o+HzcW8yFJoJ4N6SKeCrKRgg+hrwf4/f8E+bPxwmp+Lvh7p0+l6sulbNN0m0toobN541Aj3AJ8qk&#10;DBAxzg5GMG+POAnm2LnmWXSjztLmhtdr7Sfdq2ltXru2RwZxrHLcNHAY6L5E/dl2T6Ndk7630Wh8&#10;S113wL+EuofGv4m6d4Ft42Wzl3zatdA/8e9siklsZBJZtiDHdwegNdyv/BPn9rJsZ+HtqMkA51RO&#10;Mgk9u2MfU4r6T/Y9/Za8W/BDwLdy+KdEddd1i786/CYcQooCxxKwXOABkjJG5iRjNfD8J8EZhjc6&#10;prMKUqdGPvS5lbmt9n5vfyufY8TcYYHCZRUeBqqdWXux5Xe1/tfJbedj0bSNJ07QdJtdD0i1WC0s&#10;rdILWFScRxooVVGeeAAKsVf/AOEY17/oFzf9+zR/wjGvf9Aub/v2a/pqNWhFWUlY/npwqyd2nc8L&#10;/aa/ZOtfjvq2meI9E1mDSdRtg0N9cyRM/wBogx8o2g4ypyQcc7iCa8wtf+Cb3iZpohqPxMsfKLJ9&#10;pENm4bbn59pz1x0r7D/4RjXv+gXN/wB+zQPDGvHppc3/AH7NfK5hwfwnmmNli8TSTqStd8zV7aap&#10;NLp8z6XA8VcS5dg1hcPVagtlyp2vru1c4b4X/BX4bfBqC+tvh14e+wLqMyyXebqWUuVBC8yMxAGT&#10;gZ7muqq//wAIxr3/AEC5v+/Zo/4RjXv+gXN/3wa+loLBYWkqVFRjFbJWSXolofPVpYvE1XUquUpP&#10;du7b9WyhVSa+ttA8UaD4u1Kw+02GkaoLi+jDsDEmxh5wAI3eWTuweuK2v+EY17/oFzf9+zSSeFNa&#10;mjaKbR5GRgVZWiJBB6gjvXNmmGwua5dVwlSdlUi43Ts1f+vns9Doy7EYjLcdTxUIXcGnZrTQ9TsP&#10;jN4G1Hx5cfD23vJheW6KWmeHELOYEuPLDZ+8IXWQ5AGD1zxXi95qmreI/H/iLxD4mhaDU/tkVnLY&#10;GTetlBHErwxqc4IZZTPkd7gjsAJH+EumyaXHocngCzayilMkVm2moYkckksE24BySc4zkmrWmeAb&#10;rQ7Mafo3hhbO3VmZYLW1EaAk5JwoAySSTXwfCvAeG4ZzZYz28anuW1Wqk7XcXfRPVbN2drn2nEnG&#10;tfiDLHhfYuHvX0ejir2TVtXs90rq9iCnRf61frV3/hGNe/6Bc3/fs06Lwxr3mL/xK5uv/PM1+luv&#10;Rt8S+8/P1Sq3+F/cfoN+wKW/4U3OwPRlAkJ+78mdv4Zz/wACr40/aqBHxY1DKkZmYnPf5jz+PX8a&#10;+z/2DrK7tPhDOl3Btc7QqFcfLs7++c/hivjb9qPS76X4qag0NvI485+RGQPvHp7V+J8EyiuPse2/&#10;5v8A0pH65xfGX+pOCSX8v/pJ5bRVr+xtU/58pP8Avk0f2Nqn/PjJ/wB8mv272kO6PyHll2KtFWv7&#10;G1T/AJ8pP++TR/Y2qf8APlJ/3zR7SHdByS7FWirX9jap/wA+Mn/fJo/sbVP+fGT/AL5NHtId0HJL&#10;sVaKtf2NqnX7FJ/3yaP7G1T/AJ8ZP++TR7SHdByy7FWirX9jap/z5Sf98mj+xtUzj7DJ/wB8mj2k&#10;O6Dkl2Ktfnl8fPht8VPCPj3X9a8fadeXUR1UtJrv2IpbzedIfKwwG3JyBgdDwcEjP6L/ANjap/z4&#10;yf8AfJrP8T/DzTfGuizeG/F/hO31PT7jHn2d9aiWJ8EEZVgQcEAj0Ir5Pi/hnD8VYCNCVVwlBtxs&#10;9L2suZdV+K1tufTcL8Q1uG8a60aanGSSfe176Pv+G19j8vaK+yfG3/BNrQ/Eniu917w74kk0KyuZ&#10;1ki0mw0KMQ24/iVArKADxjAGPernws/4J2eEvA3iiTX/ABpdR+LLZtNktk0zVdCj8lJHdCZwGZ8O&#10;FQqCMEB355NficPC3iSWM9lLlVO9ufmW3flvfXtufrsvEfII4T2i5nOyfLyvfte1tO+xzP8AwT++&#10;CU2lWU/xw16Bo7m/t5LLSImBBW2LqXkPYh2jTHoE9zXpX7WXwVf4z/Cq5s9Hj/4nel/6Vo7ZPzsC&#10;peEjofMRSgJ6MVOeDn1LTfCbaLp8Ok6PoKWlrbxiO3tra3CRxIOAqqoAUD0FT/2Nqn/PjJ/3ya/d&#10;cv4cyvBcOrKHZ03FqXm3vL1vqu2ltj8axuf5ji89/tRXU1JOPklsvS2j769z8ute8N+I/Ct3HYeK&#10;PD97ps80Pmww31s0TPHuK7gGAOMgiqVfpR8S/wBn/wAFfFiwli8aeAbC9ujYTW1pqN3pkc01oJFI&#10;3Rs6kqwJyCOhrwef/glx9ptntn+LGpKJE2s8OiqrAEnJU+ZwcdD2Iz7V+L5z4VZthsRbLpqrB92o&#10;tbb3aTu77fM/Wsq8SssxFD/bounNdk5J77Wva2m58uaN4V8X+KBOng/wnqGrTQIGeGwtzIQScKDj&#10;pk8ZPA74FfoF+zv8G7X4G/DO38GpcJPeSTNdapcx7tstw4UMVB5ChVVQPRc9Sa6fwd8G/Bvw7+0f&#10;8IF8NtL0X7UVNwNK0uO38zAwoOxRwOw6D8a3P7G1T/nyk/75r9M4M4HwfC05YidRVK0la+ySv9nr&#10;rpe/bQ/PeK+McVxHGNCFPkpRd7dW7demmtrdyrXz7+09+xvrHxh8dweO/Aet2Onzz2zJrCXwdhO6&#10;hRE67funau09uh7HP0Z/Y2qf8+Mn/fBo/sbVP+fGT/vk19Zm+VZZnuCeFxiUoNp72d11TWq/yuj5&#10;rK8zzDJsWsThHyzSa2vo+jT0f+ep8qfDT/gnZZxz3qfGbX4dQtpIFS0h0eV4juOC5YsOhGVx9Txx&#10;X05Y2Vtp1nFYWke2KCJY419FUYA/IVf/ALG1Q/8ALlJ/3yaP7G1Tr9ik/wC+TWWTZHkuQUXTwNNR&#10;vu929W1dvV2u7X2NM1znNs7qqpjJuVtlslstEtFeyuVaCAeCKtf2Nqn/AD5Sf98mj+xtU/58ZP8A&#10;vk17HtId0eVyy7FUADgCirX9jap1+wyf98mj+xtUzj7FJ/3yaPaQ7oOWXYq0Va/sbVP+fGT/AL5N&#10;H9jap/z5Sf8AfJo9pDug5ZdiGz/4+o/98V+lf7IjFf2fhIZyuInxMB93Cf06/jX5u2uj6mtzGfsU&#10;n3h/Ca/SP9kWK4g+AnllEWXy22LIuF+5wW9fevyLxelGWUULP7f6M/UPC6LWaVr/AMn6o+APjopT&#10;4i36NB5RWTBiBzs/2c+1cdXcfGzRr0+P70W1pMUDgIXX5iMcZ461yH9j6n/z5Sf98Gv0zJ6kP7Ko&#10;ar4I/kj8+zSEv7Srafal+ZWoqz/Y+p/8+Un/AHwaP7G1P/nyk/74Nelzw7o4OSXYrUVZ/sbU/wDn&#10;yk/75NH9j6n/AM+Un/fJo54d0HJLsVqKs/2Pqf8Az5Sf98Gj+x9Txn7FJ/3waOeHdByT7FairP8A&#10;Y+pnpZSf98mj+x9T/wCfKT/vk0c8O6Dkl2K1ZXjbwdoPxA8KX3g3xNYrc2OoQGOeJmZc8gggqQQQ&#10;wBBBBBAre/sbUwcfYpP++DR/Y2p/8+Un/fBqJ+wq03CdmmrNPZp9CoOrTmpwumtU13R8GfEv9iT4&#10;yfD2SxtvDdlN4rWeJhLPp0KxmNl6Bg7DlgM8cZ49K4Hxf8Jvij8PtMi1rxz4A1DSrOe4WCK5uxHt&#10;aRkZ1X5WJyVVj042nOK/TH+x9T/58pP++DVPXfAtl4p086R4m8K2+o2pdXNrf2azRllOQdrgjIPI&#10;PavyrMfCfh/Euc8LVlTbXuq6cU7efvNdX7x+k4DxMzugoRxFONRLd2ak1fy0Xlofm/8ADj4P/Ef4&#10;r3tvH4J8LXF3ZvqENtd6khTybUOwy7ZYEhU3NwDnGOpFfb/7NnwY8QfAzwPN4L1nxj/asIvZJbFE&#10;iKpbozFiFzzlmJYjoCTjqa9B0TwJZeGbRrHw34Vt9PgeVpXhsbNYkZ2OWchQAWJ6nqauf2NqY/5c&#10;pP8Avk17vCfA+V8Ly9uqjnWas5XsrdUorp63dzxuJuMMw4iXsXBQpJ3Std36Nvv6W0PKf2mv2dbL&#10;4/eGrS1tL6Gw1ewuQ9pqEqswER/1kZAPIbg9DgqMV8R/Fb4d618IviBf/D/xJjz7Vg9tPwBc27Mw&#10;jmUZOA2xuDyCp9if0y/sbU/+fKT/AL4NZHiD4T+FfFd0L7xT8O9M1KcReUJtQ0qOZxHnOzLqTtzz&#10;jpmsuL+Bct4mft6clTr6XlumlfRq6+/fRLY04X4yx/Dy9jUi6lHW0drN21Ts/u217n5hrPC2Nsyn&#10;OMYYc56V63+x38El+MPxLTVNZsxJoehCO7uZC3yzT7wYouGB5wzZ6fJ719qyfAT4aybvN+D2gNvL&#10;l92gQHcXILE/JzkgE+pAzWtoXgHTvC1tJZ+GfCVrp0M0zTTRWFksKvI2NzkIACxwMnqcV81knhVR&#10;y7NKeJxWJjUhB35eW12tr6vS+vmfQZv4lVcdl1TD4eg6cpK3NzXsnvbRa2+4kqpr2haT4n0a68Pa&#10;9ZLc2V5C0VzA5IDowwRkYI/CtT+xtUP/AC5Sf98mj+x9T/58pP8Avg1+xylSlFxk00z8qiqkZJq9&#10;0fMPxO/4J5aFrGvQ3vwp12HQ7FbAR3FleNNcF51ZiJQzsSNylVI6DYCBkmqHhD/gnRJY+J7O88ae&#10;NrXUdJinLXljBBLE86DBVdysCuTkHBGB0r6t/sbU/wDnyk/74NH9j6n/AM+Un/fBr5GfA3CFTF/W&#10;Xh48107JtRuv7qfLbTVWsz6iHGXFEML7BV5ctmtk3r/ea5r+d7nM/Dr4b+DfhR4Xj8HeBNJ+xafF&#10;K8iwmZ5CXdtzMWckkk+prdqz/Y+p/wDPlJ/3waP7G1P/AJ8pP++TX1lKOHoUo06aUYpWSVkkl0SW&#10;yPmakq9ao6lRtyerbu233bK1FWf7G1P/AJ8pP++DR/Y+p/8APlJ/3ya054d0RyS7FairP9j6nnH2&#10;KT/vg0f2Pqf/AD5Sf98Gjnh3Qck+xWqzo/8AyE4f+ug/nR/Y2p/8+Un/AHwas6Ro+pjUoSbKT/WD&#10;+A+tRUnDkepUYT5lofpd8DlZ/wBm2FhbxzZs5seeflkwWHOT0GNvb7tfmz498v8A4SW58meSVPM+&#10;WWYne49TnvX6SfBSIx/s3It3aPKxtJTJDCMFuuNuM87duevzZ+lfm98Q1nbxXdtPOs0hlO+WMfK5&#10;7kV+KeF3/I+zD1/9ufn/AF3P1zxG/wCRLgfT/wBtXl/XYwqKd5cn9w/lR5cn9w/lX7hdH4+NopfL&#10;f+4fypfLk/uH8qLoBtFO8uT+4fypPLf+4fypXQCUU7y5P7h/Kjy5P7h/KndANopfLk/uH8qXy5P7&#10;h/Ki6A+af+CiPw01nWPDem/Faz1Cd7LQEeG/svM/dxrK6gThc43A4UnGdp9K+S6/UHVtHs9c0u50&#10;XVrTzrW7geG4iYkb0YFWGRyMgnpzXy98W/8AgnnqDalYy/BbU0jtRbyjUI9aumZ2l3bkKlVAA25X&#10;H0J7k/iviHwJj8zx7zLLlzuSSlG+t1ZJx6bbq6ta+tz9b4F4zwOX4NZfjnypNuMraWd20+u+z1ve&#10;3Q+X6La0m1zUovDGlRxXF/fOsNrZO4BldztVSD2J/QGvdT/wTy+OozjV9BOPSeTn5d3931+X6jPS&#10;vo/9mr4DwfBH4aW/hzUreCfVpryW91K6jBdTO4CDYWGVAiSNOMZ2k9zXxuQeGmeZjjuTHQdCmldt&#10;pO+q0Vnu+/TzPq868QcnwOD58HJVpt2SV1bTd3Wy7fkdB8IPA938N/hrpHgm/wBcudRmsLQJLd3b&#10;lnZiSxGSTwudoGeAAKf8WPBt58QvhrrfgjT9YnsJ9T06SCK7tpCjxsw4wQQRnofYmuj8uT+4fypP&#10;Lk/uH8q/pNYWgsJ9Wt7nLy2v0tbffbqfgDxNZ4n6xf3r83zvfbbc/L7WdGvvDWt33hfVLfybvS7u&#10;S0u4ePkkjO0jjtxx7VXr7o/aF/ZB8KfGH+1PGGktPaeJ59O8qzma4ItjMoAR5EAJPA28HGOcZ5rl&#10;/h//AME9fAa+E7VfiXdahJrJR/tbaZflYQS+VwCp5C4X05JxnBr+dsZ4VZ8sznSwzi6erjJtrS+i&#10;ej963y8z92wniVkry+FXEKSqaKUUk9batar3b/PyPkGG3uby4jsrGLzJ55Vit4s4LyMQqqPckgfj&#10;X6Efs6fBbTPgr8L7bwqbeJ767H2nWZ/JUGa4dRuDEfeCj5Bn+FR24rJ+Hf7Gfwe+GXjay8feHoNV&#10;kvtOMptBeX2+NGkRoy23aMkI7KOcc5OTzXq3lyf3D+Vfo3APA1ThmVTE4xxlWlouV3SjpfVpat76&#10;bLfU+E414xp8QRp0MImqUdXfRuXTZvRLbXd+R4d8Yf2Gfhp8Q5tPufBS2vhOW2mma9fTdNQ/a1k2&#10;kBhkfdK/L2UO2K8N+JX7Dfxf8Ia0LHwPYy+JLM2gkN4gjgIk6NHtL9c9PbP0r7j8uT+4fypPLf8A&#10;uH8q9jOOAeGc5lKdSlyTlb3oOz0021j+B5WVca8QZSowhU54K/uy1WvnpL8TwP8AZs/Yxs/hP4is&#10;PiV4t1pdQ1aPTF8qxks12afcyIBKUfJywBaMMADtLf3iK97p3lyf3D+VHlyf3D+VfRZVlOX5Jg1h&#10;sHDlgtbd29279TwcyzPHZviniMVPmk9Pl2VhtFL5cn9w/lS+XJ/cP5V6N0cA2il8t/7h/Kjy5P7h&#10;/KndAJRTvLk/uH8qTy5P7h/Ki6At6B/yGbb/AK6r/Ov1H/ZtWNfg1oqA7CtuA8afdRu6r7V+XOgR&#10;uNZtsof9cvb3r9SP2bBKfgtoQHyKLNQkT/ejGOFP0r8U8Y/92wvrL8j9b8Kv95xPovzO+kRJUMbr&#10;kMMEVy+o/Bb4Z6tdvfah4Willc5ZzI/J/A11NFfhVOtWou9OTXo7H7LUpUqqtOKfqrnHn4CfCb/o&#10;T4P+/j//ABVH/ChPhN38Hwf9/H/xrsKK2+u43/n7L/wJ/wCZl9Twn/PuP3I4/wD4UJ8Ju/g+A/8A&#10;bR//AIqj/hQnwm7+D4Pf94/+NdhRR9dxv/P2X/gT/wAw+p4T/n3H7kcf/wAKE+E3P/FHw8+kj/40&#10;f8KE+E3/AEJ8H/fx/wDGuwoo+u43/n7L/wACf+YfU8J/z7j9yOP/AOFCfCbv4Pg/7+P/AI0H4CfC&#10;Y/8AMnw/9/H/AMa7Cij67jf+fsv/AAJ/5h9Twn/PuP3I4/8A4UJ8Jv8AoT4P+/j/AONH/ChPhN1/&#10;4Q+D/v4/+NdhRR9exv8Az9l/4E/8w+p4T/n3H7kcf/woT4Tf9CfD/wB/H/xo/wCFCfCb/oT4P+/j&#10;/wCNdhRR9exv/P2X/gT/AMw+p4T/AJ9x+5HH/wDChPhN/wBCfB/38f8Axo/4UJ8Jsf8AInwf9/H/&#10;AMa7Cij69jf+fsv/AAJ/5h9Twn/PuP3I4/8A4UJ8Ju/g+D/v4/8AjR/woT4Tf9CfD/38f/Guwoo+&#10;vY3/AJ+y/wDAn/mH1PCf8+4/cjj/APhQnwm/6E+D/v4/+NA+Anwm7+D4P+/j/wCNdhRR9dxv/P2X&#10;/gT/AMw+p4T/AJ9x+5HH/wDChPhNnP8Awh8H/fx/8aP+FCfCbt4Pg/7+P/jXYUUfXcb/AM/Zf+BP&#10;/MPqeE/59x+5HH/8KE+E2ePB8A/7aP8A40f8KE+E3bwfB/38f/Guwoo+u43/AJ+y/wDAn/mH1PCf&#10;8+4/cjj/APhQnwmz/wAifB/38f8Axo/4UJ8Ju3g+Af8AbR/8a7Cij67jf+fsv/An/mH1PCf8+4/c&#10;jj/+FCfCYdPB8A9P3j/40f8AChPhNjjwfBx0PmP/AI12FFH13G/8/Zf+BP8AzD6nhP8An3H7kcf/&#10;AMKE+E3/AEJ8Pt+8f/Gj/hQnwn7eEIP+/j//ABVdhRR9exv/AD9l/wCBP/MPqeE/59x+5HH/APCh&#10;PhMOng+D2/eP/jR/woT4TY/5E+D2zI/+NdhRR9dxv/P2X/gT/wAw+p4T/n3H7kcgnwH+FMbh08IQ&#10;AjofMfj9a6fTNLsNGsItM0y2EMECBIo16Ko6AVYorKpXr1v4km/VtmlOjRpfBFL0SRz2v/CzwH4o&#10;vPt+u+H4riX+8zMP5GqH/ChfhNnP/CHwf9/H/wAa7Cirji8XCPLGpJL1ZMsLhZu8oJv0Rx//AAoT&#10;4T4/5E+D/v4/+NH/AAoT4TDp4Ph9v3j/AONdhRVfXsb/AM/Zf+BP/Mn6nhP+fcfuRx//AAoT4TD7&#10;vg+Af9tH/wAaP+FCfCbPHg+D/v4/+NdhRR9exv8Az9l/4E/8w+p4T/n3H7kcf/woT4TYx/wh8H/f&#10;x/8A4qj/AIUL8J88eD4B6fvH/wAa7Cij67jf+fsv/An/AJh9Twn/AD7j9yOO/wCFCfCYdPB8A/7a&#10;P/jS/wDChPhN1/4Q6D2/eP8A412FFH17G/8AP2X/AIE/8w+p4T/n3H7kcf8A8KE+E2P+RPg46fvH&#10;/wDiqB8BfhMOng+H2/eP/jXYUUfXsb/z9l/4E/8AMPqeE/59x+5HH/8AChPhMBx4Pg/7+P8A40H4&#10;CfCYn/kT4P8Av4/+NdhRR9exv/P2X/gT/wAw+p4T/n3H7kcf/wAKE+E3fwfD/wB/H/xo/wCFC/Cb&#10;PHg+DH/XR/8A4quwoo+vY3/n7L/wJ/5h9Twn/PuP3I4//hQnwm/6E+H/AL+P/wDFUH4CfCYnJ8Hw&#10;f9/H/wAa7Cij69jf+fsv/An/AJj+p4T/AJ9x+5HH/wDChPhORz4Pg5/6aP8A40f8KE+E2f8AkT4P&#10;+/j/APxVdhRR9exv/P2X/gT/AMxfU8J/z7j9yOP/AOFCfCbH/Inwf9/H/wAaD8BPhMevg+D3/eP/&#10;APFV2FFH17G/8/Zf+BP/ADD6nhP+fcfuRx//AAoX4TEYPg+A+v7x/wD4qj/hQvwmz/yJ8Pv+8f8A&#10;xrsKKPr2N/5+y/8AAn/mH1PCf8+4/cjj/wDhQnwm7+D4Pwkf/Gj/AIUJ8Jj97wfAf+2j/wCNdhRR&#10;9exv/P2X/gT/AMw+p4T/AJ9x+5HH/wDChPhORg+D4P8Av4/+NA+AnwmBz/wh8Pv+8f8AxrsKKPr2&#10;N/5+y/8AAn/mH1PCf8+4/cjj/wDhQnwm/wChPg/7+P8A40H4CfCY9fB8H/fx/wDGuwoo+u43/n7L&#10;/wACf+YfU8J/z7j9yOP/AOFCfCbofB8P/fx/8aP+FCfCYHI8Hwf9/H/xrsKKPr2N/wCfsv8AwJ/5&#10;h9Twn/PuP3Io6F4a0Pw1YnTtE09LeE9UTPPGO9czrvwB+GPiK/fU9V8PpJM5yWwP8K7SiopYrE0Z&#10;udObTe7TaZdTD4erBQnBNLo0mjz/AP4Zi+Do6eGEHpwP8P8AP1pP+GYfg6OnhhPbgf4V6DRW/wDa&#10;mZ/8/wCf/gT/AMzD+zsv/wCfMf8AwFf5Hnx/Zh+DvbwyntwP8KP+GYfg70HhhB6cD/CvQaKP7UzL&#10;/n/P/wACl/mH9nZf/wA+Y/8AgK/yPPv+GYfg6OnhhB6cD/Cj/hmH4Ojp4YQenA/wr0Gij+1Mz/5/&#10;z/8AApf5h/ZuX/8APmP/AICv8jz7/hmH4O9vDCe3A/wpf+GYvg728MIPTp/h/nvXoFFH9qZn/wA/&#10;5/8AgUv8w/s3L/8AnzH/AMBX+R58P2Yfg6OnhhPbgf4f570f8Mw/B0dPDCfkP8P8969Boo/tTM/+&#10;f8//AAKX+Y/7Oy//AJ8x/wDAV/keff8ADMPwd/6FhP0/w/z3o/4Zi+Dv/QsJ+Q/wr0Gij+1Mz/5/&#10;z/8AApf5i/s7L/8AnzH/AMBX+R59/wAMw/B0dPDCfkP8KP8AhmH4O5z/AMIwn5D/AA/z9K9Boo/t&#10;TM/+f8//AAJ/5h/Z2X/8+Y/+Ar/I8+P7MPwdP/MsJ+Q/w/z9KP8AhmH4O/8AQsJ+n+H+fpxXoNFH&#10;9qZn/wA/5/8AgT/zH/Z2X/8APmP/AICv8jz7/hmL4O9vDCfkP8P8/Tij/hmL4O5z/wAIwn6f4f5+&#10;nFeg0Uf2pmf/AD/n/wCBS/zD+zsv/wCfMf8AwFf5Hn3/AAzD8HcY/wCEYT9P8P8AP04o/wCGYfg7&#10;jH/CMJ+Q/wAP8/TivQaKP7UzL/n/AD/8Cf8AmL+zsv8A+fMf/AV/keff8Mw/B3/oWE/If4f5+nFH&#10;/DMXwd/6FhPyH+H+fpxXoNFH9qZn/wA/5/8AgT/zD+zsv/58x/8AAV/keff8Mw/B3v4YT8h/hS/8&#10;MxfB3/oWE/T/AAr0Cij+1Mz/AOf8/wDwJ/5h/Z2X/wDPmP8A4Cv8jz4fsw/B0f8AMsJ+Q/w/z2o/&#10;4Zh+Ducnwwn5D/D/AD2r0Gij+1Mz/wCf8/8AwKX+Yf2dl/8Az5j/AOAr/I8+/wCGYfg738MJ+n+H&#10;+e1H/DMXwd7+GE9+B/h/ntXoNFH9qZn/AM/5/wDgUv8AMP7Ny/8A58x/8BX+R59/wzD8Hf8AoWE/&#10;If4f57UH9mH4Onr4YQ+vA/w/z2r0Gij+1Mz/AOf8/wDwKX+Yf2dl/wDz5j/4Cv8AI8/X9mT4Pqdw&#10;8MJ+Q/wrsNC8MaN4d0gaHpVosdtggxgDnIwelaFFY1sXi8QkqtSUku7b/M2pYXDUHelBR9El+Rw+&#10;q/s5fB/Wr19Q1Pwkks0hzI/2mUZP4NVb/hl34IEc+C0Pr/pUvP5PXoNFWswx6VlVl/4E/wDMh4HB&#10;N3dKP/gK/wAjz7/hl34I9/Bae/8ApUvPr/FQf2XPgeTk+Ck9/wDSpf8A4qvQaKf9o5h/z+l/4E/8&#10;xfUMD/z6j/4Cv8jz7/hlz4IHr4LQ+v8Apcv/AMX/AJ7UD9l34Id/BaH1/wBKl/8Ai/8APbFeg0Uf&#10;2jmH/P6X/gT/AMw+oYH/AJ9R/wDAV/keff8ADLvwQ/6EtP8AwKl/+K/z2o/4Zd+CHfwWn/gVL+P8&#10;X+e1eg0Uf2jmH/P6X/gT/wAw+oYH/n1H/wABX+R58f2XfggRg+CkP/b1L/8AF/57Uf8ADLnwQ/6E&#10;tf8AwLl/+Lr0Gin/AGjmH/P6f/gT/wAw+oYH/n1H/wABX+R58P2XPgj/ANCWn/gVL/8AF0H9l34H&#10;n/mSk/8AAqX/AOK/z9ea9Boo/tHMP+f0/wDwJ/5h9QwP/PqP/gK/yPPj+y78ED/zJaf+BUv/AMV/&#10;n680D9l34Id/Baf+BUv/AMX6f5zzXoNFL+0cw/5/S/8AAn/mH1DA/wDPqP8A4Cv8jz7/AIZc+B/b&#10;wWg+l1L/APFf5+vNH/DLnwQ/6EtP/Aub/wCL9P8AOea9Boo/tHMP+f0//An/AJh9QwP/AD6j/wCA&#10;r/I8/wD+GXfghj/kS0/8Cpf/AIv/AD9eaT/hl34IdvBaf+BUv/xf+frzXoNFP+0cw/5/T/8AAn/m&#10;H1DA/wDPqP8A4Cv8jz7/AIZd+CP/AEJaf+BUv/xX+frzQf2XPgef+ZKT/wACpf8A4v8Az9a9Bopf&#10;2jmH/P6X/gT/AMw+oYH/AJ9R/wDAV/keff8ADLnwQ7eC0/8AAuX/AOLoH7LvwQH/ADJaf+BUv/xd&#10;eg0Uf2jmH/P6X/gT/wAw+oYH/n1H/wABX+R59/wy58EB08FoP+3qX/4r/Pej/hl34I5yPBae3+lS&#10;/wDxX+e9eg0Uf2jmH/P6X/gT/wAw+oYH/n1H/wABX+R59/wy78EMY/4QpPb/AEqXj/x//PfNA/Zc&#10;+CA6eC1/8Cpf/i/8969Boo/tHMP+f0v/AAJ/5h9QwP8Az6j/AOAr/I8+H7LnwQHTwWnt/pUv4fx0&#10;f8Mu/BDt4KQf9vUp/m9eg0Uf2jmH/P6X/gT/AMw+oYH/AJ9R/wDAV/keff8ADLvwQxgeC09v9Kl4&#10;/wDH6B+y78EAePBae3+lS/8Axdeg0Uf2jmH/AD+l/wCBP/MPqGB/59R/8BX+R59/wy58D+3gtB6f&#10;6VL/APF06P8AZg+CcUgkj8GICDkf6VLx/wCP139FH9o5h/z+l/4E/wDMPqGB/wCfUf8AwFf5FC18&#10;N6Zp2h/8I9pUbW1sIyiLE5BQHuDnOeTz1rxnVf2CfhNqt7JePEkZdshVg4Ht96vdaKvBZpmGXTlL&#10;DVXBy3adrk4vLsDj4xjiKamlsmtjwL/h318JD7c/88P/ALKg/wDBPr4S9iP+/H/2Ve+0V6H+tXEf&#10;/QVP/wACZw/6t5D/ANA0PuPAv+HfPwjxjP8A5A/+yoH/AAT5+Enr/wCQP/sq99oo/wBauI/+gqf/&#10;AIEw/wBW8h/6BofceBf8O+vhKe4/78f/AGVB/wCCfXwk9v8Avx/9lXvtFH+tXEf/AEFT/wDAmH+r&#10;WQf9A0PuPAv+HfXwk7H/AMgf/ZUD/gn18JO5H/fj/wCyr32ij/WriP8A6Cp/+BMP9W8g/wCgaH3H&#10;gX/Dvn4SZOCP+/H/ANlQf+CfXwk7H/yB/wDZV77RR/rVxH/0FT/8CYf6t5B/0DQ+48C/4d9fCT1/&#10;8gf/AGVH/Dvn4SY69v8Anh/9lXvtFH+tXEf/AEFT/wDAmH+rWQf9A0PuPAv+HfXwlz1H/fj/AOyo&#10;P/BPn4R+v/kD/wCyr32ij/WriP8A6Cp/+BMP9Wsg/wCgaH3HgX/Dvr4SDvn/ALYf/ZUf8O+vhJ6j&#10;/vx/9lXvtFH+tXEf/QVP/wACYf6t5B/0DQ+48C/4d9fCTnkf9+P/ALKg/wDBPr4SDoc/9sP/ALKv&#10;faKP9auI/wDoKn/4Ew/1ayD/AKBofceBj/gn18I+5/8AIH/2VIP+CfPwkGOf/IH/ANlXvtFH+tXE&#10;f/QVP/wJh/q1kH/QND7jwL/h318JM/8A2j/7Kj/h318JB3B5/wCeHX/x6vfaKP8AWriP/oKn/wCB&#10;MP8AVvIP+gaH3HgY/wCCfXwkHf8A8gf/AGVIv/BPr4SfxEf9+Ov/AI9XvtFH+tXEf/QVP/wJh/q3&#10;kP8A0DQ+48C/4d8/CTOc9v8Anh/9lR/w76+Eg75/7Ydf/Hq99oo/1q4j/wCgqf8A4EH+reQf9A0P&#10;uPAh/wAE+fhJ3I/78f8A2VA/4J8/CTjJ/wDIH/2Ve+0Uf61cR/8AQVP/AMCYf6t5B/0DQ+48C/4d&#10;9fCXPUdP+eH/ANlQf+CfPwjxjP8A5A/+yr32ij/WriP/AKCp/wDgTD/VvIf+gaH3Hg1v+wD8JrW4&#10;S5jxuRgR+4/+yr2bwp4W03wloNvoGnpmK3QKrN1Pua06K4cdm2Z5lFLFVZTS2u72OzB5Xl+XtvDU&#10;lC+9lYKKKK847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rF8YePfD3giBZ9bll&#10;yyM6xW8DSuVUZYhVBOB61zbftHeAF3brDXBtzuzoFzxhdxz+77A1w4nM8twdTkr1oQlvaUknbvZs&#10;ajJ7I76ivPLn9pr4a2QY3kWsRBfvGTQ7lcfLv5yn93n2qg37YvwPWUwtrd4HHVTpc+R8u7+56UqO&#10;a5XiZctGvCT7KUW/wZyYjHYLB/x6sYf4pJfmz1KivJNV/bc/Z50LJ1rxbLaYxn7TYSpjK7h1X05r&#10;BvP+Cl37GGnnbffGvTITxkSsV7Z7ivfpZTmtdXp0Jy9Iyf5ImjmOX4hXpVoy9JJ/kz3mivAE/wCC&#10;n/7EL8J8d9IP/bWnj/gpx+xQenxw0r/v4f8ACtf7Bzxf8wtT/wAAl/kdi97Y98orwQf8FNf2KyM/&#10;8Lv0vr/fP+FA/wCCmn7Fh/5rbpf/AH2f8KP7Dzv/AKBan/gEv8iuWXY97orwT/h5r+xWTgfG7Sz/&#10;AMDP+FA/4Ka/sVnGPjdpfPT5z/hS/sPO/wDoFqf+AS/yDll2Pe6K8EH/AAU0/YrP/NbtL7fxn/Cg&#10;f8FNP2K2xj43aXzjHzn/AAo/sPO/+gWp/wCAS/yDll2Pe6K8E/4ea/sVnGPjdpZz0+c/4Un/AA82&#10;/YpwP+L4aVz/ANND/hT/ALDzt/8AMLU/8Al/kLll2PfKK8BP/BTz9iQY3fHTSRn1lP8AhSL/AMFQ&#10;P2IXYInx30gk9AJutH9g54/+YWp/4BL/ACIlOEfidj3+ivD7D/got+yNqhVdN+LFpOWxt8lGbOen&#10;QVuWn7ZXwLv4Rc2WvXcsbKpDx6ZMQQxIXnZ3wf51zV8vx+GjzVqMorzi1+aOKtmuV4f+LXhH1lFf&#10;mz1SivKl/bL+BTMEXX7ss2ML/Zs2TkkD+H1B/Khv2y/gShAbX7oZAIzps3c7R/D6g14sszy2MuV1&#10;oJ9uZf5k/wBsZQ43+sQt/jj/AJnqtFeWRfti/A+cDydbvHyBjbpcxzlto/g7mmXv7ZvwI02PztQ8&#10;Q3UCbdwaXTZlBG7bnlfWvRoU6mKV6Cc/TX8iFnmSuXKsTTv/AI4/5nq1FeI3v/BRL9krTiRqHxVt&#10;YMdfNjde+O49az5f+Cnv7EcDbJvjrpCtnG1pcGvQjkmczV44ao/+3Jf5HZTxWFq/BOL9Gme/UV4C&#10;P+Cnn7Eh+78dNJP0l/D0p3/Dzf8AYp7fHDSj9JD9PSq/sLPP+gWp/wCAS/yOha7HvlFeCf8ADzT9&#10;iv8A6LdpfH+2f8KD/wAFNP2Kxn/i92l8f7Z/wpf2Hnf/AEC1P/AJf5D5Zdj3uivBD/wU0/YrH/Nb&#10;tL49HP8AhQf+Cmv7FYGT8btL4/2z/hR/Yed/9AtT/wAAl/kPll2Pe6K8i+Hf7dX7L3xV8SReE/Av&#10;xUsL+/nOI7eJzk166CCMg8Vx4jCYrBz5K9OUH2kmn+ImmtworE1X4j+CtEuTaap4gghkAyVYnpnG&#10;fz4qo/xj+Gkf3/FtqOCeWPY4P68VwvEYdOzmr+qM3Upx3aOmorlj8a/hYpKnxpZgjOf3nTBwf1OK&#10;X/hdHwv5/wCKys+ASfn9Dg/qQKuNSnP4WmZPFYVf8vI/ejqKK5eX40fDCEEzeMbRAASSz4xggH8i&#10;R+dQTfHv4PW5In+IOmpjOd1wBjHWt1RrS2i/uHHFYaW00/mjr6K4qT9oz4HQ5834naQuM53XijGO&#10;tRP+0z8Aozh/ixogx1zfp/jWn1TFP/l3L7maKpB7NHdUVwv/AA0z8Av+is6Hx1/09P8AGl/4aX+A&#10;n/RV9E/8D0/xo+p4v/n3L7mXdM7miuHP7SvwGHX4raJ/4HJ/jR/w0p8BhwfirovHX/Tk/wAaPqmL&#10;/wCfcvuYHcUVw5/aV+Aw6/FbRf8AwOT/ABpD+0t8BR1+K+if+B6f40fVMX/z7l9zA7miuFP7TXwB&#10;Bwfizof/AIHp/jT1/aS+BLjKfFPRj9L1f8aHhMWv+XcvuZLnFbs7eiuNT9oX4KyDMfxJ0pvpdL6Z&#10;qaP46fCSU4i8d6e3+7Nntn+XNS8PXW8H9zIeIoR3mvvR1lFcx/wuX4ZEAjxfa8nj5j6bv5c/Smn4&#10;1fC0Yz4zs+enz+2f5c/SsJtU/j09SPreF/5+R+9HU0VzMXxi+Gs2BD4stnz02knPGf5c/SnN8XPh&#10;0uC3ii3Gemc88bvT05+lY/WsKvtr70aqpTaumrHSUVyy/Gr4XOQE8Z2Zz0w/XjP8uad/wub4Y4B/&#10;4TC0wcYO/rkZH6c1tBqr8GvpqZPF4Vb1I/ejp6K5B/j18Ho8GT4gaauQCN1wB15FQP8AtG/A2P7/&#10;AMT9HGQCM3i9/wAa3WGxEtoP7maKtRltJfedtRXCn9pr4Ag4PxZ0P/wPT/GlH7THwDPT4saJ/wCB&#10;6f41X1PF/wDPuX3MtNPY7miuGH7S3wFPT4raJ/4HJ/jS/wDDSvwG/wCiraJ/4HJ/jR9Uxf8Az7l9&#10;zGdxRXD/APDSnwG/6Krov/gcn+NKv7SfwIchV+KmikkjGL5O/wCNH1TFf8+5fcwszt6Kq6Trek69&#10;pyato+oRXFtIuUmicFSPrWfefETwdp9y1pd60iSKxVkKnggbvT05+lclWpTo/wARqPrp+Y0m9jao&#10;rnz8U/AYxnxBFz0+Vufl3enpz9Kif4v/AA3TBfxXbLnpkkZ43enpz9KyWLwr2qR+9EylGHxOx0tF&#10;csvxr+FrEBfGlkc9MSdeM/y5pyfGX4ZSY2eL7Q5xjDHnIz/LmtoSjU+B39DB4vCrepH70dPRXKP8&#10;cfhPHgyeOLFcgEbpcZyMj9Kgb9oT4LLjd8SNKGQCM3S9+lbqhXltB/cyliMPLaa+9HZUVxB/aR+B&#10;S/e+KWjD63q/40w/tNfAIdfizon/AIHp/jV/VMU/+XcvuZopwezO6orhR+018Aj0+LOhn/t/T/Gl&#10;H7THwDPT4saJ/wCB6f40fU8X/wA+5fcx3R3NFcMP2mPgGenxY0T/AMD0/wAaP+GmPgH/ANFY0T/w&#10;PT/Gj6ni/wDn3L7mF0dzRXC/8NN/AH/orWh/+B6f409P2kvgTLjy/inozZxjbeqf60fVMX/z7l9z&#10;E5wjuzt6K42P9oT4LS48r4kaU2cY23Snr0qVPjv8IpMeX4909skYxODnJwP1qXh663g/uZDr0I7y&#10;X3o62iuWj+NXwtmwIvGdm2SANsmcknA/Xin/APC5PhngH/hLrXkjHzHnJwP14qHTqLdMh4vCL/l5&#10;H70dNRXL/wDC6fhd1/4TKz56fP74/nxQnxo+F8pxH4ys2OcYD574/nxWEqtKHxSS+Y1isNJ2U196&#10;Ooormx8XvhywyPFNuQenX12+nrx9aY/xm+GMQzJ4wtF6/efHQ7T+vH1qFisM/tr70XKrSiruSXzO&#10;norll+NXwuf7vjOzOfR/fH8+KVvjP8MEXc/jG0AwTkv6HB/Xj61vD958OvoZ/W8J/wA/I/ejqKK5&#10;Cb49/B634n+IOmpjOd1wB0OD+vFQSftHfAyI4l+KGjr1+9eKP61ssNiHtB/czSNajLaSfzO2orhT&#10;+0z8AgSD8WNEBHX/AE9P8aB+0z8Az0+LGif+B6f41X1PF/8APuX3MtNPY7qiuG/4aX+An/RV9E/8&#10;D0/xpT+0r8Bh1+K2icf9Pyf40fVMX/z7l9zGdxRXHab+0F8FdXvY9O0z4laRPPK22OKO8Usx9AM1&#10;1OoapYaXZNqF9cKkKLuZz0ArKrTqUf4icfXQaTbsixRXJL8c/hbI+yPxXAx9FVj7+lXY/id4Pmi8&#10;+G+lZCQA62shByMjnbXBLMMBD4qsV/28v8zWph69JXnBr1TR0FFctL8Z/hzBjzvEKpkAjfEwyCMj&#10;tTY/jX8NZceX4ljbOMYjbuMjtWlPF4Ws7Qmn6NM86eYYCm7TqxT85L/M6uiuWPxm+HQUOfEChTjk&#10;xN36dqqTftCfB+2x9o8b2iZAPzkjr0rvhhsTU+GDfomKOY5fN+7Wi/8At5f5naUVwMn7UHwGh/13&#10;xM0xOAfmuAOtQP8AtZ/s6R/f+LejD1zeKK2WW5jLajP/AMBf+Ruq9CW0196PRaK82P7X37NSnDfG&#10;TQh9b5P8aB+19+zWenxj0L/wOX/Gq/svM/8AnxP/AMBl/kWpwfU9Jorzcftd/s2np8YdD/8AA5f8&#10;aX/hrr9m3/osOif+Bq/40v7LzP8A58T/APAZf5Duj0eivNz+15+zYOvxi0P/AMDl/wAaQfte/s1s&#10;cL8Y9DPsL5f8af8AZeZ/8+J/+Ay/yE5wW7PSaK89i/ar/Z7nx5PxW0hs4xtulNWIv2lvgdNgw/EX&#10;Tmz/AHZs1Dy/Hx3oy/8AAX/kZyxOHjvNL5o7qiuLj/aF+D03+p8b2jZ6YJ9celTw/HH4YT48nxTC&#10;2f7qse+PT1rN4TFR3py+5mTzDAR3qx/8CX+Z1tFcv/wuP4egbjrwxjqYX9cenrTT8afhuvLeI0H1&#10;jbscHt61hNOl8enqR/amWP8A5fw/8Cj/AJnVUVybfG/4Yr97xREOvVG7HHp60g+OPwwP/M0w9D/C&#10;3Y49PWuV4zCJ2dSP3of9pZd/z+h/4Ev8zraK5QfG34aHgeJojweiN2OD29ad/wALl+HZ6eIFOAT/&#10;AKpuxwe3vW9OcKvwO/pqJ5nlq/5fQ/8AAl/mdTRXKXHxt+GdqCbnxNHGBnO9GHTr1HaqNx+0l8Er&#10;MkXXxCsI8Zz5kmMY69a6o4TFz+GnJ/Jlwx+BqfDVi/SS/wAzuaK87m/ax/Z2tyVn+LOjIRnIa7UY&#10;qL/hr79moZB+MmhcdR9uX/GtllmZNfwJ/wDgMv8AI6FVpy2kvvPSaK83H7Xf7Np6fGHQ/wDwOX/G&#10;lP7XH7N46/GDRP8AwNX/ABo/svM1/wAuJ/8AgMv8i7pno9Fec/8ADW/7OH/RX9E/8DVrovA/xf8A&#10;hp8SZJIvA3jKx1Nov9YLSYPt/KoqYDHUYOdSlJJdXFpfkB0lFYXxH8c2Pw58IXni/UYXeGzjLuqL&#10;k4HWvkDxB/wW2+Afhy8ksr+0cNG5B5PY49PTmvAx+dZVlc4wxdaMHLZN2ufS5BwbxTxUpvKMHOuo&#10;aPkV7X7n25RXxN4b/wCC2PwA8T3S2enqodjgeY7Dvj0r2jwB+2LpnxIs/tnh21s2GzcFeZwTz0+7&#10;2HJ/ya+ezDxG4GymPNjMwp01/elY6828P+Ncip8+YYCrSXeUWj3GivBvGn7ammeBXK6zpluACRuW&#10;R8dfl/h7jJ/DFZmn/wDBQHwrqa5trGDocbpHHOf9305r0uH+LuGeK6qpZPi4V5PpB3Z+MZx4k8Cc&#10;P4l4fMsxpUprdSlZo+jKK+V/GX/BUD4c+CS41SxjbaGxsdjnHTt35/KvPNc/4Lrfs8eH2ZL2ykyM&#10;/dz+HbvX6phPD7jXHRvh8BUkvKI8D4j8C5lFSwuYUpp9pH3XRX526n/wcWfspaUWFxZXJxnop/wr&#10;Fvf+Dmj9jeyJEtle8Z6If8K9in4PeKFZe5lFZ/8Abh79HPsmrq9OvF/M/SyivzHX/g6C/YtYlVsr&#10;4nP/ADzNSr/wc7/sYsMrY3x/7Zmtn4LeK6/5k9f/AMAO6GMwtT4Zpn6Z0V+Z3/ETl+xpjixvj6fu&#10;zSN/wc6fsaKT/oF97fuzS/4gv4rf9Cev/wCAF/WKP8yP0yor8yH/AODn79i9Tj7Bfdcf6s1raX/w&#10;cn/sh6xj7HY3nPTchH9KU/BnxUpxvLJ66X+A5a2bZbh1erVS9WfpDRXwLpH/AAX4/Zp1sf6JYT89&#10;Nwb8O1dJp/8AwWm+B2pAG209+emS3p9K8ut4Z8f4d/vMtqr1ieLX444RwrtVxtOPrI+1qK+RtM/4&#10;Ky/CrVSBa2AyScZLenHb1rqNF/4KGeD9eH+hWUHOcbncduP4fX9OfavMr8GcVYZXq4Oa9UeNiPFj&#10;w2wivWzSjH1kfSNFfPc/7d/h22/1lhb9f+erdMf7vrx+vtVC5/4KIeDrX/XWUHXn943p/u+vH6+1&#10;fJ5liKOTpvGyVO382hzw8ZPC2p8Ob0H/ANvn0nRXzF/w8n8Bh9hsos57O3p/u+vH6+1WrX/goh4N&#10;u8eXZQ8/7b+n+768fr7V4mD4r4bzCr7LDYqE5dk7mkvF7wxgryzaj/4GfSdFfPcH7d/hydN4srdR&#10;3JkfjjP9314/X2rmvEv/AAVD+HHhTI1axjUrjeFdjjjnt2PFfeYDhvPszipYXDymn2VxUPF/wxxN&#10;T2dLNqMn2Uz6por4X13/AILnfs9+HM/2lYyjGNwXdx69u1cjq3/Bxr+ydozFbyxu8gDO1ScHv2r6&#10;XD+FXiNiv4OV1pekT6bDcXcM4xXoYuEvRn6LUV+Zd1/wc8fsZWcnlTWF9n/rmf8AClj/AODnf9jK&#10;XGyxvv8Av2f8K7/+ILeK1r/2PX/8APXp4/B1leE0z9M6K/NJf+Dmr9jd+lhe/wDfB/wp4/4OZP2O&#10;j0sb3/vg/wCFR/xBnxU/6E9f/wAAOpSUtj9KqK+GP2Zf+C7X7M37T3xTsPhT4OtbpL6/cLEZFOM1&#10;9zRuJEEi9GGRXyGf8McQcLYqOGzfDToVJK6jNWbXcppo8x+PU1zbapY3SaRFJEtvKJL1pMPATtwq&#10;jPO7nP0rzy68T22jaPLrV258qBNz9ela37aniDTPDMWm6reW9wJVhmEVyjYjjB27g3bJ4x9DXhUP&#10;jbw/8SfA+o+DrvVIg17aNEpNwF4ZcNgg5BKk4Ir/AC5+lrl9ev4lUqt2oeypp2vtzO/X/L06viyv&#10;jXIcs4upZRj6ihz2erS0egt/+1t8GPFuvv4Hv/EsVtcvJJAjoAR5qttIJJ4G4bPrxXkfxJsr7wz4&#10;6jljvHeC+ZpLchsd+VI7AZGK+MfFf7BPjq0+OHiK3n8CDUtL0F7iXy9M0p5Li80oqTZuhSMfOUYR&#10;F14MiPg9h9Zya5rGtaJ4b0zW9csNU1C2sf8AiYahplys8Uo3HykDqAC6R7VcgDLAnA6Vx8AcP4Xh&#10;vjvKamR4t1vaTjzR00urp7vdb32urJ3dvmf2gfAvh5knhbgc5yzGRnXrctlFu6vumu61v993seN/&#10;tyXmqxeH0uRqbqr2zsrBjuIG3JPuuQB/vGvyx/aD8TeII9TmC61OMO+QJTxzyPw7fWv06/b41KOD&#10;RvIUIWjgPmyl+CeMfTbzn/eFflD8dtUjutdkhUKAZThQcnrwPw7/AFr/AKkvALCynkOHlUir8qvo&#10;ux/FX0dKdepllOTb/r+v+GMPRfFPiEoD/bNyfrMf8a3bXxN4hIz/AGxcf9/m/wAa5jSIf3a5HP0r&#10;at0CrkH8K/oHE0qPM7RX3H+geSU2qKuayeJvEG0f8Ti4/wC/x/xpf+Em8Qf9Bi4/7/H/ABqgowOt&#10;LXE6VK/wr7j6dLQvf8JN4g6/2xcf9/j/AI0f8JN4g6f2xcf9/TVGil7Kl/KvuGXv+Em8QD/mMXH/&#10;AH+NcL8Qv2lj4SF5pOm6zcT6pbMq+TIzhMnk/MPQGuh1u9Nhp7yrIse4FfOkYKkXB+ZiegH+FfMH&#10;jC50u88T311osTJbPcMYg77ifU575OT+NfzV9I7xSzbw6yShQyV04167lFykryjHlfvQW107Pmbs&#10;nyrlld8vHi60qUUo7s9Nf9sf4hEtts4+c7c3MnHp3psv7YfxCfO21QA5x/pMnHp3ryKiv4k/4j54&#10;u/8AQ1n/AOAU/wD5A814itJWbPofw/8AHa68VqyWmtXcksdsss6xhlEX94cnnHtmtXR/FviB9aQj&#10;WrkqWHSY/wCPevA/he90vjiwS11SK0LzBWkmI2sD1Tn16D3NewaM62+qbCpjjWbCIx5QcfKffrx2&#10;4r++/o6eJ2a+JPDVSWa0o+2pylByilaVkpJ2u2tJJO/VJxum1H5LiijJ4P2i6v8AQ+zP2V9e1i51&#10;G1SXU7lgWGcynn58evr8v0r9O/hxql9afCuzZZ5MMGxIz/Mxycg+w5A9gK/J/wDZa8RWcGqWxkuy&#10;uGXPIGecfy4+tfqX8KdY0/xN8KbRbeQzvEn70g/ejycYx3AwD7g1+LfS1p47C8FY2rhIXkou1l5e&#10;S/rsf5t+PVLERzGk22o8+u/9f1seh/Cv4dar4sX+3LvWoreKZXMH2m7RNypnewDH2P4AnpVf4xeB&#10;9W8Lqkg1MOrMpR4pQVbK7hgjqCOfwrmvBdv4J+Nvhq81PVPEPhs67HNCg0bVbiGabT9Jt0JaMxsM&#10;xyiVneUdVHlBuikzXnjLRm0CX4TeHvEmma1pmiwW0mjXum3yTGC0lVw1pIF5WRJY2IB58t0/H/mp&#10;qPPcXxJKUpydTn9+HK1a7Wzvrq7Wtqk2nZH9L8VeDXBPDX0csPxFSxiniZxUpR5tU3ZdH3fnbbXc&#10;n8IanfOFY3Mn/fR9a5z9pTU9RTRP3N42em0seDtOF+h5P1ArqfCGnvGi71IwOcjpXB/tGara3Fs8&#10;JZPKVCCS44XHOfx5+gNf7X/RfyrF4TJqM8Qui3P88sprVqvEMOVuyfc+AP2hNY1qKSZk1aZjkbQZ&#10;Dzwcfn1/Cvkbxr4q8RDWeNauMZ6+c3FfS/7UfjLfpv202Kw20jNJ5lteqZp48MAFUrxubaw65UHH&#10;WvlrU/D97rmojUVvbhUZdwWTAYMeueK/1U4ExPPlyrQoNwto9FfRbXs2vO33n+lfhLlOaYvBRmoN&#10;pdd1p59/I1NN8T+Izj/icXHv++PH61rQeJfEO3J1i49v3x/xrnNIW8t51sNSt1jk8sFWV8hz3xwP&#10;r+NbEMe0ZJr7OFbCYuHPTj8mrNPs01dP+lof1Dl2HlTglLc0h4m8Qf8AQXuB/wBtj/jR/wAJN4g/&#10;6DFx/wB/j/jVGip9lS/lX3Hs2L3/AAk3iAf8xi4/7/H/ABo/4SbxB/0GLj/v8f8AGqNFHsqX8q+4&#10;LI+yv+CKWv6rcftv+GIrzWrgIb1BjeTuOeh9jX9OSn/QwR/zz/pX8wn/AARHMo/bk8MeVKif6YuT&#10;J3GRkD3r+npf+PMf9cv6V/ml9LeEYeJtOyt+4h/6VPz/AEXzPHx38b5HzD8YrHxE/iKV7aGW0BLH&#10;yPNzj5jz179fxrxrx3/wl1vC5TVZwcdBL/8AX7/0rrf2mv2tvA/wW8TPp2vaxHa2qlh5+o+WDnfg&#10;fM7Dqx2qKxNB+PvwB+L3gW58T2PjjR0hhmCS3c2owRwgsdoXdvI3BvlxnIJA71/z6eJNfifAeIOZ&#10;V3CfsXiJpNc1vidv+GPD438Ds4zHhqWa0W7Tjz6N7PqeCa34q8Y6frLCTXrnBPaY/n1rd8O+NvEz&#10;7d2t3P8A39NV/jT4dGnamLi3jUAMSjo2VYcc5HUHjH41leFZ9xVQ/p1Nf0v9HTiGeIzKFOpJu7W7&#10;/wCCf5BeImEzTIs8r4WVSSs31ZvfFDxn4nj8NF4dauM45/enj2/GvjX46fFTx9ayTtB4uvQBn7tw&#10;wz/+vp+FfVvxkuja+EyzcqY2wR6Y5/H0r4a+POtBpLhWAzls7f1/+t71/uR4VYKhXwlKTgnouiPT&#10;8KsRmFerd1ZNX7s8O+J/xt+KKPJ5XjjUQcnBF2/+PfpXh/i/49/GCOZtvxB1QDP3hevx+td18Sbl&#10;3kk2gc5zXivjLIuDxzu/Cv7H4cyzL1TV6Uf/AAFH92cJTrKnFOT+86bTvj78YSAG+IWqnjvev/jW&#10;vafHj4vEc/EDVf8AwNf/ABrznTEJUEHt3rZtEIHXrXu18ty6/wDBj/4Cv8j94ylSdNHcR/Hb4vH5&#10;f+E/1Qn/AK/X/wAam/4Xp8Xf+igap/4GP/jXGwrlvpU1cMsuy+/8GP8A4Cv8j62nFKJ1U3x1+Lv3&#10;v+E/1T3/ANNf/Gua8ZftX+N/CkiW+s/FTUoZZYy8SfaZW3Af7ucc8Vna9O1rpU1xzsRCZtv3tnfb&#10;7+lfNHjTxBceJvEdzqk0XlKz7YYNu0RoOAMdjxk+pya/n3x38V6HhRllGGX4SlUxVZ+7zxvFRXxS&#10;ajyt20S95au+qTRzYyMeSz6nuuvftqfELTzFd6X8VL2+ZpwskSXE6bFxktk9cdK9Q+Df7b2r63fW&#10;ug3nxav1v7m48m3gE0+JDgEckYGc9z1FfEtS2N7cadeRahaSFJYZA8bA4wQciv5Owv0pONv7QdTF&#10;4XDzoycLw5JLlivi5Hz3vK97y5rNKySun8ZnXDGDzehKPM4S1s0+vS976H6//C34w/EWdo2k8aag&#10;4z0+1N/j+NfUXwU+KHjOeaEz+Ir1+nDXDc+3Xv1/CvzY/YV+Lk3iWEWWroqQ3wRrFo4gixTKH81W&#10;GeA2xSuOp3etfdPwq8Rx2lxGhucEdSPr/n8K/pvPY5fnGXxxNCnHlnFSVktYyipRa02cWmvU/g3x&#10;SwGa5bi6uEnOXMuqb/re69UfbGneMvElzoUciazcZ2cnzTz71yXijxl4riJf+3LkAHr5x4p/wx1y&#10;DWdE+xvdKzhcoAR+I/wpPFOks4bEX51/m59JXhPG4rLKssOmnZ7X/Q/kzD5lmOEzCVOdWWj/AJme&#10;v/s+a5r+q2qyNqM8zLHlVZz+8bHA6/xf0qHVviz8WPFvwpn8ePqvh7Tra3hVL1Wsr157adn8sQ+W&#10;G3SSCX91tQEsxyvGAfN/hN8Sn8F3raffXMscLKVJVMlVPUg5HI7elU/EvxM1ix+GXh34f6V4MBud&#10;B122k+3h4Pst0iSsvmSRg7mP2Z2k3EZ+0Kp/2x/jpi8tz+hnc6dRy5ueKV21Ze9zb6dls7XvZrQ/&#10;028IvEnw4fhbiKObVUq8YOyckne3rf8AXsV9H8b+NJtT36hdXVncPGjXFgbrebWQgFotynDbTkZH&#10;BxXS+JPF/igeF5DHrtwrbeG80/L/ALVcn4es2ubx7khvmYkFup9z71c+KPiy38FeFbee6sPPa9vl&#10;tYFaZIkDlHfLu5wq7Ub1ySo75H+s/wBFHKMdl+R062Nj0T1u9+mt3+Z/mznObY7HcQP6tUlaU20l&#10;J7Xvu32PmD4//EHx9p5ndPFl3CFJzi5Py/r2/rXxn8X/AI5fFC2nl8nx5qKFSRhbxvl9uvb+telf&#10;thftIeHoNQn0nxFJJcSSMbq10qKzimiRGdxbiVgx3N5eGdeRkgAkAGvjPxP4q8R65q9xLZCO1tHK&#10;hIo7bGQufmYf3jnk98D0r/X7w7yHHTwUMVVwSVNpNX5VJq17pPT75J+R/dXhJwpxNiMBCvV5krLV&#10;3s/R9fVK3Zl/Ufj/APGKXUmA8faqMHnF6/Ht1q/Y/Hf4wEDHxD1Uk/8AT6/+NcA+g6vva7ivN7A/&#10;cZQNwzWvpTQ3Nsl1D911yAev0r9lVPLKk/Yyw6jK10nGOq2dmm9tL9rruf1Zk2X4jDQSqHdQfHf4&#10;u4GfH+q+/wDpr/41ZT47fF1lyfH+qD/t8f8Axrio1PYVZUEAA1E8uy6/8GP/AICv8j7bDwtE7CP4&#10;6fFwD/kf9U/8DH/xq1pPx0+LR1S3B8faoQZVyDeP6/WuJUYFWdJ/5Clv/wBdl/nXPUy7L+V/uo/+&#10;Ar/I9BRSWx/VN/wS31bUda/Yf8K3+pXcl3M+mqXaRiSTjpk0vxX+K0HhXWbn7TetEsR+Ybj8oHXo&#10;OfSqv/BKfC/sH+EzLwo0teU642/zrwz9t+416S81a30rzQXDBG+YYJBAJx7Z/HFf81f04cHLFZjC&#10;jGbgni6y0bXV+Z9T4bZPQzrPp4erorL8zo7v9vr4P2fiO38D614plS+vpoYYmjt55FjeSQRR72VC&#10;qBpCEBJGWPoCQ/4xtr0mlf2tpusSi3mj3xSByPl9cZzx/Wvxni17xL4H8eX/AIY1iJbe309VGrNs&#10;x5tuMtFI2cDd/ESf4tx61+sf7I9/418d/shaBeePj5+o/YRkTMWkXrs3k5OTHt3dt27k9a/iLjLh&#10;GrwNRw2OwuLnOM5JO8t7q6aXTbXV6Ndz6T6S/gdg8t4Fhj8NVvKpBytFu8WtGnpvf01T3PLF8Y+L&#10;LbWpYH1254fG3zjwfSuz0Lxj4jaHc+t3H3fvGQ15t438TeCdI+Ij+HJPFemRX/niH7CdQjExcjIT&#10;Zndvwc4xnmuq8M+IdEvPtmn6brdlPeWIAu7aO4RntyRkb1ByuR0ziv7/APolYnEZlKnGpd7b/wDB&#10;P+ejjennOWZrWoSnNcsn1lte1/TpfY8u/aA+IvjG0nmWDxFdRYzws7fL7fh/WvkH4sfGD4k28siw&#10;+Mb+PJONt03y/r2/rX0N+0J4igknlCZ5+7u/HGf6/hXx/wDFPU1mlkCg+qg/pn+tf7ScBZXh3Rg5&#10;U106I/b/AAyePeHg5zl03bPOvHfxw+K8MjBPHupL9Lt+P1/zmvKvEnx8+MCzkL8QdV68AXr8e3Wt&#10;zx7dAyvsz7ZryvWpDLe7Rn/61f0pkmVYD2SvSj/4Cv8AI/r3hv2zpxvJnY2Xx9+MTKP+Lhar1/5/&#10;X/xrRi+PHxfI/wCSgaqP+31/8a4OzQjB/lV+JcmvUq5bl1/4Mf8AwFf5H6zl8Zciuzsf+F9fF7/o&#10;oGqf+Br/AONRz/Hj4wHlfiDqo/7fX/xrmAnHC/pTL2OZIHMIXeEJXceK5Z4LLaUHN0YuyvpFX0PV&#10;lSlJWuWfFv7T3xR8NQJd6h8TtSj8yUIge7kIJ79D6c07wz/wUQ+Ieg61aWD+OruW2kQma9e7nxE2&#10;OAV6npg49favnn4meIG1vxHJFDE8cFt8kSOm0t6sfUk9/TFc7X+dniX9JvO5cS18DkeGoQw1KcYq&#10;Ti3KfI/fTd0uWbTjpFS5LWalqebiOHcDjYNV7u9+trf8N9x+qf7MX7d6/EXUX0Ox+JmoajdW9rHc&#10;Spp1peSGNSSCGGw8jA+u7ABNfX3wt+LnifxDZLfWHibUSscxikScyRujjqpVsEdR+dfgp8Ivip4s&#10;+Dnjmz8beENSeCeBisqAkpNGwIZXUEbhzkA9CAeor9cf2Sfitq+t+EdC8eeIby3ml1VY7LVY7VFR&#10;nmkZTBIq5+chWYOeoC56Ka9fgfjWpx/w9iMbiqdONWhNRnGMWvdnfkmruTsmnGV9tGt9P5J8buAs&#10;Xw6li8HWk6VTRXlrzWbasklZ20d92lbqfePw38feKTLGsuv3R6dZTx/npXouoeLfEjRBk1a4HHTz&#10;TxXgvgbX447lMT9xjn/P/wCuvYtI1CLV9KVxJudFGfcV8vxrk6rYWahFLTsfwhxDiszoYtVPayt/&#10;if8AmZniDxj4qRWKa3cD6Snmrnwf8TeJ9Q1jyptZueX6+aTn36/h+NZ2v2LOjYTHFYvhjX9d8J6l&#10;dSaF5IvWt5DpwusiI3G07A57KTjNf5H/AEksjzjCVXUouSV+7S+fkfc+GWfOhxNhni60uRySd5d/&#10;Vn0ZrfxNsPDdlf2t3c67O2lR/wDEzm0/Q7u5gtWESyskksSMilY2DnJ4BHdlB8o+Mfi/xDayh7XX&#10;59kmGRklPzKeQfxHNdLoX7Tfwe8I/s93h0DVre58VTTXputFu7m3F1d6nLdPC5kjD5MZnyM84hQA&#10;ZCgV4/rjQxpFoVpL5ggllLlVCxq7yM7qijhI1ZisaDhECqOBX8i8LYbOquZ8jdRNT5feb961rtLS&#10;yva2rvffRn9vfSNx3DWUcHYZZfib1akVopeW+n57P5G74Z8aeKSFLa1c/jMa2/Fvi3xOfC0jw6vc&#10;Bgpx++PPH3a5fQYDCoJOOnWvLf2of2yfht8KdDtNKi8XxXEV3ZXd3f3OjtBdvDDAAgVV3/6x5nRR&#10;nssnOVwf9iPo24XFt4fBxpupVlZKKV23/Wr8tz/PfLsPxJxBndLC5e6lScnok5Pu+nknZddkeT/t&#10;F/FPx/p08xTxfeKCSABcsMn8+/8ASvjz4t/HX4o28shTx3qIHOMXb8/r3/pWH+0n+1f4s+Kfi83H&#10;hy7SfT4oSttPe6WsUsckjKzuoViARsAXuAT615V8QPG+tagY5jcPcrJkOq24XqMk9fXGPbNf64cH&#10;8L43K8PTljsGknbblk135o7q29o82nnof6CcEeH/ABZkWX0KmOvdq7Xve72TutH6210J9Q/aC+MM&#10;2pEx/EPVQM8YvX/PrV+z+PfxeZQT8QNUOev+mv8A4153pLG9LXLphvMIdeu0jtW1bQ4AAr9d+pZT&#10;VoxlTpRaa091f5H9CZLh6tOC5juoPjx8XSoB+IGqn2+2P/jVmP48fFwLx4/1T/wMf/GuLiQKoAqZ&#10;VyQorjlluXf8+Y/+Ar/I+4w0GkfS3/BP340fFHVP2tvBFlf+N9Rlik163V43umIILj3r+l79pzVJ&#10;9L/Zm1bUo5GDR6MWMgOCPk61/L5/wTyUL+2B4EA/6GC3/wDQxX9Rfx40C48VfAPUfD9tA0ktzpGx&#10;FUE8lPb8q/zj+nJTwuDr4WUIqMfq9Vuytt6HsZVKlSz7CSqfCqkL+nMrn4QaZ+3R8RLD4vNZ6clz&#10;f6dHf/Z2himfzZXBYNtywG0MAvOOuegzX6efss/GJfi78C4/FGlXt4kTiRGW6OHUxyNExOCRuDoy&#10;nBIOMgkHNfnzof8AwTQ+N/h3xkYrH4YJe2VrO6QXDX00TvAJDtBAhOGHyrnPOCa++f2Z/hf4g+AH&#10;7OGmfDnxWtrFf2IlRoLebeka+Y3lDcVXdti8sE7RlgTjmv8An28W824dxeBorK616ilFe7O7cdbt&#10;pN9l2tf7v6j+kLnfBVTg2DwNS9SUG5q1rSstI6LTdLV2tu73POvjb4i8RQ3sixalICHOVEh49R+F&#10;c74Y8Ta+23OrXB/7anmtL4z/AL2R38n5M9B1Hp+VcDovxT+GukXr6dq/j3SbaeFts0c2oRqUI65y&#10;eMcZz0yM4yK/Xfo61a9fPIQlJvbrc/5z/FupmFbiev7BzfXS7/I9L8U+KtYtvDUjHV5wSpwd5/P6&#10;18kfHD4h+LYppiniK5Tr9yZuP/1da+ifiB4z0a/8DpqOg6rbXVrNnZcQyhlZgxUjPqrAhh2IIPSv&#10;jj40eIo5JJSGXIHA3Djk4/x/Gv8Ad7wpyuLwFJygnouiPA8NYZjPFSc5Sve1m2eNfEz4o+OxJIqe&#10;LL5cdhct/j+NeIeM/i78RYi4/wCExvx9Lpv8a774j6h5pZgR+fv/AJNeJ+NXJlbaOD3Nf2Dw5l2F&#10;5FenH7kf23wlGqqcbyf3mRqHxi+JjXpI8aajjOBi7f8Axqe2+L3xMCgHxpqP/gW/+NcjOfNvTk4H&#10;QVfs0BHPav0GeBwUYL91H7kfuGUxm4rU62P4u/EoqM+MtR/8C3/xp3/C2/iV1/4TPUf/AALf/Guc&#10;RR1/KpPLPrXI8Fgv+fcfuR9XTg3E2Ln4ufEoRs58a6gAB1N23+Ncjrn7Uvi/w1qjWMvj/UxPGVJz&#10;PIVGT7HnjmmeNbyXSdFl1CO0a48pCwt4xlncY2kDuAeT7DPavn66uZby5kupiC8rlnwMDJOa/lv6&#10;QvjZifDCdDK8nwtOWIqpycqkW4xha2iXLdttWfNpyu8bNN5zyunitardvI+o/hn/AMFDvGVnqhtv&#10;FPi64s7UXG1LhPOlPln+LAbt6eh719a/AL9rDxL448Pr4vsNd1O/0vypJGuLUFDCIzh9yvJnAAyM&#10;ckdu1flH717D+x98XPHPgXx/beHPD2sSW9pfXSvP+73KmOpOfu5GV9yRX84+HXjPxBxZxThcmzpw&#10;tXbhGoovmVSTbhzK7i4/YsoppWd207/nXHXh3hMwyupXwLcakVezb5WlvsuZPrfXtbU/aDwP4/8A&#10;EkoBTxLPJtOHCXJO04BwcHjqK9o+GvjXxA8kZOs3R9f3pr5H+Ceo+H11uebTbG3hEljC0P2MIi28&#10;RCkQyoo+WXcWPJ5H0OfoT4feILaGdCJ9uCAMkV+s5xg/b0p81NJptPTs7dj/ADx4xo46lKUFOW3e&#10;269WfST+JNclsUdNSmB24I8w8Gub1zxLr6Zxqs/v+8NWvCeo22qaQFR9zqOhPJH/ANaqOv2jMG+S&#10;v4u8aclrLB1J019x+I4bG42jiXCVSWj7v/M5i98VeIZrkodcmRFBaR2nICqO5yasXt74israG5bx&#10;Iw8//U/6V/rDjPy888elcp48iFvJb3GtRLJokV4j65b+YI2eAdwxBG0PtZhxlQRkda6n46/DD4Z+&#10;FvCVh4m0e6ivbNr1/I0v7ZEpjgncStFZgKfnaZYmAHJRCqkda/yY4nxuLw/EfsqlSUXKTS0vt03W&#10;u2+lne99D+kOA+DKHEnDNbH1sW4yjfS/Zeq12+T3LWh+LfEDMA+rT5B5/emuw0fxLrpwf7Un9/3h&#10;rgdCgladnY8ls8CtnxB4sg8FeHZtblgE8qLizsxKEe6mP3IkznLMeAACfav7f8Ba+Ing6FWunrbc&#10;/BMxrY+rifY0qkm27LV9/Ui+OXiLxCmnNLDrEyER/dEh69vz718J/tC/FXxbZSz+T4qvBjOMTsM+&#10;n5/0rqP21v8AgpbpNpbT/DPw1ogjvotSe3udW0XWYb1RGkbbwpCcZk8tcnsH6EV8CeLfjh8XfGGt&#10;HUNf1w3MLySF7aSJUyrg8ZC8Y+X8Aa/2G8LuDs4eAhjMThHGnp8StJp21UbXa17X3smf1r4L+EPi&#10;HWyyOYYym6cN4qUneS6WtddOrRufEz42+PUklEXjO/HJwRcvz+tedwfF/wCJks7OPGmo4J6/a35/&#10;WsfxJrmqX+pfZb2xMXm52vuyGPfsO38jTbC0KgLjGPUV/UmV4TLFhLQpq60d42adk9U0ns0/mf19&#10;kOUYvBJU6qaaOvtPi58SyoJ8aaln/r7b/Gr0Hxa+JQwT4z1H6fa2/wAa5KCFgQKuxpsXFaVMFgm/&#10;4cfuR+k4OnJR1Onj+LXxHA/5HHUP/Atv8a/YT/g178YeJfEviTxQuu61c3QWEbRNKWx+dfiyuNvF&#10;fsp/wavf8jJ4q/64LX4R9IzC4Wn4SZhKEEnaPRfzI9WorUT9cf2r4VufgdrVs100XmWxUMozkkdP&#10;oa/ny/aK+Gmr634nudcttA1U6VZ3F3bz3EcyIjyLL5eU2yAkiRSmGAyGJGQM1/Q/+0Lot54j+FWq&#10;aBYzpG97bPCS0ojJVlIYIx4DkEgH1r83vil8E/AfivwffaZcajpuj634d1Sey0vSV1mORL14oI/N&#10;SAhBvcJP5ICqCky7PvCv+ffx/wCKocN57lztdyjK/kr2vZa79dVHVtH7v4Kcf0uDMJi4VGrTlGVn&#10;1cemt1buuu1z8tPhn8O/FNhf3+p3VpqI+y30qWdq2q7ZZSrBBGQshHEhaPdnGFByc5r9Sf2XPhr8&#10;W9P+Bh8I2et3A1S409vIkNwQY2fLLEHzuxj5N2c4AOc8123wM/YS+Bvhiwg8bW+p2GuNdTRXNtqD&#10;PDIbcJCsSxxFVwmxUCkA/eMh43EV7kl3ofhXTxa6MPmVDuLOG+Y//Wr+N/EPxTp8SuOGwlK/LJNu&#10;S0uulnrZO99r9kfaeJfjdkOa5aqfJC6jbS13fq7JeXp3e580ftAeFvgzH8KX8VarFqtrfWlvOuoW&#10;H9uXDzRTwMI5VUGYhvKc7VIJB38k8GvPf2dW8RJpV9Z6vpd7bWsGoMNKXUXVpjblVYBiHfO1i6A7&#10;jkID3zXRftK/EH4EN4supr6+8LJqtveB72V0txcRypkIzN94FSWXcejHb14pPC+vaM3hFfEulatb&#10;XNvPETBcwTKyN6kEHHH6V/XH0NuF8+xPEkcROFVQdpXmpWs9Vyt6Ndn1XY/wP+lJxLh8+4tqLDUO&#10;WLaV+l/7ttL738r6aXfkX7TeoRpc3CNlCu4FVPTHX8u31r4z+Kt6ryTYyGGeh6f/AKq+i/2i/GMF&#10;xfT+VcrjcdoJHHp37ck/hXyp8SNXSV5GEo745H4V/v5wDgJ0cLC/ZC8MssqUMHTuuiPJfHE53vlj&#10;xnPNeXeJpsFiWIzmvQ/GEnmb2Dce9eZeKpRuYtn2Ff0XktNKKP6w4ep+7FGPbM0khYEjmr8RcADc&#10;Tz0zVOzQ/exWhbxknc1fQ1WfqeX0nyolG496SRGOMtUip2H507YMcmubm1PbVHmRx3xB8Wx+GNLl&#10;mjRjMW8uHP3S5GT054BzXK6X+0B4h0og2+nrhTwPtUg+nf61S+MlrqUer288xzZmIraDbymPvKx6&#10;b85JHWuNr/Mjxt8dfESHH+JwGCrPDUaFoRhywlf7XPeUXpLm91q14KLaTulqsnwFan+9hzXPsL9l&#10;T9oXSPiDeXOh+I9unXkbZtvLupz+7IwH5ODhyOPf0r7j+EOuf8JFoUU0x2XlsRDfRjosgVW4PcEM&#10;pB9G7HIH49/C+x1e98Z2n9kQ7mjfdMxQkLH/ABE46ccZ96/UH4Fa0+jaJ4f11b60kfUooLG9jt5F&#10;IljUSmFl9WTd8x9AfSv0nwu4lzXi7w/WaY+D9rSqulOdko1YtcylZWXNBvlkkklG1rt2X80eNnB+&#10;Fy6EMThm0qjdo9E0tUne9mr/ADtrufU/gm8MMqAvx/n/APVXvHwt1OISIJJQMjnjp7/h0r5k8L69&#10;GsyFCDz6ivZvhv4oWN4+U6jgmt+JMDOpTeh/D3FuW1KlKR7VrCZUlRn8a80+KHjC38Iw25msLm6m&#10;vLnyLa2tdm928t5D99lUAJG7EkjpgZJAPpVlcxarpqSRMOEyADnivOfij8F9I8ca3DrWo3MwCRxR&#10;XNuEVknijmE4jO4HarOq7wPvqNp7Ef5/ePfCmPxWCqugns+n9f123PznIZ4OljVHGO0Vvp/l/XS6&#10;3XLLb/FV/B8PjpLSwaNpVlbSVT/SDD5gDASeZs3eVlx/tALkc12vgfVbXXNNttW065ElvcwrLDIA&#10;RuRgCDg8jgjrXKWXwo8Q6TY/2Bonja+tNPUuIbVLeMiNSxfAJH94/wDfPy+9dj8NfAdt4G8O23h6&#10;ylkkjt9x3yAAlmdnPAGAMscDsMDtX8heFXBvEWH4hlUxEbRUtLJrTzv1Xq3q7t6H23FeYcP4rDQe&#10;BSi1pZJq6t1ut1ZbN3u7t2R2umbjbsNoJKn5TXhPx8gY+aUQsSepON3p+f8ASvZNf8UWvg7R1vp4&#10;RLNc3UVrY2vmBDPPI4REBPQZO5iAdqKzYIWvhP8Abk/bp+HvgrxDb2F58QLNn1WQR29j4e1q0u1g&#10;RdweR3B/jkCqvHQMOpwP9Z/CaniHGlQpwu9L6pJaN6yk1FaJ6Xu7aIw8NeGc94jz9U8BRc7u2muv&#10;bTyu+i0et9Dzr4y3ojlkwzEHpn+L/wDX/Svmn4iakjSOwYnJ6nv/APrre8ZftDDxyY9S0XVptQSW&#10;XEoJj8s5B3gMvTDYA9BkV5d4t8XjUfM8wBJFYiWPcCQc/wAj29q/vLg3DzShCpFxbV1s1Jaaxkrx&#10;fyd+trH9/wDDnBWecPwhHH0nB2RzesXQub3IlJ5/yasWW7ONx9uao20ckspnkByTk1p2sJXBINfq&#10;dS0YKJ+25PhnCKLcRcLyx/Orce/jnB9qr28eTuIq0q4FcE2mz7XDwdj6+/4IlEn9u/wpnn/ShxX9&#10;R9n/AMekf+4P5V/Lh/wRKGf27/Cgwf8Aj6HQe9f1H2f/AB6R/wC4P5V/mr9MS3+v+F/68r/0pm9T&#10;c+cP+Ch0CX3hix0/+1XjeSOUraBMibG3JJ7bc/rXxLa2HibRphLpeoyxshBXaF7fX2r7C/4KkfEe&#10;X4Y/DW18QeTaNFllfzgPMzxgLyOD3/Cvzotv25bFkVHgtDtAHBHzf+Pd+n4V/MND6M+UeMGWvNMT&#10;TvK/Jey2Xn8z/Oz6UGD4qfiXTxOVppKjDWMrO95drf19y9d13V/HPiNoH1DW9Tjkt7U20U9lqb27&#10;eTuVgh8sruG5VODnOBnI4rxv42ftM/Cf9kDwReeJPHWpz6fbxaulm+sXcMk8C39wRO4kZS0jPtl8&#10;1m2kHf1zkCLVv2+9L0u3M4trRtoB/h+b/wAe7nj8K/Eb/gob8WYPid+0/wCMNR0HVNTfTrzxDc31&#10;xBeyHYbyRz5rIuSDGPuxnqIwBnFcdL6KXDHgxQWfSupppUouN1Kba0vf3Uo88r7tpRVua68Lw04G&#10;458Ys4WX8V4yssJQippOTlf3knFXdouzdm1Ld6bnuv7bX/BXHXPjHruoeGPBNhBcaTFqM0drqdtc&#10;TQm5gUlVk2kArvIEmPoDXz14a+K+p/E/Vp31CziSeCMSLGHLNIP4znpnv+NeNVe8Na3ceHNetdbt&#10;Yw720wcRt0b2r904K+kDxjw/xRh69SqoYO8I1KUIpR5VBQck2pT5l/FtzWc7q3K+U/vnhrw94T4V&#10;wNPCZfQUIw63d33b6XfXQ+mbCALCrKvDAEVZnuYtPiVpEZixwqoMk4BJ/IAn8Ko+FL1buzSQWzQp&#10;cQi4jhddrQq2CUYfw8k49R9K8v8A2k9X1BtX02K11OE2yRyNCLeb94H+UMWAPAxjB/3q/wBA/EPx&#10;QocGeH8+I40vatciUE+W/PKMW7tOySd03F3fKmlfT9FhSjhKPMlsdhN8afAdxOYLzxGsUSSnciRS&#10;ByASoGQOOfm/Ctvw/wCIbHW9Ml1nwnf/AGy1VzlZS+7cByAW9etfMWau6Drt/wCH9UttUsnJa2uF&#10;mWJidrMp4yP0/Gv41yH6WfESzWMs5wdOVJ7ypucakb6cycnNNRV3ycqUn2ZMcdPm95H1bDKk8SzR&#10;nKuoZT7GnVj+A9Ui1rwta6vFbPD9pTzGjePaFY9cD0z0rYr/AEJynH0s1yuhjabvGrCM01s1JJp/&#10;cz1IvmimU9fsP7S0qWzaLzUdCJbcnAmUggoT75/yK8a8XfAK+iZX8FJcXLmdvOgnCJ5SEZXBzz3F&#10;e41l69qHhOwYtrstj5wiLpHcFN7AegbnrxX5r4peGfB3HmAVTOkouCsqnMoSgrpvlm1JK9krOMlv&#10;ZKT5jGtRp1V7x4MPgV8Tjj/inuuOs6ccZ9fwq9H8C9en0PS7+Czu2uLqYfbosJthiJ4ZTu+bjn8a&#10;7jWvjL8N9C1abR7vw3HI8DhZJLeGN0zjJwR1x/Ouj8NfEvwZr2hQ6lFqttZKVIFtcTojIF4xjPTp&#10;X848O+C/gBjs1xGXU81dSrGMlKMq0bwcZwu03RppNNODvzXUnZXSa444fDNtKWpzvhn4S+HfDQHk&#10;6WbydbkTRXN/HtMWB8oG0881pXljLE5uJWLylg0kpPLNgc/pXUyNFcRLcwSK6OoZHU5DAjgg9xWb&#10;qFtvBPrX9k8GcG8NcG4VUcpoRpw6cqS09d5P+9Jt20TtoeRnOE9vQ5OnY634I/EGbSb+MtOF2Ng8&#10;d92fT8a/Rz9jz9ppLawg0bV7yMwlcYKtxlskcDuDu+tflFBJNpGofaYVzyMivXvhR8bpNEkjI2go&#10;P73T5s+vY15/iFwPg+KcunSqQUoyWqsfyf4qeG9HiLCzhKOp+zt34e8OfEOGA6JrNz5UEjGE20jx&#10;HDoysMggkMjMpHoxrX/4RZLLbc6vOzCONVBZRwqgBQMegFfnH8Of2wJ9Pt0HmIvy4/1nT5s/3ux5&#10;/Gu3uP2yZ57TDTxY5GPM6c5/vduv1Nf574v6FXA2H4ieZU8GlPmb2Vk27uy6f1c/kbMvDjjuFKOX&#10;PFTlh4vSLbaXouayfoj7O8Y/FPw34W0+W2sbkGQgrv2MCAOvbueK+YP2jv2kvDPhDwbrPjXxdehL&#10;DT7OSWf5GO7AwF4GeSQv414r41/afa+Dt58YHPV/T/gXbr9TXhPx2+PN9qfgnVtN0q3sbm4uLN44&#10;oL9Q8THHRgTyB1+uK/oXJfCurkGR1fqVK0oQk4pR5tVFte6mr69L67XR9nwN4O1KWOpPEJu8o8zv&#10;Z2ur662062dj5k8bfts+M/G+oy3OpaBEYPMBtrV7pmEKA4VASMkBflGa8+1P4z/EK9v57q18RT28&#10;crsUgQghAewyK5V0eNijqQwOCpGCKSv4mzPxd8TcywdPBV8zqxhS+FQapWsraumoN+jb+8/02wWH&#10;w+XYWOHwsVCEVooqy/Dd+b1fU9e8AfHC58R31n4c8RxRxzBVFteAktNcbgFUgcDcCVPbmvXIC5hR&#10;pU2sVBZc5we4r5S8Ox202vWkV7BcSxNcKHjtP9awz0X3r6k0OR5NJgd33fu+DnnHbPvjGffNf279&#10;F3xC4k40yvGUM5q+1nRcVGb+Jxta09Em1paV+aWvNsm/cwVSVRPmLdFFFf1cdwUUUUAfYP8AwRHQ&#10;v+3H4YAtRLi8UkE428j5vwr+npf+PMf9cv6V/MJ/wRLER/bj8L+aJMfbUx5Y75HX2r+ntf8AjzH/&#10;AFy/pX+Z/wBLj/k51P8A68Q7fzT8r/e38jx8d/G+R+Mn/BZz4T+OPEvx00vXNKuZ7u0e1vJ5Ps9p&#10;vBC7I/O6dEaQRlT1MwOOKwP2GP2R/jCt5d+L9UjufD2mpKyG51ezeF3Y2ggnuo4mXJLxOYFz8o8s&#10;sAQQT9gftdePPh7B8VY7Xxv8NdMv7rSzIbNpLfcsauykrxwysyI5Q5UsiHGUUjzjxT+0Nf67aGy0&#10;ezNvHtIWNHZFAHQYHGM1/h14jZ7xTjc+x2UYPDae1qJzsn7rm2rJb6b306WaObi36dHDPDnAlXhG&#10;PI6tF8r0blzRiob/AC9fkR/G260ZCuk6SdkFtGIYEJyVVAAoyeuB/Ovlz4oftTfBz4R+ILef4z/G&#10;weDNLDXttpmNyPql1AkUkxVvLcBY1Yx4PVpOMkLXonxj8Y6hpfhmW8v7/wCzzXrNb2txJNhI5GRm&#10;3MxI2gBSc5ySABkkCv57/wBpnxzeeJ/ixrui6d8WPEXivw7p2u3h0C78QXcjNskky8gjZ2EZcgE7&#10;TzgE1+qfR98OM3weYf2jjG4QpWsnvNu+vy033u7ao/zx4M4Nwfj1xZjMfiKsqNKGrcY3bUuZaOSc&#10;E+a2kk7x57Wcbr9Mb/8A4Kz/AAu+MOizaPY/Ee90e/N9PBpsV/qQmWcr/qHYCAcbcgjIyTj73NcT&#10;41+Mg8TO/wBouLdhcRedaS2+4pLHxyCR1Unke9fmHHLJDIs0MjI6kFWU4IPqDXrfwQ+L2traHw3q&#10;E91cy2jvcWk8s7vkMpDxEk8KeD9QDjgV/sv4LeLGUZjxDRyargo4edSSVPklNwaS+BqbnLnevK+Z&#10;Ju0WtT+gK/gTw/w5RdbKLqK1cXZteaejstL3vZXsfQHj7xHGB5cTK00pbYHzhVUZLHHYcfiRXk2v&#10;6ppkMkd74s1k6fFczN5BLfKyqM4HB/X1rQ1nxMniXULGCKZlSV3Jm3EMF2EkdemASR6qK8C8aai1&#10;zrt1Z22t3d5Zw3L/AGY3MhOMnkgEkDn88V/QnjJ4q1PCjKIV6NBV6tafLSTnaMUoU5uThFxnJNTk&#10;k07RfLfdI/QuC+GqNHD+3rxvZ2S8/wDhj2q08U+A5bu2s9C8aW8s08gjEUxY7y2NoHHB7fj611On&#10;s1xAHMZV14lQ/wADY5FfK0cjxSLLE5VlIKspwQfUV6j8C/Gt7fX1xoeozTz3bE3NvdSzM5YheUYk&#10;8AjHP09K/NPCn6UOL4m4kp5TnGFjTdaVoOEp8t7aK0nN8zatGzUW3Z2dmfqWHVDnSUUvQ9lRdoA7&#10;1Iq4Oc1HaTRXVtHdxZ2yoHTI5wRkVLX9oxqRqwU4O6eqZ68IJIpa/HNJprrbllkz+7lVcmI9nwOu&#10;PSvDPGXwY8Vw363OhpPqzTBnu5VhCFJM5IIJHYg/jXv7kBSScADrWDqt7ooulnt7lUlaRCbiNxt3&#10;H5QDg8k7cH2A9BX4z4t+F3DfiJhKazSo4Sh8LjPllHVOTineDbSSblDSN/eiYYqEJr3jxTw78D/H&#10;Oq6zDYato09lbuxEty4UhAOvQ1seHP2fb+6vLpvEN61nDb3gjgEkeftCA8ng8AivTh4nurZwY7uG&#10;8UjlYMZA5+br0zxWXqniK9vLpGWzmBXOEJ4z69a+C4d+i54VYN054n21fklKT53fnTgkot0kouMX&#10;7ys023aTaVj5/MMwweBoOUVzS7PQ9m+AF7b+GrO10+z077LaHWodkO4k3IQNhs84CEbj67a+q/AX&#10;j1Y7pZElUjjA/r/Svir4b6xPp9zHeX0olkEarCoBCxfe3EDPBYNgn/ZFezeC/HmyRWEj8H++a/Ws&#10;44flXq1azp8ilZRjppGKUVs2ltok7Jedz+Q+Psmlm+Oq4iS1k23ba77em34bWP0B+C/xbeykiCzI&#10;gyM5/L0/D8a+gNK1zSfFdmJY5kDsuSoJ/H9a/OT4f/FQ2rRsJJCcjgueePr3r3X4e/HmSyVGM8uO&#10;Okrc8fXuOK/nbjjw6o5rSlCpTumfyLxj4f1/butQVpH05qXg2OZjmI81BZ+BYUl3iI565/ya860P&#10;9pCAwq0yM+MZy5P9fwp+rftIwGH91Fs46q5B/n+Ffy9ifowcN4nNPrM8Mm732R+drIeI4y9monqz&#10;zaT4chL3EyhlHyoSec9K+bv2+vj3eWXwjv8ARNKt5JomtmnFrCMtqkkYLLZKdp2MzKHycZCYHes/&#10;xx+0LJOWZrqYeuJm/Tn8K+cP2qfipovjP4X6v4d1vUbm1WW2Yx31sWM1m4UgSxcghwCQMEZBIzgm&#10;v6D4X8KJZZgVRy+laS+FKyba2Wqau+l013TR+kcAeH9d5/hsTjIuSU4t6Xtrvbd28te2tmfm142/&#10;aj8SeJ0mubGxNnfTTrJLc7g2f7wxjGDWP4c/aC8aafqIn1+5+323lsrQbVTJPQ5A7VxWqaddaTqE&#10;unXqbZYn2uKr4r+ecy8aPF2OfLEYnM61OvRfK4L3IJwb0lSSUG09JKUXe1nsf690qzjSiqbtFJJJ&#10;bW6WW1rH074H8RWHjbw1b+IbMIhkG2eJGJ8tx1X+X51a02Ei7uYuVVZciIj7uSTuz3DHn/OK83/Z&#10;wv8ATtM0/Uoby8nS53qTavwu0gbWUE8sc/livUNMtHt4PMuADPKS0zd8kk7c+gzgV/pJ4VcXY/jn&#10;g3LM0xVvbuEva2aesb07u20ptc3I9FZ6XjFr06cYTgpWJ0QJ0p6Lnk0KpJyafgDoK/VWzqhCwVY0&#10;n/kKW/8A12X+dV6saT/yE7f/AK7L/Osp/AzU/qe/4JSEJ+wj4SYHy/8AiWL8557dapfGj4d+FfG2&#10;rX0N7eqJGODjPzZ6/wCNW/8AglOf+MEPChX5z/Za/K3T7vSvI/jN8ZBofxJ1GxYuDHcEFVc4/Dn8&#10;K/5mfp2YPF4vE3wzalHF1npbuz4bOfEuj4ZVqeOqT5eeXL92p5z4x/4JreAfF/je08XztdLLaXUU&#10;37lyElaKUSx7wTyFcbgBjnrkcV7R4mfRPgT8KYdNsoke91K9h0zSbdt+HmkJxuxnCxxrJKx/uxNj&#10;nFcHZftEIoXdNL26SN/j+FfMP/BQD4w+Efit8AfH/wASvGHxZ17wn4e8P+Hbmx07VNEuGF3aXAV0&#10;luIUEi4mJbylAKsyEjIDGv4b4S4P4x8SuJcHkmIqtwvu02lZX18tLt9IpvocPFv0ssBn3Dk4Tn7W&#10;TcIRgryblOSgrR3k1zOXKtZWaWrOG/bR/a9/ZN/Zr0HV/BPxC+Lllc+LNC0WK/s9GYPHd6hdvMZY&#10;50cRlV3TgyAcquORjr4V8L/+Crn7OPxC8GwaXHr7eHNVis/3pg1QtNcCWVpJFctCV/1zF+AOvPy8&#10;V+Onizxr4x8eaqNd8deLdT1q9WBIFvNWv5LmURIMIgeRidqjgDOAOlULW7u7GX7RZXUkMgGA8TlT&#10;j6iv9jfB2lwP4T4anhqWUwq3knUq89RVpLTm5ff9mm7X+DfTRaH4ZL6NeQZnQq4jOMXUq4urP2kp&#10;pqMFJqzjCFrcm9ubmkl9p2P2I8Q/HS88VaX5Wt3qSajbjyr8qm0SOCR5gGOjgbhjpnHUGvIPHOvR&#10;3u9lOS3XHf8A/XXz/wDAj4w67c+GNKj1eZ2ulshBK73LP58CfckYk8uPu45wPStH4m/F2QaJeXFt&#10;eeXbRjY+MhyVPz4IOR0AHrk1/qnwfKhHhuhmPs3CMqanaT5bR5FUvNyskoxa5pPTqlqj5rA+HdTJ&#10;c1eEpqyTtotN+iXTql2K3xR8ZaLoSS3eqXqxRAgFyCck8dhXAadr2l+IpmvtMuDNCJvL84IQpf0y&#10;R6YrxzxJ4r1fxJfz3N3ezeVNJlbYzsUQDoACcYHb0qLRfEGo6JcxSW9zKYY5hI1sJmVHI9QD6cZr&#10;8M/4nJ+q8TKjh8BH6gvdcm5Oo3zNc6aslBxs+Vwclrqz+iMr4PoYCglObcvw/wA/xPoa0tsDpirs&#10;MOR14rjfg949/wCEvS5sLu0WGWGRnhVMldhOdoJ7jPT0+ld4sYHQV/ZHCPGOT8dcPUc5yufNSqJ9&#10;0007NNNJ3TXVK6s+p9VhsIqasMCEDAHFRX8ZaylUwGTKH5AetWthFVJ9UthIILfM8nJKQsCQBjOe&#10;eOor2MZVw8KDjVkkpK3ffTRdd9rM7nS5UeUfEL4O+KdQZPE2lXkmr3F7cESrFEF2LjIJzj0xWZ4Z&#10;+BPjHV/tbaxp81iILUyQh1BMz9lHPFery3A0u6E8CNYlkYfvfuOMg9M4yO31b3qSPx3c+T5MunO0&#10;mMbk5B9xz6V/LOJ+jR4dZ1xLUzPEyrLmd504zc4Sk4q8m5RdZNyfO+Z6va8TGeMy+g/375WcJ8P/&#10;AIHx6cbLxP4vnKNGWkk0yRME8EJ8wPrg/hX3f+yNr19pmg6NpkeLa7hZrkSYz9ntGdN8J4w3m7cg&#10;9Rs/A/KumWNx4kn8uWK5iEzKrO2MImfmPXrjOPevor4X6vo3hxMaTYrbbwobysjgdAPQD06cmvts&#10;F4bcNcHcLvIshoNQlKE6tSXNzznFW6rf3btK0Y8zcUm2fz94vZrQz7Lo4OjD3Ytvvd2td+Vm9Leu&#10;jd/tjwj4/TzVImU89f8AIr3D4bfEhECI0qEEYPv/AJ618O+D/Hh3Iyu4A5OWPHNeueBvieIsHc64&#10;9HPFfnnEHC/tINWP4Z4p4N9pBpRPswC11e38+CQNn0NYGseF1mJKoc5yK838BfGMWyhXLkYwQXOB&#10;z9e1emad8TtC1RA11GYyeoVc49a/lPxE8F8BxJTlCrSvfyR+LYnK8zymu+WLaMf/AIR28Q4WNRly&#10;+fKXOSACc9c4AH0FWdL8LeSQPLNb417w6w3eacepQVBeeNPDlgm5XJIHOUHFfhGR/RZyjLcf7anR&#10;Sfogr5pm2NtGfNK2ivd2Ob+LdkNN+Fmt3D3f2dVsWDPtLbgSAUwATl87Bxxur8R/+CtH7RWt3/7Y&#10;uuad4P8AHQvV06NbW5xbKPsLoNosjlRuMGNu7nJ7nFfsh+0N8bNMf4T69pNlocF7JNp8irDPHkf7&#10;w/2lHzjuCq4wa/A39vC/1DXv2kdc164tbcxTpHJBd2x3NcxHISaZu8rY+Ykk5HU1+6VMmz3wt4Wr&#10;18nqyoTqypwc4K0+X3ptRnG0oawXNZ+8rrZu/wDZX0PMuxVDiHFYyvHlapzivhvaTpPtzL4ejV/P&#10;UwPCn7RHiOwM8fiiMagsrIYWOE8rHB6DkHr+FezWk1jq2lRajZyCSG4iDxOp4wRmvlREeRhHGhZi&#10;cAKMk19DfAt7ZfhvbLFcXDlZGEguB9xu6r/sjtX9B/RZ8VeMuIs8rZBm+IliKUaTnCU5XnFqeq5n&#10;7078/VtxSSVlof6KYeTrXjPXQvxaekOtSxrlFaPdsPPmHgbh9OmK0YYAhz1qKxVZtRu53wZEm2Ak&#10;fdTAIA+vBPvVxUA61/bWXVJToSm9pTm1/wCBPfs730+/W7OaGEhGfuoIxgZqeFMDcfwpscQYZP4V&#10;KBgYrqk7npUocqPav+Cen/J4PgT/ALGC3/8AQxX9U3jDUE0r4bNetJtCaep246/LX8rP/BPT/k8H&#10;wJ/2MFv/AOhiv6j/AI2TywfAm+liC5XShy3X7lf5tfTxpe3WHp/zYasvvPF4ixssuy2tio704Sl/&#10;4CrnzZe/G2G3lYwOoO/qAf8ACuX174pya0xWW5zkc9efXtXg2o+Itbe8kAVcBz2Pr/hXIfFnUvEN&#10;x4TRJreN7A6jbf2wpQn/AEQSgvkHjb93dnjZvzxX/O3g/DHG1MXaNJ6ve1/69D+Ccw+kjmueVo4W&#10;vUfK3bd/16I6zVpdb+N6WNzf3MVlomoSm7ghtZpo7qez3MImZ0YbRKm2QgEFQQOua+Jvip/wWs/Z&#10;W+AcGkeGP2dr228UxNqVz/a7ajHdRNbAyuWclly7PIWfPPDdjwOQ/wCDgTxf8O9I+D3gGxsPG17a&#10;eMFvGuNE07Rb9UijsGTY0kqKdygj5UI4PzCvyNJJOSck9Sa/0r8BuCMq8LctoZji8FTxOIrRVRRr&#10;KaVOM4pxhywqRfNG7bk3eXu3SSsfXeH/AIU5F4vYFcS545/V5SmqeHS5I+65wc5z+Krdcri1ycrU&#10;k+ZH676d/wAFIPh78atK/tnwdrL22rGZrmbS7e4ufJkkMha4UI/yAuG35x78MWzl+L/iZF4mtl1K&#10;1n82K4jDxuQRuU9+lflh4M1bU9G8T2F9pU6pNFdo8fmuQm4Hvivr7wl8S47Pw88kcQFmhLwKowQS&#10;zF/bbuJwfSv9U/AribA8bYKrVo4JYd0bKoou9Nys5c0Fa8I2VpRcp2fJrqfR594N5TwrUhUy27g3&#10;opatf3b7tdv+3rndeLbx7vKKSSfevFfGPiyykdo4obhs5KtsGGGcZ69+n4VzPx3+LENjpLaXbWll&#10;LfXO4vdeUGbczEsQ2c7QDhfpXhBvbw9buU9Osh7dK9fxC+kPhvC/P6eUrB+3qKCnNRqqLg5axjK9&#10;KS5uXVpbKS1P0bhPgmo8L7erOy6K2/nue7Wk5knBmtpV3sAGdRjJ6d627aDamT1NeQeA/iZcwGy8&#10;KaxBEbDmMyY+dST8rZJxwcV7Jpe6eHEzL5iEiQKfyP0PWv2vwv8AFzIvFDLniMFJqUVFThJWcJuK&#10;co3slKK+zKy5rT0Vj9JwuVrC6Ikjj/hA5qVYBj5jzUiR4UCkmeK3jM00qqo6sxxX6fOooxcpOyXU&#10;9eFHlWxSuoIYb5J7yPzLeSMwuD0XcQP1yB+VeTeLfgR4oHiO5XwjpRmsGkBhdpVG0Nzjk5wOlesz&#10;yyanC6W+nLcwZwWLAq2PQd6y4r6bSZXgtpksyXybdoxwfUdOPT8a/EvEnwz4T8UadGhmPPaM3KFS&#10;m1CabVpQUqkOSUJWi7KV7rTRaFSvDDQ/eRfL3PPf+GefE3/CO2l6IpBfzXIW5tSy7YY/72c816N8&#10;MvhZpHgzXY9L0O5a81C9uFWGWVNrRKvJwRx2J/CnJ4n8RTs8Jjjm3D5Co2bT+ddV8PvD1h/bkWs6&#10;1p6SLHAU8iYrIpc4y2CO3b61wcKeCXh94fY+OZ4DBTni4KMYe0bajJRcZT5opwvNScpPXVJQUdj5&#10;fiTijAYXL6kcKrylFrXppba61/rQ+ufgd4su4baS7DmKIEW8mCf9MljCo1ww6KxKlcDGdv0r3bwR&#10;46cOjPKPX6//AK6+SPBfiS2sIUtbSGOKOMYRIwFVR7AdK9Q8J+N1BSWUgfRv/r1z5pw44wlzL3m2&#10;3ba7d3byvt/mfwzxTw6sTWnPl3/pf1+h9wfC34kSIyH7SCvGcg85/DuP5V6oFtNatPtNu24FQcgd&#10;j0r4m8EfEhI2jYsoH+9759fxr23wD8a4bRVD7M4PG78+/wCNfgnGnAlLNKMqc4XT8j+buJuD8TRr&#10;urQWp6P4h8Iw38UtvLDuSWNkkQ9GUjBBrm9M+E9vZ6jbXp1DUpvsjZtYrvUpZY4jsMY2q7ELhGZe&#10;B0Y5yea6nS/ixoOpQB7vAPcKy9R+PpVqX4geFIIy3mHOOMuvX8/Sv4vz76K2VZpnLxLp2u9baX9d&#10;dT5vDZrxJltCeGoynGMtJKLaT6apPXcNI8PiADCZPrXjn7YvxCtfhl4V1/xF4o1efRY9H8L6hc6F&#10;e24LlcwpHc3oAyN8CybFUjkXBPPb0nXPjlpGmxMtqYzjOCxH4d/xr5G/a7+K/hrxL4k1OylvbWIX&#10;1nHHem4ZFmZwFEaxEnPkld24dN/Tkmv3nw+8GsNw9jMJ7OKjyyVnKN4ppPlbV1dJ20ur9z6jgDI8&#10;wx/ElKpiKb5Fq9Lu11daprVXTvGSabVtbr8a/Fvxu8e6t4o1DU9O8UXKQT3kkkK8fdJIzyO45+pr&#10;q/hb8crzWtW0/wAKeJoYyZV8r7cxJeSQ/cBAGOTxWL+0b8GL74XfEnUtP0mC4udMYm5t7hYSRHEz&#10;HhyBgEHiuH8P2D3upwu9hcz28cyG5+yxksqFh3A4PpnvXn5T4jeLvA3iA4YnF1p1fa2qU6kpSpzi&#10;ppzST5lGLt8VNJxjtpof7LZVmlLMMHTxFCXNCST+T7rofTPiWzt5NLlmddrRIXRx/AQDz+FVrO2k&#10;MKNPFsYoC656HHIqXU72JtLhsLVN0lxFsjSbn+Hq34dfy71JaW6WttHboSRGgUE9wBiv9UsJUnPG&#10;ylHbljf/ABbpebs/Kyave6t3YmlRqV7xFjhCkcfjUyKCMkUipkc1IibjivSlI2o0bCom84/Ov2T/&#10;AODWJQviTxV/1xWvxxVAnAr9j/8Ag1k/5GTxV/1yWvwn6Rrv4RZh6R/9KRvXjaiz9ifjTK0Hgae4&#10;XTRdeWwby2bG3H8X4da/N3xH4i8I3nxvvfCcutTNYT316XtlW4XZcXEMV1NaiQHaAXVLzPZ3IyOF&#10;r9E/2kZlt/hPqU7PONseQbfO7P4dvWvx1+I2r+LPDur6jp8unQzWNz4ok1K2vo2C3kskhDCJCfm8&#10;0PlA4ziFQv8ADX/O79JDJaua51geRu/s5pW7uS116rolZ6vVH87eL3iJU4LxmHw8J8rqwk1ra9nb&#10;ru1269z6v03x7pHhbSk0LQS8VujyPh5ndnd3Lu7M2SzM7MxJJJJNfPv7bv7dPgD4QaPbXHjvx9e6&#10;F4csLzy/EGrWQuFdbp0jNtaq0Q3fMJDMSvAEag/e2lvhjx1q/jGwku1LQzW91LbXtsZdzQTI2GQk&#10;fgQe6sp6EV4j+2V8PtE+I3w5+Iej+PvBkmv26eEmnWw0i0We6ZECEOwwSLlXyYCRkL5u3+Kvxjwp&#10;8Kq+P47wTx1FOCqRcvaO0H7yvztp6Wvd79T+Y4eM+Nz7Mnl2MnUjCo1CThJRqJSlGLcJO6UrNtP5&#10;3PhH9qv/AILX+PtV1TxB8NfgJc3Ftoia3L9i8S2upSrLqVvv3+a4kXcGkclmzzg47kVwPwz/AOCq&#10;vxVkgk0bxz4y1pIGmcgR6xMqv5rbn+VMAHeN2euDjOMivj2/jjhvp4YYpI0SZgscow6gE4De/rUa&#10;Y3rnPUdOtf658O+LXEvDzo4enSoVMNSb5aMqFNU1eLiknGMZpRunG01qle6un/YuE8IuAMNlawsc&#10;HGT+J1Ja1JTaV5ym9XJ7vpduyVz9NJvj9qXiLw++uaTqj3qzRmea1u55ZJQwUb0Vm7Njd9eOBWFr&#10;niKDVoft0U2+KRN6tgjKkZzzzXgvw98VSW/g+00yO6ulhMKJMLokTPGVI+XJ5boPpWD+0b8T9WWx&#10;On6RHLFFbMbeKSNSBGxAy2QeDjhT25r/AEXzHMMu4J4erZy4Wowoxq8id0uZOVotLZ6RWlm7fCrs&#10;/NcH4fqGcPBYdJWb18lbfa/9Xuanjr9ofwVcXz2UGsRyQx3MiypGkiuQowOcDqTnj+771gafeW/j&#10;CE6voWoySpHMVLSOxUnuMH6/pXhbMzsXdiSTkknrV3R/EWs6HcRTabqM0YimEgiWVgjMPVQcHPQ+&#10;1fyzwr9LXOcNmyeeYClUoN6unzKrHVWcZSnKNo78qirvtdn7fg+E8twNJRp3v5/8Me9aUjsZLeeM&#10;B4WAOOhBHBrQjh2jHSsvwhrena9ZR6pZyo63oDcY3JIB8yEdvUe1bgiIP3D+Vf6FcP5zhs7yini6&#10;FRVIT1Uk73i9YO63vBxd+tz1KeCjR0SI1Q44FOCcc1HcXMkUy20FsZZGBOxTggetI8uqJG0smkOF&#10;RSzEODwP5111cywtKUoyb93e0ZNLruk0dUaTa0VzmPEnw3Hj65/sy88QS2y2h3bBHuErMBiT64BG&#10;O2PSpLP9nnw7ZeG7zR5b4S3FzIGivXgG6JQeAP61p3F9oOqlkgvbaSZCU3I6lkbHt0I/nVS51HXb&#10;Z9n2p5hgbSJNpGPx+lfk1Xwl8Oc6zitm2LwUcROqpQlVU51PdcXGzipPlahaKlBN3968WRPNqGCp&#10;tThd+tjW0Dwv4c8Oyw6T4b0uFLqSFYJblF2s6Dkk+vPNfS/wD1O0tNMtr2Oz8i2tYxFpcYJxggmS&#10;YD1cuRz0C8feOfnLwi81zc7pmECmIISVDsck7sHtxivZPB3iaGwgitYJgkcaBUVegA9q9/MMjwNP&#10;A0cBgMMqOGpXaioqClJaL3dNFq7ySbdmvP8ACvEnMa/ENNUnG0Y7JdL7/ft6XXU+nPC3jIB1cuQA&#10;B3Neq+CfHSI6Ms5/M818qeGfGmCoFz+Z/wDr16P4V8frCUUXgAHXnp+tfnGc5Dzp6H8u5/wy5xa5&#10;T7W+HHxMji8tXuGYHsSef/116VZ6vpGtQqY5gHPG3YfqK+LPCfxSa32hb8D0w3/169F8O/GmS2jX&#10;GqEEYx85/wAfxr8U4j4FpZgmpwuj8Gz3gev7ZzpKzPpMaHFJ8yICPpUi21laH964ABwflrw6D49z&#10;xoFOq+nRz/8AFfjVPUPjnKRu/tQ9iSZD/wDFfjXwOE8KMDhq/NClZ+h8vHhLOJys/wAjqf2hfiHo&#10;vgnUrXWjqDTLY2E01xGUcLpsZSRftgxwzE/utpyRvyMfMa/nN/aB8U6p4y+MniDXtX8OwaPLLqMg&#10;Gk2rhorNQeIkI/hHb61+0Pxi+M5sNTvdQu2trq0121jsm+1KGCSqrlUbJ5iYZyOm4j1r8u/2tfgr&#10;Hr3jc+I/CVpDbPKCLrzWCb8fdJwOW7E/SvR4n8J+JM74KqQyaM51adZSlRj/AMvItcsXa13KF7q7&#10;soyn1R/cv0W8NQ4Tq4iniU17aEEpt6e65Ss1otHJq9m9mrc0r+HeDviF4j8HXVuLLUJjZxXIlks1&#10;kwsnrn6ivfNUi0LxHoMfiqxJYTQo0UuWGRnjI78nH414F4c+HfijxJqP9mwWD27eWzCS6RkTjtnH&#10;Wvf7RtRh8JRWWox2azpbhZlRAsII6gDpivvfoqUuNqWW5jQzSlVWDjFOj7SMrRqRumoNtONote6l&#10;rvFxs+b+5oSo1qEqdSzT266lSztWMCSSxbXKgshPQ46VdihJHAosLcfY4SC23y1x5n3sY7+9Wo4g&#10;o46V/clKtKdCDbu7LX5eVl+B5tDBxg7JBFGAMVKBk4oVcnpT+OwpNnrUqWh9ef8ABEkbf27vCvzY&#10;/wBIHP41/UZac2sfP8A/lX8un/BEoH/hu7wqcD/j4HXp1r+ouz/49Y/9wfyr/Nf6Yf8AyX+E/wCv&#10;C/8ASmRiFaSPzz/4OJ/Eo8Kfsr2+rbCCtyVEytgqCOR+Nfz/AMn7RE6H5tQm/B/b6V+8v/BzJF5/&#10;7HMMYdw32vICng/Wv5vjpTu+S7nB/vV+8/RHyzAYzwyqTqq79vPt2j/WuvysfmfFXCVDPMyVecbv&#10;lSPQfEP7QV3fWzxLeys20lU8zqcdBx+FfNnx7vZtV1mz1efTPLe5jkY3W/Jm+fG3HbYMLXq0WjRk&#10;7mjz7kUs3h7TirrqXh+C9gKOw8yJWaIkANtz0BAzx3+tfpfjT4bR444MnleDqqleUXdx5knGSd7J&#10;OWyavG0lda8jmpetwjwth8lqzcIpOSte3nc+aqtaLpl7rOrW+l6ajNPPMqRBTzkmvQIfgM8nismb&#10;VLVNHa7bBF6nmiHqv49ulei+FPA/hjwzaGy8L6XFdSQXDNHqNysbvG7AE4YAHhSOn0r+EeCfo4cY&#10;Z7mb/tX/AGahTnyu93OpytN+yitWpRvyzfuprU+6p4SpKXvaGl4Zsry1sDBcTtcmC3EE8r5zcyKq&#10;gtg9Mcr7/gK8k/aFR/tmlytpaR5ilUXQPzSYK/uznn5M4yf71e22dg1tFMslxuaZyzNGuzBIA4GT&#10;jpn6k1m6homklre28Q2Nlc2+JEikntlHksRzyc/eAOT6j3r+1/Evw5xHGHATyOnV9hfl9+SU1Fqr&#10;Brm1crNL4ou93eUmnNy9GtSdSly7Hy9U2n2F3ql9DpthAZJ55BHFGOrMTgCvc/8Ahm/4d3RM8N9f&#10;bXJIMdwhUZOePl7dKm0T4QeCPB2uR6joN1LPfgulvFczI4RiCdxAAIKgHmv45wf0VfEOGNovMJUY&#10;4dyipSjUUpcravyR5felb4V1djz1gqt9djpPh/Z6hp3hKz0/Vb4z3EEQSViuCpH8P4dK2ajtbaO0&#10;gW3iHCjk4+8e5Puakr/STJsAsrynD4NNtUoRhq3J+6ktW7tvTVvc9eK5YpDLm4itLeS6nbCRIXc+&#10;gAya+a/i3reta146vX1qB4XhcJHbOwPlJgEDj16/jX0jqCSSWE8cMaO7QsFSQZVjg4B9q+dfid4L&#10;1bTfFM1zZwXV3b3SieGbBkbBAyGIHBByMdhiv5U+l7SzvE8JYOlhFOVFVU5qO3wyUXJJNtJ2tZpR&#10;b95Nyg48WPUnTVtjk8n1op9xbXFpO1tdwPFIhw8cilWU+4NOtbK9vWZbK0lmKruYRRliB6nFf52q&#10;hWlV9kovm2tZ3ut1bc8mzPdfhBqGrz/D/T9SvYp/LgLQmSSUsHhUkKyr2C42+vFdnLCHB+maxfCS&#10;XNt4U0TRdYW0jmCKtxa24CgcEqCv0wW4610rxjkAfjX+ynhlh8Rl/CWDwlWpKbp0aKk5pKXP7OPM&#10;mltbRNO8uZS5m3dv1Xh1Kmk/IxLyxVgeB+VZclpeWcnm2cpQ5yQvFdPPbgnAXj6VUnsVbO1e9fpt&#10;KvZanzWY5NTxCaaKuneONX09VV5pcjvv/KtWP4s36R+WbuXkc5f347VlS6VGwJ8oY+lQnSI85MI6&#10;+lKVHBVXeUT4vEcG0Kk78pdvviJqt3lUllbg9XrImfUtVlMlzM5U8bSc/WrselIH4jwfpViGyWP7&#10;4wBVxeHoL3Ekd2A4WoUJ35TzD4gfBm4u7u71vQwdzRK8VrHGT5j5O8ZzxxzXnWt6Bqvh2+GnavbG&#10;KYxrIEJB+VhkdK+mIb6KV2t9PjW52oDJ5ci4AOQOfwNc5resfDK21my0/VvDFhcXN83lxSlYnChT&#10;xubsMjFfw74weAHAuaY2pm2X42GDqVqnvc3M6UpTm78qUX7znNRXK1GNkuVu7PvqOFXsUm7HIfBD&#10;4YeIrTxG3iDW9EES20Aa1+1ZALtyGXHcD/0KvZLC1FlZx2u7cUX5m/vN1J/E5NQaXrmk6lGkdnew&#10;FyDiFJlLDBweAenFXa/oHws8PuHPD7huGCymq60W5SdR8t5Odm78qS2UUl2ivM9ahShShaIUUUV+&#10;mmwUUUUAfYH/AARJcp+3H4XIuvKzeqORndyPl/Gv6e1/48xx/wAsv6V/ML/wRHEh/bj8MeXHG3+m&#10;LnzegGRyPev6el/48x/1y/pX+aH0ub/8RNpf9eId/wCafy+75nkY7+N8j89v2sPD1nc/FS7mWya3&#10;Uu37uViWzuPP49fxrzBdM0W0/wBfcxJjHUmud/4KMftH6j4I/aD1HQbXXp2WInJd2BPOP06Cvmnx&#10;F+1xq5Rj/bMnzBsfvG4/z0+teDwt9HfJM5y+hmc6CcqsVNuy15lfsf5F+JPAvEOZeImZ1Yv3Z1qj&#10;W+3M+561+3Bq3hBP2d/EVleaK3iPTf7Lum1zw5YTtHcapaiCQG2jccqzOUOQVbCsAQSDX842rNA+&#10;q3L2ti1rEbhzHbMSTEu44Q554HHPPFfsJ8Tf2qNXvLeaCfVJGR1cMpkYjGMH8McfU1+d/wC0b8K/&#10;DWp65PP4I0m2tLma9eaGKFFiR0dl3hieu1mGD6NX0/GP0cMzw2R/Xskpr91FuVNL3pu6so2W9r2T&#10;3aSXvS1/qz6LeT1+E8Li8uxV+atyzi7uzcb3VtuazvzWu0rN2SR4HXo/wF0rxAi6pr1tKVsVtSks&#10;WzP2lsHCg44I5/OtPwN8CLGztV1zxvcgTWtx5jWSFJEkjQ8g+uT/AId69CsdGtra0k0vw/psWmWj&#10;scxxwbWJI5YYPHoP8ivovAzwG4qyviLCcR5rei6V506UXaq24tRc9lCN780ZtOVuVpptH9jRwr5W&#10;59Vt1MltJWx0aS+FkbtGtJPtVunW5RozuVfTPGOleDa5o+o6Rdhb/TZLUTp5sEcnXy25H6V9RRWK&#10;QxiKOMBVUKB6CuT8efCLT/GElrPczuiW0hB+zxAy+WR9wEnoDjAxwCa/afpC+DeZeIGVYfF5W74i&#10;grKHupS5nBSk5yXNZRje17XV7NtmdHAyp0eSPTb5nz5Xo/7Pmj61Lf6jrMW/7AlmyXMarzcHBwgP&#10;Y10Vh+z34Ys72C7ml1KcQyo7xSQIVkAOSpHoen0ruNN0W00u0ntNC06DSLVsmTbDtJY9WBBAGO3/&#10;ANavxjwi+jxxVkfFVHOc7kqaoNuMISvKb5XZuS91QT+JSkuZe7ZptHTQwk4z5pdDU0xnfTbd5Zlk&#10;YwIWkUYDHA5H1qeqcGp6dBL/AGah8tYRsUnhflUEgH2BFXOvSv72wNalUoKEZqThaMrO+q331+/c&#10;9NbGN4x8QWei6bJJdTbYkjL3Jzj5MH5c+rEYFeH/ABX+KiePjaWmlWclraQDe8T7ctLjGcjngcV6&#10;f8WvDmo+JvDWrxaVczb7d43aON8CTagJjI7gAhgPVjXgDW9wq73gcLgHJU4x0zX8IfSl454xw2P/&#10;ALCpJ08FXg22l/E9nUacVLdKLinJaXctfdsebjak0+XoaumePfFejafHpem6qY4YWZo18pDgt15I&#10;z3P5123hH4nQa7cW2kahCwuDEA07MAJJB6AeteY11nwk06+uPEbyR6RFPGlqXlknXmFNwHmJ/tA9&#10;Pxr8p8EPFPxDyPjPA5fhMZUqYepKFOVKblVgqatpGLv7O0VZSilypa+6meDjcDSxlJxktejPYdG1&#10;tbdgpZgexrtPD/i4oV3XRB+grz82ARFkhkJ+UEMep96WDUb6xIAJOO+a/wBZq2FpYunzLqflmY5I&#10;6iakj6A8N/EIRKiten8hXfeHPi0EQR/bm+vH+FfLmleMZkCgznI75NdFpvj+eFR/pJ69cmvksfw1&#10;Crf3T86zPhCnXveJ9V2Xxp2RjN65Pr8v+FJe/GkMn/H4w477f8K+a4PiRdH5RdsMY43Gln+JNyWw&#10;bo/Tca8D/U6lz35T5f8A1Co+0vyHtPiL4tGVCqXZ9jxx+leYeO/H7X8LRvKWU/TiuP1Dx/cMDmck&#10;H1Y81z2q+JpZ1/eTj5um5utfQZdw/SwrUmrH1eUcKUsJNNROR8e+DfD/AIs8Qf2lc2ZeYIqgeYQp&#10;UHO0479efeiH4SeDL2AQp4UijZvvSi7ckAkE4GfTir9hbarrcqX1gqxQv0lnH3uM8DI7c1b8HeIr&#10;fXbL+0tMnF1B5rRfu4tjK4xwQT0I5r43O+FPCXH5vfFYGg6+J5pOTpUXKpy255+9F1G1zx5pRV9U&#10;72sz+guHMPj6eHjGafLbS/byOi07Tbe1BbcZGIADSAEgDoOB2yeevNXUAzmqVjqEMrtbyKYpFxlJ&#10;ODznH8j+VXlXA5r9Cwv1NULYa3Lrt3vrfre9736n3lFXSFooorc6AqxpP/ITt/8Arsv86r1Y0n/k&#10;KW//AF2X+dTP4GB/U3/wSq5/YM8Khxv/AOJUPlXr93pXyt+0f4ce4+LurSiAgG5OASfWvqr/AIJV&#10;fL+wb4ULnYP7KX5l/wB3rXgXx8XSl+J2pvNMMmc8kda/xD8RPDil4j8W47C1I83s69WWvnNrqmfw&#10;t9MzE1MNwxgHHrVl/wCknjsPg55Djyv1NfLv/BQf4XfDvXv2SPiN8PPjLapHrEkq6ho+vXcdwtna&#10;yKreRc7olCgRoxjIbOS/Oc19ga1418NaFAZI3DPjgFO5r53/AGoPib4c+IvhDUvA/inTINR0rUbR&#10;ra60+6UtFNGykbSPQ9fbA+tfWeGf0Y8nyfMVi44eLqJNK601TWtrNb3utU0mtUj+J+AMfnFLiPDY&#10;mMZqMKlOd4vlmuSalo3o9tYvSWl9j+eiivrD9oT9kLwNYa8+r6LO8EP2KOKK20nT0hj8xeN7Lk8s&#10;oycY5ryTR/hroHhrWTNNp0l8GjZBBfwqUUMR83HcD/Ir9Gy/6MniVmGN9nGEI0ua3O5Lb+bkV5PT&#10;Wy1+Z/rtkvFuTZ3hI16M7Xto1qv+G7lP4N2uuxWDX0k7C1EmbaPb1boWBx07Vs+LrK/1/wAPX8J0&#10;iXULhpAkIj4wQTg9s7e9dDpOk2mm2MWm2UKpHCm1FAx9T/Wrvh1Vgup0Y4cSbvL7KDnBH16/X86/&#10;0ByLw2p5F4a4ThDEVnJyo1KVSbtP3p03zcqqJx5YXapxa0itFbmCjh4YjMniGup866jp97pN9Lpu&#10;o27RTwOUljfqpHaoa9+8X/BDwz4y1t9euL6a0lkjHnCBVw7D+M574/lVXRvgZ4D8NaimpXF0+pqQ&#10;UFpPGjq2/wC6cDuB3/Gv4XzL6KfiHhs+qUKLprCc7Uasqkb+zvpJwXvXUdZJRve9lsfYRwtST02M&#10;v4FaLrtt4XeeeYrDeXivY25Tpt27ps4+7jA/CvU/IP8AeFVdE0y3sow1tZLbRJH5Vtaou0RRhj29&#10;TwT+HpV+v728MOEXwRwhhsr9o5+zgldtu+7bV9UnKT5Vpyw5YtJpndCjGEbFXUElispZIp1jYIcO&#10;w4FYvijxhovw/wDC0Wt6hZtubakVtkCRznnr6Ak1uapbS3NkVi5KsrFSeGAOSD9a83/aO0K+1nQL&#10;LxXp1xNJbW/yzQbvkUMeH2+uTgn0xXl+LHEefcK8J5hmuU0+fEUaN4aJ8t5WnUs9/ZxtJq2unNok&#10;OpHkpuSWpx3iv45eLdV1eebQ9Qe1sXdTDbPDGxUD3IPU81b8HfE+Bp7Sw1R5DM6us1xMyqgY8r90&#10;fUfjXn8kE0QzLCy84+Zcc0RnEikuVww+YdR71/nFkfjr4n5JxM81nj6lSUpXlCpKTp2c4zlGMG+W&#10;CduX3UuWLaVkfP43DU8dTcaq/wCAfUXhfUSII5XDIWGSrdq7zw54l8ko3nEAEY6V474X1p20y2aO&#10;9edTEu2aXIZ+Op966vSdckRRulOfTNf61QovMMto13rzwjK9073Se8bxfqnZ9ND8NzbLPaSkmj3v&#10;wz432MpWdhjHp/n2r0Dw58R0TaEuGA49K+bNH8WTRMP9II47E811mi+OZAFIm6dQD1r5HMshjO/u&#10;n5nm3DMat/dPqjw18VxAiobxuPXH+Fdpo/xnRDg37Y7cL/hXyVpvxDulYAXB+m481u2vxNuFX5ro&#10;jHXax5r4fG8I06kn7p+c5hwLTqyb5D6vHxyVU2rqDY9wvPP0rN1P43NIjFL9j17Lz+lfNR+KlwSf&#10;9MPf+I1DcfE24lUqLtgCD/Ea8+nwVSjK/KeVS8PaMJX5D1zxp8W5LuCRTeM2Q3Zef0/zivmD9ofR&#10;NA8fWzpqsD7NkqP5JCb1cguDgdyoOfb3NdN4j8fm00ye/uZi2xCVXcfmY8AfmcV478XfHjW+nXV7&#10;daspawiJdYVePZyMsV3HdjG0duT64r3KWVZbg8PUp4ikp01FupzOMYKGt+ZysrNJ+Ts07I/WuAuE&#10;MbSx0ZYKD5o9UtvPTbfc8s/4V34S8I+IEudG0MSPDMJIJXuW3IQAPXB5ya6iK61S/eNNgt0LZkaN&#10;hkjB4HHrg/Ssy3g1XxHbReILK8t3juIfNiCpyyn23cen+cVpaddBJFt7qNoXMZYeZwGAIBI/Ej8x&#10;X2XD+ScH5NgFDKKUcNRq2n+7VOEJ3s171Na3Vkry1TSTP6syeObUaMYYq9/P/M0rK3S2jKKzNuJZ&#10;mbqxPU8VZij3fMRxUcSdB61YUbVAr7GMIUoKEFZLY+uoxfLqKAAMClAJ7UKu408DAxUt2OuMbntP&#10;/BPNAP2v/ApH/QwW3/owV/Ub8Z4/O+B94hTdnShz6fJX8uf/AAT0/wCTvvAv/Yw23/oYr+o34yus&#10;XwSvGYlf+JUOB0+53r/PL6aMYzzvLoz2dKpf/wACR8fx5pwxjLf8+an/AKSz83b3TI1vJMoPvn+d&#10;WtO0KKY/6pWBGCMda8n8R+P9D+JN1Y3vi3+ztP8ADUq/a4ItSvYGGoP8wRSC2NgDEspBIYDpiuq+&#10;AviHxBe6zc+HR40tPEGl6XpcCLqiINzTcgBpBI/mOUUl24+Yg4Ga/wA++BsDwzmvFKy+NO7T3tpv&#10;32P8VMzynGYbC1K05WlHVqztvaykrrmva6036u6X5df8F9fhRo3gnUfDMt7Y2sF5YRta6LqXlM0t&#10;/p5kkaO0LnJxaqVX5ichwQSS1fmvX9AH7a/hz4c/EySKL4h+BNI15NPkL6eus6fHceQSCCR5gO0k&#10;ZDeoxmvyh+LP7EPgnwVfvLoOq6lexPI52PJHH5QLfIPu84GQfwOBX9k5l4EcU8QVqNfJYU3BxUWr&#10;uLXKkk5b3b291fZu9W2/9Efo9eJWBXBOHynMOaNWne0nrGXM5N2/ltvZveTUbJJL518GeHNT1zUf&#10;tNnorX0NoyyXUIYDK56de9eyWXiG6TQxHA7W+AVSMMT5XzEBPw6fhWbpXhJvBJl03SEkgjlYu7zk&#10;OzDgBSRjgY6f41p2VhbiBbcKGGMHcM59TX9l+Afg1iPDjI6k8TJvEYiElU0XIpXXIoO0ajSj8XM7&#10;c2sErtn7zmOMw+cRhGC0Tv5/15fecj8VvB+uaxZ2t7pfhr5LWzMl1dBxlRz8hzycdfxrzDFfSuh3&#10;1vHE2i6vJETtwVlIxLGSQM569MEf41hy/s3+ALiZ5vtN+m9mYKkygLk8ADb0FfkHjT9HXPuNuJP7&#10;c4dqRnUqq1aFSUIckoKMIqKjBLZO97u6vdpo+zwWHU8NFUzwqztbi+uo7K0jLyyuFjUdyegr6M+H&#10;Okajpnhe3h1u7ea9Vdk7yEkptJwn/AelR6F8PvBPga0ey0i0hu7proSQm9CSSRuQFGDgEAdfxNdP&#10;aWcVpAIV5wSWYjlieSa+1+j94J47w1zCtmGY11UxE4crhBtwp66J9JT0etvdi2rLmZ6FPCqO71Iw&#10;ijtVLSbEamzXd6zlluGHlGRtq7T8uV6HHWtXav8AdH5VV8PAGzZl27fPfaR1PzHr71/S+MUauOo0&#10;5q8bTdnqrrls7eV/x8zeNGLmrnGfE/4z2fgi+k8OafY/aLg2pJdWx5Mh+7kEc+teRSfErxtdMi3/&#10;AIkupo1ZSyM45AbPpW78a/Ams6T41mu7a2urqC8Bmjk+aQj+8CQOAPTsK4m4tbmzlNvd27xSDqki&#10;FSPwNf5heM/iT4pV+OcVQxderhqeHqThThByhFRurXceX2nNFKV5Xum7WTsefinOcnGS0PXPhl4+&#10;tPEl9Pp3ktFIh3wK8hZmTjPJ9P616foWrrCR87KPrXg3wjivrd5L4wxLb+ao80r+93dgp9PWvUrD&#10;VjG4LSHIPev728BOIuIeNPDTD47Opc1ZuXvciheLk+W0Vo0rWUkkmla102/yfiPLqSxco01p9565&#10;oHiXaQvmt19a7zw94vVCim6YYx36V4RpOvsHG2fv611Ol+J5I+RcdfVq/QMwylT6H5jmmRqp0Pon&#10;w58QPJKqZ3JXod1d74e+KDRBB9tkGOnzdK+YNK8bSJt23P6nn9a6PTvH1xwFu8fif8a+Jx/Dcau8&#10;T85zPhKFa94n1dpnxmkgjAF7L7fPVq5+NUzxf8f0uef4v/rV8wWvxHuETab0n6sf8anb4lykf8fh&#10;z7sf8fwr5mfB1NzvynyE+AqLqX5D3TXvjBNMrBbyQ5ByN/8A9avKfij41XXdJutPunZlnjZHJbkg&#10;+455/pXLXXjuack/bOOSfmP+Ncd4t+IVpxBbTC8d0d3EE6nywpUHPPX5hgfX0r0sNkWBwVlWSs9L&#10;Wu3fSyS1e/Q+myLhFUMRH2cNUcJ8UNZv7m3k0nXrWO4hngaOWSMF/M6AhgR/ECfyNeW+HtOsNCup&#10;ofDGlxwCZcSylSoYD7o9+prqPiF8U9Dgv7XT5wN+oTmKIpcIwQ8AliD8oBI6+/pWRCl5bq99Jbq8&#10;Ks294J1cLjr0P6V9JlOI4Px+Mko14TxGGsr+zUq1JOKk0qji5QUou7f8snr1P6f4WyvNcBRTdKUY&#10;uzfZ32djU0qyWEpNI7yShMF3kYjJxnAJ45FaiDIAqnZpuUMjZGMgg9avRrgV+g06FDDQ5KSSX5+b&#10;7vzP1DBxlKOo9FyQoqZVVegpsSbRuPen1LZ7EI2QV+x3/BrIceJPFXP/ACyWvxzVO5r9jv8Ag1oG&#10;PE/ikY/5YjrX4Z9Ix/8AGo8xXlH/ANKROJi/YNn68/tH7j8J9TVL8W5aIjey5z/s/j0r8mtQ0OXX&#10;/jhcDVyYI9DikfS7MswN0ZVjDXXHBC7pItuTgkkgfIa/Wr9oNJpPhhqCwW8MjeXys+MAdyM9/Svy&#10;6+HtpDrPizxfrOoJHJqlt4pubCeRQrCKCNY2gijcE/L5TRyMuflmklGAQa/x7zTgqnxVi6dSULuK&#10;a277/gf59fTAxDwuY4GqulGa81zTSv6Wum33stWcloWi+Jfhtr91eeIY7O40rXNfnuLzVRPKZYNy&#10;hLdXTbsVVSOCH5eDtDNlmZjt+N/hj4zj/tXWPhzLaf8AE10ydNWsb2aQCefy40ilTCttby42jIGA&#10;QVPUZrW+LcNtaQ6GuyKS5k1lBZ2t4F+zTOFYkS7iAMKGZD1DquATxVz4h+P4NE09re0kCnnJxznt&#10;yDX63wD4S4SliozdNXjb7Kfpo7q2mz0P4s+v43EVqFejFOU7pq3utRatePlZWtZJxVknFn89/wC2&#10;f+yD48+Fnxf1S+8M+ANRi0K/mlubcOpItX8wrLBuZizGN+CTzyCa8s8IfDLxDNrtu+vaJNFap+8c&#10;yDhwD93g96/YT9qXw74T8W3cus2+m2UGo/aJJTeNZK7OXBDBskEhsljyPmAY57/GvxA+HCaY8htd&#10;YiIGdo+whcenRuOM/wD6uK/rbgzwB4NxudU81xtOq3GoqnsYun7GVnzclpJTUejjd6dbaH+lnAPi&#10;/js2yKjQxcEqkYqLk+a7srXe93a2vV62R4vDqE0twn2dWWWOTEUm04hAUgnpg8cY96r+JPB138TY&#10;p7Ftda2jS73TBYg3mAKNo7Y29PfPNb+s6bBpifZ7cABRgYAGfc4rF0zVL3R9QaW2t/MilyZFA5Dc&#10;c9fTP4j3r+wOI+FcBxJlE6GaQ56NWyqQg5x93lsl7jUmr6Sas5R0fuXR+o5BjqMszWIqq99L9dfy&#10;PCtW0y60bU59KvYmSWCUo6sMHIqfQfC+v+JnlTQtLlujCFMoiGdoJwD+dfRUGo+DdSxfXdlYtK+H&#10;dpYk35A4685xTre4tre3eTw74djgM0QEUiQqgIx8ucdv5V/F1L6IWBjm3PWzjmwzcmo06bdXk15d&#10;byjfWN7xs9bW6fpcIYeceZTujH+HXga28KaaNNeV5JIZBJI4YgGQryCPUAkccV0szR28LzyvhUUs&#10;x9AOppljZSW8ksss4dpWBYqm0cDGcZ6+9Lq0qW9i4CKzSgpGsg+UsQcbvav7S4eyfAcH8MQwWFpq&#10;lCjFqMd7JXUb2bu7Wvq23u29SvZKWqQ7QLCTDandpia4CttJP7tccL/P868/+OPxb1bwzq0Ph7wn&#10;qIgnh+e7kVVbGRwhDA9iDXp1hALa0it97MY4wu5jycDGTXBfGj4RX/jm6tdX8PmJbpf3dwJWCgp2&#10;bOOSK/OvGfA8c1PDSrQ4VlNYvmg5cjftXFyvPklFpqTk021vHmS3O6VOcMNanuea/Dfx1JpepTaZ&#10;qrK8WoSbvOdtvkzHpJwOfp0r026x1J3cV5F4t+HfiPwPewWutQZMkXms1sd4Rc4OSK9Y0iGOXQ7N&#10;7eaR0NsmySf77DaOW96/OPok51xThlmXDGeQlGeF5JRVR2nFTcm4OL1au+a/Rys9OVL4niChPljp&#10;rr0Nnw7qBiIUED1rt/D+ubSoLAe+a80t5GtZs1vaTqrKyljx2Ar+v8bhY1Vc/McywCqXuj2Lw74m&#10;dWUNIOPWu00Hxe4C4lUDPBPf9K8N0zXijA7iPxrpdL8UKjAhjgH3r47H5Sp9D8/zLI41L6H0Bofj&#10;x4cFplGMYyf/AK1dPpfxJuBgC6XAx6f4V88ab4xOQS5/M/41r2vjcg4DnA9z/jXyWK4ehN/CfDY3&#10;hWFSTvE+hY/ifN5f/HwvHTkf4VVv/ijcCIq06npkZH+FeIxeNZMEGbAPT5jn+dRyeMZSuXl4+p/x&#10;rz48M01L4Ty4cH0YzvyndeP/ABauv6VJpt1KWjkKsdj7SGVgykEdDuAP4V83/FrT7qKSaYzG6hZ1&#10;LGeRjIMn5yMDv1x2xgDtXfeJPG9npumvqN9dbIwyoAWwWdiFAGT1JIFfOvxp/aWszcXWmeFXDXUE&#10;yxmOe3LJ0O8hg3ODgD8a87PeKOEvDuh9dzTEexklpy253pJpKLaUtnaL3ex+o8DcO49YhQw0Lxvr&#10;2W3Xp0EtdVit5Ggti0rb8RkxkA84z0/GtXZqN8I4bsxJCsis4jY5bByB06Zx+Vct4L8Y2fimS6ub&#10;VWZbco0rbAu0McdM9Aa7KweC4XdBMsir3Rga/UMmzzJOMsDHF4PGRrUprRQsouzaezlzJtNOz5Wl&#10;buf0fldHE4ejGFSNi2q56inqpPAFIinH1qUDHAr6dux9HRhdahwOgp8cZJyy8UscQwGbrUlZN9jv&#10;jDufXH/BFBQf27fCqhc/6SOK/qItOLWMY/gH8q/l3/4IoY/4bu8K5JH+kjkV/URZ/wDHrH/uD+Vf&#10;5t/TB/5L7C/9eV/6Uzixfxo/OH/g5QRpP2P4kEoAN1ymOTX86jWYDnanU1/Rh/wcjhz+yHEREpX7&#10;Vyx6r9K/nbaMbjzX7/8ARGk4+GE/+v8APv2j/WmnzuXhsPGrDmZVjteORipooto24+tSBQKWv6ic&#10;2zvp0IwGfZrf/ngn/fIpyIkYwiBR6AYpaKyUIRd0jcKRkRxtdQR6EUtFU0mrMCoNIiRmMN3cRqzl&#10;ikcuBzycenPP6DjIqW2sreyQlck5LPI/LEnqTU1Z7te6u1zbQzxxQK5iYmIl245IO4Y546GvKrU8&#10;LgZJ0qXNN3UUrdr9Wklp8tlvYWiHvqkl04i0mJZDtJZ3JUKOMY45znj6Ui2GowJFPFfySyqQZUkk&#10;+R+DkDjjnBH0xwCauoiRoI41AVRhQB0FLV/UJ1nz16jcunL7qjtstb6r7TfpbQLdyCyu2ufMimjC&#10;SxNtkVTkdMgg+lVpYLrTZbi7trdJYn/eNGW+YED5gvBznA46Zqe/0u2vVdwoSYoQkwHKHs31B5pm&#10;mXV5PNcQ3TRuIZAivHGUycZPBY+o5rmqxrSqQoV7813yTVt7S+JNfy76OLdtU7C6nN638PPhf4i1&#10;WbW9X0Z5rm4YNLIJJl3HbtHAIHQfmKseE/A/h7wrPPe+EPD0USzIsbSS3MhMijBzhs45/UVtG8vr&#10;m4m+yXEEUMLBDJNCW3N36MMYyBUbaZayxzPdXsTXEhJE6jHlnAAwCT0PPXrXyFPhHh2lmn9p4XLq&#10;Ea6lOXtY0aNObk+ZSkpvnneTbu2lzXb5rbx7OHNzJK5Z0+wFrCGuMPO+Gnl/vPgAkeg46VZ61Siv&#10;bmzuvs2qzRFXXMMyIUBI6g5Y+1XAQwDKQQehFfeYCdD2Ps6a5XHRp25k/Ozd2973d73vqaK1hGQE&#10;cVG0ClcBSPepqK9BSaJlTjIrG2HY0w2+eqVcwPSm+WPWrVRmEsNB9CqLcjjZWf4lv7XS7J3ubgRx&#10;ou+5fONkQySfbONo9zW15Y9a4/4xeGr/AMUaA2mWFx5DkbonXjzmUMTExzwuBn6genPynHGZ5plf&#10;CuKxOXUnVrRg+WC05nbSN9LX27vZe80TKgowbSPJ7/44+O2uJ49I1X7PaOWWGE20RKoRgDO3Jx61&#10;xxZicljx05oeOSPHmIVyMjIxmkr/AByz/iriXiarGebYupWcW3FTnKShzWbUE21FOy0iktF2R5Mp&#10;znuzW8FeKLrwn4lttbikkIjfEqo4BZDwwyQccV9L+HtRj1Gx823uxcxBj5N0pyJFzxz3wOPwr5f0&#10;S1sJNVtv7bM8dkZV+0Swx5YJnqM19P8Ahy0jt7ASW9ukEMvzQ20abVjTtx6kYJr+zPod4vOJQzDD&#10;SqJ4eLjJQv70ZSTTlbZRlyxV924+7opnoYBy1XQ0KKKK/uc9IKKKKAPsD/giSiP+3H4YD2zSYvVI&#10;Cn7pyOfoK/p7X/jyH/XL+lfzB/8ABEtkX9uLwuXuHj/01ACgzuORwfY1/T4v/HmP+uX9K/zP+lxb&#10;/iJ9O3/QPDt/NP5/f8jx8d/G+R/Oh/wW3+Jc+gftsa9ZPOny9doH+NfFOr/GSSWNgJ+5xnH+P417&#10;3/wcCX97B+394iig3KOPlD47mvhiWXUbg4M7Af71f3d4TZBhanhzlVWW7oU3/wCSr5n4JmXB9HE5&#10;xWrOHxSb+9na+LPibcXStsnySSAAB+FcYGfVrz7XeKHAPyBl6UkGnM775TuOepFaVnZBMKFH5V+q&#10;Rw2EoUnTUU0fV5Fw7DBzUoq1iex0+zRQTax8EFcIO1akCj71VoVCgAL2q3Eu1feuL2VGldQilfsr&#10;H6lg4OMEPUZOKcAB0oQYFLWbZ6cY2VyK5vLa0Cm5lC7jhcjrVRpI9YvI1hZjBbtvkJXh2wQByO3J&#10;/KnXBa31iKSZd6Tgxxnn922M49OQP0q9gDoK8m1XH1Z05tKEZJONnd2tJXd7WejslqtHrdD1ZF9h&#10;sxGsP2WPYhyi7BgGqo0m6tbTyNP1adRHHtgjZYyowOAfkzjp3zV+iumrgMLVs7crSsnFuLtppeLX&#10;ZabaDsjNiaaZ01axgLNKgS6gYqDkA4znoQT+VV9V0jw54z0d9A1GAos6DzI0Gx1wc4zirspbT9UE&#10;oBMV4yq4APyOBgH8QAPwFT3NlbXyqZQ3ynKsjlT0x1B9K8SeWwx+FrYWtGNSMuaNSnNXjJStdrTT&#10;ni+Zr3leTW9ybXTRxbfs7fDTB/0S7Gc/8vZ4z/h/XnNbWqRaRZ6YugadDtaMJHGka5IxjGSQfYnN&#10;W72HUbaySC5vQYlZVLRqxkkH4Hqent1yc4Fdku0QR6Vpku4sWke5VucL6nkngD2H0xXgZVwtwhw5&#10;Kosqy6lhJVElPkppTa1skob2b0k3bd2djjrwtBxpxtcrtauIwj/ex82PWq09gG49avNfxsUW4tZ4&#10;ixC/PCcBjxjP1qR4CfmKgcV+o4THYevH91K9revlc+Xr4CM7pow5tPPRc1GYbiI7lbpW21vzx/Ko&#10;3tB3UY+legq/c8etk8Ja2MlbnUE6N/47StdaiRgt/wCO1pNZA9AB+FILEA880/aw7HF/YUb7GZi6&#10;nHzt06cVh+NLzUdDsv7ZsJ4I5bcB/wDSk3I4B+7g9zXZLZKeQo/KuM+Nnh7U9T8PifTp2KWY865t&#10;wOCnTeTnt6e9fmnjFmeOy7w1zLEYKEpVY024qD5ZJ/zJ3TXKrydtbJpJ7HoYHJ1TrxlbY878W/En&#10;xV40WBNZuowLfd5Yt4hH19cflWXout6hoOpQapp8uJLeUSIr8qSPUd6qUV/jpjuI8/zPNlmmLxU6&#10;mIvF+0lJud42UXd66WVvRH1TlJu7ep9MaP4u8M+M9Ag1KKSM3M1sJPs6Opmjw3PHPQit+yaVrSJp&#10;5VdzGNzp0Y46ivLfgT4D/srw1N421BvLnu122bCPJSPI+YEHPzHI7HivUrAMLKENbiIiNcxA/c46&#10;V/rP4V55xDxJw5hc0zqgqNetSjK0ftRv7s5KySlPWaXSMko3963uUZTnBSktSWiiiv1M2CrGk/8A&#10;IUt/+uy/zqvVjSf+Qnb/APXZf51M/gYH9Tf/AASq+X9gzwq0Y2n+yhy/TO3+VfDH7W/xGu7L40a7&#10;aGUfJdsPlA55r7n/AOCVY3fsGeFVB3n+ygNp/wB3pXwL+1z8O9Z1P4269c26gBrtiBx8vP1r/MPg&#10;GGFl4j5x7a1vaT/9OM/jj6VMMHPIcF9YaS9rK1/Q8S8Y/E+6ZGUzfXgc14X8UfHssquZZSS3BwB+&#10;NerfEXwFrOnQyM8Y+UcnI47Z6187fFGC+gMkcp2kE5Gen/6v61/XPC2DwNSadOx/OfBmX5bWqRdK&#10;zPIPinrhujIGkLbvvYx+OK8T1dw9+WVsknP+favTPHs0iSSKz4PPfp/+qvLrzJvzxnn/ACK/ovIq&#10;MaWHsj+tOFcPGjSSiXrMEfN2qyunrNci6iuJYZAu3dGFOR1wdwNQ2X3eRWlbBcZHWunGUaWIjyzW&#10;m+7TTXVNWa+R+y5fC8UIumTSx+XNq1y8ZI3Iyx4bBzjhM1JHdWLTD+y9OWZ8FiyALjkZ5PrUEavq&#10;l7IWeRbeIFF2OylpNxBOQR0xj8fatWCKKGFYoVAVVAUAdhXzMMN9ZqOpR92N7c7bnJ8r05ee6ir3&#10;s9b7pbM+poX5SuuqNBME1C0aBSpKvncCRjjj6/pUv9taZ/z9f+OH/CrCAHrS7V9BXV7LHwbUaqa/&#10;vRu//JZRX4I7oJpFa6n0+8j/ALPkuh+/j+XaeSD0Oenao7G9heFdPv8AaJlYoyMnDY6H05p0mi2o&#10;tnhtcxsxUq5YkqVOVxzwAc8D1NQ3H2y8d9JvAiStEJYJogcAq38wdp993SvLrSx1KuqlSK5mrK13&#10;GV7tRbbVnde7Jq15tWfUd1qyt4x+H/hnxvbQWuu2zeXbyF0EL7MkjHJFcjrHwS+GWkWzXKWl2WjK&#10;kf6USGI4xj3P612l1ea0hNr9kRnfaUkQMUXJwc/Qc9s+1ZF5bXN3My7Xnn88DOH8lOR74O3r259O&#10;tfLZ3wbwBnuPljMblVGriHvOpSTd4q0Vqm5NJK0Vo1bVXPNx8r03yR1ZkR2clvAqydVHbt+VS299&#10;NbkZ5HtV690XXre3N21vFKgI3JEDuIzg4+g59/as1plkufs5gkRipIDxkcDH+NfrGFzHBKMcPJtN&#10;JJc276LXq21bvfpqr/mmPyurSl78LJmxZ+IHjwwcD1GK2bHxQ6KCXH4Vx5t5ACV4pUlnjXhiSPeu&#10;2phKVQ+cr5XGfQ9Et/FvR94960IvGTpklxz0xivMU1SZeQCPo1S/29KOBu9vnrhnlUJdDyKmRwk9&#10;j0z/AITZvX+X+NB8blQSz8fhXmY1+UnA3f8AfVNfWbpz8pbHoXqFk1LsQuH6b+yXfj78UdR0bR7a&#10;6sL2MNufyoiFJMnADYPUAE/iRXgPivxlr3jLVn1nW7kGV0VCIl2rtHbFekfEvQLzxfZxxQxAzQxu&#10;8Ltz0wSue2QM/hXkjKVYqw5Bwa/zb+lljeLsDxm8uqVJRy+ahKnFN8k5xiudyW3PHmt5RcX1P1Ph&#10;PBUcBlahBWbev42/M3/hv43u/BPii21UEvDny54yc/uyecZPBr6BvL/RfEOlT3Wl31vO8MWWKOrm&#10;MlfxwcZr5fSNpJFiQZZjgD3r6B+GHgUeDdBsNOuowJtRJmv3CcswXKQkg8gZY5z/AAnjnj1Poq8U&#10;8VVfrmQQpKpgdJSnJv8AdTn+7io6aucuVtX92MJSWp9phXKacLaHYWMUcdrF5asAI1ADdQMVOAT0&#10;pfL96cAB0r/QaCUKaiuiPQjTsIBgYpaKKDbY9q/4J6f8nfeBf+xhtv8A0YK/qK+Nm8fAq+Eb7f8A&#10;iU9D1PyV/Lr/AME9P+TvvAv/AGMNt/6MFf1GfGdWb4G3pRA3/EpHzE/7Ff54fTWi5ZtgEv8AnzU/&#10;NHxXHjtwzjP+vNT/ANJZ+NmheAFTw/rk/i21fUL/AE4JbGyiuXDQSi5M0l2cKNokmP2jCqwWMbVX&#10;H7uvdvhpZw2XgSxe5uYL9pNNhae8tIljW8cxrmRQoAAY/MMetcF4G8Lz+NPhtdJPqCW2s6leS/23&#10;cG1zi5S4PmW8i78vEu0w43/NFjBAYGtOHwH4k+FGkReJtFZdUeXzIPEEdnYmMtC7u8ckKGUlfKHl&#10;wqpL4jA5AU1/GPgzw79Xz5YmSu+a9/6/p9T/ABm4jxNPMq9XDTrWqKq7Rs7OySdntFNp26ttcye6&#10;+bf21724EQ+yanKol1CJJfIfY86sxBCkAkZ4PGOEPOCRXxF8StbMdsbLX5ne9izHcusRxIwJG8YA&#10;GHADAdga+xP2k/GXh/xhG9lPodzcyiWY3dh5QL2kkMhicH5sHDcAjIYNkZU5r5A8ZxXFs11p00Qt&#10;4VkZrWGQBXQFmLJgMcqmQFYYBH0yf9UvDyrNYmnKjU0kktm0no9VotejT7q13c/qvwqo/Vsrp06s&#10;bSi/JPtvr89NdHeyPBfFtzcNM93b2o8kscMzHcQDjdjHft7VFpM8V0uIXBK9QRg1seNAyzMAAcHn&#10;NYtpazNOt1azJG+za2+PcGHXsR05/M1/SdKOYYfDxmpOqtLq0U/Nxd0l3tK+i0d9/wCsshlGpGOl&#10;jX+yQXUZimQYIxnoauxWUpADandH1/e4+vQd/wBO2OazIbKS4uUGpXMMoCnZCkRXJyPm5Y56H8zV&#10;pNDZh5X2sLEu4wII+UYkEHOecYIHA4Jrx8X7avUlP6pzPb44qWln71rq2rtq3for3X6VgbxVkzVs&#10;LKG1i+XLsWLM7nLEk5NWKzLfWhbJt1O3eKQRMx4+VtpAIHPuPr+FXbK8S9jLqjIVcq6P1UirweLy&#10;+VqFBpNL4bWa06p6p2777nuwaaJqphxpN8zEMLecFiACdsmfp3H8qvKmRk0P06VvicP7flcXaUXd&#10;O1/VdLprRq/nukaJNK4kUtvdRiaJldSODiuV8XfD74banqkms+IdGM95IgchZ5AX2jAGFIAzW8+j&#10;aaSziyTcTnPv61ELK1tyxt4FQkc4FeFm/DuG4lwscLmmFoVYJqX7yKqpSSa5lCcbX1aWuib3Ma9W&#10;1PWKZydl4VsdIRLawsFgghDCKFZmfknliTyaSa2ZGyB+NbGoXdvHP9nVw785VGGQB1J596oasl/p&#10;8bTXOmzBVHJwD79j6f4V7+U1MiyLCrBYVqMKaStFaRSSSVopRSUUkkkrJJJWR+fZlgKlVuoo/gRW&#10;t8bdgGH41sWutHhg4z3wawVMUwJicN9DmhfMiGQx/Ovo3ClXjzJ3Pka+CU3sdrZeIRHj5xn0yK1L&#10;XxW6ZxLz+FedxX8kS4JPB4Oanh1llG1mI9DXHUy6E+h49bKIT6HpcHi6Rk4mAx16U8eLZActMP0r&#10;zmLXWRcAk+pp3/CQyY5P6muR5TBvY4nkcG9jvda8YSrpNyYbsRMYWAk4+Xj6GvE/jH8bfFGk6uvh&#10;zwrraxQxJ+/QQRsVJUAISVJyvP1J5rpNU8R3ElhKkMIkJjYbWzg15x8WfCjtaxeMbS4WRWCpdLxk&#10;E/db8ec1/O/0jKXFmUcC4rFZBUdOcFTlUlBuNRUozk5OnJNSjZqLqcuvJfm90+t4Ryehh8cqso6q&#10;7Xk9LP5dDhJJpZnMkshZixJJPc16P8BPiRBoN3P4Y8Q3ccdjOrSJLKQBGwBJycZOR/KvNq2/APg6&#10;88aeKLTRIkZY5HDzydNsQPzEZ6nGa/zr8Mc/4n4f46wWLyOLqYlzUFDW1RTfK4S/uyvq+jtJWaTP&#10;1SjKcaicdz6B0kWUtzHLo9+ZbOSDdATJuEg4xt9h09eea2I4uDvH4VnvaWOmXel6VYLGkVvuRVQD&#10;K/IcLgYwCASTjqo9a1K/1+yKVeOFlSrW54NJ8t+W7hCTUbttRTbS9LvVs9ONKEJOyD6U5VwcmlVc&#10;cmlr2GzpjG24V+xn/BrV/wAjP4p/64rX451+xn/BrVj/AISjxTk/8sRX4b9Iv/k0eY+kf/SkY4v+&#10;Az9ef2j7eS6+E2pwwQs0phPksoz5b4O1yO4BwSO4FfmZ4M12Tw74g1PwNqGl23mWsst1eXtneGXd&#10;cyyeY5mzGgV5DIZFVRgL2QbVr9Mv2kp1tvhLqczX0lviLh4upP8Ad+h6V+RPhLxVJHqXi5vtqzLP&#10;4yv2W92OstxgopEmWJJiKm3U8Dy4IwAABX+fXhdlkce6ravZr7rH+fP0wsDLG4vAJq6UJW3350r3&#10;20V9N+uyZY/ac+Jmow2dr4dsRm1nhnmlYxAiR49vlxbtp2ZZg5OVO2JgCCa8qXx34mvtCvbzxBrc&#10;t8k97I1jLOiBmh2qu75UQYd1d144V1HGMDo/jNe6h4m8HaloVjqHlT3Vq6RtlsMf7pww4P3TyOGN&#10;eUap40ttZ0CK4siI0WMxNGiFQjIdjKAegBBAr+leHMhjSzK72tdL8H623+Z/OnDGT0FlVOnGmrqW&#10;rtrrqnto3tp0jqcR8VfEDXW8M4YENngd+v5/0r51+I9wjNICuck8+v8A+v8ApXr/AMRNULF1B5Of&#10;X/PFeHfECd5GbqDk5A/z2r+mOF8KqUYo/pTgzBqjGKSPK/FxJkbJB69K5yyz5pz61ueLJGG/sSTx&#10;npWLYqCM9/ev2LDK2HP6JySL5YmnZwRADMa/iorTtuFCg8eg7Vn2oJAOc59a0IOg/pXLUjCL0R+m&#10;YFWiieP1pLm3jurd7aYZWRCrY9CKVOlOAJOBXNUhCpFxmrp6NHvQ+FEWnansC2N7Ji4UhC23iQ4z&#10;uHGOeePrV8ygDJFVryxS8tGt2ba2PkkA5RscMPcVWkj1zJU6hbY/69G/+OV5VN4zDSdOUHUitpLl&#10;Tt2lzSV2u637JnSpygiHxZqNt9heyidWlkXDJsySh4I6HGelZctuEjCom0AdPStODTWiklnuJRJL&#10;KwLuq4AAGAoBJwOp69SfWq+peTZ2st5ckLHGhZ2I6ADOa6sBF4aVTF4i0LrVae7GLk03K7Wzu7aL&#10;z3Pnc0hVxUry6GNdQ/xAUy0upLdwgbA7cU7Q7aDxro8OtW2pxvFKWMMEXyMWGQQctk4+g9ap3Vle&#10;aJdSxzQyGHhkKgnZxyPpwD+JrbL+I8JmeFhi6NpYednGakpe6480ZWjdcr0SfNe7WlmfGZlldejF&#10;SlF2fkdDZ6sAcO2QD1rUstc2PjzPpXH296si5jlB5H3TVy21Aj5i2PSvXlRpVoc0dU+x8rXwUZdD&#10;ubTxEVODPwPTFXrbxNgljIeRweK4O31RsnMvbpU6a1In/LQH2rhqZfGXQ8qrlcZPY7v/AISkZ4nP&#10;6UyfxaI0yJ/p0rif7dkHRhVe91yRhgOM+nNZxyuPNqjOGTxcrWOc/ac8banquh2mlRaoqW/2kSSW&#10;20bnYA7WBxkAZPfvXiRJJyTz616/418MnxlZvbAE3UcbPZYHzO4ySuT0GP1ryb+z9Qxn7DN/36Pr&#10;j+df5j/Sv4fzbBeKE8XKm3RqwgqbXM17kUprW6i02nZWVpKVveu/1/hnDU8LlMacFbV/n/W5p+A/&#10;F1z4K8S2+tws5jVttzGgBMkZ6rzxXunhrXW17Rk8XWGjtZQ3AK+VdPjcAflcYB4OSK8f8B/CHxL4&#10;xmgvXsnj09rkxXMwdVdMfe4P+Fe+31rY2OjDTrO3gjijQLDDgBQB6AY6DnA9K/Vfor5Nx1gclxmJ&#10;xsp0cAlz0YSjZzqyivfg5K/Ioqz5dJuXVpn1lGlKVN823QfbsZIElaMozICVbque1TxRgjcw+lR6&#10;fFGLKFlmaUeUuJH6sMDk1Y6dK/t2jUdShGTerS7dvLT7tDqhCwUUU4IByapuxsk2fW//AARPB/4b&#10;u8Kkcf6SOTX9Q9n/AMesf+4P5V/L3/wRRH/GdnhUBQf9JHBr+oS0/wCPWPj+Afyr/N76YP8AyX2E&#10;/wCvK/8ASmefjVy1F6H5y/8AByPs/wCGRod0bFvtRwwPA471/O8/3jX9EP8Awcjkf8MjQjziP9K+&#10;5jhuK/nef7xr96+iPb/iGNT/AK/z7do9v11+VjqwP8H5iUUUV/Uh2hRRRQAUUUUAVdWuZLa2CwuE&#10;aV9glbpHwTk/l+ZFPsrFbMyN57yNI25mfGemOwHpUeswPNab1G4RNveHtKAD8p/n+FWILmC5QSQS&#10;qwKg8HseleZFKWZy9o9knBX8mm0tvK+/ytddR9FFIzBVLMcADJNem2khi1mCYxf2rKtzHG8YJEzf&#10;cTCZGeO3U1N9vur5kGmR7UKlmlnhbaRxjHI688849KZe2BtvDl1ZpZLeyNaOHhkOBcuUIIJPTd0/&#10;GvBxtaeLh7XD3caanLm1s3yNJR5bye+8U3pZXbJeux4L47+Luv69JdaFpl4YtKLqsEQVd2EwM7wM&#10;nJGa5Q6nqJPN/Pz/ANNT/jTb5GivZo3t/KKysDFn7hz938OlRV/jhxLxVxHxHm1TF5liZ1Kl2leU&#10;rRXM3yRT+GCbfLFJKK0sjwJznOV2z1b4QfGHUtR12Hw74zvlmgeFYbNniQBXHAyepJHFes6U/kzT&#10;6WrbktigiOeVUrwp9xj8iK+c/hPDczePtOFrpUd2ROC0cpwFUHl8+oHI+lfRmlKJri51KI4huGQx&#10;DB+bC43/AI9Poor+/wD6MHFPEXEvCb/tKtKrKjWlBTnzObpunzNOctJKM3BKzbjdJ2Tieng5znD3&#10;i7RRRX9XHcFFFFABUN7aLeW5iJwwIZG/usOQfzqaioq04VqbhNXTVmByPifwR4U8TvFF4u0aGOWC&#10;A+RLDKyq2QQc7QOhAPftXPeE/gl8P7HR0g8WSx3l4JGLzQTSKu08AY46fzr0+ivzXMvCfg3Ns5WZ&#10;43BUKtVKSvUoxlzX5NZpOMZyioJQk43irpbu+LoU5Su0jD0vQbFtNtdOstJgisYGXYX+Z3VDwDlf&#10;7wB69PrW4AAMAUUV93lmV4bK6KhSSWkVolFWirJJJWUVrZdLvVmqVkFFFFekMKKKKAPsL/giM0i/&#10;tyeGPLmRD9rXJkHBGRwPev6eV/48x/1y/pX8wv8AwRHUt+3H4YAtVlxeKcMcbeR834V/T0v/AB5j&#10;/rl/Sv8ANH6XN/8AiJtL/rxDv/NP5fd8zyMd/G+R/L//AMF+rWOX9vvxEyhiOPvde9fECWoBHy9K&#10;+6v+C+Ue/wDb28Q/vdx4+YfU18RiJAMEV/fnhLUa8M8pX/Tin/6SjxnhIOblYghtc9Fq1DDsPFOV&#10;QOc1Iic8c56V9/KTZ30MNFWsPhjG7cO1TDk4pEXaoFPQcZrmk+p7FOFlYcBgYooorM6TO1OaSzux&#10;qFzA0kMKEx7GUYJ68Hkn0x71o1V1iCOawkd5fLMSmSOXP+rYA4b8KTTNQuLwSfarXydhGOW59R8w&#10;B4+nevIpVI4XMp0Zy/iWlHrrZ812lorJJX7WTeyWzLdFVptXs4ZHjcyfuziRliYqvGeTjHQ5qwCG&#10;5BzXo0sRh60pRpzTa3s9vX7n9w7ojvvs4s5XuofMjRCzJjOQBmq+mqljpRuz825DMyx8gfLnC+3F&#10;E4k1G+NrHLJHHbkea8blS7EZC8egIP4in3MMdhoksFtcC3WG2YJM3PlALwx9cdfwry5ydTEzxUYr&#10;lpxkk9LuS33srKzWrSTT6O5PW54x8cviPqF1qMPhvTtRcfZWWa4kiIAEhXIVWXkgBu/Oe9cr4W+J&#10;/jHwleSXun6m0rSQ+Uy3RMigdiAT1FY2ql21Kd3vBcEysftAGBJz978ar1/kbxR4lcW5vxrWz2ni&#10;qlKrzvk5Zv3Ir3YpNOztHRtaPV7M8Kdacqjlc+mPBXiTT/iH4Oh1IMrOybLlcAFZBweO3qKntp57&#10;eaLTbyBi5BVZAwIbAJyR1AwOvrXL/s2xFPBEznR/I33JIut2ftPXnHbb0rr4UUa3dvgk7IwGyflG&#10;D8v9f+BV/qF4cZ5mXEXA+TZtipfv69OKm0mlK0XJtqUU23ybrS8nKMpRacu2dNVacZvdkhiA6D86&#10;a1urHJFWCAeoppQE8Gv1VSOaWGTK/wBnQ/w0fZ0/umrBQgZBzQEJ60+Yz+r62sQpbqpyBUV/pou4&#10;gywq7KeUYAiRejKc9cjP44q4qgVJCFLZJ57CuXF0KWLw8qNRXizopUFFo8r1f4D+HZdWtINNL2kK&#10;TbtQW6u8s0Z5AQgEdsf5zXSaD8K/h34W1JNU0e1lu5mDRrBLMHUh/UEdhx/Ou0MUTtmSNTx3Gagt&#10;tT06Z0MMbL5n3HaAqGzzwSO/61+M4Hwb8O+H80eLo4OhGrOalBypxvBxsl7NfDF7N2jZyd2tbHdT&#10;o0k72Vxlrpckscf2kmKJH3R2aKoVACdo4Hpgnnr7VfoBBGQaK/WsLhKOEp8sLvbVu7dtvT0VkuiR&#10;0JWCiiiuoYVY0n/kKW//AF2X+dV6saT/AMhS3/67L/Opn8DA/qc/4JVk/wDDBnhTzOn9lD7g5xt/&#10;nXyr+118UdK8GfFebSbTw6dTv9Qv3jhs4TEH2iN5Gdi7AAYjIyeCzKMjOR9Vf8EquP2DfChU+X/x&#10;Kh85/wB3rXxn+2B8O9P8VfGvVtZW/vra+AaBbqxvZIdyBiwDbCNwDMTg+pr/AAq8YOMs+4PzzMK2&#10;UtqrOtVWn+J27dT+JPpd0cFVyHL/AK1flVWfffl0vZp272d/zPM/F6X/AIg8PjU/Eviy3tNSkk+1&#10;L4caCzSKSJX/AHkIk2FsmENtO8DzcZYrwPlr9ov4d20IXUtO094oLmJJoVmBDqrrlQwI4IBwR619&#10;ifBf4aa1puqXPiXx7LbXWo3Fpb2uI3aaJI4eQ43qoBZyZCAvBIGTgGvMf2wPC1tfXc9zHG+WySuD&#10;8x7/APfXX8K/pf6K/GvFWaZZGpnVRubt3a+V3/wD+NuDc/p5bxEsJRacd7xso620SW6Wybbb1d9d&#10;PzL+Juitbzyp5WOfl3f1ryDVIhBqBO0j1r6Y+M3hbypJjtdiCSDt+9+vf+lfOfi63+zaj9w8t94/&#10;zr/TvhrFxxGHVn0P734Lx8cTRi7i2LFqvkXX2Zza439s/r+PpnjNUNOB2g9q1bc/JjdXq4qHtIyh&#10;dq+l1uvTzP3nLdYJsZok+nvZQwWUnyiNTsJ+YA+vv6+9afSs64s5DLHd2KosyHozFQynqCQD7dqm&#10;t9Sywt72Fopd5X7p2E5OCGxjkc/p2rwKGIeE5cNiLRasotJqLWiSV9E+nLe9ldaH01LSNi8mMUtI&#10;GXAwR+dRWmoWt7n7PITjB+ZSMg5wRnqDg8+xrrlWpRqKDkk5Xsr6u29u9jtWisTVlw3a63eRBUMS&#10;Q5k5dd7HIAHqB1z+FOudSi1B4rS2mkjR5BvmG5SBngD/AHsEA9OD9Ks22lWtrcfakaRpNrKGklLY&#10;BIJ6+u0flXjVqtXM68Y4eSdKLXNqve1T00e1umjel9GJ+8N1a6axs2mjA3FlVCegLEAE+3NfP3xT&#10;8ZardeLJ7KymurWG0zAqElGf5slmwecnn6Yr3zxOzrokzJE0hG3EKkgy/MPkBH97p+NfMfinV9S1&#10;zxDd6nqyutxJO29JDynP3eg6dK/k36XnEmMy7K8Hl1CtODqvmaimk4x5r3krW95wfL1td25Vfz8d&#10;aKSN7wX8Y/FvhMfY/tvnW0tysk/np5jgZG4KSeMivar6zsPEehJrOiurLLGstvIDyD1A/oR9a+Z6&#10;+lvhzF5Xw3sUfS/7P/0YHyw27Of4v+Bdfxrx/okcZ8SZ3jcdkGYYiVXDQpRlBSc24PmatGVmop8z&#10;erTuk43s7ckaccTRlCetldeRn2zC6h8xBjkqwPUEHBFO8gDnFSaVEBFLyTm4cl/73PX+n4VM0SkY&#10;AxX97ZdiqmIwNOpU+JpX/r/LTs2tT5GphIp7FA2iZyVo+yR+lWpE2nB5pu1fSu9TucjwkEyv9kj7&#10;CnxWig8DnvUu1fSpoAMbu9Dm7FU8JT5tiGXTvPtyqYVsZQ+h7VgH4SfD3UdSluNbs7u2lnZpfkuA&#10;E7AgAdOTnH/6q6yMA47Vat0R8b4wQPUdK+E4u4H4c4xUHmmGp1nB6KpBTj9z1Ts3s10veyR9BgEq&#10;LVtjG8MeAfBXhJ5oPDWlm9e6RXY3Dq4jKcDrjGS2fw9hXT2dhIJku7y6aWREIRSqgJnGcYA9MfT8&#10;aS2VIzmNAM9QBVkEg8VlknCOT8PYWOGwdKNOnF3jCnHkhHVy2W/vNy95uzfu2PqaMk4qy0JKKKK+&#10;iOsKKKKAPav+Cen/ACd94F/7GC2/9GCv6j/jGA3wVu1ZCT/ZYxt6D5K/lw/4J6f8nfeBf+xgtv8A&#10;0YK/qS+LSBvgzcpvK50wfKB1+Sv8+/pk0/bcRZZDvTmv/JkfEcfO3C+Nf/Tmp/6Sz8to72b/AIWd&#10;qsvwzvNJ1SWSEJqulXGotbiGVHZRNuWGQkfeRsdwPfDfGH7Q3hVvh3baz4clhlvLtYDLp+oTNAbI&#10;SKTunKo5UKRtOFb5iB71l/YZ9H+Il3q2j6Xf22oweIx51nBZSm1hs3lbzt8wbYA6v9qLcKGUJjdk&#10;npfjJofhTxZaw6ncJ5xWAxxTW1yyh4yc7CUPzKWAOOmVBr8Y8PeHquFnenZPzX9fif4u4mllv9qU&#10;VXhKcdNU7PRbSW0k1bllFrZ6ytc+Qfi1rmu+I4pfEOh+E9E8u7LAXMWsMSdrMuGPkdVYMG64OMbu&#10;3yH8T7/w1qmpR66L54JZIo82soxsYZ2q3GQQWIIBweM5r7Y+Jfh/TdH09tK0q3YRq7v87lmkd3Z3&#10;dieSzuzMxPUkmvkv4/6PcXNqxhRn8udJHjI/1qg5IP1/9lFf29wdRxFLBwlzKTiublauuZdVy8r7&#10;73vfbv8A1d4bYvCqooQjyxeid3fl6XvzeXax88+O0VZWVVwM9K56O6NpAsoQMS4UbmwMk464PFa3&#10;jm4vpp2lUxxIzHYksLb8ZIBPI64zjHHT3rI0rRrcxItw7SEAEksfmP0/Wv6OjicdicvthYWunacm&#10;kulmlaTd97NK3XXQ/rjhyD5I3NCDT7y7vftE4WD5AA0cm45Byp5Xjq2exyK0bcaxbjyljinAY7ZJ&#10;JtpIPQEBe1Nt85AxV2InjFY/2XTpTc6dSSk7tu61v5W5fmo389Wfp2DtZFddWtLqBFjgWScuAsD8&#10;bTnGScHAFP0W5+13VxO6EOdvTooyfl6Dkc8+4+guW8iFmjDAsOozyKmXqMVxRwOKlioVqlZS5d0o&#10;pXdmr3u3fV+XRJa39qmnoPHSgjIxRRXpHWRng4rA8b6rfaPp9xdafDJI9vaNMIoQC8hBA4yOg+8f&#10;YV0RUGuF+ON9q+meGbibRUd5GtxHM6EgwRs43MPXP3T7GvjPEXOauQ8FY3H05Si6dOUrwV5Kyb91&#10;d/w/m927OWtBKDbPB7vWNTvb2a/uLyQyzyM8rK2Mljk8CvRvhN8YtVl1q18NeLtRD2Twi3t2aNAE&#10;YD5SzdT0x1rzCtv4cwXVx4302Oz0qO9k+0gi3l+62Ack/Tr9RX+VHhtxpxVw/wAbYTEZfiailVrU&#10;1ON5yVRSmrxnGOs73elm77ank0pSjNW6nuvibRINGI1WBVVOfOC9ME9fwPP0zVNoVcAnmui8Wvbp&#10;prG4G75cCL+8TwB/SsG2tXtrdYpW3EZ5x79Pw6V/sdl83Sxk6UPhcVJr+V3t90ktEtnFt/Ejwc5w&#10;NGnimoKyIXtgRhV/GozbYGeKtuuD9aY6jGQK91SZ8/Uw0UVGhYnIBpUhOQMGrFKuAcmnzs51QhzX&#10;Gw2gB5HOaW+0K11C0NsbaOSOVGS4hY7RIjDnnHBzg5/xqWMjPXrVyAYACjNeZmmAwuaYSWHxMVKE&#10;lZppPTtZppp9U001o01oezgacaUrxOesvhb8IWQpe6I8UsbYdTeSEHHHBzyO9dTo1no1ha2nh/wu&#10;ixQwRkNMvLqg7biCSSSOvYGprTOcbQauwkjG0c1+f5T4d8NcPVnUy3CUKEnZOVKjGnNxunyuUWt7&#10;K9l5pI+1wdeUlsl8hbbT4LY+Yf3khYlpXA3En6f0qygGMmm09Pu19hTo06FPlpqy/rfu/Pc9OG4t&#10;FFFM1Cv2M/4Nas/8JR4px/zxFfjnX7Gf8GtWf+Eo8U4H/LFa/D/pF/8AJosx9I/+lI5sX/AZ+uX7&#10;UU08HwX1iW3nijYW7ZaUcYxyPr6V+KXh3xG0+r+LTI+Zx4tvFmnjKmKTAjCbMAfdj8uN8jPmxyct&#10;94/tR+1epb4Ha2RZifFqx2M2Mcdfw61+GOlaqU1rxPA87IY/FF3/AKLg4t9xVsAnrvDecccAzEdq&#10;/ibwMw/tqdd/3l/6T/Xn8rn8SfScw0cRi8JpryP/ANLXz+/TzvYf8UL/AFe/8M3tjoUqpdSwFIy7&#10;BevUA4ODjOD6kV5XdeJln+0eHLvTvsFxY4VLYyq/mRbVZZFIxkDdtb0YN1GCfRtZvhKjYO489a8h&#10;+IGpr4a8Sya3qyy3MFzastuyRlja7dm6MAHGHxuJwMGPBJyuP6jwdGOErQxF7LRSva1tde61a28r&#10;6ar8H4bw0ZQ9hy3erXe+mnbZPfztro+Q8d3GdzhiMZ614x46uCruN/Xke1eu/EPUrO2sY7pmd/tQ&#10;/cRxxlmfK7uB9ASfTFeB+O/GGnyPIsMd0du771qwz+Y7/pjmv2nh/F4SLSc1p/X5an7rwjhqlVJx&#10;i7HEeKLlWmIJJyeKo6ehAz1Gabql/HqFzvilDAjPB9e9T2kZwMDFfrNKUHh4uLumfvOTUHFK6L9v&#10;jjir9ueBgVSgwACRV235A5zXJUPv8GkrE6A4qaBRyxqJPu1PEm1fc1zSPfpLRDqjkjGMr1qSis9j&#10;dq6IDGTyVrlPi7qujab4SvLTWoXKSwYj8ubYzOc7QvrgjJHp612VeRftPTKX0y2Gqvu+ZvsPlnb6&#10;eZu6Z7Y96/J/HLiLEcNeF2Y42jFSfJyWly2ftGqbupOz+K9ldu1kjnqxjCDlY858H+JNT8M+ILPV&#10;NOLO0UwIh67s8EAepFfSV/HFfaKL17V4jLGGaGQfMuRnB9xXzX4V8P6tr/iK00nTI3WaWcbXHGzB&#10;5bn0619NSRtY6VFZz3BneOMK0snVyB1P1r+f/oYzztZfmcanP9WU6fLe3Jz2fPa+vNy8l7aW5b62&#10;OWMI1MJUU9rficJqNsmn3kUsKgCVxG6juOcEfQ/pmpChzwam8Q7SFk3bHSQGMAZyemOPXOPxqJdx&#10;UF1wccjPSv7nwH7rFVqS0j7sklsrqz9LtN22d7q7bPzHFUoxnoHmupwe1O89fQ0xyD0NIqM/3a9S&#10;yOCSSZIZ17A01WZzknpSGNwMkdKVCMDiiy6Dgo8xLbi6tblb20QMw+V1J6rz0z05x+Ga3tG13TLk&#10;JbzWsSSHIMRQZyCfbnpmsi2ddo4q6I7aZFWeXYVO5SJNpHvn8a+czHAtVHWpyWu8ZJcremz3i2l5&#10;rra+p9jk2KqUEowehr3Wu2dlm3iQeYSMQoACSxxmi0tprm8a51G3UDYEjjLBgOck9O/GPb0pmn2s&#10;VtGdm4lurOxJPoOe1XUGSOM1wxwVarJSxDXKtoRXu9bXb1k7NdldbdT7GjVnU1kTgADAGAOgooor&#10;uO0VVyc0+mp0NOqHubQtyn1z/wAEUsf8N2eFcgn/AEgdK/qDtP8Aj1jx/cH8q/l8/wCCKXH7dnhU&#10;7sf6QOfxr+oOz/49Y/8AcH8q/wA3/pgf8l7hP+vC/wDSmeXj/wCIvQ/Ob/g5GEn/AAyHEVKbftXz&#10;A9enGK/ndf7xr+iL/g5HUH9kSFzBnF3/AKzP3eP61/O4zruPNfvn0SL/APEMZ/8AX+fftH+tLr53&#10;OnAtKj8wqG+vFsrczFC7EgIgPLEnGKklZ1iZ4o97BSVTONx9M9q8++LXjiPwj4ZWa01GRtTvjIts&#10;2WXyvmw7AEcbfu81+68a8WYDg3IcRmWLlywpQcm9O6ilFP4pylJKK25mlJq6v01KipxcmdhceIvs&#10;k/2a5ghjkwDse8QHk4HHuent78VastVtrtvJLBJgWDQlgSCCQfqOPyr5Y1jxBrPiDUf7W1nUJJ7g&#10;Kq+c55wOldx8Ofi74ofUBomoW8+rT3k8S2mboRmIgFTg47qf0r+ZOE/pX5TnHEn1LGYepSpTly05&#10;NKo2neylGnDmjOTUYxUVUXNLWyVzkhjoynZo94oqnps0sUjafduS4y8JY5LR8d++Cdv5HuKwfix8&#10;RbT4f6JHIU8y5u3KwQhipKjG5gcHGMjr61/U+dcUZRw7w/XznMqnsqNFXm30d0uWy1bbaUUtZNq1&#10;7o7JTjCLkzquvWsyfTb8alvsVSGMgjzEwMLjkYxyxYL7AZ6Hr4S3xt8Xv4k/tT+0rkWP2oSfYBP/&#10;AAD+Ddj0716H4M+MXhjxUkdlc39xYalPciG1t2d5QWPCnIXGO3NfinDv0g/DrjvHPAxquhUjP3Pa&#10;SVP2tnZckmuX37q0ZShNvZJo54YqlVdtjuLXWbVYvL1C4SKaM7ZVZhyRwSPY02+1CG/ibTrFDcGW&#10;JxIYpANg6dT354+h59ZtOuJrlpluFjJil2740IBOOevpnFWQqr91QPoK/dKNPF4zBqPtVyvRvl95&#10;pOz1bcbu1m7W6o6dWhlokyWsSXO3zBGok2fd3Y5xwOKkoor14QVOCineysUed/En4E6Z4k+265oC&#10;7NTuGVlWSXbFkcHgDqR+tebWPwa8R3PiS+8MXeo2VtLYxhmmmdxFJkDG07eevpX0NdahbWjKsm9i&#10;xOFijLnjrwAabFqVpNMImjkjcgkedCVzjrgkc4r+deNPo9+GfFmfwx2lCrz3qxg7Rqc3O3dJxcZy&#10;lOMua7uoqKWtzlqYWjUlfY5HwT8M9C8MSyPoNm+6WNYLq7efcGAUFygPTJOM+x6Y57ZESNBGigKo&#10;wAOwpQABgDAHQCiv2nhnhbKOE8vWDy6lGnTV7RjFRirtt2SXd3bd23u2dEIRgrIKKKK+jKCiiigA&#10;ooqrqt79itgVOHkfYhwTjgknj0UE/hWOIr08NRlVqOyX9fe9l5g9CPUNes7IYSRJGDEOPNCiMAEk&#10;sT0HGPqR06itZ6hFfOqf8JLGJ5GOIIZI2weuBxycYzXjvxH+NJ8QaJL4Q0O08u3E+HvBISbiMZ4I&#10;IBGSc1wWnaje6TfRalp1y0M8Lh4pUPKkd6/jLi/6VuT5VxFHDZfR+uYdJc84zlSUXf31Bct6jilp&#10;NyUW3orannzxsYzstUfVEN5eWbRW2owZDyGNbgOOTyVyO3Ax9fzq9Xknwh+K3iLxRND4M1HTJL+V&#10;pHmuL97kBokBBDAY/hOK9S0y4klg8i5bM8PyzcYyex/Ec/jX9GeHPH+Tce5NDHZdKbpS0/eRcXGa&#10;jFypuVlGbimnzRcr+9d+7c66VWNWN4lmiiiv0c1CiiigD6//AOCJZiH7cXhfzUkb/TU2+X2ORjPt&#10;X9Pi5+xjP/PL+lfzCf8ABElwn7cXhgm68rN6oztzu5Hy/jX9Pa/8eQ/65f0r/M/6XFv+InU/+vEO&#10;380/O/3peVzx8d/G+R/MX/wXxk2/t7+IRIADgcL+NfEPnJ719o/8F/LhYv2+/ES4KgY4J9zXw+t8&#10;g/jr+/8AwlpN+GmUv/pxT/8ASUeNLGQjNxbNQPk4x9KdLdQW8fmzSqgAJ5OOlZseoIMnzMDGSc15&#10;b8XviDcXkqx6D4jt5raeGW3mto1y0YyMsTjjdgY+lcvin4jZZ4YcNyzLFx557QpqUVKWqTaTabSb&#10;XNyqTV07Wvbuw2LjNNrU9httcN1F51vpdxIu0MSkkR46/wB+r1rd293EskLj5kDbCRkZGea+YPDH&#10;jvxP4QeZ9D1R4ftCqJh13Y6dehr3H4ceMIfiPay39vodxYC2AT7UrjE7EZYcAdCAfx+tflPhV9IL&#10;KPEbFxy/klTxjTfspWlGVuZtwqQgkkoK8vaKKu1GLb1frYbERqO3U7Oiq2nXTzRtb3H+ugISQ/3u&#10;PvD61zXxM+LemfDl7W3ey+2Tzkl4UmCtGn97oep/lX7fnvFeQ8MZFPOM1rKjh4W5pNN2bfLa0U5N&#10;82lkm9+iZ1SqQjHmbOskWN42SUAqVIYN0xVaPSdIkQPHboynoQxP9a8tsv2h9Cv5obLVtLvkjnZU&#10;upTdgoqsMMdoXOAew7flXoWi6po2vxyan4O1ZLlI58Sxq5EZbHI6cdjkA9Pevj+GvE3gfj2s45VW&#10;pV5Q3i9Km124wnFOSSWvLf8ADWIVqVX4Xc147S2hgNtHCojIIK+ueuarjSTbyF9Ou2gDABkChgcZ&#10;wefrUunXb3tv5zxBfmwrKSVcf3hkDg/5z1qev0SNDBYyjCpGOiXutXi0vJqzS9NGa2TK1lYNazS3&#10;Ely0rS7dxKgdM+nfn9BViSNJUaKRAysCGUjgj0paK6KWHpUKXs4LTXe73bbu3du7b3Hax5b8WPhF&#10;d66lmnh2xiha2lECSuyJEYWGctj5twbI6dPU1X8N/s6+HZNGiPinWHS+O7zRaXKlOW+XGV9B+ZNe&#10;svGkqGORAykcqwyDUMmm6e6MrWUXIOSIwDzX4tjvAPw/x3E1bOq+EjWlViouE3+7VuVJxjFKzSik&#10;ndu173vc53hqTm5NFSxt9L8LaPDo+nx5SBFjihj27mzwPQc+tLpcMsMEont3jBkJTzCpcg+u0kdf&#10;0xUltptpaZkCb3znzJOW6AdfoBT3kLdTxX65l+XSoqldKnGmuWEI25Yxta219ktFZK3UmckNoPAz&#10;TTIB0pjOO5zXuJXOSdWMdh5fjik3n0FRtMvTPNMe5A4z+OatROeWIt1LAcY5ptxdrZQG5ZWYKR8q&#10;9SSQB1+tQfa1Ax/WodRuttusSnImlWN2/uqTg/n0+prlx05YfCVKidmk7dden499O+g4YpN2LDyS&#10;6hKyXlybSEhcQu6bnGeckE4B4HX1q+YbG+thEFjkiBwAp4GPTFfNPxG8Qazq3i+5k1CGS1e3Igjt&#10;jJkxIn3VJHUjrmrHgb4qeJfBkkFnDfSNYLdebPbDGXB+8AT0zX8ZYf6V3DeF4pr5dmGAqKgpypus&#10;5c0naTScqUoQ5I7txWqX2W7nXDGQjKzWnc+hJYrjRkWW3md4BN80JVflVm5OeuATWgCCMg5B7isf&#10;wR4qbxv4eTXpNFls45nYRxTMG3oOjD2P9KuaAWOkxBsjBYBTnKAMQFOe46fhX9VZJmGAx9GhiMBN&#10;yw9en7Sm2pL3Vy2aUkpJSUk0mla2i1O+LT1WzLlFFFfQlBVjSf8AkJ2//XZf51XqxpP/ACFLf/rs&#10;v86mfwMD+pv/AIJUZb9g7woIxk/2UOH6Z218w/tGX+hWnxh1a31HVrSCb7QMxSTqpG44HB9TX0//&#10;AMEquf2DvCgY+YP7KX5V6/d6V8lftHeE9Cf9qjVLe58PwakuuQH7bFJAHfTtiSKJyxUhUkCiLGVJ&#10;ZMgMN5T/ABS4zyOGecaY2nJX5a9R/wDk7P4e+mJClPhnBc7atUm9La2im99Nrv5WWrRPotqkYEiA&#10;EYyCK8Z/aC0ptRlmDNw2c47euP6fjXYa74VvfhzB4fOieL9b8iTXbKyke7vme3t4S2MOoU5DhFgX&#10;OAHmRs561PiylhZ6bcazqjqsMWBgIWZmYhURVUEszMQoUAklgACSBX774a4elkNBQS5eWx/nxkiW&#10;EzOnXpS51LRaNO6dttdfLf5Wb/OP9q7UNG+Hzyrq8MkzmAzSravFmNM46Oy8k9AM96+Rtahu/Gd7&#10;/a9lK1vauoZFbYWLd+m4fr61B/wU3+I2va7+0drGgX+vwXEkXktdwWr5Fi4UlbNiAMvFnDEcEmvE&#10;/AnxW8R+DJrazS9kfTo7nzJ7VcZcHqATX7Bl/wBJPhrhziVZVjY1J0FyqVWnKyjN2vFx5YzcYXfP&#10;JT+KLUYyVm/9YvCbgvDYHh7DY3Gy5p1IRlZbLmSfXfydloe1Jb32juYrmB5osriddg2knByMg46d&#10;q1osLgDoar+EfEP/AAm/hpNen0eSySctsinYNuTs3uDVXcNIvIrSCaSVCm0xs+SgHQ/TtX9eZVm1&#10;HG4GjjsLUlVw1ZRlCUrqSU37rtJKTTTVuZcytre+n7LUw9PBpOOz2NcTJEu+RgAD1Y1HJdpqUTIu&#10;jTzxByA6tGASpIJGXB6g1y3ifxzo/hTQIPEeto9zLNcER2Alx0Yg8Efwjg+pFU/DH7RvhTVNRTTb&#10;/S20yEoxE8soKKR0GAO4/Wvhc78VuBcvzyGTZlmEMPVqKLUJJttVLcvPJwlTgmndqTTWjbS39ChU&#10;p8q5pbnbWdrot4n/AB5eW+5lMUjfMCCQehPpVmXS9PnKmW1UlV2rjjA9OKgtJNG8TafFq+mTK8U2&#10;JIbmIbWOOM5Iz7VJZSywXDaZcuzsqmSKRjnehY8fVeAfqD3r7HBrByp07wpzp1EnGpFRcZ3V4vRW&#10;95apq8eieqv3q1iX7BZ+ak32dd0a4Q46CpqKK9yFKlSvyRSv2ViiK8tI722a2lJAYdR1B7Ee9eQ/&#10;Ev4N+IPEfir+09Jigt/tFuzztdTKiF1IHy7c9QQee+elex1FPFFP8s8SuAcgOoODXwPiF4a8P+JW&#10;VxwWZqVoyjJOLSd4vvZvZyWn8zMa9OFSNpHnWk/s8+B7SO31C81Od5YNjzqJlMZYD5h06E11er6n&#10;/aFu2l6VbSKgYRmZSgRRkZxzngZxx1xVq90iyll8zytgG3dGvCttORkd8GoJI4oB5cSKqjoqjAFd&#10;XCfh5kPClGph8qwsMLCpZTdP4p2TSu2tNH01ve1tzy8XVVODhBWT3K/lJEgSNQFAwAKY+Ac0s8oX&#10;mqs1wCeDX6dTppJJaI+XxFaELiyPlsnpUbSYqCa7UDAwc1CXnk+VFJ+ldKhoeLWx0IvQuef7U5Jc&#10;jPSqn2W7P8Dc+1O+w3yAM0RHNHLDuc0c0gnqzShuA2P1obVn3va2kZDqdpmZ0CqcAnq2TgEdjWRd&#10;XF9ZwSSJAxKrx7e9eX/FvUtX/wCEjGl3kElvHbRkwqXBLh+S+R/e9DX4n42+JtLwv4bWO9lKrKUo&#10;xUYvlvzX3nyzUNIyd7XulFfFeP0eUYr62249D3qGLVrSRHw97E6ElovLUqeMdSuQRn8qsx6jItxF&#10;Dc6bPD5rFVeRoyM4J/hYntXhnw++OPiLwzcQWesNNfWUFsYoLVCAc/w8459K9ytJG8QaDFPdWT2z&#10;XMAcwyHLREjODjuK8Xwy8Vsi8T8BUq5RUqQrUrOdGor8u2ntOV3jJ3UXz8275UlY+2wzpTj7l9C9&#10;RVfT7l7iJo5lxLC2yUepHf8AEYP41Yr9ho1oV6SqQ2f9W9Vs/M7NwooorUD2r/gnp/yd94F/7GG2&#10;/wDQxX9SvxSDN8HbnYRj+zBnd1+5X8tX/BPT/k77wL/2MNt/6GK/qQ+MEph+Cl5OE3bdLB3A4x8l&#10;fwN9LmKnxjk8e8X/AOlo+H8QE3wtjV/05qf+kM/KfW9L0i1j8UeOpGvU0+11oxS6bC8JuLoLd7nW&#10;4LD5YTLhwS27ySQflwlcv4T8ctql7feGrfTTb2DRS3llAkySLbN9qmjnQFcExNIDJCccxtyEwEHc&#10;eBtaGo6BJ4svLtptQ1S5kbUnZGUxOkrp9nAPaEho89ypbvXE/Epbzw3qFx460TWbOxhezitr2K7s&#10;5Zk+V8RMiREMWBbYFHXdXzmS5c8IqeIjta722337eW3Xof454Zxq4utg6sbz5rRbvpKNlayV27p2&#10;k1zO9rJM84+NtxFpOkz6ndq0pEixxxx4Bld2ChRnA5yPoAa+Fv2jvixp9nrT6Zc6ylpLI6xRxWl3&#10;DKm4FhI+487SdoXgHg5Cnivsb9q/XrjSvAUXiHV9dbQZotGlvLyERmb+zCI/mudycOYmO0KOWLfL&#10;zX4ieL/EV14p1+41e6nMm5yIyeyZOP8AH8a+2zrxVy7w9y2nipx9tWlNKFBSdO8VFuVSc0m0k3GM&#10;Y/ad7qydv7G+j3wdRz+lPGYh+5SaWz1bb0T+H7N7q+/TS/0H4i0PxNqM323+0EuMvkxsAuR7YWqt&#10;gyxP9luAI5lYqYy2eQe3qD1+lebfDn42eL9O1A6dewzavJciOK1hkuAmwg44OO4r2bX4IJNJaa4Y&#10;QlQH3Y3bGHPbrg1/SHhl4rZL4i5RVx2TOcfZfxKVVO0Xd2tUfu3cY3spyUU05RTP7Qo5BltGjzYZ&#10;ctipF8vQ80tl9s1aVp4LloYF+RNoBLMCdx6Hjpj6GqnnTXNn8rGKR06jnaa5nxN8d7DwPex+H9P0&#10;QXTRW4+0ZlKeVJnlOV54wcj19q+o47414b4MwNLH55iHQw0tE7TvKT2ilBOeivJq3Z7KVt8BKlKW&#10;r0R3sWgrFiaK8kWb5t8wC5YEgkHjHUD6Uq3Mul3vk6jd74ZIi0cz4G1weVOAOoII+jdMDPI+C/2g&#10;PC3iRfs+sqdPu5LkRQW4DyeYD0OQuB6HPp713xAPBGfrXNwxxFwpxll6x3DmMjUirX5ZN26WqU21&#10;KLaT+JKX2j6Gn7KSvBiI6SIJI2BUjIIPWlqlpX7qWe0iJeKOQ7XxjaSSSnvj19/artfX4Su8RQU2&#10;rPZ+qdnZ9VdaM1TugrO8R2aT6fJP5BkKRMJIx1kjP31HuQDj3xyK0SQOtMY5OaWMwlPHYWdCe0lb&#10;07P5bkzatY8b0n9ny1PilHvvEFlNphuHxbxzuJmjwdozjGemee1d54Y+GPgj4eXb63piSCTytjST&#10;TbsDueehrc1QWn2RxcOFRRudg2CuPmz+GM1i3ktnEPNnW+Kr8zeZG+3jnJ4/H/OK/IeG/CLw84Fx&#10;Xt8JgqPtVJ1IVJu8qbataLlzSUVa6SfWVkndnnVJ08Krxjdi3uof23f/AGiI5ggyFzj5mIByPYA/&#10;nUcz/wAI/GpZpUCnYR+FU5ZlUct9a/dcBhXQptt80pO7fntouySSXp3PkMbiHKblJhJIMVFJKAMn&#10;pUM10egPfrTY7e4nBKr39a9RRstT57EYyK6jmuGHIPFJ9pb/ACKsW+iTzKMjPrViLw5Ifl8oMfw/&#10;xpOdKO7PMnmMIvcpx3a4HBqwmomN44Yot8krEIu7HQEkn24/MipW8L3JOVj2jHQEf41m3dpqek37&#10;va2/nzvbv9mjZwo3Abtuegzgn/gNeRnOOhhMDKrFtJNXaXM0r9I6tt/DFJP3mtLXPRyzMY1sTGmn&#10;ds2NLYXd19nuNfSGd5SqW6SISp64xjrjtWr9l1TTpQ8bm6QodyuwUqeMHgdMZz3zjjqR8x3Wtav/&#10;AG++uvdMt6tz5nmgjKuD1/CvUfg78YfFGr6jD4TvtOk1Ke4uS8t3JcBTFFjk4I7dcZ56Dmv494F+&#10;k1w7xVxD/ZGOoVsNOpU5aM4ylV5rySipQUXacno0oOKV9VY/TcG6MUotWZ6taXUd7bJdRAgOoO1s&#10;ZX2OO4qcZxzVGACDVZoIG3I43yDH+rbj889fbHvVxWIPWv6wwdadeh7/AMUW4vs2tLr1/B6PVM9O&#10;L5XZj6KAQelFdBsFfsZ/wa1f8jR4p/64ivxzr9jP+DWr/kaPFPP/ACxFfiH0i/8Ak0eY+kf/AEpH&#10;Ni/4DP1o/a8MK/AXXTP5mBatjyuuccfhX4Dz+OdI0HVPE1tLdmeY+JbtrKx+QXEgaUK2QDyPN8za&#10;Tz5YX6V++37YEoi+AHiB2u/JH2J8tjOeOn41/P8AeLNY1rxX4m1m10W6hs7KHVJLZrlrdxNKyFRK&#10;8bZAxu3RZweUJyeAP4y8BKU54PFypv31JWVrt3j6rReel7H8g/SCowrZhg1UXu8ru72StJeT1flr&#10;a5Lb+O9G1uU2KT/Z70NIslhO6+ajIxVshSQRlTggkEc1518RdZ0uw8YO3iaz+2xrCFsoImhIijfZ&#10;uJRmDtJvTsCAmMHJIrW8WweItFih+06pE8Ed65tdR8iRpbcnOwyMD8y4IiJx0OSe1QzaLLbadeS3&#10;ci3d7cTSXEpjGAz4ChVznACqqD2Ff01hIYnFNUamji027La2zjd317aaXWqsfheX0MLg6irRd4yu&#10;kk3ffdOytZd9dddHc+Yv2pv2mNC8G+IPsSyTbv39pZwxW8bGNF8sSu3zZG5hhD6A9Oa830zVPCfj&#10;kR6pY6rvlvIzMLcz4cDocqCcYNeM/H/xH4l8TfF3XLvxXp0tjdQ38kP9nzHLWqqxAj/Cub8O+INX&#10;8NakupaLqDW0xUoZVHRT1r8ayf6VGZcNcXV8O8Kp5f7TlWnLWSTSlJtuzbSdoS5VG6V/dP7m4K4X&#10;ynJMlownSjOUopt6PfXR9V+DevU981LwXNZzLcWTGNsEfuwDnoecj2/nRpcrSRFXGHj+SUH+8K0P&#10;B3ijRte0D7NZeJY9SubSBBeToMHcR94j8D+VZH2xbG7umuHPUyg7T8ygD+XSv7xyfOsvzDB0Mzws&#10;4+xqp8zU1KCaj3jKUFKMo8jcXZtNNt2Pdx+Aw2BnF0tmaIupPtCWdpbPNKyk7UI+UepyR6/zrSst&#10;C1IQKbzVnWTALLGiEA9x92vPPiP4g1Lwv4fi1vTfEMlnfzTnbbon+sUqAQc9No/Wua8KftB+MdEl&#10;nbWX/tISIoiE77fLI78DnNfjHGfj3whwfxp/Yeee2pvlUuaDThCMo80eZU5e05nZJqUbrmTS5WpP&#10;08u+rxpqVTW/3Htsmn6jaMk8N5LcKrfvISiAsMHocDnOO4qezvFuw6mJo3jbbJGxGQfw7Umh6vaa&#10;9pFvrFjMkkVxEGVkOR7j8DkVG5K65jmMND/dOJce/QY/rX7LQr0lCjicNVc6VXlteXMmpLSUZO71&#10;0fxWfRczV/ecIxV47FuiiivcEBOBmud8beFdK8UJZ3epwM40+6W4AjwGYDqvPUe3tXQv908ZqleX&#10;1vZhfPDkuSFWOJmJ4z0UGvKzzLMqzfKqmEzGMZUZWvzW5bppxbvppJJrzMqr0G2914ez5+nWsHmK&#10;fvRxLlSevTpWTq3iWWeWSO3tJJVRtpdCoBOBnqffH1zTLxpDN599bXEO+JSn2eJ8gc/K2AeR+H3u&#10;lUhPbeSUtSwWP5NrqVIOM8gjPQ5oyqUcQ406co0937tlKXb3JJ201bd3ZK2jPm83zCvGm4lIxXE7&#10;pcXk7FlO4R4GFOMdqd8zHCDNP2yTPhFJ9av2Okux3bSPwr6zD0KOBpcsW23u2223ZK7b8l6dkfnm&#10;KxSu22UYbORyQVPFXItOLIGKHnrW1b6IcAGM89TWjFoJ2g+UTx0xWdTGRR4tXMILqcqdMP8AdP51&#10;HcaW4O9E+vNdsPDORzCQfpQ3hdXBDQ8H2rFZjBMwWawT3PPJ5LmBkghyHlkCrxyBnk8+2fxxUGpf&#10;ELwL4M1dtL8Qfaru5CoZXjgR1UHt1HTqeK6y90K2stZne5dkWNEAlKHCE54z0OetfOXiiSGXxFey&#10;W+pteobhtt0y4Moz96v5g+kT4tZzwBk+ExWVxhKrWqzguf3oxjSVn+75lzSk5fFa0FaLs2r/AKPw&#10;tKGIw7rb2f6XPpHSbewvYhb6N4s+0LEi58oxuQMcZ49KsMuo6XK08sj3MOw5zsUofXtxivAvhHce&#10;MZ/EqaB4T1WW1+1srXUkYB2opyTz/nmvoy7hintzDOMqcZOcYPY/nXveDniHV8U+GamOhhamGnSl&#10;yX9pKVOUtXyw5nK6jHk5+aCScrRvbT9Ao+zqU+aKtYbBMtxAlwisA6BgGGCMjPNPqno1491psU0z&#10;ZJBAcqRvAJAbB6ZGD+NXK/bMJWWIwlOqvtRT+9X8/wAzVNNaCoQDyafUdOQ9ia2aNYS6H13/AMEU&#10;d3/DdvhXbjP2kdfrX9Qdp/x6x/7g/lX8vf8AwRS/5Ps8K/Lu/wBIHHrzX9Qln/x6x/7g/lX+b30w&#10;P+S9wn/Xhf8ApTPNx/8AFXofnH/wclvGn7IsJdnB+1cAdD061/Oy00eTz3r+iH/g5Ym8n9j2JjOA&#10;Ptf3D/FX85b6iu89OvrX9BfRDpuXhhUt/wA/5/lHz/y9Or5oYyFBcrL93PEbWVXdwPLOdnXGO3vX&#10;lv7QwuT4S0p1trTyfMYmTI80Z+7jHqOWxxmvQhfg9P51yHxF8CDxnYRwmdI2guTJHOQWZEcjeoUd&#10;ectmv0bxw4ZzriHw+x2Eyyk6lWpT5VFNRek4TerTVrRemmrtdXutPr1OrFwvueGU+3ubi0nW5tZ3&#10;jkQ5SSNiCp9QRV3xLoFz4d1+40R1kbypSsLvEVMq5+VgDzyK6Pwd8Hdb8QG7XVYrixlt2jEMU1m5&#10;Exbkjd0GBg/8CFf5X5PwVxZm+fSyvA4aTxFOTjJLRRlFSbTm2op+5Ll1vJq0buxhGEpSsj074SXM&#10;M3hLR7x7u7mbE7SPckl/M2gkDPJTrj3C1wv7RkqXOt2F4ftPmSwu2HH7oJkbQpzjd13Y9q9i0LQ2&#10;0qxW2jEcYhgENokZJWJAqjv6kZ/IVyvxS8Dr4z8Fy+Rau2o6W8rRKilmkY4LADvvwpH4V/oR4jeH&#10;+fZh4LyyKjaVenThNKzXPKgqSko3bfNKMJuKd207NJt8vrVaUpYflX9WPAKfbXE9pcJdW0rJJG4Z&#10;HU4KkdCKn1fRNX0G7+w61ps1rNtDeXPGVOD0PNJpOjarrt4NP0bTprqcqWEUCFmwBknAr/NiOBzK&#10;lmCwsaU1XUrKHK+fmvouW3NzX6Wvc8izvbqfQvwd8Vt4u8ONqV2jJdFwLgGParEADcvqD3Prmuur&#10;i/g9pGu6L4ftLHxBI7yLbExxPEVNopI/dt7nr68V2lf7E+GFbNK/AmAlmPN7f2cefnVpOTV25JOS&#10;5rvXV+ajK8Y+9RcnSV9wrm/iD43j8I6Nc6ikoDW6EBdoO+Uj5FwT09fQV0h6da8a/aB0rWrjR7HW&#10;FklltY5nWXbGdu8gfvc9g3QduK8bxl4qzfhDgTF4/LKblVjBtNfZ1jHnfW0XJSdt0rOyd1OInKnS&#10;bicrH8ZPFUOv2viCIRK9tB5RiGdkoPUsM9T61sW/7RPiW7vbZdb0+ze3WZPPKwZbZn5sc9SO3tXn&#10;VGa/zIy/xd8SMslL2GZVFGcueUW7xlK0VqrdVFJ+nc8dV6q2Z9I+B/iBoXiSAf2JqMktvA4gdLhA&#10;roMYVjzkg4xk/wA66uvAf2fXdfE94g1BEVrBw1mfvXf+wvv34r3fSy7abbmScSsYVzIBwxx1r/R/&#10;wI49zLj3gynjcdBRqXlF8r933GlonKUkmmtHqmn9lwv6+GqurTuyejI9aaz9h+dRvKq85zX7go3N&#10;ZVFEl3immTH/ANeq7XBHINMa5yPmIx9atUznliorQtiQnoRVHxCS1rC2wEJcqzMcfL1wfYZwD/sk&#10;05bpFPysM/WnmcyqUbGCCDXNjsE8ZhJ0b2uv6/rsQsTCStc+YfF1lqOn+I7y21awS2nExLwxrhFz&#10;/d9vSs2vbfiF8H28Wana6k18IAqGGaZIWkZgFOwkDpjAX8awF/Zp1S6d3sfEkflLwHmtHUt8uTgH&#10;34r/ACy4r+j14lYfiTFU8vwcq1J1HyS56alKMveTcXKL0vaUuVR5k7O1jheHqyk+VXRJ+zC9yNbv&#10;0VrXyfs4LhyPO3ZGNvfb1z+Feu6KFKSyxDMTysY5G+83Jz+GentXC/DL4YQ+C52uYLuSe8ugiNM1&#10;q8f2eL70gyeDkjb9T7GvRYoo4IlhiUKiKFVR2A6V/bXgFw1nXDfAOEwGZw5KlJ1W1zKVueV0rq6V&#10;o6tJuzcfevzRXp4WEoUkpDqKKK/dzpCiiigD7C/4IjCQ/tx+GRGkbf6Wu4SemR096/p5X/jzH/XL&#10;+lfzCf8ABEpVb9uPwvutGmxeqQF/h5HzfhX9Pa/8eY/65f0r/ND6XP8Ayc2l/wBeIf8ApU/L9X8j&#10;yMd/G+R/Lr/wcB2d9P8At/eI5LbLqSOc47mviCDw9q1wvEbZ/wB4V+mv/BbX4eT+IP239dvAhfcR&#10;lo0JHU+n5V8w+HfgRPePGBZyt0ziF+f/ANZ4r+5fDDiXC4Lw1yqEt1Qp/wDpK9fzP534i42oZdmN&#10;anKXwya+5nzTqfhPW7fR7i8kjk2RxFmw46YrwDxTDcQeIbuO609bV/PJMCHIT6dc1+sXg39le41W&#10;MwzaXO8UihXU2znKnIPbv0r43/bR/Ya+Ifw7+Jd7FZ6HffYIoTdWtwmnzugsiQAzNtAGxjsJ6ZIG&#10;c8V+G/SNyit4oZZQhlck8TQleNO8Y+0TdpLmla0op8yXMk0pJqUuS2nAfinkmZZrUy6vVUZtXjd7&#10;9GvXbT/I+Va9A+AVv4j1bxNHa2etzW9hYyC4uIY5QA57LtPUHGD7Vx8vhXxFBctbS6HeKyttObVx&#10;jnHp616h8Pvh+nw71H+2r2+gvLqeEJaxxvsMeVJfd17YH/66/mbwL4B4rx/iFhMVLC1Y4ahUg60r&#10;ypWi23FXS5pKUopcsU+Z2i3G/Mv3aniKMH7Tm0XmekQTCz1S4gdctO3mRt64ABHtj+tfO/xR1PWN&#10;T8c6hJrcYjmSYoIVk3KigcAHJ7c/jXuum3Llpru4C+ZK3IVs4UDgZrxf4k+A9R0rW5tT0vT55rKd&#10;Dcl4o2cQAn5g7YwCDnOenSv6V+llledV+BcF9VhN0o15znFdItPlco8t3Ztu/MuTms4zfvx1+tLF&#10;xbjsjkq734C+O5fDXihNCu5z9j1BxHtKltshOFIA9TgZrgq9G/Z50qaLxhHqN/4du3jlgY2l75TC&#10;JCOCc4wfTrX8eeC39sLxPyx5bV9nP2sU5WlKKi3aSko6uMk+XVpXkryjuqw/N7aNj2nSl8m4urSJ&#10;cQxygR/7JKglR7Dg/jV2qWnnOqX2QCd6fMrZ428A+hHP5irtf655Zb6pZbKU0vJKckl6JaLyPdWw&#10;VV1XVrbR7f7TdK5UBidgHAAJJ5I6AGrVcH+0O94ngFhbX0EStOBMkxAaVcH5U988/QV4nHXEFXhX&#10;hDG5vShzyoU5TUdNbdNdF5vWy2TejmpLkpuXY5vxn+0LB51svh6CG8j2F5g6yR7GIICdRnHUn1q5&#10;4F+NnhXWFli8YRrZTNcIlqkJmYMpGCScnGD/ADrxeiv80KH0jvEqnxC80rVKdWL3oyhel8PLpr7R&#10;fzL32lLW1tDx/rdbn5mfU9zBc6ZE1zYyK9sWDGMkkgYAOCT07/WpBOsiCRWyGGR7isDwlNOfhXYn&#10;UbyG6byF2yQEBVGflyefu8Z+hrR+0SPGpdwWCjcR0Nf6ecJ4+OaYGjiacHCFWlTq8jd+R1E5cqa0&#10;02sm1ppbq8dXVNq3VFmS5XGQagkuiDw2KrzXAAJyPzqnc32ARkfSvsoUbngYjMIwWrLz3YXktUT3&#10;o6lv0rLe6uJGwqMR64qVbHUJwAEbnr+7NdHsYx3Z4NbPIxe5e+3J/f8A0qHUJ3kjjdMt5cyvsBxu&#10;wf8AJ+oFVn0jUIiCQf8Av2aila5gbbIhx67axxGDo4yhKlJ6SVv66ffdd0zKlnqk9Dw7xIYZdbur&#10;m1up7iGSdjFcXCkNIM9TnvVGvbdZ8GaV4mhhS7tzIkMjFYvN2AbslsED1Oa5CL9nrxfcE+VqFiBk&#10;7Q0jevHb0r/LDxG+jR4k5Jnk6mXYd4ynVcpXpRa5W7NpqUpWXNJqHvzk1G8rM+uwuLp4uKcdz2Tw&#10;7cXln4P09ZbC3huWhRFt7dgY1J9CD0xzWpYWaWFolpGSQg5Y9WJOST9SSazPC2hpo1pb2i26xxWt&#10;sIbaMS79o6sc4HJ4rZr/AEY4ewmJo5bh3iY2nCnGCT1askpO/LD4pL+WN0ovljqj6qm7xTCiiivo&#10;TQKsaT/yE7f/AK7L/Oq9WNJ/5Cdv/wBdl/nUz+Bgf1Of8EqgV/YN8KF/kH9lD5l/3etfMXxKswf2&#10;qvHV5FAZEMNijXcjfMrhXPkgbvuhSr5wPmlYZOOPp3/glN/yYf4U8v5T/Za/M/TO3rXzH8f5vM/a&#10;xvpPDyxCa2tV/wCElnEwIkhYT+RFsA/1gkw+4kYQ4wd4I/yOw2HjiOP8yv0rVP8A0uS/ryP4Z+mX&#10;zPhHDQXWU9fTllr6tWXm1ocl8ZdGv9R0PTdR06yN42ja5bajLp/mBRdJGSGGSyjcm7zVBOC8KZrh&#10;/ivs8a+FtJ8T+HYv7Qt7XU7TVIrVWKfbIRz/ABMuGUN5qhiBvjQHFem67eeZG2SMEcg968WW9fwV&#10;4ovPApMUWmzx/atE3ygFmYsZ4VBAztb5sAnCsOgr9awGDjGSj0lp6Pp/Xe3dn+f3Dqqzpx5fjpPm&#10;S7xfxL1W+lnbm10jb8Sf+Cqmm6nb/tj6/rFz4ItNHstUggu9Jns33Lqds65S7bk7ZHz8ykKRgZUd&#10;/nKv1x/b5/Yw8KfGPT4dS0u3kkvbK/kkhhnvTHCkUgYyqm1TglirL6YI71+e/iP9hv4p+Frw2+pa&#10;pp7RrNteaHzGCpvA3nKjgKdx9AD9a/NeKfBzjWvmVTG5dQeIhUcpPlsnDSLfNtFJuTUbNtqLclHS&#10;/wDqr4UeI3DeY8H4TC1Kqp1KMIwad9eVWTV23qkm79XZaEX7Olt4hv4Zda1HWpmsbaM29taGUFM9&#10;Tleox2+tb2q6nHcawGs2YrDyZOQSD0H9fwrW+GP7P2reDtGnju7uKaG7uJBJeW8jBpYVJVcKRgZ6&#10;5yeCKm1Dwna6LEbW13FVJJLdWJOSa/0E8C8nxmVeHmAy/HwnGolz1Oebm+a94pNrRJcukfdilypy&#10;+I+4zfjDL8QoUMHPmtu9d+3ytt5nhHxRv9Wu9XhgvI2S2igH2T5siQEkmTqcMSTmuYr1r4qeHZNR&#10;0n7OrgC3DS2o9WJJdcd85yPxrym6s7uxkEN7ayQuVDBZUKkg9Dg9q/gD6QXBGc8KeIGJr4hyqUq7&#10;U4zfTp7N2SSUbWhtenyve9vpctxtLG4ZSi9Va567+zd47mnWXwPqNwW2AyWOVJIGPmXPQAYzz6mv&#10;TtTAF9aSMNqhyPNU8g8YXHoe/Xp+NeX/ALPjweG4NSh1bRLi21BtjI9wpj82NsbVUMOucn3B9q9L&#10;sbWRZEur+dpZghHJG1ScZx+Vf2/4BzzfGeFGAwuMqe1nG+6adKEKlo0582rlHlaVkvdSStZTf1FC&#10;pagk3qaO5ScZpajoBI6V/QPKdKn3JCQBkmuK8cfEzQfD6ta6xfeU0kRltrdYXLShWwBuXhdxB69q&#10;6jW7uC00i4nuo2dFiOUQ4L/7I9z0FfMPirXLzxHr9zq19kO8hAVhgqo4C/gK/mz6RPizjfDbK8Ph&#10;8vjGWIxHNZSu4qK0k5JON97RV7Nttq0bS5sVX5IpLdntHw9+JfgrxglppepSCHVbjf8A6MnmhARk&#10;43E45Az17evFdHq2gxxQNNZRskyYaPMpIJBzg5PQ9Pxr5s0ZpE1a2aG4SFxcIUlk+6h3DBPsK+ob&#10;meYaZD9puY5JDCpeSP7rtgZYexrh+jf4i5j4nZNi8Lm+HgquG5IqrCKi5KUWry1bVROLk5RSi76K&#10;NteKco1cNJzWxzs+oxSLvXPcEEcgg4I/Oqu+e5fZEOpxTrSy+365cRRphFbLAd29fb/61dRo3hzL&#10;Kqxtj3Br+rsJjYvCKc/iV0+zcXZteTaPyjN8z9hWlC+xh6d4duLhx5qnk+orf07waW2t5Bycc8V1&#10;/h7wW8pRRGxzjACnmvQPDfw2luAi+U7fSM815OPz6FG+p+eZpxNChe7PJ7XwG8vS2J6YzirH/Cv5&#10;iMG1J/EV9B6d8KJpEAW3kJIHPlNzV8fCBgvMEh4H/LNua+ZqcXU4y3Pj6vHVKMviPlnxV8O5U0l5&#10;ZLYpBgC5lUjKL64+v6Gvnr4yeGdW0vxa91P580dyMxu53YI6oMdAOMV+kd58L4PsclrdWrNHKhR0&#10;ZD8wIwa8H+KvwR1Hw+sl9dwxC0M0kUNwJmZlj+Yx7htGDjC9eSRX5d4m8L5P4rZM8rx+IdB80J06&#10;qjzqEotxcZRuvclGbs21yy95uy5X9zwR4hYaGKdKrtLz/q7X/DdT428GLcN4s09bW0hnkN2myG4Y&#10;BGOehz2r6mjJWJd6hTtGQvQV5h/wq34a2N8PtqFHVs5e525IOT+vH6V2Ta3NqUTWWj+W0QURi4E3&#10;HQdMA5xn1614/gB4cZ34VYDHYfM61KrKvKMoKjN1L8sZXTXImumrk4+UbXf9F5bmWFqUOeDunsaG&#10;kEiW7dVyGumIcnluAP06fhV8OD161StFS2jSKJQFQYAq0ORmv6QwmGeFw0ab31b9W7v5K/r31PXp&#10;1eZXJKKRSMUtbbHSnc9q/wCCen/J33gX/sYbb/0MV/UP8dHWH4DagzFgV0ngL0+5X8vH/BPT/k77&#10;wL/2MNt/6GK/qC/aAcx/s96kwkC/8Sfo3+5X8FfSzV+NslX91/8ApcT4zjlX4cxa/wCnVT/0ln5L&#10;/DPVooPhxpkMDDyhC3kHgs8e9tjybSR5rLhn5Pzls5NZHxQ8TKdKj0CG3huLrVblLa3glVWCqTl5&#10;SrHkIoLZ5+YL61S+Hepzf8IRaNcZ80tMZZyTi6YzOTcAEAhZTmUDsHHXrXO+NNWuIfH+kSWzG33o&#10;6zXjZ2Tp1+zdMBifnGSD8hxnmunB4S2XU0uqivvsj/JCGXKWf15Naqc5fNNtficp8eND1HxN4Zn+&#10;HvhSwstQ1DQfDataf226lb2Uo0cccrHJaM7Cz5GC23Nfh54g0rVtD1y70jXdNks7y3uGS5tZYijR&#10;ODypU8j6V+5fxPOo3rwatoskQu4D5cizOQs8DfejJAOOdpB/2a+Jv2n/ANlb4Z/FC41LXk06XQ/F&#10;F7fF728g065uElZHKB1wMbZUUMACcEkZJBr5PxD8NMy4qwlOeBmlVpc7UZPljOLSsoyasp6JWk0m&#10;tbo/qjwF4xwvDCrYbFxbp1uX3opuUZJu7klryu7ldLR6anwLavcxXKSWbusoYeWYydwbtjHevoLw&#10;5pl14R+HaafreoSXl7cv5kgkm8zDvj5RnnaAM/nV/wANfsm/8IdKdUuZYNR8q7le0lmgkicoDtQk&#10;e+Cw/CtS+8JRWAEszvLMI9rMTxk8nA7ZIr9Z+jj4P5rwe6maZnK1avBRjFN8tKMrc7l9mVSSso8v&#10;MopavWy/qGpx7ljjKGE99vS+y+7f77HM2FwIYkty7fIMZbqa8b+JXh+Tw74rnt3vPPWb99HIZNzY&#10;YnhvQ/8A1q9n1CwERLbyOfSvP/HXw5n1rUJNa0yZVbycyRbCTI49PqOPwr9F+lB4eZpxv4f0FkuF&#10;davhqikkpWapuLU7J6S2jpdNWur6p3kub03Plqu1+p53FLLBIs0MjI6nKspwQfUV9JfCPxjL4v8A&#10;BMGpXxYTQZind02hioHIPfjHPrmvn1PB3i2THl+GL89Olo/fp2r3bwLeC68HWGg2+hTaeBCPtMUq&#10;Ou0KwyPmH8XP61/Nn0UsDxLk3FuN9vGdKnKj/DnCcVVnzJR5W0opwbd27vlk9LXa+8wdeEJt82h0&#10;mmDz5JdTAKiY4RBwCoJw31P+FXMn1NQLK23g1KjhgOefSv8AQrC4b6rQVO93u33b1bt0u+nQ9CM1&#10;Idk+tQaleGytWkjAaRvliQn7zHgfh3PsDU9cP8bte1bQPDs11pUcjvJB5TSRqT9nVmGXbgjBA289&#10;zXzvGvEVHhPhbF5tVTcaMJSfKrvRdF37dE9ZWim0TkoRbZg+MfjR4W0xRp2gW73VxFfMl7Lcwgq6&#10;BjuK/Ng55A9q7fwj4/8ACPxBjuE0ORmMB2yR3EYVmBH3gM8ivmau7/Z5kkX4gRhdWjtw0LBonxm4&#10;4+4M9+/4V/Cvhb9InjXNfEfD4LF06bw+LnCm4RSjyL3oxcZOS1vK873c7WWrSfFSrynVUWtGeqeI&#10;NNTSHOoWybYgNsyA9Mng/wCe1Zpaa5bCL3xmug8ZybtOnSGX5tuMDq3P3fx6fjSaToYcKqoTwOMV&#10;/onl1SnhMTVoxVo2jJLs3zJ28vdTt3bfXT8/4sr08FiFy9b/AIGbp+iSzMCVySe9dDpPhWR2VfJG&#10;D/n0re0PwpvCFYiScZAFd34b8ClwpW2Y9OiHmscfnEKSep+VZnn8KUXdnC2Xgp5AAkHPHb/61alv&#10;4GlYYFryB6f/AFq9d0H4ZvIoY2j8gYPlmugtfhZIyhxav2/5ZHpXyeI4mhGVuY+GxfGNOE7cx4On&#10;w/uHztt/Tr/+quF+KngWdbsWtwjxg2jiF7ZsFQ2ASxHKt6e2cd6+tz8NAvLWzj1zGa5vxz8ErjWb&#10;WZdJihAnt3+0RzBuZQF8uQY7gKy477ge3PkY7iDDYmnGFePPSbXPHe8XdPTra6fla+trPfJuOqWF&#10;zGFWUtF/X9fd5n5p674c1XQ764t7yykCQTbGm2kqT2+bpzXdfsytcjxZdrE1qIzbDzRKR5p642d8&#10;ev4V7V8UPgkllo4judImubeR1eS28llKSA/Op75U9fY1wulaJ4Q8D6v9ssPDhtrwRuiuC5Iz1459&#10;Rz9K/nfhj6NeI4V8RcFxNkuYU6mX0pqo/aScKiUnJcqtGUWlGUVq487urRuf01kPFeV5nThWjLXt&#10;1OvllQa+QcBhAdmzHzDIzu9/T8aupIrDrWJosszq13cn95cEOyn+EY4H4VpoxPFf2NgKMoUHNq3P&#10;Jyt1s9r+dvS226u/r6WLVZ37loEjoaeDkZqKJ9y89RT1bb2rqkjvhIfX7Gf8GtX/ACM/in/ritfj&#10;mDnkV+xn/BrV/wAjR4p4/wCWIr8N+kX/AMmjzH0j/wClIjF/wGfrJ+2L5n/DPfiIxJGxFi/EnTp/&#10;Ov53ktRd/EXWteN40Ulprd3E9tEB5bE/MCCCc5V1ZuB8+fSv6Hf20Ah/Z08SeZbtIBYudq9jjr+F&#10;fzs2t639ueIY/MdVXxHd+XBKfmhBYMew4Zi0g/2ZF5r+RPo54eOIoYlSWimn81G67fm/Tqv5S8d4&#10;yeIw7X8jXycv66L16PV1aa31K1ezvIRLDKu2SNuhFcPrdlpei+JNOaz821gnWeJ5lnJzKUwitubg&#10;Ebzx1YLXQ3uoqAQknJ7VxfxDv5Ws4I3ld43ugJbWM4e4GD8o4PQ4Y+ynJHWv6rxWApSoe0cVzRs0&#10;+ujTtfe3e2vZN6H4XlOHqe1UE7Rd1b1Vttvv+8+Cv2lvgB4y+HHjjX9Y1G+e+sxqPmxXU0zSTyxS&#10;klZHOMdeDz1Bryy2tLq8fZbQO5yAdqk4ycCv0d+Kvh/SfHelTaXrEswjls5rd1jk2ho5Nu4H1BKL&#10;+VeJTfCLw34NR/8AhGvB9rbOVQPML1yWZQQDgjvkmvwHOPowU814rhPB13QwU1JzdpVanM+Zrlir&#10;K13GNpSWick29D+o+F/Ed1cqhSxdO9aKS0sk0klre3ron2OB8Dx6X8NPDEWlKYWvpk8y/JIPzEcL&#10;ng4HPBprzz3kM94Y8vMh8tG7LjgV02paKtpbmEEOxyXY87iev51z9xGYZDkfWv7p4V4VwWTcP4bK&#10;6EVCjRp8sYparS15Ntpy1bbsrybfY+hq8Q1syld6RWy7fh1OK+LuiPeaJaeJo9SzHEBE0EknJz3A&#10;9fWvOq9m1fwlp2uvE95bmfypi4idyFORg9PwP4VgeKfhVZ6ldiTw7CtkI4QptvKd/Mcdw2MDIr+I&#10;fpA+AvGOccV4niHKqEHGpyL2anJznJQSlUXMlCKdrezVRy926Wtj6nLMdRqUFBvVHUfs2T61H4Xu&#10;jqIVbBZc2zu53Z/ixngL/XNdrHew3+sNPZTCWNYsM4IKr6bfc9/oKx9G0+5stEtfDSQpFaQJscRy&#10;kllwcjkdyc1vRkdh15r+sPDfhPHcM8G5fk+JqOTw0I80pJ3c9ZOMb2tCDfLFtNtLo1c+jp4tTpxj&#10;HZE+5j3PFO85vSog/Y/nTsjGc1+lNHTGonsyaN968j614j8U/jFqt1rOp+HtKg8mBWWGOdgySpt+&#10;/jB4y2efQCvaUkVWGWFfNvxQmnn8f6pJc6pHeN9ox9oi+6QFAA/4CAF+or+UvpZ8S57w7wZg45bX&#10;lS9tVlCfLa8o+zlpdvmS16Retm5RaipZ4io/ZqzPRfhN8arvxBrNv4T8Q2MIV7dY7aZOWLqOrEnu&#10;P1rrfFPhVcve2hAkyGBDYz7Y/T6V4X8NYoJ/HOmx3OlyXiG4XMMXX2b8Ov4V9I6pKqHLYUY5Y12/&#10;Re4x4g454LxMM7q+2dCrywk/is4ppX5Urxv7rTcknZpJK/Di6dLE5fJ1enU5/wANac15M8Ulu0ck&#10;SqzhiD97OOmfQ/pXY6V4WlkKhUHPr/8Aqq14O8NZ1RTaRtIl3CskiAH90Rkbz6B8AD/dOM849S8K&#10;fD+e6ZVjtic8D5T61/QEs9lClOFWd5QlKLbtsm+Xay+G17dezuj+bs8z6nhqj10/r9Th9M8FPIwU&#10;Jn6j/wCtW3beBJAFygz9P/rV7h4O+BeqagoaDTWJI/55n1+vf+VdJf8AwTOhSQ2Op2kiTXG0RhbW&#10;Rgm99iF2UERh3+VS5G4ggZIr47H8aYHDztUqJerR+Y4zjvCqv7NTu+3U+dm8DbFJx0H93/61Qv4P&#10;I+4nHuP/AK1e+ap8J77T5Sklltxnqp/xrA1TwRNAWRLfhepANXR4ihV2lcnD8VwrW5ZXPCvFPgW3&#10;SE380YEcu2G8OBhEJIEnP90kZP8Adz6V8u/FT4L6tp+t6rrWkSwPZ2zM0vlk43jqqYGMY5r751Tw&#10;3cQAts/TpXnXxI8EpfwSTK8ivmNvKWTbG2w8AjHHGR+NfHcccFZJ4iZS8BmMHKCk5wcXadOo4tOU&#10;dUpJ3TlTduZq/MmfpvBfHU8tr+yqe9Tla/l/S8+x8ZfB6xmtPiHYPqNpfRKZNqNDGR8+MgNn+HHW&#10;vedU1+wtZPs7ShnBG2NSNzZOOBn1ql4mtNQ0xnk+2yRSF2JijkBVAScAZHOBiqOjRBf3rTNI7gbm&#10;fknHT+Zr2fB7wtxXhlw5Vy/D1/axq1HU55QUXG8UrOKnK70XVWu73tr++5fxLhsdS5cOnq9b2/zZ&#10;saVDJaWMdvKQWAJbb0BJJwPYZwPYVdichsE9aqQMzJyKnUkjNfsVLD08NQjShtFJL0Ssj6ShUckW&#10;aKbG+5eTyKdQdyd1c+uv+CKDkft2+FQTx9pHIr+oaz/49I/9wfyr+Xj/AIIoEj9u7wqQwH+kjk9q&#10;/qHtP+PWPn+Afyr/ADd+mD/yX2F/68r/ANKZ5+Mbc0fmx/wczpM37Gkfkopxecluor+beRb9CSwH&#10;B9TX9N//AAcGeFpfFn7MVvpsNnJI/nkhlHyjpwfrX4J3n7P+obnZrFjgnnBr91+iVneEy/w1nSq7&#10;+3m9/KPl/n69F+PcZ8WUMlzdYecre6n9588C+mjJDg8HnmpodS3YwDwK9b134J6lArH7C3U44Pr/&#10;AJFcB4l+HOoaa7SRwFSMjnPrX9a4bNMDi9Is48s4xw+Kkkp/iYVz4b8Na3dC/wBU0WCebaAJJEyc&#10;DkVv6bFb2abLaMqpOTliSTjHf2AH4Vz0Us9jP9nueGz6fnWtZXgIAD8d6545JleExU8VQoQjUnrK&#10;UYxUpPvKSV3u92fpmU5pCsk0zZSQN90nio7iyme4F1ZXPksVIkGzIfpgkeoxjPofpTIZRw4NWY2B&#10;4zwelY4nDU68OWfro2mrdmrNfLpp1PsaNRTRg+JfCtr4hs7qw1nR0uZJ7cxR30VvH5kakdix4IPI&#10;/Osf4f8AwgsvB1zeXdnczA3CLGrXEaGRFA+YqwPy5J/ICu5or4nF+HfCuPz+jnOJoKeIo35JvSS5&#10;k07tWctJPWTb210Ro6UHJSa1IraztrMMtvHt3HLZYkn86loor7WnTp0oKEEkl0WiNA69azNT0Kye&#10;NV/s5biAki4tH+ZXXtgMcZBxjpWnRXNjcDhsfSdOtFP5J/mno+q2a0egmkzynx58E9G8QPf67oN8&#10;lrfNKD9ilKRxJtVdw46cEHPvXKSfs++M49+dR0v5C2c3mOmPbjrXvz21tI/mPbozZB3FATx0pq2N&#10;kmAlnENuNuIxxjp+VfgHEX0aPD3iPM546rRdOc23L2cnBNuTk5ONpLmlfW1oqyskcssHSm7s8z+E&#10;Xws1DwpeXs+pwo9yZPIS5hYMsSYBZlPBDcgfnXpiLHBCsMS7URQFA7AUojihjEMMaoqjhVGAKjnk&#10;2rtFfrXAXAeS8AZHDLMuT5I3etm/ebk7uyvva71aS7JJ2jQhZCSzDA2mq01xtBYHrTZ7lQMd6yb/&#10;AFARjGa+/pUnI8PH5hGlG7ZbuNR2DGT+FVX1UheCaqW9pqGrPtgjO0nrjtW9pfwx1G/YH7M/5Gui&#10;bw2Hj+8lY+FzDimlQk7yMtdV554qxa6ogJZ3wAMsWPArpP8AhSWpyRcWT5zyefSvPPjVoniX4caI&#10;uqW5S3CXUe1p0yHYZYKM9ScZ+gNfNcS8UZXw9w9i81necaFOU3FWu1FX0u0vx9NdDDKOLcPjsbCh&#10;Gau3Y6pNTkmZoLBQSCoaYsu1AcEnrzgHNVPF3i6LwNpsWravqJlje7SHy4YAWYk89+MAE/Wvn3xT&#10;458QeMDA2szxsbdWEflRBMBjz0rIZ3YYZyfqa/hfiX6X0qrxFPKcBJtr93UnV5VF73dGMWnZtrWo&#10;+aybtflP1COKVONor5/8A+sI9WUzxwT2kkXmPsRnKkFsFscE9gat185fCLx0fDHiKKw1Oc/2feXM&#10;X2gEjCMGBVyT2BAJ9hX0YjpIgkjYMrDKsDkEV/S/g54qYPxUyOrjKcPZ1KcuWdNyUpRve2qjFSi0&#10;rqXLHXmjb3by9DD1lWjcWiiiv2A3CiiigD6//wCCJbxp+3H4XMkzpm9QAp3ORwfav6fF/wCPMf8A&#10;XL+lfzDf8ERnkT9uTwz5cyITdqDv7jI4HvX9PK/8eY/65f0r/ND6XP8Ayc6n/wBeIf8ApU/P9F8z&#10;x8d/G+R+Mf8AwUq+DTeJ/wBqXU9RlsUj3kZTg9zz+X865H4U/sw2Tyxy3ltGseVyQgOPU/gP1NfY&#10;H7UngrRb34t3epvHLtLE/v8Ahs7j6jpnJHtiuBu2ttOtBb2agBU2ggDOPwroXiZPJOBsNThLWFKK&#10;t6I/yE8YOOMyfHWZYGhJrlrTjf0kzzqbXvh38O7+fw3pvgK81aazdVuZ7G0QrE5QMsZ3upzsYNwN&#10;uDjO7itC0ufhx8d/BuueAtW8GyJbSxNZarpl/EELxvEG2nYx4ZHB4OeecGuT1ePxHo3xeufGZ8Gx&#10;X8LWP2eCS2uEhdlJRm83IJkIZBs7Kpf1Na3wv0PV9R+Jd78RNa0OLTJmt/sdtbwurmSM+W7NI4A3&#10;4dMKP4VLf3zX8OZJ9I7j7OvFlZZUSeGckr9V8r/ora+j+IxeVYSjkkcyjif3ySkrT95TVntzfonH&#10;ztr8P/tcfsH/AAr8Ha1K/gvw/ZWWmllkktwZGlZ1Qqo8xmJAY/Meeq+lfGfxI+F+leGriT+zLYKV&#10;4VmdievueM4r9af20dEt5kmmS0+8jFuO5HOPr/D75r84vjroWy5mKW3dug/P/wCt71/tB4T5rPF4&#10;GlOtJzejTk+Zr0bvZLotkf1l4N8aZzmmW0o4uvKeiXvO9/XXV+b1Pn6zmkicxEng+taFretb+baz&#10;2JurS6UiaEAHGRgjBOCCKpanbm11QgjALc4q9YsCoGRX71mODpY6ilLTqno/Jqzummm00+5/Y2QY&#10;2rZSizlPFnwh8J+J75LjSfM00RIsQtYLdcyE855PoD1Pau40PR3sdMt9HtIRbWNuAqRDKuygdTg8&#10;ZJJp9va2ryrcvBGZV4Vyg3L+NaML5G0mvzTI/DPhjh3N8TmWDw8KVWvZTcE1zRTuk1tFfzRglGVk&#10;2tD77CzUnzNasfbWsNqhSFT8x3MWJJJ9STUlNQ5GKdX3MKcKUVCCsl2PTWwVzXxG8HWvjGwXS76T&#10;akzKkUu3Jgfn5gPfp/k10tR3dtFeWz206gq6kHIzj3ryOIMlwfEOT1svxUFOnUVnF7SXZ277XWq3&#10;VmkxTipRaZ4T4g/Z08Z2mry2+gLHdWg2mKeSVUJz1yPY1Ui/Z/8AiKJUFzp0Sxll3sLhSVBOD+IH&#10;Ne6NLq1hlNq3KFAEOQhU85+vGPxzVHUNS1qQiKK0WLJGXaQNgew+n61/N1b6K/hXicVOvy4qm3Jv&#10;2cZJxV3dRT9nJcq2V5vTeV7nk4iGGoxvqUo9OtPDWi2vhDSVxFEoMxAx8vOT9WIP60j3ARdqnAAw&#10;MdqYbcwPJPJIHklYeY+3BOBgCqtzckHalf1ZkOUUctwcaVOmoKKUYxVrQhHSEVba0Um9X7zetrHy&#10;eZ5g3JvZLZCXN65faD16VY0vSJtQcM5xn3p+g6O19NuKk5r0fwf4Ne6ZESE8juOvP0r0sZjaWEgf&#10;nWb50qKbbMPRPAXnKjLGD6ZxzXW6Z8L550zHCnI46V6f4I+FM15szbkkjsOv04717H4Q/Z+vb5EM&#10;emu2Qc7VPP0479K/OM34xpYV6yPxzPOPqGDk7zPlm4+Ek4iZiq4HriuQ8VfDmWzjZ5EUdeBiv0Li&#10;/ZQ1q6tSY9CkYHP/ACzbnt/d/CvLP2g/2atV8I+GbzX7/Svs1vaxNJNc3IKRxKB992IAVR3J4rx8&#10;s8RMDUxKhKol6tHi5J4p4HFY+NBVVdu26Pgm6/4lF0yXA4DYwvrnGK1tP1EhPMaxnVMgF2VcDJx6&#10;+tcB8XfivaWGvQR+EmtbkLiUu4EiEHO3oevf8q8tfV9VkRo31Kcq3VPObB5z0z681+V+J30qsg4R&#10;zyeWZbQeKnT0m4yjGClZP4uWfMtWna3K4vV30/sDhuhWjg41qys306n1bCMLyamRsjBrivhdr2ke&#10;OPCtve2wt4NStSFuvKgVWDDvgc7SD+ea6nTbmZ2ltrhw8kLkGRehBJwPYgYyPp61+98N8UYPijK8&#10;NmGGSdLERUoSUlJaq7i9mpR1TVrJpq99D72nJJK2xdopFYEUtfSHSncKsaT/AMhS3/67L/Oq9WNJ&#10;/wCQnb/9dl/nUz+Bgf1O/wDBKg7v2D/Caj95/wAStRtP+70r5S+MV49t+1R42R0MG62s3WBSSsw/&#10;eL53Xg5Ux4wOIge9fVf/AASqwf2DfCgYcHSh9zrjbXx58Zbi2g/aw8dtbRwLvSz84uqidnCOB7mP&#10;btxnjf5nvX+UGSU/aeImZ/8AX2p/6VM/iP6YNL2nCWH/AMcvzgV9Uv2kB3ccV5F8YZpdd1rSPDem&#10;x/6VbajDqNxOGx9lgQuCw5G4yfNFjn5XcnGBXoupakmCF69s15J8d9R03SG0PxLJJbQXVrrcSLfX&#10;JVUjhZX85Xc4wpj34GcGTy6/Y6VHkpXa00v6X/r/AIG5/BfDGGf16Kive1t62dr+Xf8AJrR8/wDE&#10;Cwiu4njZF24646GvAfiB4IsBPJKsEYPPRRxXs8fjOLxfp0050yS1eJl3o7htu5dwUkYw4Bwy9VPB&#10;rzzxwEIOFHXvX7Fwxi5KEZU3oz9p4Zni8BV9nLRrdHz/AONdGEYdFwoUckV5N4r05AzcDjOSBXuf&#10;jiBBvKp9Af61494vtvLdiqY+tfumRV5NI/onhrESlFXZ5Vr8TQOQABk8AViS+DfDGtyrNqulrPIk&#10;YjVnduF7Dg10nieMI7YH09qzdOI6k/lX2OY5JkvEGBVHM8NTrwWvLUhGav3tJNdD9sySvUjbldrm&#10;xpsMcBAUsTtC7mck4HQc9q04iRw1Zlq3oe9X4icdfxFVGhRw8FTpRUYrZJWS+SP0nBVZNXbLUch3&#10;YY1LVdTkZpyysoxmsmj3IT0I9Wtlv7CWzEzRs6/JIvVG7MPoea8Gk+BvxFv7q4ngso5QJ5AZHuFD&#10;OQev4171LIqK0rsFAGSSelYl/f2KztdWGsQxNIoEgGDuIJwevvz7V+N+K3hNwn4lVMJPN6k4ujzJ&#10;clSEG1K3SacXZrydm9dkcuKnBLmmtjy7wz8APFo8Q2q+JrSOKxEpNw8coY4AyBj3OB+deuXUlrLI&#10;uj2KBRDGFVQMBB0AFYeq3usTuEfU8YGPljx3+taGk6RJfhRfXXmxsyl0aIfNgggE/UV6fhv4V8P+&#10;E+AxEMmw9SU6z5nKrOm3orRjzRtaCd3pFu8m9dEviM84jhQoyo4dWv1er+636mx4P8PpDdXH7oS5&#10;YBp267u6fQevvXoPhzwx58q7oxj0rG8J6XHbqkFrbxxJnO2NABn8K9W8CaB50qMR+Y9v8/jX1OKx&#10;NTBYdqb1bbdu7benpfd6n4RxBm04OU2zb8DfD1bryzsGOM9P8+1e8fDn4JG9SNhbJzjPA9Of8Kg+&#10;D3gBbmWExxN2IyOnH0/ya+wPg/8ADHTdG01NRv7crtRSitwQccDkdRnn3r8E4341WWUpTlKyR/LX&#10;H3Hc8AmovU8s8M/szyz26E20fIG77vpz/hWnqP7M8tvESbaLpzgD0/z+Ne33niPTrBVt4xEAgwMK&#10;O1LZeJrO5YYMbc8ZAr+Vqv0isilmrwixC5r90fh1TjDiGc/a9D5Q8Z/A2SzRgYo8gZzgV4N8YvBj&#10;6FZT3EsiKqRlnJ9MZ/l/Kv0o1Xwn4e8R27LJCgZs9MDGfw9a/Iz/AILOfGtfhn4uTwZpVtpEl3cf&#10;a7Kys5VSW4tIY5I1nnlXIaPzGX9y2MFFcjOTj9kyfxdyrBYB47EVFyRV317bLq9bJdX1S1X7X4NZ&#10;pmnG/E9LKqek3q2+iWr/ACb9E/R+AfGC7FxetcxaZcAE5DFF5z0P3u45/wDr1zuhXBmjKtE0bRsF&#10;ZGxkcA/yIrwmHx74jXxKniWXUJGkW68/yy7FM9/lJ6Y4+gr6D0ibw5468Pw67YJCxmiGJRGu+Ju4&#10;9iD2r9q8IfHHBeJTxWCwkHCrh3dQnKKdWnqlONopxaduaLuldXet1/pXw3wvLLcMoOpeSXb/AIJe&#10;hPYfjViF8/IfwqjA1xZXf2K9nVzKC0DgYzgDIx685+mfSrkTbWwe9fvNHERxMG0mmnZp7p+dr9Gm&#10;tdU0z7OinBWZNT1ORmmAg9KUMR0qmrnZGVme2/8ABPT/AJO+8C/9jDbf+jBX9P37Rrsv7Omqsqhs&#10;aN1PX7lfzAf8E82B/a/8CjP/ADMFt/6MFf08/tNkL+zVq7spJGi/w9B8lfwV9K9X46yReT/9LifK&#10;8aLmyDFL/p1P/wBJZ+LvgLU0/wCEPgjilZ2ilnjlVjkRSJPIrxrgn5UYFF/2VFYnxTOo32lWzWNn&#10;NMYNShnkW1YCVURtxKbmUZP3Tk9GaneB74J4MsYoyESGNooYiMGGNHZUibgfMigI3A5U03UtQZwQ&#10;7AAV9fluCVbLqcH1jH8kf5aSouhnVWolqpyevqzm28X2/iTSjqVujoPOlhkRiCUkikaJ1yCQcOjD&#10;8K898aTby4Y4PIyO1bOjzx6Db/8ACAOmxdMt1Fg5GA9qCViA4HKKFRvcA96wPFEgIKrjGMkmvvuH&#10;lJ0YSn8VrP1W/wCJ91luFhh8U1Be7fT/AA9PwPK/GVqSWBIrzLxNahXdRg468V6v4pjwWVcD05rz&#10;fxLCpdgycjjFfr+T1Gkj9nyCq1FI82163ByrEA56CsAJsmK/nXV+IIkDEqv61ykmRclRx7V+g4SX&#10;NTP1XK58yRqWLALzWlbS7SKyrQgHBNaMLZABFZVlqfo+XTaii+rY5FSKx+8OKgiORx0xUqdMVxyR&#10;9LRm2P3v/eP51meJrK3udPmluoxJH5LJPGyghoz97g8ZHUe4rSqve3cNqAZn25OAApJ+uB29687M&#10;8LhcZgKlHENKEk029lfq72Xye+3U2qTcY3PF5f2d/GE1zP8A2Xe2MsCSMIma4+Yr1XIA4JGK674R&#10;/CO68Dajca54mMD3Ma4tfKbcFGPmbkcHtW1ql1Zwbriznkt3EZUFbcheuecr0zyarW76rqU7BrNc&#10;MCEJl4BPc8c1+CcIfR+8MOGOIoZzhadSdWhLnglP2tNN3t7qV04/Z5mtUmm7O3zmOzqhl0b8l35u&#10;36GzDJb65q8OZAYyX2x5GS4x94fTmu58PaFkr+7XOR2rE8KaLa2KRxW8H3ARvIG45JJyfqSa9H8I&#10;aWZZEYqQMjB9K/bKlSth4VJ1bKU3ey1toly362s9bLfY/D+J87rYutKrJm54Q8ILNsJRSTjgAf59&#10;q9n8AfC43ZRWjTnGcAfj2/Csn4X+FmuZYiqnGR2PFfW37Pvwi/tJ4jJCyr8vJBwOP6d/c1+RcXcT&#10;rL6UpSex/NPHXGKy2jKTlscN4N+Azzwr+7i7dh/h+Fdan7PrwRBikI4HQD/D8K98stf+HfhXXE8F&#10;2+oD+0Ao/dhXK5VNwQvjaH2fPsJ3bSGxgg1vRajpt8oicAjGODX8u4/xwyf+03hVXXNfa6P5zx/H&#10;mdTqqfI1F6q+l13Wmx8k618H0tY2BEY54IUf4Vw/ibwIbKNli2Z+g/DtX254l8DadrFuz2NvnK8j&#10;cfxryLxz8MvIWRpLcBVBLMTgAY5J9B/hX6LkXGlPGRU+a6PdyHjqWImlUdn2Pgf4x/D/AMMRRyX2&#10;qJGrSyEjzLllDuQSQBnBJAJIHXbntXyR43l0eLxIg0yzeNJj8kruDlSNwOdxwSB/Ku9/4KjfH3xl&#10;D8V5vAug+RBoraVcWMaTW4aS4jkZPMnUnkK+xdp/2c+hr5i+DXjiLwl4qEOrSZsL/bFdh1BAP8LH&#10;PYE10YHx/wAl4b4+oZJWwqhByjGdZuCUHNJxk1yyvF3XNLmg4puTTceV/wCifhTwlj6uSUMwxlay&#10;qpNR1dk9r6rXa66HtGlzQzgLFMjEAE7WB4rUjBGBmm3+nRzGHUdNjTcuTtXAEisOefqAc+1Nsbh5&#10;/Mjkj2PE211zn6Ee1f2JRx8qlT2dZWk/havyyVr6Pa++l76X2Z+90cHLCSUb38y5AwztxUlVwcHN&#10;TowYZFdUkelB6WHK2ODX7H/8GtJz4n8Un/piK/G+v2O/4NZP+Rk8Vc/8slr8M+kYv+NR5h6R/wDS&#10;kTiZP2DR+r/7bEiRfs3eJXkmZALB8FO5x0+lfzh3uoS6R471zRLhW3XGpT3kE7c+bGxXIJznKk7A&#10;D/Cq4r+jv9tx2j/Zq8UOkqJ/xLpOX6dOlfzWvfL/AMJX4iupE3ytrkySXGOHVcBQpx0UfKf9oP61&#10;/Kv0ZaXtMNi7b+0j93I7r56drd3s/wCZ/Gmj7TEYe+q5H9/Mrf1r6dVpXt7kswY5HWuQ+IF0v9hX&#10;F1I8ge3UyQPH95XHTHI+n0JrVv745LIw5rj/AB9qAEFrKI2Lx3QZJAhZYyAfmYAHIxkfUjpX9eYi&#10;go4Gd10+6/X5b9PVbn47lWEf1mHr/X9fgJqV7NLbpJc/LIUBdQehxyK4vxLI8pIZe56V0d3qVtf2&#10;v2i3lyhzgkEEEdiDyCD2NctrkiupIPT3r7bK4x5YuLutNe/mfY5ZScJ6qxx+vRKMqq881ymqxopI&#10;C8g112tMd33xXK6scE44+tfcYFvlP0PLm7JFO1I3DLGtG1YKfr61nW33wdw61oWx5HIruqn22X3u&#10;i/CQQKtwuSPpVKI8Y/lVqBuSAPxrz5o+tw0nYsg5GaKah7U6sj04u6EZgozXA658HvBer+JrnVNU&#10;uLi3S72vGtuAEDAHf+eAfqTXb3tzBbgfaHIDHChVJP5Csu+s9V1C1Eh0QPGRuVZeo+oI4NfE8ZcM&#10;cJ8ZYengs4oRr+zkpxi4uVnZxd+VNpOMn87Ozsc9apVh70Y81jK8GeAfAfgTVjqmnXk08xiEa+eg&#10;bYxOdw9DjArsLWxm1qXzbttkKMXwrcsq9sHrXLaBpVsuqOl9HLZMoHMKZVuT6Lxj+teweBPCumxN&#10;9pvIxdsyIEa5RW2hSSNvHHJ6+w9K58ly/JuD8p/s7IMHChFNtxTsk3f3mmue7sviivLSzPzDizi3&#10;GUsPLD25V2Sab+d7HW/DLwtNqV3DePpktpDBbL5Rk2A3JbdkHax+Vflxnux98/RPwf8Ahzbajcxh&#10;4lOT6D1Gf1wK8z8DW6zMi4A6cH/P4V9M/AWxWO4hJKgAjGT+v4dPqa/PuI8ZWwOFqPmbk223tdv0&#10;0XRf5u7P5F48zvEU6E5x08v6/r5HsOh/DXS/BfhPTHs9Kjl1LW9Vj02yc26SJCSHlmmYEjISKKUg&#10;dyAO9XvGXwz0ZNQ0W4vrdNR1XVvF1krJBaLFC0EUMpZCu7CpHGJZxjOZUU4ya9CuPCWleOvA9tpF&#10;47x+TLFcWs9uV328sbhkdSQQGUgdueR3png/4Zw+HPEUvie+1y91S+ktVto7i/EZMMQYuVTaq4DM&#10;cn12qDnaK/hfjDPOLa3FsFTm1RT1Vz+TJcQzUp1p1WqicrqzvK9uVc3SOza01Ta1at478WPg7p2n&#10;Xkn2bTwRn5Sccg9PzFeM+JPAcETOFtRg59K+0fiLosV5abmJOVPA7e1eG+NPDMY8wYY9eR3r+iOG&#10;uIa1ShHnep9dwnxTiJUYxnK7R8xeKPCCQxO5g4A46V4n4tGpa3ZJqen2MtjZSwq0E15HGTOWGQAA&#10;xI+Xmvq74reGdOl8K3sd5Yz3EbBN0MHLN8684wcgHkjByAeD0r87f+Cq2uD/AISvQvDt1rcU9zb2&#10;SyrHbHC4dfmmAycpJ/D7A8mvps/4+fDGS18xnZqjFS5HN0/aNyUeRSUZNPqrLXq4rV/1D4XQqcT5&#10;tTwcZcrlf3muayir7XV73S1aS6Xei4O58a+BPiFrMWg+D7qeaTyyzPOXRmVeCeT1PWtJfDuo6Shm&#10;sj8o25hzuzzzgk8cV87aNq15oWq2+s2BXzraUSR71yMj1FfU2iX8+saLb6heWElrJPCGkt5fvRk9&#10;jXrfR88WZ+KGW4rBY+hCjisM01KjGUU6clZO937yad021JWdnaVv7iybh7A4Si4U5SbXd3/RFGwv&#10;FmLQvG8TpjKS4zznHQn0NXVxt4NUPEFpbKscrW6s4nQBto3EbugOPx/A1fQ549K/pLDVq8qtSjV1&#10;cbO/dSva6tZNWtpvvZHsUo+zlysfCTvwKmqBTtORUytuXNdckdkH0Prr/gigCf27vCoCg/6SODX9&#10;Q9pxax5/uD+Vfy7/APBFEZ/bt8LAjP8ApI4r+oiz/wCPSP8A3B/Kv82/pg/8l9hf+vK/9KZxYz+I&#10;j5S/4Kn+DLXx98PbLw7LdMZHWR0swoImA25PPGR/Wvzb1H9jkur40MHJOQscfP61+pX/AAUC1K60&#10;3wpayx3NqsRSTzIpQPNc8Y2ew7/hXw9N4xvHbbaWrTEdkXP8q/AMk+kFlHhRlH1LGVOX3nPd9bev&#10;Y/ze+lJnef4LxMp0cC9PYwdvO8u1v19ei+VfiD+yBcafDK40LON2MRpz6d+4/UV82/GL4Af2Y0v/&#10;ABKyDyRhF554/P8AmK/UOHXdaZDDqXhy5jjJ2l5LcjoM9TXnfx1+C+h+N/D11runPIGETSFFO4nc&#10;QWAwPXn86/orwZ+lVwvx9jI0cFiE5X21PyrhrxKz/JMwp0czg4pvd3X4M/GX4m+BpNKuXMNoQysS&#10;pwOeeD+P9K4/TLllk8p2xg96+tP2lfhquj31zC/mEq8gJCnBORnt0PUV8p69ZnS9eeMNkNIc8d89&#10;foa/0Q4czaGbYBS8j+8OAOJVmeHhNPc17KQleen1q/EwIBArI01sjpjp1rUtyNvFdtaNmf0Ll1Vz&#10;posUUi4xwKWuU9oKKKKACorq8itVBYFmLBVRBlicZx+QP5VKc44rzX4weNLbwr4al0+CNDq18zwy&#10;SlVLIpUBmHcAg4B/rXx3HPF+D4J4frZrimlCnFy16tWtGOjvOTaUU9N29EZ1JqnHmZs+NfiPpPh6&#10;OSPVr5YX8lprW0KsGuAF+VSy9AzH8hWV4Z+MPw9vdBt7vxHqZtr11P2iBJpmCkMQOc85GD9OK8Le&#10;SSTHmOWwMDJzim1/n7jvpUcZVs9ljaGFo+y5XFU6idTdxfM5JwblGzUeVRioyfut6nmPG1HK6R9T&#10;aZqqpBFBK7yoyoLe6AyJUKgqx5zk8/lU1xKRkk14V8E7m/8A7cuYkvoRAbUCeGY5eRN2dsef4s81&#10;7ZcsRGPTHQ9a/t7wV8Qp+JPCyzGVB0bNx5XLm2bWkrJtabySle6d7czyxGJcqV7FO/uSoOCfzqhp&#10;9lPrN75ajcoIHXvTtVnJPljuccV2Pwq8OG7lj+TqcgH6/wCT9K/aq1aOEwzqM/L+KM1eGpydzp/h&#10;t8MvtzRgWg7fwr/n3r374cfAE6iqMumAngHMa/59zWz+zv8ACo6zcwIIGYtgYAP976d+v0r7r+Fn&#10;wR8N+EdAh1HViSzfdTfg4HU8juf0r+a/EjxRwfDVCdbE1OWK6tn8YeI/ii8qqunFtyeyR8p6N+yg&#10;11bALouc4wTEnHH+Sa8B/wCCl37KPiPwZ+zHqfjbQvh/HfpZX0B1GeURqbC32vm4XnJZW2Jgdpe+&#10;K/VOf4meC/C2pW+hXF5bwTXJAhjmZcksdq57Lk/Kucbj8oyeK19YtfDvjzw9feF9f0u3ubHU7OS2&#10;vLeSNWWSN1KsMEEHg9xX8mZh9IrIeNcvxWT4TEp+2hKDe/xK2zVn/VrOzPyXJvGbibh3PsNmNfDu&#10;VKM4ycW2uaKetn99nqr732P5W6K/R79o3/giRbfBLxBc6vNrqReGbnVng0q5e/aWRYvKkljaULGN&#10;oOzy892KgcsM/Lfi74CfC/wVciK4+3SsjISRMQM5yQcr+B9+ODXyvD/0e+MOJqEauCxWGadrp1ZR&#10;aur2adNa+l15n+nPC/iRwXxhg4YnLMXGakr2tK68no1fTVX06nnvwN8BjxZ4qF9qNqHsrAeZIkih&#10;lkf+FCD2PJ/CveNADDR4A5OQpDKf4Dk5X6Dp+FZaeIbe92QaSEV5pApKoBtTufyBA98fStixiitr&#10;aO3t0wiKFUewr++vCHwtyzwyyp4LCVlXm+Z1aqXLzyk48sUrysoRjtzOzlf7TS/S8FUouPuO/mWK&#10;KKK/Yj0QooooA+wf+CJCu37cfhgR2yyn7YuQ38IyPm/Cv6el/wCPIf8AXL+lfzCf8ESxGf24/C/m&#10;RyMPtqY8vscjk+1f09r/AMeQ/wCuX9K/zP8ApcW/4idT/wCvEP8A0qfl+r+R4+O/jfI/Pr9sTxLY&#10;+HPG+o61rGsCW2tlZpbkITxuIAAAySOBXz9d+NPiD4mGo3/gjw9ZmytG2W39rpPBNdMIlclVKDA3&#10;MUye6k9MV6v+3S/2r9pnw/4d1xbNrK4e8l+xRbWWW4iTdGShOCiqZGzg4kEZyDXOmPNfzXiq2Jxm&#10;EVF6pKx/jL4qxw+B8RczqygpynWqtX+FL2jWytd+69b2Se1zlvD01n4v0iDWIVAZxtuItpBilU4e&#10;Mg4OVYEfhXUeH9Jisx5jJhVGTmuV+FsMFv4p8WaTdmCG+OvNcNZxbVHkvFH5cqr1O5cFm7yF+9d1&#10;qki6bpElwpAOMKD64/lW/h/4a5cs+jjvZrmvvY/N80m4Yj2ENnZr0kk16779dz5y/az1FL37RG3A&#10;APf7uB/7L1/Gvz7+OduhnmIBAyfw/wD1dfxr7l/aKvzdNORcHJzjcfyz/WviX40specCQHk4z+n/&#10;ANev9PPDKn9XoQivI/q3wepvC4enFeR8x+MYRHf71THzHg9/am6eflBX04qz44YG6OGz83NUtNVt&#10;oOOPav6Zpu+Fif3Dw1N+zibNqwK+/erkBAIBP0qla/SrsOdw4FcNQ/UcFexOh5xT6Yud1Prnluex&#10;DYbLIkMbTSNhUUlj6AVQudTuLiGd7QrFBHBuknnVl28HOOOwGfxqTV2BktYJSvlSXAWRD/FwcDHc&#10;Z614T8Z/iHquveMJ7LT7qe3tLLMEaI7IW4G8sM45OR9MV+MeL3ingvDTJfrdeLnKU1TjTi+WU24u&#10;TfNryxgrN6XbtG6vcyr1lRjdnf6h8VvA9v4j0/R7bVfPtbiItc3wvpQIT2GPc8/p7VrWuq+GvEc7&#10;J4K8RJdTwxiSWBpnb92eO/uQfXtXzjUtneX1lKZLC6lhdht3QuVJB7cV/IOR/Sv4lweYyqY7AUp0&#10;pTUrQvCcIqKXJTlrpzLmvNSb5mtrW8qpWjWi4zirM+gZbqVlKXUflyocSJ/dPp/Wq9vE1zPtGcd8&#10;Vj+HG1g2MSa4EW5NtFuCE524OC2ed2P0ArqvD9qGk3HHtX+kfC2bzzjhrD5hODg6kb2krSWrVpLp&#10;LTVd76H5lndd0a84rodX4N0PJX91z9P8/SvcPhl4RW6nixDgEc8fd9/w6fjXmfgGw3zRny+mMCvp&#10;H4NaDFLLERFy2McD8M18lxTmM6NOTufgvGmazw9GTuetfBv4UR6hLEptvqdv3enPXt0/GvrH4ffC&#10;DQtAsVudQslDBcCNlIwT9D2Fcf8As4+DrNRDcta5VVBUMoOT1GePxP4V6l4s1JrS3ZVfAA52mv4O&#10;8bvFGfCmWVcTzfCmz+HeM+IsdmeZvDU5NLqNutV8OacfKgtYlGMAbjXzT/wVP+H/AIn+Nv7H3iDw&#10;V8IdUks/ENzIjW9pZQtLLqyKrtJZKO28DOf9j3r6T/Z0/Zx0b9pH+2fiL4l1ZYotMnSHQVGyWSyu&#10;YJtxlZDkoWdApUFS8XGQGBql8WP2fNP+L3wy8XeAfEvi5ooJ5bjT7TWtJjjtdQs5l3xySqoLGFg+&#10;7YchmQ/7WT/lBifpm8QVeJJ4WtNqgpKNWKvzKMmk1F6puzd1o9GtVqfu/CX0f+L+Hssy/jeVWMac&#10;JwqWkua1mmrpv3l3Wj3S1sz+XVgVJBGCOopK/Qv4z/8ABHLwFotw978LviHLJHY6Ww1XSNR1SKS9&#10;jvoSY7gIqIC0ZZS6HH3SPrXgOn/CDwz8J9Y1DTZNOmunDrHI99ArKMDPy5UdTzX+jPhZ4F574sYK&#10;hmWU4yg8HUverGfO42utYe637y5d+t9Uf3/w1xxwrxVS58Dik2l70XdTj5Si/Ps2uzZD8F/Ao8F+&#10;EVuL232X16fMuNwwyLgYTr26/jXQ6XMftVyjAIPMyIcn5ck/Pz/e68cfjmqL+M7CaMbbiIkcKiSD&#10;JOcAYzVrSo3gtt020zSHdMw7knOPoOg9gK/054X4bynhjLMFk2WW9lhoWurdrXk19qcryfR+87X5&#10;bfcU8ZQmkqT0RpqwPKmpAcjNVoXAP1qdTg819fJHo0p3H1Y0n/kKW/8A12X+dV6saT/yFLf/AK7L&#10;/OsZ/Azc/qb/AOCVXy/sG+FDwn/EqHzf8B618R/HnUJ/+GtvHDOwmVIrRUuQW/d8SEw4Py9T5mR/&#10;z156V9uf8Eqsf8MG+FQoyf7KHD9Pu/yr8/8A9pbW4tO/a+8ZW95JFDNdQW7WiIQvnopkDN1yzhsg&#10;+ihK/wAr+FaXtfEfNF/09qf+lTP42+lbQeI4YoRW/NL84Mj1HVOuJ815340+I3h+yvbjRri4uWuY&#10;0BkW3sZZQm4ZGSikDj5senTniti/1ldm95McEk57V5T4r1Hwf428YWY8Mtpl1d208F3qGq27RySR&#10;QxsSqK6nIZmUKf8AYLDuK/dFQqUlFU7czdrPr6f1sfxDkOU0qlVuqnypXuraPzv06d27WIfDUt1b&#10;eA7G0voCk6RuJi24GVt7ZkIf5hvPz4PTdiuJ8Y3Q+Y5yf5//AK673xLqCvuJb24NeY+MbwjfhuO5&#10;FfpPD+F9hThT7JL7tD9MyaDrYl1LW5m397PM/Gzhi7BzyP8Avr/9deReMWLF9xP+NeoeM7vDOS/1&#10;xXkvjO83byW6Zziv2nIqb0P3jhqlKyPOvE7K8jY/TvWbp44wRV3xFcMzlUxzxzVOwjwAB3r9JpK1&#10;BH7dk0GuU1bb7oGce1X7cnb1z/SqNsu0AEVftwdvIrjqH6LgloidPu9aivrr7HbNMFy2QEX1YnAH&#10;51KudvNVtSHkmPUdocW7ZZGGRtJGWHowHQ+5HevKzCrUo4OpOG6W/ZdZW68q1t1tY96Pwoi1UWOm&#10;WUuseLtQSG1jVVOyRwgy2OcdckgVzlr8Y/A+peIL/QdTubVLCCEGG8Z2xMTwwxj3ryr4r61r114z&#10;1G01DWBKhmAMdvOxiKj7oxnHH881y1fwDxx9KXPcs4lng8lwcYU6FSUantffnWcXUjabVrQ1jJRX&#10;vJxtzOLsZVMQlKyitO/U+g3s/D2sWT6z4R1gXSw3AR3EzsqHIJByfTj8c10XgtlvVaGfYssT/MiZ&#10;xt7HmvnPwLeiLxHaWd3dXi2ktwpnis5CC5H3TjocHH4Zr6R8EwxjUYDtQBreQxYxvcBhnd+mPqa/&#10;ovwZ8WK3iXw3UzGeHWHnRqQpTjGV4Tck3zKLV42TSTcpOVmnokfmHG1GjSjGpTVrp6en6M9F8Jae&#10;ruoB4Ht/n617L8N9PDSxhYweR/n+teTeFwqyJhO4zXsXw2lUTxu8fUjoP8//AKq+74gnJ05WP5w4&#10;oqzdKVj6n/Z90pHurcGIOSRwe/H+W/CvqO+/0LQ4oYOAIh8y/wAX+1+P9a+WvgdqcdvdQlo/ukcj&#10;/Pr+lfVVuY9Z0CKeP5cph17A98e1fxH434XH4zJq8KDd2mfxNx/zrNoyntc8x0nSPE/xY8Wat4Dj&#10;1Cz02C3miZ3eWZLqS3+RmaIoAACS0X3gwIJ4yMr4fj1HwV4q1P4daxetJJY30z6S8juzT2DMGjJZ&#10;8lmj3+SxJLExBiTuyZb/AOHfi/RPGF/4r8G+MIrOTUAgn8/TvOkAChQqvvUhBjcFxgOzNzuIqfwn&#10;4G1K01W78Q+JdVTUtUvZAZb37N5eyMKqrEgLMVQFS23dje7tgbjX+NdLgnjrC8cyqTk/Z8yfW99L&#10;u+219LtH1mNz/hCtwPDA0qUVXVnzJO/NpdttWta99X5Lt22kXcjRA7uor8A/+CyI1qb9vvxrf6p8&#10;Sf8AhJ4pL1ks7gQlBpyIzD+z+gyYD8mRnPXJOa/oA0uz2qAfSvhj/gpn/wAEjfhx8evF2rftBeHr&#10;fULbWLvQ3Mlpp11b21t9tjYOZ5FMeXMqFw7Z3FlU5OcD+/uEsgzLOsmWFnd1LR5HzWipcyu56NuP&#10;LzbWadnsmn9H9Gvjrh3gbxEnWzWfJCvTdJSsmlJyi1dvWK01aa2s09D8SdK0261jUoNLsYS81xKE&#10;jQdSSa+m/Bfhiz8GeGbXQrZQDHGDM4GPMfHLH3rQ8R/AnT/2cbmPwnPFBqDrbpfHUo41kVDJwB5g&#10;HBXBFZN74nthli38GQ2flr/Rr6PHgpR8PMLPN8bWhVxWIpxty7U6e8knf3ru15aJpJLrf/VPL8+y&#10;Svg1isPWjOMrWa2J9VlB1iyCkMAJSV54+UfP+H3f+B1aV88GsG21EatqMdzC6FLbcGdTnLEDjPpg&#10;5PuB6VsQyb1xX9HYCKlOvUi7xlPR97QhF/8Akya+R2UsYq0+ZdS3C+DtP4VLVZWyM1YQ5WuySPUp&#10;yuj2v/gnn/yeD4EP/UwW/wD6GK/p4/akYR/syayd5X/iSdB3/d1/MP8A8E9P+TwfAn/YwW//AKGK&#10;/p0/avlMX7LOuOuMf2J36n5K/gv6Vqvx7ka8v/ckT5vixc2SYlf9O5/+ks/DHwVeXC+FLWKUnPzl&#10;ZCTm4UuxWZskndIMSEZ6uaNU1BnUoD+OetcfZ+K/+EPlbw34ntBZ7FklW4DhkldpGLhQo4GWJC9l&#10;+lB8eeHNQn+xWerwvJISEUH730z1yOR6jkZHNfpGUxoRw1KnKSUkoqz0d7Lo7P8ADU/zdxOV15Y6&#10;rVjG8XJtNaqzd73VzL8QzzaZ46GoXTl7e/skt4XOf3Mqsx2Dno4OenVBWL4iuT8xCfQZ60ttqEXi&#10;LU5PFysHt1V7fTs4IKh2V5R7NtG0jqvPQiqWuXOIyT0OelfX5HRXK5x+GTbXmn19G9V5W9F9ThqD&#10;hUhGXxJJP1XT5bPz+84vxES2WOTXnnidlaVmUcfzrvfEs5bcvbHIrzzxRNsyVbNfp+Uxeh+l5HF3&#10;Rw3iLqQc1yTg/aST6103iK7YlsMD+FcyGMk5Yda/QsGnGlqfrGVRaijQtQQema0YSccGs+1QHBrQ&#10;h6daiq9T9Ey9NRRciyAOPwqVOvWooRlR9KlTOa43sfSUOg2+uGtbV5o497jAjT+8xOFH4kgVi+Iv&#10;FXhHwAu7XdS3XslvJJCHLkOc9B1A5wPwpfiHNPb+Hp57O9jtp0t5DHcT/wCrTjnP+0RkLjnJ+or5&#10;veSSXBkkZsDA3HOBX8pePvjdmHhpmVLA4HCRqVqkLwnN3hTs1d8is3Jp6NtKNk05XlFdVSqqS2uz&#10;3PQPjV4E1vw4r+LLiC1u3DiWBYWcAA8ducitNrSPSNms+H7xZrae3E0KyMSJARkEZORnOK+d67/4&#10;IGKa8ug9pcSXAVRBOGzGgz90j9a+A8FvpEcT8acVYLhnOsPCbqpQjXi5QqRcYtynKympOSWqShG7&#10;u3Y+fzunh8Vl83Virpb7ff6n0V4Ua3v7eO8tJSY5Blcj8CPzzXpfgqKMtGpYZ+leZeAZNtrMW2tL&#10;9scSun3GbA5X2xgH3Br03wdN5ciZUYzX9c4jETxWCVSW7X5af127s/mbiC654o+hPgvaRtLCCVbl&#10;eoHP/wCvr+FfcnwItYrbwq09uFLeUuXAGQMcH/gXf6V8JfCHURBJHIQOo4z+dfZf7P8A4zT7ClpL&#10;sAb/AGgM+vf8q/mfxSweKxeX1adJ6tM/jzxWw2IrUm49Gc/4l0xfHXjHX/EjWkiW1nPNaWdvBdyw&#10;m+uokRWnZkYFGVlkt8jlkXDEqFA6P4C3l63gy2S41S4uZEnmWZbiRma3cSsDBlmYkIcpkk525rf8&#10;T/Au11bUNRv/AA/4x1HS4tXk86+t7BYCkkpjWMyZaNmUlFAOCMkAjBzu3fDPgjTvDOmW+jaXbiKC&#10;2iWOJFUDAAx0AAzX+Tf/ABCvjvCceVsbXrN03K6XZJetvmlr9x+aY/PMDXyiOHg725bLW8Uo2s29&#10;L3fTfyVkt3SJzsAyTWd4y8P291ZyyJYRzM0LbYnUbZDj7pz2/wAa1rG2EYHHNUPGU0K2ElvNJhXj&#10;KvtbBAIxwe1f21wXSxuHwUac3rY+Mw85LGRcD+av9uHXPiBrX7VHjSH4keH30bUbHW5rYaF9rM0e&#10;nRq3yQxkk4QDBAHAzXMfBTwMfGPi+OS7h3WdiVmuQyghucqpB6g4Ir9Lf28P2BfAfxd8fvr66xLZ&#10;6now+zbJZgBd2IxJFKqqnzOpZkduhJHQ8n5PnivNCaSzbQp7VbdmizLAVyE+UHkDjiv0jwm+jvV4&#10;k4nWe5vi4zw9Kop+zs3Oo05e7UvZQSko3tz80W17vT/Z/wAK+OeGOI+GMJ7GpGE6dOClTV9LKys3&#10;0lbmXvSdnq73LI2RrsUBQgwFA4ArKLv/AG8XJ8sGI7QOkvTOfp/Wqs/imDcquwjyTneeoFP0h3nZ&#10;tRmTDzgFVYcomOBX99YmEZ4ilQjbmi1Jr+VJdeqvdWWnzimn+nvMaOJa9m7ruaituqSF8HBPBqBG&#10;71JXoyR20qnMixX7Hf8ABrJk+JPFWP8AnktfjfG25RkV+yH/AAayf8jJ4q/65LX4T9I3/k0WY+kf&#10;/SkaYh3os/Vv9uME/sx+KsW4kxpsh2ntx1r+ZmS7MPiXxDCwdD/b1wTAXJEeSDxn+9nzMdjIa/pi&#10;/buaNf2XPFjSByBpkmNnXOK/l/8AG083hnxRqGo213JJaPqU8l3A2wBd7klgcZJDHufujHav5h+i&#10;7BxwGOrtXjCcbtW0Tja/R2W71ei22a/nzxYoe3xOHgt3F2+/+v8APvsXF6NpUtyOlc14k1iG3hMW&#10;+RpJSY41hG5t20nIHsOfwqrf+IJNYvoNO0TUhsw73FzbsjbAMBRzkckj6gHHrUC6Tp2nv50cCSXD&#10;Fi908a+YxYknJA6ZPTpX9i0ZVMTJww602cunRvltu7PfRJ9XsflWGwcaLUqm/b/Pt+Zn2Mjw6UsU&#10;1q0TZYsHYksST8xyScnrWRrEwwWXGO9bepTIVIJ4xiuc1Z9pO3kV9VlmHjh6MKS1UUl93pofRYRc&#10;9Ry7nPaq2AWYZHrXLas55JAIzxmui1qUcnsc5rmNUf59qng19lgo6H2uXw2IrYZYDZWhbD5h8tUb&#10;MbTwa0bbPqK6qrPtcvjoi1EOM9ParUB+b046VWhGBgVZgzk+lcMz6rDLREydafSIABmotQ2fYJ/M&#10;VivktuCdSMHp71y1qnsqUp9k39x6cFaJyHj74n2vga5tr82Iu5bg5t4Hcrtix/rB25Jx64Fcb4W/&#10;aG1vQxef2nZSX5uboyx+dck+SpH3F46dK5v4owa7F4yupNdUb5NrQMg+RotoCbexwMDjvmuer/LT&#10;xD8d/Eenx9iJYHETwscPUqRhTcY3V/ck5pxfM5WulLmUE0ovS7ft5wl7uh7ronxa8N+MrO3t0lay&#10;1G5V45raIHgDPO7uCK90+Dlxc3nha1e9jJMahIpnbJmQAYc/XrXyZ8D4dZTxFPf2CqLeO2Iu3kiy&#10;CpIwoPY5/lX098B7iOLw8yZaOQTlpY5COpAO4Dsp7fQ+9f2B4O8Z8S8e8A4XNs6S9rz1KSmocnPG&#10;EY6t8zUnKSk3aMFdSUUlH3vyTxOo0p4WNVL3rq+nyue9eBJEjlTKnOeP8/rX0R8HdYSCWIlm4I4z&#10;+n49frXzH4R1VFkVjJivZPh34m8iRCbjGOvSvW4mwUq9OSP5C4wy+eIoyVj7j+GXjKE2McDlzjHB&#10;Pf8A+v1rvIL+wlG9H/8AHa+WfAPj0Qxo4vscc8j/AD1r0jS/iLviVftX8q/nPOuGFPEufKfytnnC&#10;9aGJlKKPQ/F1+skJKNgAcmvKvGQRkdiAvHYdK27zxX9qj2mYH06Vynia8aWJnHOTwK6sqwc8NJRN&#10;clwM8LJJnk3xPvhaWEoFwIc5XcGxjPH8+Pxr81v24Pg4/j2+i8T+EY7m51DT2js2S4mZ91sGMahX&#10;didsbfLj3OK/Qf486FZ+KLFbK9kKLFMJE+RGGdrLhlcFSNrN1B5we1fLvxE03SPD8FyrsjrJGqO0&#10;8UaKIwCApCgKAATnjnNfolXg7CcbZTUyrG017Ka+PTmi904tpuLTSvumt9Lp/wBdeEeYVMjxEMXh&#10;5fvP5baNdU+91934nxZ4E+AfiW38XQnxfp8SWkDM0i71kEhU42kehr2uSZI1J3YCjnFY/jG70GK5&#10;EujSW1vKrDY0IQHpgA/4fSsCybUHPOrTYPbC/wCFfrfhV4a5F4b5RWwuT05VFUkpSnzwnJ6WSb/d&#10;2UdbLl6t3dz+38o4tpYjCRTpOM3vf0Wq07306dze1a4+3SRWsIPmGRXyCRsUHk/0x71dBwcisnT7&#10;cRO07zPJI4ALuBnAzgcD3rTiYkAE5+lfqGGoTjUnWqK0pWVtNEr2vbS+rb9bXsj3KNd1dWT5zyO9&#10;PifDYPeokPanV0NHpwldXPsD/gihx+3d4VJbH+kjmv6iLP8A49I/9wfyr+Xb/giWxb9u3wrtIz9p&#10;HWv6ibT/AI9Y8/3B/Kv82fpg/wDJfYX/AK8r/wBKZz4t3mj5l/4KUwM/gmynXS95VZALzf8A6jOO&#10;Md939K+afgJ4K0y9SXURog1K7it2ktrI/L9pkVCyR7s4G4gc9q+mf+Cjdlb33hiwhb7V53lS+UIv&#10;9UR8ud/HXpj8a+LfCfifxV4Fvkk06QhEbglWJA7dxX+PX0kuEeJ86zZYnAQlKn7OK0vum77fpY/h&#10;3xb4n4d4W8dMLi83o+0pxpU209dOaXe6/TyG6LquleIrnVb/AOJlh4kUf2hcvdW9h4qvIxaXX2x4&#10;jYpAkigeSx+zcABim4gMcjN+HK30Oo6/4TaC9S0tNZuINMGo7zMtuTuWJ/MJZmj3GAsxYuYS5JLE&#10;1b+J2p2/j6yuZdD8P6ZpGqXwnOoaha6Km+6M0ZjkaQk/M4yXVjna4BIYDafJPih8eJfg9PeaprPi&#10;k6PpmiwiO+uGtoZZ7mVo438xVkYfu1Rm+bAHmYHzBWUx9Gfh7jCj4m4PEYWjUheWsPesrdru1rX1&#10;2t0TSa8r6TPid4c+MeGwGX8G5dTo1oJc0oxad1ZK3KrvmbtbXz6NeF/t1eCYNJ1O8kJgiBaVguAN&#10;oDAEf8AJA/4FX50/EiOMeJWjVlBWVlKr6g/d/Cuz/az/AOClfhv9o3xNq/8Aalq8tndaqstvd/2U&#10;sNwIYlEUaEq7AZVfMcDgu7FdoIUeKaD448I+JNYa08M3N1HM0ZlW3ukXa7DgqD6kDOPXv2r/AKI/&#10;C7xS4PwuCw+Fr5jRnXqe6qcKic720VmknJvTlTbvtc/YfCLw04kyDh6hUzOSVVpXh1Xr/wAN5na6&#10;ahKqQa1rcDG7PNU7BEeBHj6MMjnpVi4uvsflQxwmSSViEjVgOgJJ57cV/Q+JxVCNL2rfu6ed72ta&#10;2rvdWsf0rl9F0oWZbXp1pQQehzXB+LPi9pXhTVZNG1q8mjm27vLt4EcICcBSc9QOT74wexueEvGn&#10;h/xBpTah4Y1cRMX2LZ3QRXkkVcDjj7wGeO/4g/nFDxO4TxeeTynD4iEq8Obnp88VUXLulBu7ae8X&#10;aWuiZ6qrQb5b6nYUVHbXCXVulxH0dQcensakr9BhONSClF3T1RqFeafH7wM3iKyOuWVsq3NhbtIz&#10;ljmaIDLD0+Xr6816XUVzZWl6oS7tklAPAdQcfnXyHHvB2B484WxGS4u3LUWj7SWsZJ2bTi9VbtZ6&#10;Np51aaqwcWfJFFe5fEf4IN4ivNNutIOVhdIbpFKRkW4xyOOXxkZPHTim3H7PHhB4ZFttN1JJGVvL&#10;Z76MqhI4JGMkCv8AOnF/Rg8SqeaYnDUIRlCk48s5c0VUUo3vDlU1ps7y0Z5Twda7Rz3wN8B/PbeN&#10;r+HfvmZLOM9gAQ0nB7YIwa9Tv/u9PxqXR/Dum+HdLttO06BQLa3SFZCBuYKMZJAGSep96S8QsMkd&#10;K/0I8I+AML4b8IUcqppc+kqjX2qjilOTdtdVZdopLpd44qlyUrHP6goNwgbgFx+PtXrHwXgikuoQ&#10;wPUfzx/9avKdUi2uJADwefpXoXwc14RXcJM4BBx+v+H61+kZzCVTL3yn4lxtQqyoTsfo5+xb4dsL&#10;2/t2uGKKBktgnADYLde33fxzX1J41k1uSdbDw/pazxWxjN0rMdlvb7lDyMByQqncQOeMV8ffsXfE&#10;m00zU7YvdxjDD744Jzgd+m3P419d+ONGfxFb2muaBflUW4huI3MYljfY4fZLH/y0QlQGTIyMjI61&#10;/kL9OzL+KsRwbVjlvN8S5uW9+W+u2u39Xtb/ADz4hWBwfibhaudRbwqnHm7cvMr/AIdtWr2sdH4h&#10;+DXgK/8AB+pT3+j6dqHifxTqNjbaPHpt3cLDDDFG00To+VZBGBNdkhQ2TjLYU1y2im98M3w0LU9R&#10;a6lt41VrnaF87gfvNo4GeuO2a6nw/wDEXwr4T0GCxsPDMEurRWj21xrj6SiXVwrPvYs64+8x6eg9&#10;ea+e/wBrH9oR/hPpFz4vuNUh0mGxt/tl5eXKRAzKwlWOCFZGAdzMI9wGcR7vusysP8fPCGjx5Q43&#10;oYfA06kpzqKKUrq7bUUtdlZRS6t7va37Z47Zh4beI2OwGX8D0YwkkoqMftN2XRbt2S03Nv8AbF+K&#10;3hbSfAtzaanY3cwtpY4ZZY7MvH5joXWAt6lf3nsEr8kP2jPH3hvxJr0kOlSs3mOcM8Gzf1P/AI99&#10;78K5/wCKn7fOo+O9UmtfGOq3TSQ3lzJKunqyxSSSNlmxvIOfug+igE968/1b48fDHWWDX9neybM4&#10;HkjnA461/wBIHhPxNwP4f5LSo5vn+Gli4JKpBP3YyXxQ5tW7O65krdbH7p4T/R8qcBZdGeKxcZVn&#10;q4rZa9+vfZdtbXOq0aLYq/KOnGO1blsCqc8c9a5zwrrvh+6jRdO1OJreWETW++Rd4BJyrD1B9q6e&#10;JVwCDkdua/qnLM6wGeYKOKws4yjJX91pr5Nbp7p9VZn9P5bhZYeHK+g+iiius9kKKKKAPsD/AIIk&#10;SeX+3H4YIu/KzeKM4zu5Hy/jX9Pa/wDHmP8Arl/Sv5hv+CIxlH7cfhnyRHn7Wu7zPTIzj3r+nlf+&#10;PMf9cv6V/mj9Lm//ABE2l/14h3/mn52+5LzueRjv43yPzW/bMtPI/aq8Pta2z2O+11GN/P8Am85S&#10;EYwjg4ZmVZQcj5YmHfFYi2bHoK3f2xbq2P7V/htbW6+1hbLVHnF5DzHEPKXzUYsMOHKRgAElJXPA&#10;BrHm1zSbZeZuR2x6V+a5Bwm8bg4VWt0vxSf6n+LXjU6r8Rsckr/vKvf/AJ/VPn95ynxAtG8P67of&#10;jnTWze288ll9gUZfUYZlDPCnB+cNDHIDxgRMCQGNa/jm8xYtbxkH5SMf59a4zW/G6TfGe2TxAIo1&#10;sdMuX8NRrDkTBhbrcTM244kQt5aqFB2SOckMQPMv2ovjzJ4P8OeK7nxZ4mtdJ0HT/Dc2oTSx6a89&#10;xLaxqglZHWZfLfe+1VKNu6jPIH6Rk2UwyiMqrjZJ+SSstW29Ev0s+p8zlmQY7NcXhMPFXla60bvz&#10;T0jFJXk1fprdyi3aOnEftJeK9F0u5uNPu7hnuFUmRIoHfaWGQpKggFh0+navhj4x/Evwxqd5NHpm&#10;qLMWkdMiJhkgcjkDqAR+BrkPiV/wU003x9Y3Oj6ZbwaBbyyz7TosE8TFWUKpOWPKqMD3JxgcV5zA&#10;T4y0GLVNN125mhmHmRSSSZKt6kdiK/rXwur5Rj1Klg8zw9evBczpUpqb5U/5lLS90r2sm9Uf6I+H&#10;PgnnuSYGFXGq0rLTmTa9Ur29L+ozxFei/wBQIB3ZfqKfp8excbeBVGe0vdMneW/XzEGCJI0wAO/B&#10;J7/nV6W8i08qjKWJUk4IAUDuc/UV/QjzXAww0nN8nJbmUtGrtpbXVm1o02mfvuUZZVwVoSWpqWoU&#10;DgVdgUEjPbtXED4naPZa4nhm/wBahhvDKkTp9iZlV2A4378YBIGa6+2h1SRSYNXtH2nDFbYnB9P9&#10;ZXy2WcZZLn9SrTy6aqypScZqM6bcJLeMlz3i1Z3TSasz7vB05W2L6Y3c0+qVtPeW979k1F428wZg&#10;kjjKgkdQQSfarte1QxEcTFtJpp2adrp+dm1tZrXVNM9aGxW1O1E0Pnq8ivCGZDFjJ46cg9a8i+Pf&#10;gOaW0tvH1giSF4UXUZEzljtAWTHQDAA4r2asbWNJ0O8Q2++yUFiJ454w6uP7pXI6Hn61+ZeKvAGC&#10;4+4Zr5dWsnNJxbdnCrG3JUV9G0rxls3BuKetnniKaqU2mfLlanh7wz4h1gHUtHsZHjtpkEk6LkRs&#10;Tx9fWvd7nwp4Z5zZ6Fzuz/xLl79f4/pTLHw5pWkrLNaWdsrTSB2NvAEUkAAcDPpn61/K/D30Pszq&#10;ZrTeOzCLorWXIlGS0dmnzT+1bSyur+9F6ngYiaw6fUzIxdSTvcXtz5zFIw8uzbvYLgtjHHYfhW/4&#10;aaMyDAJAPNZ16oKliB+AqbQJ1ilClyDX+hmCwKwOWxw8ZOXLfV3bd2292316tvu2z8yzqMqk5Se7&#10;PZPh5JCJ1Jz05P49P6/hX0p8FLm3aaIyMxJ4x689Px6/hXyx4Fv/ACpUPmADvzX0J8JfEaRXEeJl&#10;XA5Izx9Px/TNfmPFuGnOlKx/PfHOEnUozsfoV+zhf2r2iwpc4coQGI4JPX8+v4V1/jGzldG24GO/&#10;pXgvwB+Isdi8Ja7UA8NjPy+457Hp7E19HrLZeI9OW7hdGZlwwGMZ9K/zu8fuBsVxHlVahBPVM/hT&#10;ifB18szt1ZLRsb8HdcttLv7ie18e69oVxeGP7XFpf2QpLIgKhyJoJOdpIx93uRkAi/8AFrxz4T8J&#10;CaW/8U6jf6lq6o5ubyATTmKMFY8iCJRtTcRuKlmLfMzdvMfiuNb8J6fZ/wDCMAJqOqarBZWLv9xH&#10;YlmkfDLwsaSMBuG5lCg5YV8X/wDBTz9q7w/+yHoeifBPwF4iltfEMcdpc+ItespXW8B5MY8yNhy7&#10;BpH9wD6V/l7wD9Dfifj3xEngcViI4PCU1z1a9RJRhTi7u8mlsl7qd02uh/XHhn4lcYcfZDR4Jo3q&#10;OcZKFnaMYQXvVJt7RjpFO3vSaij6jb4j/BW+1H+z9X8U3ej39heCX7RBpredbyhWByJIXU8MQQyk&#10;c/jXwF+234Q+FH/CQXdv4K8R6o0f+sjivHG6JcnEZ3RgsY88nkncMlu3zRdft26veXD3knxk8Uef&#10;K4d5vtk+5m35yTn1+aqfiD9p1Pizew6fBr81zfLukWa+WQkjJ3Llm/i6kZr/AGi8AfDPw48Ho0cq&#10;yHiSli3NxSpqrGM5y0Vo8s4pt391NX6XP07hz6PGecCZqsfRxyrRa95Rezv2cbtXb0v7ur6u+PHa&#10;QWGova28IVIzhU6lR6ZNbdlKQOT16Vi6RHcyTSrfYM6N+8Kjggk4PftW5aRHGTxX99UquHq4WLpK&#10;yta1rWto010aas10sf0xklDEUaSU9y5F19eelWarwruIwasAEnFZTep9tQT5SSrGk/8AIUt/+uy/&#10;zqvVjSf+Qnb/APXZf51zT+Bncf1N/wDBK07v2CvCoZt4/skcL/u9K/Ob9uKC11j46apjUbmynsNU&#10;ea3ubXy/MjYo8ZHzqykFXYYIPXI5ANfox/wSwOP2CPCxYbR/ZAwV6421+Yf7aviBYP2h/EUJmzi+&#10;fOc+tf5n+G+EWM8SM6hJX9+f/px/M/k36SlCdbJsG47qpL8Y29DzO41H4jPp48PyaraGMyqj6qZc&#10;zmHfljsMe3d5eUyc/MQcHmphPpek2EWm6bbpDBBEscSKOiqMAZPJwPWsK48TDb9/oeDk1n3niOOR&#10;gGk5wM1/R2EyWNGd9W9tdbL+t+r6vQ/kiGBqT05Ule7srXfd/otlrZK7L+s6ikuTu+ntXAeO7uCz&#10;sZb24kEcUYG5yPu84H15P610N5rltFG9zcSIsaKWdmOAFHJJr4k8b/t+eBvEniG9vobaGSH7Uv8A&#10;Z8sllKHSJGO09eCeHP0HGRXbiM8yfh+vSpY7FUqDndxdWagrRtdq+9m1otdei1P07gHgfOOKMVUj&#10;g46UknJtpLV6K7sruz+5np3ivxXp93O9raSssiLlkkiKlfzHavKvF2pqjMquMZ6elYt/Dqeqbbi7&#10;1y6vQQdsk1wXyCc9e4zWFrWq6zZTxWWpSrKhQIsoUglv9oljkmv6AyzCV8ulFVmpwf246JXtbmi3&#10;dJ30acl1dj+iKHAWNyJJz1XUh1S7NzPsHTPIqexQYAPINZs86WYV5zy77VGep/Gq3hDxf4Y8ZawN&#10;FfVghy7LC1uV3BSeCxOORzjFd2fcZcPcP4yhl+JxEI16ztThKcYuT91WXM1d+9HRXlZp2Z9tk2X1&#10;ak0oI6+2XpkZFXkHeqi6BJao15oF1G0bKCISm4MQTkhgw5IPv0FWbS5WeVoGheORFDFHHO05AP6G&#10;taWZRq1FTqx5ZPbW8Zb/AAyW+ivZpPyPvaGDq0UlMsDOOTTLhZngdLdwrlSFYjODUywk/eNDxbRk&#10;ZNdM4xqQcG99NNPxPR5WkeYeNfgxomoKg02KLTbgzGW4uXkklEqtnI54BBGegGDXmXiXwR4l8KfP&#10;rWmvFEZmjimPRyO49q+lp40ljKSIGUjDKRwRXNeItG0uWQRSLZbVwRBcwBwG5+YAsMEg4+gr+WPE&#10;r6MfC/E/Ni8sSw2Iezgowg3p8dPSD0T1h7OTbvLmPNxcoUU5WPOPg34XgG/xRqFuJJMmPT4SxGSe&#10;GfjsAT1/wr27wNbPaRG4u3DTvhcKeFQdFHH1rhdF0/TtKdItOiiAGcGNQF5POAOn/wBYV22hTuAG&#10;LAYHY1+v+GPhphvDrgrDZXFpyXvzcdp1ZJc027K7+zHooRildq7/ACfinGzx0uW1ktPPc9K8M3gE&#10;yjnjt6V6r4C1VEkT94V5GM/5/CvFPD+oMjLlhk969F8Ha0qMhaQcdq9TOcK5wZ+JcQYN1IPQ+pvh&#10;P4qjs3iBmIGRz6f56V9T/Cb4lWr2a2VxOxjKABTjjHT8ulfB/gbxZ5TpsmB5HXNe3eAviLLbKhW8&#10;z0/iPP69/wCdfgfFvDscZGSlHc/mTjfhZY1PQ+xEt7HVYxNasrbhkgZ4pn9kiI5K45968g8H/GGe&#10;GJBJfAkjkbm5/XvW7q3xC/4WRrdh8KNPuYlS/ga51i58ssY7VGXaoy4GZHwnOeN5wcGv5k4j8NsD&#10;QlLEqlr6f8A/DquQZhh6/JJ2grtvtFat+emy6uy6nWXvxE8HeH9Ul0e8vpmuICqzpb2csvlsVDBS&#10;UUgHaQ2PQ57jPmPxs+Pj6Lp7z+J9Kax0u5iuG0u4Ecjs8ccgUGVSg8syqRInX5VOcHiviH/goL/w&#10;VH0j4PePfEP7P/wejs9J0aMz2k+qaQs0dwb1Csc7K0b4wuwRqcfdXg4AFfIOu/t++JPEpYeIfjb4&#10;rvVZ2MiXN/cSB8oFJOW5yAF+gr7ngnhHh/KaVOtm+dYXB1Goy9jUklUipxU486ck4txadnZq6P6z&#10;8PvonZ/nWV0c4x1WFFTjGcYTf7xxlFSTtHSm3f4ZczSVup9O/tOf2RqNzdXFrrc8lrdTSzm2HleW&#10;fMfe+Pk3YduRzkY4wCQfkTx9Z28uryNFcSbHlZmjBXbknJ7ZwT78YqWy+OT+NpLi28J36mO3tAkx&#10;nR90pONpwWGdoUgHtuPrWTBPc6xIbq5zkudwzkZHGPpX9qeHeEyHFZbCphpwq05J8tSnNThOMXyy&#10;UZJ7RlpKDSSfR7n9RcK8GZnwxFYas78ul7b+emj9evUvaaGA4GB9K07Qnd96qFsiW8e6aQKPVjgV&#10;pWyhVDDnNfpdWUOblW5+zZfTnGCuWYyMVPCSUwagTFTwjC5z1rlmfTUL2R7b/wAE9P8Ak8HwJ/2M&#10;Fv8A+hiv6bv2v5BH+yjr0rLnGhHn0+Sv5kf+Cen/ACeD4E/7GC3/APQxX9M37aUgi/ZF8Qu2QRoR&#10;6f7lfwb9Klc3iDkK/r+JE8Tidc2U11/cn+R+COvaqsuozb+QJW689zXPa9FpurwJDeK42Sq8bwSt&#10;GykAjIZcEcEj8ao6/rgGqXG6QZ8xuB9TWZPri55fJxxX79TyyFSkoyjdNH8BUsvnTq80dHfoaRkt&#10;bOyi0+zhWKGCNY4Yl6IijAA+grH1W5DKUzUFxq5b5QR65rgvip8W4vBkEtw+qQ20Vuijeyo5lmck&#10;BMFgcAAlsYI+Wu/lp4GME1u1FLRa/NpL5tHvZblWJxeIVOmryfr/AMEv+LLmG2t5LqSUBVB5ByeD&#10;jGPrXlfiXxDbm4e2McsThd2JY9vQ8/lkfnXC2nxz8GfETUIfClnAYZigCXMkIRmZOhLZ5Y9avan4&#10;f86X7RPmZ0B2CZtw5r6DgrNsFxRgXjssxdKrCL5WoNyXMrNqUrKzs19ln7/lPhrmeEwirVJJvsvS&#10;/wB/dFHXr1DJhTgn3rNtUJfd+NV7eC6hnbTrsnzIhlST95MnH48c0txdm2u1tZb2K2TZuMkpHzMT&#10;gKMn2Ofwr9Kea4bDZbHEVNL2TV1dS2abbS0d7ttKyv2PeweBnRlyNbGxbFQ3zEDjqTV+3CkfKQa5&#10;7wLqfhHxWs95damjSRXAt1juGRCSM4KjvnPX/CumuPDDWe640OURNsA8ooCrEZx9OuD+HSvnsv4q&#10;wueYJY7L+WtRd7OE1KVtVtte625r+rVj77A5biFSU7FiMcZxUqfdqva3Ukly1tcWrQyKoYKzA7gS&#10;Rxj6VZr2KWIpYiHNTeno07runZr5ns0qfLqU/EGiWHiTR7jRNThDw3CYZST1ByDwexAP4V5f43+C&#10;seoTXOpeG4xbTBAYNMSHCNtIDbWJ9OenNett0NUtWtjc24CvsZWDI4GSpBB/LsfYnpX5z4heFvCv&#10;iLhGsyw6nUUbKS92ppzctp6NcrnJxUrw5neUWLENRV2j5r1vw7q3h7VjomqW2y5G3MYYHr0r2XwD&#10;4btPC3hm302yQHULsB55dvKMQM+uQufxx71f1fRvOkNzPOjyZz5j26546c/54/OotADC6N0boSkD&#10;YpAHHPPSvzfwo+j1l/hrxDi8yhUlVqVE4UHJQUqNNt87upy5qjjaPMoxS10tJnw+f5jU9hKlBWT3&#10;6/15npHhya3soUtLVCip90bie+Scnk8n9a73wtf4KkscjpzXl2jXTHZhueOtdn4e1Ioygv0NfvOP&#10;wkIU+SCslokuiPxLN8LzpnvXw+8RNbMgyy4I7/56dK+hPhX8SX09o8SyArjGG/z0/rXyN4U8QGIx&#10;4kGTjrXqPg/xmYin78ZGOv8A+uvyfiLJY4mLTR+GcV8PxxkZKUT7v8D/ABoSW1jhnd2GMYL9vTp2&#10;rvNO8faRqKqyQYJ6818T+FPiS0Sri7XBH+e/4V2c/wAcZvDPhu81uCVZZLW2aSGInhnxhc5YcZwD&#10;yOK/Cs64Mw8XKq4bXex/PGbeH0p4i1GOrdl6s+qtZ+IWg6BbxS3Ec08s9x5Fva2cXmSySbDIQFHo&#10;is5/2QTXA+O/G3jLxLN9i8EeFpI1S2llup9die3XdlAka4DElgzNnsEA/iyPMND+Kfww+Dnw51b4&#10;2/EO8smutMsZ7271JhEsss0m5/KjbIyu5iiqDnGBk1+W/wC0P/wU88V/FbxjMfEet3NqbK/ujCdG&#10;DxKwkABziQhhtAX8/WvnssyTLMNWdXN8dTwNFNLmn1k05KKWl3p73RJn3nhL4AZrx9mVaWHnGnQo&#10;PlnWqJtObTajCCacrWjd8ya5k2n8J9kftJfEqW9vjY+MbK9sdRt2uLWG6sriSOKQMAxCuu0kP5St&#10;g9NmM4yD8UfHDxLrutTPby3kYTG2SaKRg82BjJ4GC3BOD2x0rzXXf2oPDfiCErqGra1K4bcjSOW2&#10;uF+VuSeegqvd+Nz4/sLfX1hDRqrfaIivTI54ycEEDHtmv6F8Pc04Dr42eEynMKeMrRipyUHy3gpR&#10;jLnSvdRTTej5otq2jv8A2pkPhPU4HlTgqsasdk0mknvpFt2u/N7XLelQQpN5zszv0BklLYzycZPt&#10;W7bNlQyt1GRWRZaLp5UH7HGQR12DnvVqyZdLuXtZWCwykvEzYAU8ZX+or97nV+ocqnSjCnJ6uL0T&#10;ezfurR7Xvu0j9jyynOEEmbURyORzipk+71qpbXtk7CGK7jZj0AcHNW0+7W0atKtG8JJrydz6rD3J&#10;oSSMGv2R/wCDWT/kZPFXP/LJa/G6FSBk96/ZH/g1kz/wknirH/PJa/DPpHf8mjzH0j/6Ujpr/wC7&#10;s/VX9vKTyv2WPFsnneXjS5OcZ/hPFfy/+Nb5B4jv+mPtTgj/AIEa/p9/b7Zl/ZQ8YMqqSNJl+90+&#10;6a/lk8Y6mv8Awk9+M/8AL1Jx/wACNfgP0QqTqZTmf+OH/pLPwzxNoe1xWHfk/wAyU6hGFKoFXPoM&#10;VVmvmkbl8HvWVJqJRiBjHbmo31DzFwcfhX9mwwqjsj81hg7alq8cMp3DOelc54k1K304AzrJyjOf&#10;LXOFXGSfpkfnWZ8SviFD4U0S51U3LrDbgxMY4g5aZtuB14UKSSfXHPBB8Y039oG/tfEKwjS7Q6c9&#10;wFllEBEzRHGed2M9+nWvzXi3xf4P4HzGlgcxxHJOcorbmaTduflWvImnFydkmtEz7vhjhSvmr9pO&#10;XJDva/y/q56LqviSxlRnRJdvXc0eAvv+FZE8hmkx7111zpmnaxpylFBhnjBBXHII/wDr1zH9mPYX&#10;UunSsT5RHlk9WTHBNftuX4yUK0ITkpRmvdklbXe3zWq9H5H2+K4XrZXG6fNG4lsqrznkVPBfIHIW&#10;3lcKcFkTIrH8S65pehwfbtXJa2gfDxqATI5GAuD1ABJPuBWV4Z+PHh/TtWvYdQ08iwXB077PBhie&#10;+7JxX57xf4w8F8J51DLMxx0KE5O2urS5ZPmkvswvFw5m2+eytZpnqZXl852cnZHeWV7HNKIPJkjc&#10;gkCRcZ9f6VoxpgYAp8thZa7aW+p2coVgokt5VUEcjv6jn1qKz+0RTy2F5IGkjIKOcAupHB479elf&#10;aYfHznOMamsZ/BNWs043110e9tLNW1u7H1KwM6Hmu5MAAOKXr1pdjUhBHWvTumacritjmPE3gvwv&#10;rRli8QaMZRHblLO5DMTbqRz0I+6RkZ7HHTivLvF3wd1PR76Kz8OSS6ipjPnSeWECvgNtHPPykGvc&#10;L+S2SIrdSIquMfOeD7Vg3cKXFmBb6Duh+8nyrjkdcdq/BvEPwP4F45m1iaUaddu/tKScatrpuL5Y&#10;yjJWtGMpwk4RXLHfTixeInSi2lcy/AXh+Lw54Yi0IIEdj52oTDq564I9hgcelep/D/UTHLM/lOA6&#10;RbJZAR8oBGzHoOTnvv8AavNNHgsYbrdeaKqJvx5jhcKT6+1d7oV7C0IaCRWU8ZRuBX6RleSZfleW&#10;YTKcFGNKhhIpQgr3douN3zRg+t27Pmldt3ufj3E1atjpP2rb6eS69D1fw3rzAgqRx0r0jwj4rnj2&#10;ASDtn/OPwrwrRNUMZVB17812Og6+Y+VPA9//AK9ceZ5bGonofj2cZTGrF6H0t4T8fyxBFNwO34fp&#10;XoGg/EWTCATg49e36V8u6L4uMIUhx26n/wCvXUad8QvKAO7gdOv+NfnOY8ORqSdon5RmvCca0naJ&#10;9Nal8T7rS9OtvsUKXF5e3sdrZQuxVS7ZLMxAOFRFdzxnCGqtza/27dy3vjLW7kSyFUS20nWLqCGO&#10;MDHRGXJZvmJxkYxuIyD8z+CPG1ho/iO8tHtbWW5jInt79oh5+2TcCrOD1zuXt8uK7KX9pTQ/hT4c&#10;1H4l+Jx5trotu07xKhdpWUfKirn5s9MV8DX4blGhUxeIVoQ5tOi5b3b09fK1j52twVjMNWVLBRcp&#10;ytZpWlJytZR1dunne/TQ1Pj/ACfDzwTpqXA8cT2V8tzH5h1bU7maOZHDAoQSwXJw+QONmBgEivjv&#10;4sfESy1PUp9Kub2C7tpGxBc2zOokIOe4BUnGR6Y614T8Z/23PHnxJ8f6h4tgW2eLUpxcSwzQyBUk&#10;JJZVXecKOg68evWuZ0j43eJ/GWqW+ia1p9qIZHXMlpbtvQ7uG5Y4HQE9hn61jwx4s+FGXZrDKaGM&#10;qVa05qGkF7CUm1F+87+4/wCba2rW5/ZXCfgth+HcojPFYuVXEpJvRcq0u4xfxOzvZ317I7fWtVuN&#10;SuG069KSkRgvKnBY+vAGCcZ46VHY6PGACZrgeuLlv8aj06w8i/kgU7gwEisepyehP8vati3hKnpX&#10;9eZfhMJUwa9rBSknKPvJNpKTsm7a27ve9+p97l2Xug0loM027kjVLW+RxIG2GQr8rnsc+/WtiFSA&#10;A3/6qoz2KXsHkPkHcGVgOVIOQaksZLmK+axuZxJiISI4UDHOCMDt0x+PJrONWvg6saFW8ouyjPTe&#10;z0lre+nxW1b1sfY4aHKkaCdetOpqU6u17nsU1aJ9ef8ABEvJ/bu8KADObkcfjX9Rln/x6x/7g/lX&#10;8uv/AARLXH7dfhUsSP8ASR0r+oqz/wCPWP8A3B/Kv82fpha8f4X/AK8r/wBKZz4lWkj5q/4KPeL7&#10;Xwd4Ms7+/wBTiSFlkVrOQ7fOPGDuxkbf618L2/xs8CalzI9rHuxwbo9/w9a+h/8Agvv4vl8Ffs0Q&#10;awkUZAnKtISQwyOg571+Efi/9p+5uvDNzafaCGITbh2w7BhgH5h8rYCnnoTWHg/4VZbxlwFVzHE0&#10;FU5ZzWq3UUna7P4g8f8AwrqcacdU8ZBtfu4RuvV9mr79dflY/Vc/Fn4eABvt9oM4xm4Pf8PWvyG/&#10;4LN/tj6z41+Iuo/DLTQ1qPOmsvs4nBMOnxyKEJGwZFwV84HOQpUZIFXJv2qPEXha2WH+045bBZHz&#10;GEkV4ldiQA3mHIXOwccKB1618e/tR6prPiz4kz+JbpnuVvpZJknOWbJbJj5J+VBhV9hXreInhFhv&#10;D7gvFZxl2F9lWSjTbULuMaslFtOL91Si5Q53pq4WUpK2HgZ4KYXhvjJZjjH7RRi+S9/iv+fXvtra&#10;9/Mas6Nq17oOq2+sadJsntpQ8bYBwR9arUAEnAFfx/h8RXwmIhXoycZwalFrRpp3TT6NPVH9uptO&#10;6Pffhj46u/Gcx1KbQ5NPtgzbZTdF0mfaS6gYABB+bPpkVmfGP4nX/hgQwaFc+XfzuzJICCYIAVx8&#10;pGDvIJ+gxzU3wD8G3ug6TJqOrFjNew+baWzNlEjwOSOqsc4Oe3rzg+MvgH/hJPBsfiCwYLc6WJXk&#10;jCgB1JG5RjOdu35eehNf6M4zF+J+YeALxNKco5hKnKrLSManKpQ5nFQUIwl7K8oJR5lG29Rqa9S1&#10;V4bmW54vqmqX2tahNqup3BluJ3LyyEfeJ+lJpepXej6jBqlhLsmt5lkibGcMpyDzUHTrRX+dX13G&#10;fXPrbqS9rzc3Pd83Ne/Nffmvrfe+p5l3e59LfDbxbB4s0mLUbbYTPHvukjfcIJeAVPHf71dNXC/s&#10;921/beAUN5psUCPMWgeMYaVf7ze+ePpXdV/sd4YZhmOb8A5djsc71atKM5e646ta6PXX4uzv7to2&#10;S9+i3Kkmw6daoSXo1SSK3snkETZaWVcr8uOMH3JzkelP1xmGnOucRuCszD7yoQclfU+n8j0PMfGb&#10;xxD4H8IPZWLKt1eRtBbKM/IuMFhg8YB4967OL+JMFw3k+KzDHTUMPh4Kc+8rv3YR/wATXLs7uVl1&#10;CpNQi29kcv4n+PljofiG50mw0qe9gglCC5XVXXfx83GOOf5dqveCf2itI1eY2Pia0TT0itgftL3G&#10;7zHHBGNo69a8RYljuYkk8knvSV/m7hfpMeKODz146GIi6XNJ+xdOnycrbag5KKqNR0SfPzab6u/k&#10;rGVlK9z6yt7m11KzivrOYSRTRrJDIp4ZSMgj6g1DcoChAPPeuO+AF/q7eC4LXVDG0LM32F0k3PsB&#10;IIYZ+XBHHtXcTxgnce9f6XcC8TrjDhTB5x7N03Wpxm4u/utpNrXdO94vrFp9TpnH2tK9tzC1C2WR&#10;CCKb4S1qbRNRERYBQcqTx3zitK6tg2SKyL6wy+9D05yK+6g4VabhLZnwWf5OsVBqx9LfAz41XOjT&#10;wtHPGNvq4/vAnt/wKvun4Dftio+kQ6Rrk1tNBGSwQ3AXnd83RO4O725r8htB8V3vh+RY2BIVsAgn&#10;PXNen+DPj1caaqhHIOP77ev17V+Tcb+GeX8R0JQq01KL7q5/K3iD4SYXP0+anrfR21X4n7FQfG34&#10;a3UH2t7izXqdv2onp+HpX58f8F6/E9/8TPgtoV54P1BbnRdG1cNqOkWvzeXK0cgW9ZwM7VB8raeM&#10;yg+tebx/tNX4t9qTMCV6eY3rx/F2615l8efi9e+OPDNx4fnYyRzkB4mLMJBz8pBOCOSfqBX8/S+i&#10;5w5CjiKmCw1OnWcJ8svZRnaUotX5Wmm9dHa6dpRakk18Z4Z+EWI4T42wmbRbl7Kd7S1VmrPro7N2&#10;fRnxbk9c0V2Xj34Y2vhzSrbVdDubmfdKIbmCcKZFcgkEBR90gfnXKjSdUOMabcc4x+5bv+FfwzxR&#10;wVxJwhnM8szKg41YpN295Wavo1p5Ps009Uf6DK0oprVPU1vhtrutaD4vtLnQrL7VNK3lG14/fI2M&#10;pkg4zjrX0loDb9HgOT9zG05ynP3TnuOn4V4p8Kvg7D4k04+Ide1W508LOBaGF1VztPzfeGR7H+de&#10;2aDG0OkW8bJtxHwMYJHYn3I5Pua/u/6KXD/FOR5DUqZlFxw9de0opyTsm4qT5bc0Oa0X7ztJcril&#10;7zfrYKM4x12Zbooor+uzuCiiigD7A/4IlKG/bj8Lg2pl/wBNXgHG3kfN+Ff09r/x5j/rl/Sv5hP+&#10;CJfl/wDDcXhfzJZEH21MeWOpyOD7V/T2v/HmP+uX9K/zP+lxb/iJ9P8A68Q7fzT+f3/I8jHfxvkf&#10;kl/wU0+IWu+Efj4PFkc9hdW+g291JMklx5AMjAKpBEbFsJ5i7eAWZSemR5S/xhkvLKK9YiMzRB9j&#10;EZXIBwfpmqP/AAV28aR237XY8M6in2exaSWSWFXYpNIoykbY4AOWk5zygHevnjUfiwpJ/fv3/jP+&#10;Ffpvh7wo8Vw9hqqjo6cPv5U797Wa363P8zfEPgyOM4vxdR09XVqO6X2XN2Xa9+Z6dGj1TXvi+Nb+&#10;JNvDcXaQroUUssUJKh7iWSNV8wcf6tEd1Izy7cj5FJ+L/wDgsH8TtU1n4aPpOj+NYNPtbrVrcaro&#10;0yq02quIwY3ibbuSONR84DYZsfKMEt6F448Z6XrbCe8MnnRRSJDOk7Kyq+0svHUFkRiDxlFPYV88&#10;ftV2Vv8AG74bS6BfsJNc0B2fT7p0LO5CjIG4/KJQFycnBUHnFevxn4e5rjeE8bh8HT5qsoylCzac&#10;mldw0taXKnyq9p2tLRs+x8MeFcHlPFOBx9WNo0mk7xTS1vza3uuZ3va8W7x1ij4hrvfhD8W7zwZB&#10;J4dk0l75LmVfskURAYSE4xnHIPH+TXCSxPBK0MqkOjFWHoR1rZ+H3hnVfE/i6x0zTHkiczLI1wnB&#10;iRTkuM45H86/i/w7znirh/jLC1sglKOKlJU0opNy53yuPLJOLvfTmVk0n0P74oykppwPoTXYg1nF&#10;OymKQupUv0iJB+96jqPx7dR5b8dPFclrcyeE7G4BLuJLoqQcKANqdMgjk++a9bubcX88WmmUvHCv&#10;+lsw+/8ALgKfrnJ+nvXlf7QngaJLz/hLdLC5wq36BAOTwrZz8xPTgdq/0Q+kTLiafhljauVPS8I1&#10;bO0nTUZKrypaO10pta8iqJ+7E6K+HSbnFHljO7tvZyWPUk816X+z18QJ9M1tvCeoyKYL5t0Ujtgr&#10;J9T1z0xXmjKVJVgQQcEHtXo/7PHgQa5rj+Kb+JTb2LDylZQQ0vUd8jHXNfwp4GT4nXinlyyRv2rn&#10;7/Z0/wDl7z/3eS/ne1vesZYbn9suU9n1xglosoO11kBjlPSM8/Mfb/H8aujkA5qjrjxSW32YShnL&#10;jEA583r8pA7H1q6vCgYxx0r/AFmoO+Y1rPS0fv8Aev8APbz26WPcW5X1K7a3iWGAgTTtshz2OOv4&#10;dax/Gev6H8PvDB1fULVJjEFSKMkBpW9Mn8TWpfYudSt7eNsPA3myN/dXBGPx6V4V8d/Hw8WeKG0n&#10;T5ibHTzsQhjiSTHzNg9MHK+4HvX4940eI9Lw74UxOYRcXiZv2OHTs/ecU5ys7pqGrk2uW6jF6uxz&#10;4iqqUG+vQ7Pw98dfCviXW4NIm8OCzSViDcTyrtQAZBPHrmujNlbXdiLvRdYkkt3z5DRlWTjtnb0B&#10;/Gvm+vTPgH47SzeXwNqO4pcvvsnLEhH7qBjjPJznt71+DeCP0jM0z7iejkXFTi/bycYVo2pOMmo8&#10;lNqmorllJNXevNKN9EeNWtiINT37nbQym5gzJw44kX0NR2r/AGW7B9+M+tWLOHKysDvHmn96Ry/u&#10;fp0/CoryAkZ6V/fuVV6mIwFOVR3bWvn59te60e6bVmfCZlhb3Vjs/CusNFInI68c17D8O/FclvJG&#10;Yyq4IxkivnXRdWe2lCOp6/3q7/wp4nMGxizdem4815GdZYq0HoflfEOT+3g00fZ/wu+KD2JiIkTI&#10;Ixlh+H+FfQ3w8/aEurFIgs0YAxgMV/z7V+e3hP4geSqAFs/75/wr0PQfizPBGqiWQ/8AbU/4V+Ic&#10;QcFU8bJ3hc/nTinw9pY+b5oH2x8X/wBqDT2+Hd62oWjXHlGKWA2rxiSKZZFMcgJVgNjhWOVYbVOV&#10;YZU/g3+1/wCIPFvif9oXxJr3jXWn1HUb698671AJsiunI/1sSDhYz2A44r9FNb+L05t9huJACP8A&#10;nof8K+M/2hPhZovirxEk0+qSWUVuCltLHZ7wkZJ2xZLcKhIA9jjAxmvxLxE8GM0zfhmdLJqcfa80&#10;ZWfJFu101zyaUE4ycm7pPkUXdtH6n9Hfh/A8F5rXp8iTrJLmfTVaJ9E2lfVJ6N/Cj5qrX8D65pXh&#10;vxHBrOsabJdRQ5ZYopdh3djnv9Ko6npV5pOozaXdR/vYHKuEORke4rq/B/wZ1jXorfU9bnFjp9zA&#10;0kVwpV3J6L8mQeTX8h8HcOcZ4vimnTybCynisPNSacU405QmlepzrkjGMrKTnaK6n9jwjKT91XPX&#10;PB1y+sacdTnsXtGmO82cxy8RJOcnA4PUe35DciiC8EdKyvC2mHwt4dt7LV9Sa5ukiAmnl++/JwMZ&#10;PTO0fSrwl1S1hS9v/J8skeZGkZ3ID77jnH059q/174fx2KwnD+FhmKl7dU4yq/DeDau+flfKmne6&#10;h7qs1D3Ujqp4eKd7F6GPByR0qZBk59KjjuIJW2RzozegcZqYDAxX0ntIzV4u56NOCQtWNJ/5Cdv/&#10;ANdl/nVerGk/8hO3/wCuy/zrOfwM3P6mf+CV2B+wR4XKjaf7IHLdPu1+Q37evidoP2mvE9sGBxqD&#10;5OR6mv15/wCCV/8AyYN4Xwd3/Eo6H/d6V+I3/BRPxItp+1Z4rhVyCNTcYBPHJr/PPwRwqxfijnsb&#10;bSn/AOnWfzr424L67luHjbab/I5OfxVgbQwyfUiqU/i053eYMDtkc1wFz4s2puMjHj+8ay7rxeFU&#10;lpGGfRjX9f0slv0P57ocPt/ZM79tD4laxD8E9X0XSPEMGmG4tf8ASJ51BNzGSQbePjh2ODnggDjq&#10;cfnxzjFfanx4uLDxz4DuPDGpxoyXEyBJ5ELm2fkLIq8ZIJA6j7xr401TSL/R9Rm0u9hxLA5SQKcg&#10;Ee4r+IfpR8N5vgeJcNj5Qbw8ockZatKabk4tX0undOy5rS3cZW/pTwmw2HwGSVMPFWnz8z0Wqsle&#10;+7+e3zPVfgz8Xby5trHwFc6JLdSq+xLiJgAkOOpGOcf1rvfFtpC1gzPEzFSCpHY54P4V5B8AvC2r&#10;ar41TVoJ5beCwXdPIvBbPRCM9DXs3iO+t5LYW8Vyo3zKkhVslRnnp+X41/Tn0ceIeKc38LJ1s7nK&#10;UYOVOi5KKvThBRVtE5JSvFynfbeyZ+v1qaxGCaqfI8x+N0MUPhqxnMMskxcYuYmIReOc/XtXliyP&#10;G2+Nyp9QcGva/jb4bu9R8MJHpV0yi0Bke0UYV41HJJz/AA9q8UZWRtrqQfQiv5S+lXhcdh/FWder&#10;BqM6VLllpaTjFKTTWraas3P39vs8rOGjSVGmopHt37Onj2XV9JfwfqLL5tkM2rlgC8Z/hx3IOefQ&#10;+1d9qJWPUrVkOx23KZD0ZcjKdOpOCOnQ/Q+ffs4+BBp+kt401CJfOuyVtAQCVjHVge2TkY9vevQ9&#10;ZAuVj05DiWWQMhx90KQSw9xX9meC8uJn4O5fPOf4qjF07/E6SkvYp9nKNoxe/K4t63PoKCm8OuYs&#10;0EZ4NPKg0hT0Nfut0W4M53xj4n0rw9Ebe81WOCT7O1wQXAYxqQCFz1JJwPx9K5fwT8VfCHi2S5tN&#10;StPsXlQ+Y1xfToS5LYIGAPasP9pGCbfa3C2SSRC4ZTfE/OGxnycf3QOc9OfavK+vSv4O8V/pC8Zc&#10;HeKE8HhqcHh8PvCSdqilFNXbWlnd81P4tuZrbzMRJRqOLimj6H1bw+lmy3+kSPtYhhFkFHHUnOO4&#10;q/4c1yCdBDcMsMofYYyScntg471ynwW8bx+JfDJ8L3jN9r09PlkZi2+LsenGM4x7VqNFIJXtTOyh&#10;zkOp5Vgcqw9wcGv7D4I4kwvHXB+Hz7Jp6VIXdNu8VNX5oa2cXGXu3Xu2SfK1Y/PeKMsw6anBWT7d&#10;D0nS7jy1XBHFdh4c1do8HcK8v0XXTdR7pfkdHKOq5wCP8/rXTaXrSoAoJ6+te7XoxxVBVIapn5Jm&#10;OAlJOLR7b4Y8UNEUwRjvg9a9E8M+OZIiGBGB15FfPejeIViIJdhjGACa67R/FnljG9gM8AMa+IzL&#10;J41L6H5pm+Qqre8T6S0b4lzRxqRKoAHPI4rPm+MfiOJPHFl4N8QR6bf3WjssbzQpK3neSg81FI+7&#10;swmNxG8E4ByW8esPGbBMI7dOMuawfG3ii+gmi13TrmVbi1BDRxs2ZomI3Ice4Dd+VHFfDZhwnGty&#10;yUU+WSbTV7rro97J3tZ81uXqfJYXhChPFWlBa2tdJq6kpJNO6abVmnprqfnL4xN4vinUYr+O4SVL&#10;6UPFdsTIjbzkNnvnr71m19C/tGfC7SPiN4s1X4heHb42t5Kq+bp7WoTzJgMl2YkcuCDnHB9e3iUv&#10;gXxLHry+GlshJdtF5gjjkDDbjPUHFfwFx34S8dcMZw/a4SVSlWqONKpTipRm5SlGEUoX5ZO2lN2k&#10;tkj+88lzSjmmXU6yspOKco31i+qfz27rVaGh8MPGOleDr65ubvQp725uIxFamGbbtzncCO+ePpj3&#10;r2K1M1ta21v5AM84JSNjjauM8kDsMDp1Ncb4A+DsWgXVh4m8QXRkm2sf7NNtkrJg45Ddhz07V6NY&#10;Wxkmkv548PIxEQYYKJwMe2cZP1r+4vo3cLcd8K8LPCZylRvJOlS5afNCErVJ1Kjjduc+ZQjGo3KF&#10;tYpaHpVaUa1r9CtFp93eXCG+hRYkBIRHLbmIxk8DoCfxPtVrS3aGR9NmbLRH91nq0fGPyziriR89&#10;PwqvqaLE9vdx/wCvSUrEv/PTcDlCewOAc9ioNf0biaP1FfWoybkmuZu15RdotaWV0knFJatW3k2d&#10;NChZF1VI4AqdF2qBTY4guGPWn16Tdz1IR5Ue1f8ABPT/AJPB8Cf9jBb/APoYr+l/9uWUw/sbeJnV&#10;sY8Pnr/uV/NB/wAE8wx/bA8CED/mYLf/ANDFf0rft8ymL9ifxVIOceHTz/2zr+E/pRLm8R+H15r/&#10;ANORPFz+PNgKq7xl+R/N7r3iBhqtx8wOZmzz71mT+IioyCMHrzXM6/4hVNWuSr9Jm7+5rJn18nJD&#10;cY5Ff1xQy29OOh/IscnvLY7J/EbKQTOME45NfMn7Yd++sadZ6naxu1nJdySQKGJWMlmzNn/pp1A6&#10;ADPUmvWbrxFlCu/GPevGvjxpEutaCbKzuSq2JaaCPOFdSSWQ/wC7n5fbjtmvzfxm4ex+N8PcfDC0&#10;vaSdKdklFvmvFr4k1blU9ve5uXkanytfc8F4Cngc6p1paa/g01/l8r9Lnien6hd6VfRajYy7JoJA&#10;8T4BwR0619B/C74i6l8SLO4urnw79lhtwqC5E24SS4ywxgY4IP418+DTtQb7thMfpEfr6V7f+zz4&#10;Su/D/hiXXNSmkR9QbMdsW+VYxjDEdmJz+GK/k36KeN4xwviCsuwrqRwc4ynXjZcvuRcYN80W170k&#10;vccZS0u2lY/o3CNudr6dTb1S1VvEp2xkn7ICevy/N3/3sf8AjhrzD44zJKbCRNTHzbylmF5Cgkeb&#10;n/axgD2zXrhRNR1d9RjUBEi8pWA5c7jn8ARx9TXmXx+0jVIF0+3tNNR7Te7RzRpmQOxJKHH8Pccd&#10;6/qT6RP9oV/B7MPYpuEpxfuqTv8AvafK3ytPlspay5o35bLl5bed9VpxxMqiR5pZXlzp91He2cpS&#10;WKQPGwHRh0NfTHw28Yp448KW+ssyeeBsuURs7XHXPAxnrj3r5nsrOa+vYrCHAklkCLvbAyTjknpX&#10;0/4E8KWng3wzbaJancUQGV+Ms5HJyBz/AIV/Pv0OafEj4hzCVGVsCoRVRPZ1L/u+X+8lzXfbR9Le&#10;vgOfmfYsTBW8RIpXdizY8Z+T5h1/3v8A2Q1a8tP7tVok+26u1/EoCQxGHd3dt2T+Axx9TVuv75y1&#10;ycas+kptrzVkr9+nX5e7ZHZKKuQyIVJIHFYninxh4Y8LL5euapHDI8LyQwseXwOg+p4roa+cvjNd&#10;a3c+PLz+2o1Qo5W3WNyV8sH5SOepHX3r8o8dPFHMPCzhKGPwNBVK1WahFyTcI6NtytbWytFXV3rq&#10;k0ceJUYxva56b4N8U+EvHenwJeXvlahdvIP7PW9ZjgE/T+Gr+paVcaFcSXWlwKyEEtESRyPTrz2r&#10;5+06/uNLv4dStH2ywSq6EEjkHPavofRfFFp478Lw6/bp5buAJYv7rj7w+melfCfR28Y5eJVGtlOa&#10;8tPH0YxlGcdJVYpcsptNcvMpN8yVk1PSOjPCzLBYbF4R3irr8TU0LVrS6k8uB8uACcgjIrp9L1AK&#10;4IcZzyM9a84ikNnq8VzGx80/Iqt90qeufeupsb9UIBJznqK/p5QrVJ1KVWzcWtUrJppPbWzXa+1n&#10;1PxvNMvVOo4o9K0PXpYwvzjk9M12uheKZI8Hepx15/8ArV49pmrKpDbj+NdDpuvbcYOPxrwcdlyq&#10;dD4PMcpVXoe46F44eMgGVcDnlv8A61X/ABZ8SnTwnqCm8SMG0cby/UY6cDv0/GvG7PxMqjBc9Oxp&#10;NX1+LUNOlsZ2LRyxsrgnsf8AOa+Sx/DixNGcIrVpperR8lLhqjPExlKOiaLf/BQHxZrvjD9lWDSd&#10;Ojm+xWUyTXelRHPRV2zO2NwEWDx0JbnpX54Ek819rap8RLu3t30fxBbF4Xje38xseW64OMgseSBk&#10;54zxXzn4z+CVj9rRvBOs/aN7O10Lt1URjOVK4HTqPyr+VPHXwZ4q4jxFDNsio+2VOnyTpRjGNRPm&#10;umlpKpfnbe6jGLafLofv/hZGGS5VPLZpRSk5xa+1zvVPu0+rbdtNkjzWvX/hRbxTeBXu4tJ+whI5&#10;FkuDIWFy2P8AWYP3cdOOv4VR+GHw2vvDusXGr6zaw3DRQbLba6vEHYcl888DHT3rvbe0jitrixsL&#10;ZJRIMYhjCRKSvQjd6cnFd/0d/CHiHhfH/wCsWaXpTlGrTVF0/f6qMub41dxd1TSfLbmlyScX+sTj&#10;CrT5d7lrToNlrEPJMf7tcRk5K8dKuRWykfPGDg8ZGcUtpai2t0gDFtigbj1OB1qdF7V/eFJNYeMJ&#10;rZK+3by0+7TsOjh0jLlsmsr9dQnjDQLLkssjDyxtPJXGMDnn39q2AM8CqWooJLi1tpQDFJKd4/vE&#10;KcD6dfyFaca7VHrXk5fShh8TiIU/h5k/PmaTey2s42vd3vrsenRp20FUEKAa/Y//AINZP+Rk8Vf9&#10;clr8ca/Y7/g1kx/wknirJ/5ZLX5B9I3/AJNFmHpH/wBKRpiP4LP1O/4KCkL+yT4yYxlsaRLwO3yn&#10;mv5R/GepqPFN/wDvD/x9yf8AoRr+rT/goe4T9kLxqzOVxo0vK/7pr+Sjx1qjjxPqIDj/AI+5M/8A&#10;fRr8W+hjRVXKM1/6+Q/9JZ+SccYf21ej6P8AMsTauHf7x44FVNU19rOwmnhOXSMlRnv69KxjqhHO&#10;+s/VNSee2kt/O2mQEZxnFf2zicBVnhakaXxcrt620303PjaOXpzSa0M7443sS/DpobW5VN75eZjn&#10;zN3JXnux/lXgde2+IjLrujz6LrMAkhI+WSNQAnHBwScEGvP7b4L+NL6QrZw27LuwCbpfXHP4c1/B&#10;X0nvDfjPiLivBYvJ8DUr040ORxpxnKUHCUm7x1ioy5vdcdJWe7Vz9O4W5cPgnRk9eZtedzqv2d/F&#10;Guarrn9iaj4mf7NZ2ZFrp7jPmDPY/wCz/Wu98S7o9TnnihEzx2pKqpOUPB2njv1/CsP4N/DkfD22&#10;uNV8RiMX8zbF+dWWNBnoR3OeeewrobiL+2ri6uI2CKUaFGT+M4HzHnseB+NfvngrknFeReGeCwec&#10;86xblKfLOUpVIws1BSVRtR5YqNo2UYrlVue7f2WISng1TlqzgvjPZQxeAbeZNKE7NcBmvg3EZIGT&#10;/wACryP6V7n8T/DGp+LPDVvotkjW9xE6tHE06pFJgqGzz2yCP6145qnhjWdI1WfR7myZ5beTY5gB&#10;dc4yMEdeK/kP6UmRZtLxC/tGGGn9XnSowU+S0XNRd4/CnzWTdptytZ35OVLmhTcKaSR7J+zbrmq6&#10;h4Yn0y9imaG0kxbzuQVwf4B9Ov412k4L6/gJvxDwQT+6+vbn+lZ3w4t9A8P/AA8s59JD/Z/sxkd5&#10;Y9skjc7sjA5zkD8K2dOtpIka4uVAnnIaYL0U4+6PYf41/cXhjlOPyrgLJ8txNf21SnShOU7ppRac&#10;oRT2kldRi+qi5J3SZ7cY/uYxbuHSjAPUVPtX0FIYUJzzX6vzEOmzjvG/ip/CqTa1daI95BayIhRH&#10;x5aspPmEEYIJ+X/gJrifBvx++wy3EPiW0muBdXgKPvULbxHjGMdqP2gbDXrPU5tRtNTun065dI7m&#10;AyfIkioCBtHbBzk9ya8wr/Ojxj8bfEDhfxLnh8tqzoRw0p2jKMHGpzNpT0XvwdNRUedtwfMo2tp5&#10;9R+zqaI+n7q0spLdb20CNFJGGRwOGB5Bqvp2rw6bqaq5Cx3ZA27vuyAEZ/EBR9R71yXwK8bXfiDw&#10;7L4a1NzLNYL+4dlJJiJ6FjxwTgD0+lbmr5tr+0kEanE/G76Hn+v1Ff2/wjxdgOP+CcHxBhNHPldt&#10;LxnfknB73s3KPdpprVo+Q4ny3DVqTqQjbTodxp+qYP8Arj+Fbmm628eGEjAdzmuAtNUPUyY57VrW&#10;GrS9C4wa+0xGCT6H5HisAn0PStN8ToQMsxP1rSXxayABZyB9a83tNZMYBEvHf2q0mtSOuRMa8Wrl&#10;kXLY+frZRBzu0dNceNH0DxANTWQmC9aOGdg5+R8EK3TGD8q9uSPWq/xS8SHxh4B1Dwna6qkdzcRn&#10;7HJKMiKTBw2MehI/GuW1XUI7iB4J/mVxyCMjPY/1rkdV8Qa5pj7WkN0oQBHVdpz75bn1zXlzyCnK&#10;NSjNS9lUT96F1KDknezj7yu3eMoptSb1Ssell+TRliKden7tSDTT9Nvu280fOGo6feaTfS6bqEBj&#10;ngcpKh6giuu+GXg7xrb+JLDVLWGW0t7iMu1xjh4c/Mvtu6V2+ueD9P8AHkD211pUNi7TiZr6OEGa&#10;RuhBOehH9PSugsreDSUXSNFsPmhjRAxxtRfUjIPqeK/kTg36LWK4f41eOzLEyeEoThOjKm3GpUkp&#10;OTg48vOrRjaT9xPmvFtJn9DYXFrEYeM9pNK/k+v/AAB2n2qjUJHtowIUjWMHJ+YqSP06VoJHzjH4&#10;UtjYxW1sluhOEGMnqT3J9yeasJEowMd+pr+6cBSnhcKoyspO7aWybd2l5LZd93qy4YdX0EjiZTnr&#10;xUU1rdx3v2yxWNi0eyRJJCoODkHgH1P51bAAGBUN5erboI7dkadnCIhPQn1GayzF0FQ56smuV3TV&#10;r3Xa99Xta2t7HoUqSJNPulvbNLlUKlsh0PVWBwQfcEEfhVhIyxz2qvp9jLBJI8swYyNkhI9q/XGT&#10;ye59hxV4DAxSwksS8LD26tO2u260vpda72Tdr2O+nHTU+uP+CKBx+3d4VIbH+kjn0r+oi0/49Y+f&#10;4B/Kv5eP+CJ/P7d/hUDH/HyOtf1D2n/HrHx/AP5V/nJ9MH/kvsL/ANeV/wClM5MZ/ER+a3/BzR54&#10;/Y3ia3DB/tfDjoOK/m01ddensp4o5i25SNm3G4dx7EjNf0qf8HKyJL+x9FGZDk3WQnY9K/nBurW6&#10;vLyWzsZFjWMFZZGTJDHHA5HY5zX7v9FKvRj4R1qMld1K1SKUeXmbcY7X6pa+9sl2sfPYzJqWPxCr&#10;SV2rGYLW41S32zTiSJ1wQB1HSpLfREs5Y4bsGW3lVkdpTypPTHHGRxW7baXBaxiGKHCj2qw2nwzx&#10;NDOmVbtX9SY2g8Xho8ySqJL/AAu2ri11i9VqrpN21OnAZFSw0rxR47r37OmqRX9xd2ms20Vo8rm2&#10;VldmVcEqrcdc8d/X2qf4S/CbTbuwlvPE+kefdyXOy3t5neHyVTJLkgHIJwBx2969VktrrR4ZbmyZ&#10;WhU7zAykkcAHBz6DOPXP0q9Hd20qhknQ7hkfNzX854D6O/hxguKo5lSoKDjzt0p2q05c7snFTbja&#10;KUuROHu8ybV4wa+kp4SmpJ2K+naa1vBKLrbvnYlwjEhVxtVQcDgKAOnqe9RS2F9ZJss9tzB5LLJB&#10;PLt9Nu3Cntke+RWjRX788sw/sI04NxcdpK19Xd3urO73umnd9zs5VY8G+IHwZvLQXfiPw7PHNEZ9&#10;406FGMkUZ6nPfBOD/kVX8A/AvxF4rT+0NQK2cMN2I5oLpHV3QDLFePw/P0r3y5sbS7ZHuYQ5TO3P&#10;ocZH6D8qlr+cZ/RX4BxPFLzOtzKhu6MW1GU223K97xV3bkTcbLSydjk+pUnO5FZWdvp9nFYWke2K&#10;GMJGuegAwKloor+nKdOnRpqEFaKVklsktkjsK+p2j3dqRAwWaM74GJ4DgHGfbmuL+Jnwu/4WjFZa&#10;np95FZ3MSlbhpQzYGM7MDuGrvKqSWd1DPJcWV1HGshDSLJGWGQMZ6jHH8q+Q4w4Ryfi3LKmAzOh7&#10;bD1eXngnyu8XzRlGV0001ZtNNxfkZ1IRqRs1ofLGs6Rf6Dqk+janAY57eQpIhH6/QjB/GoIIJrmZ&#10;Le3jLySOFRFGSxJwAK+iPGHwx0PxjbXC3k9jDc3DBmvYrf8AeZHA5LenBqew+GHhOJrYHTtPkNsU&#10;bfHbYdigwCSG69+nWv4Wr/RL4pq57VpYbEQWGveEpNczi5S91pNvmjFRbduVt6XtY814GfNo9Cp8&#10;NPCdr4D0uz06CYSXlxg6kpJByQWXAOcbQQD0z1712TpnjHBpLe2gtI/LgTaCcn3PqaS7u4rOMNIr&#10;MXYKiKOWJ7Cv724YyLBcHZFTy/DpQo0klGK2ikkt3rKUmuaT3lJt2u2ekqcYw5SGeIZ6cVUntAxI&#10;VefrU8+oSsjCDS7ktg+XuiwCe2eeOfy74GDVZbu5tpDDqlswJkCrMifIQQMdzjnI/DPAIr3Fm+Ej&#10;NJt2/ms+Vdrvzs9du7Wh5+Iw0ZrYo3emBwfl6n0qjJpskJzFx3zXSPCG428VBcWH7p2ijyQpIGep&#10;xXtrFOnFt9D53F5LTrfZMC2u/EU12bHT4xIUT5pGYgITnHRTnp+orRi8FajchJtQ1p2YLzjjnv8A&#10;5/DpWhoyW1loCXduE8ySPdmT5d746HPvxXh/jj4y+PtVv1tJJ/7NltN8UqWUpAYk855OemOK/DfE&#10;zxeyDw4y6hjs1hUqzr3dOFNWVrxbXMrRT5ZJ+83zcr5dDTDcNZVgYqdWPNJnqGr33h3w3qDaXquu&#10;WQYNCyrNdbZo8suGxt5APPWuisrC1u03W+pSsFIBAxkHqO3rz/8AWr5f1LWdU1i/OqapfyT3Bxma&#10;Rstx0r3b4GeOZvGOmzf2nNm9tkSOX5D+8UZw5J4Ldjj0r8o8J/HnAeI/G1bKMVh1SU7uhd+84R55&#10;OMpX1klZqPvK3NZ2ST97ByoxqckFZHZW+kW0MhlkZpSU2gS4IAzngY9at0jukY3SOFHqTiqq6xFJ&#10;loLS4kTJAkSPIODjjn14/XpzX9UxeAy9citG/Td+vV2V93ornp6It0VSSXVruV2gVbeNcBRPDlie&#10;/Rvw9+3rQt7fWsrQ3tq8oABSW3i4PqMZPQ4/P2JqVmNPSThJRba5mtOvndJ20bSW3dBcu0VDaX9v&#10;eRh42KtuZWjfhlIJBBH1B9vSpq7KVWnWpqdN3T6j3PsH/giO0i/tx+GPLuEjzeKCXH3hkcfU1/T0&#10;v/HkP+uX9K/mF/4IkCQ/tx+GPLt0kxeLkOegyOfrX9PS/wDHkP8Arl/Sv81Ppc3/AOIm0r/8+Id7&#10;fFP5fd8zyMd/G+R/Oh/wXK8U3Nr+17rGnWO4xpMGmVnVXKgn7rN05xz6Z718fxfFb+0rH7WxaMks&#10;CpYHkHGQc8j0PpXvX/Bf7xDcx/tzeJdMivcbkA3/AJ18I3PjzVY91iqIXU4WQI2zaFz/AD+Xr71/&#10;Yvhfk0cPwVleJlFuE8PS2SacuXRK2q69eVt7o/nLOOGYYvNa8+VXc5P5N6/1uera/wDEVyjEXB6H&#10;PT/GvOda8by32p3F6ZGHlloY0AGSPlyT68jj29Mmuc1XxjPe2kkSPJHIYS3KMCOnTI5xkfnTNPsX&#10;cCWYuWfDMHOT06V+t4XBYTEY2nGm1KMPflZ+qimlrdPWzt87HqZTw1Cgvh12Ma5+EfhnxRrM+taj&#10;LcxtcS+Y6QsqqDjoBj8a7Pw54Zg8O6Zb6ZpV/KqQReWjtDEXxnPJ25NJZW+wAKtaluhUDJ7V5OC8&#10;OOBslzWrmOXYGFGvVbc5wvGUuaXM7tNby19T9iyf21KjGDe1kTWFqLaJsyl2dyzuwGSfwpb7S7LU&#10;7WS3uoEbzIyhYqCRkdRnvUkX3BxUqjAr36mEw0sM8PKKcHpZ6773v+e59PTSa1PNvH/wJg1173U9&#10;GjDX9yyOks0wRFwMMNqjHPHb8qtfCb4YeIfAMVwl7PF51xKFaaCcsojA7Ky/eJ9umelegUV+X4bw&#10;Y4EwPF8eJMLRlTxK5vhaUW5uTlJq13KXM05X5rWSasNYemqnOtyva6bBbu00h82Vn3GWRRuzgDsB&#10;jgVYoor9Ro0KWHhy01Zf1q3u35vU2tYoa/ZfabUzAMQiMJkRsF4ypDAH1weOnNeCeMPg74i0UHUt&#10;NaO+hlu2RIrQtJJGpyVL8d6+h5p4raNppnCqqlj9B1rPmn025cTrFfIdgG6K2lXIHTovbJ/Ovxjx&#10;a8KOGfEilCOOq+zqwT5JJpOLlyptX0aaik4vTqrM569CFbc+WjaXQuTZ/Z384PtMW07t3pj1rtvh&#10;x8IfEuuSWfiV5VtrRLvEgLsswC9SBtxyeBXq9j4F+H1p4gj1u30Z473z2mSaaORcvjn7wA9Tiugl&#10;yegwMcAV+J+G/wBE7AYPNXjs/wAbGtGnO8IUW7OzjKLnNpNPdSgo6ppqSPPeF5E22YyaaLUSbpWk&#10;LvuLMAOwHQDFV7mLPOK17lAVLH061lXV5biV4VSVyn3vLgZgMjPUDFf3DTr4PL6UYykoLZXe71e7&#10;d29397PBxmGveyMy5tyh3R8Y96uaXrMtuQryEYPAFQS3EBkEbxypvJC+bCygnGepHoD+VRyWgY70&#10;H0xXo0cThcbTfs5qSWmjTs/6aPjcdlzldNHZ6P4vaEriVvfGP8a6rS/HiW8ZkmutqqMkkj/GvIkk&#10;vLdgUZvpVmzvtT1DVrXTGdo0MoffjO4r8wH4Yz+FePm2CpU8O5xtd2Svtduyv5Xf6K7aR8vV4Xlj&#10;qypwjq2epaj4+1W/skuszWaGJSEj8t3Zm55BBwAOvv6jmvP/ABrea7LdmJRNeRGMEmRUUDn2H+Ti&#10;qXxW+I+p/D20t7+z0NbuGWQpNK0hAjbHyjjuf6V4s3xg+JDp5b+Kbgg9QSOec+lfzdxx438DeFud&#10;LK8Z9YrYlaz5FZRTUXHSfLTkpJtLlUknFqVnY+9wfAGU5VCzk3PTZaLuu7TfW91Y9g0nRdOvYYr2&#10;K3RGbDbxEpbpgg5B9cVtw2un6aQ97dKzHAQyKo2gZwAABjrXJfDrxXqXi+2fXRowtIhdpFGIpS6y&#10;ueXGO3Xdmu002MT6jcXFwMSR/uxEV+6uTg++7Gf07V+qcNcQZDxZl9DM8tpq9bWMnGUIyS5rz5Hy&#10;6u0uVNczTUleOp9ngMJPDwUb6DtKsxcxf2nfQgyzYZEcD92mSVHscEZ6855PFXyiyAoygg9QRxQB&#10;k4p4UDoK+1w2GhhaCp7vq3vJ9W/V3Z7MIGbrFtb2Vok9rCkUgmTbIoAA57nHT1rQgnhuYhNbyh0P&#10;RlPFRaldiytTLs3MzBUXGcsTgUWEMVnbLB9oDnJLOT95iSSfxOa8+lGNHNJxptcrirrazu7dftK9&#10;9PsryNUrPQsVY0n/AJCdv/12X+dVgQw3KQQehFWdJ/5Cdv8A9dl/nXqSd4Mo/qY/4Ja7v+GBPDBY&#10;g/8AEn4x1+7X4Ef8FK/EP2f9sHxhDvPy6rIMH6mv33/4JaZH7Afhg7Nv/En6+vy9a/nT/wCCo2uG&#10;H9s7xrGJBkavJ/M1/C30b8P9Z8Wc/XnP/wBOs/IfEHCLF4anG20n+R5fc+J33EmXr0rIv/E0mDtk&#10;+lcxceIiyFWcZHvWVd6/MTgPkfWv7voZWl0PzjDZMk9jT8S67LeosS3TIUkDqQFPOCO+fWuUtbSY&#10;37XDW0dyHUg+aiAg+pwPSrGZrqXLufyq5ZwBDhT+NbV8lwNT3ndS0d09NNPhd4vTTWLPtsnwToSX&#10;KWbF9RllykaWSFfmMCJuc9s8en+TWjaabZQRJEtuh8tQA7KCeO+fWoIVUDrV2IHaCRj2rkp5ZhKE&#10;rtcz13tpfsklGPTZK/W5+j4adSSXM7kWpWL3kAMQXejhlDgYYdweOhGa5/xH8OvAnizVPtviXTnt&#10;bhLdUXyp9qsuSR93jI5B/meK6tQQMVOFUgbkGcelfP8AEnCWS8TUnSx9GFWDabhUgpwbjezs9U1f&#10;dNdnc9elTTWpi+F9M8O+C9K/sXwszzpJc70he4LbSwHc9FAH+c1pQ2N7dul1qFwyFZS6QLtIUZ+U&#10;E4znGM84zVyNVHIUD3xTq1y/IcNl+Fp4SmlGjTSUKcFyQiltom27dr8vkd0EuVBRRVS5vLlr4adY&#10;7N4i8yV5EJVRnAHGOTz/AN8nivWr14YeClLq0klu2+i/P0u9kW3YxfiL4YtfEGkXFndRq0VzCIzk&#10;48uUMDHJkDOASQfbsa+e38G+JxLJHFolzKI3dTJFCxU7epBx0r6YfSbpIg8V87TBgSzklG5yRtz0&#10;NZ0008Ezb5ZILgzgbhE/kvlh+A3dOvWv5x8WfBDKvErM6GPxVSWGnCLTcVCXMm+blu2ldPmai9Ly&#10;bUtbHm4uEW1KWhwnwu+Eup+ENWj8TazeRMTahreKCRshnXBDggdAenr9K3/EF2Ity2zKbgkBEz0J&#10;OAT7DqfYGtm9ttUuB5M1xEqEjc0SMGIBzjk8Z6VVbTo4FKIrHJJJY5JJ96/Y+AOB8s4C4f8A7EyS&#10;nKjSblKU5vmm5yVnJWe9krNuySSs7Hyua0/bxtbQraRdLbKtvvbIJyzDqSc5NdJpmobQCsnFcfHD&#10;qV1cNNp8SFA5VQ6H5sdTnI/yK0La+1LTyiapbgIyn/UxMSp+gz1r7aWLwccPF04NU1ZKWnLbZPe9&#10;vO22rPz3H5XXd5cra9DvLDW9oGZD1xW5p3ifySAJT+lec22uwPAJYrkFTnGeCOcYwenNOXxRJCwJ&#10;kA49azeCp4uKlTaaeumuj2Pl62U+2bVj1VPHl7JM2maRbedOYS29pFVI26Ln8eT7A9TxWD4n8fX1&#10;vexWFvPe3zGR45t8cSx8DqGUA4z+n5VxXhzxVcXmuzfY9QMUJdkaNc4lcAAtz9Mf8BrkvjR8WfEP&#10;hC5k8P6dpflJdW2bbUll+YNn5iBjHHT8a/LOMM9yHgbIquf5zVqKknaCppvW75LcqatNpLmqe5dp&#10;XSav9Xw14e4LFUni8W7RTSSSu3prd/Z7K3zNnxzq8+qap5d5azWnBUscFZBkZycevT2PbpVYPbaY&#10;ySQWUXmtG22ZsLgccZ+p6ema8qsvjN45jv4rjVdWkvYEkLSWspwsgIwV46CvVPB11e6roFr4i1PT&#10;TbwXhf8Ac7zIBGfuPntnp+NfIeHXjVwr4kVsRg8shUp1o2m3UppuMU4rnco81NK8rfYktZWbVz73&#10;CZDRwErYZvlXR9Dc02xfzEurm7eVxHgZCgLnGcYA9K0FX0FULUXVhexad5iyRybyg2HciDnJOcdw&#10;K01U/dAr98y+dJ0pRjFqSdpJu75uVPV3d9GrO+x9FQpO2oKuD8tRatFH/ZE8kisSsTMNmNwOOMZ7&#10;1bSMJznNQ6uwTS7hjMY8RN84GccegpZi08BVT/ll+T76feehGCSJLUytbRtM6s5jG9kPBOOSPapU&#10;GTUdjH/ocW6LZ+7X5P7vHSp6ujJuhH0X5eepvCPVntX/AAT0H/GX/gX/ALGC2/8ARgr+kv8A4KGy&#10;ND+w34ukPVfDjEkf9c6/m0/4J6f8nfeBf+xhtv8A0MV/SJ/wUfk8r9g3xjIBjHhpuP8AtnX8P/Sb&#10;XN4mcPLzX/p2J4+dx5sPJf3X+R/K54h11P7YugGwfObBz/tGsm414qw/ejp61j+JNZdtcugZMfvm&#10;4/E1kS6rJIx2vnHQV/eOHwC9nH0R+EQytc2xtahroyfn+nNYGqynVwsLFgA2Qw60xmmmOZGP51Zt&#10;bUKQxzn0rtnhMPKk4VFdM93A5eozVkOsbG5t13Wl428crvxg/Xj04rUjOrXkyrdSLbxqhAFvKSS3&#10;GOqjjGaitosY4q9Aozz17V4tXKsKptwcop2uk9HZ39V52av1ufoGAdSNNRvoS2dvFaQLbwjCouFB&#10;NF9ZNe222NgJFYNEx6BgcipFGBUoAziqrYahUwrw7XuNWstLLbTtbp2Peow7nGP8L/hrfEzx+GQ9&#10;3LId0JunXDMRuOR0x16cV16JrUdkLO0s7WIJGEjf7WzFQBgHBj5q4AAMCnJ3r4/KOCslyGVWeApQ&#10;oSqJKbo0qdJytfWTUW29XrdJdEj0aUVF6DbW2is4Ft4Qdq+p5NPIBpahu7+3s4y8jFjuVVjTlmJI&#10;AGPqR7etfTuVDB0LtqMIr5JJf5G+lhxBBwa8x+OPgdtS0dry0t1a5s2aWErkvJEzfMmAOSCS3Pav&#10;QjDf6sG8/wDcwGQfu2jIdlBB654yeDx0/Oo73S7q2glbS9hDRENBKCwc9hnPGen0r4Pj3hnC+IHD&#10;NfLMRSfs5xaUtHJPdSjB72koyWqbaWj2fNVhzQatoeAaD8IPG2raxBpt/o1zYxTOVe6nt22x4XPP&#10;8vqa9Y8CeBk8BeHzpTXCTTyyF7mVM7Se2Afb6VrzTyRPIums0LCEsILlT+8PYgluOeOf/r02/wBR&#10;mMbNDplwW2nYDHgE9h1454/XpzXwXhP4L8C+GePnmVJzrYpcyjUn71oySTjBQSV/dd24qVptaxaP&#10;FxKioOMTG8RMEQoiZkY/ucNjD54P9fwq9Y6mWIAbnPJqjqcFwt0fNU3E4iJijijwB9cn14+n50+1&#10;0LxJnfG0frgx9P8Ax6v3/D4uFTF1ans5OVoxsuXRK7V25Jczcnom7JK9mz4DMMsrYiq+SN/kzpbK&#10;/YqG3Zx0FalrrAjIO/Ax69K4qO816ybyrmWFO3MJP/s1TQeI2W4e0uZlLDmNlQgOuBn16EkVpOfN&#10;UjGpSlFSdk3y2v0Wkna/TpfTdo+TxOV1VNxkte2v+R3ttr2VJ879etOvvFVrBDIkUiyThfkg34LE&#10;9BnBxXCTeJxZ2r3LSfcBIUA81reGtQDaTLdTSr5zuZJAzYBY9Bk/QD8K87MaFSEnTpPlaXNKVr8q&#10;1Ssu7adr3Wj0exvkvCqzXMI0pO0er8lq7Emu3Ou6pFcRtodvhB0N0x8z6fu6497CSC8C6zZfZN8b&#10;co5IYZHyn5R9fwNcJ8Q/jH49vtU/sp5F0ySwmlSQWUp+fJA+Y5IOAOMepqv4J+KXjZdUOltImpS6&#10;g8cUX2+Q/uznHByAMg9/QV/L9X6T3As+I3ksqWIlDmUPaSpQackk+V0lGNW/P+7srO+ux+kUOGct&#10;wCjHDN8y6u+vy6PoevXMMR0eYQxBleBiAnG7j1FaOnQqlnGMoSUBZoxgMccniqVhZzSWN3YbtpRj&#10;GhH8J28gc9ASQKvaXcRT2yR7RG6DY8XTawHIr+nMJiaVfGQrtcvNCy7XjJ3S776eTut2e7QoShoy&#10;wq5HXpT1XnC5pCVQbmIUZ6k4p889vY2r3sz/ACIhZiBngDPGOterVrU6UXKbSSV3fou7PSp00kVd&#10;ViMAh1KMZkgc4jLY8wEfdHB56Y+nvWhVO2tb65eG81NkDIu5YFX7jEcgnJBx0yPerqjJxXn4JVJV&#10;atdxcYzs0nvoknJ9m1ZW6cq2bZvGPYQAk1+x/wDwazKR4m8UjcP9StfjoAAMCv2M/wCDWkf8VR4p&#10;wP8AliK/HfpGO/hHmPpH/wBKQsVFKgz9Rf8Agou5T9jvxwwcLjRZuT/umv5CfHeoZ8Vaiu7/AJe5&#10;Of8AgRr+vX/goypb9jjxwAgb/iSTcH/dNfyB+NrYt4t1Erj/AI/JP/QjX5R9CRL+xc2v/wA/If8A&#10;pL+R+dcR0Pa1ab8mZbXkpBAz9cUwK8nDdDUyW+B84qaK3A4x0r+6XKK2PDpYNt7Edvbgj50yD2I6&#10;1YtdKRJGlgleLeQSsZAGemfyqSKIkA4471ciQKOledi8Ph8Tb2kbtbPqvRrVbn0OBw/s2JDpiSTR&#10;vc3EkoRiwSVsjOCPx4J/n1rQiiRAEjQKo7KMCoIQQwGKsoO9cVLCYbDSbpxs3u+v3vXoj6WiroGt&#10;4Z8CaFXA6blBxUUmjqryT6a4hmZcqAAFLgYUnirMfSpYQC3P4VzYvA4XFr95HXo9mna101qnZnp0&#10;YpJFaDTJZnWe/kI2S747dGyi8YA6DOMn8/YVeooqcNhKOFi1Dd6tvdvz/wAlZLojrSsFFBIAyTVG&#10;JLzWVE5kRLNnDIvlndKmBzndwCT6dqnFYr2DjCEXKctkrdN229krq713Vk27BZvYp+MvB9j4p0e7&#10;0+d2U3MOMBsKXAOwnHPBNeV6P+zzdT3EBvPE1oSCjXFqI3DYz86Z9QO/v2r2RvD+nN/yzP8A32f8&#10;azJYxAyabq9vI2yQJBcBeHBUYJIPXOQfpngEV+RcceE3BnG2bUMwzrBxc4JxTU5qLvJStNxUba8z&#10;TalG7ldJy15cRCz5pRKukeHPCfgG0ltdHh+zx3Eu5hJIWJOPU9sCs3VXutVkjlMSxwo+9ctljxxx&#10;jjnnrW8dLtIW86KL5gOpJP41m6rbyXdymmwKOcPOSOic4/MjFfp2CyvC5Nl1PCUKUKVCDShRpJKL&#10;d00r2Vle7ajFaXbbVz5zM4VMRBxRTsrgpJtPrWrb3jDkrwOlNtvh/BIBJJFtyM8N/wDXpt54SSyG&#10;9UZlHPMh/wAa+ilisZUlb2cP/A3/APIHyOK4Zx6pe15Hb0/4JoQ6jsTGeTyang1MqpdmG0Dua5O3&#10;v5bV3sLgnfEcoefmU9/zyKLnUbm6ZdMtyQZCGlb0TnP5kY/GspV4ywXtlH3m+Xl689+Xlv5NPXa3&#10;vbHzbyycqnJY6ZNeOqTC20ZY5zsyzmXaEzwOxz/h61m69oK2Nol1rfitLdXZYzJM4VWc9h9Tz+nS&#10;pdJ1LTvC+kXet6q+y3tosySBclR2AA614l8TvFx8Q6/c/wBl+JLm906aQTRxzKyBGx93afTpmvwn&#10;xm8VsJ4T5fCpU5cTi5/DS54w5U72m4J+0lC8eVv3teqvY+/ybhrLKOAVatHmnJ6atWXQ9W0vWdNW&#10;8ez0zWba/RcMTHcAuq5wWwB0B59hW6mmxXEovI53QlAN0ZxuXqK+dvCfiGfwtr9trcCF/JfLxh9u&#10;9e6k+lfQ/hDUbfWNJW+07LWj82zvGVJXJ4IPPHT8K8nwP8Z6HizQr4TG04069N39mpOVo7qcW0pc&#10;t24u7fK1FN2nFHvUcJCD9wkgv7i02w61GiHyx+9RyQ7d+MDHr9KlfWbLbtt38xyQEQZ5JOB/j9Ku&#10;hO5pwGOlfvyw+Ppw9nCvddHKN5fepJN+bj63PRhRa3KVvplysKi51SdpNo8wqwAJ74445/Kp7PTI&#10;LZRsTc25maVwCxJJJOfxqzHGSdxHFSgAdBTpYDCUZKUY3aVrttvp3b7I64U0AAAwKKKOtdRsfXH/&#10;AARQx/w3d4VyCf8ASRwK/qItP+PWPH9wfyr+Xj/giipH7dvhUk4/0kcjtX9Q9n/x6x8/wD+Vf5u/&#10;TB/5L7C/9eF/6UzzsYrVEfnL/wAHJQLfshRDegBuuQep+lfzmX0Is9Shvo1GXPlyJ/E+ehHrj+Wa&#10;/oz/AODkcN/wyLCRAGH2rmTP3eP61/OrrFtNPbNJZgfaIvmgJ9R2/Hp+Nft/0WY1JeE1VwTco15y&#10;W99FF6d29Uls27PdnTg4KVK/mS+X9KcFAORUNrqMF1J5KrIrhd22SJkJHqMgd6nr+q6VenXhz05J&#10;rujuUY9AIBGCKx9SsPJuxI1tCIGdQixBVc9MgDbknPPB6frsVS1XdPPb2UJAlZi4kwcoqjkj8wPx&#10;rzM6w9Ovg7y3TVvNt2tr0d9tr2u1uEldF2iiivXKCiiigAooooAraxq1joenS6nqNwkcUS5zI4UE&#10;9lye5PArzrxN8fdAstWudEuLaeaJMRSNZSI8bgj5sMeT6du9avx71uw0fwc0V4I5Hu0khgt5FJ3M&#10;RjeMdCvUZr58r+MPpFeOHEvBfEMMiyWcItRjObspP3lL3ZJqyUk00r3srtWkmefi8TOnPliezL+0&#10;d4ION3gyYdN2FjOPX6113hPxX4W8Z2FnqOk3kFldzI5FokieaACQQR+Gfxr5rq74d1q68O63a61Z&#10;uwe2mV8K2NwB5U+xHH41+PcJ/Sj4xwubw/t+FPEYd2UlGEaco+9FucZQim3FJ2Wid/JGFPG1FL3t&#10;UfU2lXMtzaAzEM6HY8ifdkIHLL7fyOR2rK1jxV4f0ueXUNZ1S2jS0iaS1iaZQ0pC/My569do981L&#10;4B1yy8SeGLfW7CQeVcDcIVBxAcANHz1wc89PTjFeI/HU58aGP7eWZIFD2exgLQ4HyAnqD97I4544&#10;xX9aeKnihX4K8O8Jn2BhHEKq4crckoy5leEu81b3lFe82lJpRjO3dXrOnSUlqdwv7UPhk43eHL0c&#10;DPzpxzz+lMuP2mfCt1A1vP4avCrrhvnQ4z1/TmvFaK/i2X0ovGCcHGWKptNWf7mnr/5Ked9cr9/w&#10;PpLwB4ws/GGnRahaSl0lUqYHdTJAVLDLBegIAwf8a6Oe3RbeTIJBjIIHUjFeCfs+6vrdh46Sw0u3&#10;aWC6TF4gbAVB/GfXGf1r6Cr+5fAnj7FeIvh/DGYtNVoSdObafLKSS96LejUr3a+y247JHfhnGrT5&#10;mtTxD49+LdRaHTvCMcLxQQxpO8qrhZX24G0jqACQff6V5mSWJZiST3Pevp7W/BVjrRdLqys5UAYQ&#10;faICzQ7lwcHPrzXGeDPgjpfhnUWu9QVtRlkh8kW9zZN5SMXGX3dDhR69zzmv5r8VfATxA4p49WO9&#10;up0Kz5eaVkqMKcYxjHl5rzvryqK5pbySk3bnr4WrOrfoeUWfgjxffLFJbeGr545tvlyLauVIY4Bz&#10;joa+gPh54PtvC+l2+kwFGWzBMkyHPmTsDvOcdBnGPX6Vrw6TcLDBYu8MdrB92G3VlyApAGc9Oc/h&#10;V23gitYVghXCr0FfuHhF4B5V4b5jPMHUlVqyjGN5pJxtaUlFK/uuVndvm9xK1mzooYWNF3Kmsolz&#10;Ja2oRXf7Sr7GAICgHcSPTGR9SKuRxxxII4o1VR0VRgCqg3W+ts8xG24jVYWweoySvp71dr98wUYz&#10;xFas1aXNy27KO3/gStL0a7HUt2FFFFeiMpanZQLF9thWGKWNw4lcBQcdQTjoRVq3l8+BJ/LZN6Bt&#10;jjBXI6H3onhhuImhnQMhHzA1Bok00+lwy3D7mKkCTBG9QSA2D0yMH8a86EY0My5YqynFvTvFpNvz&#10;tJevXZXW0j7J/wCCJao37cfhfzIpH/01MCPscjk+1f0+L/x5j/rl/Sv5hP8AgiUwX9uPwwWujF/p&#10;q8gZ3cj5fxr+ntf+PIf9cv6V/nB9Li3/ABE6n/14h2/mn8/v+R5GO/jfI/lx/wCDgi0lk/4KB+In&#10;LY+7wp+tfDS6ec8knPqa+9f+C/EG79vrxEwjKjj5fxNfEaWwPAGTX+g3hJXt4ZZR/wBeKf8A6Sj5&#10;GrlUKmIlO27MsaPbyMrTRqxU8EjpV+C1VcDFWo7Y8gjH4VNFbgcEcg1925QUnJJJvd9/Xvod+Gy+&#10;MLWQyC32nJH0q3DHkgfnSRxnIx+VTxLtXkc1zzlc+hw1BQHKuTgVJ0pFGBS1zt3PUgrIKKKKRQVB&#10;qN2bO1MiD52O2PPQMehPtU9RX4zYzAwGX9037sdX4PH41z4vn+qz5HZ2evbQT2MXxTqukeD9Jm8R&#10;+J5muVRVVUVF3HrwoyATz+QrmT+0x4BUELp+pHGcYgTnA/3+5rnv2jpZ20zRY316OVTDk2oHLNt/&#10;1v07fjXlNfwr4vfSD4y4K43rZRkVOnTpU4wu5xjUlOUo87k5KT/mtZtvS+lzza+KqU6nLE+gdG+O&#10;HgLxhq8GhR2N0ryyHy5LmNFRcDOSd3fkV0ulPEGNjBcrJGqBraUOCHQ+46kEEfTHrXyzXu/7Pmh6&#10;3Y+G2bXZ5Am4SWFnIhHkq27Mnvuyfpg+tfTeBPjtxb4gcVRyvM8JGc/ek69NKCjBRVoTj1Tabi1J&#10;y5uVcvKpSRRrTxEuWS+Z117Cuo3Q04HCRFZLpieAvJC/Ukfln2zi+J/ih4F+HbQWkySXH2pWkH2J&#10;UcADpklh1PStHxBp2r6nZ61p2jXptriW3QQttzklTlufUfL/AMANfNF7Z3On3cljewmOWJysiN1U&#10;jqK+l8d/GPiTw2hRWWYROpiHNKvNXhD2dTl9nGPVuKbd3H4uaN9VErS+r2ajq+p7TfftA/DPUYvJ&#10;utI1FhnI/wBGj4IHUfN68fnR4X8X6F4kaWbw+9yLa2dRLHdIisob+IYJyA2B9M14jXbfAzRtTvPF&#10;L6vBLJFaWkB+1OqZEu4gCL6k4P4e9fjXhv8ASN8SuJePcDgcXCnUhVlyy9nBQkotaycr2cIW55J7&#10;xi1dXuebiIRxitKKueuizVxkdPrVW8vbXw5cnXLiCWRbW2eV0iQElQD90d2z+nWtjSdPlg02GK4T&#10;DBOV/u+g/AcfhUtxYyyon2dgskciuhPQ4PI/EZH41/oDmksbmOSt4f3KripK6u4y0a0urtPo2r7X&#10;V7rHD5eqVaMrbHzV4h8T6v4l1G41DUbpz9ol8xoRIdin2BNUre1ubxzFa27yMFLFUUk4HU8V7T4s&#10;+BWmeJLhLXQ0tdJeBWeTy4mYS7unJI6Hiuq8G/Drwt4BsoLuG0i+2wW/lzXqqQ0hJGeMnqcDH0Ff&#10;5y4L6MHiHxBxTXWb4mMaCfNPEt83O27zUYO0+aLcr86hG6dnZpnqRwdWc/eenc4b9n+yC2dzo9xa&#10;XkN01ykshnXbGEXBGzPO49+Ohr0z97o8szyWryQO+9p1K5XJOQcnOBnj2zUkMj6nqH2gq4t4VHlh&#10;0Zd0h6nBA6Dj8avV/bPh1wRDg/hajllHEe09jzRhV5FHmjd7xvJNXbu73lumk0ehToqEEr7CKVKh&#10;lOQRwRS1RTTruwdf7Nm3RiPZ5UzkhemMY9Bxj3pftmoxXUUE8ER8w8rGxJA9enQevfPavvFj3TSV&#10;em4u6Wmqu7bNevZG1y1Pbw3MflXEYdSc4IqreWekWdu1xNZrgdlHJJ6Af0q7WffG71OV7SyVAkTI&#10;TO2fvhjkD124GfrjjBrPM40I0nL2alUaaj7qbbs39y31aXnqDsT6VaPZWSxS4DFmZlHRSSTgewzW&#10;jpP/ACFLf/rsv86r1Y0n/kJ2/wD12X+ddtOjDDYZUobRVl8kPY/qX/4JaY/4YC8M7c/8gfnd/u1/&#10;Nd/wVYupx+2345QYx/bEvf8A2jX9KP8AwS1/5MC8MAsG/wCJP0Hb5Olfza/8FU7YN+2143JH/MYl&#10;4/4Ea/iz6LzS8XOIb95/+nWfAcRUPbwS7NnzSGmkHJP1zT4bQ8FqtpAANqjHoKmit+hI59K/vqVR&#10;JHz9HLldXIYLfbgAVehiUL0ojhUcVPGnGMZrmnO57+FwqhoPtou5HSrUYIxjr70yNMACpkGBmuSU&#10;r6nv4alaxJEu5sntU1MhXA3VIoycVg9z14LQcuAOBS0UVkdS0CuS1/4j+HPh/YRX2urNJNeXLqy2&#10;6qzcE5PJHyjoK6fUCy2UpS4ER2HEh/hr58+Ojyt40CyX6yBbRAluBzajJPln3/i/4FX4V48eIWae&#10;HPDCzLLoJ17qEXKzjFzavJxbTbUYySS196+ylbmxNWVKF1ueiD9pnwEcZsNSHT/lgn4/x9qs6b8V&#10;vCvxCt7uw0uK4heKJZHN35aDbvAO0lvvDqOnOK+f6n0tVfUrdXs2uAZlBgTrJz90fWv5Dyz6VfiV&#10;WxsKWPVKrRneMoqHI2pJr4kptWvfSLbta2p5zxdSatLVH01bXCXyNmNkZGwyEjI/Kq+qRwsPsUty&#10;IRKv7yVmCiOPIDMSeh5wPfHvU+h2+GKi0KBYYwo/55DH+q+q/wBa5r416Jrmr+Gri00VmUpAJbiE&#10;D/j4jVwSo7Dbw1f33xPxLmGVcBYnM6NF16sISahHSU7X0Wis2lq0r78sXK0XLwivzSV7dCfXvjT4&#10;A8Gao/h6a0uZWg2hntoUZBnrzuHQVmXH7Q/w5uwBLp2pDOP+WCcc4/venNeIUV/AOL+lr4pTxk6m&#10;E9jTptvlh7Pm5Y30jzXV7LS9lfsKdfnjyuKt2se46bdaJ4o0Fta0eGRYGaQESACQYzzhScHv9at2&#10;VtcXECSyuCWHY9u3TjOMVk/BG1R/h7cSxaYbRzM26+kPyzcHBHstdZploPsaE25jOTkMDknJ5555&#10;6/jX9/eFnEeL4k4Uy7NsVGMa2Iw6nPki4xlLmSvZpefSyu+Rzj7x8tislpKreK0epy/ifxBL8PdL&#10;u9Rs4PMkuUKxZXIRzgFuowMd/X6143d399fsGvbuWXbnb5khbbk5OM9K+i9X8MWWvWUlneKSssRR&#10;ueCDzz68gGuN1D4C2XiHWjfWF7Bp9vGyxyWawMeV4JyT/EMEf71fzj9JHwo8ReOM7oV8nkquHiuW&#10;FFSUWnJuVSd5NRauouzfNtyxai2ezgKEqVBUkeTWmnahfgmyspZtpAby4y2CenSvdvhTbWx+H+l2&#10;1vHdCcTsTFdgYLj7xx/c9K6LSdH8NeC0ntPCukLHNNsEqQoxDEDAycEDAOce+e9aNnbXP2iS8v2U&#10;yE7YwhOETAyPxIz+Q7V6/g54B1fDrNnja2NjWrzg6dSMIe5Be0UrxqNp81oJOLhdSav7qu/cp4ZU&#10;3vdlSJreDW5UeZF3hQ3mMAS2BgJ3xgc+/TvWmqKowBTLm2huomhmXIZcEjrVaXTL2IrNYXshYE5W&#10;aQkEEEfzwfwr+nI/WsBz2hzxcnLTRrmd3o97b6PXXQ3UeXZFuaWOCJppWwqqSxPpVVEn1WeCWa0e&#10;O3jzJiQqfMJGF4BPGCSQe+KfHosZjC3V3NIcDzAZPlb149DV2nKniMa17ZcsFZ8t07tO+rtsrLRP&#10;XW+mhrGD3YUUUV6Bqe1f8E9P+TvvAv8A2MNt/wCjBX9IP/BSYbv2B/GgB/5lluv/AFzr+b7/AIJ6&#10;f8nf+Bef+Zhtv/QxX9If/BSFS37BXjIE5/4ppuf+2dfw79JnTxO4d/xL/wBOxPGzVc0beTP5Hdft&#10;ydeuv+u7c/iagWzw2WPFa/iCIf25dAf892x+ZqssB6MuBX9/U6n7qPoj89hgFcgitgDxmrUEAxu7&#10;09IwAOPxqaKPA6VE6jZ6mHwsY9BYk24wKtwx8Z7mo4UBbGOB1qwi45rlnK57uHpWHov5CpYlBfmo&#10;0Bxmp4UwNx/CsJM9ijHRD6egwM5plPUYGKyex2wWotULK3gbU7mTyY8q4I3qC4bufXB7VfrKvWFp&#10;JepcXfk+das8d1g5QAHP/fOQfxrxs1lCk6VaavGLbd7JfC7avRXdkr6Xtdls5bxV+0F4Y8Ma7NoZ&#10;06e6MDBXmgkQrn+Ideo/n6VnD9qHwycBvDl72zh09ef0rxnUmR9RuHS8Nwpnci4IIMoyfmweRnr+&#10;NQV/mvmn0p/FieZVpYavTp0+aXLH2dOXLG7suaz5rLS99d9TyZY2vzaM+i9I8b+D/HmireYiWeZZ&#10;FWxaVGnwM52jrnHpWrbNI2mi5ncTsELHyOd2M8Dpk9vrXh3wZN1F4oee20wSlLZiblj/AMeqngyg&#10;d8DsOa+gILJLeIQwxBVXoK/s7wI4/wA38SOGP7Ux8IwrQ/dycU1ztWtNqyi3dTdo3jG/KnfmSSg8&#10;R71jFhvfDeh2r6nr+s2sck++ZAZ1BZV7LnGcDA+v1rl/+Gn/AAuOP+EbvfTh09f8P8PeuZ+Pfh3V&#10;kvk8RNJm086SEw5wIG3Z4BPO4Hdkcc15xX86+Lf0iPEXhTimeS5XSjhoUPtSipuqpKLVT3k0rvme&#10;murU0pRaS9pLD+7BW/U9iu/2hfCGo4ibw9eIzEDc0qgDnGT+HP8AnNbV1Y28moWs1u4kjkiZ4ypz&#10;kEDB+n+Irwe1Ba5jUQ+ZmQfu/wC9z0r6Isbd7lbFo9OW0FtZqs9uhyImKriPI4Prx6D1r9J+jr4u&#10;8b+JFTHUM9qxqKlLDuHLTUbNzblrGKi/djzWbvaLaVk2vIx+DpYtc7S5vQo3ulvNaSxxRkkocAjr&#10;XFfGbxVeW2l2fhGyjdLZx50spXiRhjAU+3OfrXqSwYPSqGo+H9IllZdZ0dLmE75InMBcwuQAemcA&#10;8n6j6V+3eMnC+c8Y8HYnLcvxSw8q6hCU2rrkU+Zp21SlrGTXdJ+7zM5suwSw1W606HzozM7F3Ykk&#10;8knrW14c8J6/NfWeoz+FdRuLJpUdzBAw3xlsZDY79M16x4L+BPhrRdZGs6jqKX8bQtttpYQFBbv+&#10;Art2uLTTLH+yNCtSDDHshjihYpGcfKCRwPWv414I+irnM4fX+JsUsM4u8KceSrKTVmm9XCSlr7t2&#10;9NdGfSUsJdc03Yh0aIbrkrHtPnAY9PlGAfcDg+9T3GjQTyLcIFimR9yyog3ZwQfrwTViztltLdYQ&#10;ckDLt/ebualr+/8ACYGEcvhQrRTa19G3fRrZpvdWd9UdfJHqUjo/msou7x5kVt3lui4JwRzx70R6&#10;MF8mOW7eSKAgxxMoxwCB27A1dAJ4FOVccmq/svA83M43e925Nvbe71Wi0enkXGFwVc9adRRXa3c3&#10;SSQV+xn/AAa1ceKPFP8A1xWvxzr9jP8Ag1qx/wAJR4p5/wCWIr8O+kX/AMmizH0j/wClI58X/AZ+&#10;ov8AwUXAP7HXjcFSf+JLN93/AHTX8h/jaADxbqIxj/TJP/QjX9eP/BRT/kz3xv8AvNv/ABJZuf8A&#10;gJr+RfxpGv8Awluo7hn/AEyT/wBCNfk30J3bJs2/6+Q/9JZ8bmVJVJxuYaRHp1qaOA9x26VIsQBy&#10;FxT1UDoOa/uKUzjp4dISOMAAYqdF/SmqoHQc1NGq7gpPFYykelRpWJYkCjJ6mpV6DFNQZP0qRQCe&#10;awbPVpRHjGBipYVAXcO9RVPGAEAFZS2PSprUWiilUZPNQbJXKJjn1O4ubVroxxJiMomMsCMknjjO&#10;cD6GvMPil8ctY0TxK+heC7uFYLRPLlfy1dWfA+6fbp9Qa9TtR9l1W4WcndcFWiYg8qBjb+HX/gVf&#10;NvxItJYPHWpxDRWscXRxbA7tuQOc9933vxr+TPpK8XcTcKcHYeplFeVGrWxEoTnFzU1GPNKEVJaQ&#10;TVm1dOStyqUeZrHFTnTprl01Ntv2hviUc4v7cZzjFsvFdZ8Nvi3c+LpJLLxPeRfbophLaDYqLImM&#10;FB3LdxxXjnlvkAocnpx1r0/4GeAzJbf8JZf2+ZJ3MWmEjJQqSGlGDxjBHOK/nTwb4+8WuI/EDDYV&#10;Y+riKavKpGrOcoKC05mr/EpOKh0dRwT3OKnUrVJWbuetbC67tpGR0I6VieLvE9r4GWPxHqmlXFzb&#10;KRGfsqAtGTnJbOPlxjv1roRG6KA+Tjue9cr8ZtC1zXvAs8GizuDE3mzQoB++RQcr/X8K/wBDfEPF&#10;5xgeCMbjMri5YmlTdSmklJuUPeXut2ktNVv/AC3dkaqkqb5lujzfUf2iPHsl/M+m3UMdu0rGBHt1&#10;JVTwAfpUDftBfEdwQ17bEHOc2q+mP/r1xJjcDdsOMdcU6G2nnkWKKFmZ2AUAdSTgV/lLPxf8V8RX&#10;clnGJvJ3sqk0rt9EnouyRzOvWe8me9aSZfFfhOw164tpredk3MXiCs5AIJA7qeo/CnWVmRJZ3tyy&#10;lXG1WU/xnOAfbt9cfha8Nadq+heDdP0fV7hpb3aI13AZTPOOOyjP5VqR6PbLYpYMSVUDnPOQc5+u&#10;ea/1b4aWa4nIsE8S5LEKhSlVU9G61qbtNJtKXuvmtdq630PMr5fSlXc0jifjRoXizUvD0Fv4et3n&#10;tzcD7Tb26M0jNztOAOV6/iRXkI0jVDqf9irp8xuzJ5YthGS5f+7jrmvpWGy1Gykf7FPGY2IIWbJI&#10;OOe/41n2/hnw1baouuJ4VUar55bz/JcqHJwX3dMAc9fbrX88+MngDU8ReLIZ3DFyozm4xqRqe9FQ&#10;ho/YWTvKS1jB8qbu+rt6NDDpQUVpY8v8G/A3xFqc1nf6xAkMbXZWewuGeKUovVvung9M17XpunyW&#10;kbM0Koztkxx4CqOwGPapbK2n+0SX15IrSOoUBM4VR259+atV+t+FfhLw74ZYKawEZOdRrmlOzlLl&#10;XKm7bX95qKdo87Vr3PThRhFaEIicnBGKkSNVHI5p1FfrjbZoopBRRSqu6kWlcApNOCgdKXpRUN3N&#10;VFI+uf8Agij/AMn2+Fcf8/A61/UHZ/8AHrH/ALg/lX8vn/BFIZ/bs8Kjbn/SBx+Nf1B2n/HrH/uD&#10;+Vf5v/TA/wCS9wn/AF4X/pTPLx/8Reh+cv8AwcjlP+GR4FO/cbo4x93p3r+d5/vGv6SP+C9ngfSf&#10;iT+zxZ+Cb3xxpujz3U5eEahOEEmOOM+lfiW3/BPqIsT/AMLv8L9en9orX7B9FziPJ8l8OJUcbU5J&#10;SrTkrp6q0VfS99UysLiaNKnyyf4M+Y7uy+0uk8cxjkjyFcKDweoqjqV3c6UUaXVQzHLFHRVG1eWP&#10;5fqa+qT/AME+Yf8AouHhf/wYrUF1/wAE6bO8mSaX44eGQVGMDUlAYZBwfxAP4V+95jxdwzUozlhc&#10;Ty1G1r76XRXaVk3bTY6HjMP0f4M+YW18KWgNsPtCknyBLyV2ht3TOMcdOoxS208Wr36Xts6mK2BX&#10;epBLOyqccdgD+f0r6l/4d9Q/9Fw8L/8AgxWk/wCHfMWP+S4eF/8AwYrTXF2QymvbY9Simnb2bWzv&#10;HVdb2b0s7JJLW59cw7+1+D/yPmuivpT/AId8xf8ARcPC3/gxWup0n/gkZ8Vtd0yDWdH8W6Zc2tzG&#10;JILiGfKyKehB7g131vEPg3DxTq4uMU+91+aOXGZ7k+XQU8VXjTT0Tk+VN9lex8hUV9i/8OdvjT21&#10;+w/7+Uf8OdvjTg/8VBp5/wC2tc//ABE/gP8A6D6f3nn/AOunCP8A0H0v/Bkf8z46or7G/wCHO3xo&#10;/wChgsOn/PSk/wCHO3xpz/yMFh/38o/4idwH/wBB9P7w/wBdOEv+g+l/4Mj/AJnwx8SvCDeNfD8m&#10;kCCNyY3MTu2CkmPkbOCcZ6gda8B8R/D/AF7w7cLAYhd5tfPkezVnES/xbsD5cd81+sw/4I7fGnnO&#10;v2B+ktVNW/4IvfF3WbZrW916yZHjeN1SbG5GGGX6EV/P3jDwv4T+JU3mX9qQo4qMUue+jiuj20Wu&#10;rva7tY5a/FfB9Z3+v0r/APXyP+Z+RMccksixRIWZiAqqMkk9hXXeFvg14q8QIk1xELIG8EDQ3itH&#10;IRjLEAjsK/SWz/4ICeJ9Puory1ubRZYJFeNxeNkMpyD+ePyrpoP+CMnxnimE7+JrWVlB2mSfOM9S&#10;MCv5z4H8PfCShiXV4p4jwk4pq0KWIjZrq5SfK010STT6s5qfE3CSfv4+j/4Mj/mfG2haNY+HtHtt&#10;F06IJDbQrGgAHOBjJ9SepPc1ieP/AAfo+u6fcC7s4AbuPy5J3UKUcA+W+7GQAeD7V92H/gjp8ax/&#10;zH7D/v5Qf+COnxq/6D9h/wB/K/tDNPFTwFzXJHlVTOMH7Hl5VH2lNqK5eWyV9uVuPTRtHoS4y4Qc&#10;eX69R/8ABkf8z8ofFPwu8T+GXi2wC/jkiLmfTkaVEx94EgYGP5VnaF4S1zX9Zt9FtbJ45biby1aa&#10;NgqnGTk4445r9ZZv+CL/AMZZpZZP+EltVExzIiT4VjtA9PQAVaX/AII5/GhVCjXbAADA/eV/J1fw&#10;0+j7iM4danxZRpYdST9nz05txT1Sn7ROPMlu1Jxb6214v9ZeD3L/AJGFK3/XyP8AmfAnwa+F8nw+&#10;02efVhE+oXLgSPGdwRBnABIyM55+g9K7WvtPRP8Agin+0N4kuWstBura7lRN7pAdxC5Az9MkCtP/&#10;AIcP/tZHppLf9+zX9TcM+Lv0eOBcioZJl+fYSnSoqyUq9Pmd225S1V3Jttu2rZ9Dgc1yrF4dVMJV&#10;U4d4vmXnqro+GaK+5v8Ahw/+1n/0CT/37NA/4IP/ALWXfSG/79mvd/4mK8Cv+ijwf/hRT/8Akjr+&#10;uYfv+D/yPhmivub/AIcP/tZdtIb/AL9mgf8ABB/9rPPOkn/v2aP+JivAr/oo8H/4UU//AJIPrmH7&#10;/g/8j4M1P/RJ4tUOCqMEl3dFRjjcPTBIz7Z9KsC+sjOLUXkRlZdyxiQbiPXFfdf/AA4e/awIwdIb&#10;n/pma4Txj/wSA+IHw21QeFvGvjnTdI1BEjlWC8ugkqJtIQ4I6YyBXHDx98H54trAZ/g6nN7ziq8G&#10;1bR2tLqrb6Jq+tzowqq46r7PCwlUlvaMZSdu9kmz5Uor6X/4dha0CMfGvRx6f8TFf8KP+HYWtEZH&#10;xq0cen/ExXj9K9L/AIjv4X/9DXD/APg6n/mel/Y+ef8AQHW/8FVP/kT5b1i+09Ld7Ke7QSuAFiEg&#10;DEk4HHpn9M1atllS2jSYKHCAMEHGcdvavp+1/wCCZOq2xZ1+LugMzgbne/BOB0H4ZNTf8O1tYJ/5&#10;K14e/wDA0UsP40+Fbryr1s7wybVklUjok29XzavXsra77gsmzu9/qlb/AMFVP/kToP8AgiNv/wCG&#10;4/DGwxj/AEtc+Z6ZHT3r+nlf+PMf9cv6V/Pp/wAEuf2N4fgn+1d4e8Z+IPiXoVzDBdoRFFejdnPB&#10;HrX9BNpNFd6dHPbyBkkhBVgeCMV/Cn0l+KOHuLfECnjMnxUMRSVGEeaEuZJqUrrTRP5ngZtg8bhK&#10;y+sUp07rTmjKN/TmSP5j/wDgvaiP+3r4hIJYcct+NfEghRegxX6N/wDBYf4VeD/jJ+2Z4h8Tab8W&#10;tGg2ymKSKUyBlZSQQcLXyp/wydon/RZNB/76l/8AiK/vzww4gyzBeHuV4evNxnGjTTTjLR8q8n+Z&#10;58eRrVP/AMBf+R4ksfftT0TJAA/Gvav+GTtD/wCiyaD/AN9y/wDxFOX9lPQ1GP8Ahcuhf99S/wDx&#10;FfcvirJH/wAvf/JZf5HRTnTWln/4C/8AI8ZRFXkU9Vya9k/4ZU0P/os2hf8AfUn/AMRTl/ZX0MDH&#10;/C5NB/76l/8AiKzfFGS/8/P/ACWX+R0wr0r7P/wGX+R45RXuvhT9iubxxr9v4W8KfFDRb7ULssLe&#10;1idwz7ULnGVA4VSfwrtP+HUfxwzj7fY/9/a4MRxvwrhJqFfFRg3raV07d7NHmZjxZw1lFZUcfi6d&#10;GbV0pyUG1dq6UrO101fa6fY+VqK+qf8Ah1H8cB1v7L/v7R/w6j+OOP8Aj/sf+/tYf8RB4M/6DYfe&#10;cH/EQeBv+hlQ/wDBsP8AM+VqK+qf+HUnxwPS/sf+/tA/4JR/HA/8v9j/AN/aP+IhcGf9BsPvD/iI&#10;PA3/AEMqH/g2H+Z8MfF34eweJ9Ma3tkjW5Vt9hJI4VV4+dCT0XA3AdOteI+JPDepeFtan0HUgjTQ&#10;EbzC25TkAjB+hFfqo/8AwSf+NkgAlu7BgDkBpM4PY0xP+CS3xk42vpgxjGGHHJI7etfy94wcAeEf&#10;GOJlnVTO6OBnePNUlyuDjqkpJyguZylFRlz6RjGCi9zjr8b8CVXdZnQT/wCvkP8AM/MXQfhN4p8S&#10;aEniHTZLLyZBJtSS5CvlDyMY69/pXu3w18N3fhnwlaWWpXbz3RhUzPI+7bxwgP8AdGTivsT/AIdK&#10;fGboG00YAx8w45yP1yal/wCHUPxyP/L9Y/8Af2r8LK/0cvDDGvH4fibDVMRKmoSk8TTUW9OaShze&#10;7drRNy5U2k+rqhxzwHRd1mdC/wD19h/mfJeoW8vmR31opMkTDeqnmRO6+h65Ge9efePvg/oPi2a/&#10;1jSVa31aQBY7R5VVGkwGzxnOV5r71H/BKH45dDfWP/f2oLz/AIJJfGm9X95dWIbKlZBINw2tkc47&#10;EZr7vjTxC+jxxpls8HmGeYGrB3fLLEUtJcrjzwlzXhOz0esdLuLZrU494DqRs8yof+DYf5n5uH9n&#10;L4jjOIrI4z/y89cfh3r0D4bfCu38JXolGpXDPHAn22ASgxPN1zj/AGeMe9fcH/Do/wCPGefEcX/f&#10;5f8ACpLb/gkr8bbS3W3hvrLC8k+bySTk/rX5zwVR+ivwbnsMywedYdzhqnVxlGXK1tyqLVr/AGm7&#10;ppctrSZhHjjgGDusyof+DYf5nyp5Ke9KsaqcgV9p6P8A8EPP2vtf0yHWNH8Pxz21wu6GZJ0wwzjP&#10;JqyP+CEn7aB/5lRf+/6f/FV+4z+kt9H6EnGXFWATW6eKo6f+Tn1FHF4bEUo1aV5Rkk00m009U00r&#10;NNbPqfEM1ha3ZD3EeSBgEMQf0pF0fTlYOICSpBGZGPI+pr7hH/BCf9s8D/kVE/8AAhP/AIqj/hxR&#10;+2h/0Kaf9/0/+KrhqfSK+jhVqOc+Jstb7vE4e/3851qvSS2f/gMv8j4nor7Z/wCHFH7Z/wD0Kaf+&#10;BCf/ABVJ/wAOKP20On/CJp/4EJ/8VXT/AMTLfR8/6KrL/wDwrof/ACY/rNPs/wDwGX+R8T1W1G2k&#10;lRZ7YYmibcn+0O6/jX2zrH/BD39r/QNJutc1jw9FBaWVu891O86YjjRSzMcHoACa8m/4Ymu/+im6&#10;L/32/wD8TXTS8fPAzOaE44fiPB1Et3DE0pWe6d1J2fVHqZfleb5xGUsBha1ZR3cKVSdr7X5Yu3zP&#10;npLnV0f7RLZsyPuAhXaGTB+Uk5xyOvvUmjQS29gsU0bKwZjhiNxBY4JwTz619A/8MTXWcf8ACzdF&#10;/wC+3/8AiaB+xNdn/mpujf8Afb//ABNXR8YvB+lXVWXEOHk0mta9Lry3e99XFaXsuiS0PRXCXFqf&#10;/ItxP/hPW/8AkDwirGk/8hS3/wCuy/zr28/sTXY/5qbov/fb/wDxNT6b+xVcQ38Mz/E3RsLICfnf&#10;t/wGu2fjh4QOLX9u4X/wdT/+SH/qpxb/ANCzE/8AhPW/+QP6Iv8AglqCP2AvDBYAD+xuCP8Adr+b&#10;/wD4KmR7v22PG79f+JvL/wChGv6R/wDgmRFpNn+xbonhjSdXhvJLPTTHLLASVLBfcCvwW/4KK/AT&#10;4b+Jv2uPGOq6v8bdL0+eTVpfMtZ7ecsh3Hg4jIr+Yvoz53l0PE/PcXGfNTqczjKCc006jaacU9Gu&#10;p+b5xQxGHrOlWpTUk3ePJLmT81a6+aPhoRL1I5p6R17kv7MnwkByf2h9FP8A263H/wAbpx/Zn+En&#10;/Rw+i/8AgLcf/G6/ud8UZV3n/wCC5/8AyJ5ULr/l3P8A8An/AJHiKIOuKnjiKnLY9q9qH7NXwjUj&#10;H7Q+i/8AgNcf/G6kH7OHwhByf2h9G/8AAa5/+N1nLibK3/P/AOC5/wDyJ206qW9Of/gE/wDI8XUY&#10;GDUteyr+zp8IQc/8NC6N/wCA1x/8bra8DfsfeC/iL4jh8KeCvjZpOoajcBjDaxwTKWAGTyyAdPeu&#10;etxTlFGm6lRyUUrtuE0ku7bjodVTNcHgcPOviOaEIq8pSjJKKWrbbSSS6t6Hg65xz1pyfer63/4d&#10;Q/Ej/oZbP/vo0q/8Eo/iMpP/ABU1nn614r8RODrf73H8f8jwY+Kfhyn/AMjWh/4Mh/mfJVFfW3/D&#10;qX4j/wDQzWf50f8ADqX4j9P+Ems/zqf+Ih8Hf9Bcfx/yNv8AiKvhx/0NaH/gyH+Z8jyRpNGYpVDK&#10;wwQe9cB49+Clj4mvTq4eWSf7I0aiMquZB9xmJ69wT16V97/8OpfiP/0M1n+dH/DqT4j4/wCRms/z&#10;r5bizMPCzjbLfqOb1YVIXTW+jWzWlrrzT3fczn4peG1RWlmlD/wZD/M/MGD4D+N7hFkS404BiAA1&#10;6ARnOO3qMfWu1+H3wc07w/LZ6vdxG81SCNpHjSRHgUtlVznrjBPHtX6DH/gkv49kJLa3p5JznKjn&#10;PXt3p0f/AASe+IkQPleIbFcnLbcDJr+dclyP6LnAWfqpic8w6xFK3u18RT5oSTjOMlCVuWSaTXMn&#10;7rempzw8SvDOEr/2rQ/8GQ/zPkG0s1soRCGLEksznqxPJNM1GwS/g8okBgflYjPGeQR3BHBFfYn/&#10;AA6i+JP/AEMtn/31TD/wSe+JGMr4ls/++q/eZfSC8Ap4b6u+IsFyWtb6xS2/8Dv89+ptLxT8OOma&#10;0P8AwZD/ADPzk8bfALyYzP4dJ86W+GXnkVIlRyAoAHIwxx0rnT8CfGcXlyTSWLI0iBlhvAWwzbfT&#10;sa/Tx/8Agk58RpUMb+IrJlYEMpOQRUf/AA6T8fg711zT1YHIYDkHH+FfzlnmS/RCzjNJYunxDhaS&#10;lb3YYqkop662u79NG7vW7OWfiV4avVZpQ/8ABsP8z4q0zQPsmjw6JDH9ms4UWNYNi7nVQOWIPVjn&#10;NaRgTPCjFfYh/wCCTHxIYYPiWz/Our0b/gg9+1J4h0qDXNFsY57S6jDwTLcRgOvrywNf0FhvpEfR&#10;x4cwkKb4nwNOKSiubFUYq0b8sVeaSSV7RSSXY78u4w4W4grypZZioYiUVdqm+dpbXajdpX0ufCSR&#10;gfKopkml2U0hmliyx+8VcjP5GvvyP/ggL+1uP+YMn/gTF/8AF0q/8ECf2tgcnRY//AmL/wCLqK30&#10;p/oy4iPLU4sy2S88Xh3+cz6CniKcf+Xc/wDwCf8A8ifBtra29pGUtk2hjuOWJJOPU/QVLX3j/wAO&#10;Dv2t/wDoCp/4Exf/ABdA/wCCB37WxP8AyBY//AmL/wCLqaf0qPo0UoKEOLcuSXRYvDpf+lnZ9epr&#10;7E//AACf+R8IKgxk06vu8f8ABBH9rfp/Yqf+BMX/AMXVLxF/wQz/AGnfCWg3nifxFaRWthYW7T3d&#10;w88ZEcajLMQGJ4HoKqP0qPo31JqMeLcubeiSxdD/AOTOiljIVJqEKc3J6JKnNtt9EuXc+HaK95/4&#10;ZE8G/wDRbNJ/78Tf/EUf8MieDT/zWzSf+/E3/wARXv8A/EfPBj/ofYX/AMHU/wD5I+s/1Q42/wCh&#10;PjP/AAkxH/ys8Gor3kfsieDT/wA1s0n/AL8Tf/EUf8Mi+Df+i2aT/wB+Jv8A4ij/AIj34Mf9D7C/&#10;+Dqf/wAkH+qHG3/Qnxn/AISYj/5WUP8Agnp/yd94F/7GG2/9GCv6Rf8Ago6Cf2DvGQI5/wCEabp/&#10;1zr8Gv2Mv2cfBHgj9pTwj4mm+MWmTC01qCTykhmy2HHA+Sv3p/b8utFvf2FfE9xe3bLZTeH9ryou&#10;SFKda/k/xz434R408Rcir5DjaeKjTlFSdKcZ2bqRaT5W9z5nP8nzvLHFY/B1qDknZVaVSlzenPGN&#10;/kfyY+II/wDieXR4/wBe/wDM1VCAGvcda+E/wEk1SeRvHl5kysSPs49frVdPhL8AQefHt5/4Dj/G&#10;v9AqfEOD9kvdnt/JL/I+PWCxSf8ACl9x40qY7VIqAYwOa9kX4U/AAHP/AAnl5+NuP8acvwt+ACnP&#10;/CeXn/gOP8aHxDg/5J/+AS/yOqnhsRH/AJdS+48hRNq471KvbNeuD4Y/AFSM+PL0/wDbuP8AGnr8&#10;Nf2fwc/8J3en/t3H+NZvP8J/JP8A8Al/kdtOnWj/AMu5fceSD6VOudozX1V8Df8Agn94M+PvhS48&#10;YeC/iAy21rqL2cgniwfMWNHPTtiRa7cf8EkI+/xDj/74r5vF+I3CeDxEqFes4zjo04yun9x8dmPi&#10;x4e5JmFTA47MIU61N2lGTs4vsz4fAycVJX26P+CSEQPPxDj/AO+KX/h0pHj/AJKFF/3zXK/E/gx/&#10;8xH/AJLL/I54eN3hWlrmlL7/APgHxDUdxaWt4gjurdJFB4DqDX3F/wAOk4v+ihxf980f8Ok4+/xC&#10;i/75rOfiXwTVg4zr3T6OLa/Iv/iN/hV/0NaX3/8AAPzgvv2cfBV7eTXn2u6jM0jvsjYBV3c4Ax0B&#10;rGX9nG3g8QXPyefpzW2LTN0VkWUjGW45APNfpx/w6Uj/AOihR/8AfBpf+HSCEZHxDi/74Nfz5xpW&#10;+ibw6qOJzt0MJzzcoycXFTaTvFpxknH3rtW3s+hzvxm8JH/zM6X3/wDAPgbSfBGhaNHFGllDIYrd&#10;YUka3UNsX1IHJ961q+4j/wAEj4z8v/CxIv8Avg0n/Do2MdfiJF/3wa+ky76Vf0YMpw6oYPPcPCK6&#10;Lm/+Ru/mU/G3wqW2aUvv/wCAfBPizwlpXizRrnSr62TdPHgS7RuUjkEH/PFeXeIv2ddYm1kS+G44&#10;IrLYgMc90S+Rw3O38RX6j/8ADo1P+ihx/wDfBo/4dGxn/mocf/fBr8/478X/AKHHiLONXNs6o+0j&#10;b34NxnZOTS5uRu15NtddL3srYz8afCipvmlL7/8AgH5u6Z8GfDei6jFqlhojmeBg0fm3u5dwXHI2&#10;8jPP+cV11rYpawmPgszl5Gx1YnJP+ewFfeR/4JEx5OPiHF/3waveFv8AgjBeeM/Eln4Y0r4iwC4v&#10;ZhHFvQ4yfWvpeHPpH/RJ4JoVHlud4ajB3lLlSittZNRhHWyWrvotOo6Hi74aY/Eww2GzGnKc5KMY&#10;p6uUmkktN22kj4D8rntT9oPy461+oX/EN38Uf+ikad/49Tk/4Nu/ievJ+JOnH/vr/Cux/Tx+iTb/&#10;AJKzC/8AgUv/AJE/Ro0K6f8ACl9x+XCaTpm4f6BDn18sVcgtre1UpbwJGCckIuBmv09H/Bt/8Txz&#10;/wALI07/AMe/wp4/4Nw/ifj/AJKTp3/j1ccPpyfQ/pT5ocU4RPurp/8ApJ2Q9rH/AJdy+4/MKgDJ&#10;xX6ej/g3D+J//RStO/8AHv8AChf+DcX4ng5PxJ07/wAe/wAK3/4nv+iV/wBFZhf/AAKX/wAiaKVS&#10;/wDDl9x+YoUDpS19w/tV/wDBIxf2Q9O0XU/ib8Q4nj1yaaKz+yISQYghbOf98V4z/wAM3fCIdfHl&#10;z/34H+NfS5b9Ln6OucYOOLwXENCpTle0k5NOzs+nRpo+7ybw7494gy6GOy3K61WjK9pRhdOzadvR&#10;po8Eor3v/hm74RH/AJny5/78j/Gj/hm74Qn/AJn256f88R/jXd/xNN4Cf9Dyl/5N/ker/wAQh8Uv&#10;+hNiP/AP+CeCV+xn/BrTg+KPFJyP9SO9fnb/AMM3fCHv49uf+/I/xr9R/wDg3W8G+Bvh34v12z8O&#10;69LePcxgHzI8Yr8t8ZfH/wAIeMPDzGZTk+bU62IqJcsI3u7ST6o8fPfDXxBybK6mLx+V1qVKOspS&#10;hZL1Z+iX/BRIMf2PvGwTGf7Fm+9/umv5HPGkbL4r1D5T/wAfcnb/AGjX9bP/AAUh8b6T4B/ZI8Ua&#10;9rej/b7T7IUmtg+3epB71/ODr3xp/ZDm1m5mm/Z2lLtOxY/2j1OfpXH9ELHY3K8hzGpDCzqxnUjr&#10;Fx0ajrfma7n5JiMPi6zTpUnJeTX6tHyiEfsh/KpFikAx5bflX0+PjN+yAOn7Oc3/AIMf/rU7/hdH&#10;7IHX/hnSb/wY/wD1q/sT/WfH/wDQuq/fT/8AkzGODzNavDy++P8A8kfMCROOSh/KpoYm+8VPtxX0&#10;z/wuv9kIDH/DOc3/AIMf/rUo+Nv7IYAA/Z0l/wDBj/8AWqHxLmD/AOZdV++n/wDJnTChmEf+YeX3&#10;x/8Akj5rSKTr5bflUiRSddh/KvpIfHD9kXof2dJf/Bl/9avoL9l/4HfsnftE/D+TxzD8K5NOEd89&#10;v5BuN+doBznHvXlZtx08kwn1nGYKrCF0r+49XttJs8Xifi7LOBsp/tPOoypUFJR5tJe9LZWi29bd&#10;j87hG+eY2/KpgrY4U/lX6pj9hL9lTv4Lk6/36X/hhT9lXP8AyJT/APfdfLPxo4ff/Lir9y/zPzqP&#10;0l/Cdf8AMW//AACf+R+Vm1v7p/KnIrYztP5V+qP/AAwp+yp/0Jcn/fdKP2Fv2VR/zJcn/fdS/Gfh&#10;9/8ALir9y/zNY/SZ8Jk/97l/4BP/ACPypvLE3QQhikkbbo3C5IPSqRspxO/2rRIrpt48u4ZUBYYG&#10;M5HUHP6V+sf/AAwv+yv38GSf9/KP+GF/2Vz/AMyZJ/33XnYnxV4YxM+d0aqe+ii09LaqV4387X0S&#10;vYp/Sa8JX/zFy/8AAJ/5H5D6l4IsL7XrbxKnh0pcWcDJbJuQRgnoWUehz/8AXrZ0vRbHSreOG0so&#10;0KJgskYBPqePU9fWv1h/4YS/ZXIH/FGv/wB/KT/hg/8AZWzz4Lb/AL+V/POD+mv9F/Isxr1YYiSq&#10;yk3J+wknzaRb92C1ahFN9ooyf0mfCO91i3/4BP8A+RPyq2Mf4T+VI0QdCjx5UjBBHBFfquf2D/2V&#10;f+hLb/v5Sf8ADB/7K3/Qlt/38r2/+Kgf0cmrPG1P/BNT/wCRD/iZrwl/6C3/AOAT/wAj8hfEfgS3&#10;v9Dk0S3tENvMnlsscSoyLyVw2OzfoTU2neDk07TLfT4/Lxbwqik2iE4HI5xzzzX66H9g79lYj/kS&#10;2/7+UH9g39lU8nwY/wD38r5ml9NL6KFHMXjY15+0cFC/sqqtBO6irRTtdt2u0r6WMZfSW8JW/wDe&#10;3/4BP/I/Ja302aK4NzcStM+3apZANo5zj65/QVOIGH/LNvyr9e/hx/wTX/ZU+IXjew8IDwu9ub6X&#10;YJt2dvBPT8K9p/4cM/suf89m/wC/X/162zD9pR9FHhuosPisyqQlJc1nRrSbu3q3yPqur/A/QeDe&#10;Nsm8QMBUx2QqValCXI3bltKyla0mns0z8HRFITjy2/KniKQDHlt+VfvAv/BBr9l1TkTN/wB+v/r0&#10;7/hxB+y//wA9j/36/wDr15z/AGpX0Q3/AMzaf/git/8AKz7OEMxj/wAw0vvj/wDJH4Qwo4yCp/Kp&#10;Nrf3T+Vfu1/w4g/ZfHSY/wDfn/69L/w4h/Ze/wCep/78/wD16h/tSPoh3/5G0/8AwRW/+QOiMswS&#10;t9Wl98f/AJI/CTa390/lRtb+6fyr92/+HEP7L+P9cf8Avz/9evnX9vb9hb9lX9iO38Pz3Pgpta/t&#10;15lAEnl+VsA+uc5r08n/AGl30Vc/zGGBwOZznVney9hWV7Jt6uCWyPc4dyDifirN6eV5XgpVK9S/&#10;LHmpq9k5PVyS2Te5+V6IxOdp49qfsYdFP5V9fjWf2TAOPgbL1/5/v/rUf23+yd/0Q6X/AMDv/rV9&#10;0/pxeBL/AOYmp/4Kn/kfqkfo9+NqX/Ikn/4Nof8Ay0+QNrf3T+VG1v7p/KvsD+2/2Tf+iHS/+B3/&#10;ANak/tr9k7/oh0v/AIHf/Wo/4nh8Cf8AoJqf+Cp/5Ff8S+eNv/Qkn/4Nof8Ay0g/4IpqR+3X4VLK&#10;2PtI6Cv6g7P/AI9I/wDcH8q/AP8A4Jq+Kf2d9O/an8Pz+DvhJJZX32kCK4a73bTn0xX786ZN9o0+&#10;GfGN0YOPwr+VfHDxY4Q8XeJaOZ8P1HOlTpqD5ouLvdvql3PzHjfgni3gnHU8Pn2EeHqTV4pyhK67&#10;3hKS+8/JT/g6cv7uy8E+Avs1w6ZS5ztbH8a1+IJ1/VycnUJv+/pr+hf/AIL+fsry/tM+FvCFnF4t&#10;XS/sKz/M1v5m7LKfX2r8vNS/4Iza9pWmW+q3PxjtTHcBSESxJaPcu5QwzxleR7V/Xf0euNuE8m8L&#10;sHhcdXUailU05ZPecnuk1sfAVOM+G8pk8Niq3LOOrXLJ2vtqk0fFf9vat/0EJv8Av6aP7e1b/n/m&#10;/wC/pr7D/wCHRl7/ANFhi/8ABcf8aP8Ah0Ze/wDRYYv/AAXH/Gv3L/iI3A//AEEL/wAAn/8AImP/&#10;ABErgv8A6Cv/ACWf/wAifHn9vat/z/zf9/TR/b2rf9BCb/v6a+w/+HRl7/0WGL/wXH/Gj/h0Ze/9&#10;Fhi/8Fx/xo/4iNwP/wBBC/8AAJ//ACIf8RK4L/6Cv/JZ/wDyJ8ef29q3/P8Azf8Af01+q37JOo37&#10;/sz+B2a7kJPh23Jy5/u182f8OjL3/osMX/guP+NfW3wU+GUvw8+Hfh34XjVUuH0uxhshdspRXK/L&#10;uI5wK/NPE3inhzPcro08BVU5Rnd+7JWXK11SP5r+kzjqHH3DOBwmQS9tUp1nKS1jaPJJXvLlW7R0&#10;H2+9/wCfqT/vql+33v8Az9Sf99V0WnfCPxTqkixWclqzPO8QXzST8vmZbAGcHynA78dOaqSeAdVh&#10;1i00Wa8tRLesyxN5hKhldkKnAyDuUjpX4isXgnJxUldf1+h/Gz8MOPkrvCu3+OPl/e8zI+33v/P1&#10;J/31R9vvf+fqT/vqn3+mSadfzafLNG7QTNGzxNlWKnGQe44qLyD/AHq6F7OSujB+HPHEXZ4d/wDg&#10;cf8A5Id9vvf+fqT/AL6oW/vcj/SpP++qb5H+1QICDndXk5/hZ4zIsVh6MbznTnGK7txaS+8X/EOu&#10;N/8AoHf/AIHH/wCSJft13/z8P/31R9uu/wDn5f8A76qzo2g3OuTy21pPErxW7zYlYjcEUsQODzgG&#10;tSX4ZeIYYWunuLMQrNFGJvtHynzEVw/T7oDrknpmv8kJ/Rt8aqUuWWW2f/X2j/8ALC4eGXHtSPNH&#10;Ctr/ABw/+SML7dd/8/L/APfVH268/wCfl/8AvqtS+8C65p8eqzXIiCaPd/ZrthJkGTcVwn97kHn0&#10;rI8setXT+jT42VVeGWt/9xaPa/8Az87Mmfhrx3TdpYZr/t+Pp/MP+3Xf/Pw//fVH267/AOfh/wDv&#10;qmeWPWjyx61p/wASyeOH/Qrf/g2j/wDLDP8A4hxxv/0Dv/wOH/yR7h+wvd3D/ErVQ8zN/wASNup/&#10;6bRV9SedJ/e/WviP4EfFxPgx4mu/EL6Ob4XNgbfyxJt25dGzn/gP617bov7XN5rumrqln4Mt1ja9&#10;W12yaj86yMrMuVCkgEKcHpmvwjxA+h39I/M+IJ4vDZO3TcYq/t6C1S86qZ/oN9HXPss4N8NaOU5z&#10;U9niI1KsnGzlpKV07xTW3me3+dJ/e/WjzpP73614xL+1JrdvpjapP4Et0VbQ3IhOpjzGjDOpIUDn&#10;7hPHbBrJ1X9tj+yHhS48Cq/n26TIYr3I2sMgH5etfFU/oVfSbqu0Mlb/AO5jD/8Ay4/c5+JHBtNX&#10;libf9uT/APkT33zpP7360vnSf3j+dfO//Dd1v/0ID/8AgWP8KP8Ahu63/wChAf8A8Cx/hW3/ABJF&#10;9KH/AKEb/wDCjD//AC4y/wCIn8D/APQV/wCST/8AkT6I86T+8fzr8eP+C2eqX9v+27PHDdSKv/CL&#10;aecK5H/PSvv/AP4but/+hAf/AMCx/hXxr+3D8EpP2wfjnJ8YoNcGjK+lW9n9iaLzSPK3fNu467q/&#10;VPB/6In0ieGeLXjMzydwpezlG/tqD1bjZWVVvoz9y+j54+eEvBfHsswzrMFSo+xnHm9nVl7zcGla&#10;MG+j6Hwj/beqf8/83/fw0n9tap/z/S/9/DX1af8AglR4nS2Nzc/FCwhC2Md26SxEMsTvsBI9iQSO&#10;wNP1D/glB4x02S1juPiLaE3l4ttDtgJ+ZiAC390ZOOecgjHFf0z/AMQR8Tb2+pf+VaX/AMmf3L/x&#10;OX9Gu1/7ZX/hPiP/AJUfJ/8AbWqf8/0v/fw0f23qn/P9N/38NfTniL/gmdrPhfV5NF1T4jQieJUZ&#10;glm2MMgcdcEcMOCKo/8ADu65/wCikR/+AR/xreHgP4rVIKUcBdP/AKeUv/kzGX00/oywk4yzpJr/&#10;AKcYj/5UcL+xpq+pSftC+Gw97KQdSjyC5/vCv6Vfh4SfBGlljk/Y05/Cvwn/AGXv2D7jwv8AGnQ9&#10;ZPj9JfIvkbZ9kIzyPev3d8FWv2Lwnp9rv3eXaoM+vFfU5BwPxRwXTnTzmh7Jz1j70ZXS/wALf4n8&#10;k/SO8YvDfxbzDBV+EsYsRGjGSm1CpCzb0+OMb/K5/Kj/AMFHb67T9sDxsq3DgDXJ8Dd/ttXhf9o3&#10;v/Pw/wD31X6g/taf8Ep/C/xa/ab8Ta9N8Yb6xa81OeeVRpaMsSgsx/jycCvJ9V/4I8eE9I1GbTLn&#10;41akXgkKMV0mPBx/wOv9k+GPE3gmhkGEoTrvnjShdck+kUv5e5/KsvEnhDDrlnXacXZ+5Pdf9unw&#10;t/aN7/z8P/31R/aN7/z8P/31X3D/AMOifBn/AEWjVP8AwUx//F0f8OifBn/RaNU/8FMf/wAXXv8A&#10;/ETuCP8An+//AAXP/wCRM/8AiKPBX/QQ/wDwCf8A8ifD39o3v/Pw/wD31R/aN7/z8v8A99V9w/8A&#10;DonwZ/0WjVP/AAUx/wDxdH/DonwZ/wBFo1T/AMFMf/xdH/ET+CP+f7/8Fz/+RD/iKPBf/QQ//AJ/&#10;/IngP7AF9dv+114PVrhiPMve/wD043Ffp19omznzW/OvnH4Ff8E4vDHwO+Kuk/FOw+KF/qE2lNMU&#10;s5tORFk8yGSI5YMSMB89O1fT2neH0vtPm1J75Y0t54kkBQk4cn5hjrjHSvxTxK4gyfPs5pYnBT5o&#10;KnGLfK1rzSdrNJ9UfxZ9I/K8f4i8b4bMMgj7WlDDxpttqFpKpVk1abi/hknfb7jP+0T/APPVvzo+&#10;0T/89W/OusvfhLc2Nx5cuvW+wXSwM5UrtJHfJABDfKQTwQay7/wXc2Gm3d/JexlrG+NrcQj7wYEj&#10;I74yD2Ffm8MZhKluWW/l3PwKfhPx7C/Nhlp/08h/8kY/nzf89W/Ojz5v+erfnTvIH940eQP7xrp9&#10;05/+IY8bf8+F/wCBw/8Akhvnzf8APVvzp0dxPz+9b86PIH940CIL0avx/wAeuE88448LMdkuTU1U&#10;xNV0uWLlGN+WtTnL3pNJWjFvV67bifhjxtb+Av8AwZD/AOSHfaJ+nmt+dH2if/nq3510eg/C3XfE&#10;un22o6LKkyTx3DShVJMPlBSd2M4zvUDOOTT7/wCFOuWGnXOpm6hkjtYVeRUYbtxaQFQCQTjynJIz&#10;wB61/nE/ox+MynyvBQvt/Ho73t/z87m68JPEBx5lhdP8cO1/5uxzP2if/nq350faJ/8Anq351oeI&#10;fDcnh97YNeJOlzbiVJYsFTyQQDnnBBFZ3l+9dEPoseN1SPNHARa/6/0f/lhhPwt45hLllQV/+vkP&#10;/khftE//AD2b86PtE/8Az1b86Ty/ejy/er/4lV8cf+hfH/wfQ/8AlhP/ABDDjf8A58L/AMGQ/wDk&#10;j7d/Zxkc/BDw4SxP+gd/99q7be3rXyt8L/2ttZ8HeGtJ8AweEbKSO1VYFvLi9ZBgsfmYBeAM/pXb&#10;yftU+K4pnWTwhpqxxSOs0jXcnyKqqwbAU5B3rjHrX80519Br6S9TNq9WOVQ5ZznJf7VhtU5Nr/l7&#10;/wAE/wBSOCvEDhbLeD8vwWIrNVKNCjTmuSTtONOMWrpWeqeq06nuW9vWje/96vEpv2mvHttqFrp9&#10;x4G0tTcPKjSf2g+xGjVnYZ24OAp56Z4rA1n9tzxRomr3WjXXw+sTLaXDwyFb98FlYg4+X2rzqX0F&#10;PpNVpWhlUHpf/esNte3/AD97n0tTxO4NpK86zS2/hz7X/lPoze3rRvf+9XzV/wAN4eIf+ieWX/gc&#10;/wD8TR/w3h4h/wCieWX/AIHP/wDE1v8A8SF/Sh/6FEP/AAqw3/y0x/4itwN/0EP/AMFz/wDkT2T9&#10;oiRx+z/46IbkeDtTP/kpLX89v9oXn/Py/wD30a/Zfx9+2Jrfj3wJrfga48EWttHrWkXNhJcJeMxi&#10;E0TRlgCvJG7OPavh/wAM/wDBMTSPFNzNb2XxRu1MMJkYvYxjPYKMuMkkgAV+/eDP0SvHfgrL8bHO&#10;MuhT55Qcf9ooS0Safw1HbdH9ZfRt+lL4J8A5fmGHzvHypzrTpuCVCtO6jGSfwU3bdbnyR/aF5/z8&#10;P/30aP7QvP8An4f/AL6NfZWr/wDBJ/TNEshe33xfnH7lXZF05CVyyKQfn4I3qecH2FY/iL/gmhoH&#10;h3Vn0ub4q3cpVUZZI9PQhlZQwP3/AEIr9opeAXijXdqeEi/+4tLpa/2/M/pmp9OT6NNFXnmk1/3K&#10;4nr/ANwj5N/tC8/5+X/76NPt7+8M6D7Q/wB4fxGvqH/h3Z4a/wCim33/AILk/wDiqdD/AME7fDQl&#10;U/8ACzb7hv8AoHJ/8VXR/wAS8+LH/QFH/wAHUv8A5Mwf07Poxtf8jaf/AIS4n/5UfqZ/wRRlkl/Z&#10;LtzIxOUPX6V+D/8AwVHdl/bW8cBWI/4nc3/oRr+hL/glt8K7T4V/s6w+HbTV5LxVUjzZIgh6egJr&#10;8uv2zf8Aglb4a+NP7VvibX5fi9fWEl9f3FxIg0xHWNVDO38eTwpr+3Pol5jhOAM6xlHPJezlCjGL&#10;snPVS1+G5/nX4h+IfCeN4wxed0azeGxVRunLkmnJN3Xu25l80j8rPMf+8aPNk/vmvuzUv+CPfhHS&#10;9Qn024+NWpF7eZo3K6THgkHBx89Qf8OifBn/AEWjVP8AwUx//F1/ea8UuCZK6xD/APAJ/wDyJ8I/&#10;FDguLs8Q/wDwCf8A8ifDXmP/AHjR5sn9819y/wDDonwZ/wBFo1T/AMFMf/xdH/DonwZ/0WjVP/BT&#10;H/8AF0/+IocFf8/3/wCAT/8AkRf8RR4L/wCgh/8AgE//AJE+GvMk/vGvbP8AgnpI5/an0EFj/qp/&#10;/RZr3n/h0T4M/wCi0ap/4KY//i67L4Df8E6fDPwJ+Jlj8StP+J19qEtkrhbWbTkRX3LjqGJFeRn/&#10;AIjcI47JMTh6Nduc4SilyTWrTS1cT5Lj7jzhjPeCMyy7BVnKtWoVYQXLJXlKDSV2kldvdux9EZOe&#10;CaTJ9a2vDXg2fxOs/wBlvUjaDBYSKcbT1OfX26mtBvhfciFpl1qAgSBVGDlg0PnIcdRuT1HBOK/m&#10;OeMw1ObjKVmvU/zah4T8dzipRwys/wDp5D/5I5WjJ9a0p/Dxh0CDXhdgpNO0RjKkEMOeP7wxjOOm&#10;R61S8gf3jW0akJ7PyMpeF3G0bXw6/wDA4f8AyRFk0ZPrUvkD+8aPIH941V0T/wAQw40/58L/AMDh&#10;/wDJDYycHk07c394/nQIgBgNXUaX8JfEeoaTaa1Ky28F6rNA0yMN2HiRe38TSp+GTX+bXjn4BeKH&#10;FfifmGdZbhIyw9aUOSTrUot2pQi/dlNSWsXuuhVPwo46rtqnhk7f34f/ACRy+5v7x/Ojc394/nXR&#10;6j8NdT0pJTe3sStHYC74+ZCvddwJAPIHPViBVLxF4L1nwvaafd6vCY/7RtvOhRkIIXOBnP5/jX5R&#10;D6L3jPUaUcDB32/f0NdL/wDPwqXhNx5BNywy039+GnT+Yyd7/wB4/nRub+8fzpfL96PL966P+JVP&#10;HD/oXx/8H0P/AJYYf8Qu41/6B1/4HD/5ITc394/nX3J8AGb/AIUx4c5P/IMT+tfDnl+9e3/DD9rT&#10;xH4f0TRvh3pngizuGiEdpBPNfMm8lsAn5cDk1+eeI30NvpBZ9ldKngsshJxnzO+Iw6suVrrUR/Sv&#10;0Y8FifDnirG4zPl7KnVo8kWvfvL2kXa0OZrRPV6H1Jk+poyfU14n/wANM+OBIyyeC9MUCbamb5zv&#10;TarbxhSDkOuADzmo5v2pvFtpeR2d74T0mEnUZbOdpNQYCGRN3XI6HbxnHWvxZfQY+ko9sqp/+FWG&#10;/wDlp/br8SuEFvWf/gE//kT3DJ9TRk+pr5vv/wBuPxNp19NYXHw6tA8MrI4a9cEEHHTbUX/DeHiH&#10;/onll/4HP/8AE11r6BX0n2rrKIf+FWF/+WnM/FXghOzxD/8ABc//AJE+lcn1NcB+1UzD9mzxzhj/&#10;AMived/+mTV5T/w3h4h/6J5Zf+Bz/wDxNYXxN/a41n4l/DzWvh9deDLW0j1nTZrN7mO7ZmiEildw&#10;BUZIz0ruy36B/wBJzD5jRqzyiCjGcW/9qw2yab/5eno5P4v8BYTN8PXq4lqMKkJN+zqbKSb+z2Px&#10;qMsh6uaPNk/vmvr/AMHf8EvNI8Z389hY/Fa5iaC2MzNLYIARuVAPv9cuKsQf8Eq9MvWeHTviveTy&#10;iG3kiiTSxmXzWVVUfN97LdOpAY9q/tmfgF4oQm4ywkU1a/72lpfb7Z/p1H6cv0a5wUlms7P/AKhc&#10;T0/7hHxx5sg6OaPMk/vGvse9/wCCV2i6ZdazYaj8XLuKfRoRLMp0kYcFkUAHdwSXUDIrA/4d2eGv&#10;+im33/guT/4qtKX0fvFOsrwwcWtP+XtLqrr7fZkVPp0/RopO082mv+5XE9NP+fR4h+zc7n41eHCW&#10;P/IWh/8AQxX7y/t+hl/4JseJD6+G0/8AQK/Lb4H/ALAXh3RPilompx/Ee9kaHUYnCGwQZww/2q/Y&#10;f9pfwFoPiz9jbU/BPiGN57KbRljmCuULAL6jpX6H4c8DcUeHPEuFq55R9mpVaclacJ3UZK/wyf42&#10;P5V+kb49+GPi7LBYrhbFSrxwqm6l6VSm1ezVvaRhfZ7H8nesM39qT/Mf9a3f3qtub+8fzr9Tm/4J&#10;bfslXvh298SzaHqQmimOIxqb7PvAbSc53HJI9lNc9/w7a/ZV/wChT1D/AMGslf68UPGThOcbKFXT&#10;R+7Hf/wI/kSfi5wzTSbhV11+GP8A8kfmlub+8fzo3N/eP51+lv8Aw7a/ZV/6FPUP/BrJR/w7a/ZV&#10;/wChT1D/AMGslbf8Rg4W/kq/+Ax/+SM/+Iw8LfyVf/AY/wDyR+aW5v7x/Ojc3Zj+dfpb/wAO2v2V&#10;f+hT1D/wayUf8O2v2Vf+hT1D/wAGslH/ABGDhb+Sr/4DH/5IP+Iw8LfyVf8AwGP/AMkcp/wSjJb9&#10;nrWs/wDQ53H/AKSWlfTtcx8G/gb8PPgN4ZuPCPw506a2srm+a8lSa4aQmVkRCcnttjXj2r2Cy+GG&#10;hyW8cuqahf2hfTY7ndJagorMzDaWB7qAV6kkkdRX8+8W55gcfntfGwuoVJXV1r03Sufwb4jeHue8&#10;b8fZhnGXuCpV6jnFTk1JKyWqs0np3Zw1Fdp4j+F9npFsZbO/lkLajHbxyugEWDGXfLfwlPlBzjqc&#10;dDWL408M2vhbxJc6Ha3ouY4GASdXUhwQDn5SR+teBRxuHxDSg91f7rf5nxFXwW4uopucqWn959b/&#10;AN3yMWipvKj9P1o8lPT9a6uZHN/xCDij+el/4FL/AORIakUnaOad5Ken61a0XS01fVrbSzcxwCeZ&#10;UM0zhVQE8sSfSv5o+kn4S8S+LGU4Chk86cXh5zlL2kpRVpRilbljK+2uwf8AEHuKZNJTpf8AgUv/&#10;AJEp0V31v8K/C82rT6PJ4huFlTUZ4IcLGwljjGQ42seTwOM96qXnwx0uxudNjfXxNHfXFxHI9ttk&#10;MewkRjCknLYHUY571/HsfojeJcnZYjDd/jqdm/8An15M634H8ZKLfNS7fG/Jfy+ZxmT60Vf8Q6Vb&#10;6Lr97o9vdrcR2t3JCk6HIkCsQGH1xmqexfSu2H0NfFWcVJV8LZ/9PKn/AMqOOXg7xVCTi50rr+9L&#10;/wCRGZPrXZ/s8E/8Ls8N8/8AMSX+Rrj9i+lX/DHiHU/COv2viXRJVS7s5RJA7LuAb6HrXJmX0K/F&#10;rF5dWoQr4XmnCUVepUtdppf8uj3OFvDHiHJeJ8DmFedNwo1qVSVpNvlhOMnb3VrZaao/QLJ9aK+U&#10;vCv7UfxW1drw6v4oSFLa0aVGhsIzuYcBeSOpIAx61sXHx/8AihYz6hbX/iqSOS3vreC0RtNiUzCX&#10;kEgnjChznp931r+dan7Obx1pVOSWKwN/+vtXy/6ceaP9KYeL3DNSHOqdW3+GPr/P5M+laK+Yb79o&#10;v4pxWWuX1l4tLRabKq2MsulxhLkeYEYFgcBhkkAZyAfQ1zX/AA138bf+g5a/+AS1pR/Zw+PFdNxx&#10;WB0/6fVeyf8Az48yKvjFwvRaUqdXX+7Hvb+fyPsPJ9aMn1r49/4a7+Nv/Qctf/AJaP8Ahrv42/8A&#10;Qctf/AJa2/4pt+Pf/QVgf/B1X/5QZf8AEZ+FP5Kv/gMf/kzzL/g4GJHgv4ZEH/mKan/6Lt6/Mfcx&#10;6sfzr9N/2lB/w1nYaTpvxo/02LRJppbAW37ko0gUPnb14Ra5fwn/AME4v2YvEGkW2oXR1KKW4lMQ&#10;hjnc4ftycYUdWboAa/pPgD6InidwVwbh8uzCvhnODndwnUkvenKS/wCXSez10P7a8GPpyeEHBfAW&#10;FyLHYfFyrUnUbcKdJx96pKSs5VovaSvpufnhvf8AvH86Nzf3j+dfomf+Ca37M4tDP9ovMnRzdoTd&#10;sFLiMuy59M4UHuxxWV4p/wCCev7O3h/w9pusRWF9JLepmWBr1h5ZxyB9DxX2lP6NvHdWajGtQu9P&#10;iqev/PvyP1Gf7Q7wPpxcpYXG2Wv8Kj5f9P8AzPgHc2c7j+dfpn/wbzFj8S9Tyf8AlnXlX/DE/wAA&#10;v+hfvP8AwPevtT/gkZ8A/hx8L/Gt7d+EdNnhd0AYyXLP/OvSw/gDxrwpVWZ4ypRdOnq+Wcm/knBL&#10;8T8+8RfpveEPiZwhieHMqoYuNeurRdSlTjC976tVZNfcz3r/AIK//wDJjHiz/rh/Q1/LZrf/ACFr&#10;j/rs38zX9a37bvhnQfFv7POtaJ4k0qK9tJY/3lvOuVb6ivyen/Yo/ZBn8K3mr3Hwc0T+0lvGVU2Y&#10;+XKY+TqcgyHOeNvvX92fRp8Qcu4P4YxNDE0Zzc6qty26pLW7R/DGZ8dYDhissPXpSk2ua6ta3za1&#10;PyAor9X/APhjn9mL/oiOh/8AgKf8aP8Ahjn9mL/oiOh/+Ap/xr+nP+Iz5J/0DVP/ACX/ADPF/wCI&#10;z5J/0DVP/Jf8z8oKK/V//hjn9mL/AKIjof8A4Cn/ABo/4Y5/Zi/6Ijof/gKf8aP+Iz5J/wBA1T/y&#10;X/MP+Iz5J/0DVP8AyX/M/KCv0M/4Jcf8m83P/Ydm/ktep/8ADHP7MX/REdD/APAU/wCNdf4F+Gvg&#10;b4aaQdA8A+FrXSrJpTI1taR7VLnq31r5LjTxHyzibJHgqFGcZc0XeXLbS/ZvufkvjTxLhfE3gl5L&#10;gYOlN1IT5p25bRvde62769jSor0CDwh8NZLCGW9vpLeU26tdg3qMYWwcMAB8+44G3OVzk1R1/QPA&#10;9np92mnxu155sS2qLfq6pwxkydo3AALg5HLe1ficcxpTnyqMvu87d/6WvVX/AJOfgbn8YczxVL/y&#10;btf+X+np3ONorc8ZaRpek621hpSDy0jXftuFmXfjna69RWV5Q6eX+lddOrGpBTXU5Z+C+eU5uLxN&#10;PT/F/wDIkFFT+Uv/ADz/AEo8kdPL/Sr5kR/xBrO/+gmn/wCTf5DF6D6UVqeFbDR77X7a016R47R2&#10;PnNGwVvukgAngZOBk9M11J8FeAyI4LfUBNIZrhWkGoIi4UzbTgjsFiOf4t/Ff5p5t9DnjOpmNWr/&#10;AGjh7TlKS0q6JtvX3Nzej4HZ/XjeOKpf+Tf/ACPmcFRXZw+D/AjapoMEviWL7NcWYbV5hMRsm3v8&#10;g+X5Pl2jv0J71yt/bQw3s0Nud8aSsI3ByCATg1z0foXcbVpWjmWH+aqrq1/J5fdYip4I59Sjd4ml&#10;8ubsn28/vK1FSeX/ALJo8v8A2TW//EkvHX/Qyw3/AJV/+QMf+IMZ3/0E0/8Ayb/5E7X9mz/kt3h/&#10;/r8/9lNfbdfnzourar4d1OHWtDvZbW6gbdDPEcMh6ZFei+C/jN481S21H/hJfinq9u8NvvtXW4AX&#10;IV+CMZJLbAAPUmvy3jz9nj4j8RY2GLo5vhIxhFRaarN/E3pam+5/Wf0f81peFXDmIyrHxdWdWs6i&#10;cLKKXJCNnzW1vF+Wx9g0V8uL8SvFDajsT4l6nJbm8giUjXIwQrN85OV6bec9icdjXPXnxj+Jtt4T&#10;kum+I2qrqMN95ZzqCMskZ3fdVQTxgZJOORivhKf7NXxOquyznB9Olbr/ANw/vP3ufjFk1PfD1OvW&#10;PT5n2JRXw/8A8L8+NH/RRNT/AO/v/wBaj/hfnxn/AOiian/39/8ArV2f8Ux/FP8A6HWC+6v/APKz&#10;k/4jdkX/AEDVP/Jf/kj7gr84f+C//wDyD/h5/wBdrz+S133/AAvz40f9FE1P/v7/APWrjfizbx/H&#10;ZLOP4wRf8JCunljZjUhv8kt129OuK+v4D/Z1eJXCfFWHzTEZxhJwp811H213eLjpeml1P0Hwt+k7&#10;wrwJxzhM8xeCrVKdHnvGPJzPmhKOl5JbvufmTRX6WaH+yN+zXeaLa6jf/C3SFZre6a4H2pFbKY8s&#10;hTyMkkbT125rRn/ZA/ZHhnkkHw502S2RUGYrpC+WldQcEDIKBGPdd2K/oSf0Y+J4S5XjaP3T72/l&#10;P7Sj+0h8M5R5v7Hxf30e1/8An4fmFRX6KeLv2Xv2dNM8Q3FloXw40ua1jK+XJ5OeSoLDPfDZGe+K&#10;zf8Ahm34F/8ARLdK/wC/B/xrsp/RW4sqQUljqGuu1T/5E5p/tK/C+nNxeTYzTzof/LDwP/gmNgft&#10;Y+HD/wBPa/zr+jrQM/2NbZ/54r/KvyX/AGN/gR8IdA+OGkalo3w9062njnBSWKHBHP1r9btNVUsI&#10;UQYAjGAPpW0PDjM/DhfVMbWhUc/eThzWX/gSR/Pvi14+8PeP2a0c0ynCVcPCjHkaq8l273uuSUlY&#10;83/aM/Zw0j9oG0srTVtQeAWgYKUHXNeWXn/BNzQL+yg0678X3DwWwxChA+X/AB9BnpX1DRX0mA4q&#10;z7LMNGhhqzjCOystLn4RjeGslzDESr16SlKW711sfKn/AA7C8Gf9DHL+VH/DsLwX/wBDHL+VfVdF&#10;d/8Ar7xZ/wBBL/D/ACOL/Urhn/oHX4nyp/w7C8F/9DJL+VH/AA7C8GY48Ry/lX1XRR/r7xZ/0Ev8&#10;P8g/1K4Z/wCgdfifKn/DsLwX/wBDHL+VPtv+CZXhG0uEu4PEsgeNwyFkDAEdODwa+qKKT484ras8&#10;S/w/yBcFcMr/AJh1+J82J+wBCknmp47mU+c0u1IEC7mDA/KFxj53+XGPnbjk1DN/wTx02eW3uH8Z&#10;SCW0ctbzJboroxYsTuABJySeT1r6ZorJcacSJ3Vb8F/kavhHIHvS/F/5nyof+CYXgw8nxJLn6Uf8&#10;OwvBn/Qxy/lX1XRW3+vvFn/QS/w/yMv9SuGf+gdfifKn/DsLwX/0Mcv5Uf8ADsLwZn/kY5fyr6ro&#10;o/194s/6CX+H+Qf6lcM/9A6/E+XdO/4JteG9JWdbHxQ6i5hMM4eBXDIeo+YHHIHI54q9J/wT8spX&#10;d38ZHDhFeMWcQQqoChdoXGMADGMHAz0FfSlFZS424mm7yr3fov8AI0jwfw9FWjRsvV/5nzLN/wAE&#10;8LKa3urOT4gX3k30m+9iWQhZ2yW3MBwxyeprO/4dheC/+hjl/Kvquirjx1xTD4cQ18l/kTLg3hyf&#10;xUE/m/8AM+VD/wAEwvBnbxHL+VH/AA7C8F/9DJL+VfVdFV/r7xZ/0Ev8P8if9SuGf+gdfifKn/Ds&#10;LwX/ANDHL+VaOl/8E7tK0a3W103xe8casW2m2jYMSrL82VO7AZgM5xuOMZNfTVFRPjniiorTxDa8&#10;0v8AIqHBvDlN3jQSfk2fND/8E+Laa3S1uPH95LHHA0EKTYcRRsfmVN2dgOSCFxkcdOKq6n/wTb8N&#10;6x5Jv/E7N5EQjiCW6JhR0HygZ/GvqGilHjfiaDvGu18l/kVLg/h6Ss6N/m/8z5UH/BMLwX38Ry/l&#10;R/w7C8F9/Ecv5V9V0Vp/r7xZ/wBBL/D/ACM/9SuGf+gdfifKn/DsLwX/ANDHL+VA/wCCYXgwH/kY&#10;5fyr6roo/wBfeLP+gl/h/kH+pXDP/QOvxPmwfsAqRH53xDvJTCiJE9xiRkRWDKgLAkLkA7ehwMio&#10;5P8AgntYyNv/AOE2mUi488eXAiYkB3BhtAxg8jHAOT3r6XorFcacSLat+Ef8jb/VHIH/AMuvxf8A&#10;mfLep/8ABNXw1rF41/qPiuWSVgoLbAoAACgADAAAAAA4wKg/4dheC+3iOX8q+q6K1jx3xVFWWJaX&#10;ov8AIyfBfDUnd4dN/M+aPB3/AATn8I+EvENtr0Gvys1vIGUEehr6R0+0WwsorNDkRIFB+lTUV42a&#10;55mmdSjLGVHNx2uetluT5dlEZRwlNRT3sfNPjH/gnzp/iXxpc+NLXxfcWlxNcNKjwOVZCTngjkVh&#10;zf8ABMXQrmVp7jxbNJI7Eu78lie5J619ZUV7FLjriijBRhiGkkktFsvkeVU4N4cqzcp0E23d6vc+&#10;S/8Ah1/4c/6Gh/8Avmj/AIdf+HP+hof/AL5r60orT/iIHFn/AEEv7l/kZ/6j8M/9A6+9nyV/w6/8&#10;Of8AQ0P/AN80v/Dr/wAOf9DQ/wD3zX1pRT/4iBxZ/wBBL+5f5B/qRwz/ANA6+9nyX/w6/wDDn/Q0&#10;P/3zVi1/4Jr2dhaTWFj48vIYLkqbiCKVlSXacruAODg8jPSvqyipfH3FclZ4h/cv8hrgnhqLuqC+&#10;9/5ny3B/wTrntizW3xN1OPdOZm2XTjMhzlzg/eOTk9eaguf+CbVteWv2C78f3ssG/f5MkrMm7+9g&#10;nGfevquipXHfFCd1X/Bf5FPgzh1qzo/i/wDM+S/+HX/hz/oaH/75o/4df+HP+hof/vmvrSitP+Ig&#10;cWf9BL+5f5Ef6j8M/wDQOvvZ8l/8Ov8Aw5/0ND/980f8Ov8Aw5/0ND/9819aUUf8RA4s/wCgl/cv&#10;8g/1I4Z/6B197Plb/h2/GI4Ih8RL/bbKVt1898RA4yFGflBwOnpUj/8ABOqaRXWT4m6mweEROGun&#10;O6MZIQ88qMnjpyfWvqWis/8AXvid/wDL/wDBf5Frgzh1f8ufxf8AmfKV9/wTS07UzGdS8c3VwYY/&#10;LiM7s+xck7Rk8DJPHvUH/Dr/AMOf9DQ//fNfWlFWuPuK4qyxD+5f5EvgnhqTu6C+9/5nyX/w6/8A&#10;Dn/Q0P8A980f8Ov/AA5/0ND/APfNfWlFP/iIHFn/AEEv7l/kL/Ufhn/oHX3s+TI/+CYegQyLLF4s&#10;lRlbKsowQexBrSH/AAT01AMr/wDC1dWyspkU/bZOHK7S33upXjPpxX1DRUS484on8Ve/yX+RceC+&#10;HIfDRt83/mfLEX/BOQwNC0PxI1FDb7vs5S5ceXnOdvPy5yc465NVbn/gmRol5cSXl54wmlllcvLL&#10;JlmdickknkknvX1jRQuPeKYu6xH4L/IT4K4bkrOh+L/zPkv/AIdf+HP+hof/AL5o/wCHX/hz/oaH&#10;/wC+a+tKKr/iIHFn/QS/uX+RP+o/DP8A0Dr72fJf/Dr/AMOf9DQ//fNT6f8A8E0tO0mf7VpXji6t&#10;pCpUyW7sjYPUZB6V9W0UPj7iuSs8Q/uX+Q1wTw1F3VBfez5eH/BPS/CeUPirqwUxCMr9tkxsBBC9&#10;emQDj2qje/8ABM3SdSuWvdR8aXFxNIcyTTMWZj7k8mvq+iojx3xRB3jXt8l/kVLgzh2atKjf5v8A&#10;zPkv/h1/4c/6Gh/++aF/4JgeHVIb/hKH4/2a+tKK0/4iBxZ/0Ev7l/kR/qRwz/0Dr72cT8EvhBaf&#10;B3wgvha1vDMqj7xrxH4h/wDBP3U/FvxAvPHOl+MZLKa4naSN4HKumc9CORwT+dfUlFeXguJs5y/G&#10;VMVRqWnU+J2TuejjOHsqx2Ep4arD3IfCrtWPjab/AIJf3dxK09x4x3u7Fnd8ksSckk9zTT/wS5m/&#10;6GxP++a+y6K9peI3Fq/5f/gjyf8AULhn/nz+LPjT/h1zL/0Na/8AfNH/AA65l/6Gtf8Avmvsuij/&#10;AIiNxb/z/wDwQf6hcMf8+fxZ8af8OuZf+hrX/vmj/h1zN/0Nif8AfNfZdFH/ABEbi3/n/wDghf6h&#10;cMf8+fxZ8f2H/BNjxHpVs9npnxFuLeGSRZHigmZFZ1+6xAOCR2ParK/8E8PHKSecvxZ1EOGZgwvZ&#10;M7mBDH73UgnPrk19b0Vk/EDieTu6qf8A27H/ACNI8D8OxVlTf/gT/wAz4+vP+Camv6hZw6fqHxCn&#10;ngtyxghmlZkjLEs20E4XJJJx1JNVf+HXM3/Q1p/3zX2XRWkfETiuKsq9vkv8iXwJw1J60vxZ8af8&#10;OuZf+hrX/vmj/h1zL/0Na/8AfNfZdFP/AIiNxb/z/wDwRP8AqFwx/wA+fxZ8af8ADrmbr/wlif8A&#10;fNXLH/gm34l0xBHpvxIubdVDBVgndAA2N3Q99oz64HpX1/RUy8ROK5q0q1/+3V/kVHgThqLuqVvm&#10;z5F/4d0+MvsrWP8AwtO+8l41jaH7XJtKKSVUjOMAkkDtk1Tn/wCCY2pXUccNz42aRIgRErkkICcn&#10;GelfY1FKPiFxTB3jWS/7dX+Q3wLw5Lek3/28/wDM+NP+HXM3/Q2J/wB80f8ADrmb/obE/wC+a+y6&#10;Kv8A4iNxb/z/APwRP+oXDH/Pn8WfGn/DrmX/AKGtf++adF/wS+uoJVmg8YBHRgyOowVI6EHsa+ya&#10;KP8AiI3FrX8f8EL/AFC4Y/58/iz5Fk/4Jz+MZSWl+KV8xMqyEtdOcuoAVuvUAAA9RgUjf8E5vF7v&#10;HI/xRvWaKQyRMbpyUYkksOeCSSc+pr67orJeIHE6/wCXq/8AAY/5Gn+o/Dv/AD7f/gT/AMz42m/4&#10;JgXlzM1xceMfMkdizu/JYnqST1NN/wCHXMv/AENa/wDfNfZdFarxG4tX/L/8ER/qHwzf+D+LPjT/&#10;AIdcy/8AQ1r/AN80f8OuZf8Aoa1/75r7Loo/4iNxb/z/APwQv9QuGP8Anz+LPj3TP+CaOuaLM9xo&#10;/wAQJrSR4yjvbStGWUkEqSpGRkDj2qxc/wDBOrxneWhsLv4qX0sDCMNDJdyMhCfcBBOPl7enavrq&#10;is34g8USlzOqr/4V/kWuBuHIqypO3+J/5nx7cf8ABNHXLtJIrrx/NIspUyrJIxD7c7c5POMnH1qt&#10;/wAOuZf+hrX/AL5r7Loq14i8Vx2r/gv8hPgThp70vxZ8ieFv+Cakvh3X7XWD4oVvs8yvtC9cGvpb&#10;xd8PLbxd8O5fAd3OVjmthE0g69MV0tFePmfE+dZxWp1cVUvKnrF2Sserl3DuU5VSqU8PTtGej1ep&#10;8rzf8Ex/Bsrlv+EkmAY5IxTP+HYXgvP/ACMcv5V9V0V3rjzitf8AMS/w/wAjgfBXDL/5h1+J8qf8&#10;OwvBn/Qxy/lR/wAOwvBf/Qxy/lX1XRT/ANfeLP8AoJf4f5B/qVwz/wBA6/E+VP8Ah2F4L/6GOX8q&#10;P+HYXgv/AKGSX8q+q6KP9feLP+gl/h/kH+pXDP8A0Dr8T5U/4dheDMf8jHL+VKf+CY/hAjB8Tz/S&#10;vqqij/X3iv8A6CX+H+Qf6lcM/wDQOvxPlU/8ExvB7DDeJ5z7Gk/4dh+DDyfEc35V9V0Uf6+8V/8A&#10;QS/w/wAg/wBSuGf+gdfifKn/AA7C8F/9DJL+VH/DsLwX38Ry/lX1XRR/r7xZ/wBBL/D/ACD/AFK4&#10;Z/6B1+J8qD/gmF4M7+I5fyo/4dheDP8AoY5fyr6roo/194s/6CX+H+Qf6lcM/wDQOvxPlUf8ExfB&#10;wOR4mmB9RQP+CYvg5fu+Jph9K+qqKP8AXziv/oJf4f5B/qVwz/0Dr8T5UP8AwTC8GE5PiSX8qD/w&#10;TC8GdvEcv5V9V0Uf6+8Wf9BL/D/IP9SuGf8AoHX4nyof+CYXgvt4jl/Kj/h2F4M/6GOX8q+q6KP9&#10;feLP+gl/h/kH+pXDP/QOvxPlQf8ABMPwYOniSb8qU/8ABMXwexy3iaYn3r6qoo/184r/AOgl/h/k&#10;H+pXDP8A0Dr8T5V/4di+DtpX/hJpselIP+CYXgvv4jl/Kvquij/X3iv/AKCX+H+Qf6lcM/8AQOvx&#10;PlP/AIdheDP+hjl/Kl/4dheC/wDoY5fyr6roo/194s/6CX+H+Qf6lcM/9A6/E+VP+HYXgv8A6GOX&#10;8qVf+CYvg9eB4mmA9q+qqKP9feK/+gl/h/kH+pXDP/QOvxPlX/h2L4P6f8JNPjGMUh/4JieDjwfE&#10;sxA6Zr6roo/184r/AOgl/h/kH+pXDP8A0Dr8T5U/4dheC/8AoY5fyr0r9n79kvQfgRqUuoabqjzt&#10;IMEMK9horlxvGHEWYYaWHxFdyhLdaHThOFchwOIjWoUVGS2epj+OvBeleP8Aw5P4Z1pSbecYcCvG&#10;5P8Agnl8EpXLtbS5Jyea98orzsBnebZZTcMLWlBPVpM78bk+WZjNTxNJTa7o8B/4d3/BH/n3l/76&#10;o/4d3/BH/n3l/wC+q9+orv8A9b+Jv+gqf3nF/qtw/wD9A0fuPAf+Hd/wQ/595f8Avql/4d3/AAQ/&#10;595v++q99oo/1v4m/wCgqf3h/qtw/wD9A0fuPAv+Hd/wQz/x7zY/3qT/AId3/BH/AJ95f++q9+op&#10;f638Tf8AQVP7w/1W4f8A+gaP3HgP/Du/4If8+8v/AH1R/wAO7/gh/wA+8v8A31Xv1FH+t/E3/QVP&#10;7w/1W4f/AOgaP3HgX/Du/wCCH/PvL/31R/w7v+CH/PvN/wB9V77RR/rfxN/0FT+8P9VuH/8AoGj9&#10;x4D/AMO7/gj/AM+8v/fVH/Du/wCCH/PvL/31Xv1FH+t/E3/QVP7w/wBVuH/+gaP3HgP/AA7v+CP/&#10;AD7y/wDfVH/Du/4If8+8v/fVe/UU/wDW/ib/AKCp/eH+q3D/AP0DR+48C/4d3/BD/n3m/wC+qT/h&#10;3f8ABHH/AB7y/wDfVe/UUv8AW/ib/oKn94f6rcP/APQNH7jwH/h3f8EP+feX/vqj/h3f8EP+feX/&#10;AL6r36in/rfxN/0FT+8P9VuH/wDoGj9x4D/w7v8Agj/z7y/99Uv/AA7v+CH/AD7zf99V77RS/wBb&#10;+Jv+gqf3h/qtw/8A9A0fuPAf+Hd3wQ/595f++qD/AME7/gj/AM+8v5179RR/rfxN/wBBU/vD/Vbh&#10;/wD6Bo/ceA/8O7/gh/z7y/8AfVH/AA7v+CP/AD7y/wDfVe/UU/8AW/ib/oKn94f6rcP/APQNH7jw&#10;L/h3f8EP+feb/vqj/h3f8EP+feX/AL6r32il/rfxN/0FT+8P9VuH/wDoGj9x4D/w7v8Agh/z7y/9&#10;9Uf8O7/gh/z7y/8AfVe/UU/9b+Jv+gqf3h/qtw//ANA0fuPAf+Hd/wAEf+feX/vqj/h3f8EP+feX&#10;/vqvfqKX+t/E3/QVP7w/1W4f/wCgaP3HjHgn9iH4S+BPEEPiLRoJRPA2UJbvXsscaxRrGvRRgU6i&#10;vLx+Z5hmc1PFVHNrRNu56WCy7A5dBww1NQT7BRRRXAdo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k&#10;v7Q37bH7P37MF5b2Hxf8bW+ly3K5hWZsbhXmI/4LJfsHH/mslj/33X51/wDB0hd3EHj7wx5M7L+4&#10;I+U1+Pl34gnstgmu5yXJ2rGGYn14GTX9o+Gf0beEuM+BcLnuOxlSnKqm2lyqK963VfqehRwlOpTU&#10;mz+pf/h8l+wf2+Mlj/33R/w+S/YP7fGSx/77r+WaDxJNPKIBcXKM2dolR1zjqBnrVj+0r/8A5+5P&#10;++zX6BS+iDwLXjzU8wrSXk4P/wBtNfqFLuf1I/8AD5L9g/8A6LHY/wDfdH/D5L9g/wD6LHY/991/&#10;Ld/aV/8A8/cn/fZo/tK//wCfuT/vs1p/xJ3wX/0HVv8AyT/5Ef1Cn3Z/Uif+CyX7B3/RZLH/AL7o&#10;/wCHyX7B3/RZLH/vuv5bv7Sv/wDn7k/77NH9pX//AD9yf99mj/iTvgv/AKDq3/kn/wAiH1Cn3Z/U&#10;j/w+S/YP7/GSx/77o/4fJfsH5wfjHY/991/Ld/aV/wD8/cn/AH2aP7Sv/wDn7k/77NH/ABJ3wX/0&#10;HVv/ACT/AORD6hT7s/qR/wCHyX7B/wD0WSx/77o/4fJfsHf9Fksf++6/lu/tK/8A+fuT/vs0f2lf&#10;/wDP3J/32aP+JO+C/wDoOrf+Sf8AyIvqFPuf1I/8Pkv2DsZ/4XJY/wDfdH/D5L9g/jPxksP++6/l&#10;X8c/EE+CPDc+vXt27FBtgiMjfvJCDheOnT9K8S8U/tF/EPWdT+2aLrVxp0PlKv2eOTcNw5JyRX4/&#10;4l+FPgv4X1YYbMcfiamIklJUqag5cruuZtpRSutnK73SaMK1DD0dG3c/sV/4fJfsH9f+FyWGP9+g&#10;f8Fkv2Dj/wA1ksf++6/jYPx2+LJz/wAVrdjOehHrn0q9oH7QnxDsNSF1rWv3d7BtYGDzgnJ5ByB2&#10;Nfl2EpeBOJxUKVSpjqcZNJylGjyxv1fK5Ssutk32RivqzfU/sZH/AAWS/YPP/NY7H/vuj/h8l+wd&#10;nH/C5LH/AL7r+Uv4f/Em+8W6DaarJe8TJscxuxKTDGUb3PWuj/tK/wD+fuT/AL7Nf03kf0VfDriH&#10;LKWYYHMa0qVSKlF+5qpJNfZ6pnZHBUpxumf1I/8AD5L9g8/81ksf++6P+HyX7B56fGOx/wC+6/lu&#10;/tK//wCfuT/vs0f2lfdftcn/AH2a9b/iTvgr/oOrf+Sf/Ij+oU+5/UiP+CyX7B5/5rHY/wDfdH/D&#10;5L9g/wD6LHY/991/LJD4rMzKEu7gBzhXZHCknpyRjmrX9pX/APz9yf8AfZrGh9EPgPExvSzCrJeT&#10;g/0D6hSfU/qRP/BZL9g4f81ksf8Avuj/AIfJfsHf9Fksf++6/lu/tK//AOfuT/vs0f2lf/8AP3J/&#10;32a2/wCJO+Cv+g6t/wCSf/Ij+oU+7P6kf+HyX7B46/GSx/77o/4fJfsHjr8Y7H/vuv5bTql70N4/&#10;/fZoGqXrdLxz/wADNH/EnfBX/QdW/wDJP/kQ+oU+7P6kj/wWS/YPH/NY7H/vuj/h8l+wd/0WSx/7&#10;7r+W7+0r/wD5+5P++zR/aV//AM/cn/fZo/4k74L/AOg6t/5J/wDIh9Qp92f1I/8AD5L9g7/oslj/&#10;AN90f8Pkv2D/APoslj/33X8t39pX/wDz9yf99mj+0r//AJ+5P++zR/xJ3wX/ANB1b/yT/wCRD6hT&#10;7s/qR/4fJfsH9f8Ahcdj/wB91Ppf/BYD9hnWNQi0yx+MFi80zhI1D9STiv5Z/wC0r7/n7k/77NdJ&#10;8H9Svj8TNEBupP8AkIxfxn+8KxxH0P8Agyjh51Fjq10m/sdF/hE8BTS3Z/YR4d1/TPFOiW3iDRrg&#10;S2t3CskEg6MpGQa5H4iftL/BD4UasNE+IHxD07TLoruEN1OFbH41F+y0xb9nrwkxOT/YcGT/AMAF&#10;fh5/wcn+KPEGk/tcW8GmatPAn9mplYpSo7+hr+SfDLw3w/iDx1PIJ13SjFTfMkm/cdtvM4KNJVan&#10;Lc/ab/hu/wDZQ/6LRov/AIFr/jR/w3d+ygf+a0aL/wCBa/41/Jn/AMJ74y/6GS8/8CG/xo/4T3xj&#10;/wBDJef+BDf41/UH/EmeV/8AQ1n/AOC4/wCZ2/2ev5j+sz/hu79lD/otGi/+Ba/40f8ADd/7KH/R&#10;aNF/8C1/xr+TP/hPfGX/AEMl5/4EN/jR/wAJ74y/6GS8/wDAhv8AGj/iTPK/+hrP/wAFx/zF/Z6/&#10;mP6zP+G7v2UP+i0aL/4Fr/jSf8N3/sof9Fp0X/wLX/Gv5NP+E98Zf9DJef8AgQ3+NNfx94yzgeJL&#10;z/wIb/GhfQyyx/8AM1n/AOC4/wCYPAJLc/rNP7eH7J4PPxp0X/wMX/GkP7eX7Jo6/GvRP/Axf8a/&#10;kum+IPjLO3/hJLz/AL/t/jVeT4g+MjyfEl5/4EN/jWi+hflj/wCZrP8A8Fx/zOapQjT6n9bH/Den&#10;7Jf/AEWzRP8AwMX/ABoP7e37JQ6/G3Q//A1f8a/kck+IfjLJYeJLzHb/AEhv8ahb4jeMz08S3o4/&#10;5+G/xrVfQryx/wDM2n/4Lj/mefOvGB/XT/w3t+yV/wBFt0T/AMDV/wAaX/hvT9kv/otuif8AgYv+&#10;NfyKj4jeMz/zMt5+Fw3+NSJ8SfGCgvJ4nvAoHzE3LcfrSl9CzK4q7zaf/guP+YoYiMnY/rm/4by/&#10;ZNPT416J/wCBi/404/t3/sng4/4XTov/AIFr/jX8fPiz9qC58JXY0u58UajLM0IkD28xdQCccnd1&#10;xk4+nrXP6z+2V4mhmthoXijUZUM+Ls3CFSsY7rhuSetfkfEfg74Q8MYmrh8XxLepTaUoxjByTbSt&#10;bmTdr3dr2WrO+NOk1dyP7Jv+G7/2UP8AotGi/wDgWv8AjR/w3d+yh/0WjRf/AALX/Gv4/PCf7WDe&#10;ItSh0NfFOqLPK7hZZm2JgHgn5uMj9a7WH4h+K7iMTW/iq6kRujpdEg/iDX2HDX0YeB+L8G8Tk+f+&#10;2inZ8sYOzsm07PdJry13OmGDhUV4yuf1nf8ADd/7KH/RaNF/8C1/xo/4bv8A2UO3xo0X/wAC1/xr&#10;+TP/AIT3xl/0Ml5/4EN/jR/wnvjH/oZLz/wIb/GvpP8AiTPK/wDoaz/8Fx/zL/s9fzH9Zn/Dd37K&#10;H/RaNF/8C1/xoP7d/wCygOvxo0X/AMC1/wAa/kz/AOE98Zf9DJef+BDf40y58f8AjdLd3g8R3RcI&#10;Sga5YDOO/NTP6GuVwg5PNZ6f9O4/5i/s9fzH9Z5/bu/ZQH/NaNF/8C1/xoP7d37KA/5rRov/AIFr&#10;/jX8j0nxI+IIsEvoPGl45lIWGNmwXYnAHXp6kdhmtX/hPfGX/QyXn/gQ3+NcmE+iBlGLbUczqKyT&#10;1hDVSva1pPt+XcFgE+p/WX/w3f8AsoD/AJrRov8A4Fr/AI0v/Dd37KH/AEWjRf8AwLX/ABr+TP8A&#10;4T3xj/0Ml5/4EN/jTJ/iL4qtlD3Piu5jUnAL3RAJ9OTXXP6GuUwi5SzaaS7wj/mH1BfzH9Z//Dd/&#10;7KH/AEWjRf8AwLX/ABo/4bu/ZQ/6LTov/gWv+NfyYW/xF8U3UfnW3iu5kTON0d0SPzBp/wDwnvjL&#10;/oZLz/wIb/GiH0NcpqRUo5tNp7NQj/mH9nr+Y/rM/wCG7v2UOf8Ai9Gi8f8AT2v+NB/bv/ZQHX40&#10;aL/4Fr/jX8mf/Ce+Mv8AoZLz/wACG/xo/wCE98Y/9DJef+BDf41X/EmeV/8AQ1n/AOC4/wCYf2ev&#10;5j+sz/hu79lD/otGi/8AgWv+NH/Dd37KH/RaNF/8C1/xr+TP/hPfGX/QyXn/AIEN/jR/wnvjL/oZ&#10;Lz/wIb/Gj/iTPK/+hrP/AMFx/wAx/wBnr+Y/rT0z9tv9l7Wb6PTdN+MGjyzTOFjjW7XLE9O9epWd&#10;5bX9ql5aSh4pFDI69CD3r+Rn9l3xz4um+PPhmKXxDdsp1aHIM7f3x71/WB8I5Hf4SaLIzEsdKiJJ&#10;/wBwV/P3jZ4OYbwmq4SFHFOv7dS3io25bdvU5cRh/YW13Na98a+EdNna1v8AxJZQyKcGOS5UEfgT&#10;UP8AwsbwH/0N+nf+Baf41/Op/wAFgf2qfjz4I/bV8T+H/C3xJ1SytIbkiO3humVV/AGvlS5/bm/a&#10;Rs2Vbn4xa0pfJH+mSHAHUnHQDIyTxzX6Bkf0T80znIcPmjzSnTjVhGdnB6cyVk3zLvY1jgpSipcx&#10;/WsPiL4DPTxfp3/gWn+NH/CxfAh6eLtO/wDAtP8AGv5Lv+G2P2nP+iva1/4HP/jTD+2x+05nj4va&#10;11/5/n/xr3F9DPPH/wAzWn/4Ll/8kEsDKPU/rU/4WL4D/wChv07/AMC0/wAaB8RfAh6eLtO/8C0/&#10;xr+Sh/22f2nFGf8AhcGte3+nP/jUUn7bn7TuMj4wa2P+35/8apfQwz1/8zWn/wCC5f8AyRlPDOHU&#10;/rc/4WN4D/6G/Tv/AAMT/Gj/AIWN4D/6G/Tv/AtP8a/kek/be/adHT4w61/4HP8A41Xk/bi/agUc&#10;fGLWh/2+v/jVr6F2ev8A5mtP/wAFy/8Akjlm1A/rp/4WN4D/AOhv07/wMT/Gj/hY3gPt4v07/wAC&#10;0/xr+Qy4/bl/agXlfjFrY/7f3/xqnL+3Z+1EpOfjHrft/p7/AONbR+hRn0v+ZtT/APBcv/kjzq2Z&#10;U6O6P6//APhY3gP/AKG/Tv8AwMT/ABo/4WN4D/6G/Tv/AAMT/Gv493/bu/akU/8AJZdc/wDA9/8A&#10;Gmf8N4/tS9vjLrn/AIHv/jWq+hHn7/5m1P8A8Fy/+SOF8QUE7cv4n9hf/CxvAZGR4v07/wAC0/xo&#10;/wCFjeA/+hv07/wLT/Gv4+oP27v2o/4vjNrn0+3v/jTtT/4KCftH6BZLe6j8bdXiVpFjQy6i6gsf&#10;x+p/A1w5h9DXMsqwc8Vi85pQpwV5SlTaSXdtyOvD5rTxDtGJ/YH/AMLF8Cf9Ddp3/gWn+NH/AAsX&#10;wJ1/4S7Tv/AtP8a/jouP+Covx+s9Ss7CP41ajMl0xElzHq77IMHA3cetdFoH/BRv4863ePYWfx01&#10;K4lSLeFtNQkkJAbBOAM8cfnXw+X/AEe+Hs1x0sHhOJsPKopctuVrVxUlZuSUtGtU2r6bpo9mlTdX&#10;yP69f+Fi+BOv/CX6d/4Fp/jR/wALF8Bjr4v07/wLT/Gv5KLP9uP9pa6UvB8YNbIU4KtdyKR+Bwam&#10;H7bH7Tf/AEV7Wv8AwOf/ABr7OH0N84qwUoZtTafVU21/6UdawEmr8x/Wj/wsXwGeni/Tv/AtP8aP&#10;+FjeA/8Aob9O/wDAtP8AGv5L/wDhtj9pz/or2s/+Bz/40f8ADbP7Tnb4va1/4HP/AI1f/Emeef8A&#10;Q1p/+C5f/JD/ALPl/Mf1of8ACxfAY4Pi/Tv/AALT/Gj/AIWL4E/6G7Tv/AtP8a/ku/4bY/aczn/h&#10;bus/+Bz/AONQXH7df7SFtL5Evxg10uADhLiV8Z/3c/5FZVfodZtQjzVc3pRXdwa/OQfUJLeR/Wx/&#10;wsXwH/0N+nf+Baf40f8ACxvAf/Q36d/4GJ/jX8lqftuftMTRrLF8YdYZWAKst+5BB5z1pT+2x+05&#10;1Hxd1n/wOf8AxrRfQ0zuSus1p2/69y/+SD+z5/zH9aJ+I3gMdfF+nf8AgWn+NB+IvgQdfF2nf+Ba&#10;f41/Jf8A8Ns/tOf9Fd1n/wADn/xoP7bP7TZ6/F7Wv/A5/wDGn/xJnnn/AENaf/guX/yQf2fL+Y/r&#10;Q/4WL4E/6G7Tv/AtP8aP+FjeA/8Aob9O/wDAtP8AGv5Lv+G2P2nP+iva1/4HP/jR/wANsftOYx/w&#10;t7Wv/A5/8aP+JM88/wChrT/8Fy/+SD+z5fzH9aP/AAsbwGOvi/Tv/AtP8aP+Fi+A8Z/4S/Tv/AtP&#10;8a/ku/4bY/ab/wCiu6z/AOBz/wCNL/w2x+050Pxe1r/wOf8Axo/4kzzz/oa0/wDwXL/5IP7Pn/Mf&#10;1of8LF8B/wDQ36d/4Fp/jT4fH3gm5kEMHiqwd2OFVbpCSfzr+Sz/AIbZ/ac7/F7Wv/A5/wDGvQ/2&#10;Uf2xf2jta/aG8KaZqfxV1eaCfWYElie8chgXGQea5cb9DzO8Fg6mIeaU2oRcrezl0V/5hPASSvzH&#10;9Uc91b21s15NKBGiFmfPAHrXlOr/ALcv7LGhahLpWqfGPR4biByssT3agqQcY611E9zPP8DJLqWU&#10;tI2gMWYnv5Vfygfth+OvGg/aU8X22la7c+XbazLvUTH5v3hyo54O39a/JfB/wlwXiZisXRxGJlS9&#10;ja3JFScm730bWyi3/wAExoUFWb1P6jj+33+ySM5+Nei8f9Pi/wCNJ/w37+yPjP8AwuzRP/Axf8a/&#10;kutPiH4ou/MT+2r2N4mw6PcE4yM9iak/4TPxV/0MF3/3/b/Gv6Io/Q3yXEU1OGbTaf8A07j00fXo&#10;zd4KK2kf1mn9v79kcDP/AAu3RP8AwMX/ABo/4b+/ZGHX43aJ/wCBi/41/JhL408WKuR4gu/+/wC3&#10;+NQyeNvFmP8AkYLv/v8At/jWy+hhlL/5ms//AAXH/MynhlDqf1qf8PAP2RB1+N+if+Bi/wCNIf8A&#10;goH+yEv3vjhoY/7fV/xr+SaTxr4r7eIbsHH/AD3b/Gqz+OPFo4PiC7/7/t/jWi+hZlL/AOZtU/8A&#10;Bcf8ziqS9mf1wn/goL+yAP8AmuWhf+Bq/wCNJ/w8I/Y+Bx/wvPQuOv8Apy/41/IrP458WAf8jDd/&#10;9/2/xqjcePPFoB/4qG7/AAuG/wAa3j9CfKZf8zap/wCC4/5nl18ydHof17n/AIKGfsdj/mu2g/8A&#10;gcv+NB/4KG/scgf8l30H/wADk/xr+PpvHfjBnwviK8+v2hv8aki8XeMWG/8A4SG7z3zcN/jWr+hH&#10;k63zep/4Lj/meTU4llB/AvvP7AP+Hh37HP8A0XfQf/A5P8aX/h4Z+x1nH/C99B/8Dk/xr+QB/Ffj&#10;Jzk+Ibv8Lhv8ajHjvxjC2JPEF37n7Q3+NH/EkeT2/wCRvU/8Fx/zCnxM5u3IvvP7BR/wUI/Y+YZX&#10;46aEf+31f8ad/wAPA/2Qu3xw0M/9vi/41/HPr/7Qd74XZIJ/Et9LJJCXj8mcsB6Z+buay7P9q/XY&#10;9cljuPEuo/2esGYJAhMjPjow3YA7V+QcTeC3g9wrmf8AZ+M4lftVJRlGMYPkbXMuf3lZW67K6T3R&#10;9FhK9TExUnGyZ/Zb/wAN/wD7Iv8A0W7RP/Axf8aX/hv39kf/AKLbon/gYv8AjX8gngX44eJPGUc1&#10;5oviHUbiO3cJLHI4jbJGQR83TqDXS2fxF169/dxeJrkSDO6E3J3rg4ORn1FfX5J9Ffg/iLB08Xgc&#10;6nOnUvyS5IWkk7Plak1Kz0dnv0PVp4ZTje5/Wt/w35+yQenxr0U/9vi/40f8N9/skj/mtei/+Ba/&#10;41/JnH4z8VDj/hILv/v+3+NO/wCEz8V/9DBd/wDf9v8AGvdf0Msp/wChrP8A8Aj/AJm6wCa+I/rK&#10;/wCG+/2SR1+Nei/+Bi/40f8ADfX7JX/Ra9F/8DF/xr+TX/hM/Ff/AEMF3/3/AG/xo/4TPxV38QXf&#10;/f8Ab/Gj/iTLKf8Aoaz/APBcf8x/2ev5j+sr/hvv9kn/AKLXov8A4GL/AI0f8N9/sk/9Fr0X/wAD&#10;F/xr+S//AIWHrfkG5/4S6Xyw20yfbPlB9M561MPGniojI8Q3ZB6Hz2/xrOH0OMkqfBm8310hF6Pb&#10;qH1CL+0f1lf8N9/sk/8ARa9F/wDAtf8AGgft9/slH/mtei/+Bi/41/Jr/wAJn4r/AOhgu/8Av+3+&#10;NH/CZ+K/+hgu/wDv+3+Naf8AEmWU/wDQ1n/4Lj/mH9nr+Y/rKH7ff7JJ6fGvRef+nxf8aP8Ahvv9&#10;kn/otei/+Bi/41/Jr/wmfiv/AKGC7/7/ALf40f8ACZ+K/wDoYLv/AL/t/jR/xJllP/Q1n/4Lj/mH&#10;9nr+Y/rK/wCG+/2Sf+i16L/4Fr/jQP2+/wBkonH/AAuvRf8AwMX/ABr+TX/hM/Ff/QwXf/f9v8aP&#10;+Ez8V/8AQwXf/f8Ab/Gj/iTPKf8Aoaz/APAI/wCYf2ev5j+soft9/skn/mtei/8AgWv+NA/b7/ZJ&#10;P/Na9F/8DF/xr+TX/hM/Ff8A0MF3/wB/2/xo/wCEz8V/9DBd/wDf9v8AGj/iTLKf+hrP/wAFx/zD&#10;+z1/Mf15fDX9pf4I/F7UG0v4dfEHT9UnRctFazBiB+Fd0zBRliAPU1+DX/Bs94g1nU/2gdUTUNSm&#10;mAtOBJIT/Ov1s/4KT/FLxR8G/wBkXxX4/wDB1+1tqFhYO9vKp5BAr+XvEPwy/wBTvEGHDGEr+1c3&#10;TSlJcus3ZXtfRHBioLDN32R7t9qtf+fmP/vsUG7tcf8AHzH/AN9iv5VNX/4Lp/twWWrT23/Cyr5v&#10;Lc5CM7YGSB0+n6U21/4Ls/tsXKrIvxJ1FgccqshB/wAiv0uf0S+P4S5ZYzCp9vaSvpv9jp1PJo5r&#10;hqztG5/Vb9qtv+fmP/vsUfarX/n5j/77Ffywr/wXF/bUW3S7f4m3jI23aVkcls9MCn/8Pxf21RyP&#10;iFqn/fqX8O1TU+ib4gUpJTxeFTav/Els9n8HU9CE1NXR/U39qtf+fmP/AL7FH2q1/wCfmP8A77Ff&#10;y0r/AMFuP215Ylmh+Jl2ysAVImbp+dMk/wCC2/7bq9PiXecYx++b/GuqH0QPEupFSjXw7T688v8A&#10;5AUqkYbn9TP2u1/5+Y/++xR9rtf+fmP/AL7FfyvS/wDBb79uNPu/Eu7IHfzm/wAarXP/AAXF/bmX&#10;lfiddjH/AE1ato/Q58T5f8v8P/4HP/5A4quZUKS1TP6qvtdqf+XmP/vsUfa7X/n5j/77Ffyln/gu&#10;b+3XvwvxQvM54/en/Grdv/wXC/brdAx+J139fNP+NU/obeJ6WtfD/wDgc/8A5A4J8R4Gnun+H+Z/&#10;VT9rtT0uY/8AvsUfarb/AJ+I/wDvsV/LAP8Agtz+3Pgf8XKuz/22b/Gorj/gt/8AtzouY/ibdjH/&#10;AE1b/GoX0OvE5v8Aj4f/AMDn/wDIGK4py5u1pfcv8z+qT7Va/wDPzH/32KPtdr3uY/8AvsV/KY//&#10;AAXN/brEoX/hZ14MH/nq1Sj/AILn/txRRmWb4n3eBgcSse/FOp9DnxNpU3OeIwySV2+een/kh2Uc&#10;8wlZ2imf1XfarX/n5j/77FH2q1/5+Y/++xX8rlt/wXJ/bclAJ+ImqH0wkvNW4/8AguF+2lgeZ8Rd&#10;SUZxudZQOvcnpzxXlv6KXHaf++4X/wAGS/8AkPxPYpN1VdI/qY+1Wv8Az8x/99ij7Va9rmP/AL7F&#10;fy6r/wAFqf21ywH/AAsm7/7/ADev1qQ/8Fpv21z/AM1Hu/8Av83+Ndn/ABKF4l/8/sP/AOBz/wDk&#10;DqWFqM/qG+1Wv/PzH/32KPtdr/z8x/8AfYr+Xk/8Fpv21z/zUe7/AO/7f405f+C0f7axXn4j3Y/7&#10;bt/jSf0Q/Etf8v8AD/8Agc//AJApYOq2f1Cfa7X/AJ+Y/wDvsUfarX/n5j/77Ffy+f8AD6L9tX/o&#10;o93/AN/m/wAaQ/8ABaP9tMkgfEm77/8ALdv8aX/EoniV/wA/8P8A+By/+QK+o1vI/qE+12vT7TH/&#10;AN9ij7Xajrcx/wDfYr+Xw/8ABaH9tQ/81Iu/+/zf40N/wWi/bVbIPxIu+f8Aps3+NH/EofiV/wA/&#10;8P8A+Bz/APkA+o1vI/qD+1Wv/PzH/wB9ij7Xa9rmP/vsV/L4f+C0f7apz/xci75/6bN/jQf+C0X7&#10;ahz/AMXHu+c/8tm/xo/4lD8Sv+f+H/8AA5//ACAfUa3kf1B/a7Xp9pj/AO+xR9rtR1uY/wDvsV/L&#10;4f8AgtF+2o2c/Ei75z0mb/Gg/wDBaL9tQ5z8SLvnP/LZv8aP+JRPEv8A5/Yf/wADn/8AIB9RreR/&#10;UH9qtev2mP8A77FH2u1/5+Y/++xX8vn/AA+j/bV/6KRd9T/y2b/Gj/h9F+2oc5+I93yf+e7f40f8&#10;SieJX/P/AA//AIHP/wCQD6jW8j+oP7Xa/wDPzH/32Kck8MhxHMrewav5ej/wWj/bVPX4j3f/AH/b&#10;/Gv0A/4IK/t//tBftPfHPUvDXxQ8Vz31tDab0jkkJAP4mvneLPo08ecH8P184xtWi6VFc0lGUm7e&#10;ScF+ZE8HVpwcmfsPRRRX88HKfh//AMHS4x4+8L/9cD/Ovx21O1kuIBLb486El4SR/Fg8fQ1+xP8A&#10;wdLY/wCE+8L4H/LA/wA6/H+v9Yvo/UYYjwdy+nLZxl6/E7NeaeqPbwutBGVPqVlqE9g8NymTKGaM&#10;EF1JU4BGcjng/StWoL64isbdrkxgtzsULyzY4HHc9K8y8VftBR6H4km02GyNwtq6KXglAjc4y45G&#10;cjIH1U19bxRx3w14c0PrOf4pR9rJJWi9+XsuZ7Rb7X06o0nVhS1kz1EXFu05tlnQyKu5oww3AeuK&#10;fXzfffGfx9cajNe2muPCsk7yRoIkOzKhQM47KAK9g+GHjmPxRoNtqL3skryEQXaSctFMM88ADDDG&#10;Pw96+L8PfpBcH+Iee1cqwkJ06kbuLmoxU4p2vG0221dXVlZPm2UrZ0sVTqy5UdhRRXBePfjXonhx&#10;ZLewuEuZI7xYZYoJMSKMbmbkYx/D9a/U+KuMOHuC8seOzevGlT1td6tpXtFbt+iZtOpCmryZ282o&#10;WFvJ5NxfQxvgHa8oBx9DUpYDrXkdl+0lo6t5M/hqc+bIvmyyTgkcbSeB2GMV3Gk+KtCvB52ga/8A&#10;brZXSGTAJ8liCVPQcHgfXFfK8J+LfBPGWJdLLcbTqO6XLrCSve3uzUXNWV5OCahu9NTH6zTcW09j&#10;oXnC8N3pvnqeMmsyTU07np700apETgH9a/WlQlY86WaUubc434++K10rRZNJKK8t8qxwh4wwROS7&#10;Z7NnAHtXiFfRviDR7HxHE9pqVlFdW8jK7QSswAdc4YFeehIrgr74FWWq3s2oadrP2OGZi0VqbGVv&#10;KBHCk45wa/gb6RHg74hcT8Xf2rgeWtSa5IU+ZQlGKbbbc2oyV2tVLmXMo8to3eTqrFyvF3PL6K9V&#10;0v8AZ5WLVrWSTWVu4RODNBJaSxhkxk5bAxzx+NdDpnwC0W21m/vdQ06zuLa5YG1ti8i/Zx1IyDzX&#10;4xk/0a/E/Nbc1CFJOfK3KakkuVy526fOuW9o6XlzNXVrs1jg60jC/Z8Fj/YN6VMwn+3RecSPkCZG&#10;Nv8AtZ6+1ex1i+FvBWleF7T7Lp8JhQ3Lzm3RyUVieMZ54GBW1X+hHhJwdmHA/BeFyvGuLqU4JPlT&#10;SvzSl1/xWd0m2m7K6S9ShTdOmosKq6xHcy2RjtlYlnUOFxkrnnGSO1WqK/SMRRWJoSpNtKSaut9T&#10;Yy7i+tL61/s6G1fzPmzDGF3RbCOcZwOox9a0LQ3BtkN2AJNvzgdM0/au7dgZIwTS1zYbCVaVZ1ak&#10;+Z2UdFZWW2nffy1aSEkFU9WvjaiOCO4SKSZ/lkkxtVQRu6nrjoKuV5X+0z4j1a00u18N29s6Wl2Q&#10;89xgbXKnIj9iCA1fJ+JfF9DgTgnF51Vi5eyStGN05Sk1FR5l8CbdnPXl+JJtKLzrVPZU3I6vxb4p&#10;8IeB7KPUPE8gu3ubkorxRKzA9+M8AfpVvwxqOh+KtOt/EHhiRbXzVcKjRKGZQQDlQexA+ma+Yat6&#10;Hrep+HNVh1rRrow3MBJikABxkEHr7Ej8a/inA/SyxT4iVXF5VBYJqK5ITvWg7xcqiquMXN2Umovk&#10;u2k56XfAsd7+sdD6o0y7e5iaOcjzYpCkoAx9Dj3GKs15z8EfiJP4zP2LV74vqFtA3nNJjM6lshgA&#10;ONucfjXo1f3BwHxblvG/DFDNsBJypzWl7cya3Ukm7Si/dlrq02rxab9ClUjUgpIKKKK+xNArpPg/&#10;/wAlN0T/ALCMX/oQrm66T4P/APJTdE/7CMX/AKEK5cd/uVT/AAv8hPY/rc/ZZ5/Z48I/9gOD/wBA&#10;FfhR/wAHNN5b2f7Xdq07EBtOQKApYnqewr91/wBlj/k3nwj/ANgOD/0AV+Dv/BzheR2v7aNm5BkP&#10;9lxrs9CSQCOepPH0/X/M76PeKeE8ZKs00rqqrvVK8tXZWb06L8jx8I7Yg/Ng6vp4iExnIBfbgxtk&#10;HGeRjI4557c9KsAhgGUggjgis3+y5dQu3vZkMKNIP3RB3MAACTg4BPI47flWkAFAVQAAOAK/0pwF&#10;fHV3N14pR+y0mm/Ozbsn0T/Hc9hNsWiuP8VfEfwh4evEk8SXlxsuIybNIM/dU4LHaRySSPov1qro&#10;/wAU/h14g1WDSNF1G7juppcQvIH25GDzlsYPT6ZFfH4jxM4Rw+aPL5Y2gq3MoqnKtGNRuVuVKNt5&#10;3Tjrqmr2vpm61NStdXO5ZsHGKYTnrVK01GRrmSzmmSR1AZXTGGU8Hv2IIonvZ5rxNOs3VJCN7swz&#10;tTnt3OcD86+4jjqMsMq0U3d8ttL817W3tv1va2t7amcqqcrE8zHd06DpVO6lI+U1j+KvF/grwV5A&#10;8S388ktwHYPA7HJB5HDceg/Ksqz+Jvw+13V4NL0DV7iGa5fylEsBKk9RyzcelfH4nxO4TyzNVl2M&#10;xlCFe8Yun7aPtE5pOK5Wkru6+110bOLF05Ti1GSv2ubd1dpFyWH51Rl1IFtofOewp2k283iDUPsR&#10;dRIuVkjWTOHBwfwBBrp7D4cPIi7oAW9+/wClfpdLHYGVCNWMk1JJr0auj8rzbiCOErypzdmjlPt4&#10;X5iCKr6nrE8VmZbaFppEcMsCfelxztH413E/w4YDH2VQR6D/AOtWN4k8A3P2FobVJEZsAyQNiRB3&#10;KnjmvMz3FQxGSYiGHb53CXLa1720te6+9Nd01c4cHxNSdeLctLnzdrWqX2tatcarqcpeeeQtKxAG&#10;T+FVa73WPgjrNzqrW3hh0kSNMTfargK/mBirfh0P41d8Kfs6eJLnWETxUEhstjF3t5wWyOAOnrz9&#10;K/yPxHgn4sY7iGWGnl9WpOpPWrZum3N353VtazvdyfqfqmHbxcFOnqn1PObS6nsrmO7tZSkkTho3&#10;A6EdDX054T1S8urG0vr2ylt0vrYSGOYcxzZ+YHj+LOR9D6ivPvCn7NlvPYzSeLryWGYXTCFLeQEG&#10;IDgnjqTn8APWvRLDS/7Hi03RRfzXbwI2GuGyWQFQWPuuRj6/jX9S/Ry8N+PeAXicdm9J0aNeNNwi&#10;5K/Op8r54fEm4ydl10v7yhb1MJSqUruXU2aKKK/s09AKbPDHcQvbzLlHUqw9QadRUyjGcXGSumBn&#10;raas0kJlePdE/wDrg3LJnJBGO4AH1Ga0KKK58NhIYW/LJu9t3fZWX4dXq+r0QkrFbULya1aJYYQ3&#10;mNjc5IUHsCe2eg96y9T13w74Ymil8W+IYoZpUkaOOZ/l255wMemB74pnj681W00yeXSlRpo7OSS3&#10;SR9ql1IJJPqq5Ye4r5u1bXtb1545Na1a4u2iTbG1xKXKj8a/nDxt8bf+IZYyGGpYV169Rc1PnuqU&#10;eVw5r2s5S6rW8bpvSSOXEYj2Lta7PqSG0tNRiXU7C+lEVyqyq0L/ACuCBhuncYpt5Y3dvbPcWV9O&#10;8qDcqO4IfHUdO44r588IfGDxn4RmBi1B7uFbcQx211IzIgA+XAzxivevAfiy28aeF7XXIHHmPEou&#10;UAxslAG4fTOcV7vhb4w8H+Kyng8NCVDGRi5Sg3bqk5Qadnq723XUqjXpV9FozVt547mFZ4jkMPyP&#10;cH0IPGKfVLRiAbuMn5lvX3JnhcgEY+oIY+7GrtfuWCryxGGjOW/X1Ts/TVbbrZ6nQtUFFFFdQz0H&#10;9lj/AJL74Y/7C0P/AKGK/rU+EP8AySDROf8AmExf+gCv5K/2WP8Akvvhj/sLQ/8AoYr+tT4Q5/4V&#10;Don/AGCYv/QBX8HfTL/3nKvSp+h5uYbxP5of+C2A3/t2eLFDHm5IzXxrp9pa+XdW1zExePMcjuxO&#10;5SM55JxkYz9K+y/+C1xH/Dd/izJH/H0elfHt9pltfuHkkZTsKPsx86HGVP5fqfWv6r4Iws6vAmVV&#10;YQUpRowVns04JPV3tbR37JrqdlK3sohpEk0tgjS7iMfu2fqy9ifcipWdN5XeM5xjNNvbpLK1aRU3&#10;MBiKNerNjgAVj6neeDdJVrTxHrFlBdzR7pHnkVX+Y4ypPI56emM19VicypZNhowqVIrlS5pVJqEf&#10;JczvrKzt5K783PRGrM+X25HHbNRSNyTjpWRa3/hLVb0Q6J4pgmvH3ljbzozuO/4cVYtr6Uxtb3P+&#10;uhwsh7McfeHsa7MqznDZnZ05Rkm2lKE4zi2kna8dpJO7XZNptHm4qpyLUnnc4xnrVaQ5B+lPMoc7&#10;jVXVr+z0uxk1DUblYIY/vyOcAV7lWtQwlGVavJRhFNuTaSSW7beiSW7Z41WbmtCvey7Cc9Kz5Gku&#10;H2x9M0wa7pWtuV0m+S4xJsZ4gSoOPXpXYeFPBlzdRo6QucjoFNXhc1yzFYRYnC1o1IPaUZKS+9No&#10;+DzzMPqcmp6HN22jyzgEjnPOTU7+Hyq7ivT3r0zTvh1dGMMIXx3Gw1Nc+AZIVbEUh9wprmlnVHns&#10;mfET4io89lI8jutJuIULRKS2CQCa8g+JHiSfVtTGlhnEVpw4Zj88mOWIzjI5A9q+odV8Ij7JKjxO&#10;R5Z+UA5PHT614D8TPg94phkHiKyLX4upkSK3trdiyJs4J+mME+tfzH9KmnxRn3A9PDZNCdSKlzVo&#10;wSbdNfNP4+XSMZOXkk+b7vg3MKeNxU4X1toecVqeDfFOo+DvEEGuabMUZG2yrzh0JGVPqOP0FbPh&#10;T4N+MPEd7Na3mm3GnrFatMJbq2YByMAIPc/0rX8Ifs++J9d0uLWrm+XT5DI2La6gYMNvQke5Ffwn&#10;wr4a+KeIzHC43KMBWjUu505WUGnSlFSfvONrOUbXtza2uk7fpUKNZtOKPZYdQtp1tvEWnM0lve+W&#10;rnGOGyFbB75Kg+x9q06yZVvPs+n2V9JHJeRyI8rxLhBgEM2OwIyB7kelaQOOQa/1syh15Rl7TR+6&#10;2rWtNxTnpd8uurjeVm/id9PZU7OxJRSK2TjFLXrWsaJphWdpl3HBpf2+6DGZ2PnqcFt+8rtHPQHg&#10;dq0ahbT7B5/tL2MJk3Z8wxDdn1zXDisPiKlWNWk1dKS12Tlb3ut2rWtpdN6rqNMZpFtLaabFBPw4&#10;XLLnhSTnaPYZwPYVZoqHUJJIrOSSKUIwXhm/z1rWEaeBwajHWMI/O0V/wA2RFf3siyR2lpIBJIcl&#10;yAQig4J6+pApkulXV02671FjtU+X5a7drZHPB5xj9TXgfxwcp438qK7jZEsowsUa4aEYPyP6v3J9&#10;x6VueEf2ktZ00SQ+KbFbuIRKtutsoQqRgc565H61/L1P6SHB8eM8dkfEdGWHhSnyRqKbqU3y35nK&#10;MEnHVLl+N3kk1HlONYun7Rxnoewy/wBr2oEwlFwAw3RJEASCecEntVizu0vYTMkTph2UrIBkEHB6&#10;UzS9StNY06HU7GZZIp4w6MjAjn3FRKAniBwg2h7QNJkcOQ2AR7gZz/vLX9JU6kKfsq9Co50qlra8&#10;y95XUoyd38r2tqtdH1l2iiivYKCvS/2PP+TlPB//AGHIP/QxXmlel/sef8nKeD/+w5B/6GK8rPf+&#10;RJif+vc//SWTP4Wf1fvx8BG+X/mXj/6Kr+TL9r5NRtP2lPGItEjeJtbnZFdsFSXOR09ea/rNfA+A&#10;bdR/xTx/9FV/J5+1+R/w0d4t5/5jU/8A6Ga/hz6IWGjXzrNndppRs1vvLy28mt0n0PLwbak7Hlen&#10;W91B5n2gqFZ9yRochSckn8TzVmis95ZdSEkiXywWqvsL9CxDYbnPHIx+df3XKpTy2hGlBOT1srq9&#10;lq227JRV0uyuklsjuXYmvtStLZ/IlZy+ASEiZsfkDUUd7b3WfJcnb1BUg+xwe3vXOaj8YPhv4X1O&#10;50W5uLgTW8pSbbEXG4DoCT07Y7GpNJ8Y+DfiA9xLoN9IktsiF5JMx4HUcZwcE4/OvkMF4i8M4zNf&#10;7Ow+Y4apiOaUfYxqLnvG94p31krO94JaPY5a9pJ8rV+xtzSrtODnNVpXzwKgtr43EAeQAMGKyKD0&#10;YHBH5ikmu4Iz+8mVTgkbmA4r9Io16NTDxrp+7JJpvTR7HztatdtEd02Od4rNuJGlkESHk9MVLd6n&#10;ExYxIXVSwLB1HKnDdT2pNAYXF2ZZbNiiH942VIXn61Ec7yuEW/aXtq9Hb1va1vPY+VzedSjDmtoX&#10;NL8Py3LZ8vn1xW5B4Xk2BfKye3Fd54X+HMk8aNHbKQVBBA611UHwvdIw32YHjrj/AOtXnYvP6MZ2&#10;Uj8ox3E1CFS3MeNyeF5VXAhwcccVh+MdAmg0SedRgqo+XBy/zD5R7t938a921HwAIlDmDnPGBXHe&#10;NfCMUFmdQnh3R2p3yxdmTIyfqoyw9x+Nedjs5VbLa0VK14tN9k1Zy8+Va262sa5bn9OriI69UfG/&#10;iLUb7VdauLzUgwlMrBkYcpg42/h0qlXq3xP+DV5q/jGY+CYYGHll7pTMFAfPbHcg5qrY/s5eID4b&#10;v7jUNo1JHUWMMUwKOMjcScemcV/l3xJ4HeKtfi7H0/qlTEWlVqe3s3CqknO8ZWtKc9lFaub5dz+i&#10;cElisPGdDWNumxzXwf1/UtB8e2MmnwTTCeTypreAZMikH+X3vwr6FuRjXoAFyDC5wP4Tx8x+vSuH&#10;8Ofs+6PoH2TXJNfu7e9to0kmeJwFVwMuAf7vUfSu0F3Ff6t9ptWyluhjdgfvMcHH0Awfxr+xfo/8&#10;DcY8BcLVMsz1crqV6dSlBSjJKLSc9FrF+7eSenWPvNnr0Yyo0uWfc0Kcr54NQrMD978KkB7iv6ca&#10;7nRCfYkqvq0U82mzxW33zGcD19R+I4qdWycUtc2IoqvRlSbspJrTfVW0N7qSMm/tbWXTZNTtZGRv&#10;KJ2E8btuw5GM7sDb/StO3wLdAEK/IPlPbjpUJ0mwMplMJyW3EeY20nOTxnHXmrNcGBwVTD151ZqK&#10;5kk+W+rTbctUrXvsr+r0ElZjLmdLW3e4k6IpJrnpvHelz6h/wjo1uyhvZJBCIfNPmI7DIGMdR0x6&#10;/lWtq7K11a21wxEMhfcF/iYKSF+mAx/4CK+aPE2oNbeNLzUtI1C6LR3rPBczMRLkNwSeua/C/HLx&#10;bx/hpDCVMPSjUhUqOE05WlyqMZycbWd7Sik72TvfdHPiK7o2sfTM+lXKRM1rqU4l2/u/McFc9s8d&#10;KR76/tXje9tY1hZ9rujk+WMEgnjpkAE++eleJ+APjz4l0Wa30nXbn7XbPeKZ7m4ZnkSMn5gOfxFe&#10;5l7XULDzAweGaLOR3UivqfDbxJ4Z8Tstq4rJJzpVaXL7SnP7Ld2r3veLs05Rtf1Wl0q0KyvAmoqr&#10;o8sk2nxyO5YEfu3J5ZexPvVqv1nD1liKEaqVlJJ/ebrVBRRRWwH6nf8ABsh/ycHqn/XnX6u/8FaI&#10;BcfsO+NICobfpzKFPcngV+UX/Bsh/wAnB6p/151+vP8AwUj0h9c/ZN8UabGZFMli4DxkZXjrzX+a&#10;3jxUlS8faE4uzToP8UfL8RVVQwdeo9owb+5H8nHjr4b3Wg3sl1dXQFxKG3kxhQAGBIGRycnPsMmv&#10;PrvS760jWK22NA7kPNG3ysQx3bQO2cge1fYviLwXqd/pS2Vzbs7pI1ybnypHkjYXMiFSqj5hEQI2&#10;4yc5HrXmPxK+GN3JALmbSPId4wzQs3MZIztPPY1/bHCGe4bN8fK9WXI4W5d373LzJybe9tbJN6Wl&#10;ZNH835JxpF1+Sq1fmavddNv66ddWeNQmG7tfszAKMDbgfdx0xViK41mWFYzEkbEjfMGyMd8Co9V0&#10;TUNB1MwtayENkqkaFiMdenbkfnV610rXHgWUrAhYAlHzkZ7H6V+l4+eAlXtTnLmtaSp6u2jSlZPl&#10;391pp6ux+8ZDWr5lhfaU4truR2luLSHy9+75ixIGBknPA7Ukr5NNkvPLjHn206N/EPIY4I69uarL&#10;qEM8ZeInGSOQRgiurL8Rl9SEaOGmnZaK+qS8nr9+vc68XKVLSWgXEhY4FUrthjrz9ameXOcGqOoT&#10;rBguTlugVSTx16V67qUsPDnqSUUur0R81i6vtFpqSWFq1xJnHFb+n6TJjBHX2ql4Qii1CZYED7mU&#10;kB4yucYzjP1H516Nong+SWMOYu3SvOxOaYZxbpzTW2jufB5pj44aTUtDlBorbec57YFV7zSmUbSO&#10;O+B1r0g+Dpiu0wcexrK1TwxLFlTEDgdu1cVLM4SlueNRzenOdrnl+q2CQo05VjsUscDnivLfiZ4t&#10;vHnTRLS9GEbzJTC3Q5yoBB5wP1r3vXNHEUMhLqmIyTIRwvHWvnn4uaRZ6V4qZrYhXnXzJouchifv&#10;nP8Ae+9jtnoK/nL6VvEOf4Dw5cMuq8lOpKMavvcsnBvaKv712kmt1HmaTXM4/o3CValisTaWrSuj&#10;nl1fVl4XVLgY6Ynb1z6+vNer/s9+NDqtrceAtXBfIaWCZmySD94HPU55FeXjwxrp0WPxENPb7HLP&#10;5MU2R8z+gGc13/wk+Gni3w942tNV8Q+EJjAp+SbzlAhYrkOcHnHT8a/jfwPqceZZ4iYHE4ahWlSm&#10;4Qq3hUlD2FbS8moStGSXNGVrNxveybX6dh1UjVVlp+jPXNOuHWSSzuWUywPtOOrL1VsfQj8Qauqw&#10;YZFZ11IZ9bjMLcQIyzN25wQv16H8PerStg7hX+qGAc3SlTk7qEnFPulb8Vflb6uL22OxTSk0ixTk&#10;Jzio0kDnGMU7pXY0dEZdUZ2r6pcC9GnWcwV9pBTI3Odu7IHoFDc+uBULT+HobSO7sL6zjuYk3KWl&#10;QMx2kFW785OffmtpTkZpa+drZRiK1edSdVNt6Xi3ybW5feVmratb6Oyad9bX1GW8y3NulwgwJEDA&#10;H3GafRWdrl3e+XJDpcbySQwvJIkbBSxCnagJ4BY9+2K9LFYqOAwvtal5NdEtW/JK77uyvpcbdkWZ&#10;tX0m3lMM+p26Ov3kedQR+BNOttR0+8cx2l/DKwGSscoYj8jXlcP7S1hprPay+FLguJD5xe4UktjB&#10;6DHUflXWeFfiZ4Q8frZRW+otbajIjk2iE7kx94ZxjBxmvy3h7xm4F4nzBYLL8ypSrPanKM6cneSj&#10;yxlU5VKeqtFJtu9lbVYwr05uykrnXUVSs9QaEpp+oF/OUhBJ5Z2yHGd2cY5549jV2v1bDYmliqfN&#10;B7aNdU+qfmjZO4UUUV0DCv1I/wCDYj/k5TV/+vCvy3r9SP8Ag2I/5OU1fnH+gV+RePH/ACabNf8A&#10;r3+qMMT/AAJH78UUUV/kQeEfh/8A8HS3/I/eGOT/AKg9a/H+v2A/4Olv+R98L8/8sD/Ovx/r/Wj6&#10;O/8AyaLLv8Mv/Sme5hP4CMX4hT6na+Dr650aFXuY4C0RMhUqf7ykc7h2r5guHnkneS6dmkZiZGc5&#10;YnPOc96+qPESXbQxPbzbAshy5XIQlSFYjuAeTXzT4q8P+ItI1Ge41yxmXzLqRRcPCVWVgTkjjv1r&#10;+dfph5bjcRmGAxtNVHThGUZKydOPwtTutU5c3Lqre7o09HyY9NtMyq774AalqsfiK40mC5UWctu0&#10;lyjyYKlcYdBnlx7dq4OOKSaRYYkLO7BVUDkk9q9P+Cvw/wBR0u5ufFmu6dNA9qfJtY5kZCrnH7w+&#10;qgZr+ffBDLM7x3iPgK2AhJxpz5qko3SVNRbmpSSas43XL9r4dL3XLh1L2qa6HrNxqZi0OOS5aTzJ&#10;4SoaAZYHYTkc9cDNfL2skNq1yVuZph5zYluAQ789Wz3r6YvY3gsrGytrjkTKobg5ODhunQHBPsDX&#10;zx408O+JdI1e6u9dspgJLt1+1NAUSRs5OOPxr+jPpc4XM8Rl+WTdOUo0uZSkldRvCm/ekpW1ezcd&#10;e6+10YuXtIproYtdZ8H7/wAQDxVDo2jyF4rlwZ7dpSqtt/ix3I7CuTr3r9hb9nmb4u/EOx16YSTR&#10;2eqQxwafbhvOmZj/AK4YBykf3m9lP0P8teFMczXiBl9fBKV6VSM5uL5bU4te0bdpLl5bppp3vy2d&#10;7Hy/EGaUMlyWvjK0uWMIt3/L8fNLudHB4M8SXI3eTJ07E4/z2p8vgDxLAC3kSHHv/n6V956V+xdf&#10;Ou0afc8Z6Qydvw7D9av6h+xTdrbMUsLkHBJHkydvw9OfrX+rc/FDKYztzI/lWp435ZGql7X8T867&#10;uDV9HLTahCyRryzHPA9TXM3Px98OwadNLpVw5njiJhilgOJHzgDOeB3zX03/AMFAP2etU+Gfwr1H&#10;UTdf2ZGItzXN7EwS55/49kJGPMYfMPYHHfH5+V/NXjz9I/P+HsxoZXw5GMVKm5VKkld80naPJaS5&#10;XCzbbTUm0rWTv/QfhxxFT4myh5hSndX5Vv27/Pp8z1DTf2mvEBvbdNT0i1W3MyC4aMMWCfxED171&#10;3/hz41+B/E+rJo2nXUyyuGKtNFtXC+5PpzXzhW18PdP1jUvGNhBoYX7Qs4dHePeqYP3mHoK/EeAP&#10;pIeKuFzqhgsRV+uRrVYJxnFOpZyScabi4pNp6XT17H6ZSxdZSS3PqCOWOaMSwyK6sMqynINOqjYC&#10;S01KXTw26Mp5q/7DMxLD6EnI/Gr1f6YYTEPEUeaStJNprzWjt5dvLezuj107hRRRXSMKKKKACvL/&#10;ANpbwzql9o1v4ltruRrezIW4tt3yLuOBJj1yQPpXqFQ6hY2+p2Mun3a5imjKOB6EYr4nxF4Ow/H3&#10;BuMyOrJw9rH3ZK/uzXvQbS3SklddVfrqZ1aaq03E+SaK9W8Y/s/LbSLPokot4UtJCyktIZZV5UDj&#10;jcDj6g1x/hD4VeLPFupPpyWMtnttzKJbuBlU4IAXOOpz+lf5XZ54P+IOQ57TyitgpTq1XaHJ7yk7&#10;J6PSy95ayUettjxZUKsZctjrP2dLS9SWbUHsIUtjcJGL4L++38fux6oe/wBPxHtVYPgTwVH4P0Oz&#10;017x5Ht4iGGRs3MQWI4B7d63q/0y8GuDMZwJwHhssxbftElKSdtJS96UdNLRbcVe7drt6pR9fD03&#10;TpJMKKKK/VTcK6T4P/8AJTdE/wCwjF/6EK5uuk+D/wDyU3RP+wjF/wChCuXHf7lU/wAL/IT2P63P&#10;2WP+TefCPP8AzA4P/QBX4V/8HMUUT/tg2srRqWXTV2tt5Gc9DX7qfssAf8M8+EeeuhwZ/wC+BX4W&#10;/wDBzAP+MvbfH/QNT+tf5tfRtjGXjVVTXSt/6UeRg/8AeD80ay/F+pW+maLJLeyGOBlZZ5c42ptJ&#10;PPYkDA9yK1OlYHxIgurnwndGzsI7sxxszWsv3ZBtI5+md31UV/ojxTXxOG4cxdagrzjTk0rN7K70&#10;XvPTpH3n9nWx6tR8sGz5o1B7SS9lfT0kWAufJWVssFzwCahBI5FFAr/E2rUdWrKbSV3fTRL0XRdk&#10;fPHqXwO8Rarc6ZLov2Bmi05zcQ3KrwCTho2PqQxx9K7+PXdOmmXUb+QLbQ27yM+QPK+Uglj244Hv&#10;61wHwM8Ja2NEu/E8d7NHbXBEK26P8smGG5yM8lcHH416ne/DDV4/CU934e0+K/lFkSbSUALdqVPy&#10;tnr13DOeRjua/wBPPBfE51hfBfC1MWpOoqbqRU1e9OE/3TjGK5pLkjtrNxUOXeF/DzHiHCZRmdGl&#10;iZWjK2r6X2b8tvlqfMOpyWMuoTPpcciWxkPkJM2WVewJqAEjkGruvaBqXhy+Gn6pGqymJZAFbI2s&#10;MiqVf5m5nh8bhcxq0sXT9nVjJ80GuXld9Vy/Zttboe1CcKkVOLumfQf7D+ja143vNQ0C28Pzyw6Y&#10;FvF1GKIlEcsF8liASWkBKqBzmvuPRv2eNSl0+C9uNOuomlhRzHJEwZCRkqeOoPBrzf8A4ImfsbeO&#10;vF/gjxT+0zcXFxJorMNI03RUlzHfTrLE0lwVVgRJAvzRkYO77rKea/VPwf8AB7wVrHgfSLu11VL9&#10;ZdMt3S/l09Va6Uxr+9YdiwOSPev638LPFp5Dwphsuxlf3op2Tauo8z5NultFfWy10UT+B/HXxVwW&#10;S8Z18Hg5qapyUZ8t3yz5U5Re6unv0vdLVSt+c2s/AS7hgO22mHPIKN6/SvNPHvw6fRLaS4uFeNY1&#10;yzOp45+nrX6q65+zLZXwK2MVu57FrZBnHr+HFfDX/BSzRYPgP4J1DWL+zjW30uG2nnkWHAmmlkdb&#10;eDK/3ijFj22D1r93y/xfy2jhp4irVSjFNtt6Kyu27dEld9e2p854f+JT4mzqll9F3nNpJddWl+La&#10;S82fBfxP1PRNPuhHdSrAHdcTuNjFhnj5hk47/Wk8MeIb6dEk02/F5FImQGAAPT5gcDPoff0rxXx7&#10;4/1rx/qY1DVJpdoGVhecuAxOS3Pf/CqFp4q8Tafbpa2PiC8hjjUiNIrllCgnJAweOea/NcZ9LbLM&#10;DxJiKNLCutg0/wB3Vp3pzm9Lvkm+VR+K3PGUtr+X995FlFfLMPBym1Lquh9MNf6xPGVWyVGIwH80&#10;Hb74q1Z2K20z3TTvLJIiqZHxnaucDgD+8fzrzb4UfGafxNqsXhnWbRY3NuBDOHLNLIOufqMn8K9L&#10;jl2jaa/qvgXizhrxCyiOc5TXlWgm4+8uVwklqnG0bO0t2tU1Z2Z9tRq8yu2WFYEcmlqJWDDIqRWz&#10;wa+5aOyM7i0UUVJoFFFFAGd4s8OWnizw9deH70kJcR4DKcFWByD+YFfL+vaLf+HdXuNG1KIpNbys&#10;jZUjdg43DPY9RX1jWJrvw/8ACuu3h1a70G0kvcoRPNDuztIOCPfp+Nfzt48eCD8VKeGxmAqRpYuj&#10;eLlJO06bu+XT7SlrG9l70rtHLicN7ezW58vojSOI0UlmOAAMkmvbfgLDP4d8O6jp8+h3dtqJuVDf&#10;aI22yEj5cccAA5P1rqn+GvhuZRE/hnR0UMpLQ2CqwAbdwe3PH0/Kt+1tILNDHArAFssWcsSenJJJ&#10;PQflXxXg/wDRzzjgDin+2cVjIylCLjG0P54yjK3NqpL3XGSe3NFppszoYSVKfM2JY2kdjbiCPJ+Z&#10;mYnqWZizH8SSamoor+u6VOFGmqcFZJWS8kd2wUUUVYHoP7LH/JffDH/YWh/9DFf1qfCED/hUOiDH&#10;/MJi/wDQBX8lf7LH/JffDH/YWh/9DFf1p/CH/kkGi5P/ADCYv/QBX8HfTL/3rKvSp+h5mYbxP5oP&#10;+C2H/J+Hizj/AJejXyNX1p/wW0YD9vDxbg4/0s96+QWlPQNX9heG8b8BZZ/15p/+koqNaMaauZ/i&#10;Jxc6fqF69+9nFY2k2y6QnMb+WcyYHUqM4+pr5t1vWdV1u9M+q6tPetGNkc08hYlR061754vsbDXf&#10;DetaDqc6wSTqXgeSXYm4LlGJHYEDOeK+eJE8uRoywO0kZByDX8R/S4xuY/2pgKNrUpqo5NTl704z&#10;5bTp6RXJFQ5XZtp76HNiKimlbYn0vVtT0S9XUdIv5badPuywuVIr1/wBrur3nhrT7/VfNaWXfGZp&#10;ZizToCfnPuDx614xXtn7K3w78R+LoLnWLqN/7Ls5MW+4EbpSpzt45GDzjvXxf0XeJMXlniLTwDdS&#10;VOtFpRi1yRkpQm5yTukuWDi5RtLVJ3jdP5zP8whluVzrzkkl37vTTzNSXXt0VyDMIoYIz50rE5Ax&#10;kkY7gV4/408e6v4l1O7S3v7mPT5ZB5Vm1wzIFXgHn16/j7V7V8Xvh/eR6Vrjx6PPc+Qi/u7PJK/J&#10;kZx6Hkg9sV883Vpc2Nw1reQNHIhw6OMEV+m/Sz4vzyU8Fl+FnKOHmqkqkouSu+epTjTk0lFR5Iyf&#10;LzPn1cl7sWc3DmZRzLCOae1vyT/UuaJ4l1fQ5EWzv50gE6ySQRzFQ+D7e3FfXf7CnjHTPjTqeo+C&#10;Li2EGoWpE9nHI5laWE8N8zehA6n+I+lfGlfpH/wRA+D+vav4L8S+M/EcsC6bfanBb+ELEIkd1Pqq&#10;H/j4Dsh32yJvV+oBz0IJr8G8JfEvibhTNoUIYiX1ON5Tg0pJRUZLd6wjeV9Go81m4s+H8aMbgcn4&#10;FxGYVvjjyqDvZ80pJaaNPS7advdTd1Y9ds/gDfxR/NaRe+EX0rN8Q/BW5tY2b7LEPUBB6V+jEXwi&#10;8Fy2cafY41k8tQ+2TgHbjj2Bzj61zXjr9njRbvw9f3Omm0gljtJHiluLnakZCHBYngKDzk9s1/VG&#10;B8aMsxVTmjVTXk1/mf56YPxjc8SlUurs/Kz4kaPB4aYrJb73aXYscCAtu2Fv/QRmvEPFl/Bazxto&#10;/wBptnEpOJ5HCMME7QMkD+9wO1e7/tZ634T+FOir4j1DRxCPsqoswC+bO7DLAtgb9zZceq818TeO&#10;vjnr/iHVJBpph+xAL5STWyk5HJP5/pX3Of8AjDwhwbluHxedVr1p8koUaaUqijJNqd242TcbNrZu&#10;KcWj+5PDbLswzXBxxtKTjFac17Xdnokvx169T1rSfHEkkWL7T5dwP3kGQfpVuXxPLOpjtbCYOxCq&#10;zjAGT1/Ac15R4F+Klr5dnpmpysbh5WWQkKkSryVOfXOBXpWn3aXVslwild4zgnpX6bwLxzw54j5X&#10;9YyjFuTUVzxajzwvGLs2rrmXMk/O+mh+8UcdmFGChVlfzNGws4bM7/NlkkKBXkllZicfUnHJPSrs&#10;cwwAefes+CfLYLcVZRx61+hUsLQwtJU6UVGK6LT+vM9LD4i/UuU9W3HGKrwyc4J4NSg45FJo9OE+&#10;pJRQCDyKKzOgKg1JDJYyItv5pK8R7sZ/Gp6KzrU1WoypvqmunX1uvvVgPnb46xPH44DPZxxh7GJk&#10;nQ83I5/et/tE5H/ARXGV9T6z4O0PWraW2mtliWaJo5TDGoLK2M9Qecgc1yunfAfwhoOpR3drplzd&#10;eUY5IpJLsAhwTkEYAIPyn86/gTxE+jBxlm/GNbMsDXpyo4io5ybTTp8zvZRgpOfWztHW3M9XI8yt&#10;g6kql09yT9naaOX4eAJqktyUu3V0kBxAdq/u19sYP/AjXXWimbV57i4BWSKMRxpuOAhJO70+Yj/x&#10;wUxUvvLFrZ6cLNWkyzxsnAzkkDHU/SrVlZpZxsokLs7lpJGAyxP0/Kv7F4MyGrkPDmX5PJuosLCM&#10;XNxlBScYtK0ZylK97PdxXTol304uEFHsTUUUV90aBXpf7Hn/ACcp4P8A+w5B/wChivNK9L/Y8/5O&#10;V8H/APYcg/8AQxXlZ7/yJMT/ANe5/wDpLJl8LP6v2P8AxYRzn/mXj/6Kr+TX9sMr/wANH+LTu/5j&#10;U/8A6Ga/rKkz/wAKDfp/yLp/9FV/Jd+2JKF/aP8AFpYf8xqf/wBDNfxP9DhXzrOPSH/pUjw6dT2b&#10;Z5peNObdltGAkx8p/n+OK474zah4bt/halndBwJNi2MMbhWV1GOQew6Guqa8AGQcg9DnrXCfGSHT&#10;Z/ClyuoOIwrrJaSeVuKy5OUH90NnJx3HvX9QeM9LG0/DrNMRhlGTeHqRfPblSau3rorpNdnLkb0i&#10;NY2F3BvVo8XJJOSaASOhxRVzQ9C1HxFqC6ZpcYeZlLAM2Bgda/yDwGBx2aY2nhMHTlUq1GoxjFNy&#10;lJ6JJLVtvZHO2oq7PbdAj1bULeK++0Q3O60RZZ7ZP3bsCenrjof/AK1Z3iLxZb+GtBuNavYFN5If&#10;LgidRlSCdvB9MnP417d8FvgtrFt4bFlrekw2F0qI76YgVo4FYtgq3Q7sEnAHOepyT4/8Y/hZ4hvv&#10;DaXGjWsd1Gbps3M5COBvO18HJ+YdeeM1/rDm+fZxDw1mspjKeNWGqOnFQnOXtm4QTUWufn96XxpS&#10;Um5VEmpW/M8v4oweM4hqUI1E4qSSd9He9tdumnfoeGSzSSytK7csSTj3rpfhv8UdZ+HeowzWkUct&#10;sLnzLiJ0yXUgKwBzxwPzrmZY2ikaJxhlYgj3FNr/ACxyTiPP+F81+v5biJ0a8brmi7PX4k+6ezT3&#10;6n6NicNQxlF0q0eaL6H63/sqfCNvG3hbT/savcQXOnC90y8t8vHPbs2CFZRgtGSqN7sD3FeyT/s1&#10;6hbxFmtbgYH9xvXntUP/AARR+AXiX4C/AqW0+M2r3l9rl5HHeabot85mg0bT7glkFuxZlCzGEO4U&#10;Lhkwc9a+2/8AimbmPY2i2w6c+QD0/Cv6hwf0g8PeOHx8lSrRspQe8dFpt93lbqf5TeJHH+KyjjbG&#10;YPBT9tSpzaU1pGXW6v013Wjd3H3WmfnR8Q/g/wD2BaTXl4HiSJS0jyAgKAeT+HX6V81/FTV7bTpp&#10;rfTrVrgIgMnmBoyCWOFwwB7ZPsa/TL4u/CnwR4wu/FWr+OBJbf2PYx/2bpcKyJDNE0riOVijgOJW&#10;/dspBAEYznFfkx+3B8XLn4d+L20t7FJrq/meQKJCvlxByDggdiNoHoK/ceEvFHJcRklbO8filRwd&#10;FxUppOUm20kkrPXVOyUpWfQ/ZvBnM6vGOPWGim5q176RV0paPeVou7at5XOG8XapAl+Lxbd7F0jw&#10;oiVSrLk8HA9Sc+1Jpmv67byK73BuE2lfLcKvPY5ArwjU/HXivU7qaebxBehZZHbyvtTFVDdhz0xx&#10;XZ/D74nfb9Yt9EvrYxrJAsaytMzl5R3OfWnwH9JHgHijPVk9WFTDOpOMKU5NrmlKTS0inTV3b4ox&#10;Wut3c/tbL8txuTUl7Go7LddD0+bUdQ1d0gu7dY4AwdgGBLEEED8xn8qu2xhjTy4IlVQchVAA/Ssu&#10;C5ydtWoZcDGSM1/VVLL6eHm53cpv7Tte3bRJJdbJb3e569HHTrSvJ3NJHBAzU0cowFP51Tt5A6AV&#10;OrZH0qpRPboVXJFkHBzUgORmoY23L/OpEODg1jJHoU5DqKKKg2KGpzRW2q2l1ICAscoeTYSAp25H&#10;A6khT9FNeQfHP4YagviJPEnhqynu01LfJOkUZfy2ABJyBwCDx9DXtrKrqVZQQRggjrVAR6jphCKn&#10;2i2MjDYoJdEIJHU84OBj0Oe2K/J/E/w4yvxCyOpluYNxhKcakakY3nSmlGLdr2cZQTT00vfXS2Fa&#10;jGrGzPlzTtJ1LVb37Bp2nzXE2CTDEhLYHJ4r6V8HPDpHgLT1i02e3KWgEdpPzJuwflPv1P0pbTQ9&#10;EsdQS70Hwfb2ly7MHuzZKhRSCTyOTkgDHvWla6YEl+2XkjSTbyw/eNtXIxwCcdCRnHevzzwT8FsT&#10;4YYrFYmOKVerWXI5KHLCMU4yTi5Lnct7xVoS0u7x0yw+HdFt3uSadafY7YRscux3yEdCx649qnoo&#10;r+l6NKFCkqcNlodi0CiiitAP1O/4NkP+Tg9U/wCvOv2X/bW06PVfgHrNhIWzJbMFVf4uOhr8aP8A&#10;g2Q/5OD1T/rzr9sv2lY1l+F1/HJMqqYm3Kw+9x0Ff5kfSMrLD+Niqv7KpP7j4Pj6q6HDWPqLdUaj&#10;+6DPwltfh4X1KHxlc6Hp0dn4oknTTzbWSLPkSkxeYwJLboly/HDYB6V5/wDFL4IGaeUNpZx2JUfr&#10;x+B/CvsrxF8PfDlz8UX8I+FNa1CykMEt9fskilLKCa4LvHETGcPNMGf52bARguF+WsTw98M4fiJ8&#10;P7LxHcH7RPKZopLmKN1S58qV4hOoOMLIEEg46MK/ReDfEelQrui567/lfr1bv8z/ACjwnH9TB11i&#10;m2otpW1TSlzOF+nwxtvra+qd3+NX7X2i+MfhFrU3ijSbCBmtJVhu4W5VLdyxiOFPLn+L0AXjABPy&#10;tN408WzTPKfEuoLvYnat5IAMtuwOemea/Vf/AIKO/skW2rfDLxf4p0+efS5NLui8NpLA7usheQFz&#10;ngrcFTsxuxjgjlV/JZ0eJzHIpVlOGUjkGvzHx44mzrFYvA18PjK3sZwm+W/LTjUU7TUHF3baUJSU&#10;krNppJPlj/oz4L8XUeKOEE6c7uk7NWta8VL0e/R/fo32vgb40eJ/DqDSb64+12812JJZbpnkkUHA&#10;YAk9+v1z616Tqeny35F7pFuoaWVPIYrh2J5x+I6+1eKeC9F13xB4ns9M8N2zy3jSholRNxG3knHc&#10;AAmvub4Nfs7a5qlhpOp69ZyR3V7KyvcPEwVVPl4gIHAZyQwJxjbjPY/tn0ZeMs8xXBWZLOa8qtCj&#10;KlTouevI5c3NyTcr3imnsuW697Wy+h474lwmRYOEq01zX0XW1m/W2h87eK9Xk8JWVxd3yEGGMe+G&#10;bIUH8a88tPjFr1oDs0qxLsfmkMJ3HnJ5z3/pXVftU2L6H4un0BfE8N+kGoTDEMeNxDEbugPH3ceo&#10;ryevhfH/AMc+OKXHUcHk+JlhqdCEWuRxvJ1Ixnd72tFxik7Sum9OZJezkNDD18sp4h+9zpPW/Xye&#10;p758DPij4Y8V6tZ+GvFaW4urlj5aPCNm4Z4yeBle3c8d8V9d/CP4XXV94aF59nMkIuJVtXKgHywx&#10;ABHOMcjHoB0r80NJ1S+0PVLbWdMm8u5tJ0mgk2g7XUgg4PB5Hev2z/YK0PWfjn8L/DXja/8ACF7p&#10;x8QaI93f20lpMEW5jZUM6uVC7Zs7goJxtOOK9fw5+kDmXEdNYbPLfWKSUVUimnUhaMb1NXeakrt9&#10;ebRLld/wPx3n/qhl1PMKWlKbad3tJJy0XnG/lpZ6tHkN78L5IoCGsCpx/dAx+lcT4s8G/YomLWuD&#10;9BX3j4t+AC2qODbSdOCVb/H8K+Yfix8MrzV/7W8SQXV7Z6LpLvbtPFHtE0qHDkllPG7MfHcHpX73&#10;lHG9HEV4Qjq5PRLr97Pwfhbjejmtb47LT73ol6t7I+X/ABNp8NvuMsIxzkbRXmV3BoWkalPJrOgW&#10;s8RlzHcSWiMUXPyrk9ApJA9Biuj+K3xB0rRJnjm8QzQyoGYQ3ciHftPI4QduPr+NedaN42k8baed&#10;USxEcIkKSDfuMZz8u7jjNfoLzzhjG5zSybHVIRxbjKUacuWpouVPmS5lG3NF+84uzvF25mv6y4Uw&#10;mcYGnDHU46f1f8Lnb2s3gu6sI7S00+za1jfdFEtsmxWHcDGAal1XxNY2lu6QzKZdvyR55J6Dj61x&#10;8MLxOWhu5It5yypjBOMdx6Cr+nxpAS5cyMzbjI4GScAdh6AV9tHK61GLp0KUabtbmSVrJNRslrpp&#10;ZPRa69/0+jxLWrxs0k32NrTh5ER8xgZJHLyNjGWJ/p0+gFW0cms2CXGCatwTljzj2rvp4eGGpRpw&#10;WiVjvoYnndy6jYIYVMGBGQetVEY9ami5cHNTKJ7FGrzEwJz1qSo6ehyKxkjtg+gtZdzYrrkt9bmd&#10;4UaB7YvAdr/MvJ3eozx6VqVSuydPvUvlz5Up23ACk4OPlbgZ7Y/EV5Oa0qVWjFVlenf3l5NON/RN&#10;pvyu+lnUj5h8VeH9R8Ma9c6NqcLLJFKQC38Q7EHvkU3wtf6rpviKyvNFuRFdLcoIWaQqpJYcMQR8&#10;p6H2zX0J4v8Ahr4P+IiS6jdwsbr7O0MFyHceU3YlcjOD2Nc34U/Zt0LTZZW8UXYv1eNfKWMtH5bA&#10;5JyDz6V/npm30XuP8BxpCeQyhPCSm5063tOV04xfNFTai5KeiSlCM1ezdtbeXLB1VU93Y73VmlfR&#10;VkudikqpndPm2cclPcHoa0B0qhqUcUNtbadaDbIXC23UhNq9T1yAOOfWr46c1/oXg1JYyrzO7UYJ&#10;631Sbavprqnt1TvrZeqtwooor1BhX6kf8GxGf+GlNXxj/jw71+W9fqR/wbEf8nKavkZ/0CvyLx4/&#10;5NNmv/Xv9UYYn+BI/fiiiiv8iDwj8P8A/g6W/wCR+8L8f8sDX4/1+v8A/wAHSv8AyPvhf/rgf51+&#10;QFf60fR3/wCTRZd/hl/6Uz3MJ/AQ2WNJo2hlUMrqQwPcGuZ8b+Dm8TeHx4d1KQyxEgR3EdtvliIH&#10;Dcnknp29fauoor9TzzIcu4hy+pg8ZHmhUi4SWtnF7xdmrp/et4tPU2lFTVmcD4P+FnhfwdazK+iy&#10;alcNKJIJryxXMZH3QDzjnnNdNLaXF23marclvlAWOJmRR1zkBuc5x9B7mtSUjBx6d6z7yTYhyetc&#10;HDPA/D3DOChgsBQjCjHaCVk9W7yu25vV2c3K3Sx5+JlGjTtHYz9Xmt9irIGAjOY9jlSOMdRj6VVs&#10;NO1XxJ5Wjar4bTUoPtUYge7AaPceFzuzg84zTL1mubyOBBks44r6G/Zk+Hlvql3DbXtsJkcAOjLk&#10;MCwOMY7nn6CvX4noYLDZbKs6cHJqzUopxmrfDNdVovNW00un+PcYcaYjh6jKtTexQ/Z8/wCCe6fF&#10;k3N/4u8IaVp2mxwwpFNpscFxPJcTXKRQxrHkFtzMfxAGea/QD9hH/gnt8Kv2UvGPiHxvb2M+oiZY&#10;rbw+ut6MltLZR7S07qoZhukZtpbAO2Pjhmz6t+zP8L/B/hbwdFrknhexS6Q+ZbSraIGRiNpfOBgk&#10;AAH0rc17xNrOq+KrPwh4S0CfVtRvJCRZ2zqpSNUZi7MThR8u0ZxlmA9SP8rfpM/SEqcCKpQwtOjh&#10;4yVuWlCEG1H3rObSfLdKTV0tD+B+O/GTxD8Uszq8P4SpJUanuOEEoqSTi3dr3vsvmfMk03Hltv0N&#10;/wCIfBmjRGe50+xt4wQpkdVRclgAMnuWIA9SQKis/FfhPUYzLa2lpOm8qWjAYbgeRx3zxXSfD/8A&#10;YjfWk0zxX8dfFreZC811HoE0kAtYJDHJFjcIt7gRSMAC5G5mOT8u274v/Y10Wye58S/BzxuEkaa2&#10;kk8N2slv5F0I9odATEXVmhDKuHUB9pY4zX+Z+N+m3xHUzLkp1tL768l72tzW7a81redtT38D9D7x&#10;JxmR/XuR3te1pW9L/ra35nzR+258J/ht8ZPh02geMPDFhd6XqJTTybnTlmTSriVmEOoIrELvWRkj&#10;yRkLKcMo3Z/DT44fsueP/BvxR1jw3aaTADZ3RSeKORVWKQHDIuOCO4Poa/oP1qw0PU7OS3sAZ4Ht&#10;kkvLG5gcSRRyDOHV1HIPynrgjFfP/wAZ/wDgnv4e+Len3U9rBf63qEmiR2ulSyX0FotpPDxHI+xE&#10;MgZMKSSxLZJwMY/sD6Pv0guCfFZVOGePKFSPPUjOFelyqrCVuXlknF81Npt9baWW9/c8HvEqt4I4&#10;uvw9xNTkqMpJ72cZXs5R5klZq/Mm1e0XHW/N+Ih+AXxLGf8AiURHBPS4X1xW58O/hP4w8IeLINc8&#10;QFrO3g3EyW8wYyHIATAPRia+wPjv+x38TfgnBdjxJp1tbhFVvMTUVkEGeTn1K9O/JHUV886ZIby/&#10;2T6lJOsLh1idFBHbJwB6/nX+kPCn0ePCqnmeHzPJ8RiKlSlKE4c84Rg5J3V1ywnJK12ob7XR/cfD&#10;3HXDXFFNVsqm5x01umvwv+Z0ejSO8txLJFIA77leZSGI5+XGeg7fX6k6A5GaqWmepParSnIr+raG&#10;GWEoqmne19fVt/r697s/RqE3OGotFFFam4UUUUAFQXmowWTpE6OzurMqRrk4GMn6cj86nrx/48eP&#10;vLtj4esZCLm72m5YYzFEjkqgI5DFhk+2K/P/ABL48wPh3wvVzbEauK92O3NLS0V5ybSvZ8qblZqL&#10;TyrVVShzM73xL41t/CNlDqHiLU4bZLiXZGn2VnYH3w3YcmuU0D9ojSLmW4OuzQ26x3YSBY4HJliJ&#10;xvzn5ccnHPp714rPeXd0ALm6kkwSQHcnH51Hk1/COe/Ss41xWb08RlNKNGjBfBOUqjk3Gzc5XgtJ&#10;e9FRjFdJKS0PNljqjl7qsfVXhnxZofi7TU1XRLvzIXdkXcNpJHXg1pV4H8CvElzZX9zoHkO6ThZY&#10;pEjB8mVSCGZuyev4175X9reDniPLxM4Qp5lVgo1o+7UUbqPOm07J30dlJauyla902ehh6vtqdwoo&#10;or9YNwrpPg//AMlN0T/sIxf+hCubrpPg/wD8lN0T/sIxf+hCuXHf7lU/wv8AIT2P63P2WMf8M8+E&#10;f+wHBn/vgV+Fn/BzEQv7Xtuecf2anX8a/dP9ljH/AAzz4R4/5gcH/oAr8K/+DmMZ/a9tzn/mHJX+&#10;bn0a9fGyr/hrf+lHj4V2rn5nlietQzSghkOCCMEGnzOET61SuXYKSP51/ppGCkdGJr+zicH8TPh3&#10;YeKIbew097azubWVfKuZjtVoGDZUhRyQwB6dDTvh58JvCfh+Oyv9QlW91iO4JT7PMTGSW2qCpGMD&#10;OT+fSuh1d0dMnsK1vh3AGmVjEoGeBj9P8+lfk2K8D+C3xNPiWWHhLENJLmjzRi4tOMlG/Lzw5Uoy&#10;tey1vc+IzjiieWU5SjTUpW0bf3aWO++HXwmXVIIZdacxIk6uljbhPLKqQcN8ueo5wehxX0N8M/hD&#10;Dq11HGLIYYgYIOB9eOg/nXCfCbTjdvGoVTnpx15/r1/Cvsj9m74exaldW4aJHyRjKfe9uvfr+FeX&#10;xTmiyWjOUZO9t2+ivZLokr6JJJdEfxp4ncb5hGVXE4ipeTv5W/rQ8M+N3/BE/QfjT4Eh8X/Dq4uF&#10;1yHUVP2HUL5IbcWsgbeqlYgxZW2sMt03DnjCfs3/APBHb4X/AAVsNN8UfFX4W3ms+MdI1xru3vtP&#10;8VKLR4l4iQxOACc/Pz6dR90/pJeR23h/RY9MtXG2Ncs6jG492rgpNctb7xbFoZsL+8l8sStbafZN&#10;OwUttXcF6BmyB71/kZ9J/wAa63DvtcPl1Omq8pKXtVBe2Tikly1dJxiklZJpJq6PxDI/GPxV4mwk&#10;eH8LiJOnKb5eXmjUcZaOLnGUW4Wu7PuzgrLwzf6R4Qt/D+vzDwx4XtJoYLbQLOC3Md0Q/mPvKxlm&#10;3leQCMpv3DkkdJo/x0Ed3s1LRbux06RZP7N1CWL93dCOUxHYAOhKll9U+bpzXv3wt+BWn+MvFY8a&#10;eNNIu7LQ9Gtl/siLUoJIjNdEOJZzESAcKxjG7PVsYr1C6+HPwPuIksjrNkxiwqJ9nztwO3PHp+lf&#10;5n4z6Q3FGHzOVatXq1asrOUlJu2m19byta7k2910uf0Dlf0RuK+KMoWKqU3zSvLtZvd9bydleUm7&#10;/ifNNj42lnto7uGQvFMgeKRcFXVhkEHoQR3r4R/4KifCrwp8dvhlPbP4Z1W8msPF089iYJmWSKUt&#10;ItwZ1TG6N8L5O8FgFOG2bQP008S/sGeBx4aQfCrXNYtpLBIW09G8Q38luixspERjadl8shdn3TtV&#10;jwcYPjniT4IP4ugtfiHpvhmzze2gtde0PWbiaOOO4t5mDKdgYF4pBNETgZBJyQAD/Qngp9LnB5Px&#10;lhMTxJT+t5epqNanNfZfVwcmnonJK+rjZ7nyGF8F+LvBfiWlnSp8zoyUkn7t+V/C9be9G6ve28Xo&#10;7n82mv8Aw08X6LrdzpA0K5m8ibYJYYGKt6YOKpjwR4wOMeGb7nGP9Gbv07V+wXxM/wCCZ3grxj4l&#10;1zxh4C8Z6n4fluDHfr4Mm0IlLCNtqzpHO8o8xUkYcgDrjHQ184/Er9lL4jeAn2XNndeUU/4+HhCg&#10;Nkgj73pgj2Nf678I+Bvg14k4NZpw9xDKVGo20lCL5L68nM3ZuHwtq6bTP65yDxs8Ns/hyxxUqVbT&#10;mp1ISjKLavy3tyu214txfRs+O/g/4f8AFOjarc3t/p721oIk+0LcW+HkBb5QhI4Oa9mS4V+QetZv&#10;jrRfEWmFrOae5kMdwoJMe1VZD83I9MU3T70zAOCM+ma/sjwk8PsD4d5BPKsDiZYiknfnl3k5NpLZ&#10;JJrRaXblvJn3uB4hwWPs8M24+ZtRykH5TVhTkA1Shbdg5q3E+5cHqK/TZqx9Vh6jnElByM0tIn3e&#10;lLWL3O9aoKKKKQyvfanZ6dGz3EoyIy4QcswHoKztY1+HTCZdY1iPTVELOkRljLS45ONwPb9fWud+&#10;OOsX3h7RV1jS9XksbmPaIZEGfPO7/VkHjgZbPtXh/iDxX4h8VSxTeINVkungTZE0uOBX8t+MX0gK&#10;Xh3m1XKI4eVTEKMJQtJRp8revPJS9opaO0VGK0TvKMrnHXxSpS5ban0B4Q+I2m+JrWC60+/ErXJZ&#10;VtLmWNJlZfZcZBHP+FdBb6tC8jQXYEEqvt2O3XIBBB/HH1r5Z0PWb/w9q9vremS7J7aQPG2P0/EZ&#10;FfQuk/EPw1420Hy7C8ja+axSae3jc7oDwTzgZ2n+VYeCfjsuOcBWwuZ1Y0sbRSajJrlrrl1cL+8p&#10;8ybcU5WTXKmrpLD4n2is9/zOsopI+UXnPA59aWv6qTurnaFFFFMD0H9lj/kvvhj/ALC0P/oYr+tT&#10;4Qn/AItBonI/5BEX/oAr+Sv9lj/kvvhj/sLQ/wDoYr+tP4Q/8kg0XA/5hMXX/cFfwd9Mv/esq9J/&#10;oebmG8T+ZX/gtvJj9vTxbjnN0ea+Ppp+PlNfXv8AwW9fb+3n4u9ftRr45lkAHBr+yvDSN+Ass/68&#10;0/8A0lHkVq3LGxU1tLa/s5bK8jEkc8bJIhOMqRgivN9W+EVlqWpRJpim2j8rYVt0MmWGPmOTxkZr&#10;vtQmIDAnrxV7whZebcrMUyCRjP6Vrxv4acGce4KMc7wkarh8MmrSSveylFqST7KS3PjMzzrEYJuV&#10;NmF8Ov2W9LvL9r3U5by9VYXENnLZFUkcg7QWDceufxr60+Enwb0Twn4TsfCGhWAjgtYwG2lm3yEf&#10;O/zMTycnrx0rlfhnY+aYxsIORjJ9+K+lPg54TF7LAghLEsoGSPXjPHr+lfkuF4I4Q8O3OeT4WFJu&#10;+qV5WfLdc8nKdnyx93m5Va6Sbd/578ROOM0xNB060/ci3JJW3t6Xdul77s4XwT+zRL4t17WrGPRW&#10;mV5o1mtiT8yNDjzM7v4gCMD+571jfE3/AIIk2nxgSfxb8OtVu9I1GLS5v+JRb2Xnfa7hEzECzy/K&#10;TtCn6g9a/Qf4Z/ASyItPGmlatLpWoQwPFLcx2sMvnQN1Uh1I3AjKk5Aycq2eNrXtJ+IGqPP4cuPH&#10;8Ih1KN4LpbPQ4omxKux9jbiUwuNpJYqSxYvwF/knx38eOEeFskngeJqDrYeM+dLX4ryafutOLtJx&#10;urOzetmz+dKPjXxZhM6jHJMUqcvdi1JSa091px5ZRkmtVqmu6ep+ZXwB/wCCDcsehWXjX9oTxhqW&#10;lXUkUmPC/wDYyzPNMxYRQgpMDuwNx9M+1fdn7NH7OPhr4JaXaWfgr4dyaNpWhWaWPh62lklDbWBe&#10;4uSrs2GlkkYfMWOEJBG8ivevA3w3+Elrq+mJ4F+Gena3rSTP5aaQtv59tsU7pGZiNvcDnJPA54r1&#10;OLRNLsr63sviV4dl8MxXfmLb3mqalaGJ5EQsyZRmwSoyCeCfl68V/kJ4nfS44m4hlWwGQYSGXYOo&#10;5N0qdnVlHmhLlc5ynWlFOmrJSUGr3i3qfvmZcA+J/izljq43E1KkZ3agoqFKCf8ALBXb0bjzTlJ8&#10;ravZs8UTxLf2w/frt/Ef4VmePPEGoa74Tu9LspDIJE/0i1WUp9ri/jg3qNyb1yu5eRmvoHUvBHwa&#10;YPs+J2gOckELq8Bz8uT+Y4+ox14rJ1/4F+BtXs18PTeKYEGt2rJZvbXkXmTI6Fd8WVIPB4OCMgde&#10;lfnWTfSS4wy6pB+2krWeqfTV6ddNz8oxv0WONMtxMaihs1uv8n+R+Ln/AAWJ+Eej+Lda8My+GNdu&#10;NP0u708Xum6eIAy3n7kAPknKmIkw47gk8d/zRvLS5sLqSyu4iksTlZEPVSOor+ij9oX9l/w38TPh&#10;fF8CvilJbaXrng2+RNPXTjFEZx9nyu3cH/dvHKD8uPnAB5UrX5s/FH9ibx98P9euorjwza3kEl6y&#10;6e0VqXlmjZCVYgLySBg47iv9uuAct8NvpScHYHOckzOOHx8IqOIc+aftPdjGLjGU1ypKL5eXRpt9&#10;mf0b4JceZTkmSvhTiCTwuLwspR/eae0jzO0lKyT066/ckj8+kOHB3Y56+le8+E9UMmgWRbUPtJMC&#10;/viuN/4V7tp/7J3iS88FJ461nwxb2WmyPIkgnt/LlUBSu7DLxnBA9a8u1r4cSeHdMhgWFodka7EI&#10;AwuOMgDjjr71/U3gD4TR8K+I8ZGWYRxSr00nyxlHllCatde0lF3u91dW91pOSf6zmXGOQYmvGjl+&#10;JjVcXaTi7pPa1++mq9O5Wt7reOKvW85Y/MawLC4KPsYfWtizfnOK/qitBI+iy3GOtFO5ox8jOasx&#10;klQTVSLtirMJO3np2rhmj63DyvElTpTqYn3qfWD3O+DvEKZcTx20LTzHCr14p9cx8U/E6+E9AOqz&#10;FCqcwxsAd838AIzyvc4rxOI86wvDmR4jMsQ7QpRcm3skur8kE5KEXJmlfS3yae+rapcraRW8JkIj&#10;dvlPB+bHXAyMcjnNO0rVrzXNOi1XS5LSWCdd0Uiu2CPy/Cvnbxp8SfE3jfURqGpTrDi3EJhtSyoV&#10;yScgk9Sf0HpR8P8Ax5qHgvxFaao0ry28JZXgZiVCNw2Bkc1/H1P6V+Qvi+OGp4ep9Rk1CVZztN+8&#10;l7Vw5WlGMea8EuZ2XvLY4frsPaWtofSVlqQuXW3mt3ilKFijrxwQDg98Ej86tVmz3Ol65p5uLNrW&#10;4kWIOgdlbZkA888cVb0wRjT4RCzldg2mTr+Nf2NgcXOrV9nzKcXHmU091otlpe97tPtojuTJ6KKK&#10;9UoK9L/Y8/5OU8H/APYcg/8AQxXmlemfsef8nKeD/wDsOQf+hivKz3/kSYn/AK9z/wDSWTP4Wf1e&#10;y/8AJAnyP+Zdb/0VX8h/7bOrrP8AtIeLreciOFfEE4kLOMsBIflx15I/LNf13zYHwBkIP/Mut1/6&#10;5V/Ih+1R4ak1v9rHxnHcKW261NIgJJ3ZkYA49ulfwl9Et1pZzmlOPwz5FK+1rydnpe1k9Fa+3Mm1&#10;f4TO8whl2G9pJnk66pGtwsOn3TPFy7JgbVBPY4z1PHPSny2Da6Pss1qJIyRlZI8jNdDoHgHfpsKp&#10;bfMVOUIyUwxG3k87emfaujtfh9MumuQrRkbQGVSCxLABRg5BY/LxzzX954THYPD5C6tW0lKPM4fZ&#10;ScV7iUm/d6WenklofneYcTwlLl5ra2OG0n9l/wAM+JdU/tWSyupjNKGktFuPLXBHOCAMevX/AAr3&#10;/wDZ7/ZI0TwpqDSeHPD1xYi88tbq7nu452VU5+UOrAFjg9McdBWt8I/h5qWnRxWupaFfTZXzI5Yb&#10;dpidxJMbHPVT8nU5wD7D6r+Bfwb8f+KrjPhvwnbx2kKIDPrCyQtK5J3BVCngYC59z6YP84Z7l3hz&#10;k+OebYLBwoYhuUm4QSmpSvzNS5eZXu9U0tbq1z8Q498ScfhMJOk8R+7StrK0bdOtm/Jpv7iv8JP2&#10;a4ZLVLG2tZJ5JZmlnuZkw8ruxYltqgcZwB2UKO1T/EL9g7R/CF/PPNcWUGn6hpz6haLeFj5c6zfv&#10;YFCp/EHSRFOTkSc4AA+o/gyvhvTreLStV0G6sNX+wedNa3tm0YBBVZdjnh9rMFJHtW/4t1+3lUJI&#10;EIDDaXIwp7den/16/mTxN+kZhuAKSxeDqpyp3srvVdYvrrbXrez3P5HxHiPxLSzxqg2ot6/3uzT1&#10;W+zS2uup+c3xI/4IpeAPjRoF3428BWA0/W9Ua2nivLvUZVtCpbDsFUEfOuT9QMY5z6V8I/8Agkf+&#10;yz+zZ5us6lpdzqXie2itp47ZdQe4WfY3y4jZMZlkDcH73l4UDa1faHwh+AXhnXbJbK+1HxANOi+S&#10;O2i8XX8cUSqcAALOAvPGB0xX0t8Nf2cPA/ge1ubvQ9LufPvlh+03Oo6jPeSMsRcxqHnkdlVTJIQo&#10;IALse9f5oeNn08qOLlPDcI5bDCTnz89f2dNV3KopRqKNSLk4rld4yS5lJtWSdz+uvDbhrxN8R8n9&#10;njszqrCatQjzRm01FRjKd37q5dttX3Pkzwz8HfF3gzS3kvkRtRvZWuNSljThpWJwowB8qjCqOwXF&#10;XBYeJYXCeVIeeyGvrrVfg7aXaF1t92RzhPfnvXMaj8G4IGLGywQf7nv9a/iPCeMmfSrSrSxMnOTu&#10;3d7v5nicS/Rdx0MVKqotJnyD4Gnjfxf4r0jWNPkawmuFF5bXUY855CCC4OA3kkBdmckENg4wB+SH&#10;/BTz9nKG3+OniO8i8OXlvqbwrNZXMkj/AGeeIPxsB6nZ8p7bhX7y/Fz4JW+m63a/EvTtKnuWitV0&#10;3WLO2Dl5LV50KzqgJDtATI2MAlJH+bgK3zB+1j+zF8Pvj18OZde1XwtJDrOnTTadZ3F1A0dwyhxv&#10;UoWGwru355x071/pn9Cn6RXAWafWeD+PZRdDGaUqk7fu6rg4X55O0ZL4oSdrNt7nl8OZXmvgNxxS&#10;znEUJ1cBWiqdWUdXT2jeSv6e89Hu7WP56x4I8YNjHhm+5Ix/ozdzgdq6D4eeDvGFvqM91JpUtvAl&#10;sfPNxbEF1JxtQkfeJ6V91ePP2IPjD4N8UN4D8N6HqfiLVYbaWeS1tbIeYEjI3NgMeMMn4sB3ro7z&#10;/gn38SfBGjWPiT4lRm3MtiJ5dEaFlmgnLAqr84yoG7vz24zX+k3D/gd4ccOZ7hMxwOfSr1otThCK&#10;ir3XuuTi24wad9dJxule5/UGdeMXh9DKoTweOjOpVtyx15mt27NbdE9r9T5ClgvtObFzGw59KtWV&#10;z5nBJ/GvRfix8O4tHml2wt1P8OM8/XuOa8ugLwXTQ+jcH29a/v8AwmLpY/D+0ga8O57HHwjOL0Zu&#10;20uDyauxvnBFZtqcgHArQiOFGBisqi1P0/BTbSLULY+U/hUgODmoYiAwJFTVyyR79N6ElFAORkUy&#10;c4gc+Zs+Q/P/AHeOtYyfLFvsdXQr3GrQJKLW1HnTM5Xy1boQCTk/h+fFYPiv4p6P4RtJJ7+NJJYp&#10;lia2hukMgZumRnjAzmuV+MPxJvPCWlWeh+Hpnt7+ZjNNOr/MqbuCcjnecn8K8c1HUb3Vr6XUtRuG&#10;mnncvLI/Vie9fx54vfSSqcIY6rk+TrnxcUuaVo+yp80Lpe8nKc4tpy2jry6NNHBXxfs24x3Pp7Sv&#10;FkGtxNJpMcU+xFZ1iukYoGGRnB+talpdR3lulxEeGUEjuD6H3r5y+D/jyXwN4rjkmlC2V4yxXoc4&#10;AXPD9D93JP517lo2taDrt3b6n4a1FpYJbiUSukz7GcIfl2njn72f9mv0bwg8ZMJ4i5NGtVnGGKU+&#10;SpRclzWcoqNSnaKco2kua6VpX2sr60MQqsb9Tfooor9+OoKKKKAP1O/4NkP+Tg9U/wCvOv2u/aek&#10;aL4T6jIIVfbCxLE8rx1HvX4o/wDBsh/ycHqn/XnX7Q/tf31npvwR1a+vWKpFbsxfPC8Hk1/lX9LP&#10;EvB+JOLrr7FKL+6LZ8Fx/B1OGcfFdaNT/wBIZ+XfgDWYD4g8SalZsbu3udYm8rV5M+bOyzShoCST&#10;ujhbKIRhcEgD5SzGjw6D4B+IGiWPgeBrY31tLDcaWJpPIa2VkO9cttUxcLGgBCq7KoUE1h/CXSvE&#10;sXw+0+31CCWNlWQwRXCr5sVuZGaBJNqgGRYjGrkDBdWOT1NTx7rMuheL/Ds+vXbJp8V0zywxFVkE&#10;q4KysSpPlKN24AjJZevSv87+HPHmvS4qdBT91Sav6f52/wCGP8e8Xk2LeY14JNwfPHraXLFqL7Pa&#10;621enL07345fs/fDT9oLwfqvh3xVpEMd3qWmi0TUxGWeEozNDJt3AO0bu7ITypkfaV3tn8pvjD/w&#10;Q91e48bSz6P4wudON3YvdyDV4Le0g82IqkyRuXw/LpIDxkFhztLV+tfhTxjpXiPTI9U0bUEuLeQk&#10;JIg4JBKkc8ggggjsRWtdRabqyKmpWUM6owZBNEG2n1Gelf2lkPiVgM6wEKONpQr0uZTdOd0uZJq9&#10;4yjJOzaetnpdOyt1cCeKvG/hjOrRy+s1CW8ZK9mlbRSWmyutNump+a37Lf8AwSP+F37O+qXnxA8S&#10;/FTTtcke1CC3lS1lkh2KDIsYDsWLlsYH8OM5zmvsz4bfshW1uun6741k00i2tnkg0a30gRrFcO0Z&#10;EjnzGV3jWPCtgY8xumAT6xF4c8LwlWi8P2Sldu0i1QY2kkduxJNXnvio4NfYUvEb+zsDHBYOEaOG&#10;i3JU4ttXbu22229e7202SOTizxV4w4uxLxGKxEpVHo5NRXu2skklZaXu1q/vv+Qf7Yf7BlzeeMtS&#10;8Vnwtp+nxaprt5Zmx0+0Qm0nyxKqozgMuJAeAcnjvXxn41/YS+PvgyWCS40GKeC91BrWwkinBaVs&#10;ZTIH3dwBOPY1/Qd4/wDBmq6lqdz4u8HeKp9O1ZrFYY4jb2sltMyGRkMglgkYcyMCUKnGPQVy+sP8&#10;R/7Dv9I8PfDvSbOW8YyQ3FzeRyiCYjCSY2HhTywGflxt3EkDzeLvHHwyz/AYSlxTgKrq4Zcinh5Q&#10;i5xtFe/zrWySt8T03V9P6B4L+kzxNkuAo4eVKnWhFJNTqcjXzcb6X3Tm5Ja8rZ+TP7FP/BIz4geM&#10;vibonir47TWeleFtO1MXeqyGaGaOS3iXeEdXIBWSQLGc5+UscGv2N/Z7udB0rwZdaV4Ytra10+31&#10;q6jtNNsF22tlGGGyKBQSoj27WAXC5dsAc1zkfwyeZooNZ+IOs39pHdQzvYz29gkUrRSLIgYxWyNg&#10;OqnAYZxg5BIPYacbPTIBbadbRwxgkiOJAoyTycCv52reM2Bq4++VYZYahFJKPM5zk05PnnNqN5Pm&#10;taMYxUVHRu8n+UeK3iZnXidWjPMJpqGkIQTUIq92/eSblK9m9koq28k5/jjrEVp8KNbvoCtsy2RW&#10;a9RMyWsLMFlnTkEukZd1AIJZQO9ec/tZfCjwdffAu60jwukelJAd8Nla2wEdx1LK59er5OcsOck5&#10;ra+MGp3kWm6dfX07HQ7fUYJNZhi2h2AniMTksp/dI4DyAFTtXrgEHZ1GPT/FOmXXhfXMNFdxlNxb&#10;aA3VTkc9QK+54Z+kYsi4ty6pi5/upTUW9LLVdXpfW/npqtz8+yiVfJo4XFU5O0ajm7eXIrNPqld+&#10;SkrNNu388P7U/hfxdD481HxJq0cX9ni9aCwaOfcWjydrlf4WYYJHrXCeBfFEvhrWFaSRzazELcQh&#10;jtPoxA6kdq/SL9vL9gDWPAmr614ttNKW70DXZGnlhtJZXYXBbMm1mHy5YlwAcYyBxxXylY/s7eFb&#10;TWLeDRPD11FqhdGtUkmdtjEDDMpz8o+8ePX2Ff2rmfg5nGb8XUOPeDM0p1KEnGvKdWblNTvzTSjC&#10;HLOHLZRjzRTT5L21P9deBOLuGuKuC6OLwWIhyxp2knKzi4x96+/z3KJ0i8CiUjgjjmo1eW3fa5OP&#10;rXsOufDK50+IpLbjcq84z/n3rgfE/hmWzDkxdfrX9/4PNKOLSVz5LLs/pYmd4syrW43DIJI+tX7e&#10;TB69KxLR3imMLjkGta0fCjJ5rqrQsfo2WYn2sUzThYOMg1MnTI7VVtiMcHBPWrKZz1rgkj67DSLK&#10;MGXNOTOajgxtNP6Vg0epB7MkooByM1yXxO+J2m+ABaQXBmaS5di4tthdECnHDcctgdPWvn+I+I8n&#10;4TyipmeaVVTo07Xk/wC81Ffe2vz2N5zjCPM9jcvLfTY7oTwXsMFyJdx3ScMSCMFcjr/QHnFP+yXe&#10;oKhub+CWDdllijIEgwRgnccj29q+c9f+KHizxDewXl3epm1vDcWxECgq2RjPGGxtHB4r0r4NfE3V&#10;PFc09hqeoZvRMZRbLHGiSxkYKrxnIwD1r+d+DPpDcD8acWvJqWGqU1Vl+7eiVR2u+aKnbmurcqUn&#10;Nefuvkp4qnUqctj0m30yytZPOhh+cDG5nLH36nqe571PUFleNdeZFLFskhfbIobI6ZyD6VPX9N4R&#10;YX2KeHilF9lbXZ6aa6WZ2K1tAooorpGFfqR/wbE/8nKavk/8uNflvX6kf8GxGf8AhpTV8f8APhX5&#10;F48f8mmzT/r3+qMMT/AkfvxRRRX+RB4R+H//AAdLf8j94X5/5YH+dfj/AF+wH/B0t/yP3hf/AK4H&#10;+dfj/X+tH0d/+TRZd6S/9KZ7mE/gIKKKQnAzX7YdBFOQVJ3YrL1BwFOeuPWtK5xjvmsrVCApye3F&#10;ddBang5pNqmyn4ft0vPEKKWyRj8P8/1r7a/Y08Ki/wBVtYtozkc7O2QM9e33fxr4u8Br5mugbQRu&#10;HbnP+FfoP+wfp6SazZLHbru3DBfpkdM+23Of9rFfDeJuLlhsmm10R/H/AI14+dDKK0l2Z9ofEPUN&#10;V+HvwpFvolmDetHHGVGQYQxwzALy3lpufA5Ozt1r1v8AZI+Cvg/4YeDpPipNqN5qupahpsCSajqF&#10;/NN9p2hnVl8x3CAb5DhePmPtXhWp6Vo3jP426l4f8S6d9sTT7PTzpsV0yNFHA4kJJAOVlMiPnOMo&#10;seODz9Y+JIIdN+Azx6WhiIhCuqjGIsHAXH8X3c+2a/5cvpo8Z5jnXiLPK3OShzpNbJp2a83+C6+n&#10;y/0KeCMt4g43jPGpSd4zd1p76jJLd3sn5Wd9z5x/aU/bA1uz1VrKx1UCGIhIlE/GOcfw9+p+lct8&#10;DP2xPEw8SQSprKLiRSXMudv+1yvY/oa8D/aQg1u41+ctJljIS23OPfH9Paqf7P3hrXLjxFD5cBJ8&#10;wY3A4z7+2M5/CvzbD8H5DS4avKMfhP8Ao2wfAPDGH4P1px+Hsux+iH7RHgXS/ix8IZPivpGiX0+t&#10;R2yxBNK1W4gLBpR5iMIGUyBQzybMZO3AILZrwGy8V6v4L8OaTY6HfJrl9em0ttNvGUot4ZAubkhc&#10;4UIHmIB6KRkda9/1r+xvC37K9zpfima/h/tKS1tLeKydBPNJJMiwxoJfkLsxAYN8uzdu+XNfmT/w&#10;Wt/aV174A/Czw7c+H4prbxdrEP2Kb7Fbk6bbRFP9JCOGDRvnCxkHOwtntXpfRmxM4eIuCwNbETpY&#10;Z15Rc4xc3GEYqTtHmTt0dmrXu76Jf4QfSw8MMn4l8TcLlmXOMalWo1tdWtd3SafKtW7Nflb56/bA&#10;+O9r8R9au/Cnhbxdf6vaxTpE2vvrM8g1DZjfKYnJVfMYbtoOABgZFfN+k678PfFmqfZdG15JbxkZ&#10;sQSsrEA89CK8C1jxl4h1rVJ9WuNSljkuJC7JDIyqpxjAGeBis63urm0l8+1uHjcDG+NiD+Yr/euH&#10;0qMryH2OAyPJo/VISaqOpK86sItckk0koSsm2pKaTats7/tHCPCeR8GZVDA4OnzKO8pfFLz0sl6J&#10;JdkfU+lXLwRR2F+G84Ex+dsO2THAbP8AtAZx2zjJxmtKvOPgt4wfxJ4DfTNUt5t+lsqpcRr99cjb&#10;yScsDnPQYx716HaPNJaxyXG3zGjBfYeM45x7V/aPAXFmF4v4dwuYYdtwq04zV947xlGT6yjKLXNZ&#10;c1m7I/QaLi4JxJKKKK+2NgooooAK8e+MHwr1XWr+PVvD9hNcX7SlLyNATvXkpLyeOBtx04r2Gq91&#10;YmedbqG5eGVUKb0AOVJBwcg+nFfn3iTwBlPiLw+8sx8W43TTjZSi7r3oOWikkrXeji5R6mVWlGrG&#10;zPk64tp7SZ7e5hZHjcq6sMEMOopoViMhT+VfR3izwBpnjSxhsdb0G4QwzmRpbJ4U804I5JOeeD25&#10;qxoHg3TfD+hw+HtM8POFQ4N1eCF2wSNxOCcnGccelfxIvol8QzzmpRWMthlG8ajozc5S09x07pLd&#10;rm57XWyTPPWBk5b6eh5t+znBPe3eoaYNIAilRTcahuIZVBH7n/gQzz9ete3VU0rRrPSFkNtGu+Z9&#10;0riNVLHoOgFW6/tHwn4Dq+HfB1HKK1b2s4815cqjo5Sko2V9uZttuTu37zSVu+hS9lT5Wwooor9L&#10;NgrpPg//AMlN0T/sIxf+hCubrpPg/wD8lN0T/sIxf+hCuXHf7lU/wv8AIT2P63P2WDn9nrwiMf8A&#10;MDg/9AFfhX/wcx/8ne2+f+gclfup+yx/ybz4R/7AcH/oAr8K/wDg5j5/a9t8D/mHJX+bn0av+T2V&#10;f8Nb/wBKPGw38Y/MickE7qp3jELk9KuT5ycDFUb37vC1/pxTM8c2osxNWfIwp+ma6T4bx+bKi7SR&#10;zn8x/X9K5rU+Mgr+HrXW/DUxeZHsbBPJ9uf8iujGu2Ddj8h4qk/ZyPpr4HWMbXMSmIng5+mR0/H9&#10;M19+fst+HEfbIVVSsbFiDwBkZxx1zjHtmvhP4EIpuoWYkFRkf7PI5/Dp+NfoH+zLGi2HyRMcxn93&#10;npjHP/Aen41/JXitiJ08JUa7M/gjxnxFSOHmkzs/Gt6wUoh+ma1/2X/CEfhb41Rapfp9os/FNotu&#10;spMZktJ4Ekdj2YQsi8HDYc8kbgK57xruOT1yeff/APXXV/Cq98QeB/EMfi618P2Wsx69JY6JZWD3&#10;8y3aK8n72OGJYmVgimS4dywOyFgRgbh/zvfSlzHGY3imvQb+KMkk3a92tm2krNc2+ysz3/okZTgM&#10;x8QqMcTa1lv11X+RV/a6/aoudM1Ka30+OOONVVYkClcLztyN/wCJ/Cvldv2x9QGonj1z97OP+++v&#10;etH9tpNaGu3TM3m5bllGPNznkem7+lfHbDXW1U5lfk8sB+tfF8C8FZNVySEpJbI/6lvDXw74eq8N&#10;wbivhX5H6dfs4/tbX13epFPAroxbzBycggbsZf8AEfjXrPxZtYfDniD/AIWNCEh0TxLFDa6p/q1i&#10;tdRQsY7jOQQkiMyuTuJMcfK4O74D/ZVtNXl1K3BklX5vvY+505/4D/Wv0d1q+Hhn9m25u7zwf/a8&#10;sMasmnT85BKjyj8rnAyWJCkgZwDivy3jbKsJkOe0/qqT9o+Vra6bVtW7Jp2afffQ/j76WHAvD2Gy&#10;GvZJOzPmLXNC8J+MtUWfULS01O1wxtpGAcbTkHn16gj2rzX9p74YafoXwd0+y8WeNl1C1hnt7Sy0&#10;+e3tYJbho/8AVF5XYBhjJmPAbAKiMAqe6Ea+FPCMV94Uca5tg+1C4tsqt9LNIZZLgYDFULSM+ADg&#10;cAdBX41f8FVP25fEPxm+OM3wy+HXxAuNR8JeE7c2Cail/wCfFq16wP2m8jyuYY2ysaxBmUCIsCN5&#10;A/0c+iLneK4bwVXG1HNYaEuXS15P3mrQbWmnvN2Svs3of4PcAeHeb8c+JVbB4HEOnh8POUpzcVLl&#10;UW1GybXLKTaVk02uZpvkdtD4xeK9C8Y3U+k+ArP7NDal0MbtCwYh8rjYxwDlue/HSvNdPa7snU32&#10;nSRKz7S5ZcAk47HpXhfh3xn4m8KSyzaDq0tu0yBZCpzkDp1r6F8GeJNM+I3hCLU0XOR5dzHuyUkA&#10;BIJGOeQfxr/ZzwQ8a8q8QYVcroc+HxcIcypzlCVOaTa9xqCei5edKMHrdc1mz/SHJeEspyrDxp4R&#10;yvHfmd2/O5pW4YAAirUONnHrWdp8t9HejS7pEcrDvMqMSQM4G7jjPOP901qAYGBX9IUMXTxdPmim&#10;rOzTVmmt18vLQ+uw0HCOo9OlLSKMClqnuehHYKKKKQzzL9o3wvPrOmR6zaTS7tPhLyw7vkZCwGQO&#10;pYE/TFeIV9Zarpy38GFRGcDAEh+VlONynrwRx0PrXmXi/wCBWj6vcRro7xaOYFZZIo7d5hMSQVOc&#10;j1I/Cv4e+kL4E57xJxHU4hyNKc6iip02+VykrRTjKVoJqK96MpR0inHmcml52Kw0pz54njQBJwBX&#10;vHws8Bjwn8Pmv7hCb/VI45dhwducFEwQMdRuH1q1pnwo8AWttZ2Vr4cju7qKJPMu5d8YZkwS564y&#10;3bt07V19rphWVbu8mZ5QWIXzCUTJ6AH0HGeM4zivW8Efo/47g3N62aZrOnVqunyU+RtxpOatUbk4&#10;pSmovljytrWV5LQrD4V05XepaXO0bgAccgUtFFf2UlZWO8KKKKYHoP7LH/JffDH/AGFof/QxX9af&#10;whx/wqDRf+wTF/6AK/ks/ZY/5L74Y/7C0P8A6GK/rT+EP/JINF5/5hMX/oAr+Dvpl/71lXpU/Q8z&#10;MN4n8xn/AAXAYD9vXxb2/wBLNfG1xLgHn6V9ef8ABc3Ultf2+fFiFS7PeERoMZY4JPX2Br4svNQv&#10;0ia5klijxkpC68kemd3+f0r+wvDvHUsPwFlq5XLloU72Wi9xPVuyvZr3U3J3Vlqj5PF11qrj7yQt&#10;IEXPLdK6rwTaFmjyCTkZ9/8A9fSuQt3S8lR0JIYBgSOcGu+8FQhZI1JweM4HSv0LG1I/VU4u6auf&#10;m+fV3ySPZvhfp6SSRKyHOQPrz/XpX1x+zzoUcl1bqyF/mUHA+9zjH4/dr5a+FFqTPEQR1B57f5/n&#10;X2N+zdaqLu2JYA7l3YHTnkj6Dke9fz1x9iHHDzsz+S/E7FyhhalmfVWnwQ6T4UhhgxzHl39T/wDW&#10;/pXBeDdIvvjB8Y5/D1pf3lppugui39zYXskMktzIgZYlKAfdUqxBJH7xQVIrt/Gj61b+BriTw9Zw&#10;zX8enSNYQSNiOSYIfLVjkYBbAPI6nkVj/sd6n4Tii09NI1mK4lubaG5upJWX7TNKyKXllUEkOepz&#10;0bjtX+F301c4x9GU3C71svLz+7RdLu+6Pw7wdwGGx3FdKriFzXml6N63fyTS89V8J9OaHonhL4B/&#10;DGyh8N6VFa/YrFbW2l/5aFEXChnbJbaBkkk5IJPJr5m+M37UJ+3SW+oTecqOGVJdjAHqDyvU/er6&#10;M/aIFxc/D2JrVWOIT9w8YI4P1JwD7E1+bX7QF5rUOpXBRXxuOSWPpz+vH0r/ADt8O8lw2eYmeIxT&#10;5ptu7b13P+lL6PfBORY7I6KcE/dXby/rueuaH+1dpMF6oSGEYxgeTF/eyP4fWvVPg9468Ea5pNzp&#10;2mT3S3ktrDHpc9zfuRYtbySSWojPWNEllclR/exyoVR+dNnrWvjUBtnkB3cjcfxr6X/Zf1HxFc6l&#10;aq1w2dwyMn1z/Ln61+m8T8HYHB4CVSnKz0e/bVfcz91478KeG45VKo6cbpPou3ofZnxJtbr4i6Q/&#10;gf4qeDdGstQ1LSYJtC1nTNRlkS8u4xMzp5nkQtHJE0KSlBkFX9iK+afijqvibwr4p0+z8UfDLTrj&#10;VreK1TRbzTtQleCaR2ZJd7/Z18rYFEpG1sK/HSvoyx8aRfGXwn4Z0/SdNkhTTNVGpTaleXFuX+zo&#10;kgQwxrMZEeUkI4dAQjSbgpZc+a/tCX9roGjXOszwl3V1jto8gBpnIRASSAo3sBkkADOTXyPhtxdx&#10;FwPnkZZXWnQqXs406k49eW3uy2ml70ZX62smrf4Z/Sr4ewCxsqNGlGpLaL2ktdlJWajLVNbNN2s7&#10;M8D+NGh6R4w8M6u2u6YL3XIb+2WDQNN1G5axjTZG3lu3lKpZSRcsfLyEGMkEg/ml+0TrMbXVw9sm&#10;lv5bgsLK7eRmXOCQDEvX730FRf8ABRj/AIKL/Gew+KepfAz4W+I7rRtO0a1az1TUrM3Frc6jeSKv&#10;2mR8vhlyNiHHKKDXyb4b+PPjrR5Zjql8NTFxIheTUGaRkxwccjqK/wCgLwD8csn4YyTBrP69b2ta&#10;mpTnGCapy960ZRmnKV/dd00lzWdmmzwfBPwax+U5bTzDNK9oVYqcILm5oXtZO+iTilK2sle0m2j0&#10;izu4Lm9wu5TIeNyEbjjP8smt60jYAAGkWx0vxFpcWs6I6+VIFlt5AvQ+4/Qj0JqXS5PtNosxUBjw&#10;65+6RwR+df6Z4TNFjFG04zjOKnCUdpRsvN9073s01bZn9M4PKZZfaDLkQxgGp4AeTnioY81PB93r&#10;XTM+kw6skSJ96n0xPvU+sZbnfDYK4r41+D38ZaCllaWwN3ETJaysxwWHVABwSw9fSu1qG9tFvIPK&#10;LbSGDI2M7WHINfM8X8O4Ti3hrE5Rio81OtHla09dG9ndXjL7Ls+gVIKcHFnyU6NG5jdcFTgj3pK9&#10;g8efBGx1L7RqOhW0ttqNw6yLbSTRpbjkB9vfvnk/nV6w+APgfT7y1nS+v72eMLI8CSRMh243ZyBw&#10;SRxnNf5of8S2eI884q4OFOHs4OP7xysnGUpJWTSk5WXNKCXMlKN9zyPqdVyaLHwh8DS+F/DUL6rE&#10;UudWkDzu5YFIxt2xfU8nPHX2r0YAAYAqlaWN3I8U+ovH+7T5II48BGOOc5OcYwOnU1dr/R/gThbB&#10;cH5BSy3CQcadOMYxvbmdleUpW6ym5Sd9bye2iXrUoKnCyCiiivtDQK9L/Y8/5OU8H/8AYcg/9DFe&#10;aV6Z+x5/ycp4P/7DkH/oYrys9/5EmJ/69z/9JZM/hZ/V7IC3wDdc5z4dP/oqv5XPjD4Thvv2n/G7&#10;XQK3H9tzb+mNm87dvU//AF81/VMieZ8Cdm3OfD54H/XKv5if2jdEksP2oPETaZJGNQ/tiVXjmLIk&#10;iEuwQsAwB43Dgng9K/z++jDi44LMczquVrOGne7mtF1kr3S3aurXZ+GeKGLeHy6EIuzlf8Lb+RyW&#10;i/s+S2mmxXem3LXN7avF5IKookjX5WQ8D5mUsc5AL4PA4rrfDXgSF7o6Jd+FryS8lkSMacZYC0iO&#10;GO7OduBtIJzwcetbvhDx5HpelBb/AEpxqKSGJbLDhSwfAIfaeNoMnQnbng4r1P4a+JNZ1i9N1pmg&#10;eHpJ7bALyajPG4U/dPNuSFb7w6jj+LOR+/5lnywKdHBTaUlrFJy016NN81t9dlqj+Ts74hzqlCcq&#10;sOZK9ndR1080uX076M1f2c/gtcaD4xKavpC6Hpl7axpHbXd3b5e5VsfuhGx6q2DkckLgjnP2doug&#10;6f4Q0hLW3iHmY3OcDg4wAOBxXh3gTXfhj4seyuPiHpF5aatpdy8bW1iJ3RhFPuQgqo3K/lpMB129&#10;zgmvcp7211zTINZ0q7S4tbuFJraeM5WSNhlWB7ggiv5c8TuKM2oZdVjQvbVrur6vRJW16WP5X48z&#10;PMM0zCDxMZR6PT3W1orSu+a6639DiPijZTeJEtp7DUzZX1jdLPZ3iwCQgjOUYEjKsOoBHbmqPh/4&#10;OzeLNWsE+J/xOin09r1CljNawwG6ZOVUnvnPz4GGO3aIwCGsfEe91LQNCu9a0/SZL6e3j3R20ZIM&#10;hyB1AJA7nAPAPBp3wwstS+LNzo2o+I7HRItPRMrfadrE8sklu212VUaFAN5VCG3boyoILZwP8cvG&#10;TiDibE5lN4mo4Uk3raLadr6X1+75an6F4QYDLsbm9FY6UVTi9G1G997Jv3l30fpd3PojRf2VPBHh&#10;GwfxKuoPZaGwsze+G4LWIw3M9u7tGwJAKqwl2yg7t4iiClNrb/L9X/a28QfB3S7fwP4q0i5uNPsL&#10;w2Nj4gMsIVrZpituZgJg2/aVDsEVcgkBRXr+qeFPisPDU+n/AA+v7bXdNuLWNhD4l12fz7a6Uv5o&#10;RhDLlJUMQ25VYzGWCtvNfFXxvuvFFo1/p3iTwhO2rQXEkLaZBaSyxTsJCsTK5T7sgHy5Gflbrg1/&#10;N3C2Cjn+KnDHzVZXVldKS0tfdNNbNyunZXukj/eHwL4Y4OnklNxmotK97XT0Wj7/AC94+ifgh+3B&#10;D8QtXk0o6DdWUqwJdQpeFMzwOXQSLtlbgmM8HBGVz94V9N+BfGFr4ythFPCFZhhWVQOQM+pr8zP2&#10;f9F8Y3XxsjfX/Dc0E9nolxbFoRJ5VrtuY8YJUBhMux1zyBauB1OP0C+BOk39vDFPcLIQB0Ixnjgf&#10;+zV5niDw/lOV1ObDWjdJ2Tv9zvr/AFbSzf3fHPD2S0cHKUGna6va1/l0/q+t0uk8Z6elurhD2/rX&#10;zb8dPh14E1+6n1PV/CtjcXTFWaeS3BYspwp+v9K+k/iPqcQRgXBwOT7/AOeK8D+I15HcGRQV/P8A&#10;z9K8XhOriaNWNSEmn5Ox/mX45VqFLD1qNGVrprQ8a8AeDvBXhTxE+s6N4VsbW9KGF7qGABynXbu6&#10;7eOn0rE/bI8c/DDR/hjf6vrvimyGo2EMEZ0iO/gW5lMsyJFtRyD95gTkj5Qx7VT+PPinU/B+lq+m&#10;xXCJO5Mt1bTtE2UdGW2RwPlknJ8lWyu0uWBJAVvwQ/ai/aB+Lvxs+MPiHxD8S7u7t7w61MDp1xOH&#10;ksPLdkSBpAqlzGo2FiAWIJIyTX+uX0UfETNstyWpjcQqkoU/djLdSmrWi5Pa0bt/E17t42kmfyL4&#10;UeCuO8R+JamNxGMdKnh7O/xyn71lGzkmotKSb+zppqj6c+Ovxh0DxJql3FpGi3rKJZF8xXhZCQ3O&#10;CrkEbuAfT868WtbqLUL95B8rl23RseQcnNeV/Dz4q6/4T1Cysrq/kk0uKU+ba5ABVhg846A849q9&#10;x1HSrG809fEGjosjNGJrd4/+WikA/jkcfjX+03gr4s5Rx5kVSrgeeNWgoqrSqcrlqk+em4RXNG6l&#10;FXV21qo3Tf8AoXlPAmX5PQjHAydopXUt9Fq7+f4DLYYAB7Vfi+7x07VUsvKnjE0Rypz+YOCPzq7H&#10;2+Wv3n2kKsVODunqn3Pq8JScFZksQ5G2p6hi+/1xU1Yy3Pdpq0R6/dFJLvMTCMAttO0N0z70q9Ol&#10;LWMldNHUtjzL4yeCofEvg9NStrjZfaT50jwEj51JBdQACeNo289M14gRg4NfWWo6dHeQkxxoJRyj&#10;kd8Ec+owSPxrgdd+DXhW/wBaspzp0Onx21y0l7DCjyC6Rtpxu42gHK5/2vwr+KPHbwBzTijOoZxk&#10;zgqslCFRSbjz2cYRnzP3U4wV5puN4wXLzSfKcGJwspy5oni/h/RbvxFrVroliuZbmZY19Bk4yfQC&#10;vo+20LT/AAp4WtfDVk42QKBIcr5pHJLL0y2cdunbNVdL8EeCtF1CO68J6CLa8cPGJwrjylYEs3Pp&#10;jH1IHFdHbaba2zNIA0jMwO+VtxGOnJr7bwP8Fa3h7hcZPE1KdbE1rQdSDbjCnZPljdJuUpaz2VuX&#10;Vu6WmGw/sr31bLFFFFf1CdgUUUUAfqd/wbIf8nB6p/151+0v7WmlWWufBjVdIv5GEU8DKVUkFjjI&#10;wRyCCMgjkECvxa/4NkP+Tg9U/wCvOv26/aCikn+HV5Cnl4aM7vM9Mdvev8l/pnTdPjDM5rph7/8A&#10;kjPkeKqXt8sxNPvTkv8AyVn5jfs/+CDrOg3HjG2nvG0zV52k0izvJZJWjt1d1SbfKxZjOu2b+EDe&#10;BgkMzcp+018H72x1GLxpFqG+KdrOwtdLNq7M85uCwUFZAAjkxlxtyRbqMjOR7/8AsteF7Z/hNZPb&#10;xuGe+1B7jIXYZ2vZzKYtox5JkLmPH/LIpVj9pPwj4Zb4aXqeKI7hoXkiFutmqeeZ/MXy/K3jbv3Y&#10;xnjrnjNf4KriStheL5xi3b2jj52UrL52S13fe7ufy1X8MKM8vlVUPLZbevy33876nz14F0dvA2kQ&#10;+GzePcNEXea5lzunldy8kh5PLOzN17119jqDleWH51meJNC1zS7W2m8RGD+0PJQ3v2fPl+bj5tuf&#10;4ai0u83KO3Ff1Z4VeIOLkvY1ql2ut9z+CeLslrZbnFalV1fM9e+p0qXhI60yW4OM7u1UYZ8jinSS&#10;/L/hX9KviKpXw1+Y+N9klIbd3BJJz+tZ1xICck1Znc1Rnyf/AK9fk3E2Pq1ZNtndRikRtJzQJmz1&#10;/Wo3OB9aamc1+aPHVoVNGdfKh+oWlnq+nz6XqVsk9vcwtFcQyDKyIwwykdwQSMVxynxT4AvrK18S&#10;61FqGjXF01tFeG0k+0W7yShbdZZWkYPkuI87QcqCSS2K7WFc1Yl0jT9ZspNM1WzjuLeYbZYZVDBh&#10;9PrX02WYCGctUsRHmi/w812ZvQxiw3uTV4PdaX7XTezX46XujNvvDfgv4hafBoXi9dP1CzjnWSGC&#10;5lR13klBxnnJyMevFfMPir9i3wefFeveN/AccEOmjXZbewnl0tjcIkLYmWKXzADEZN8WCh+WPOWy&#10;MfXWmfDPwCx+fwhYHd1/0cd12/yrS8a6DpNp4VEFrbRW1vCmEijQKq/gB06/ia/0P+jrXzXhnA/U&#10;4YytOlJJckpycbRacUle0UvK3Tod2S8ZY3h/Eungas0qlk4u3La93prdt2100ve9z82/i38JrfTW&#10;kEdg6kZGdo4//VXy78WU0/SbxrQRvI7KxHlJvwFOD06YPFfWP/BSP9ofw/8AA/4W6vc6VG82sXam&#10;10tBGrqjtwWkG4EBVzkjvjivgLRPjhpHxl15I77S/sOpy2S/aFt1CQF0ABCAsWOcZ5r+/wDhfxJy&#10;qjxLQyDGYhUcRUjGUOdSfPzS5VGPRydurWmvSx/evg1w/wAQcTZUswqLlp6qN3Zyatt5a7+TRAJ4&#10;rm9MkBO0MQQRggg4I/AitS0UgA1XvPCd7ps0t5Z3BId93lHHzHgenHA/OrOnz+c7xSwNFIh5RyM4&#10;xkHj8vwNf0VTx8ny0a6tPa9vdlvqnra6V+Vu689z+jcvy6vg/cqKzL9uCWwB261bjqvbKccjjtVh&#10;OtXM+rwytYmgLZx2qSooMbqlrB7nrQ+Eev3RXjH7T8Ug1bT5v7JVEMTD7aDzIePkP0/rXs6fdrmP&#10;Hvg638c2V5oBl8uSSAPHI+PlkH3COCdv979Oa/IvG7hPG8beHmKyjBv99NxcFZPmlD31HVaczja6&#10;aave9rxdV4OpQ5UfNdX/AAxe69Y65bt4auJIr2RxFA0RwxLfLj9a6eX4EeMIvFNv4WM9uXngMrXK&#10;h/KjA7E7etd18KvgXqHgzxAde8R3dtO0cQ+zLbuSAx653KOg6V/npwP4IeJWccUUKLwlXDQp1lGp&#10;W+H2TjaUmmnfmSa5WvtNK+9vMp4atKe1jrbfSr3R/DVqNU1Oee7ihVbu+LHd3JYhThsdOf15rfHS&#10;s7U5HvnaxtLZpHhZWL7lCBsHAbPUeuOcdK0R0r/UbJ8Lh8FOdDDp+zhGEU3dt8vNF3k/ilp70ndt&#10;7yey9mKS0QUUUV7pQV+pH/BsR/ycpq4x/wAuFflvX6kf8GxOP+GlNXz/AM+H9a/IvHj/AJNNmv8A&#10;17/VGGJ/gSP34ooor/Ig8I/D/wD4Olv+R98L8f8ALA/zr8f6/YD/AIOlv+R+8L8/8sD/ADr8f6/1&#10;o+jv/wAmiy7/AAy/9KZ7mE/gIKRuhod0jUvIwUDqSay9R1pIGuJn1OK3gto8lmUMXIXc2BnnAx+J&#10;71+v43MMNl9Pnqv8Uujd220krJ6t+W5vJpIu3H3ev4VlampYEVj6F8T9A8U3DwaHrguJIYxLLFJa&#10;mLKHhgCxAJHHGeueorTnvYrkldpjcHBjdhnoCMYJByCDxXJw3xbw/wASUVXy+vGpBuylGUZRbWjS&#10;lFyjfR6XvptY8DMvfpNrVDfBc622v/vAeoww+vT+v4V95/sP+KLS21ez82V9oIBAzyNwJH4/f/DF&#10;fn9BK2n6rHcsxVSwyR29K+qf2UPiPpem6jbm71uC3C/MzSvtwARk8+h4+hNcniLgVislnJ7WP5U8&#10;X8mqY3KqsVFvRn6YeNEk8EeJY/iHFZ3Ooab4hMA1BrOCSSSCeOFglxsRWLK6JHEQMFWVOG3nb9Q/&#10;AXxz4T+LvwwGl2epK5uoN9pJMjfK+SOVIBGfm69MEV8xeA/iF4L8ZfC1bKbx1pZaSJoFaLUI98bl&#10;CWABPGByPYA1zHw8h1r4QXen+KfAnio6vf6TqFsZYbV1C3Fh5fkvFt8wLu8tjMpLDMyKT8pZT/zW&#10;fTS8JYviypmOGbjKTumtU30u7WWtk3fbe+p/OP0ffE2p4YcV+2xXucrjBtppNLSLeiUbKyve2m17&#10;s9d+LP7EXiHxDq7TWekqySNmPEXbOFH3u3Q+3NHg/wDZmb4R65pdg2jWN5qNy7TXFtfyy28NvaIH&#10;YyyyRrIUEkkYiX5SctkBgrLW0n7durraBX+FHiN3H3M29ryT2ybrjjLc46bT8xCngdX+IPxa+J/i&#10;HTPGfiDUVtPs0kzJYQW5jkSIh40hd953IQyyFTkiQdQBiv45yjK/EDN4rAzj7lmtLtttO3w3dr7v&#10;RefQ/wBLOMfp+5bgeEpUcHXi58tklJSd7aaRbfTfSx1XxH1u4vGtJdZ1i5vdWtr6S7S2h1J5LO1u&#10;HWSNTEjKv3IZDHnaucs2ASa/PX/gu18DvjV41/ZWsvG3gu8kutB8O6qt14k0eCw3ybNjBbsyA/Kk&#10;eSCP9sGvvjQPDU7P9ov3dyMkvI4P1Neb/tbeOdBl+G174Eks7a8gvYStza3MWUmDAgRt2KkZz+Ff&#10;6G/Rm+i9mGJxVPH45clRfC2tIt32T6K/+R/lnPxt4q4p8W8HxFWSqyp1E+RpOKi2+ZLonZu0ujsz&#10;+baivo/9pX9mfw1pGsXOqeEnmhCQBLWzVUVGx90ngYyODn0Fch8PPhnpelRW+qXOlXEt88Bjniuh&#10;G8KliMnAOeBnFf3RD6MXiLLiJYBwX1drmVdJyg4c3Lolf3+vs21K2ux/p3kWf5fn+EjXoStfo90X&#10;fgFpXiDTvCLNNcMsWoz77a3Kfcj4DS59D0/CvTLeCK2gS2hXCRqFUegFUtI02Ow+YMvEaxxqkYVU&#10;QZwAB+taFf6HeHnB64J4VwuVOTk6MFC8nd73bWrspSbainaK5Y/ZPuKEVGmkgooor7k2CiiigAoo&#10;qK8u0s4vNZGclgqomMsScADJA71FSpCjTc5uyWrAlJAGSaTIzjIrkPFvxI8OeHLxdO8W6jLaiUCV&#10;LaO2LsyK4wCVzgkg5HoO3eLSPib8MfEeqQ6N4f1d4ryR8wSSW7qpKfNglscMAfqPQ4r4Kv4lcJUc&#10;1eWvG0I101H2U60IVXOT0ioPXmd1ZS5Xd6pbmftYXtdX9TtaKp6ZevMz2086SMCWjkjxh0zjPB65&#10;yKuV9zhsTTxVFVIbP+v6+9aGi1CiiitwCuk+D/8AyU3RP+wjF/6EK5uuk+D/APyU3RP+wjF/6EK5&#10;cd/uVT/C/wAhPY/rc/ZYwP2efCJ/6gcH/oAr8K/+DmPH/DXlvg/8w5K/dT9lgg/s8+ER/wBQOD/0&#10;AV+Ff/BzJ/yd7b/9g1K/zc+jV/yeyr/hrf8ApR42G/jn5kzJg/XvVO7jJG7B4rRdQy4NVJ0ZgR+t&#10;f6bU2aYulzROe1aM43bfxro/hjOBOoyM59O+f5Vz/iC8sNOtnlvrpIgqFj5jYAHqfT0qPwB4qulm&#10;Nxpdnb3cUTDzPJuydmedpwnB/wAK5MfneUwl9RlVXtmm1BXcrLd2V3/wz7H5dxJlWLxcHGjDmbPt&#10;D4E3jLPCVdc8dR154z+HX3xX31+zDqkbIsD3ZCtHgEDknIwPoec+4FfnP+zr4u0PxDMY9J1W3upr&#10;dFN1DDIC0W7nawHQkg/98mvuH9njxUtjcRfaApBBDDeBuGRkfj1/Cv5n8SMPDH4Wbpu6aex/AXjD&#10;llacalOUWpLo9H+J7v40si6sChGPSr/hTxLpkfgxX1u8eG60rU7S80iWGHey3yXCCAYLoNkjN5ch&#10;LouyRsugy4l1uKO/shcRyBgQCGXkH0NchY+JNJ8I3FxN4glt47DyitybsqIyjEKUbdwc5Ax36V/g&#10;v9LPgmrgs+WLUXfm6Wu9dv0/zPz3wU4wr8JcW4fFwvo0mlfuN+MnwoufiVZ3eveJpNNgWeZTaFZ7&#10;WCQjkSAxJcThQknCnfyOcEYZvmkfs36o92Nag8AavJpX24W51dGtvs+fO8kv9/fsEmedvQFsbea/&#10;Q/4Z+L/hlrXh6HVrLwvoN3azBik6afBgkDy2HKcEAFSO2CK6G9+JXgTRdNbSrXSLKO2EBh+zB4xE&#10;I8YK7MYxgnj3r+OMv47zrJFLC0sO5WdrX5UktHZLZ+ul76H+8XB30ycPkPDcKderytLrvfs79Px8&#10;zw39kr9lTT7S3/4SBri3mtbYZkeO5ifJBwAcdyQSfbFbPxs8W+HvHfiC80+eIXGiaHE+m2UMjMjT&#10;XiysLmYqr5AQxhEJA3ZcjKlWNT4nePdKvdVudS8HahfaO9xDDFLbaFeJBE3lhljJRFxkKxH5egNe&#10;e+G/BoXVbzV5bu8upr5086e9lMkjqgIQE9yAcZ6nvX0PCnCPEHHOerEPm5nbl0+G9ubW++6TXTpr&#10;dfxB9J76ZNLjHB1cFltS85aXV9O+vp8/LW6wvjHp3hu1/Z98XPruu6l4f0qDw3cK994fgL3NjCsZ&#10;w0CAElh2H6jrX83muWstpqsyyLcbXkZ4pLqMo8iEna5B9RzX9TVtp1hYac51FIzCyESLL91lxznP&#10;bFfjj/wU4/YL0VdSTxj8OLex0+1sL14d4vpridrKSZ2iQxbAqmPfgnccrg+1f64+F/gvm1HgeFDB&#10;wvWjy8sdPfcmlLmk5JRstU3p8V5LQ/mz6K3iRl2U51j8ux/NfFShJTbXKmlLRq3Ndtpbvde6rNv8&#10;6K+hfgTDqFn8ObcalYxQb5WaDyxhpI+MM/8AtZyPoBXPWPwi8HaVZwab4h0iU3aKVnuSzorMDnoe&#10;nYV3C63DFGllZiOSWPbGkO/bgdPQ9B1r+8/o+eCedeHWdVOIM6xVL3qKjGnSlzyvO0pKdo7x5Uko&#10;OXM72dlr/ofl+Y4Ot79KXMvwL2lBTc3UsShkaX5ZT1YgnI+gPTp/U3qz9HimtLQRTKgIdiqo5YBS&#10;cgZIGfyrQByM1/XeXU5UsDBSVm9Wuzk7td9G7a699T3KclKJIOgopF6D6UtdJ1rYKKKKACmXE8Vr&#10;A9zO21I1LMcdAKj1G8aws3uljDbSOGfaACQMk4OAM5P0rJuda0GG8e18TeI7O3mEikWZvRgDgrkE&#10;DJyCelePmmcYXLvcnOMZNaOb5Yq/Na8nZauL91PmaT0E3Y0k1UCVY7qzltwwJDylccduGNWlZXUM&#10;jAg9CDVGw8QeGdff7NpmsWd4wUOUhlV8Ds2BTbiA6Ni9tpGMCuTNEz/KqseoGOMEk/SooZjF0PrF&#10;KrGtR/ni07Wtf4fdaWrdrNdmK5o0UAgjIPBor2ygooooA9B/ZY/5L74Y/wCwtD/6GK/rT+EX/JIN&#10;F/7BEX/oAr+Sz9lj/kvvhj/sLQ/+hiv61PhCM/CHRAF/5hMXHr8gr+Dvpl/71lXpU/Q83MN4n8uv&#10;/BdDRb/Uv+CgXi2a38xWS5ZUZV9cZ/kP8mvjWPwxrEjmbVEUso2oNuR0GT074r9Qv+Cu3wdGv/tq&#10;+KdSkES75ix3yoDjOO/vXybr3wKurNWJt1IweQy/596/qPw7zbJpcIZam/eVKnzK+kmoRScl1asr&#10;eifRH85Znx1hqWa1cM5q8ZNfieBaZpEkMgDJwOgxiu08J2+2VGCbcEYya3NS+Hk2nyNvgAIznBFY&#10;mp6vYeDpozqW8eZkgRoWwFxknHbke/PAr9IxeaYerQcnJJf56HHVzBZnHlpat9j3f4SbjJAAFAJG&#10;M9uf6da+xP2ele2uLZhEAMrgntzwfwPP0r86vhh8cpp9cgsNKaGBHkjijN1aO5d2bHZgBg4HcfWv&#10;tz9nX4xQaJbzXHje3lmt7dEmS90ywby0iGfMLguxAUgDHLEHgHBx+C+ISr08M6k6UlB395qy9e6X&#10;m0l96P568VOH80o4aV4ataLW7v27797n3IyLcaDCUUgeX93P+eteYat4YuvCvjzSfHXgTT7S3v7C&#10;/wB9xFhYFu4nUh0ZgjDOdpBI4K9RkmvT/C8qX2hrErA7UypzncvrWD4w0+O2R7uaVI0TlmdgAPxN&#10;f5LfSm4ExGc4GpiaMbtX6Xvo009eq079j+RuGM5xWQ51GtRdpRlf18n6p2PbPh98avCfxU8Mv8MP&#10;HD2ukeIopzBBYJeGVJ2aISDyn2IXVlcgEqp3q6gHaGPz5+0L+y9qNzqc5gtZnBbKnyX+b5OD+XB9&#10;xWz8L/jV4M1G5uvBGreGNc1aPTLyNJp9OsHkSOUKsm5GVgxZFkTlQSd21dzKyj3Dwt4S/Zv+JGmz&#10;R3XhOezvrG7a1vdP1G8lW4t5fLSXZgSMrDbKkgKFly/XOQP8jJ/W+CsznONOpCL1cUlJLzV5JpPs&#10;72b1lqf7r/Rn+kJVocNUqlSSvGKuuZaaL5/efAfgr9nO18X6vOnhy5W8ktnTzRFG5wG3BT9CUcZH&#10;GUbuDXunwZ+FGlyXWkaNoHia3g+1a1b2+pahHM8Zt7dvMbCsVPzytBJGjD+IEbgQcfSmtfDT9nex&#10;tbWJvAFmPsFitpbNF5sZSJc7FJQjIXJIznBP1rjfGWvfDLSzp76P4at7Y6PBDBp4iEgEccRJiQgH&#10;DBCxcZzgnjqa9LF8b4zPounThUS6XUdNN3rrrqtFbrfr+reJ30wMBSyedGdaKdns/wAi54o8C+DP&#10;AerW+t2+vXd3dWhkdXmMK5meNkeQlEUsNjbdpO0H5sbiWPhP7SfjTzfAWrNa3MJwi+bFI6g3EYYb&#10;oVO1sO65RTgkMw+tb3i/4h6l4ouylvIShJydxBHoOfzrFn8CW3inTJNO1NN4kGVc4yjg5Vx7hgCP&#10;cV954Z+HWe57mlCq05csou7XRO+i2/Q/xz8V/HKXE2f+1i7wUrt36X1t/mfzpftY/FTxD8ZPj/4i&#10;8beJNLu7CZrv7NBp9/CqT2kEIEccUgX+NUUAnqSOSa85r9E/+CwX/BP34mD4paZ8ffB/giS2i8RR&#10;ix8SvMbe2tY9ThgZgY/n3SGaKFpS4BXcSN2cgfIekfALw/JZ293qGvXKyhUa5hVVKqw+8M4/z71/&#10;sXwd4Q+I/iFKdXL8LKdrOVSo+WLb1fvztzS1u1dvqz+5vDXinh/ijg7B4nLJQjBU4xcFJP2bj7rj&#10;8nF2f2laWzO3+DSQx/DayEGmS2YIYlJmJLnPLjPY9a0dIADXDEhmMx3SKflb0x6YHB96q3Hiazjg&#10;XSNBtSBHtRQsZCRjj+S8/hjrxVzTlSC2S2iJIQYyep9zX+rvCmSvJ8pwOXKSmsJSjTclFRi5Rioe&#10;6klFbNu2sU0vtM/RJ4yhVajTley6F1DxirEX3BxVeM8Y71PCSU5/CvrZndQd0iRfvU+mJ96n1lLc&#10;7YbBRRRUljJYIJwBNCj46blBxRFbW0DbobdEJGCVQCq19qpgla0tbd5Jgqn7vyrknGTkehP4dsik&#10;+06lazgXCi4jZTzbx8q3GM5buM89OBXmTxuCjXbUeZp2ckr2d7Wvu2rWdr262FdXLtFVRq0QdVlt&#10;J4w7BQ8keBk9Pz/TvjirVdtHEUcRf2cr2/r+v+AO6YUUUVsAV6X+x5/ycp4P/wCw5B/6GK80r0v9&#10;jz/k5Twf/wBhyD/0MV5We/8AIkxP/Xuf/pLJn8LP6xtMj874LwxAEbtFA/8AIdfz8/tTfs96lf8A&#10;7RXie4i8MXU8z3Ec9g1k9uWEkcjOHdXlRiM/KQMfIWyQOR/Qb4ZAb4UWQL8f2Umc+mwcV+Vnxd8C&#10;eEvE37TfieK4heza0ht5457bUClzJKfNQuny/KmxihwTk84BANf5OeHnF2F4VxOLlWlZTkvw5vJ9&#10;/wDgn8a/Sa4nxHDWFwNSns/aN9dnC3VdX5+h8Qn4Zf2rpVudX0+C42BXmjhnEiRzAYYBh6EnnuK0&#10;vDNnB4Q3w6VYJb+YR5hGctjpk5r23wZ4W0HxPrthF4Y8HWmlW2oWFvbSadZ6o9y0BSJmWQgxJlow&#10;BFKONrMnLZ45/wCKvwxh8GWc+qai/wBltYI981xOhVI1zySSeMGv6t4c41yjiagqz5XLZv8A4Nkf&#10;ylHimOKxH1KtdOVmo3vu9rJyV7q2jdyvoXjG41PSZtCXWGtzMABIA3YggNgglTjawBBIJ5HWvZ/h&#10;R40+JXjrQ7XTreDSvDVvZWMEEdrc6abktIAQ+zZOoWNSFVSeSNxx91q/M344ftlD4b3osboJp9w2&#10;nh44rLWl8yKd8HZKGjGCqZ3LzgkfWul+An/BSTVtNtrGS7Otz3EcazG/n1xFtpwjrkEeWeHjDKeu&#10;Dg8nmtuIfDnE8VYSdXC0VNqN3Dmiqjja6bg7SS10va91urH0eceCvFmaZI8Zg8Mpa3V0na6+JK/K&#10;00km2nbotbn6Pz/ATw21nJceL7WLVdTnuJpru+CvEGaSRnCqm9tqKrBFGSQqjk0/SYT4Ikit9Gt1&#10;gt4FCxQoMKgAwAAO2K5L4H/tz/C/40Wcv/CRXGmeHLo3MUem28uuLOL1JCQjIdiHORgjBALD5jmv&#10;UdX0I3KkhD7cGv8AMbx98FJ491aEaLjUhfRqzTXqfz7UxPE/DeaKnmSlTqRd0m9E9H7tny2V/s6L&#10;bTY9f+B/xWS5ijhkvFZSejA+nB69c8fTFdX8TfAngPxJeRLFLardXkXmRWvmIrtz82FPJGefrmvj&#10;bS9S8V3HxEn0bw7d30ei6Tab7y50q5KSPfySbfJJCkfu40JZSes8ZxxmvZPBfizwdLFNbeLNB16W&#10;+ma3aPXbzVv9Jtvsru8ASQrlQDJJkd9xzuzX+XnE3hTxTkGOniYYepaO7hBtb7t6KyWumvTR7f6S&#10;/R7+k3k3D+Ho4HO8aqVRpaPne+12k0r6PyvqeneDfgHZRXpn+y7VTkk7f8O9eizzaN4N077LaSDc&#10;qYJI79zxXlmv/EGH4XJZeNvD3j651bw/Kot9dt9T10zNa+bLAILlMqRiICXzMlcq+7JKYPO+JPjr&#10;oPiXTW1Tw/rUF3bszIJYpQRuUkFT6EEZIr8zqZZmua1I1Kjbp3ts1Zro+z626ppn9J+J3jnhaOWO&#10;rCqpQktJJ3T+aOi+IfjyH95++Gfx/wA//XrxLxr4xWeVkhfLE4HB61U8UeOrvV5zFb5KtzuGCMfh&#10;WVY6VJcvvmySe+K/YOC+AMdmNSMKcNO5/l94m+LNbPsVOFF6dzxH9tmf4lP8IdTuPhN4Yg1vxQNJ&#10;vDpGj3r7YJPlTfNu8xMTRL80QBJLcBTksv4BapJqUup3MustMbxp3N2bnPmGUsd27PO7Oc55zX9O&#10;Xif4fz+J/DM+m2EqwXybZ9Lumzi3uoyHik45wHC5HcZHIJr8g/8AgpX/AME7rPTPjlq3xj+HF6Yr&#10;PxBc3Gpax4bhtpriSxu/tDfalabPRvmmX5V+Rs7QK/0v8B/DLiOORLKMGuaUp8yjKUYJXWrvJxjp&#10;bX7Xa+iX6R9FzxLybA4rEZLj7QnVacamt21f3JWulFptxdkk1LmlrBL4J02K5n1CCGzgEsrSqI4y&#10;MhjngH2r6lSd7DQIW1OOKCSK1Xz44B8iMFGQvsDkD8KwE+EOgeAdXXWj4Mu7G7tCzAXBYbCRg5De&#10;xpt14iOv3wtI1/0dPmky3UgggdPxr/WvwE8H878JsLjZ5jiKdTEYlwjCFNuULRvaTbjGV7yfNZWU&#10;Y3u29P7wpZvl8KT9nUUnLa2q+80tJieJJWkQIZZ2kCD+EE/z4yfcmr6c47VQglYkGr0TbgO1f01R&#10;w0MJQjSjsl/X9LTsjXDVFPUnhzv4qaoYsb+mampS3PZhsPX7opaB0orF7nUtEFFQ3939itzMEDv0&#10;jj3Y3t2ArJvdc0yyvHh8SeI7Wxl+Ux263wGEOACcgdWz29q8rMM4wWW/xZJbXcmoxV72vJ+6r2dl&#10;e77WBySNyisuymiv4k1Hw5rKXqLKVfN1lGGCCMgHBBwenbFXbC8a7V1liCSROUkRX3AH64HH4Vph&#10;Myo4tRt9rWLT5oyVr3jJe6+ul76XtYE7k9FFFeiMKKKKAP1O/wCDZD/k4PVP+vOv3A+OMHn+CJ0N&#10;oZflPIONnB5/pX4f/wDBsh/ycHqn/XnX7i/GNYn8JyRyPIC2Qoj6E46Gv8kvprO3FOav/qGf/puR&#10;8/m8PaRnHuv0PkD9knSLiP4LaRDeSsZI5LtDbPvZrALdSqLIs/zObcAWxchdxg3bVztHV/Fn4Y6P&#10;468PrpOsSXMSw3MdzDNZ3LwyRyocqyuhBGDVT9kqyik+COhXMB3W8yTy2crspkkt2nkaJ5dpI85o&#10;yjSYP+sL16D4jtQbMkIpr/nJzjHVqPE9ecJWaqT1X+JnTQyOlLIHzLofD2r6Rq1pca34Xn1CbU7H&#10;S76RbLW7iR2aUtNMXtWZ872t8KhcEg5xhWVhXN6czRyGN+oPPNdV+0cdWtPilqtl8K475pmtbOXW&#10;oYBaGzSVpZwGfzXDq7Kr+Z5YLYEJwcsa8S+K3xZ0/wAD6vdC48XJpljpcUT6hcRCCWV5p5SkMKJI&#10;ecCOV36EYjwTkiv6q8IMk4g4q4lw2Cyii61euk1CCvLaN24ra7d1010stD/MLxv4YlPi1xwqTc+i&#10;u2noldJN+82rWWreiPXbQkrz6VYKHGc14p8Ofjfo/wAT7OWb4efGsT3cVwIobDVbSzhM8nVFO3JA&#10;kGeRjJHG3BFenaZ8R9KfV5tA8U6dLoN7FHBIlvqdxB+9SZpFjKtHI6k7onBGeCO4IJ/ujGcAcVcL&#10;SWEzrCzoVO0otfmj+d8yyPMMuqyp1I+9HeNmpLbXlkotrXdJrua8yZHSqNwhHT9K3JLTcMhaz7+K&#10;K1ieed1REUlnZsBQO5r4PiHh2vGk5WPKo1U3YyXU8g0ipg9azZPHngdiPL8WacdzKFxdpyWYqo69&#10;yCKsaL4n8Na3dfY9I160uZRH5hihnVm25xnA7Z4r8inltR4vkaPWlh8TCDlKDSXkzTtoec4rUsYO&#10;QcVFaWZbHFatlZ4PSv2bgvhqrOcXynj4iski3psRBBHH4VQ+LE7xeDpooUBJQggn73t/X8K3LC1I&#10;I44rG+JqJcaWbdl/h7Ht/jX9x+GGWSwM4Skux5mEmpZjTb6O5+Ff/BX7xBe6X8ch4aj8XJdG5tDL&#10;cabHkGzDEct1BMpG/sRjHoa+TPBEog8XadK2qtYhbpc3SruMfPp+n419uf8ABa74XeOr39prw00e&#10;g6VBpmq6W8elahbhhLK6Mvmi5bHG0kbMZ+Un3r5p+HHwL1XQvFEOseLXtHgtxvjjhm3Zk7Agr07/&#10;AJV9NieEvETxI8TqeIwmHnUw+HrU6aqWkqdKMXGo03FqS+LnbUlJ814taW/2b8GatLFeG+WVabTT&#10;pq9mtGm09rWtaz633bldv1m7UyWy4O7I+9jrWNcw7dXtP4RskBbn5uB8n9c/7PvxoXmqRsfKjYYB&#10;xkdKzbm7t9SuYbK3lDZJd5EI+ULxwfUk4+ma/wBMswXJhIwb97mg0u7U4u3zejfTd6H6biqtGrWv&#10;F3saUY7+lSJ06VGnQ1KgwPrXqS2NKC10JoPu9Pxp9MgxtNPrF7noR+Een3ahu7CK8dJGkkR0BCNH&#10;IVIzjPT6Cpk+7STTQ28ZlnlVFHVmOBXLiKdCrScayTju77aa/g9TpXwlKO61DTvKh1BPNTZt82FG&#10;ZiRjkjHfr7Y70Z1HVG+U+RbiXqCyyOoH4YyT+nfPCy62I0muFsZXggz5k6suMAZJAzk4/wAanbU9&#10;OTO69iGM5+ccY614sHhal6bxD9nG2jum1t8TtzRbT232vYSt3HWtpFZoyRFjubczOxJJ+p+lS0yK&#10;4gn3eRMr7ThtrZwafXtUVRjSSpW5eltikFFFFagFfqR/wbEf8nKavz/y4V+W9fqR/wAGxB/4yU1f&#10;B/5cK/IvHj/k02af9e/1Rhif4Ej9+KKKK/yIPCPw/wD+DpbP/CfeF84/1B6fWvx/r9gP+Dpb/kfv&#10;DHGP3Br8f6/1o+jv/wAmiy7/AAy/9KZ7mE/gIpasUa5s4ZBuV5+Y/Xg8/QV8+fGTxHqOueNrq3ub&#10;J7SKzbybe1ddpRcAk9B94/N9CK+hNTyLqzcrhRPy47cHj8a+bPiXNFcePNUlh1KS7U3RAnmXDHAA&#10;xj0HQewFfj30u8bisPwrQoQqOMamIXNFcq5lGldXv77Slrp7l7OXvcpz45tQS8zCBI6HGa9b+EXi&#10;0+ILSZPF3iewhEEcdtp9vIESQuPusD1I7Y7/AIV5JW/8Mbaa68dadHBpcd4RcAmGVsLgdTn261/J&#10;HhDxXmnC3G+ElhU5xqzjTlTvNRlzXinKNP3p8jk5KNnd9Dz6T9+1rpnuBhW7sy852sgxKD/CQMnP&#10;868l8f8AxB8UJf6l4aCm3tJ0SNopYcOUXJBBIyA2c+4x6V7NJbTGzBiiDLPdcOxx5ox8pPORkgL9&#10;Owr548a3urX/AIpvZ9bwLkTlZFDZC44Cg+gAwK/sD6VfG2c4PgzA5fhq1Sn7Wb53FWU4+zaalLs1&#10;JaL3Z+89oo46mUYWFX2s43fS/wB9/wArHRfCP9oH4jfBW8a88F3lqDJcpNKLyySfcV4x84PBHUd8&#10;D0r9Iv2Cf+ClVv8AGO0j8O/ELTo9M1TTzDYyXunajFZK9q83yXMyRxE7InkJd8E7Sc9a/Keu5/Z0&#10;8SP4V+Kdjq8eo3EGwfNFDnbdAMrGGTBB8tgOceg+tfxpwZmNfPsVQ4VzKnHE4PETjD2dRQfLJuXI&#10;4SmrwtOXPyxaU5JKV9D878Q/DXh7jbKKsa1GKr2vGptK6Wzlpo1protH0P6WNA07wzPo9pcN4qsr&#10;1ntoy13A4CTEqPnXBIAPJHPerN/rvgzw9CJv7WtpTjIQXIBz2HWvz4+G37akt94O065sdQnWFrVA&#10;ibmG0BdpAH4YH0q1rP7V15fRE/bpSeOrt6Y/lxX9A5L9GDhvK66q0cLG2jWj/U/zOq+D3EKxkqda&#10;Tsm1tbr+B9gfEH9oXT7e2ks9JeFY2UAgXCtkenTuf0r5N/aO+L2lW2nyat4p1uG2tnkEQlkfh3bP&#10;yjHUkAnjoFJ6A1wfiX9pW10vSp9b1i6kENvHuYAFiT0AA9TkD8fxr8+/2k/2r/iF8TNXTSl1GayS&#10;2uGlukt7pyjynIAAPACqdox71+gZ7VyfwhyaOPxFLRSjFRVrtvpFNq7UVKW6Vlq1dX/cfCrwQxGL&#10;zD3VyQhbmk9/l5/furo9P+LXj2Hxxdy3nhKS21Gze5kjW7trrerbWKsflUgA4yOenPeuY0G5RAtt&#10;dL5UwYr5bKRyCcc47gZHtXz7pnizxLotr9i0rW7i3h3l/LjkwN2MZre8K/GDXdCEq6sjamJCmwXE&#10;7Dy9vpj2qeEvpdZC6OGwuZUalKXL+8m0pUk0r3ioL2iu1ZaStfVM/uzIuG8FkVKNOjJu3Vn0NbA7&#10;eBip6x/COs2mrafDc2JZre4h8+1eQfNtJOVPPUcD6VsV/YmX5jhs2wVPFUGnGaTTTutVdWfVNap9&#10;U01oz7+jHlggooorsNQooooAK4P4weM9Y8L6PLqmj20guI5Fhjk25FuCwJkYEY+bG0fjz2rvK4L4&#10;0eGdV13w5d2en3bK4AudpbAnRDzGf93IYepr808XJZ3DgHHSylzVdU5uLhbmUlF8vLfZ32a95P4P&#10;f5TGvzeyfLueG+IfEGp+KNWl1rWJxJcTEb2C4HHtVMMynKkgjpik6daK/wAfsXi8VjsVPE4mbnUm&#10;3KUpNuUpN3bberberZ4Tbbuz3P4JSywfDhdSbVIZntbg+RBGPmQEjMRxklm7DHUivSa82+B9vcH4&#10;drY/2THDJdXJaGZW+aRQRmU+hXsPUCvSa/1x8E1VXh5lvMml9Xo783xWlf49fg5PLl5eX3eU9zD/&#10;AMJeiCiiiv1s3Cuk+D//ACU3RP8AsIxf+hCubrpPg/8A8lN0T/sIxf8AoQrlx3+5VP8AC/yE9j+t&#10;z9lg5/Z68IjH/MDg/wDQBX4W/wDBzAP+MvbcY/5hqcfnX7pfssZ/4Z58I/8AYDgx/wB8Cvwt/wCD&#10;l/8A5O9t/wDsGp/Wv83Po1/8nrq/4a3/AKUeRg/94PzOZcVBePDbW8l1M+1EQs5x2AyatVR8QR7t&#10;Lk2Ab8jYX+4GzwW/2c9fav8ASXG4meFwVStBXcYtr1SuenOmmjwP4p+OoPEmpfa9B165eG5gCXVq&#10;0ZRI9p4Az1z1+prnND8T654ckLaRqc0Cu6tKkbkB9pyM0/xdp2q6X4ju7TW7ZYrkTFnVE2qc8gqP&#10;7p6j2rNr/Gri3iribMOMsRmWLqSp4lTknZzg4O7UklKUnDmfM5QUrJykkraHhtuM9ND6O+EXxN8T&#10;albt4qt7ZdKS8uliWSxuiHl2kkbgD2bNffXwT/aCu4dHtYPEAMWp2iLHfLESy7+MMGBIORg/ia/L&#10;D4J6I2s6tNeSayEFhGZIrMTlWYkgFgvcDv7kV7r4K+MWt+FdNk0Z597wKWjlVQSc5+8SeT7ntiv9&#10;DPDDEZl4meH2BzbMKf72Up05VHKLlWcVfnkoQgo+9GUYxd2oxV2+a5+FeLfA9PiepCpGCu121b2e&#10;q6eVr7a6a/Zv7W3/AAW78Tfsx6zpfw0+F3gvSddvRbSTa2NYE6iEOp8lUZGAPPzHrwAOK8V+H/8A&#10;wXPtLjxjoEHxF/Z60u30u3v4G1HVrfVLue5TYEIn8tpNrMJV8wjHYYGRz8B+ONf1fxP4tv8AXtev&#10;kuLu5uWeaaJsox/2fasqv84+Psww3E/EOKlisPF0udpU5xTtGLsk3vd296zWrdnsZZH9Hnw0y/Jo&#10;UK2E5qzj79WM5xk5O7uuWSXutvlunZJXuf0Rfs0/tB+Bv2ovhzb/ABp/Zk1aW1C61cwXP9qQzJHK&#10;6581TB5g+RmdZARg5AzjkV6J8PNV8W/ELwdp/ivW7ja9/AZI/LcBZIi7GOQgE7S0exiuflLEcYxX&#10;4q/8EiP2kLn4J/HMWHiTx4un+Hrkb/s1xchY47rKhJjuYKsYG4OfQjPAr9lvhX8cfhppUGq6VpMk&#10;dtpltqU39nae7xLNbbpHaQOoPyK0jFkH9xlPQgD4Gj9D3hfiDD4TPcuoyjSr83uN8yjKDakoSu5c&#10;mqaUm5J73Vm/498dOFeK+Cc2nl1OrOthnadGT+JQblFwlJW5pRbj0tZX02ffad4OIfzJFBJ6nitr&#10;7Lp+h25muCAVxwBnmvPdd/aU0CzhaOwu0HGOSh6df4vWvMfGv7Rcd88mdSXBJzhl69+/4V/R3h/9&#10;HLKOHOVwoaryP59wvDWfZrU/eRaTPSvix8WYWgex08hUKgAAEZH/ANc/oK+O/j74oaUyyTXSYccb&#10;2xuyTzz69PoKm+OP7V3h34baBc+JfEM0TW0EEksjSXiQh9uB5cZbh5CTwnGQCc8V+c/7Qn/BQHxl&#10;8S9cgbwmsZ08adsmXVdMjLrO5y5TBICjChT16+tfvWI4t4V8LuSGNb59Pciryt3s7afM/qDwh8H8&#10;6x9VVKFPlprectr9vX7jv/jVfW9zJN/pEbqQMgN1GTz+J4/CuC0FFSDaq4G4k4Oee9cF4J+MXhy+&#10;Yw+OrEG6uLzCzQwIsUcRAxnJ7HP4GvSLnSY9FhW80yYG3MikRDGCGPOD3zniv6d4A8SeF+M8n+v5&#10;XKNRQivaWsqtJPVKcX0dm9JPbRPW3928NcJ4nJsMk6ikla6RowVbT7o4qGCEqfmFWFGTnFfpk2rn&#10;6Hhqcowsxy9B9KWiisTvWgUUUUAUNfMptVgCr5crBZCx9xhT3wTwSM8H8R8y+MtR1bU/FN/da44N&#10;19rkWUK+5UIYjap7gdB7V9N67Z/aLQzrCZGiUnywM71P3gP9rGce9fMHiLSrvTr955NJurW3uJHe&#10;zW7Qhmj3EDk9SOh96/hn6Yqx/scBGPN7O85OzfLZKEYtpRtpKTSvK6cno+dcvm4++hDpes6rolwb&#10;rSNQlt5GQqXifBIPUV9KfD+81nVPh5p93rVqhnksEwDLu85dg2sx7FhyfTNfMVfRPwwaFvhtpel6&#10;fFdRPcW3z/aycgYG9l/2Tk7e3Ir436I2aYulxNj8NKrJ0/YNqHN7rk5xStFxa5ne17rfVS6RgJPn&#10;a8jqdHIbTo8OWwWBz/CQxBXvwDx1PTqetWqbFFHBEsMSBVUYAAwBTq/0RwtKVDDQpy3ikvuVj1Vo&#10;gooorcD0H9lj/kvvhj/sLQ/+hiv61Pg+AfhFoYOSP7JiyB/uCv5K/wBlj/kvvhj/ALC0P/oYr+tX&#10;4PHHwj0Mlsf8SmLnHT5BX8G/TL/3nKvSp+h5mYdD8q/27v2afDHij9sGS61/TLG6i8Si5jaG6GZo&#10;HihDiZcqSIgAUbnAeWI9Wr5/+Mf7GF/4L0GC50XxV56NcJbQNdRoLe2BU7GmkEeQuF8v1Z3QZBbI&#10;+wf2qtX8r9rzXZfOa98jTRGJzuUaduMJMIz8r+dtEhxyvlDdwyV5r8T7+71jwm+zdc21pIbjUNKQ&#10;kf2lbrG4a3JHIySGGO6jIIJFfzjlvj1g8kxFLAOryuKS3s9kujXXX56H+Q3HPFPEWC8R8TCNX3FU&#10;kmns/elayez5Wo9E7J35WmfE3xj/AGaLjwza3l/e6QLeC1jkknkkVlEaqMkkkcAd/avzU/bC8Y3l&#10;r4yn8LQHyJdyvNCpw9vHgFI26FW/iI9x1r99vjb4C8M/Fr4YnXdCtFvITD9vls41cHVbfyWzb9iu&#10;8FSPQqMjGRX4Sf8ABUjwT/whf7WWsfY/DEtnp+oQxXWmalI3/IVhdFK3GP4f7u0gEbeQK/ZeO/GP&#10;GZz4fVaWXV7ObhCTV+bklzc1mrpXS5Xdq6lJbtH9E/Ri4y/1jzurhcWv3sYS0dtGnHu73d76K9l2&#10;UreQeAvi94n8FXEEEd6XtPtiS3GUDSbQfmCk9CRn8a+tf2XP2vJfCFm+oSaXrFzpd3eBVtJ4Vka4&#10;Uthwu5sEFSePX86+HRmvU/gTP44vSl6mrTJpulHFrGNuPMJ3cd+Dzn3qPo4+I/EOO4kpcJZlKris&#10;JWTUYaS9m1rzOU5JwpxjzSly3bdkk2z+w+JMhy7iTJauBxdJTi1ppqmrPR7r5H7X/BH9p8eGbDwx&#10;bQ+L5L7TbqAWi2V2IllgjWP92Rjltqrtcsc7sZ5rjf2if+CmPwp+HOhXXjj4l6rc39nFeK+n+ErN&#10;LRpCQoVYp1dgTICXd4+QCAvO3dXx54M+O2prDokLXJguLANJPsc/u0YEFOmDvOG7kYr5V/bI+IWu&#10;+M/HccF68slqiCVL1ycX8hUKZ8HkcAJ6YXI4Ir63xi4Xyvg7JMVjq2H9rFScKSa5oqb5bOX92L5r&#10;393mtFu7Sf8AFvC/gFlGccXNY6Noq7k42TaUpaJpWvJW96PvW1Wl2fpR8GP+C9P7M114kTwld+Bt&#10;d0WxmDrb3DWdpbRKwcbWdhNwWXJPXDYGTnNfbXwk+MvwP+OGhxfET4S/EHTLy5vTFqFlqlhcQXF1&#10;G6kx5PLZwQY3U55Xafuiv5mq+1v+CUH7TnxK+GviQeGhrLJoNmSsMbsAMSSb3jHGeCWkz65HfFfy&#10;VgvDbgfx1xj4ezjLoQrzjUdOtQpqMlKKjLlkoppQtGTcrbtKXun2vG/gJR4QwM8+4JxFWhiKKbcH&#10;NyjONnzXVnd7b6btn7RS/GDxtb+K7/4f+JNWknmXZPpF3Oio91bsnzqVUAF0kVs4z8jxE8k0v2bW&#10;tXkD38rsec4J/GuQtvGvhH4tWfgrxjZ6lFDeR+IFivrmBZG8pvLkVUIA6TLhcngb/avXorfQrQbp&#10;LxBj1U1/NuC+hrjMk4ir4evTvGnNpabpPR7LVqzdla97aWP4f4x4w4gzKvGWNlJVGmpR1spRfK7d&#10;LO1/n2tfG0rwwVIJi5robXT7fTbfz7jCKOmTjmqV/wCM/C+jKXS7jkx1GG7fhXH+J/izBdKYLa4G&#10;zJwAx49e1f154eeB+B4djFuklby/4B8DDDZlmU9ItLzOb/ag1XQPGGhnQdW0i0vrWGQPHBdwJIoY&#10;A/MAcjdycH0yO9fnB+1R8MPCF5dpd6XotvYrA2JIbK3SNJhktghR1Lc+4yK9f/4KBft5+Hfg9o0M&#10;Md1bTtql8qWFqpmjnubeLBnmVwu1U3DyAMAsX3KSAa+GNV/ajs/jhPaMmu3GiXc88oGlC8eXdjIT&#10;5iMD5Dj/AOvX9geHuacN4DN6GWVK9GFSafKpVYxba5Y8tk20588VCLs6ib5VJKR/b/gN4Y8YQwdL&#10;GYeLp0m3Zt2T6PRtNu907J2afUw9TsF0vV2t4FRVY5wg7+v0rQstxA2nmqd34auZJPtQuZfOUqQX&#10;bOcEcH6jj6GtHSds9slwqkbhyp6qe4/Ov7CpYqzWHnBRaV1Z3TS0dtFtpfTqrPe39sZNlmLwcFGt&#10;qy5FnHPpVmEAJmoEQ5xjk1YVQowKc2faYeLUdR6Zp1IgIFLWL3O6OkQqO7uPstu9x5ZbaM7R/npU&#10;lVdZlkisv3blA0iq8gH3ATyePy/GuXGVXQwlSot0m/w89Pv07jeiPEfjn4r12PX4dBikngjghEpm&#10;U7ftDvkl1I6p/CP901zfhf4neMvCM002l6szGdAri5/eDjoRu6Guh/aF8M6npfi6PUS0stnPbKtq&#10;zAYi2k5iHsOv/Aq8+r/JrxSzzjDIPFfMKqxFajWpVWoPmcXGNuWHK0/hcGrPdxd3q2eJWnUhXbvZ&#10;n1Vo14PFHhq2vrmzmgNzArNHPHtdW9cdueRVnTbqSeIxXJXz4jtlUfoceh6iqPgOf7R4P0+X+1/t&#10;+bZf9K27d/4e3T8KtaaM3t3ICZMuB5xyOhb5P+A56j19Qa/1HyXE1cRgMvxMpc0qtKPM/d973FK/&#10;utxbvs4tx952bur+0ndJl2ik3DpmjcvrX09mO6Fr0v8AY8/5OU8H/wDYcg/9DFeZ719a9L/Y9df+&#10;GlfB3P8AzHLf/wBDFeVnqf8AYmJ/69z/APSWTNrlZ/Wb4cJ/4VLZnAONJT/0Cvyd8Wa8958cvGGq&#10;agCNTiv/ALM0K8pFbqzNFtYEg78lj0IPGB3/AFj8MoJPhPZIUPzaUgwP9wV+bmh/Cs33jvxc9taw&#10;CAeIZ/Lgx/pMbFmLedgZBJ+ZM5Owrzgiv+cL6RXGGP4Sy6lPDT5XOcr/ACa/r9ej/kb6R3CGN4uw&#10;ODo4ZaxcunRuP+X/AAej811WbUdSv7PXfDt/FZ6pZyELcXELukkJB3ROqspKkkN14Kj3rzf9q/xm&#10;3jz9jq38U6ld/ZNSv9Tgk0020Xy3+ZHMCyYY+WrxBZGBPysNvXivc/i/4UXwHoq6t9hLzy3MVvZW&#10;yuVNxPI21UHHvuJAJCqxwcYrxTVfBoXwPpX7P/iaxhlgvS11qbpbqiSsJGmeO1BHD+YxKgYKoKn6&#10;Nv0hMfHibBYPMav7upVhHdJNX13uktrtprXZ6n8RYjhLH8I5phq2Nh/CqRknbXkjzSmtei00e72a&#10;3PwJ+OXxDuviL4/vdVa+kngWZlillBDScnLsD0J/oKp+Cfij4i8GXcTrO91bQwukdlNIfLG729jX&#10;RftZ/Cz4mfB74++IfCPxX0WKz1VrxrgNa2zRW9zE5OyaHcq7ozgjIHVWHUGvOPrX9eZpxrxbheOs&#10;TnkMTOni/atuS91+7L3U4NtKMbK0HzJJJa2uf6y5Ni6GKyuhiMNJOEoRcXFppppWs0kmvkvRH3R+&#10;zh8ePFnhS+0jw7q+lRtbzkPfW8V0T5EZwfkweSpG4e9fqn8E/wBrtL/4Q6Nf+KrVJ71rVgtwQS1x&#10;ErMsUrYJw7xhHI7EkHFfh78DPCfifw1o9t4sEs7315cIIVcuRHyAisCOD6+1fXXhf4kaj4J8E2+h&#10;/bwZIg7yiLAXe7F2CjPA3MQB6V/oRj+Go+ImT5VmOPwvsq86Lc4yalO0nHklUajBc04pyaUVZtqy&#10;6/yf9IHwzyfiPMqVWnGKnKV2lvez5m7aK9432vZdjt/2zP8AgrX47/ZV1Oy+FHg/wdYXF64luJJz&#10;cSp9ptXllIuSVY4kklDbgcEbT8oBUnif2ff+DgbX9P194vjf4Dg/s4yiQS2sk07kMoWRdpbrn5l7&#10;dQfWviL9sSVtX+Llx4sluXaTUYlaZJZMkMMjKjsmAAPcGvKK/iXj/N894L4yxeSToUlQovlVJxjK&#10;EouHuybSUryTU3aStJ+R9zw/4A+GeYcI0qWNwSnVqRvOonKMuZ6trVpWem2x/TL8DP2jvA/xy8OW&#10;+qfDDWbuJ7hGQwNCYk5QSDr2KsPes6GPXZfjNeaPbSFbW40X7bqkXmDalyZyiSAE8mRRLuwMDyUy&#10;QW5/Jr/gl7+0X4h+GdrE9z41Dv5xEUAn3FI0AKKQx+8pyf8AcPpX6s/CD45/D/4u+J4/i7Ki26Q6&#10;M2mWpYRo87mVXuJDg8puij2DJ43txuxXwfiX9DzgziCeA4ryHC+wjjaaqTp3um3FO+l0uVrS1r3V&#10;0ndH8b+KHBfE/htmFfLIVZ1cFy+5fWzesVbS/lZ6Wbd0mn3+n+F9nVB+lbdhoKpj5BUcfxB8ERrv&#10;+2ofpMp9z3qhqHxe0C1ytrdxjg9WU/1ro4S+jzhMk5V7PbyP53nDNMTKyps6q3sYrSIzOAAozzXi&#10;/wC0pqum6lpV3pN/e2/lyQsksMjj5lPBBHvnb9DWn48/aG8M+EvDN94u8QavFDZ2EBlmJlRd2Oij&#10;LAFmJCqM8lgO9flD+3v/AMFKdR0n4h6n4P8Ah1DoWpX7GZtU1J7G3vIhLIcLHHKCT+6jCjt8+TgV&#10;+/5Tgco4Hpe3xUo0oRUneV/eai5KEbJ3nPlaitE3u0fq/hJ4V8S8Z59bDRtya8z2VrdfK6+bXqrf&#10;7SWi+CVubp7HwpdFBJJGs6zKyvskKHGZc43AoMgcc9Oa+dJriO61OSSBdoDsGQ4ypBwV/Agj8KTw&#10;58bNJ+K2rx2t5NNBqj2MasrERwySKvzBFB+pAx0q/qnhiO3b+1LG1AuEBZgq8yDuOnJP86/t/wAN&#10;84ybGcORzLJ8TDE0mrT5Uk1KNm0rK94pv3Zb3Vnrr/ppwxwHmWRYKEa9X2jXZt28rtvX7ia0BbC1&#10;ow9h15qpZRLLGs0bqynkFTkGr0abRkiv02U4TSlF3TP0rBUZRSuSwgltw6VKOtMhBC5qRRk1zt6n&#10;uwWg+iiisjpKWrFree31IgMkO8OCfu7hgN+GMfRjXzf8TtR1nUvHGoSa4y+fHcNHsjfcqAHgKfSv&#10;o/U0WfUbO2mCtG3mEp33BeDj0AJ/ErXgfxS+GPiDw54lvrmx0i5m087rhLiONnVI887mxwR39q/j&#10;b6WWWZ9mHDdGeBpznRp171VG7SfsY2lKKj8NtE27Rd7p8y5eDHKThp3M74eeJvFOl+IdP03Qr2Qr&#10;JqEbCzM22OVs4wfQHOK+jZTJFqtqyxhZJ0b7QgPGAo59yDgfRj6V8v8AhlYX8RWKXEU8kZu4w6Wv&#10;+sYbhwvv6V9O3IT7dphAIA3lVk/1gPl9++MZB9yK8j6JOPxuI4dzGlVqylGnWw/InK6inKz5U17t&#10;1o7Ss1pyrVucFJ+zd+6NGimFmPekz71/cXKd3Oh5ZQcZo3io9y/3h+dG9T/EPzp8pPtGfql/wbHs&#10;D+0Jqn/XpX7o/Ekr/YLJJexwo2Q2/wDj46Cvws/4NjCp/aE1Qhv+XQ96/bn9orVJNG+Gl9qSRqRF&#10;CxZyeUGOo96/yP8Apr03V4qzWC64Zr74M5KVF4zM6dH+aSX3tHx9Nr3iL4SeCLTwP4j1qx0nT/7Y&#10;km1LWfD+o3N1f39xcXEtxMY4I7XcrTzSyNtUkxjP3x06nwL8XPEup6Xo+l+O00u5ttU00DTvEmkX&#10;zzQ3s427VcGJFhaZWLIuSPkIDMSK+I/DfxwtJfEwn8ZWN8fEpluL25ubi5LwiQztviiVJWASAuIk&#10;LAHC7hkksfSvhvquhm8sLnQPC93f6fK622p6HbXMpLxNIjJPDulXy5I2TC7SAA7dMmv8Dc44OjRj&#10;N4he+25OSSs273afNfV93yvROMLNn7tmvhvmFDhx4iitOXbqtO1v67syPiP/AMJLqnjA+JfAnmad&#10;4d1LWri48ye+dlnDTOJbnyDEBsmIyh3/ACgbxnftX8Qf+Cov7Yg8d/HiX4e/CnWLafRPDLSR32p2&#10;1wtxFq2qNLI9xeISgKKQyRiP5gPKJB+bA/e39rYeEtX+D3ijQvEVh4j8BafbeDby6GopawGa1tol&#10;WOVoFt5JG3Rl0xwAxOVLD5q/lc142p1y9NjfzXUH2uTybm4BEkybjh2z/ERyfc1/dP0OeI8ZlGHx&#10;+Pytyw+KjyQVaDan7N3fKqidtXFc6i9WldH8C8N+HuLpeJ+PzvNLtU0o0oNNJN815t/akk+VJ7Xb&#10;tse7fBT9pSw0DxKviWxng0PULDyLiG8u5w6ySowPCkAdecV+nH7JP/BQa5/aClj+C3xW8JW3iTWd&#10;blZbK9tp44WitHUGcKoQ5ACl+CPlHotfibpt2un6hDfPbJMIpVcxSD5Xwc4PtX1v+xf8QNXl+KHh&#10;3xvqtq+mn+01FkdOkIYqOFXg5VWPyn/ZJr/Yzwz4xw/j1kuKyDjGlHEYujTlOlUVOSlZXbc5w5Yx&#10;SvCKSs5a3bbO7xi8NuHOMuGK2JqYaP1ujGUqc4rlmmk2leLTtdK6Tu9up+6HwvutT8ReD0vNSZpX&#10;iuZrdLvaQLpI5GVZlyBwwHXv6mvm/wDa+/bA+CXwpmWx+KXxCi0y21SGSGx0J9V+zSXtqkrxz3RD&#10;J8yOcxKoyfkZgeCA1f2hde0H4feI9F0C8ePTvtCiO9BYS2ZlnxeCL5uRChJTgZbgBhjP5mf8Fm/i&#10;p4f8YftAWng3w/ePcDSLBPtImicfYnOcQRs3VMEOSOrMeSa/Bc84AyPhrByzTMKcZqjy8tOaly1Z&#10;uVlH3WnaylJu9mlZ3TP4T8IvCV8U8dvDY3mjRfPK8N4qKjLV2ai25xXlZpbo/T74H/tzfslfHd20&#10;3TL7w0LolxmPUopctwJFwFG7KYOP4lGeQK9c1f4c6B4t1OPxN4b1Ip9kLqupaOVQlZQgZdw6ghE5&#10;/wBlcdBX82Xg/wAb+JvA+r22r+HdZurV7e6Sfbb3Lxh2U552kfSv1d/4J0/t2anrOj2lv4iluTFc&#10;7Y9rzyOMZ4OC3Z+PpzXgUfBjw28ccJVxGU4RZfmWFip2pPSpG8k+Vae4nyKabcne1+U/QvFX6PWP&#10;4JwcsxyDEznR6wlrbS3V9U307n6E/C681SeK58LeJfMGp6dMwVpQd1zalj5U4JADcfKSM/Mhz1ru&#10;rTTXz3/KvJfAXxd8PR+NNbvNPf7VBOsXn3VxERJb3AUBrZOeYlGGBwOXPXt0uofGC1kXFqdo+hGK&#10;9zhTwnqZfhaft4+8tHp1Wn9dOx/IGaZXmFTGvlp8qkk/RtJvTprfQ7q5vbPTYS0ky7umCea898d+&#10;KopWkzIAOeM/5+lYGt/ErzzkTtjnqTx/nrXGa94yWdmUykk5xnNftuScNLCWSiehk/DdaFVTqK7P&#10;Mv2svAfhr4w+EBoev6ck7WV2tzZB5iiq4OCCQCcFcqeO9fBfx2+HPhvwiZ4NMsJLGW3mZVtofNuF&#10;kTAYESFQMqSUOccjtkV9G/tnftr+CvhTq934FHiIQ362O11WweU+fKVCIGBAGEYuT6hRzyK+WPHP&#10;jzVdeNzPp08SwTOHWJ9z7TsCnknvjcfcmv3vw7q5pDGToYCbShyucbxa99SUZezbT15WlK6vy6XS&#10;P7q8GuHeOcDlMKtKNWOGl7yS5lFp212tZrVaNbu6Z5ja21zJI8d5cSoWLB4w2AoJ+7+XFbtmsUaB&#10;YlUcDkDrgYrDs7mee/KXkLKzOwWTja+M89c5I5retUUAZ9a/oTC08C4KpST5rJPmvzJ2vrfZ6627&#10;n9W5PLEOmvaFyP168damX7tRRjA6fSph2FayPrsOtCaL7g4p1JGNqAUtYvc9FbD0+7Wfe3Vs00l9&#10;eSCO100NJLI5wNwXk/RQT+ftV9D2rLmS8Ntq6WtvFJcMreTbzf6tzs+Xd7E9a8TOqlSFOKir7vZv&#10;WMXOOi1fvRWi1e21zZP3UeMa9+0B4zOtXLeHbuO3sRKRbQmFW2qBjrjv1rqvhj8crXXr3T/C+v6Z&#10;DHcyfI1+zqqu/wDAAuOCenXr9a8cv1lS+mSeMI4lYOijhTnkCuj+DC3TfEfTRa6dDcsJcss5ACL3&#10;cZ7gcj3r/MfgTxi8TH4i4aFTMKlSNevGE6c06kOWdWPMoU2nydlyJOK0TSPJpYit7ZK+7PoHVbZL&#10;GNr2zZ4WIVWMZwqgZwzADoP8461f3k8g1Fqhk+wTCKFZHMTbY36McHAPtVbTnDabbbJmdRbptkfq&#10;w2jk+5r/AE/w9KOHzCUIK0ZR5uyTTd7LbW93bbruj0Zz5JWRdoquXI6t1o83PG4163KzJ1oosV+p&#10;X/BsJz+0jrHGf9Cr8rfN6/Ma/U3/AINgHDftKav83/Lj+tfkHj1FrwlzX/r3+qMq1WMqbR+/9FFF&#10;f5CHmn4f/wDB0tj/AIT7wvgf8sD/ADr8f6/YD/g6W/5H7wxz/wAsDX4/1/rR9Hf/AJNFlv8Ahl/6&#10;Uz3MJ/ARHdW0V5bvazD5ZFKnHX/9dedfEv4M2urxalr9hbma/mgV1kaTaAyDnCgc5UAfX616TRX3&#10;vGXA3DvHWVywWa0lNWdnZNxbjKKkr3XNFTlyu103dNM0qUoVVaR8w+Gfh14h8S3EttHCLRo4PNQ3&#10;qMgk5wFU45JOfyr2jwD8JtO8LN9viiktp5LBYJ9s28OSSXPIGP4R+BrtqK/KvDj6OnCHAFdYupN4&#10;nELacoqNt7OKvJxdna8ZK9tbmNHCU6TvuylqFkUt4JbVRm0cOqHuoBBH1wTj3rzz4t/B288b6oni&#10;rws0CmS1LXIdzmRgBtwADyRxXqFVG0a0wfKaVDztCzsAPwz681+icd+H+TcdZPPLMwpc9GTjKyly&#10;yjOGkZQfLKz5bxl3jp3NatKNWNmfLOqaFrehlF1nSbm0MoJjFxCybgDgkZHNdz8KPCfibQXt/Gsd&#10;9a20F1FJE8NzkSNHxyAR0JAwfp616v4h8EWfigRN4h06yu3ijZEkkV8gHr0Ptn61Lb+HbDSLVbSy&#10;iYLHEsa7nJ+UdByeOpNfzt4f/RdfDfHSzStiXLD0XGVF3caimnF3mo+61pKPKp2cXq+h5OIwsqcJ&#10;cr6adyTwz8RtWsNLt7a7Z0aOJVIEeAAOn5D9a0D8VLgj5Z2z2yB/jWHPpisDuTvUP9kRf886/tLD&#10;5fgKFCFNK/KkvuVj8sr8GYedVy5dyz4x8dS65psVjcyuFW5R1cjCgjIOfwJx7kV4f4z+F/iXS9fm&#10;i0TRbm9tHHmQT2cLyrtJxjIHXPGK9vs9MVTkLirkEd/pm5rNVaEuGMOCSMn5iv5k49q/FfGLwfyT&#10;xJwVKGJnKmqUnJShFOcfdtJWb1jKy5kvevGO9j7HhrI6OW0pQStc+Xbuzu7C6eyvrZ4ZomKyRSKQ&#10;yn0INR19CeNfhh4N8YQyuuj3FpdzTiV7yG3Jdj36nHI5/wDr8VzE/wCznoxjIs9Y1EyM2Iw9oAOW&#10;GCfbbz/geK/hviL6MfiBluY1KeWezxNFXcZKcYtq7tFxlyvnStdJNXejZ9JPB1U9NUb/AMFI7NfB&#10;WlC3t7iNTLIzrMMM8vGXTPWPHHHGc16BWfoehQ6NCkMSRokUIhgjiBCog+vc9/pWhX+inAWQYjhn&#10;hbC5dWa5qcIQdlZe5CMLpdE7XS89dT1aUXCCQUUUV9iaBRRRQAVDfWSX0IidipVw6OBypBz/APW+&#10;hNTVVv8AU/srNb29vJNMI9wRE45yFye2SD+XOK5cbPDQw8liPhelu/krat+mona2pw958BfCsz3L&#10;f2VJJJNJIyTm727d3T5cdjSP+zt4JtZhLBa3NwhVleOS624Jxgg47c/n7VfuPip8PkvJY9Z8XIJI&#10;cxmKBZVClWweg5JJx9BWTY/HDw5H4pvbCLVoYtNihUwXU5lczPnnAxkdcfhX80Zhgvo6YPEwWJp4&#10;JupPlVpUJSg0pSvNJWjF8rTlUk1sm7uxyNYRPW34HdaFpP8AZ8Kh4QnlRLDBGGzsjUcDPc+9aFUt&#10;I1T+0I/nZSWQSRsgO142GVYZ9au1/R+UxwUMvgsL8HTb9NPu0ttpY642toFFFFekMK6T4P8A/JTd&#10;E/7CMX/oQrm66T4P/wDJTdE/7CMX/oQrlx3+5VP8L/IT2P63P2WM/wDDPXhHPT+w4P8A0AV+Fn/B&#10;zG2P2vbfH/QNTrX7p/ss8/s8+ER/1A4P/QBX4T/8HNM+z9sC2H/UNSv83fo1K/jZV/w1v/SjxcPN&#10;QrXZ+am8+gpHIkQxuoIYYI9RUK3JY4FVv7Yla6mtbe0EhhKh/wB8ARkA9PTHf1Ff6UYmtQw0V7X7&#10;TslZtt2btZJvZN/I9FV0+pxPj/4S6Z4svlu7q6mtrmGPyhJFAWFwNo8vLHgEHC15pB8GviTJKiSe&#10;Fp0RnUM5dPlBOM/e/wD1V9CQX1tqIls7q3UPGQJYWIbGRkH8v5Gm/wBiWZlwdpt928W2wbd2MZ/X&#10;OPXmv5v40+jlwTxvmizOCnTlKUnN0pKDm7pfvFOM/h5bNxUZNuTknJ3MJ0aVV3OQ8JfC3T/h/cSR&#10;6XeC8urkANLPHjyosHPT1YAY/wAK2LXQBDEyyxh5HyZCAcMa2YLKztSxtbZE3ddq4zTvLXOa/dOE&#10;+E8o4RyuGAy+iqVKHNywi24x5ndu8tXJ9ZPXVpe7ocWJwNKvJPlR4H4++FmuaTcT63o+kySaYsKz&#10;STIAFiJ+8oBOeDxXGkEdRX1My3FnPJ5Fmk0E64kiZgAD37dCK4nxp8PPCfifXft11ayQ3eI41tIJ&#10;VVdgBIPA9Bj8q/inxI+izOpipY3h2vyzqTd6NSPLC7cnelOKta1uWnaUtX72llVenTpx5k/kUP2Y&#10;PDF1pPjK21rxT4XjbT54POhuLhhtkwRhMA5wf6V91+AP2h9Qle/uJdVWdpblib4s2ZgC2F6fwD5e&#10;OOPXNfGMtnch43udoiQ/Jaqo2qOw/wA966bQfHL2NsII02KucKDj6/41/TfBfg9h+F+GMJlUJyqU&#10;6PNJOaipOVRJytGKSUb3a5m6m0W7Kx+C+IvD1LiXFqpUjflVkuyvd/e/lt2R9i3nx4vJlZjqgJ/3&#10;j6fT0rm9a+M9y2//AImAwf8AaPHH09K+cj8TJiD87d/4v/r/AI1TvfiBNKSA5/76/wDr19nh+CqN&#10;OXwn5xhfD2hSl8H4Ev7dvxBu/EvgCy0z/hKmjjN8GOmqpIuiBwSccbev418nV9GzeIYrrXIrrUba&#10;KWJ8J+/QNtOTgjPTOT+lct4s/Zus7tYpvCOpbJGkJuPtT5GDyMYFfx94+eAfGHEXENTPMkjGq0lG&#10;VFNqaUeVRlFyk1LnvJtRUFFRe8rt/wBHcB5THL+H1h6XSTdtFv8An87vztZLxuvpfQpBL8PtPki1&#10;Y3o8uL/TGU8cj5sD06fhXm9h+zL4jW8hbUdVtWg3r5yxsQxX+LHFetwWloZY9CskjFrZxqZEQD72&#10;flXj6En6j1ru+jd4a8Z8HV8zr51hXh/bwhSpxk/elK8m2kpcvLFattOS+y1rzffYSjUp83MrXL4Q&#10;55pwGBilor+3G2z0FFIKKKKQwooooAK5/wAT/Drw/wCJMSXWnQySBJFVpwzBd/JI5455roKg1C+i&#10;0+DzpCCSwVELAbiTj/6/0rx89yrJc3y6dHNKUalLdqSTWjT6p9UtiZRjJe8eUQ/suyxzJJJ4ojdV&#10;YFkNscMN3I6+leo6PpQ02IIyxjYixwrECFjjVQAgB7cVVbxfp0KrNc3NokTMo3i+Q/eOB9cmtC31&#10;TTLuTybXUYJXxnbHMrH8ga+C4E4E8MuDMRUfD1ONOdTl5k5zk3bmUdKjb6ytbRvzRlTpUab9wnoo&#10;or9VNwooooA9B/ZZ/wCS+eGP+wtD/wChiv61fg7k/CTQ9oGf7Kixn/cFfyVfssf8l98Mf9haH/0M&#10;V/Wp8HgD8I9EBXOdKi49fkFfwb9Mz/ecr9Kn6HmZh0PzH/bmnvJv2y7ax8ORqLt7a6bWyMBfsQVQ&#10;hbHJk8/yxHkY2faMEYweUktdRsR5k20qQeMHmvb/AI5+DJbv9sLXosGzjutO84WToT9uZTEpuFbo&#10;NgKxFc55UkAFSafiL4cstk/7gfdJz/k9q/59PEPjnG4XjivCNRrkk0tf7zf4badF3vb/ADZ418J8&#10;dmecYzGJfam07b3nKWv32Xkl10PDfhvrh8J+M5vAt0ipZau0l5oaqVCoFCedDjjGGfcABjbu9DXz&#10;f/wUo/4JeeBPjh4Zm+I+kT6hPqcF893a6TFcJBDDEY8TJGceqoypwM7vWvoX4q6deaZ4m0nwtpbG&#10;DVLvUXm0u8Vcix8uJhLMRyGBWTysHqZx6ZHpupwJrvhG5spAGDQEgt/CccN+B5/Cv9Dvos8d4fij&#10;Bww2P95SSUot3UlGSeq6pyirp6XWp+AUs94g8O+J6GZYKo6Va9prbmSfLf0ktHZptqWyev8AOJ8S&#10;P2Gfjd8NdQvYNZttN8q1eU7ob4vlFG7P3BnK/wAjV34XfC3W/B1nefaJkf7VOYmuYJsoY1GSQMdc&#10;nGfr6V+ov7Tnwshg1O6ma1jBDPgAnjjPr2+9+NfIXxN8OR2E0kMcKqqAgKvAUY/ya/1C8LPB7gPJ&#10;c7oZ3l7qKtBO15p2ck4u1krXTt3XRq5/fXCXjNmvEmXx9ooqUlZtLuvV6/M8ispW8O2xtEnZ2Jy8&#10;h6n/APUK8/8Ai3YHxFpzxsyp5Baa2ycAEL8y/iACB6mu88TxPDI5UdPf/P1rn4Qsr5YDrX9McT8E&#10;5RxjwvWynEq0KsWr2va/XdNu/vXvfmSluj9DyWtOjiPrEHq9/M8HlhlhIEsTJuUMoZcZB6GvTv2c&#10;dU03w7rc11fJdx3a+XNCFbaroCCMAkZJOPwrc13wRoXiAxyanC8hgj2Q/PjYvYDHpW94Vvjp00cU&#10;kzt5SJGm8g7VX7o6e9fyj4Z/Rb4m4E49hnVTGUp0qF/Z+45SlzQlF80bpQab91qU77tLY+tzfOqL&#10;y6pCMW5SVvLXfX08j7Z/Z2+LPiTSbPS5/EWp72tf38drFGAkUxyCc5y23ccZ6da+hIP2kNRntxuu&#10;GA5xz0wfr2/rX57eEvH4tI0BuGXB4Prz9PwrutO+LDBApuWAxjn6/Sv2bM/D3DSrOajdvVt6tvu2&#10;fx1xN4d0Mxxzrypq+uy87n2BqXx0uZgZGmbnjr/9ft/WuQ8e/Hc2HhnULu5uzFGlpKXdSAVUKckc&#10;9QP1xXzpcfFnACrdtg9/8iuY8b/Ef+09PlsxfNGxGYpB1jccq3TscH8K5IcCtUpezheVnZW69Dz8&#10;s8NaMcRDmhpddD44+N/xS1f4sePLnX769uZLWI+Rp0NwSDFCvCjbkhWOMtjqSTXKWLzR3sMls+2R&#10;ZVKNnGDniu68Y/CHxpqOsNqOn3P9sXVy7yXzoojKSZzzkgc54xVXQfgV49vNZtrbVtEe2tXmAnnL&#10;oQi4yTgNn2+tf515n4ZeKWJ4omq2WYiVWdRe/wCzlytyaabnHmhG11ze+1B3Tfus/vbLMJToYGlS&#10;w0fcUUlbVbd7L8ke+6cl5LpkJ1QxNcGMGYw/dLY5x7VVtIlXWLmGFQsYVGccffOeQPTGOfWrthZW&#10;el2UWm2UXlwwoEjQEnAFV4TnW7gg7gIUAOPu9eP6/jX+s/JWpU8HGo/fTSevNr7OV/eaTevXlV92&#10;l0+mqRi7FpUVRgCnKMnFAQ96cAB0Few2VGAtFFFQahSOiSIY5EDKRgqwyDS0Umk1ZgZeUs4I7XWb&#10;NJIo5dsdxKVIAydp5744Jri5fgT8K5pWmbWny7EnF6uMk5H6V6OyqwwwBHoapjVtOdd6QSuCDgra&#10;uQc89cd+tfn/ABLwRwrn6pQzmjRrxgn7P20FJr4VKzTjfRR1d35mU6cJ/ErkEd5Fb240rw3bxyLD&#10;CgWRHXYmcgDjrwMn6jrmrlrbR2lutvF0Xue57mm217bXBdYtylcFleMqec4OCB1waWSYg/KeK+yy&#10;7C04wVWM1LTljypKMUntFK/ZJ3b+HpsZymlqyXI9aMj1qqZOeBSecv8Ak163IzF4iC3LeR616X+x&#10;4R/w0t4OOf8AmO2//oYryoSg9BXpv7HMuP2lvB3y/wDMdt+/+2K8nPoP+xMT/wBe5/8ApLE68HHQ&#10;/rd8GhX+GOmqHK502IZx1+UcV8o/DfwXHceLPFl9c2izxS67J5WteW6m8wzAphz/AMsj+7yoCnbx&#10;zmvrDwQ5X4aaY4KnGnRZz/uivh+6+K9vpnxH8ZWaTQfak1w/ak091+zKMHZgKeJduDJnndjPav8A&#10;l2+mRQxWJyzCU6H887/+BR/re3lezXbw5wtS4nx/JON+X9SH9rXwKsXhnRLu3thEqeKtPMuoGN2+&#10;xoZCC+EOfmJEPPA8/J4FeA/G3wjNcLHb6Y6219a3kVzZSuCQkqNnBwRkFdyn2c19Yavqer/FD4W6&#10;p4Y0LT9Our+eHFvBqsayW8h3DcrqwIIK5wCCM4zxXzB4vvIWhn8MPDMk2gC3tJ/N1JbyQjYQnmyg&#10;DM4CnzFPIJHJzX8ecB5jjcHiKTUuWpQne6equ42l3tfTqvJa3/k/6VvAEuH8v+uUIJcl3sttPw8t&#10;j5j/AGnf2Jvgr+1Ot7D8YfhqLXxG2kJaWPivw34evLtvILSMPuhwrRuc46kScAgGviOb/gj9a/DT&#10;X7qaTXLq/sIYrcN/wkehvA5uBuMyquVJUYjIbBBDEAnBr9hvB0owp28+1cB+1Fo63EZleRc+Wnbj&#10;HOP659sV/vZ9HrMqXFuDwmNzinCtWpq3PKKblzJp86+GW71lFu/U/ibgfxm4z4erf2PhcTJUJW91&#10;y5lG1vgvFuN+ylZdEj8vW+D+meBoE82zRrqOV5HkiLBASxxhSSBtXaB9K53xDf8AlbkLYx1Ga93+&#10;L+kxwXMrxvgYG3I9z1/Gvn7xsnlSyLv7ce3Nf6acNunVoprd7vq33b6vzZ/UmQZlXzpqviJOUnrd&#10;+Z498avhvp/j+5tryK6S1uIMo82wsXTJO3r2JJ/GvFJ/hz4zjuHhj8PXLhHYBgn3gD1r6H1uTDMp&#10;brWKsgWTcW7+tfFeIH0auBPEfMv7UrSqYfES1nKm1+80ilzRkpRVkt4pNt3k2fuWS53jcvwipK0o&#10;rZPoO/Zv0XWNN0iKxl0iXStQS92CZoWxJGdu+Qt0BxkdeccV95fC/wCM8ug6db6Vp94sNvAoSGJW&#10;OFAHHb8K+LPDusm3dSB0z3r0Lw543nt1B3A/j7V9NhvDrD5LkWGyv2jqww9NU4OSinyxva6ikru+&#10;rSV7K6vdv8w8QMsqcV1vaYmK02XTt/Xq+59u2Hx5upIQG1Jcjplj6cdqLn42ySDi/XHqWP4dq+Tb&#10;P4ly7MM3GP73t9anm+Jk5xl8/L2b/wCvXhvgeip6RPxiXhzQjU0gek/tffHHWo/hBqTaEg1O6jtJ&#10;Ht9Gy/79xtKzZA48nmTngkAfe21+Tl5d3WoXkt/eztLNPI0k0jnl2JySfck193ePvGNxrGnPFDOF&#10;mXD28hP3XBz69D0PqpIr5X1L4M3XizxNf3eja3Ywb7pme3kk+ZWLndgD+EHp7Yr+dPHjwe4tzmeF&#10;xGSwlWSunSTS1aXvq7V3ooyXZwsr8x/S/grlVDI8DWwcIJSk+a/X07effdPRRS5D4byJF460x5NW&#10;NiBcjNyBkrwePx+7+NfTeoKps5XM3lkRt+9/ucdfwrzH4a/AS78M+Jotd8RXdtcJAhaGOI5G/kAk&#10;EcjHP1r0LW720d49Pe6hIeRRNCHG9hkYwO4z19s1+m/Rw4N4l8PeB8cs8o+wqVqt4Qk2pWUFG7tL&#10;lSb/AJUpWTbbtFR/ofCwdOi+fqN0uB1skVoNh5+Xnnk/Nzzz15555q5HF/eWpMAdBRX9SUIOjQhS&#10;vflSXbZW6FRpRjsAGBgU5AetNAycVIBgYq5bG8FrcKKKKg1K19aTTSw3Vo6rLEWALgkFSOQce4B/&#10;Co9lvrVjc6Vq9ujqS0NxEQdrKR/Ig1dqrqFto+PtWpxW46DzJgB9OTXl4vCxjz1FZxlfnjN+5JNW&#10;d9GloktrNXT7iaMZPAXw90G6g1K08M28c8cwa3aKNmYOBxgD2GfwzWnZeZNcS6hcqRklbcMpBCcd&#10;j0yRmqNvqmgiaS60y0s2WAMzSQzJuCjgsAO3Yfj0q7/a2mXMwht9RgkY9FSZST+ANeJkOG4dw8+X&#10;BQo0Y811ClFQUpW5VJvlipvdKyfTXQ5ZNRWmhOZXJ4OKQzHkF6geYAk55qM3IIwQa+5UDhnikmWd&#10;6+tAcHrVUXC+ho+0KPWnyGf1vU/V3/g2HO79obVMf8+hr9nf23b8aZ+z9rd9tbMdqxDA8LweTX4u&#10;f8Gv0gf9ofVf+vM1+yH/AAUMuWtf2W/EsqSlT9hfAH8XHSv8mvpiU+fj7HwfWgv/AElnucK2xPFO&#10;Ci+tWmv/ACZH4J6D8RdKtLCO4063t4JJGdHZEQTKiyuEhlIAJkjUBG3chkIIBr6A/Zq+J9w+p24W&#10;9Zuf4WHP/wCv+Yr4ltvEFyYkJdgWmlfzCSTMGldvOOc4L53kdt2K+if2VtZnl1W3BmVfm+Yj+HHJ&#10;/Ic/jX+SXGGR0FgK0murP9Ysz4YwtHgei+Rfw4vbryq5+ko1fTLbWtH8Z3LRX9z4j0kaLqGmOoaW&#10;SCKUyJdqu0kwx+fKkpOF/eLk5UA/iB/wVz/4JW+AfgtbalrP7OfhC7k1CHWzqRtbaKe6m1G0vJ5F&#10;8qPau0G2ZRvA+6ksbEjeoP7VTtdWnhPwlq/2XyIY7qS2l1qFzvgeQxbLAqD80c5AyxDbSB0OCPIf&#10;iVZ2nizXZ9J1iLzrWVSrxOSA4zyeOQR7elfnHgXxhnnB3Fcll1pQxC9lUi7NOMal42unyyilypq0&#10;lGTV1GSv/g99Kvj/ABHhvxXTxGDT92opOKdlJJtOMujTi2rbJ2atJJr+fzwj/wAE4/2pJrlb34jf&#10;B3xJ4bsIriUXM+r6HNGmyJQzHcQBg7gFP8XOM4NfXHwZ/Zg+IfgvT7TxJc6NBaTLahLM3TSRyQbh&#10;gsUZOoU9O+e2K/T+5/Z8+HHiHRmTW7PUbzbh0S41m5dWbuCpkwQwwCMY44wcmvEfjZoFrp9zKLe3&#10;24PH0zj+fFf9BHgXmmAwnDMaeW0fYVK8IqtNO8qjV+sr8kVdpRja+71P5IxX0lM+46pvL3TjTi37&#10;ySsn2+02731u7abHgniO0itvBx8KabN5KwlHt2lIP71JBIrN6/MAT618I/8ABQGz8ZfFH4nWWsaV&#10;4Wur110tyWtLNibdI2IeKQgfMwJDeuHXjkV9xeNbt4JHXceD0/z+VeP/ABAistZ+XUYmbYGClZWU&#10;4PDDIxwcAYr9uz3gChxlkFXLVNU41VFSfLGTtGSkuVyT5JWulJK9nY+68Oc0lkOaxx3Jzv3vX3lr&#10;63suvTzPznutJ1Oyv/7Lu7CWO43AeQyHdk9Bivrn9nuLxN4Y0TTDq10Jblkiht7bYUPO0HPHRVPz&#10;HtisvVfgp4XuNYN9qOlWsrfaVkE2HEgCnKjO7/gP69a7Lwpa2OiXSz228MilU3zM2AcZxknHQflX&#10;k+EPgpmnhtmOZYpVuaNdKnT1d40+ZtuceXllUS5bNXinzW0bv+9cU8XYbNsolhaEHae9/LVdfv69&#10;j6i+E/xA1DTJZ9c1W5RLu5VItiTBgsKj5VJwNx65Jr0i3+L4mUgXgII6bxzXytonje5gUAXOSe1d&#10;DZfESZFwbjBI7d/0r9FxPCNGDfLG+t79W3q3sfy5m3B8MTiHUcNf0R9DXXxURlZjdj2Bcc1xHjv4&#10;2S6VY3M1vqsUMqROY5pWXapxwxB7Z5PsK80u/iNJ5ZD3P5Vw3xF8UXGsWFxbxSbjJEw25+9x0/pV&#10;4PhWnd80ej7/AKa/dqGT8FUHiY+0jpc+E/inruteJPiR4g1vX9ej1O7u9auZrq/t2zFcSNKxaRO2&#10;1uo9sV0n7PfijV7Xxe2iCO4uLa+XM4UbgjAcOx7DtXFeJLO5tvEeoWsuli0eO9lR7VG3CFgxygPO&#10;cYx+Fdr+zp4e1i98XPrVrcPBb2aAXBAH7zcDhCD2OM5HpX+e3hK88j4zZesF7T2n1j3uW9+ROXtL&#10;89nyqHNzc1mo3urn+gGWU406dKFNaJJK1rWt5aWt207HtGqaDZ3sLJ5WCTkFeoPqKz9FVytxHJMz&#10;mO5ZAH+8oAHXjv8AeHswrelOEPNZMKbNYlBGwPHlV7SYwC3sRwPx79v9ZK96eLpVu75Xvqmna720&#10;e1++nvWT9LEYWkqicFYtIuOo6U9MlxjrSAFjgVKiiMF3IHuT0r0pSsrs0pwtoh9FUU1O4l1VbSKJ&#10;TFvdST1woGW/BiF/Gr1ceGxdHFqTp/ZfK9La2T07qzVn1OhO4VWvLaczxX1oAZY8gqzYDqR0zj1w&#10;fw96s0VdehDEU+SXk/NNO6fya9O+gHn3jf4V+GfGH2qS0hjsdZuLhd0sjMUJHUgcDlcn3wfQ1h+C&#10;Pgva+G/E9truqeJoLiK1cyJHbxuGZgflxjrnrjv716rqQs/srSXpIWNTJlWwRgckY9qqm6FvEsMO&#10;k3KoihVXYOAP+BV+JZp4LcAY3iqnnGJw1NV6clNOKmlKSnzqVSnCUYOTldyk/j0VtDCpTgnz21Ir&#10;q+uNZVreKNfsrPtaUPy645xx0OcZ9jVgSRxqF6ADAFQrfxTxnapRwxVkfAKnGcfkQagluSDlj0r9&#10;uy/Dx5XV5+eUt3a2nZLold6O77u55WIxTjK7Zba4CjO7NN+1is974Dq2BSC8U9G7eleoqTscEswj&#10;fRmj9rB7V+qf/BrvL5v7Susdv9Ar8nFuwOc1+rX/AAa1XHnftMawpH/LhxX474+03HwjzV/9O/1R&#10;pTxiqSUbn9BtFFFf49HWfh//AMHS3/I++F/+uB/nX4/1+wH/AAdLADx94Xx/zwP86/H+v9aPo7/8&#10;mjy70l/6Uz3MJ/AQUUUV+2HQFFFFABRRRQAEZGDUMsW+pqCAetNOxE4KaKctvjjGc+1M+yn+59eK&#10;ulCTxRsPrWqqHJLCQk7tFWO3BORxip44wpwKJ5IraIzzybVGMnGepwP1rC8S+ONH0MRx6nqsdjHM&#10;wCyzBgzAcvgY9OM+p4rxs5z/ACvI8NKvjasYRX80lFa6K7k0km9E20r6XNI04U1robc+o6faP5Nz&#10;exRtjO13AOKIdU065kENvfROx6KsgJrxTUf2gJpNYsL3SLW7ggim3X8UkyuZ0HAXJHYf/Xz1ro9K&#10;/aD8N+I7xLG/s30wJ+9ju5ZMqHU9CAO65FfiWV/SL8Os1zCphoY+EGpKMOaM4xqJpO8Zuyja/K3U&#10;UEpJ/Z94I4qi3a56fRWfoOv2+uW6XMDoyTQrNBJHna6H6jqP61oV+7YLG4XMcNHEYeSlCSumtmu/&#10;z3XdarQ6U01dBRRRXUMKKKKACvA/j1qV1Y/EGZdM1DUISYkaUPKyruGcFPYfzzXvleFftI6Prtt4&#10;si1i+nMtnPCEtW2YEWCcp7nqfxr+afpWU8a/C72uHjL93Wpycor4VaUbt3TirtK6UtWk0k7rjxqf&#10;sbo85Zmdi7sSSckk8k0lFaHh/wAL694quXs/D+mvcyRxl3VMcL+Nf5l4PBY3M8XHDYWnKpVm7KMU&#10;5Sk/JK7b9DyEm3ZHqn7Nvi64ntZ/DN7buVjO6C6KHH/XMse/PA9M16xXG/D/AMER+CfDen6bLGDc&#10;TyrNeRLkF3+Ugn/c/I4rsq/108GMoz/h7w/weWZxPmrUoRuusFJcypvu4JqN3Z30tZRlL3cPGUKS&#10;Ugooor9WNgrpPg//AMlN0T/sIxf+hCubrpPg/wD8lN0T/sIxf+hCuXHf7lU/wv8AIT2P63P2WMf8&#10;M8+ET/1A4P8A0AV+DP8Awc83Yh/bFthnH/EsT+tfvN+yzz+zx4RH/UDg/wDQBX4Of8HOnha91b9s&#10;OzlhjlYSWEccaxNyzHPAr/Nz6NVbD4fxqrVK0uWKjWu/+3j4nOMwhluFdaXex+YS6smcCT9KiW5v&#10;Fvprq3aJhIFA3kjCjtx7lj+NdEn7P/ju5sZdRjgmt1yfJhlTLEBR1IPHOfwxXM3ei63pUS3L27bM&#10;YPJJDDhgfcGv9JaWMyzOaypU5SjKLcovRXteLa1emuzS0adj5jA8a4LFT5YzTt2exf07zTPLd3Tq&#10;ZJAqhV6KozgfmSfxq6rZrDtNRDnBbDdxWnBcqygFq9Gng44WnyR83rvdu7fzbPt8HmMa8U0y1RSI&#10;24UtI9ZNNXA8jpVeeLeMjrVimugI4/Gqi7Mxr0+eJk3dozcEdaozaYDyVBzW9JAHPPaoGtC3JFdU&#10;KzifPYrLIVXqjBGluBgDg9adHpeBgr+NbDWu04C9KiuvLtITPMDgEAADkk9AKupjI0oOc3ZJXb8j&#10;zlk9KL2KkelxSRmN14PoelX9PTVrJittcLLGQP8AXnkHnPQfSqF9IsFtNe6veLZ2kcHmPGygyuoP&#10;zYGenQfjXKv8Z/AkXi2Czt9Ptzo4syZ7h7P975vJAHtjA/EjpX5Lxp4l8I8NYqjHMcRGjOpKMI81&#10;RQk7yceZxtJ+zjvKU0kr3S6nv5fgnhkpX5T0nGsXgWOSWOJCw3vCTuwOwyO9W7S1Szh8lHZvmLFn&#10;PJJOSfzNcp4Y8c+BvE15K3hTVYrSSCLMwmgCBlOPUjOOntXUaXeNe2gkkI8xSVlA7MOv+P0Nexw7&#10;nmS56licFWjWUlJRnCoqkWk0pJNWtZ6NOK2dm0j6Wk01vcsUUUV9WahRRRQAUUUxp4EkWF5kDv8A&#10;cQsMt9B3pSlGKvJ2Ah1jWNO0DTJtY1a5ENvAu6WRgTgZx29yK8a+LfxqvLzXEtPBOr4tI7dlkmRA&#10;RLvHP3hkYFd58cNDl1/wXJZ2128cyHzY4w+1JdvJDZPYZI9xXzrX8RfSm8UeMcgx0OHMAvYYepGE&#10;/bQlJVJSjJuUFKLXKl7jatzPR35ZWPOxtapF8i0Q6OWSGVZonKsrBlYdiO9fRnww8X2nxD8KW91L&#10;cSrfWSLFeMpAYvtwW6Yw2CeOntXzxZabf6jII7K0kkJYKSiEgEnAye1fSnw78H2/gXwfbaT5YFw0&#10;Ye8YAfNKR8wyOoB4FfE/RCwXElbirGSpK2AdNe2unaUrv2XK9LTTUnfW0VJbtNZYLmUm+hq6Xczy&#10;wyRyyF/KneNZSPvgH+n3T7qas729ayNGlZWuwXAP219yrwF6Yx9Rgn3Jq75v+2fzr/QvLFOeBg5b&#10;6+b0bXr9933d7nSsRF9S1ub1pQ+B0qp5v+2afHPgbRz9a7nApV1fc9J/ZYk/4v74Y4/5i0P/AKGK&#10;/rX+D+D8I9DyxH/Epi5Hb5BX8kf7K0pPx98L9B/xNof/AEIV/W38HSf+FR6GQwB/sqLB/wCACv4J&#10;+mcrYnK/Sp+hx4yfO0fKXjTwva6j+1x4jurOJLto9JiF5PdgebZlvL8uOHJJ8qRUd3wAN8a8sc7d&#10;LxJ4OjNi5+zDO08bR1rc8RW8lz+1jqQ1JDfeToDfYLqA4j01Ge28yCTA5kmZUkGScJCMBc5fc8T2&#10;URsX4/hPGev/AOuv+YTxZzCrHxIxsb/bf5v+tl8/il5L4QweIymrVktXc+Cv2x9F07wfJpPjtQtv&#10;qOnamU02Z8KjtLGymGV8jbE+AWySN0cTBWZUFWPgx8S9H+IljdDTLeZRAse6O5VcOkkYdDwTwVIO&#10;Dzz0rtf2q/F3gvSPtehavqO64MLloFspJx8w+6wRGGWH8J5wCcY5rzH9meaV/CQuLq2kFzLeO13d&#10;SKVF3JwDOoIXCHHAwOB36n+0Poi59jMNnNGnNNLSzd9U3fTy367vrc/yz8fMkw2XZpW/du6dovbd&#10;tvpZrfZ3Tlfrp5Z+1Z4VjNxctHZnb8xUsOTxxn8eD7Yr4W+MehxxXE4MB74JH+fp9K/R79qnTTLF&#10;NN5bnfG27j73y8/mOK+BPjlYZmnByQN3brx/hxX/AEHeF+PlVwlPXoj3fBzMp1MJTTfY+WfGlp5M&#10;r7UOOetclBgSkAd+hru/H0SRvIACTzn34/yK4W3UNKQT3/Kv6ky+fNhk2f2rkU3OkixsJqCSGSNz&#10;JFkY9DVxIwRgCnGAsMbDXSppM+tnhPawG2Wv3lsQjuRj3Na9t4zmCY+0t15+Y1iy2YzuKnmoTp4P&#10;fvUTo0KurR4mIyOM3sdO/jYuBm5bgf3jWdqfiWadGJlJGP7xrDuITaRGXB47Ack9hVqy8PyNbPq3&#10;iS/Wzs0jDH5tvrnJI9wPz9q8rG4rA5artXaTb6KKV3eUnZRWj3YsDw1VxFblpR/yRVsL9vt7Xlpr&#10;UcLyqBIPMBDYPHf8PwHpXTW0+uTIqtfxjAxnyef51z+m+P8AwDH4luPBvnWyWttaect+1yvlu3AK&#10;A55OG/Q1u6dHpeo27P4Y8RLdeQ6gok6soAI+U4Hdcj9a+Ey7irhzO61SOBrwrOM5xcaVRxfPBvnt&#10;BzXNrd3irPV3d7n6flWW4jBUVCM791+hcay1C8jEV1qCmMuC6pFtLAEHGc98Y+hq3aWVtagpbQhA&#10;Tk471DY3UssslpcQeXJHgkA5BB6Efy/Crirt719PhaOCk/b0029VeV3JWbTXvaqzvdH0FON9xaKK&#10;K7TcKKKo3l1fS3b6dZBYyEVjKx5wTyQMc4A/MiufE4mGFgpSTbeiSV23Zuy+7rZeYm7F6iqNhczx&#10;zSabdOWePLJI38aFjj8QMA1bMhHU1eGrLE0VNK3Rp7prRp+j+XVaE+0icN8W/iFD4UsvtUEaTT7/&#10;ACbaCQnG8HLscHIwMAHvk15JcfFbxe/iH+3rTU54EE6yLYx3D+SuBjbtzjGO1a37QVrrI8ctf38/&#10;nW0kIW0kSPCooJzHnHLA5J+tcPb2893OlrbRNJJIwVEQZLE9hX+X3jh4lcZ47xExWAo1alCGHqpQ&#10;jH3ZOULpVLxu3zX91Xa5eVNNq55OIrVJVWlpY+n9FvNE8d6FDr1hIpM0QHnJwyMOx56gk4z0yfWi&#10;a5urG8+xX0qt5ibonA2gkH5l6+mD+fpUHwz8HQeBfCMGkKB5z/vrpwT80hABPPTAAH4VW8Z33lX1&#10;qmNy5yVHUnIwfoOp+or/AEa4bWby4ewmOzKmqWMlCk60YN8rlKykmtL25nrq4vbmtrWZV44fCe0n&#10;ozQN7gZJo+1gjPFYa6mxbbnH1xTxqHqwr9D+rNHyizmEuptfa8dK9O/Y2ud37TPg0E/8x63/APQx&#10;Xja6gO7A+lepfsY3gb9pvwYCcf8AE+t//QxXj5/RayPFf9e5/wDpLOiGZRk0rn9e3hMY+FenkpnG&#10;lxnAP+wOa/MHxz4jv7X4l+KtOW8aGKHXJTDpjp81oGZmLFiPmEhJkHUANjPYfp94OUSfCvTlyRu0&#10;uLGPXaK/NTxL4Cvb7x/4turK3Se1PiKdYrzygs8sgZvMWXBJbYcKpODsA4wBn/mI+lROhDC4X2v8&#10;8/zX9d9+l0fv3gvVw9POKrq9v8/67fgd3+zx4qc6pHb3Mrqr/fbH3Rkc/h/Wuc/aL8OXXw/8c3eg&#10;uT/ZGtu1zpIYEiO9kkkkniDAceaWaQBjwQwBxgDqfgT4H1W11aBlgIORtDdCewPseprP/bghg0HW&#10;dH8czzJPBa3CafcwTxBzGJ32edESflkDFFyASVZvSv4Hwtal/rWqdJ6TT0/vLWNuzvpfs2urPzn6&#10;W2Ay7M+Fq8FZ3i7ettPxPLPBswyByMfpVD496eLnQvNRFwVwU9Cc/wA+lW/CjOLg7gAdx4FWPjHC&#10;k3hcGSMkbeGA5x3z7+lf7a/RGzCpVySjfsj/AAUi3h8+ptdz8/vjpprpcSquOR2/i5Iz+PT8K+Zf&#10;H8QV3EYGSP8AP+FfV/x9tSLucCLBzyB2PfH4YxXyt8SYjHcOWXGeuOxr/W/gurz0In9xeHtZ1MNC&#10;/keTeIsgkgdK5yWYq+49c1u+KGIkbZn3rARfMbcR1r9pwq/dK5/Q2X070kWrXVXgOWY1r2HifyXA&#10;DkfSsL7IT/DS/Z5OzkY7g1dSlSqLU7KuWxqrVHXweMGBKmY5P+fSpT4vc8Gc+/H/ANauKWO6jyys&#10;313Ukl7cWsbTOTtVeSTXHVweFpwc5NJJXb7JdTz5ZHFvSJ1OreIWjtmuJZyE4HAznJwB+oFcrLP9&#10;vvTdJ9oGw4DxwsDg9un+cVZudU8JeDLSPV/GN2jzzT7MIokMZ64I5xgflmsbwn8ffC0jXy+JY44I&#10;/thFj5NqctF2Z/evyTO/FbgrI8zp5XmOOo0Z1b+7JpuCS506j5oqnzK3Knf3tE77fcZRwg8K1OtN&#10;Rfbt6nV6Pcay1sGSSGVcna75BIz3GOD/AIVraVbyW0ZE0oZ5JC7kdCT2H0AA/CsrQ9R8LeK7aHXv&#10;Ct/DC8zMArRqGc9wVyDnv+Na2lTSypJHc486GQpIAMfQ49xivp8lzDBZjClXp1FUjKN4TjNThJOM&#10;XeL3u07rmu+W9pPU+8w1CdFJN3Xct0UUV9Ido5AOtRXOpWdnKkVxKVL5x8pOBkDJ9OSPzp+SOhqh&#10;PDFqWrCJkVktkImDLyxYDA+mOfqB6VwZhVr0aS9jbnlJJJ7avXttFN+iK53FWRolx2pN7etZ+hxR&#10;w/a4Y0VAt4w8tFwqjauAPqME+5NXXkVeO9a4Ku8Vh1UcbN30ve1m15duytsxOba1H7m9a86+Ovi/&#10;WtD0+0vND1xbR4rp0ERiDNcHaAxGRgBQxH/Aq783BAyQK8A+O1zq8/jmZdRhVIUGLQRn5Sv949tx&#10;7/hX4T9JXijHcK+GlWeE51OtONNTg5RcHfmUnOLTjbl0V1zSsneN4vmxFe1NpPUwvBniy88J+K7b&#10;xJFK2Y5s3CrjMiE/Mv4ivpOC6s/FmgQatpNx8s0YltZcH5WwRyPxINfOnw+8Eah4x8T2Wl/ZpFt5&#10;X3zSlcDylPzEEjBOP1r6Vt7e10uyjsbWJY4oUCoqgAAD6V+TfRAwfE1TJMxeKbWAlOPInfmdaycp&#10;Qd9Fy8t3u5crTTTvOD5vZy5vhOeuNTmivHsr1VWReQEJww/+tTTqAzw1R6vpN3rOuQXEI2wl3WNl&#10;+8xCk/lwfyFPm8KX8XzbZO+cmv7dy6rG9SjUldwla7tdpxjLX05rfI/NsfxBRp4uUISurv8ABtfo&#10;L/aA/vUovxiqkukahEWIjbj1NV/s+or1Q8fWvVUKctmZQzxPW5+uf/BrhOJv2i9VUH/lzNfsx/wU&#10;TWR/2VfE6Rkc2D7gepGO1fi3/wAGsJm/4aP1VZQRiz5r9tf259NbVf2ddeslg37rN+f7vHWv8jvp&#10;lONHxDx7eyoJ/wDkrP0/w+xaqcQYCt2rU/8A0pH8zv8AZ0p8R6jJp4B0+TUJWs8AcsZXMhGONhbO&#10;3257ivpb9knSZjrFqEtTkOu0sOB3GfxyT7Yri/DHwiub3S4p/sBjK3FxG9s4ObZlndWt8k5PlsDH&#10;nnOzIJHNfTH7KnwjuI9Wty1oW/efd/vdPf8Ai6fhX+RnG3EGFWXVYX2uvu0+/v5n+uee8T4FcEU0&#10;pb0099rq9l2SvZLokkfU/wATrdb/AOC3h/4aTMlqNYuFleebaAttA6PJGhYYNw5J2ADO0M2PlNeS&#10;XRE3iu5lDbiX+Y9vbFe2ftOaVeeH/hppGt2mqWa2uiRvPcRX/m+XJPldk+I8l3jwVVTlf3m7qq14&#10;L4O1DUtdjh1XWNJNjczxq81mWz5TEcjNflfgnhnj8/w9SG3tJN/4m/8A5FRv+O5/zYfTozNY7idO&#10;LvFSl9//AA1vT5neWQC6RLn5V8shvXHt7182fHwr5037w5ycf5+nH1r6U3eVoczBeQnU9vf/AD6V&#10;8xfHa5Y3ExyD/wDr/wAmv9//AAXw7pZTRXkj+FuBYuWbSa7nzD8RrgpJIA+QM/5/KvGvFl5gOu7v&#10;wfSvWvidMVlkPmYyegH+frXiXiy62s6l889PXn/Jr+1uHqd6cT+1OFKPNSizmdSvwJMAj3qguqCC&#10;XFQaxeKrnJwM1h3GqASYEtfotDDc0LH6thsHzw2Out/EKoN5YA9qvQ+Kgo3BlBx3NednXSCcE/nS&#10;jxBJ0DH860llal0NJ5Op9D0SXxW0i7d6j09qydT8RMQdmOnPtXIr4gcnBcgfWon1e71CaW1sJVVY&#10;4maeaQH5OM/iQOa5MTQoZdT9pUV+yW70v+SbfZas3wWQVK1dU6Ubtjda1y60q/kn062jkS4YvMjA&#10;ZD4C5/EDmptP8ZxSApe+Xbyg/MrEDdwOR6jt+GKqaDonh3xZpSavpurz3EbOy+b5sg5BwRyfWrL6&#10;JeaBE89ufNgQ7iHYl1GADgnOR1P515WHxVF4KOMwcoujP31KLVSHLJOXNGyi3F73UnvpGz0/acnw&#10;Oe5fhoQqSvFJWV72XbcuS6tdakjx6WqMAwU3AcbQcAnHrwfz+lSWdkLRpJXlaSSVgWdgAcAAAcdu&#10;PzJPepIMFAynKkZFSKASATXr0sH+9VarPnktukVvtH0bV3d26n00XKSvLcfCmPnP4VU1hYTd2j3x&#10;T7KrOX3gbd+35c57Y3fjtq+BgYFNd1AIOOnSnjcN9coOne2qe117rTs1pdO1mux0WSiUIBa319A1&#10;gYxbWW7BiAwXK4AGOwDNkeuPSrrTY+6KYWJ61G74BxTwWD+rRld3cnd2Vlsoqyu7JRSXyv1Mp1VF&#10;EjyZ+Y1X1C/ltrUpbsqyOdkbv91WI4J9v5nA70yW7RaytX1LERJBdFOXizjzB/d/z1xg8ZrTH063&#10;1Co6V+aztbf5W1+677JuyPNrZjTpSXM7GZ8Q/iDpXw/lkivbGa6vp7UvY3MsCmNJFBCD8+Tisj4S&#10;/G7V/FXiT+wfFPkL58YFq8S7PnHUHJ5zXJ/HrxXf694nXTijJZWq/wCiA9JMjl8dR6fhXM+CND1T&#10;xF4qstL0iR45muFYTRnDRAEEuPp1/Cv88+L/ABr41y7xsWByWc54ahXVNUFHkda7SnGV7ubcnLkn&#10;LpyyVlY6FinKqvZu8fLqfSmsaDa3K/aoUWOdWDCYIM8Dv6jmuVubu+h1AafIplDSbY5O+MdwPfP6&#10;V3McTRWiwSymQrGFZ2HLnHU/Wr/g74SXmo6rZXU9qSLi7Ki4K5AO0lYyAe4Hf0r++cVXw+V4b67f&#10;2cuaN0rWfNJJqS1TdnvvotbHyvHmYYfJ8JGtPTmut+yv/X/DHnz6ZqbDBTH/AAE1GbS+gB3RnryN&#10;pr3y8+DL2ow1qo9MqP8AGuf1b4Zywk5thjsSor1qPEOEquyPyChxjh68tJHkO+6TJaI8Dn5a/WD/&#10;AINWp5Jf2ndZVkI/0D0r8373wI8eSIRn1xX6ff8ABsFoJ0v9pXV5fLCZsMcCvy3x7x1Cv4Q5qlv7&#10;P9UfWZDnccTmNOmnuz9/qKKK/wAej9SPw/8A+Dpb/kfvC/JP7g/zr8fZJY4UMs0ioo6sxwBX7A/8&#10;HS5A8feF9zD/AFB/nX456qSHt5m5hjlzKoHscHp0B/nX+r/gFWlh/BvL6iV7J+ivNq78lu/JHtYV&#10;pUEWEvrKVxFHeRMxJAVZATUtZM88V/MLXS4okZcFJW+Uqw9BjnA6g+tajyLDEZZnACrlm9MdTX7J&#10;gsa8Tz3aaj9pfD5rXtvfazR0J3HUVU/tvTsbjKwGOSYm4/SrQIYBlOQRwa6qOKw2Iv7Kalbs0yrp&#10;i0UUVuAUVFd3ttZIr3Mm0M21eM5OCf5An8KkVldQ6MCCMgjuKhVacqjgpLmW6vqvULi0UUVYFXVo&#10;JJYI5YkDtDOkmwjhgDz+OMke4FfOHxQ8b3HjnxVNqIdhbRny7SMgjCDuQTwT3r6ZOSCBXhXxa+GG&#10;qHW01XQdPnuJbrd9siSP7soySwPTDAZAFfyj9K3IeJ814SoPKuaVJTTrU4ptztaNNq2r5XJ3gk76&#10;S05HfixsZyprlPOKKKveGtCuPEut2+i2zFTPIAzhSdi92wPQV/nFg8HicwxdPC4ePNUqSUYpdXJ2&#10;S+bPJSbdke3fs/y2k3hWM2N3cTiOLZcNcnPkyZz5cfomOcev1r0CsnwbotloGkLpukwGGyjJFtEx&#10;JYDJyxJ5O48jOev4DWr/AGW8OckxPDvBGBy7EuLqU6cYycbqN0re7dtuL3Tdm93GN+Ve/Si4U0mF&#10;FFFfamgUEhQWY4A6k0VmarIragba6vJEtzbgskYHXfjB4P3uMY5+U+tceOxkcFR52r3dt0l829l3&#10;ett7WE3ZFnT9Wg1B2jjjZSEDru/iUkgH9DTdb0PT9dtlgvrSCQxyCSIzwhwrD2PqMg+xNJZA3l4d&#10;TwVjWMxQKRjjOWbp3wuPp71YvbpbK2a4ZSccKo6sScAfia44xpY3Kpxx9p02ndtWUorW9tbeWt7J&#10;PR6Jbx1POJf2evCTXEz3EGoMzyuym3kRUAb7oAxwBzx2rs9E0nTPD0KRaR4WELLCsZlSJFdwBgbi&#10;MZ9/zqjP8UPDltK8M+vaWrxswdTdNkFTgj7vrW1Z61DOqLcFUZyNhTJRgfukHHfPFfnHCHDvhflO&#10;Pqz4e9jCrpzOCg5Le15NNpvXdpvXzMqcKMX7g6yimnuX1G7g2NykKHqqdc/Un+Qq3RSblHev1jD4&#10;dYenyp3b1be7b6/100NtELRSb19aUEHoa3swugrpPg//AMlN0T/sIxf+hCubrpPg/wD8lN0T/sIx&#10;f+hCuXHf7lU/wv8AIHsf1ufssZ/4Z58I/wDYDgx/3wK/L7/gsR8DF+J37bumNJZS3gGkhljhR8W7&#10;fPiRyOMNgqOeoPB6j9Qf2WP+TefCPP8AzA4OP+ACvjz/AIKFS6Zpv7Uek3NyotpZtIcRmJSftpXe&#10;SkmDgLGCGUkE5kIBXkN/j/wvxRT4Q4zxOY1Jcqi6mv8A29/wP6Z/NP0is5xWR+G9fEYf4+ZJW9H8&#10;/u+elz4P1T9jaK00gldNn+7x8r+h5696+P8A4x/s5f2PfatpGoWsx1C2uUkuZPLYLKkkf7qRRwAM&#10;KYyP70Z5J5P6vDxHbzfuZkDIeNrcjFeL/tW/CLQvFupaLq/h61hj1W/uzbtaxwjFzbLG5lDjIG1M&#10;mQMQcN8ox5hz/Q/AHj3gs2zmm4V7tPa/R6aea013tdLc/wA++BPFDOcDm3s8ZJ2n1vs1rr5WTv0W&#10;jex+NHjrwRP4a1BpIopAAQCrKen/ANbpWTp16z8Njr0r61/ah+AzaH9pupzAiI2S7Iqj7hPJ7Ajn&#10;6ivkW/hGn65LZ2qPOEIy8C5HIBHTvg1/e+TcS4DM8BGc5q7+9/L5H+hHh1xWs+w0ZUpc2huW8pYZ&#10;qes61uzFKlvc2ssRkO1DIuATgnH5Cr6vjg16NOvQxKbpSvZ2f5/kz94w85RjaY6ikDA8VJCFLHPP&#10;HpVvQ642lsRlQ3WkMQIwWqzsT+6PypnkD+8aSkEqKZXMQHQZqpdoG1O1icblLE+UBzns30H9a0/I&#10;H941BqVgksBljhZ5UHyFZGU/+OkZ9ce1cOZ+1ng37PVpp9dUmm1onula1n6EfVle586fFDxRq3if&#10;xld3mpxSQGJvJitpFAMSKThTjrySc+9c7Xqfx78EQzwweOdIuY5cxRxXqKoDsx+7IccljkA/QV5h&#10;9luv+faT/vg+uP58V/j94tcO8QZFx9jaWZzlWqVJuqqjs/aQm24y0uv7rS0i04rRHJXhKNVphaW9&#10;zd3KWlnGzyysFRE6sT2r6c8C2+qWunfZtbuxc3ccUay3CR7VwN2ExjqvOfr+A8F8D/DzxH4laPVt&#10;Nby4or9YZGjlAmRuCSq5B4BHNfROi200MbyymRQ5AWOTrxkbj7t1P+OSf6f+iNwxmeCrYvNMRRqQ&#10;jUUORu6pzhapeSjs2pNJS1aTajZOZ2YGDTcmXaKKK/uk9IKKKKACs60gTVkmubiRg/nbEK8GII2R&#10;1HXIzznrWjVaXSrKWRpmWQFjltk7qD+AIH19a8/HYariHHlSlFXvFtpO6te6T216db7pCauZ13o1&#10;v4t8NXuharK8kczvHljhlwRjJAHcA/Q155f/ALP+h6rrm/SdTFjCWGbF43b7rYbDnqCOR9a9OjvL&#10;Gz/0XTkkn3DexjcyHnjJYk+lVL+9tr+MN9huHCrlWjJBwfcHoa/M+K/DzgjjanQ/tqjTr1qaUeZ8&#10;/M1Ft8qqRtOy5pNrWLb96Oity4iNNxvJXsHhrwb4S8CWtwuhWQt45mEk2+Vm6Dj7xOAKg1jxbavE&#10;0enS7pT8sf7tsZzjPI/H8KzLye1kdreQ3akqSUluZPmXof4vwqJZJ53It4sgHBya/SMkyWlhcuWF&#10;y6FLD4eKajGnHSN227JKmoau60d2727/AC+acQww8fZwVjUtJltowqNzkszH+Jick/iTUw1DJ61l&#10;C21QqW8kcdfmpuzUU+ZouAP71fVQw1GnTUIWSSsj5+PEVLbmNkXpPORUq3oPb9a5831xETvU8Hnm&#10;pI9UGOc/jVPDs7qOd05dT2H9lK53ftAeFxn/AJi8P/oQr+uj4N8/CLQvlBzpMXB7/IK/kB/ZM1EH&#10;9oLwt76vBg5/2xX9fvwa2t8HtCzkg6RFkD/cFf5/fTVp8mKyr0qfoethcXHFJtPY+dPGfiCDRf2r&#10;9Qs724exkvdBeS00+3Y+VqSRPbLJcv8ANjzIjJHEMLnZIuWYbVTQ8SeLYRZuSxHyn14rzj9riOz1&#10;j4lwzJq8+n3+iagbvS7+3iieSCRoZIGGJFZWVo5XUgjuCCCAR4v4t+K3xfTw5qHhAWgvZZBLBY+I&#10;p7i2Q7WGI5ZYkCgleS4VFzxtXrX/ADMeIXDjzXj7G1YySaqyTTdtptXV9GrWvq3e9lZI/Ps18WsD&#10;leHrYSVRJxbWrS/r8znP2tb/AMM+LfF1lpXhfUZIta1KaXz77TtSlUW0duo3ytHHIqPKpaOIFwSB&#10;IwOVBQ3fBaBEQAZ6Y965c6T4e0yWGw0PTYY/Kt47drnylEsqIAF3sANzdz9a6zwyRGFy35V/Vv0b&#10;cvjhM5ozu+WGib33/BWsrbaX0uz/ADN8YeK48VZ7OrTbcI3Sv1u9/usrbaX3bOR/aWtvM0kzCfC+&#10;U/UcjC8/l1HvXwB8fIfKkuCWAOW6D2z/APX+tfol+0RaxP4LuNYnKLFbWzyzzucKiKudx9lwSfav&#10;zZ+PHjPQtRv7i10y8RmXLbGRlIH/AAIDvz9CK/3t8IcZRrYalFTV2l1R9J4JqrXppQTai9dNj5o+&#10;IrKk0o3evbpx/k/WuBtcGc8Z5rsfiJfBpnVAMZPSuQslVpCwNf2Vl0XHCK5/e/DlNqlE0baPjJqd&#10;Y+OgqO2QYHNWUUGqm9T9Jw9JOJEYsjBUU37MP7o/Krgic9vzpyw8/N6Vn7Sx1/VVIyr+z4juioZY&#10;JQ7pj7yjr+XX8K8m+MXivxZL4tvtKudTkhtHjjVbK3uWMJj2grkdMnqfcmvb3tyY2MfDYO3PTNec&#10;eM/gzYapH5mlq1pfyXCyTT3UxaNkIIYAKMDDAH6Gv5m+krwvxdxPwtChkLlfn56iU3HnShKHIrK0&#10;nJS+GUoR0fxN6duGoSpQcY9TyHNbXgbW73S9dt7VNevrK1uLiMXRsZGDMAeOAeTUXiPwX4j8LO51&#10;bTZEiWfyluCvyO2M8Hvkc12HwE8Gm71b/hMtQgZoLVwlnGDgyzk4HsVA3Z/+tX+fXAnCXE+K8QcL&#10;lVOnOjXU058ylHkhF++5JOMnHlurJrmvyp6nRShN1VHZntV1hdZtmY7Aysqsv/LQ4J2n2A5Hv6d7&#10;tVLS3ne8fULuLYxQJGmQdoHU8epNW6/1+wMZ2qVGrc0m0no7WS1Xna+y0avrdv3UFFISB1NNLE9a&#10;70riclEUv6CqU9lem+a9trtFLRhcSRlsAE9ORj/61WyQOTTDMoJB7VnXwtLExSnfR3Vm07+qt3MZ&#10;SvuQ29rLDO97dziSRlCLtUgKB6DJ696JJSPvGnMxY5NUr6/tLZ/JuJcNjO0KTx+FOEcLgKXvSUVf&#10;dvdvXVt6s5K9Rxjocd8R/h9a+L9ShurzWLyK1SMgW8C7lWQtkuATgEgnOO49zWp8OPhv4H0DSQ8F&#10;vFqEjXHnx3l1arvTgbQDzgDr9SafqGpsVMjWkiwkkRy7SQ2Dj/8AVWv8N/CT605SO9lWGaTcYkVd&#10;pyd3UqT15/Gvzl+HvAcOI6vE2GwcK2KknzOTbabUeVqM5cqi0t1Ftacmlz5DMuJlkbdSrTuvO6/R&#10;/kbtlYXOsKJLIqYyfv7uMetZ134DkvtUSBboS+TGJ5JgQ2AxwqZz0O05/wB0e2PavDnwbmubBrSK&#10;6uYraZy7WyRR7TubcwyUzyeevGfoB0svwjKxu1rpSp5hy4RMZP4etenV4jr1qqozioQTTlqm207+&#10;72V0tXZ26J6n4rxD4qVMyxLjzKMNbRXTb4m7XfpofNV14F2g7FTr12isu68JTRA/vOf5V9IX/wAJ&#10;byNebBsfjXPan8LrhAc2hP519Ph+JqU3bmPNwnGFKf2jwWTw/co3+sJ9Oa9M/YvsbtP2n/Bhdumv&#10;W/Vv9sVe1D4eTRk4t+fqfWu2/ZJ8FyW/7Sfg9mtyNuuW5z/wMU86zmlVyPEq+9Of/pLPpcFxHCpW&#10;glLdo/rA8DNs+GOltvxjTIsk/wC6K+NvGeq2nw5+IOoa94/0eC+sta1xorjVrKaaSaFQsjQ7oIo8&#10;LGqr5ZYZYs6kk54+x/C2Y/hXYkgHbpafogr4P+JfxNmsvGOowJO4K3LjHmH1r/l7+l9hp4mhgIpX&#10;TnUTs7Pps+muut1dK6dj9H4l8SX4dRo4hSt7S6+7/hztI/2lvgd4caKDRtamgmnkSCKWfTbpFMkj&#10;BVBLxBRlioGe5FfPnxy+JrfE7x9NHbXZk0nQXUQKqgLLqALqTkr83lDcCAcbn5zji147+IFt4i0m&#10;bR9W8yaGbG5PPdTkMGVlZSCrBgGDKQVIBBBGa4PT7OCKNNPsFkW2iZ2RZbh5WZncu7szkszMzMxY&#10;kkk5Jr+SOEeEaMscpUoS9pLS8mpWT3d7LXdWt1ve5/J/jP8ASIq8T5VUwlKb55ab6JPd+vT53Oi8&#10;JW7KAW5z196s/F3A8KE7yvQkgZz7/hTtARYwo24x+lVPiz4l8LQeHpbG88U6ZBPE6o9vPfRq6sV3&#10;BSpORlefpzX+y30Z8LRyrB06LdrJH8Gw56ub03FN69D4Z+PkscN3MwDLjgZ/h5PH4dfxr5Q+JM8b&#10;zSYYjsAe3+ev4177+0B8Y/Dl5egxfaUiuQphuLiLajq2SjE5/iH6AV8y/EDxDBfytJaTq6sMqyNk&#10;HnrkflX+sfAHJXw8XF9F939dT+9PDzLMXQwsHVg46Lc868Ty4kKp+OfrWfaRgnJOTU2uTmW5DZPu&#10;M1FBJDEoMkqrk4BYgV+2RcaVC8nZH9GZVSSikWY4sg/LUotQRnFOtJIJMiKZGIGSFYGrKx54FYqv&#10;CouaDuvI+upYZNbFX7IPSoNStmjsWmWcQlWUrMwyIzuHzEY5A6n6VqCId6d9jiuYXgnjDI4KsrDI&#10;IPUVxZlCpi8vrUIOznGUU+zaavpr9x20sHGNRStsfNWtSyS6vdNJffaCbmQmcDAk+Y/NjtnrVX6V&#10;7R4q+C+g6uUWA/2eYI2ihNvarskZmyhds++38q8x8XeAPEngm4httctVV54jIgiffhQcHOOlf4/e&#10;I3hDxxwPiquKx1BzoXu6sbyinJrSV25R95uMXOzm02r6nsypyS5uhvfs/RiT4iW7Ppj3ARHKyq5A&#10;tztPzkDr6fjXukBDazcbm3kIArAcIOPlPv3rjPgz4LTwN4QPiHULVWv79VaNSBuCsPkQH3yCfT8K&#10;7mytPskRVpN7u5eRyPvMf5DoB7Cv7x+jvwbmfCfh/hcNjVy1as3iZRsk4RnFRpxlZJuTUeb3ruPw&#10;6Wij0qEHTopPrqTUUUV/RRsFV7uxW4lW4W5lidVK7oiOQcHByD6CpnkCConkJySePSs6tCniIck1&#10;df5ehEpJCQJHaQ+TCSfmLMzdWJOST+NI785PU0Fx2qvd39taKzTSjcFyIwfmP0FV/s+Doe81GEV1&#10;6JHNOrpoJc3BjB2nmuW1zw94X8SanDYeJ7Frld0slsFlZNhYDcDtxnpuH0Nbt5Nd3YVILZocthpZ&#10;0woGPryc4H40eEtK0x/EEFr4uG9Lu5VbeaAHavb7wOV5JB56e2a+d4ho5DnmWTw2OoxrUk03GpFS&#10;py5WpNSi73VldScXGMlF7qx8vnWPxmW4eWJhByUd7K/9aml4ZsdN0/SINM0W0CQ28WyKMMWIA7ZP&#10;JrrvDfwk8W+LxZzppF2tlfXotBcx2jyAOQWYYUE8IGY+wNfS/wAA/wBhDRtcgiuda1vS7PSWnj81&#10;rqyXcI3YYUTNIACzfKCemQeeh+y/BH7M37MPgDyrnw3d6NpzQSSTIkeul445GBiZ/LeYoGG4oDjI&#10;DbRjNflHEvjFlHC1GOCwNCNPlSirtKEEtEoxjukkrfCrWWnT+XOP/pR0MvoPBYGDdTVNwi+2zbtZ&#10;3afuqVreh+degfszDT4J9Ra1n8pC0OniSGRCYwo3MQ2D8x9fSszXfg79nDbbd++MqeePrX6e6z+z&#10;p4W8ZW0t14c1WwvQhZJHt/KcK3dSQeCDzivJviL+ylPp7TE28JxuyFiXsMn/ABrxeHPFPB4xc3t+&#10;aUndu+7f9WXZJLofiOV+NdLH4p+3qNSfR7/kvV+ep+d+rfDIxg4gck9sH0rBvvAJjOBE2B6g19j+&#10;M/gFcWjOPs8XGfuxrzxn/wCvXnXiD4SPC7IYU4zkhBzx/k1+r5dxjSrxVpn6zlXHtDExTU7n15/w&#10;bI+Hv7K/aG1SbYRutO9ft1+0JocXiT4dXmiyK7G4iZVVRw3HRvavyJ/4N5vCDaF8d9SlKqM23ZQK&#10;/YD416rJovgqfUEu1iCKSwIB38dORX+Yv0ycZPF8S5pWpvX6s7evIz+oPD3PIwyOnmN9KcnL/wAB&#10;dz8r/g1+zNovifwxbadpv2Ca6gE0sttbSRmdIWmfy3mVQds5Qp5ueRI7ZxmvePAfwq+H/wAFLSPW&#10;/HGu6ZpW6XZCL67iiLNgZI3AcKO/bk1H47+I+pRa3Y+NfAd1bW2s2MjQyq8qxxXdo7hpYXARhyyI&#10;wbG4bODyQeE8R/EzxFrvi668d+P57MzLpS6fp2nWlwJYYFMjPcScxpuaVlhA3AlFhG3bvkB/wSx2&#10;IzvPq03Uny05Ntxv712/hWlra3vbRX6pJ/o3FX0tstw/DUqXt/hjZK+uit3/AOAUf2g/jJ4v+Kmm&#10;pp+jaJb6PodxYFwdWtUujdozL5SGESLtDDeXB5ACjvmuP+HOhto2k2umSXk1wYIghmnbLPgdSaNZ&#10;1e+8T6qJriTci9BtAG7149sflW94etQgUba/q76PPBs45nTqOmoQTVl+rb1b9X6I/wAdvGTxHxnH&#10;ue1MTN2ppuy/VvV/ia2sOLXw7LJkYx69f/retfJ/x0vR9om2dyere5/z9K+pfH8q2vhpi5PTt2//&#10;AF9K+O/jnq0fnTBpTnnn1/z0r/b/AMK8D7LCUopdEfI+G+GdXGOfmfPPxMvVeV+OQeeff/P4V4n4&#10;vuhvl579zz/n+leo/ETVInmkIc9z/n+VeOeK7nzXkOTknr/n8q/sLh6hy04n9ucKYZxpRujj9bu8&#10;ncWJP1rm7zUMsSjZINaevzbGKs/4VgxqXfOO/Sv0zC00qd2fsOXYdSigEtwxzu6mlKTnOXb35NWI&#10;rQBc9amW33DIFdDmkfQ0sA2tjNu2uYLd5lZiQMDLHGT6+1eb/ETx7e3esHTvD+oyQW9qrxPNbOUN&#10;wxPzliD8w4wPavWNQsJJ9PkiiUkleVHVh3HtkZH415D47+G+p+H9Qu77SbGWfSo8SJdKh2orHhST&#10;zwePwr+OfpdYzjOPDmHpZTGX1du9ZwvzJK8l8OvJ7t6kto2hfSTPp8kwSw/NJLXQw7PxL4i062Fn&#10;p+vXkEIJIihunVeevAOOa9f+CPxD8W+MRLpOq3VnJDY2QQGQnzpmxwzEk7unJx3rxOvbf2efh8um&#10;6HL4q1e1xLfx7bYEkFYSOT1x83B9eK/mD6NWK4zx/iRh8LgK9R4eMW60eeSh7OKfKnpJfHyqMUtX&#10;ppG7X0+E9o6qS26neaXGBYJ5eSMt06A7jkD/AGfT2xVmNedzDgVFpEjeRLA8m5YJ3jRz3UdPyzt+&#10;qmppnDfKp4r/AE7yySll9JLpFL7tH36ru12Z2OKjqK8oK4U81GSTyTRSMwA4NegkRKXVgzYGMdag&#10;uJCq4A/GpGbuxqC4OV4OPatIo4cRUbWhnajcGJCc9qk8M6K+oXkL3cJcSsSoaQKOCMD5vr0rP1W8&#10;gLNGodirYYKhPP4V7L+y5p+m+Jtdh0pNkkyMrPA6EMRkA4z68L7V5Wd5xQw2Vz+rV4xqbXum1Z66&#10;X+R+Tcb5jisuwU8RyNwirt62+b6D/Cf7Bg+P9vY3WoaVLOlndhT/AGW8cT3SMnzKrlTlQ+CD3Abo&#10;Tw3WP+CZ3xR/Zm1nRtQ13ws8MfinUv7O0u6mu1nCNuGGcog8sEMDnuFPpX6T/BTwBB4C8F23iw6N&#10;byIJUR5riaSKC3jO4vLIyBiqfKEyFOCR0GSPVvGHxI8V6M1tN4w8J6YmlrMElltLt53tVKkqxTyh&#10;kAgKcHqwxkc1/nj4meLfCnhlxR/rBUw1KtjYu/NUS5nJRcU1LVp2stNdO5/ItD6SvGnD2fcmAo06&#10;2HvJck5Wd0nZQd9HzSTfuty0jpdH57fBz/gm/r934tsNX+JXxE8KDQ0d5Jo7PxDEZZCjYRdpByG6&#10;9OeQOa+nfDH7D/gW7vpdU8KafDeaVpAEFjMGhkF5csm6WZWVcFVDBVI/iDDOQa9UX4yfDSA+bMPJ&#10;RRlnl0x1WMDqWJTAA7ntmvRNA8TW8MKRWxjRB91UUAflivx3D/TVx3HWbwp5hKNKmnpGF7Ozvre1&#10;7f5H5T4h+M/iRxXiIYnMG4Wi4xilywte7dusmnyt326bHyB47/ZiexeQHQmznj92Oeev3e/868m8&#10;VfA+SAuG0r8Ng5/TvX6R6n4e8PeKYsXEQDsCN5kPf6GvLPiJ8ALZw91bWrMpBOV3Hvz3/Gv6n4Q8&#10;WcNmtGMqdW9/67nk8O+KWJhNU8S2n/XmfnfrfwleJ2B0/nPZR/hX6Bf8G7Hg5tA/aF1Wc2+zNn1I&#10;9/pXkni/4LG3kYPZuOT2b/H8a+s/+CJngf8A4Rr436lN5BAa26c9c+5r2/FLiqOYeGuYUlK/ND9U&#10;f074W8aQzTivCUFK/NL9D9Y6KKK/ziP7cPw6/wCDp2UJ4+8L7h/y7NX48m8UdRX67f8AB1repaeP&#10;fC29sH7M3evxmbVp5btLKCKR5HICKi5Jz0/rX+t/0do04eD+WzqSUU01q7a8zstepzV86o4Jckns&#10;bcot4Wm1G1t0+0FCQSTgttxn9AM+griviV8RrDwNp+nJaWqX13dxiSZZ3dd0e3ljg8EnHB7fStrV&#10;213TrE3V1pN0YcjzFVMM6nPyr7npXgnjDXtQ8S+JLvV9SBWSSTAjKgeWqjaq4HoAB+FfD/SW8RKn&#10;h7k1PC5UlHFYlvllypxgrqU56pxc3aMbSTbUm9OW0t8DnNLH0JTou+tjvG/ad154/Jl8LWLIVCsv&#10;mNgjGCPx/wA5rt/hb49g8V6QurLEIGEogv7cFisb/MUdST3BAP0HPFfPNa/hDxbr/hW/Z9C1JLY3&#10;KiKVpUDIFJHJBBHHXNfy1wF9I3jTLuKaOI4ixM8Vh7OLjy01KLe0otKF9VZpyScXLZ2a7aWLqKac&#10;3dH1ElxBInmRyqy+qnIrC8SeIY7LRbvXLy/jisbcBgojJeUccZDcAnI6dKy9M1yWHSYrWS8W7nnk&#10;VZ7m1C7JjsBJQYA5A2jjr+deIeN/Emq+IPEd3d3pliBfYLdvl2KvCqQOMgCv608Y/GilwPw1ha1P&#10;DudXExlyxu4xi3C6cpRupKLlFuCdpX0naLb3lj4Si+XdaHYWn7Rd/HcRtN4Us9u4ByZpGwDkMQCe&#10;pBx9OOa9J8I+NvDGvyPeeFrqRraN44bpJEYbCQdrDJ9cKfbHpXzbXR/C7xVc+FfF1vcRiaSG4Pk3&#10;NvCgZpVYjgA98ge9fyv4ZfSH4uwHEmHw+e1lWw9ScU5OEVOne65ouCj7rbTqJpuUY2i0zGji6iml&#10;LY+maKraQtwumQLdff8ALGQeoHYH3xirNf6Y0Kvt6EKlrcyTs91dXsz2Fqgqvfrp06iC+kjG07lD&#10;SbSO2RznuR+NF7fm2kjt4IfNmlbhN2MDBJJPpxj6kVynxN8XL4G8KTapcbDql2xS1XCt5Z52nB4I&#10;UdevJ7ivmuKeJcs4fyfE43GNeyoRcqjavFJK/KukpybSjG+rfQic4xi2+gzRvhH4U0zWL+6sn064&#10;S8k3JaXFksggAP3Vww4zW5pXgfRdM1RdXTTLBJo0YRNbWQjKljknO48mvn0fE7xkviKPxSupKLyK&#10;DykcQKF24x93GCe+cV6j8Mfjzaa69h4Z8QRS/b5QUkvW2LG75O0YHcjA+tfzP4YeL3gnnGbLLaeA&#10;WCn7Rui5q8ZOU042fNLkm5zclG3JBLSa0S46OIw8pWtY9Looor+wjvCiiigAqGXT7Oa6W8kgBkUA&#10;BvXBJGfXBJx6ZPrU1FZ1KVKqkpxTtrqr69wCvIvib8Xrrw1qs2hWNlFPcmFvOndnUwSFjt24ODtX&#10;BHue1eu14F+0Lo+sab4tiuLza1pJBizdUxgZJKscDJySec8EV/Pf0l874j4d8P1jsonKElNRlJRU&#10;uWMtLu+kbvRTtJq9klzcy5cXKcKV4nBSyyTSNNM5Z3YszMckk9TXc6N8eNf0jwpH4X/sqCcRRFY7&#10;maVi6kEFSMdNuOPcDpiuEor/ADY4c4x4m4RxNbEZRiZUZ1YuE2rPmi3dp8ya3W+/nqzyIVJ03eLP&#10;pvwb45t/FegWeqmMxyXEZ3YQhN4+8Bmtf7WPavEPgjq99bLPZvqsZtDMjGw48wvkYcZHCjvg16cN&#10;bQn75x+Ff6yeCnF+O8QeAsNmmKjapZRk9PelH3ZS0b0k02r2au042SlKMTnVLDzUZvWx0P2oe1OS&#10;4UnBOK51dcjLfLL/ACq1FqyPgiav1mWGkuhNLO6NSWjRuJMCMCuo+DzA/E3RB/1EYv8A0IVw0V8h&#10;bCt1rr/gzc7vidoYDf8AMRi/9CFebmFNrBVf8L/I9WljYVI7n9cv7K//ACb14S/7AcH/AKAK+IP+&#10;Ck8+p/8ADVtja6S7xiTQl+2LMFKzoDLsWL5dwdWJLYIG1hkHgj7f/ZX/AOTefCXP/MDg/wDQBXyj&#10;/wAFE/BGrRfF6x+JGnX1pNJFBHZ2GnXmmyXBluXLBVhCSptkkB2FiG2jnpuVv+eT6Qud18h4cxta&#10;jPllKq4p67uTtt/S3PxTxm4Zr8XcIPLaSu5zj59/68t90j5ql03xBZp9oeByB2CfnWN4A8QzWPxk&#10;1+DxVK/mXmn2P9iGQII/syCXfGvyhvNEpld+SCkkOPusB9VP8FPtWiRTXOkNFK8KtJFgHYxXlc98&#10;Hivmrxt8PpLH4162NWkktm0K3sv7ItJxsjMc8cga6DE4Z2k8yDgZURdf3hr+LfCrxzzbIM8lifau&#10;SirvVt/Ekra92vlex/EfGvgJnnDOWVa0abcXCz01XvRatp3ST/u3trY+P/8Agq7e+HvBPgvxZ4s1&#10;vWLhdMs5rF7awglgWK4EsbE2uXj8z7R5kLS4D48phjuB+WVh+0d4MsUcr4fvtzsWYjZjPbvX2j/w&#10;cB6hcWtloHh/WfFmpWF3NrqXVt4WEb/ZNRiWzKPqTMTt82NituoABCs3XPH5j1/rh4d/Sl48nwrh&#10;8Vk1SMYVI3bnBTcnd7OV7JL3bLTTvc/rX6NWSVcm8PaOKqr95UfWLXKopR6rVtptyW97X00+qNM1&#10;TSvGvh2LVtOmbyZwroyY3IwOcdxkEVQutSutInEVw5uI3lRUkZlDjPHQAA4PP0FeQfCb4p+KPDO3&#10;wnpdhFeJczj7PHNIV8sk/Nj6jP4/lXrGoaPqutXMUggaO3F1GpuE52MxwB+JIX/gVf6OeFniXl3i&#10;Zwl/a1Fyp4mhGEa+jjD2jumk37k1vP8AuKUeZxP3nOs5w+Cw8ak3ZvQl1HxTZ6cxM00caKBukmlC&#10;KCxwBz3749K5my+NWgDxAnhy71a+RjP5Ul4BB5Of7wO3O0muD+Muuy/25J4Ut75pobSXMzEEbpPQ&#10;j/ZHAPvXFV/OHix9JrPcs4xqZdkNnSw9S0pNu07P34e7bRNcvOm3dScXZovBYudXDxq/zK/yZ9Ua&#10;cYdYt/teleKpriIOV8yLySMjqM7Kkt5Lq01BrG7uHlR0DQyuFBz3X5QB6EfjXkH7OnjufTdbPg6+&#10;uFFrdBmtwxOVl44H1H8q9g8QMEggckri6jzIATs5x29en/Aq/pXwy8QMF4hcFU8/w94VYNxq0+eU&#10;lGa+KPvSfuuLUoye2jdrM9ynONWlzot0q/epAQRkVU1GeRpI9OtpGWSZssyg5VAeTnt6fjX65ia8&#10;cNRc3r2XdvRJebehaepDdNoly4livzEQCCYo1IbJB6MpHXvUfl6V/wBByTv/AMu8X/xus34ofEC2&#10;+Gnh+Ke0tYpbmRlS2t5MgFR1PHoK5Pwj+0iuq60lp4l0y0sLQq5a4V2YjAyo/p/hX4rxH4mcA8N8&#10;VQyLNcbClip8l0o1VCPPouaamoR0s3zcto2k9xTrUoT5ZPU9N0zTbKygH2bD7mZ/NKrlixyT8oAq&#10;1WTpUej65pMWqeH9RkMMqhoJUmYqPbbnt6Vf029+32i3DJtbJWRf7rA4I/MV+q5ViaEqNKnTUVCU&#10;FKDhLmjKOmqdlfRxd9bpppvU3i1Ynooor2CgoJA6mkY4GaYxzyaaVyZSSHbx6GqWsySTRLpqsUF0&#10;2xpQR8q5G4dDyRkD3qaWUDG1qz9eu9mmSl5CoBUl1BJjAYHeAP7v3vwrjzWD/sys+0W35pK7V+l1&#10;dX3V7rY5p4iMdGzi/if8bNK0CLU/CehWji/2CNbpApjUn72eeoGR0615P4X8deJvB95JfaJqG2SS&#10;Ixt5qBxj6NnpVv4rRSRePdRMmkCyDXDMsanIcEn58/7XX8a52v8AJ/xU8TONM54/qYipiZUp4OpU&#10;hR9nzU/ZpTlqtIyUmrJyaUmkk9jzq9apOpvse0eHPiRofxEns9HLz2mpJar5lw+wLLLgB8Dnjqen&#10;Svdvhb8FdT1zRjc/ZvPEU7RfaFDbZxwQwwB67T7qa+P/AIb+ILjw54qtruy0C21C5kcRWsNySAJG&#10;OAcg8cnH0PUV+4X7DP7K+m+I/gTb6h4uthb6ut4y6rpEMA8vS5zHG7W0bFjvTawcMOD5vFf0x4Zf&#10;SFr5hw1F51ib4qE5KbUZRi4csVTc2/cdRuMtU+ZxWvU/nTx84xo8E5dQxk2l7RtWW+nWy6a77Xdn&#10;q1f4sb4A6gAc2J744bnn6fhWZqXwLvIQR9jwOeu71/yK/UK//Y38NyqRbWbMSCSBEg/L8P15rjfG&#10;f7GkdrG7Jo0pALYIjTn/APWP1r9Vy/xjy3FzShVT+f8AwT+Y8B464GvVUXUt6n5lat8IZ4SwNkeM&#10;92/z7VzOrfDm6i3D7OR1wOa++/HP7Mv2ESEaPJxux+7Xn/P868m8WfAwW7vu091Izj5Bz/n+dfo2&#10;Vce0MUk1M/Usl8TMNjEmp3+Z4T+yt4NurX9oTwsxgYAavCSTn++K/r0+DKlPg9oSlsY0iLJHb5BX&#10;8wX7P/wrax+Ofh2ZrRwF1WLBKj+8K/qD+FEflfCvR4woG3TI8Z/3BX8ffTFzSGZV8rcXsp/of0H4&#10;eZ1DOKNaUXe1j4L/AGu/EElr8YNSgWUn5uucZrxTWPEU8/7reTnr83avRf21L2ZPjjqsOR/rMcV5&#10;HFGztuc85r/n24myp1+M8a0t6s//AEpn+ePiXxFip8V4+hGTsqs1/wCTMtWClpDI/JJzk10Wl3SW&#10;0fmu4AUZPtWHaRbeRXhv/BSr4i+NvBH7JHjKw+H2v6dpGpX3hXUnfUtUkZES1jg/fxwspyLqRX2Q&#10;8H5znjGR+7+GftMsxFKFPRtpf8E/LMryetxLnmHy2nJRlWnGPM9ld2bfWyWumvY+W/2uv+Cxvgfx&#10;N468W/DbQomn0i1vVsLC+j1m6hDwoNtwrQqoVhI5KkNkFU53A8fOPirxr4i8fTNq+s+Irq4M5aRZ&#10;BcsMq/bIIyMYGPQYr42kkklkaWV2ZnJLMxyST3PrXrPwd+NENnpdn4I1TTLmeYTiG2lt0BwjHq2T&#10;2J/Kv9iPo7eMPDmDxS4dzrDUaMJQioVUpylUqJpWqcznrO948qjGLVktVb/XfgXw14G4Gy+OEwGE&#10;imoxTnK8nJxik5e82ouW8uRRTfQ6nxHd6xbXkdlfv5qEBFuMnLkD7x+vP5VBBcw2wBdScnChVySa&#10;1PEUVvq8E0W1z5cbNhOvA7e9cN8ZdJutH8K2d5PJP5hkUpJbE7AxXOSfT0r+3OL+K/8AUDhLHZhy&#10;+0+r01UjGUraXUXHmaer3i2ndvl0SuYyo4KhnCw9B2Te34nReHvF2geKtc/4R631mOJ/MIEWxg77&#10;RyM8Yyc/989811L6Dc2AefS5hKpQHy5mZiSM9CT34HtgV8vxXE8EwuIZ3WQHIdWIOfXNe0/s5+Pp&#10;NV01/BeocyWaNJbyk8ujOSQcnJILenSv5i8IPpF/6/8AE6ybPKKo4is5ulVhJ2vZctLld7XXO783&#10;K2kuW7ufoOCo4VJU5R17nb2d2l07wmKSN0VS6SIQec/4GrAQCma8EivLOVPlkabbnjBXByD/AE96&#10;eGBr+wcDXq1OenUd5QdrrS90mtOjs7P7+tlVSlGjPlFAycCn+Wsi+WwBBGCKapwc1T1zXLTSokE1&#10;7HC0mTlnUEKoLMQD3wOPcijMsdhcuwcsRiWlCO97ddEtbLV6I2pcvzGax4R07VYlsry2gurdWR1t&#10;74s6q67gGGT3BK/T16VZ8NeE9H8N2EVrp1siCMswWNjsDNnJCk4B5Iz6Vyngf4p+CvGmrT2MsEyy&#10;rbNM9xqHlquAVXaMH0IP512P2GS2ButHuDsZlf7Ou3Y44zgkdx05HNfm3DGP4M4ln/b+T0qVf4o8&#10;8LOcUne1nFPdLRSdnpG+x20uSXvLUv0E45NVYNVheY210vkShgvluw5yMjBHX/GpycnNfo+Hr0cT&#10;FypyvbR90+zW6fkzZySQhOTmkLBeppaglkyd35V1JXOec+VXB5STycD0phlC9RTHk5qrNc4GCeO1&#10;bRhc8ytiuQdqFzLK6adaEiSVgWcZ+RAeTx+X41yPxI+Jnhnwpo+o6ToV6z6uHEBRnbdFx94Mc9M8&#10;D3roNPvoh4glJzxbrvBI9TjH65/CvnnxS9lJ4ivH077T5JuGMf2wjzMZ/ix3r+VvpH+I+ecBZBTn&#10;lqgquLlVo88ruVOEI2bpr+ZuV3J7aKz0amni41KV1Zv8jp/Cnxx8UaCZ11fdqqTKuxLqcgRkdxxX&#10;tXwX8Y6ReeMUbwLqkN0zIgksLhn8tGbHTn229upr5frsvgb4o8F+EvHVtqnjfTtYu7XzEVrfRZFW&#10;aRSw3Ku7jcRwPf8AOv5h8IvHjiPJ81oZVn+KVXAyl706zbnRj70pShUXvtt2upOSlZQTindePneC&#10;o5nlVWhVhze67d72drbfc3Y/a39mf9ng/Fn4X6Z48stKwl0rpNGYh+7mjkaOVeSCcOpUHHQe9ekX&#10;P7Hs1rAZp9OCqq5ZjEgAwee/+RVz4C/Ez/hXf7PnhTTdM8H3i/bI1TRNJkiSO6aCSTMZl5A3hGUy&#10;N03ZPeupv/Efi34h39tpPi3wbdaZosDG5u4pp4Xa7lR4zFGdjNiP/WFxwSwQBiu4H4DMvpncLU8x&#10;qUliFJRlKKfMve5Xa601T7pW9D/I/O844slnWInB+zoKpNK9m+WMnayunJ2000b67s8e8Wfsu3Nn&#10;G3/EtOMc4iX157/iK8z8V/Ac2gdfsJOP+mY9fr+NfY3wu8XWdhdXPwl1lvNuNOhFzYzS7CZ7J5HE&#10;eD3ZNuxuBglezAnX8TfCfw/4lhMkDFGbjqMdcjoP8iv3DgXx8yniWlGdCre9jnwviHm2UYv2OL20&#10;tJbNPZ/NH5v6/wDCEQM/+h8gc4Qev1rZ/Zp+GwtPj/4XuPs2durwn7g/vj3r6l8efAdLWV2GTxnI&#10;H+1/u/5FZHwV+FI0/wCM+gTbD8mqRnp0+ce1fudTjWOKyeslLeEvyZ+y8L+IcMXjKCU95R/NH7h6&#10;Qmz4WW6lMY0teB/uV+Wnxg1C+f4h6siyY/01+3vX6nWSonw1jQMQBp4HPX7vSvy5+LFop+Imqtt/&#10;5fH/AJ1/iL4/5N/bMcIu0p/jY/Wvpa4urh8pytwdruf5RORSCWd90pJJNaVlaqmPlot7Xb/DV6G3&#10;A6CvzThThKnhJKSifwXiMTKo9Wed/H7456P8INDn1HVPGA0Gz0y3W91XU/MgVliLFEgj89HTzZG6&#10;Ar0VvSvyz/az/wCCmdj8T/Ha/DHRry7k0XT7q4D6pe29r5lxcXEzyyzGSID5AX2KAAAB0r6//wCC&#10;t/g/XviR+yx468beEPDEmr6fobW1tf2pLJG7wzSrLdHJ+Y2xyowOTI3PFfiXX94+FXF2O8Nsrw2O&#10;wNGnOvN8zdSDlaCbi6aUly+9a/NB3W2jP7s+i34f8L4vLZZ/iIRq4ilPk5ZRi+SXLGXM93zWk0r6&#10;JPT3kz67ubiS6jV552kUYK7mJHt1rkn1XU7TUptJ1CQFJGaSFlUAAliSv054+h9q5r4P/FbxN4o8&#10;vw/qOnwyQ2ds32i+Mh8w/wB04/T/AArqYIxr/iOC3htzMyqSyAfdXP3vwz+tf66cG8aZHx1wzR4i&#10;yxSUOaMbyi4u94qcNfiinJxvG6co+7dpH9a8Yxy6rhFVaSlHbT+v6uYXiW7jsWRri7FujnLzsRhQ&#10;CPUEc5qDwl4q8GX2v3Wn61rX/HlH8klxIgjlBxkrtA5BAqj+0Dai10byzcyRqswRUCcTSBjuUn0U&#10;YP1PtXj5xX86+N30ic74H45jleXUIVaUFCcuabtJNSXJyxdopStNSaU3ZOzg4t83DWEoywsMTNJ+&#10;X9fkfU0/hjTrhY7rTpnhbYdskJU7lOD/ABAjsKox/brKaO01KEAuCFmVuGII4PHGc8fQ+1Y3wC8d&#10;3Hivwy+l6pcK93p7BOp3NFgbWP45H4V0niORFvLVFBdt5Pk44YAj5v8AgOQf/r4I/ozhXijL+K+G&#10;MNxFlk2oV1FuN9LuUYSjKOq5otOPu+8+l7pP7WvhsM6CqwVhyQgfe5OakUZNRpKrdeDUiHBxX6G7&#10;9Tihy3HTW8V1byW0oO2RCrY9DTRpEk4zNq0744+aKE8f9+6peIfF2g+EIIrrxBe+RFNJsRthOT+F&#10;ct4R+MHhPX768i1/UPspN/5VgFnkHmRnhWOMAc8+2a/NuKOOOCMnzyjlWPxdOGJq6crq8lklzLna&#10;fup39zm+Ju0T0aMoaJs7azt7eW6Eg1aW4aAFfLcIAvb+FR6VfqtJpZRop9MlSNkQr86lgwJzk8jJ&#10;zz+NNtdSLSrZ3kDxzEsATGQr7T1BPqMHHvX0+DrRwb9lXXLKT0d21J6JK8m3faKTte2mh2OLjuW6&#10;a7hVODzSuwVc/lUDMepr2krmc58ojsQOv0qN5OcsaHkI61VnuGBPPFbxi2eXXxCjqSz3IijaQAtt&#10;Gdq9TVbTpbWCxm1zU5k2lmldmIxGoGAueMYAH45qrd34jictNswp+YduOtUp75pfBN7GNKS8328g&#10;FvISPOznk/Xr+NeDn062GhOtBczp0qk4qza5opWdopyfVaJvV8qb0OPD4+i61pM88+Lfxmg8aabb&#10;6J4ft57aFJWe7Mu3LsCNm0g9Op/EVkeBPi14h8ImDTJLovpouhJcxCJWkZT94KzdM/WuVmBEzgx7&#10;DuOU/u+1Iqs7BEUkk4AA5Jr/ACFzTxW49zHjGXEdTGSjirKN4NwXLGy5OVWXI7XlG1pNttXbOuVa&#10;cp8x+3n/AATA/aR8KftU/suXK6LKbXxt4AvWW3t754cXWLdkhkeIBg0LRyGMnaCGBIIYBq+q9G1z&#10;wt4t0a21vR/CtsomiV3tzZx74H27TG2OjLkqRX5e/wDBvP8AAT4i+O/i54j8c213e6HoWiafNDqV&#10;zBb5/tORoyPs0m5hgRb1nHB+ZAOM1+0X7L37OlvqPw7ttUn0t2FzNI8WoTQ7X1FTyt0yuxZS684J&#10;PPTAwB/F/wBJv6RWZ5bnDwVHGqpUjGEqnIpRVOc+Zum00k5RSi/c5o2kle6kl/AHG/0f8fn/AIhY&#10;2GRS56Dkp+7f93KouadLtaLtKKWiU7LW9vCbzXr/AOFnjGz8RW9pLb6Hqrm21mJYUCWsqRZhnAC5&#10;VMI0bc/eeM4+8R19h8cPhZrkK2N54jgIlZRl4mXknGSSvA9SeB3xX0N4m/Zq0qaxdF00NujPybVI&#10;ORwD9RXy3+0X+z74y8L6je+LNGeS90+2s3aTw/LHMouVRSzQAxTKpE2Nh3o46ZVh8tfmPhH9K/Ns&#10;BmNOji6z5e/M9de363tofnXHX0fc94bhGtjqcrRVuaOjeul7x3Sdr3Sslc1vHfwU0bXraW90iCMc&#10;napkYkAjg/ga8K8efAm5tJZN1gFK5yMtxX0T4D8eWXibRLPXNOuhJa39rHPbvgjdG6hlOD04INbe&#10;qeF9E8SwvJPEokKHoM7jjFf6zeF3jbheIsDCaqa2/rqfg2XcS5tw/X9jWbsnbW916i/8EXfAz+Gf&#10;jNfTG22ZgPrx+dfoR+1dNcW/wc1Oa3jQlYGyWPK8dvevmP8A4JzeAofDPxKu7uC2KhouCQORj2r6&#10;e/ariWb4QakjQs/7lsFTwpweTX5X484n/WDOMW0789Ll++LR/pF4TZ0818DMRjIvXkrfhFn5hX+v&#10;65PcupfADHBDH1+tVltbq7ctcSsQexbitq50ofanbZ/GelSxaYP7tf565P4PwhXUpxvqf5x47PcX&#10;iZNVKjZT07ThGBkU7xR8SvBHwx0W51zxbr9tbR2dqbh4WmXzXQZA2oTlskEDHpV+9lsdF0+XVNUu&#10;Ugt4U3SyyHAUetfnZ/wWq+L3xk+GHwU0PWtLmh0mXxVfo99LeWcUhmtIZZWtrGHcmVePeZpDwW34&#10;3FQFH9UeGnB8MBjo8ycaVNc9RxUXJQjbmcVKUFJ22jzJt6I9bgPhGp4gcUYbKVUUFVmo3bt0cnbR&#10;7RT2T1teyd16P+1V/wAFYtFaw1Pw18Eb61XVLK0t0gsdZ0h5RNcNJILjLxzKAIkERU8hmdhzwV+Z&#10;fFv7bmt69ZJf+Nbuy86S6jVraw0iVFCNgOdxmb7nJHr7nkfnf4a8cazoXi2HxVJeyvIJ2efGCXDH&#10;5xg8c5NfQ2keNvC/iuErouqwzusSySQg5ZAfWv8ATbwCzvw84yyqrgKMZYfGU5Wip1rymnG8ZRVo&#10;RlZxleCg7LeTvp/pfw19HPw4yDJ1h6EJe1Vm5txbbsr291OzabtdtXeu1vcfFHiWDUd0sMqsrDIZ&#10;eQfxrzHxt4hstJZI5g7PNkqkYycDGT9Oai8E+Jri40me0vo2WKykKpO2ApTJOPqO/wCFeVfH3xv4&#10;s0XVrfUbKNoPMO2ORo1IVAThDkdT976EV+78ScWZdwJw5UzXHKXJSSc1CKnJLmUHZNpaydk20t30&#10;sedw/wALOGcywLekG7vvbb/P8Do10/W/EyPdRXkCjedqKmdoz0J3daqy6beaLeC31WRCjLlJVXaM&#10;9x1PqK8h8KfFXxd4UuJPsWpEQ3F2J7tPKUlzn5sZHGfavobR9U0fxjocOq2eJbe4QMAwGVPcH3B4&#10;rwPCXxoyHxRo1KWX+0o4qgoylCpJyUottXjaVpKyXN7seWUlZNb/ALlhuHMulQ5aek19xhQRo6B1&#10;bIPQg9asqgHQVGkMdlfXGnQofLjclOc7cnO0/wA/oasKMCv3jCYp4vDqo1Z7NdmtGvS/U5FhvYzc&#10;H0BIh2FRPa3EMM0MMcU9vK26a0li3Bgcbu+PfGOufWrKdKilvLnMkFhHGWRCZJJHwsZ7djn1x6Vw&#10;ZxDB1MK/rF+qVrt3aeyW+m6d42XvKyPQw65GnE5bXfg/oniPX116/triBWAxa2SIEVVbABBB6rjP&#10;vXam9uILNLLS9LeLYqpEGUbUAx2B9P8ACoNCFtr9gupaV4mluIixXzIyhGQcEfd9f84q1Lpup2zr&#10;Na3zzgZ3xTFQCPqq+vNfn3DvC3DmS1K+Y5NQcPrdpVKlP2cue/2k4t6auS5F10W1vbpQqKHNbcdZ&#10;QS20ciyyqzSyl2KJtAJAHAyfTJ9yalqKzuvtUbbk2vG5SRAc4Yf0IwR7EVIzBeMV+h4OOHjhoqh8&#10;PTf8b63vvfVA5K12DNg4FRswHWh2x9arzTncRmu2MThrV7MfLcIgLOeAM8VRSUa3JFmAi1UF5N4H&#10;znGFHXpyT7EClmuQg+Y1T0i+hFxcwhwFEx2p3HAz+vNcOOoTq16VKT9yTd1bdr3lf+7o011v2vbz&#10;njafPZm/ZWFpbQEoiRxrk9gB6muI+LXxfuvAN3a6f4UuUa6dS9wyuw2pwVAZCOpGSPYVqfE+/uYP&#10;htqT2OqQ2jG3Ks0w++p4ZB/tMOB7nt1r53eSSVt0jljjqxzX8l/SY8Y824GUOGcppclStCFT2vuv&#10;kipv3Ywaau+TVySSTsk+no144athPZSgmpLU/aH/AIJzf8FC/hZ8X/C+gfCaTQUh1PxLpc9n4i0a&#10;HTZWtku4YWJKszHMc0Qdn3ZO/gt8wFfZv7LPwjbxvDe+NNPtPs+mapdo+m2sRHEQQAyOCWIkYltw&#10;ODwMjOa/F3/ghl4m1/w9+2zpUWh6lbXH21Ps03hc2wku9aVlf93anadskZCynldwQqSASR/RT8J0&#10;8MfBjWPGlteyxQwwaxE9vp2/95Gxt0LS4KjCSNjaMnlG6V/hL9MnjfP6mbYalCDjGth4S/iKftJw&#10;qOnUlyJJ0rvkajK6dpOMve5Y/wAt5X9GnBZ74k4ingYSeHlytpuTXO25NaxS0XIk05NKOru2lVuf&#10;2XdN1XR5NM1DTI5YLiExTQzIjK6MCCpBXkYJBHvXhvj34LeN/gTdaNa6t4gjvPD7t/Z6Xc1uIpLM&#10;LGfIaeTzCHJ2lXfaq7sEBc4r3HX/ANsm1sr820WohFRjghIzj/8AUeK6rwp8ZPAPxfs30fxJbxXL&#10;zEHZMiFDxgjA6+tfxLl2dcW5DJYirBum9WluuzV1o1v8tbo/oLi76GeX1eHZKFC2nby3Tto/T5nz&#10;LofidCFeK+guEJI822mEiEg4IBBIrsNJ1qG4jCyorDPRhmq/jn4PjS/iN44t9Ct4oLW3v7Oa3tFJ&#10;BDvapmdQFGI3VUQDJ+eGQ8Z55nStQnsp/s1wWUqcEEV/cvgb49Y7B4qnhcRVbVotN2+0k9fNXP8A&#10;JbxV8McfwFn1TBVk+VbO39ao3vEvw70vX4jJbqAzH+6oA9O1e0/8E1fAUfhb4nXlwFYZiwCMevTg&#10;V5HpesBkHz9vavo/9g+68/xncbGUfu+pFf6KVPEOln3CFaipXc4nT4A47HUfFfK8O5Xi6n6M+xaK&#10;KK/HD/X0/ET/AIOhvAU/jL4leFFjjL4gI2jHPPTmvzv+B37GVv4z8V2ej6haNEtza7rcRKA9ywYh&#10;iGDfIVyAO5DE5xX7Mf8ABa/4SSfEb4meHm8lWCR8nngZ56A8+nvXz34Q+FWifATxXoPiOSGOWfWI&#10;zY3UACP5LBHeJk3AMoAyHwfTg9a/uHIfFXC8HeCOBhVmkqabd+ybfr93zurp/wASeOPipicg4hxO&#10;WYSf75J8qXdRv8v6Wjaa+YG/4Ji2kr33gnxJIbKHVrKR9B1N40LW8ixkSYJk5MZAdckZDEDgZr8w&#10;/wBrL9hH9pP9ki7n1n4yeCbm00i51+fTtM1qZ49uoOgLiRQjtwyfMDkjqMnBr+hTWza+MWitbzQI&#10;7yOKXfB5tvuCnoSPr+teHfH/APZ28HfHD4Uap+yv8d764ttJiNs3h3VpBGtwkARVXy5GQ/vEdXRi&#10;V5VkySWJr+DPE76W3CfGmKhh685S9g5Ws2/dk0naOztpa2vLpsj4Lwm8auPcpzFTxtJ1sLUcPax5&#10;G5RjrF1KTT+KzjzRafNZtW6fz5V0nwx+Hmo/EPxD/ZturpBBEZruYKDsjBxnBIzk4Ffo5+0F/wAE&#10;JLDRzpWnfAXRtUupU8TxSapeazr0KRTaQ0UfmRpxuE6yCQj5QpRhyxwK+n/gV/wSd+DvhTRZ9ShG&#10;raeP7VWez0a8uLWbECRRhI5XRGJHmrI+A5yrLnnKj7Hwezjwz41zKjiK+YQqQXs5KhDWU+ZOThUf&#10;MnTUbJVLczu+VWeq/o/iT6SvAGS5THE0pylVne0GveVmvjipOUbp3j001a2PzJ1b4N6v4N8OaTfN&#10;A0LqU8u1IG07ULEdeAFBbn+7XjHx28FW+m3kPjPR4CLXUGxcBcbY5sdB35wTX62ftBfs52OkXElp&#10;f6ZBKkTlkRoyQpHplff8jXxP8bP2c7Gz0y60vSZrmeG8vC1zbM8aiJMH/VkqMENjqehPtX+j3HGR&#10;YHxU4Dq5X7Ne0ioSw84pfu5wiopNdISV4y5b2WqjdXOjwy8Xsuz1ShjJcqqO6fRN3e/bpr958U1t&#10;/DrQtV8ReMbGw0a4aGYTrIbhOsKqQS/UZx1xmun8UfBK6PiOW18JugtUCbo7mf8AeRknBHTB6E/S&#10;vSPh58OPD3gSSa70tpJJrhEDvMQ2zA5C8DAJNfzB4cfRu45zXjGms0oulg6FSLnUUmlUjFt/uZaO&#10;V3G11Zw5k2k1Y/oLDzo1ppxkmvI7CJWSNUdyxCgFj396dTI2z9DT6/02UeRWR9FFqSuUoCP7buW3&#10;FgsKAnH3Opx/Wvnv4vePZPHPimSa3kb7Fbfu7VMnBx1bBAwTX0JqCfYrpNWjBwSsdyABymThvwJH&#10;4Zrzj4s/BPSJNHv/ABb4faT7YJDcSoWyrJjkKAOvcV/MP0i+FuNeJ+CZ4TJpL2dGc61eF7SqQV5Q&#10;cX1UXzXg95JWaUUnyYuFSdO0eh4vVzw8IDrlmbrUXs4xcoWuo1y0WDncPcUw6NqwujYnTZ/OVN7R&#10;eUdwXGc49K7P4M+CTdeK/wC0fEFkyxWAV1tpAVeSRsbMAjBHc5Ir/PvgzhbN+IOKcJgaNJpyqxTc&#10;lJRjyvmlzNcrVoptpNS00aZ5dOEpTSPddDnkutJt55ZfMLRjbKRjzF7PjtuGDj3q3VLR7e4tkkie&#10;AxRbyYomKkrkktjb/Dk8d/pV2v8AZTLHVeX0lUT5lFJ3ve60b111aur62eup78dgoooruGFFIXAO&#10;Kiur2Gzt2uJc4UdB1J7AVNScaVNzm7JK7fkLmRKzomC7AZOBk1z3jPRNJ1/y5NTtrW8ihAaO2uAW&#10;G7kZGCOSDjv0rUg0uWdkuNWuDMwRh5RVdq5I9B14/nXOePvG/gHwnpyNqEfn/aJWi22Oxnj45Y5I&#10;xjH518VxbmWT0Mgq1s9VOnhUk2qskr7WvG0k/ea0fNrZtdsa93SetvU8m8SfCfWH8T3Fn4TsnmtW&#10;cGAzMqEBs8YOOBgj8KND+A/xI13xBZ+HLXRlE96wEQNzGOMEk8tjoD/KvW/gN4z8I+OfGx0my8Oa&#10;jqUn2ff5MsEXmFRndtCtlsDB4HY/Wv0F+FH7Imia3bW+oQeFtOnEiExTxwE5DLg7SF7/AMq/kKt4&#10;N+C2dc+b5biqtSjUnOSUakIwXvP3UvZSajF6WU27dUz8D4+8V8PwM50cVR/eNXi7rl2003f3o+Jf&#10;An7LUUlnYX9p4akspkjIurr7ONsoQ7cZzgliDn0x06Gunl/Z0uAny2Lj3IXjj61+k/hT9jhpbSK2&#10;a1gijVRtQFlGMdPudzXVw/sLWTxb5r2x6HgzsM4H+53P8q/aMr8TuHeE8M8LhvZ0YXvywShBdNIr&#10;8W7yfVs/lrN/pGYetjZVKtTd9O3Y/JvUfgBeW6ExWLjHchf8a5vV/hfrGlMXUSgdQpxX6667+wRa&#10;+SfKvrFyBjAnY7uP+uffpXi3xX/YfvrCFpIYFdRj5lDnORx/B36fhX2mS+M2UZjUUFVT+Z6uQePu&#10;V42soe1PzWkn1DTpRFeRFSOuT3rs/gfqav8AE7Qsv11GL/0IV6X8Xf2drnRpJF8roflOG/DPy/hX&#10;mXw38L33h/4uaJGvKjU4uDnpvGO1fqizTA5tldSVN68r/I/pPhjjihmcIuM73P6/f2U23fs7+EGH&#10;fQrf/wBAFeH/ALaHiXw14P8AjP4b1zxrGzRRI/8AYHlrGYlvzHKHM275s+UQItvG7fu52V7b+yac&#10;/s4+Dzj/AJgNv1/3BXxV/wAFi9X1601vSbzSdWt7aLSZftlxDdO4jkCxvtJ2cnYxEm3o2zGVzkf8&#10;5n0oMvWZ8M4nCt2UsQ1f1c1+O3z1sf0f4fZJT4i4jpYaUeZfFb0t+hrJ+1xawas0csEOwkgjaOBk&#10;f7fauh1Xwv8ACn9pPTHl1LTLb7b9ilRLiRY98fBQhD8xz824enWvy7f9oTW7qG11TU1a2uJ4Ukkg&#10;E5O1iM4yVB5znkV75+y7+0tNFq0CPfyqOD/renzDB+7/AMBP1zX+eWceGeKyrC/WsE3CpHqv+HP6&#10;w438AcuzThv2qpXTjdaeRzX/AAU//wCCe7/tkfsmaz8LFiCfEL4bvHfaTcl0QXjJbPsG8RszQzRO&#10;3GFJljGdpU1/OzqOnahpF/Npeq2Uttc28hjnt54yjxuDgqwPII9K/r0+GUs3xA0rXvjHqspj1PU7&#10;mCyn0lpXb+yobeNjHandjcSZZJ94UBvOGMgAn4P+PX/BJX9g/wAWfFrVfiD4v+Dj3d5ruoS3eoTL&#10;rNwgaeVcM2A+ADywA4Dcjmv3n6PnjJQ4cxFbh3OW/ZSlFwktVTqSS9onr8Dlqmr9Wrp3P8xONOKM&#10;o8D/AG9DHUqk6Ck3FU1FtN76SlFWv53XY/D34Afs6fEX4yeNrXStG8N3wgwkrXAt5AGDMFRVYKeW&#10;J/IGvu3Rv2S9R8Gxnw7qNylxHo0iuZ4mLJLdurb+SgJVA2O2GPfAx+iHwm/Yg/Zw+G8UFv8ADnRt&#10;Y0mKBVEKW/iG5+TamwdW7D9Tmqfxb+B2j+G9JGl6XbkwRZ2+cxd3JJY5ZjkliS2T6V/tz4GcW8PZ&#10;bkzwWSyc6dWcalWpJJOcoq0IpK9oQvJpt3beqWy/kfir6S8eLs4jQwdOVKktEpJX13babV7aW218&#10;kfid+2t8D7jRvELeMtEspd2Yob2FYz824Ha6gL0GMMSepFfPEkckTmKVCrKcMrDBFfsL8afhjpGq&#10;6Zd6Jq9sstvcoElC5UsOowQcjpn8K+MPjn+yP4Uuo7hPBq2thJLNHKLmVXllyAQy5LdG+9n1GMc5&#10;rq8S/AvHcXZjXz3h9qVWq3KVLSKbs23Ft25pO172V23dH9JeHHipgcXltPB41NONkpbq2m/XTXo9&#10;DyT9mrwhaO1x40uZo2dMwwRh8lOhLEY49j9a9H13Uba6lhsbaQPKlyrbRyBjrn8M/jiuN0PwLffC&#10;+zfSItSSRpp9013ACjOnO1cZP16+3vXQaXKsMQVSepJLHJyTk/qa/qzwa4FzLhfw3weU4rDLD1LO&#10;VbVSk6jabd1pe1le7UWklzJXP3KhxFgcRSVPDu67/wDDm8sme9Vp7qCTVAbqRY47SLzmkJA65HX0&#10;4OfwpLaYtwTVfXNPjvrYs8HnLjZNCc4kjJ+ZePz/AAr9RzuniPqMp0UpOPvWd7O2urV3ZOzdk20r&#10;Janr0cS5JM8G+Knjh/HniyXVI9y20SiK0QjBCAnkjJ5JJ5+lc2K73xL8CNdsxHJ4YnfUy7kSxi38&#10;oxDkqcM3II7+ori9P0fU9V1BdJ02yknuWJCwxrliR14r/HnxAyDj6jxVVrcQ4aaxWKm5Jpc0akpW&#10;dqcoOUZW5ox5YtuOkXZ6GFRVHK8lqz0v9nDx8LC8fwNfAeVcyNNbSk/dfaAVOT0IUYAHX61634eA&#10;GloEHyhmCZxnG44zjv6+9eU/Cz4D6h5un+Ldfu2g2uzvp7wssikEhfmz369PSvXrS0isofJhLEbi&#10;xLsSSSck5PvX+hH0c8u47wHBGHo8Q0PZwpqSoczXO6VRU5xTir8qTvZSakvhcVynrYRVFTSmvQlp&#10;CcDNLTHbJwK/opK7OiTshCSeSajkkyMLQ8vVQPxqFn6gVrGNzkqVEiOeXaMg1lanebI2DDcD1GOt&#10;XtUuFtrR5wm5lHyKOrMTgL+JwPxrOuvC+sanLvuJzEAAE8hiBnP3jz+FTLFwpVvYxjzSsm1sknfV&#10;vzs++x8/j4YqtBqirvyKGqfAq/8AiBpja9qdjcvBY25WKayIyA7DBZcEttJ59B615Bq/wi+JuiTy&#10;xXvgTVwkU7RCc6bKEkYc/KSozkEH1wRX2j+zF8XdE+E3jqHw5qk9pfzXNm81hpupTyA3bxKztGpC&#10;sFL46ngEZw33a/WDx/8ADT4D/Hn4X+H5XUalplu0eoaXf2N08DvKMAyHaQwJK4KnoRg9K/zj+lHh&#10;eA8nxM81xUPYSpSftZU1Gcp+5BqDfNGPNGHI0pWklLV2aP5n4+8d898Ls5pYDNcudWnUk/3idmkk&#10;tLWalrez5kmr2vys/F79mD/gl549+LUGpX3je9XTZ7e3gistH3ywXv2ubGzKtEV2oCGbngZ68V+v&#10;vwu0vRv2ZPg7pvwN+Hc0+pahoenRWllDfN5tzeTsAqyTsu3cSSGYjGFHAAAFd/8ADvRNF8A2l1ba&#10;bousaxqt5FNqNvYJBPdy3MgRUVWlCt5YcrGgZuOnWvo/4T/Afwp8I/DUuofEDWbebVNU1G41K/mk&#10;hfaHkIxGm5iQiRrHEOmRGDgE4r/FXxO+k3m2Mx8VltD6th4S/d04tynN8sFJzm4pyinGUo3V4+0c&#10;U2lp8zQ4N46+kiqNbFJxwsZKcKaXu3sl6taS8/e+75f1SX4tfDVIfFPiDXb3VtNibZqVs1hCrRK2&#10;AJAURCdrMM8/c/hJBJ3/AAv8b/CGvX8elWmrW01w6bkhP3mAzzg/Svp6bVfg9qZbTpbu0G9dvKFg&#10;e+MfTj9K8i/aq+Aljf6TpfibwJaSssWoiWXV9NsJpWskKZDGKLLSbgPKwcABwT0xXzfBH0o+N8rz&#10;KnDFTkrvd6L7uXV+mr6JvfxPED6F3EmS5a8XCm24p/ClFd1dJa67tW001djmdX8K+HPGlsVnUxsw&#10;PKbR978D3FeQfE79nIBXngcMvz/dGfTP8P0I/GvQdN1trMxzxvKYJJHRfNjaN0kjYpJG6MNyOrAq&#10;VIBBBBrrdL1a21G3EV0N6HBKk1/qD4I/SZocTYeFOvUtNaNPdP0sfxNUqZ9wfmEqE+aLg7OL3R8q&#10;/DT4Hyab8XdFuSp+XUUOMH+8P9n8a/d74ewiH4d6bBtJ22CDHr8or81/CXw40fUPHWnahaCNdt4p&#10;2CPtkEd+1fpj4WjWHwhaxF8hbUDK9uK/SPGjiSHEMMFOMr8ql+Nj++foncTT4hwGYc71g4fjc/Nb&#10;9s6DPxz1Rsbf3nSvLYYM4xXrf7ZEYb436mRk/PwT1ry6GFTX+WGbZMqnE2KnbepL8z+OfEWp/wAZ&#10;xmK/6fVP/SmPt4unFeXftu/BPw9+0B+zjrnwq8T6XE8GqwskWpzs/l6NMI3MeoOE5ZYXwxXgHozK&#10;pZh63bQ8gVD4s8EzeL9Ot7S31IWz214lynmwebDKVDAJKmRvT5s4BHKjniv1LhLIajr05w0aaf3H&#10;yOU5rVyjOKGNpzcJUpqSkr3Ti7pq2uj9fNNaH81nxp+EfjH4D/FXXfg/4/sfs+r6Bfta3sYYEEgA&#10;qwIJGGUqw56NR8H9G1/V/HFmvh9pFlSZNxiGSwLY2f8AAun41/RVqX7Pnh6LxevinxP8GNC8ctfm&#10;Q6jcf2BYR3ayCMRxyM80iByyF1Y57LhVrwbxr+xf4F8JayZPh58JX8NxmeW5ludYs7CY7gAIokFv&#10;KxCg7s5wcbcN1r+7vCLhXCV+IMHmmYVJqNGcJ8kFJSm46pKomuVc1rvflvZpn925L9LXLcxwkaFb&#10;CKNfkj76qR5HO1pvka9pFXV4pptpr1f5+6T8FNf0jS31rU7X7M7ExmYrkwKRlpcgnIX/ACR1rD/a&#10;p+EOrt8Mks/CUm1LEGSW0jjyZoI48n5s8BQN3vX2X4o+CPhbQLSHThpYuGtoUjNzcY3zMowXfAA3&#10;E5JwMc9MV538QvCQvtLkSC3Vp4dzwRuoKyHaR5bZ/hbODX958S1sXx5kGMwuK91V6fIlBu8U3d2a&#10;tvpdaqVrO60Ncq8Q62MzaljU72lfVWT7aXf/AAOlmfl7Xr37N3gJvn8dajF8pUx2IZOvOGcHPsV6&#10;V6v8X/2evh54r1I3c+mXWi3FrbBFgjkgRHDZ2n5dwOCD+GK4vRdMPwy0qXSNHuXuYXmDRxyTByme&#10;oXoAM5P41+F+Dn0f8y4Z8RKeb5rKnWwlBSdOSlyy9ovhk6TXN7r5ko783LLVKx/TWSccZPj4xqNS&#10;Urbb69NVo/U6LxXdxeWliELSu48shiNjdd3Hp1psEzBQGYtgYz61zkNxqGp3Iur2QxhJwyxkAtjH&#10;rk9Tn8MVsQ3CkcGv7uwVCpKvVrSg4p2SurNpdbb7t25rO1tFqex/aqxlVzWiNNJMjPWvK/2iVJgg&#10;mFgXxcqv23ef3Q8snycY7/ezntXpcUnQg1l+MvDtjrumzWV7EWiuwsbkAZjcBtjgnockAn0+lfnH&#10;jRwrjOMPD3F5XhXacldNpPVXa3Tsm7JtaxTclZpHp0p+00ufOgJU8V7n+z14/j13RD4Svp3a8sUL&#10;oztnfFkAY4425A/GvGLrw/rNndS2cmnSs8UjI5jQsMjrgjrXqHwU+EfiTSfEFt4u1acRWptPMhWC&#10;b5nZsYVxjpjJPuBX+fn0c/8AXrJfE2i8tws5U2/Z4hNNRjTk7OUm/hcJJNPe65ftNPpwntI1Vyr1&#10;PWb20gu4GimTrjDDggg5Bz7EA1BplzJNbiO4BE0XyzA+vr+PWpNQ1CGziIzukJULGpGSSQB1I7mm&#10;abavZWSrcNulYbpmHdjyfw7D2Ff6cpxeZr2W/K+fta/up+d+a3Zc190epUfvDpW3NweKidh19KdI&#10;3fHWoZGx16CvZijzq9ToQXTMTWbf3GxM5/Wrs7liT+dZOqykS/ZktpJWK7iIyowPxIrf21LDxUqj&#10;08k236JXb+R8xmE5uD5DT8JeC9W8Q3iahYwvM0Zw8SISWTI3D3wOfwre1X/gl98efi0JfE3wr0mb&#10;UbvygbnTDYeRIHO5lYmRx8rKPvYxkYpPgx418R+A9VsdQ1GxiuLZSDNDFEC/rxuYA84/Cv0T/ZZ/&#10;ac/Z5+O1/qHgfwxr+s+F9X0vQo/7Wk1q2tYo7yyaaNiqOsxPnB8qSRja7Yz1H8q/SVx+Gp8H4jEZ&#10;jl0q2Fhy1JJxkuWVnCM1Ug/dl7yTi37zSUo9/wCf/EHi/wAQ+AILMsFhHOit5SjKVNJ6LmUbS3d1&#10;ytO9r6XPx1tf2Wvj9qPxTsPgnpXwy1K98Vapa/aLDRLOMSzzR/PyApP9xuPav0C/4Jsf8EPPHkHi&#10;bwN+0z+1NDJp2kW+pme58B3eh3Dag9wsxW1TbG2WLMokIxwNow2Tj9GfhL8OPgb8Pvinp3jbRfgl&#10;Z3evy288llqenxWUTwQlkDYmuZY1G5nX5VYnGSBjJr6GdNS+HNrpvxA+Jet2l7qUGkSLBpltp8Yt&#10;7S4mMbyyB1c+ZsCbImzkCSTc0hKsv/PP4tfSMzLGYqtlfDlB4ehO8U5yU68lacWk4x5Yp6e/yxcX&#10;s2fp3hdmHFnjfl+GeAh9WhL+I7JuS96LSvflTunde8mrXtci+HX7OUfirxXcfF3xHpD6fELJtN0H&#10;T7yCRWWBZ3Ml0yNt2NPti+XBISFDu+cqvYap+zdY6jbN9ht4H6DPkf8A1+4r53+IP7aOpw6g+zVS&#10;o3HgbuDjH97oBx9SasfDj9ti8nv445tX439GDEdOP4ux4/Gv5SxPD/GNWH1qMrJLSOrSS2X+b6u7&#10;6n9O1/oX5JVye8sPf3exV/ac+CWr/Du2tfiHokTLqGlXEUFokG5GuUnuIle24JyJSiLyCAwU9qta&#10;B4ldH8idmDqxDAt0I617p4y1zwF8cvgJr51kzGS309rgGwhXzlCYbdGHOC6sMjJHIBz3rwfxJ4Z8&#10;SaFZWmqeILOGG9miDXS2zqYw+TjG1mHK4zhiM5wcV+u+D/i1n3CuLp0q1Rrlm4tPtaLVvJa37N+Z&#10;/lx9J36PU/D6arYaDUIuV1ronZpLyTu7d3fqdQRp2sW5juYVYt/Ewz9aPAHwxhHxH0q8tYo2C3sZ&#10;BEf+19a5/QdYYooaTn+Veg/CjUi/jjTF3f8AL2n86/1w4D8Wo5xknvTvzR/NH8WZE8Xgc/wypysv&#10;aQ/9KR+hyKY/AWxXDYsiMn6dK/ML4qwf8XA1TI/5fH/nX6gPvPghi8ak/ZM4XpjHWvzK+KMIbx9q&#10;mB/y+P8Azr8D45wKx7o6bN/of3X9L+fLkuUPzn/6TE5qG3Iq1Bb7+tLFAM8Vct4eea4MjyFOSVj+&#10;CKtU+cf28v2UU/aF+E2ufDC38S3GjQeLPs6W93bz+VDDqkTO0BnwpPkSFysmAxJ2ccc/hHq37OPx&#10;50UTS3/wg8RpDAX33DaNOEwshiLZK9N4Ir+m7VPDWneKNJl0XVo3NvNtJ8uQoysrBlYMOQQwBB9R&#10;XL/ET4MeGdU8OT6RrHiDxHdW9xEUngl8RXGGU/wn5u9f0BwtwO81UKc5uMV21fyTsf0J4PfSHx/h&#10;pgKmW1KCr06k4uzduWy5W00tXJKKs9FyK2rZ/Pf+zX+z/wDEXX9fOpyeHb60Uo6xNcW8iIQDhifl&#10;9eB719H+HPgbcaJqC6bdujmyUT3U8Jz+/Y4EWSucALkj3X1Ir7T8YfBbX9C0208LLeadb2tpHFHP&#10;eaa0qT3Kx5G7k/KZepGTsxjMmdw8113wbY+H7RtPs2ZlEjyF5ZC7OzuzMSScnJJr+/vDWWG4c4Tw&#10;/D+XwcaEHzzlK3PUm2ndpXSW2zdlFLXVn79mHjFiuLavPBKEfsxTvZd27LW3S3mfFf7Zfwp1pfB3&#10;/CReHLQSqJIo9QgVMtjedroAOu5sMc9MV8qXdpdWFy9ne2zxSxnDxyKQyn3Br9PPFmjWt1aTafeR&#10;7kmTDgHBI+vavnL4l/CHwZfvcX+qeHY5dV3bXnNq5E5ViEct0G4Y9eRjJxXwfi14I4rxC4gjmuEx&#10;saUnFRtUUnBKPM3yuKlK8nJNRtq+d3vZH63wBx5HD4FYPEwbs9Gt9bWv5LXX0RzXwa8I2fg/wXCR&#10;cRyTXmJ55kfcMkDABwOAB09c1PquoRatqy28X+rt8OzjGd2eFz+BJ/Cs5tE13wzpy6Np9zAttDkR&#10;xqGAAz/X9PfPEGkFraDypHLOWLOx7k8mv634P4apZNw1gsno0vZ06NOKkle14pNpNpOXNK8nKybS&#10;d0nI/W6nFGHxtONOgrR8zoElDDNTJMQPmH0rOguAw2kfrVuJ9wxX284WOzD4jn6nkf7Qb6xL4lgN&#10;0VNosGLby88c8hu27+lefAkHIOCOhr334geFV8SaDdaYkO5pU8y3kCFzFMpB4A/vjK+3vXlOm/B/&#10;4gag8L/8I7OkUjqGkIB2AtgkjOeOciv8ufpA+F/GC8TsRi8Fh6uJjin7ROMZT5HdRcG0naMVyuLd&#10;koyUb3jJL04xlNLl1PX/AIH+PV8YeFlsLpQt1pypC4z99QuFYckngc+9dR4i2rpUk2DvjKtGwx8r&#10;bhg/TPX2zXO/C74SWfw4a6uG1AXk87AJN5Owon93GT3rpdanjh02ZpIjIvllTGD98ngL+OcfjX90&#10;eH2F4toeGtDC8UJQxcKcoz1UrKN1Bycbrm5Um+Vvve9z2oucaHv7iu+/H0qKRv0ptlFPBbLFcTeY&#10;4zlvx4HvgcZ9qJWwCWr9QoSlUpRlKNm0nZ7ry+RxV5PluQzyYXryaz72bauAOtWLiUnJzVC7kyCu&#10;a76UNT5rHV/ddiHT7CXWtQFsDhScV7B8Jv2Z7vxDY3FrPZXL2kzBmuoJl/cRsB1UjcSp3McAjbjk&#10;nivINA1qHR9UUyxvI75McSA5bHbgHHUc19HfAD9sfxD8H9WtWufhnY38SBPNefUJEBG7LZAQ9RwR&#10;7Z/2T8Zxris09k4ZSnKvBacvLpdbS5tLPR2dtk9ND8d4qw3GuMoSWR0HVn0V1HX/ABNpL5v7zL8d&#10;f8EVdf8AFs4vPhj8XvDa318GnW21K+mAwD8y4WDj5QXH0IOBg13/AOwB/wAENvi1Y/tNaD4z8W65&#10;4b8YaToVvcao9n4e1VozHdQyxpbCb7VEiNGzPvKbgSsT9cAP9heEP2ofh5+1pJNpPhvUdO1q18N3&#10;kC+JE8KPefatLNzbTiFmIjBYYSS3KrnO4sSm3yz91/sxWeg3fw9FxoNlLc2UVk1ubSWNopHMaGMw&#10;uHG5GO0KdwyMV/zv/S9+kDnnC3EdfB5Tl8cJiozfPVjdKUrzu+XZT59XJSTvHs7v4Hwu4z8R+L85&#10;eQcQxcIKPs6kORRmlKLtzTSUk3FxkvdTs03dNM4TwZH8Mf2arrT9Q8CJL4t1yPw9PDe2+nW2nwWt&#10;p88DS72VYfOLTbQm47vLSTBJzvwJP2rY/AmiLoyGNLia4e6vFiCrHFNIQZFjCuAsYPyqMdPU81if&#10;Gvx3qejeABatflHiklT7FI7+ZpwTAFoxkG5zAMLlgM8cAYr4d+KvxZ1RNTdBM3D84l9O3T8a/iHJ&#10;eGa/GmNrY7MZOpVqTcpzl8U5OUm27WS1k3out23uf7O+BvgZkFXJ6NSlRUVyqyS0Ssv63+4/RX4Y&#10;/toSXmswxOsbBpUGHwQPm4/j6A8H2r0L9qC50v4l/A271ePzI7LUENvrMFoyC6ktpUaOSK2ByDKS&#10;VwPvbd+359tflf8AB34r3x1uBTNIxMigKJPvc9On8XSv0R+B+tWXjj4Jasuq+JZdKuNK0ubUNM19&#10;wzrpdzHBMEu2RSpkUBmDR7huUMufmrwuMeC6HC+Po42ircsley81/Wib7JvQ8z6RXgrldLhuq401&#10;dK69TkNf0X/hDtaNjbQqkKMqRoi7VVQBtAAAAAGBW1our71Ukf5zWj8VbLVdT0iz8Q6xoP8AZd5d&#10;2MVxeaYzl2tJGjVnhLFVLFCSMlVJ9B0rjdEv9gALk496/ojwC8RcbllSOGqT280/xW/y0P8Amj8V&#10;OFP9X+J8Rhraczt959f/ALBN2s/jC4BH/LKvf/2ngr/CjUENwyExNhQPv8Hivm3/AIJ4XJm8a3Az&#10;/wAsjzX0t+0p5n/CrdQCPGAYmDB+pGO3vX9yPM3xC4Vm78ySP7Q8DIKl9HXFL+5iP/SWfnPcWK/a&#10;HwpzuNOjs1/u81pT2225cFf4jSx24B4WvpMDwfSUl7v4H+aVbEPnZwHx0sg/giJGnRM6xZYgljZo&#10;7r9+p8l8MuFbHJJwMc5r4v8A+DhjwV4k8Ufsp6H428K+Codd0vTtYUX+sJIHbR1YgLLEFOT5h/du&#10;3IAA6da/RC90TTNVszZ6xYQ3MDEFop4wykg5HB968g+PnwrTWPh/q/gXRria50LVvMj1Dw0Xhija&#10;CdibgROU3K/zFkywCngELxX3+X8G1fqtWFLR1IOOye/k+npr21P0Hwy4thw1xdluY2u8NV52m2oy&#10;jJKMkpLVSS1V/d/mfLo/5pK9R/Z/lurfTNTkXTY/LZhtuwP3hYY+T/d6H6k191/Fz/gl9+xjpfhy&#10;6tPDMF9oGv29x5TW2reIZJUUxkqxBA+ZJB86tgHpwBxXIeG/2cvhl8NfL0TwRZ/2rMsJklMV8Sqo&#10;m0HJYfeZm4HQ4PIAr9Y8AvDzFcK8a0OIs0xMFCkp8sIPmqSnJciTi4XjG0m7r3rq2m5/pzR8b+Gc&#10;0wEqmBp1ed3SU4qK235lJxt2d9enQ8p8LeGNTh8NXq6k5W4lnhYWbISmGcbQSG58zoemM815b+2D&#10;aT2XiOzhn82MGMmKP+CQZPz+m7PH0Ar63/4QmKDRpbDVEUyXBZrkof4icgA4HTgD6V5v8ZfhNB49&#10;0+PTdaglv44HE1vIbhYWR+Q6naBkFSMe4OSo6/0b4kZFm/GfBWOy3BwSqYpQtzc1o2qup73K7rR2&#10;uoyje942seHw9xbTjnyxVZ+627280lddHqur21vc+K+vSvoz4JeHtV8O+BIE1SeUvP8AvY4JGBES&#10;kZAGPXrzXnOq/ALxP4d1o+XqdiskV4RBCzO/Gcpn5ec9D9O9eiap4zu5bWLSLZ1ErQBLt41G1SMB&#10;yvp3Ar8i+jL4YZ3wnn2NzjOqE6VWMPZ0Y3jy1HJ+8tJOTlpFKMopLm5nqtP3vB5/lCj7VVL6aWJo&#10;ZDdX9xfB8K8hUKAeSDgt/T8KtK+eCazra6BX5FA7Yq3FJkCv7wwmDeDw6pt3erfq3d2XRXeiPOhj&#10;FXk5dy0jAcE15d8T/Glrb2s1noHiu5jvo9QmiubaIMqyIcZLZ7j7oOegr01D2ryr41eEgHPiiDAl&#10;89o7uIDqvVHGB0wcHPcHr1r+e/pNVuIsL4dVK+UpXV/aO8lKMNLyhKMo2lFpOzTvFS6XUvVw07/c&#10;c54L+JXifwhe2i2uqSGygn3PaMx8tg33sgfnX0lpepWes6dDqlhOskNxEHjdTwQRmvk+0tLq/uUs&#10;7K3eWWQ4SONclj6ACvfP2e9O8Sab4KaLXI/LhadjZwuhWRRk7t2R0J6fjX89fRJ434klndbh/EKp&#10;Wws4OUZNuUaMqaS5bvRRlFpcq2ajZWbZ7OBqT5nF7HUXsa2utRG3YL58bmZMfewBhuvUcD6H2qRj&#10;3NRau4/tmzQkEFZMAEZDYHJ9sZH1Ip8nAzX955ZyqpiEuk/zhBv72235tvcnFStNpEc0m0E569Kp&#10;TykZOcVPM27JNU7pwVIJ+le3TieBi6rSKd5cMBjd16Uml6Ddz30eooWEbkrcEdlI+VvwIA+hPpVe&#10;ZybpQxyN3IFem/DCPS45Vl1QxiBVzM0hAUL/ABfpXPnTVLL3NaOPvJ9nHVdtOktVeLa6n5vn+bVs&#10;InOHQ5zxP8FvF3iTQH0p9Ba6trlCqSRSK5Vx0IwThh1rwTVvgd8StG8U6b4RvvDE6XmsaglppkBI&#10;3TyO4RAOf4iRj1r9hP2P/CfwT1ecySfE220hpI1ZktpIGQSBdpciSNsEp8oHTOT15r6Q8A/Bv4Rr&#10;4ji8R6TBYeI2+3xyw397ZwSNAYxtVYyqDayjOD1yc5zX+V/02PFzhPKsjWY4vAueYUU4U5U5xUJp&#10;yT/eXUpNRV3FLld5PW2/4r/xMlichzaWX4vBSq7KL96DTbW94uLSV9nd26Hm/wDwRU/4JGfD/wDY&#10;v8ea7+2p8a49UjvfC+gMmj22v6ZG0llM1u32q6t2jOScF4FCqxYOcM27FfRfxh8ceKdFj1LxL4ou&#10;Amt686XWpRKrgWeIVCWq5ZiViG7BzyzMQBnA9F+GWtaKvivUtM+M3xAOnx6ZfpdeH9NuGgWxu1e3&#10;KxSMWQSMUZn3KTtDBT8xAI83/aj8G6re6pcsm/BY4yp4/wAnn6Gv8HuIuMMx8QPESvnGbxhCdWME&#10;owUlShCKTjTp87k7XbnP3pe8/I/0r+i5So5pgKGKzCfPOyd3a931dklfotD5o8R/FjV5NXO2743d&#10;2b8P8+9eufs4/FfXF1eBo7/neoQMTzzgZ+vQ+1eM638Mbu0kn1HUyIbeBGluJpNwWNF5ZiccACvU&#10;/wBnSz8BWWpQPfeM9NQBhv3TMO/Pb04+tfU55Ry2WTyVOHNp0Vz+6OLcRwzhsjcJyinbbQ+zPiR8&#10;OvCnxU+F83i7Wrs6fqR0oww61Hcsnl7Q/lu4DKH8p2Yrkjv618zW2qz3trFcXvljULZltdZSFSI4&#10;7xUUyBOTlTuDAgsCG6mvodn8R+O/h94XOpeD/wCytAlgTVp47u9jke8ieHNrFJFtzG67g0kZyoG3&#10;Dudyr478SdO0rSZfsujWUNvArfJDDGFHPXgdyea/KuDcbXy7FcnO21O8UmmopNq103va9ltps7o/&#10;wR+mVQyPGYmc8OlzJ3TVtO/3kek6g20ANxX09/wT4uGn8cXI2hv3QODXybpc7BRzX1J/wTplD+O7&#10;kMCf3Q+7X+i3hvxTXxmHpUJS+I/izwPoKPi5lb/6efoz7kooor9pP9cD42/4KYZ0df8AhLLPQTqN&#10;7YWE09pYKxVrqVELJGGAYgswAztOM9D0r4t+GnhH/hNf7F8Qy+JbvWry706KU6hOzrHI0samSaOF&#10;zmIMP4M5CgL2r7Z/4KQXHlX9kFY/cbIr5K/Y702Gf4r+J9GtpAthZapALa2kZf3DvEruiLk7YuUI&#10;6cmQAYFfgv0l/EHNcBwPDLcNVcYwWqXVN2a/H8z/ADg44yJcS+P2OwE9OapC77wsouPlrLpa+vNe&#10;0bfQvw/+EXhvwr4dXVdeWKGOOIN88JPfgcE9ev403X/GfwE1G1uPDGsQWssM8L28xMMnKMpVwML3&#10;DEcda5H9sz4qX/gPRDo+mSSII4iZHTOGbZnI5GQAcD34r89vG/7VviGz1x0j1iZNr9yeOOP4u3f3&#10;Nf57cLcFZpxfTeMlVkr6qztbsf7UeCn0UeGsy4WpNYdfCvy9D7s8Z/CvRfDd1Hqfgq61fxBoWpIl&#10;tNFDp93f3Gm3EaSus2EVmZJFMcXQBSi8nmvONB8X2tp4pvPD6W2pQvaxxTNHqOlXFm3lyM6qQsyK&#10;SN0cgyM8oa85/Zu/a21vX4ZPDF34puYYL+3a3eRGIeMMpUMDu4ZSc59K9zHgLRbq18Raj4fkF21g&#10;lhHcXcsSRS/ajA0rqqqzE2/lyRbWbGZGlAzjNfoXDGeZ/wCGPEEcROo+eLjr0kuZL3tEr2dtGr2T&#10;d3e/8Y/TU+iDgeGMrrZxgabjKCvps7bpq2ul9tb6t734/wCOngS38deF21ewgiMqR4lZl5zjhuSO&#10;3H41+dX7SHga80m9uEMaKFJ6AcdvXt938c1+nHha5XUdKmsLhC6PGVaN15x/j6V8Yftl+BYrK+uW&#10;issKWbkn24/Tr71/0J/Rg8SJ8WcO4bEyldyS/rc/zQ8Is8r5bnLwFR6J6H5reP7J7PW/PAAOSGCj&#10;qP8A63SmaZcbgCCTXR/GTRvs97K6RFSG4JP+fx965LR5SVAJwRX+iOFmq+BjI/0r4LxzqYaFmdFb&#10;yAjaTVhDkVRtWGBk/lV1D2rlqKx+xYWfNBDiARg1mS2+nWBS1FxeZCfIkJd9qjgfdBx6VzPxM+L1&#10;n4Mmn0yATfalt91ufIDRySHsWzxjqa85sv2hPGFhgwWFlnaFZmQknAx1J9ea/nzjvx68OOFM6/sz&#10;GVHOrC6k4w5+TWzi0mnd22bWlmrpodTFUoSsz146H4Y/toeIfseofbRD5QuBBNuCf3fu1r6Ylk0P&#10;2i0Z3DkgtLncNpIxzyMHIrxrRf2k/EzarbLrsFstn5qi5aGElgnQkc/jXo/h/wAZeGPGNkuueGJH&#10;V/tojdJMKwJPO5cnAIyQe59628P/ABU8O+K8RUWSTpqpeUpU3D2VWbsuapFc0ud20b0b76MdKvSn&#10;8J1FUvtl/dXEiafFF5UZ2mSXd8zZIYDjnGMfj7U/V77+z7Pzg6qWcKHcgKuepOfQZryzxT+0PZab&#10;Z2tl4DhZzGzC5N7D1688Hkk8596+w4+8R+FuA6UZ5xivZKzfLHWpPWMbQju7c3NK2qSXS5dWtCl8&#10;TPTp7PWLtt0l1HDtXKLESctkHnpwACPfOeOlPhvrgXjWF9Gqv5QkRo87SM4IyR1HH5jivE/+GlvH&#10;fGbSx7Z/dHnA5796Lf8AaF8RX99bpr1lam2Ei+c0UR3hf4sc9/6V+R0fpPeFX1mLoV66nKST54Pl&#10;a2953fKkne6XRXvqc8sXQa0bPbpLkDgHB+tVJ53l1K1jGZBuJMOD2K/Pn/Z9/WsnTNZhvdKiu7W5&#10;aSJwTE7EZKZ+XOO+OtNTWUXVrZ52cRq/306gkgAH/ZPOfwr+lq9SOPyKGLpfDNU59/dbi732tbW7&#10;0tvdXR5Us2pU8UoTejdij8fde1Xw74Xt9Q0bxG1jOLobY0Xm49Rntjrz6V4BNNLcTPcTOWeRizse&#10;pJOSa9d/aXtJNQutPSxtL6WaOBpJQkZMKR5PJx0b19sVxvgf4I/EX4iaU2seFdDkuIVlKfLG5LYA&#10;yQApyBkD6mv83/pDYbirjTxir5Tl1CpV9lGPJCLnJO0Iuc1Fvli9UpcqS0V7ybbvMcXh6TdWpNKC&#10;6t6bXIfgv4h8e+FviroOs/DCe4TXl1FItNFpIEkkeQ+X5YJ4G8MU57Ma/pB/Z+8QeFJvhJpN7/wr&#10;0+HNRhiMWq6LNI0j2N2P9bEXKjzCCT844Ocg1+T3/BJ39iDUPCPxe1H45/GrRrQ6j4TK2nhbwpes&#10;POuNVuU8uOSa3lUHyo1l8zdn5ShbB21+vnwg+D0xtF06bUGaIySz3V3PLtLuxLvIxxgfyHAr+HPF&#10;PxqzbwQpyypT5a9S7lT3cGre81fTm0t/NbyP4H+khicP4k8T4TJMmh7SdGydSLdpOevJo7SjBOLT&#10;a+KclFq0r5OvfGPWtZupPDHw00C/1TVFvI7UMLC4+ywFpEV3kmEfl/u0YyFN4LbQgKlgRqXfwg/a&#10;08R6PcQWKaHp81xbukVys8kjW7MpHmAcByh+fHG8/Jlcbz6X8MbD4c/Cyxv/AIt+IoPKGrN/xK7B&#10;ViZJLeNjHHOwB/1khy2c8oFNUta/b18LWF4tnY29kFjwq7bVfmw2P7/fpX8NcT+PfirxXmMpYGUn&#10;GO76X6pdLJ6dfU/bvCf9n9js/wAnp4zG03dpPXXovK1uyevm+nnvib9lz4kafot0mmeL9fgvGtnW&#10;2uG1UuIpdpKuV3/NhsNjuRisjXPGXxZ8NWjHxx4Q027tEkjS5tLCSeedo2dVJRVQ7ioPmcDOMrjI&#10;3n6K+Hf7Uvgj4gOunalFa/OAFdLZRk54P3vwq/8AG74O6Fqehf29oFmrQzwho5IjyO+OBwQe3pmu&#10;Xg76SPijwVnlJY2vJq+0tU+6Tfc+V8aPoY4/gbLZYvDpz9nd2le/nZpJq9t+nTqfDvxw+D/hT4q6&#10;HeeKPAtnlIpmhu7a50yW2khmCK7IyTBG5V1bOMGvibVPhBc6L8XdLEluhxqcfIUc/MOevcc1+jen&#10;wbfi9D4UlHlyX+lXB1OKRgI5TGUWORecs+eCQPudegr5/wDjj8MIdK+Ldk0emCMLqS8Dt+85x7Z6&#10;e1f9AH0ZvGyp4g8GQxcpayg7/d6n80eFnFONybPIZZVk7OzSlutXFp7Xs0+i0s2fu9+y3GYf2ffC&#10;cRH3dEgH/jgr4o/4K7/De7+IesjTLe4mhHko4ljwenOCDwQTwR3BNfb37N0fk/AzwxH0xpEIP/fI&#10;ryj9rH4WQ+OtfWYMXcxY2opOePrX+YH0o84WTcJ18Ze1sQv/AEqR/sJ4TZvh8o4ho4mt8PJb70j8&#10;MPiT8JPi3b6zNpNvp0zJBMXh1VjAFnj8kMI9gOVYS5X7gGwA7s1qfDJdbyfCuuaDqmn6qzWZtbIz&#10;QH7XLLMVRFKyFTGWQh9xGAw9a/RDxr+yM91dEpZ3HUFSYW9OO/4GtD4X/sj2djq1vql5pLb7Yjyp&#10;pbc5jz1wSeCe+O3Wv4qq+LOWTyy1SMW0la2juvvWvVW9LH9vY/xSy+rw/Ok8Q2pJpqTTVmtlpdW6&#10;O939ps9B+C3hOw8IfAG006LSo7WSRBLeQwFiokK8kM3LHoOT0GOleD/GUt/avyoAfM5JPGO/69Pa&#10;vp7x/e6d4a8LxeHrKdSsCkswbq5By36kfjXyp8U76O81Py+v7wELn0H9OlflPBdStjM4liXf353+&#10;9n+JX0xs8wOY16vsmt/If4WmKhfn/OpPinp9vqHh8zSwbyBywHbH8+n61W8NZAXv/Wt3xVELjw06&#10;uc7TkEfwnB+Y/wCe9f7d/Rvx9aOX0oSfRH+YNSfscyhNdz4m+NejIjy/6MBnrjt64/pXyt8UrDa0&#10;kYgx2OO3rivsv446fHE0vlhlYdM/w8H+X9a+TvilZBGkIVlIHft/+r+tf6d8EYpypxP6/wDDnGOV&#10;KHyPmbx3YbZHZ4vrjtXN2E7AbS3IruPHdoNrdV54BHT/APVXBIot7koG49CP0r+iMBNVMKj+uOHc&#10;S1TjqbttLwCrVYn1K1tEzJJlsDEYI3Nk4GB9TWHNdywwqsRwXkVC4/hBPX+n40nizxbo3w20Ya5d&#10;wG6uppFSKF5QHcDPIODgAE/nXy3FPEOC4cy+vjMVUjSo0Y81SpK7UU72tFaybaSSW7dld6H6vllX&#10;2y3skb7R/aX86fw5dM+MZ8yIcf8AfyoNO0jwtpOorcL4YisJwruk7pGM5I3YKseeRXBn9qay5x4Q&#10;l74zdj14/h9K0PDH7RHh7xHrKabrGlR6fAVdjdXVyCq4GR26npX4pQ8ZfBjOMzowpZpTnXc48jqU&#10;GlzNr7bow5dbe9zxStduyPooVcNdJS1PSFZWUMpBBHBFJLNFBGZZpFRR1ZjgCs7w5qNjc2yQafdJ&#10;PbtH5lpcRtlZI9xGAfVeAfqPWn3txbTTvPdyKtnZL5ksrcKZAfX/AGcHPuR6V+0wzajWy6GIpyi3&#10;Jaa3jtdvm25Ury5tnHVPVX6ubS5ImrNOWNpptxMiuV8yNowCQcHGXBqN9XWKUQ3lnLbFkLK8zJtO&#10;CMjKseea4zxd+0H4Z8MX8VhodnHqkTW+9prW5AVGJOF6HsOfrWRN+1Fpkq7W8GSEAkjddA89v4fr&#10;X5NmPjt4YZNjJ4XE53H21NpSSpznTvo2lKFN3VtLqbt1bs0c1SvR2ctT0tpVIDK+Qe4PWoWnUHDH&#10;oa4nwZ8SbDxNbz3dlC1ukEm2SzkuN7BCVxIOBgAkg10Mt8FXgg1+tcIcTZTxnk9PMctqKdOaumr2&#10;erV1dJ2upLVJ3T0Pn8ZjY0pNNly3ZbvxDDazjKCFpI1yMFgRnI9Rxj6mud+OHj3xX4Hjtjoq232a&#10;6ieORnP7wPjggZzgDnPrWroN9FJ4qjAXrasGbPvx+WT/AN9CvMv2kpml8bRRnVEnEdqAIFTBgyeh&#10;PfPWvxn6QfEmZcJeG+OxWCqTp1p1oQjOElGUbuL3eslyppxSvZ/ypzO3BYmNTL3Ug9b2OMtPFviW&#10;y1e116DW7n7XZkG2naUlkx2B9P8AGv17/wCCPXjD4q/FT4TaTq/iW802d5/EzW+jRWV6MrafL9pS&#10;6Dt8p/ijVcsT2xmvyHsPBXi3U7FNT07w9dT2752SxwkhiOuMV+uP/BB/SZtF+EMXhLxF8FtR0GC8&#10;8Rtqdx4jvblvK1+a22mERqVwghPXDYbcPQ1/kp4tYfP6fhHmtXNliIYWdP2sZOM+WdVRapu7jaXN&#10;FuL96N4XfN7qPwfx7wuX1uF6FTE04y/f0k2+W/I2+a12m9L6RUm1dPli5Tj+sX7Heg6da6V4v8U3&#10;tszava+JbuyupJDG6xRRhDEkRQnCeS0TYODvZwQCMV5V+1R8ftXsdQuRBfSRojFYgcgKoPy5GfTk&#10;+9epfDzxHrXwl8G61CdFsr3wnLqUuo3Ukd84urGO5lEk5ESxEOscryzM24fKzcDbz88ftx/DjUbO&#10;/vpY7aeRWkkJZYjhstuyP97hh7V/kfw9hcPjeLZ1MVZxm/d2eiS0t0tde69rrV7n9y/RJwXCuIwF&#10;GjT5dl0+48UuP2tNVsNYC/29KmGGMg8Dt3/Gvd/hD+2venQY/CM3iVll1wCxjuJAoS1jKkzSMzsA&#10;uxAzL1OcAA9K/O3xzBq2na5IrRPlZWwxTGeev416r+zD4rvItXtYLq2glQTRn99GrKCv3SQR/D/M&#10;iv3riDgfJ62U+1UE7K/Tfp0/4fY/0F468LskzbhSpGnGN3Hey/yP0Y+MejfB7TNBhh8J+J9I8q3j&#10;CxMmoR5ZmTzVc88sy5cnvnJ615n4c16CZVmsr5JYXwYpI33Kw9iOtex6Rq/h7Uf2dfLi8JadNrUl&#10;r9j0Gyis0Z7iVz5hjAVCcRsDK7Yx8pY46141rXgm1+HdymkWDM+6aSW5lbJ3zO5d5PozMxxX594W&#10;cU4rhrOFFTldTcdX8S6y0t1a+d1e6Z/zYfTK8JcHwjxHUxlHRylqklbzemvbvfXY9K+Fmqb/ABdp&#10;6+b/AMvCZ/Ov0o8NknwvbsSBm2GD+Ffl38JL3PjLTRkf8fKfzr9Q/CwJ8J22E5NsOD34r/S/h/ia&#10;pxHlkJTd+VfmcX0NKKo0M29YfqfnL+2HGX+NupsWz8/XHWvMoYQeor1b9r+HPxq1P5QPn6eleZww&#10;DORX4viMpVTOq0rbzf5n8m+I9T/jOcy/6/VP/SmSWsGCDjjtWpZRHI4qpbRAYHvWpZxgEZr9k4Ny&#10;iKnHQ/OcTUuaNimEzsJwOnrXmfxjKTrIOWPPT6f16V6fF+7t3kzgBSc+leWfFJ94kYvjOeB9P8mv&#10;7M4Fw6oUoJGvD6vmPMfNPxMsVeaV0DHrz68f5FeJ+N4kj3DBz3/L/Ir374jwOTIylehz+X+TXhnj&#10;yAJI+4jv29q/qPhqreMUf1VwjWcoRTPFPHtlaXe9p7NHYDAZ0BwMe/5V5P4r060EjtHaIpH8YQDn&#10;H+RXsXjQHMg47/y/ya8u8TwlmYr0/wDrV+0ZLCjdTcVfTWx/RXDlaUYJXPOriP7POdoJAPBq5Zz7&#10;lB49xmm63BtkLE4OeMfSq1jJyRk1978dNM/W8rxTVjU+2zeclpZRLLK3LKWICrg8nAOMkYq7Fouo&#10;G2WVrhnlyC8bMfLbnkdOhHHSsaLxX4a8D6S/iDxNK6tc3YgISMuQQuQBjsBk59z34qIftEfDMDAv&#10;LocD/l0b1x/9f/6/Ffj2deIHAmW46eGznNKVCrq1TnUjBxi/hbi7PmaV/e2batpr+mZfh6aoxnVk&#10;rtXNyPFrcOpxbXHnJiMMfKkJAHXbxn7ucdfU1fkOtzKITHBEpIDPHMSwXPOPlHOOPbrWBo/xT8I+&#10;PJJ9G8OtLNOkHnMs0WwBQ6gkEkcjIIGa6LT7lJovJCyB4gFYS43dODwSORzXVw9muR59GVTLMZGt&#10;Qne06TXLJ3lzRbSa5kt+VxdtbK1z142Ufdd0EGnW0DmZgZJCc+ZL8zdMde1RG8vbySRLC1ieNDjz&#10;HlK7j3xhT9Kl1K5eCJYoseZM4Rdx4UdSx+ign8K57W/it4C8BXa+G9TvJ/NihRj5UBcEH3Hfuf8A&#10;Irrz3P8AIeGKSnjcVDC0E7SnKUYpzkm4wvLRtpOT+1ou4PlS952RqXV1qNkFkv7NFiZtpeJ2bbwT&#10;k/KOO31I9aYbuG4hEtvJuU559+hH4VgyftD/AAxZSPt12f8AtzbnnH/1/p78U+w1jwr4r019c0Np&#10;Gh85k+YMmWB64z361ycO8fcL8Q5l9SyfNKGLqNOXIqkXNJWu7wTul1vG6vv0PJzFwpwc4yujSkmA&#10;4NR6JHb3+uSSBh5YQIzZ4ZgTwPpyPxrHsNTkksIpJCWOzhj/ABDsfqRg1d8MST23iBQIQYp+Bk/d&#10;fqT+NfbYmTr4fDYq1oNqT7rmi1H5Xdn69rnzOEx9Gpj4Upa3aX4lX4ufFq+8AzHRrXQpS1zaFre/&#10;34VXyRgAg5x169xXkqfFLxVL4sh8XahdLPcRweSQYwAY+crjGOcnmtn9om/1ifx6bLUWRYYbdTaJ&#10;HISCpJ+YjsxOQfoK4aK0u52VILaRy5woRCd30x1r/Lnxu8UONMb4k4rC0MZVjQwdb91Cyioypu6k&#10;4pJStK7jKak+VrWx9Rjmq/NSqax2t0P6A/8AgiV+0pN8TP2dNG+IXxk0jzrLT9SOhXVnrVyswijI&#10;hW11ZVMeIoiGe2OcAlGbeT8tep/tT+PvEfw7urT4e28dtd6UJHh0gpfu93HaCQlA0ZiwFgDqrMXO&#10;4FW4J2184/8ABCrw74M1D9gvStD8H/2rqviC++I6pq1jrVuIQLmNrc/Y423DNqsWyUEn77uCM/KP&#10;rX9qn4L3T/G+6Z5ocHwjaq8s8yqITJeTeUqAt8zSlJA+FOBbx5PIB/xW8VaXDuB8a8wdGKjCcnPk&#10;vBRU2oylyxp2jCKqVJqMUlyxShbmjp9v9FLE5HhMViqcUqap4qcEnGUbR5rte9uv5Wtk017lkfA/&#10;xR+ImpJqMkavj5jwcevTp+P41D8NfiZrH9rRqCGO49xzxj079K7L4xfAPWYdQlICkcEHIz948/0r&#10;C+G/wZ1iPVkeWJVVW+Ziw4Hf8hz9a+3o4vJamUXTWx/rvRxvD1XIr3jt+h91/sn/ABB19fCl9dQ6&#10;/aaSyWEzDVL1Q0VtmLHmODwVI+T68+1ej+OdB0xvhvpZtPDl3pEf2Fdmm3bs8kA3E7SWCk8/OCVB&#10;wRwK80/Yz+GOq/FKLTdLvPBV9a+Fw4vNQ1G9aILfGGSFobaMRyltkmHZ9yjAQggF1Ne8fH++Sd5R&#10;5m4Y6ke/X8+PpX8v59WoUuJ/ZULc3NeVmtLaJO3XfR/CtviZ/jP9NvEZNmeDrQpJNWf6/h+B896T&#10;cvbztCxGVcjPTPvXofwgvWbx3pWcH/TE/nXmrsE1KTacgucH+ldx8HZj/wAJ/pQP/P5H/Ov7S8Ie&#10;Ja9LA06cpPoj/DnD4aMOJKCXSpH/ANKR+nilf+EG+4yj7J0z7V+a3xPi/wCK81Nsf8vb/wA6/SmM&#10;j/hBMrITmzPLfTp/Svzd+J8efHepkj/l7f8AnX9PY/DfWeTyP7E+mM+XJcn9Z/8ApMTnooueB1q5&#10;bxcDA5NMhj5q3bIWbNfSZDla5lofwBUmWrKJRgY6Vi/EG4xamNFPA6/zroLVNo3HpXI+ProsHwcY&#10;7en/AOqv6O4SwaowjoRl69pjV5HhfxMi3yOzR9RzivCfHVtH8xMfPrXvHj2Ql3BJHHU9v8/1rxLx&#10;2nzM5B9APxr+juG5OKij+jOEZuMYo8Z8XKysQycAHkda8t8ZKzI37vII71614xXDP8pH17c/5NeW&#10;eL04YJk+oH1r9rySWzP6I4endxZ5T4mtQGO2PtzmuOuVkt7g/LjmvQfEkAdmyhyB/WuM1m1XecA5&#10;A5r9Qy+peCTP2XKcQ1FIrDVLe2QvLMAVUttzyQPSr9raatquVVJbaIpj5thZievQnFYtlGBryK0W&#10;7MHQj7xDcY+mT/30Kn8c/GnSvh3qMWhR6X9slMG+cJOF8puyng/5NfD8acXZDwrl1TMM+xXsMNGa&#10;p6c15N9Hypzd73tFKyTbvHU/UcgpwxUHObskdQvhpYSs1hIYZApBK8gg47H6VViR7K4RZ45LOYiT&#10;/SMoY3GeTjJwcYPQd64c/tTWXO3whL0OM3Y9OP4fWuh8GfGzwl4whkOqtBp0q3CR28FzcBmkJHBH&#10;A6HjNfm+W+L3hFxNmUMFlmaQVVu6TjUpwbVm9ZxhGLtGycZRbenvbH2EFhr2py1OmttR1DyR5ulT&#10;ykZAlieLa4zwRlx1GKhka5+0QtfpLLI7O0VnGE+UA8EkkA4GO55qfRWVYJYx8oW5kCxnqoznH49f&#10;xqrJr2iaO8ms+ItThtN05t42nfaFA6Dn1+99CK/RMRWpUsBSrYrEOMbJtzlFQiotNybtFN6WXPfV&#10;3cdGbrW12WYbDVLhDNLfNCWZiItiHaMnAzzzjHfrUVzpepIpzqrEf9cl/wAK4TUv2ndKstRuLS08&#10;NvcxRTOkVwt0AJVHAYDb0PX6Gq8v7Uenygr/AMIfKAen+lj0/wB31r8yl4+eC2GqulUzhuUXZu2I&#10;d2tG7xjyv1j7vbQwqvCyg1za/M6u8nubC7SK6mMkcoIVyoG0joOPUZ/EVXubuOJWlc8KCTiqt3r9&#10;t4q0PT9V01Ay3e1pYkfcUbAJQkDqD16dKsxaJdXAISTBPAbZnBr9zyHH4XH4OVfC1faUZxjOnK7l&#10;eM4prVu7XVXaetmkrN/nWc42GGxHI2aHgSygnll1adQZXbMecHavQDjp2P1Jrzn40fErxtZ67eeE&#10;WniggjuFkt5bV8Ps6qCQevqDXpfgexvLC2uoZUMIhkKSFx1fk7vpyD9CK+evGLyXXi7UJP7QW8aS&#10;8fFzGmBKd3UD3r+TPpUcV5nkPBOAwuXVpwniZyU5QmlzJQ9+MlpKV5Svokota2bSPrMqr055PCVL&#10;q3sb3wn+PHxe+DuvT6v8NvHuo6XPqEsTX32e9eNblo3LRmTBG7axJGfU+pr+lv8A4I0/GDxv8dvh&#10;PcatrstrLNd+H4pPE80JWNBrLQwrutVzuaJ4yWZ9uzzANp3FwP5rvht+zV8efin4nj8M/D74O67r&#10;96InuH0/TbNnkeFF3uRjtt79yQBk8V/R9/wSfutK8F+D/Dunf8KpvfDFzpvgK0s0027u2c6Ap8hp&#10;NPmJQBpmdRNnO4JgMqgKX/xc+mLl1ej4Xxw+a4eUMVCrzUvaKUJKM7e1fLKneak403d1IcrSaU23&#10;F/EZjnGS5N4iZbzcqqy9o6lnBSsoWhzq/O02vd91RvHWaajGWN+0PoY0RtW+HuuKLa60rUntbWW9&#10;uI1e/SRPNhmOG+ZnG4OSAcqcjvXxZ8XPhZrMN/Pcy2TRxx7md3fAVRyST+hr9nvit8Gvh58fvDN/&#10;p/iG2iM13YS27TJgy+XJjeit1HKqfYgHtXzb8R/+CallrJmtb7xD4hv7a43LcQTysyTIRyrD0b/6&#10;3fFfxNwN4mZXl1NQxTdOf2lZtPa7j66uz2P9K/CHxswOVZVClFqSS01t9/4ar7j8+Pgj8ObmW4j1&#10;sSobOP8AeyXCSgqqLy7ZxjgdPev0W/YX+EXiLxr4TsvH3jHVLiHQnmW903w88EOy7h8k+T55UElD&#10;v8woWIyq5AwwNbwZ/wAE0/D8l/dRX93q8WnanMTqGnK7LBMGHzqw9D/F68jvX0/PbaT4D8MHR7Bx&#10;xCU+9ztx059STXD4ieImFzyksPgHzSk9Xb4V5X6vutraPXT5zx78ZcLnOTzhzJJJ7Pd/5eWvnseN&#10;fHswXE05WHOc4z9OP1/SvELORYrh1GQA3SvV/i3rCXTysXznOffjH/1q8jifdeO4YH5uter4cTqY&#10;PEU7H/PZ444qjj+JJ1YdWz6z/wCCcExfxxcAH/llX1L+0fGZPhjfYthJiJjuJxs4PNfKf/BNhifH&#10;VyP+mVfVv7RwiPw0vRIzg+WduzoTjv7V/pf4Y1njMqw0pdZJfij+l/Blcv0ecX/gxH/pLPgW4h/0&#10;h+P4z2oWMKNzHAHU4qW8kRJ3y38RxWXqOqGNSd3txX9i4PK4Ra0P8vZRnVqtLuRa1rSQRsiy4rz3&#10;xlrzPEQZMf1rZ8RanycNXn/iu/3AsrE47V91lOCimtD6/JMvipp2OB+IN49ysm5un8v8814l45ty&#10;7uwwQf0/z1r1zxlcFgw9fWvKvGAJ3YT61+xZAvZpWP3nhePsVGx5N4mtUQlioIP8/wDPNcH4j4Vw&#10;Mf5/zmvR/FMQDHKnGa888UQsokZU4zX61lU72P3LJZ81rnnXiy1ivbd7eZTtJBG1sEEHIOfqAa4P&#10;WLBYIzFEuQAeCffJP9a9D16FnDYX65rjtbtwQxK8e1foOWQpRq+1sua1r9bb2v2ufq+U1XCKV9Dl&#10;oJmhbaecVfguAyjafwqleQGOTKr3pi3u0m1gkUztgRxlv4jwM+1e3jMRh8Lh3WquyX49bLu+yPv8&#10;vxE3JRjrc2BfQRFVbczNnaiKWPHXgUmrJp2q6Pc6Zqtnc+RNERJutnwB1z07df8AOKu6bB4Y8OlY&#10;9S1G1S7xuJnmUP8AMfQ+p4/Srj+IvCc0ZjbXLEhhgj7QnPOPX14r4fH5lhcbQq4XF16MVNOMqcmp&#10;aNWlGV5K+7TVrW0P0fC5bONJSnLXsYWjeDvCWgahDfp4VtxKnzwXNpbuShAx79uf8a3ZdTvbxjFp&#10;0RiXYd0lxCwwe2AcfX8MHFU7F7eO7ih0nVVuLWTzWG1lZVw33Qw64Jxj0FaVcXD2T5Xh8FKll1ON&#10;Ck5XlGnGMbtxi7qcHaSd171r2000PRg5048pTkS105lmmklklf5Uzl2Pc4H4ZP0pp1FZD8lpdf8A&#10;gK/+FS2sKz647XJyYoswAYwqnGSfRsg/h071KviTwuny/wBv2IwO9ynY4Pf14rvWOpYRSXtYUYKT&#10;SUrXfLZN6yXX/wAl5e5P1b2urdjIvNSjh3F7e5GBkk2zD+lVZrhZVDocqRkGtu91zwnPEyNrliSQ&#10;Qf8ASU6Zwe/rxXMaon9h3ZtJJ1EUxZ4GLDAHGR+Z49jXpYDOaM6qvXhUhs3Fr3W/h5veektk3bWy&#10;66fM53hp4Wm5p3RFeu6sBEMyu2Ihjq2M/wBP0rpPDFnqyM15e6m4iRQBFESqED1GTXMR+bFqqzXK&#10;k4iJhwMgA4yT6H09s+9dVperRWugXOpGKWXyImdo4k3MwAJwB3PtWmYSo4nD1sRif4VNtWe1or3p&#10;SXW+tr391Ras2eVkOFy7G42PtoqT1euq+7qXV/4KLfEb4STInwv+IGouzs0d5HBM0OwKwK8lOfmz&#10;07Z9a+2P2FP+Cq+hftRfGObRP+EAvPDviGytRqltp66vLeQ680duwukIEarA5ISRWOfmCjDYIb8h&#10;vEOptrOuXWqNbpEZ52by0TaF56YHSu3/AGTJ/jLD+0f4NT9n+7MPi2XxBax6Q7bvJ8wyr/rwoOYO&#10;8gII2BsjFf4ofSF4qzHxowWMw+aOkqUOf2fJTVOMbJLmbfNUtJRvJSnLl5pcnLofK+IfhtwnxDlt&#10;XGKhSoYijGUqdVLkjFq0r1FGynB8iUudO0XLl5W7n9W/w617wf418BCzY/bdD8RaOUcAMgntZ4sH&#10;jAIyj5xwRnsad4h+AOq6vc3Fx4L8Z2c8F1GjyQeJ7e4u5UmQEHbIJFwHGASQdu0HDdK+e/2T/HFx&#10;pXwrsrLVdSzqcchXWFh2/ZkvAqiZbbacfZw4OzocdQGyB7v4f+KWxFxqDDHr2/Wv8Rc2yvMMozGr&#10;HCzdlJrVXT13s15LVWv6aHgeGnjfT4Zth6NVJR00a/B3Wn4eRz91+w14v8R3kOneL/EXh5tHa4B1&#10;GPTtImikuodpHlEtO2FbcAw54Xqd2B7b4e8FeCfh1aK1pDG0qAbcREEY5Hr3rkP+FqysmP7QPT16&#10;cfWsjXfiM0yMPtp6evTj6142Lnn+bKNLE1PdXRKy9dOp+x8Q/SOr4vASiqt213/4JpfFLxz9tMpM&#10;u7JOeTzx9Pwr55+IGoi7u2AcHLZz/n8q6zxh4taYuDMff24+tecapdte32M5APJr7nhfKPYTjFI/&#10;zp8ZOOanEFefNK92TaeSoFfUv/BOF8eP7ol9v7nrj9K+XLMEAZr6i/4Jvhj4/utuP9T/ABV/afhg&#10;pUsyw0PP9D898EbPxYyx/wDTz9GfdVFFFf1Of6zHxr/wUpydTsMNn5D+FfJHwxXxT4U+LMPjDwQl&#10;tNLcqLfU7G+vTDHKoz5b5CMdylm44zuxkV9ef8FIo2bVrD5QDsNfH9rcS6TrsV8hOFb5gD2z1+or&#10;+T/pD5bVxOElUUbq1mns01r29fVJ7n+aHiLn9Thv6QeJxsPszjf05Y/8Odh+1ppk3xX+Fll470uw&#10;ubeWazVdQ0xomMmm3IjVpLWTIB3IWD5wAyFXXKsGP5l/FD4deILbxBMhsrhv3hyPIP8AnnOR7Gv1&#10;48IeCPhX8VNJmg8WeHZJZ7sq8kq3s6q0ioqbiiyBcsiqrHGSBg5Ar5u1b9jHUPHHi7V9U+DGgTRa&#10;ZdWUGp6dHqBiffZNA7WxJkkZlkmnWZRnlYo4y20/KP5d8PeMcFw7Cthaz5FDW8rKKu9FzXbfW11d&#10;27n+9/0afpJZPDhahCsk/dSdnrt2t+tz5q/ZJ8A+JZfEtrH9ikIMgyPJPPzY/wDsfqa++PDEBt/h&#10;hrHjHxC80OtapLBZXOkTMVfSYLaEmGzdWUESbppbgnGGWdSpZdrHA+EH7OPxT+FIfx7d/CqVopHk&#10;hstEZLIz2pFsrRTyMJtpU3O5SoYnZtbGeBofEyQ+G/Ctr4Siu5ZbkoJNSvJCTLdXBUCSVznlsgKP&#10;RFAGAAK4uJc9hxZnMIYeUZJuK91p9btO22qj6u1na5+EfTr8dsmzXg2vQwz1kmrd/P0/AwvAzS72&#10;ZpgxLEmXHB96+a/22rO2kurnh1OT8p9xnH4n5h7Cvp3wRaeXEoRFJxwG6Zr5j/bPune6uUaTOC3P&#10;6H8jgD2Nf7n/AEN8vr5bwxhqcn0X9f1r3P8ABfgWo6nGXOv61Pzc+OlnElxMokJO45wOv/6+v4V5&#10;fo7E8bgQDwR3r1n47Z+0y5IzuOQB+f5Hge1eS6VlZiHAB3cgdK/1pyRuWWK5/ptwBNvDQudBaZ2j&#10;jNXo8DHFUbQfKM/pV6PBxV1dz96wPwI+ffjtrOoXnjSXSJ7aaC3s+LeKbvuOS446E9K4mvoX4h/C&#10;LT/GM0V7cTTs6MwYwKm8gg4yWIzg4wPQ14n4p8B+IfB8NvNrUMa/aS4jVJNxG1sHP5V/lP47eGnG&#10;2ScWY3OsZTlUw1WcpqoldRheCjGVtIqPPGnFaXtolYwxNGpGbk9jGrsfgt4i1TSvFkGkWlrLPBfT&#10;ILiGEfNgMCGzjoOp9hWV4O+HviHxyZxoYg/0cL5gmm2dTgYr2n4a/CXQfBusXOs2MstxlfKge4Vc&#10;qQSHK49xil4HeGHHWf8AE+BzjAxlQw0KibqvS8FzKfKn8afK6c1qk5xUtGGGo1ZTUlojovGts934&#10;auoRZS3S+WTLawHDzLjlBweTXzFq+j6not0LbVNOltXdBJHHMpBKHoR6j39q+sq4jx/8M9I8UtDF&#10;qa3McNsf3NxbohIDk/ISTnapIx9a/rP6RXg/jvEPC0cxy+f+0UE4xi1FRack3zSteKSTau+VNbXm&#10;2d2LoOqk1uj56orstQ+BXj2zn8mC0t7jJcqIrgZ2qQMnOB3rS8L/AAOvjG9z4pLW8kVwNkKMrLIg&#10;65x61/EeR+BvinnucRy+nldWnJ7yqRcKasr6zklG9tle72Wp4taXsItzNT4UQaxZeF47e9dgkrlr&#10;eJkwUUk/zOT+NepeCPB0WtSmC4iJWQYbGf8APHWuVsbVFu1hjRVRMAKowB6AV7B8KdNR5IpAgPPG&#10;f8+v6V/rBknD9HgngbCZFCbqRoUo0+aTu5WVnv0bvaO0Y2irJI/GuK80rQjOonZ6/I9I+H37Hek/&#10;EbTXtrMySXdyUV0vbpljkTI3oSASuVJOcHHFfb37OP8AwTj+GXw98O21+2my6OtlbW0en2uiazI+&#10;JI2Z2mZnQcuWX5efuZzzgeTfs02sSz27pEOMH8//AK/H0r7w8Eskvg2HC4+Xj39f8+1fxx444rHf&#10;VK1TD1ZQkoON02nytpuPN8XK2k3G9nZaH8LeL3iNxfaOAjipqkntzPTbRK9radur7nC2ng7TPCL+&#10;TbT3Fwz3Uk0lzeyb5GdyCxLYHGQPyFfQ3wU8I6J4w0C68O65ZfabPULGW3ureN8NLG8ZVlBHQkHd&#10;XiviiIq5dcEg8A16z+zr4mW1kgxuA45HUf5PH0r/AJ2/H/L6+Dz6tKm2ne9/O/5/ie39G/N8PS41&#10;pVMZrdp6+v8AXkfOf7TnxI8ZarZ38Wq6jc3cllqd1aJqEi/8fKRysqyZKjJA/dE9N6tXybd+KPEM&#10;+rkiN+ZPu7OnP9K/RT9qj4MaNomsajdiykXQ9R0m+19JfLQrbywkNdW6jO7BDrIoxgszcivnrRf2&#10;arHXp7m8urM6ZLZ3UkN1a6pJAkiFFVmPyMy4IZeQeM84rl4O4jybD5Op8iUX6fNW8no7aJ/I/wCl&#10;fwk8ROFKHCtKlOS5lFfl/Vin+zZqWv3GpW37kuSw4Cde/wD9l9BX6GabNO3wciOqzhWaPcqgYxkc&#10;v9G7fWvDP2eP2ZNC8O3K3+s6tYRx24ZpyLmPKqiBnPtjIB9Afeu9/aH+NvhPwH4Lu4oNQjWKxtpH&#10;lSPBKhE3FdoPZOcfSvzDjDHUuJM8pUMDC9ne6R/LP0sPEzhqlw/XjBptppJdX2X9XPnL4gJ/a3xf&#10;0vRPDrzDU4ruS4S5jY7bW2VgJUcYIbcP3YBxyc54xXm/7Rxtx8VbDFxuYXyBj24YDH/Aeh9zXo3g&#10;iy17xf8AEaLx7d+GtQ0m00/TbgNJevDvunkK8HypHyAAW5wd1eD/ABy8Zf2h8XLIwylk/tJAm4dV&#10;3/KT7kcn3r/dP6DPCuZZNwGniE05JvX0/r9D/BXhuSzTxChOla0bt2adnKbdrq62s7bJt9Wz93P2&#10;eP8Akinhv/sExcf8BFeYftG+LjoXjVICxU+UOATivTf2cm8z4HeGXHfSIcf98ivmj9uTX20z4lRx&#10;CTb/AKOOCa/j36WODWN4ExNJ/wDP9f8ApUj/AEy4u4inwtwzTxsXZpwX3o17T4gWU6AzW6PweXXP&#10;eotU+INrDCy28Sxk/wBxSK8MtfGz4x9p4I/vCm3/AI0cod0/bjJFf5hLhqKqH59U8dMVLAuHP07m&#10;/wDErxt9ojfEpP1z6f5NeE+IL46jrBBO7Bz9BW/4v8UNMjL5oOe2RXK6bGZZzK55Y5PFfr3AOQ82&#10;YU4JdUfxh4t8a1uIcW4t3Om8PRgY4rd1wEeH5ADgn7oPRj6fSsnQogpXJrX8RHZoEg2Agrgg9/Ye&#10;/wDhX+v3gLhXh8PTVuiP5sxMubFR9UfKfxwj8xpBFKGORgsOvBxn618m/FddsjjcDkjr364z9a+t&#10;fjblpJdwVvde/wD+v+lfKPxVALSkx7iTyR/F/wDr/pX+k/A8rQj8j+r/AA4lanA+dfHUGWZFbdzw&#10;SOteZXihL0qW/wD1V6n44Us8hOMHrjvXmGpjFyRkH3H86/pPJ5Xon9d8OSfs0Ewka1ZYo97EcKT7&#10;/wA689+PstnJf6X5OqTSyDT03QsDtC84ce55z9K9JswDtBFYPxB8Ew+KLCPS1ljgZH8y2ndCdmWJ&#10;deOuc5A9jX4r9IjhDNeLuAMThcuSlUai0m2ruEuZJO8UnLVXneN+VWV3JfrmUT5abXc8SorZ1bwJ&#10;4k03VJtOttJu7tYpNq3FvaOUkGMgjjkEVv6V8D9X1TRINV/tiOGaeMN9iltnEiktgA8dxyPXtnFf&#10;5fZd4dcbZtj62CwuBm6lLm5k7RtyvldnJqMnfS0W291dHuRhOeyPTvgh4VvfC3hr7NrE8jXcn7ww&#10;tIGWGNs7QhBxg7ckeo+mdDxf4cvfFOhatoVreva3Eyq0SxtgEAkg5/2sEH6fidLwh4dtvCPhy20K&#10;2cv5KfO7Nksx5Jyff9MVYv4ZjIl9aBfOjG35jgMhIypP4V/qtknBWGwXh5hMjr0moRo+znBTcpWn&#10;BxmudJOU0pPVKKbWkYqyj7KUY0lF9j5SubeW0uJLWdcPG5Vh6EHBple7eOfhl4X8YQ3VzbwRWOs3&#10;MqjzZGbaCGwTjgfMM49e3Q1yF3+zlrFom5vE9oevHln1471/ntxD9GzxLy/NJ0cpw31yjq4zpyir&#10;LmaUZxm4uM7JOUbNK6V3qeRWp+xTbehm/CPw/fOLvxcrHyLUeQEEgxLI4A2sO4+YH/8AVXo1la3L&#10;xrCZWYD+Ink1jaH4S0HQ74T6RGwCwiJ28wlZHH3pAP0+ma7bw5YrLIFx16HHX/PWv9APATgPE+Hf&#10;AFLC4yMVWbnKXLJzUnJ/Em4xtdKKUbNJRTUnzM/O+I8yg67VPZLX1LWgeBZtSKG3maOYMGjk9MEE&#10;g+xA5rbv/wBmzW/iM114UuLK1SW68kpqTmNZDGWBDAn0IIx154zmuy+HWiRtcR5Qn5h2/wA/X6V9&#10;RfA/wboGp3lu+r6JbXeAVH2m2V+GHIG4Hr1PtXZx/WwuKwdanXpRqQnFxnCd+WUXFxe20rNpSVpL&#10;a9j8Yz/xHzXheFSeGnun5/n/AFqc1+x5/wAE7PDfhWztfiDrt3JqNro00SrpMcltKbiaVxDEAjEA&#10;nc4OSQAepGDX2z4O8Jx+HtSg1DT/AAiuhaZpEDWWj6OkEcWEO0yzusbFfMZ9wyOCFBGQQa7X4L+B&#10;vA1l4fivrDwbpcN1Fh4rqLTo0dGKbSQwXIyvA9uOlaniOxHzfKK/yr+mLnnFXGnDv9jymqeEhFJQ&#10;hdJKOy6aL020vZn8PcW+J2e8U55KpiqkpOLtG/2V2STtff3nraTW2/dfCLxpa3SfYL+3E8MieXNB&#10;KNySKVIKsDwQRnIPWt/4s/svWXj3w7Hrvww11dLZdPMGoWl6j3ST5ZXjmzI5IcY2E/3WIHQY8U8J&#10;au+j6wI2lKgtwAe3pX0V8K/Hu2KOKScspUBgSMHjn8+tf4c8SYLMcgzJ1cLK0ovVbp+qej8tNNz+&#10;5Pov+M+IyerTp1J2aa62Pzi/aA/ZY8c+HfiRB4e1C6tLwXENzPMYbVIvJRGUE5zziRgoAB+Tk85N&#10;W/gd8ANR07xDCptQcSjA3Ljvx/M1+kvxk+DPhz4w6baeIdBhtYvEGlnzbGW5m2xyk4EkbkA/K6bh&#10;04OD2rh9M/Zb8XeEJZdWv30zWYdZiuxqmky6yYFsRJJmJIJFiJYLETGxIG5gG4+7X1OH8Vp4rJo0&#10;KzUaluVrRXerv0VrbNta6H+v+U/SPw74alRrTcrq6bd7KyVtdd7/AH38jJ+Gfg7xL4r+F97cnVYd&#10;L0qx1r7NpEotQ1zLHbKiy3ccitmN2n8+EgjDIhODuBrhvi/cGbXC+RzK2APqMj8O31r2O/1K/wDC&#10;nw7s/CWoG3R7KJ44YYHVlghDHyYtwVQ5jj2ozBVDMCcDOK8E8bXxvtYPTG7n8+BXicNutjM3dXTl&#10;5ny2ttor36t2u332SP8AGv6X/HlHijManK76/r/X/BNz4QyD/hNdNx0+1J1+tfqh4VAHhG1HLD7K&#10;OMe1flb8JBjxtpv/AF9J/Ov1S8Kn/ikbUl8f6KvIHT5a/wBH/CKc5ZXNPpY+d+h7/AzT1h+p+ev7&#10;XSK3xn1L5SPn4z2rzWCKvTv2tQD8ZdROc5bqR1rziJAB0r3VgYyzCb7tn8c+JMv+M8zL/r9U/wDS&#10;mT20YB6Vo2a4PSqVug4xWhZjFfsHCeEUZxVj85ry0LcrrHZOSB93jnp715N8SXZjIQABzgen+ete&#10;raifL09mVM/KQfy6V5J8QZUkDgLyc8f5/Kv6j4Vp8kYnpcOL/arnhfxC6SYT1/D/AD1rw3x3HkyO&#10;Y+5/z/WvcfiGVIk+Y85/z/SvE/HKnLgjOSTz/n8K/ofht2SP6d4SdoxPG/GSkNITHxjj2/z1ry/x&#10;RGyu5A4PT8q9V8YxnL5Hrx/n8q8w8SqjFgy9D0r9syWXuo/ofh6Voo8+1uMks7DPpWKZHiVirBWA&#10;JyTxW/4g2qGC8CsFY0mYo3Ibg5r7ymnPDtLqj9Vy5txVjzz41XEk+qaesd7C9stipt7ZHBeAkDcH&#10;9yec1xVeseKPhdBr9yl+ZHDiIofIUbnIX5C2TjsBXH23wb+IF3Es0GjqVbGCbhO/49q/yh8ZvCPx&#10;IXH+LxdPL6taFeblB04yq+6ow35U+W11FLZW5Y+6kfqeGxMcVTUlv2Ocs3KXKY3kFgHWMnLLnkce&#10;tfTPhX7Mp2wWskKCzh8uOY/PGuD8rA9GHJ+hFeceBPgrDp72mq+I4pnvYZDJJYIEZAMkJk57kZ4z&#10;716nYW8kMG6fmaT5pmz1b/PH4V/Qn0YfDHijhGnXx2b0/ZOtySjBr31FRl8T3i26lnB2acHzJNK/&#10;q4ZOCbOa+MtlrWpeGbm18Oj/AEhrf96o5aaEElkQAZLdDx2+tfPckjyuZJHLMepY5NfVGoWwuoQq&#10;sA6OGjY9iPX2IJB9jXkHjj4Iy2vm3fh9HeWW8QRwrtWJEbjqTnhiB9K8b6T3hFxTxHmNPP8AKKcq&#10;yjBqpBO9lG8ouEFq38Slbf3Xu5EYlqUrnmterfBOCJ/CFyYNOuFla6xJdMp8t1xwo7ZHeuMu/hR4&#10;5sU8y50cAZAwJ0JyTj1/zmvWPBOjXNno8Ph60/c2kbAuHGGkOfmPB4z0r436MXhtxlk3iDLOcywN&#10;ShDD03ZVaUoucqicYqPOla3LLml00j9s+cznMMPhcFOMnq00jX8IeH1udLgkMB3MCSeSCcnkex6j&#10;6iu88NfDC21a5jnxLGwXbuiyCAfwqHw3pkXyQwxgAAKigcAdhXsXwz8OxO0augJJ4B7/AP66/uvM&#10;a/1XK4Yao78kYr5xS18tVc/A8+z/ABGD5qtOTi73XdHkGtfsA658adKn1fwfFbW2uGVV1BXWV2Do&#10;xVjtAyN6AOvHII7HNfU37H//AATsf4B+OfDHxD+Lmt6ReR6Zpy3Wl+EG3wXz3TSlbfIcZxkF+hOF&#10;bAO0mvX/AIFfCHwzrmpR6hd2sxldFRjBeSReYATjOxhnOWHsDX2LofgXw54X0gyaMkzvcxp51zcX&#10;LyyOq52qWck4UEgD3J6kk/w94pZ5iODcvzLE5Hh6dPE4qn7KpVUUpSheTbty6Tm5XnJayajr7qt/&#10;OniR9IXiuOEnlFOs1TqJxlaKUnFqzj7S7ls3rbm21W5zvwDuNR8O/FK68ceItHstKmWy+zabaWVy&#10;JI4vMkZ55gTGgDOfLBwM4VufmNfUwtPhb8ZNGGm+P9CtbtjC0MV4Y4xcW6nBIjkxuTDc8fWvlvV4&#10;3sLz7VbjDKef6ivQPht4+vIkRftHf354/wAiv+dXxa4dzCnxNWxU5NVHJtSV09+++ru33bbe57Xg&#10;F4zY3hqpDBN8sFsle1vm++r7vVs1vin+w7q15FF4k+HviebWr1biNn07WNS2wyrv/eqSkTFSY8be&#10;DhhnvWD4F/4JwXM9hEnxB8UaiXuIwdRtYbki3YlssgygOw8fl717X4X+JV4iKv2rj8fT/IrbvPiT&#10;dPBg3J6e9fli4l4twtD6vCot/it71ui7aeSuf6YZX9IqrVyjllVdrbX0/MtGx0D4b+Hv7E0UQokU&#10;QiQRMNoUdQB2rwr4teIftZlyw+uR/npxXYeM/Gss8bZlOD9a8a8d621wXTdnP+f/AK9b8O5ZV9v7&#10;WprJ7s/ijx78TqmfU6nNO97nJq/mXzv/ALXau3+Dp/4uFpA/6fY/51w9ko3lh3Oc12/wfH/FwtIO&#10;f+XxP51/YHhxSlQjS9V+Z/BGAm6nEGHl3qR/9KR+okYf/hBxllf/AEPqOmMV+cXxNj/4rrUuf+Xt&#10;/wCdfo7GMeBV3RY/0P7q/TrX5y/EoZ8dakfS7f8AnX9zYWkqtj+u/plO2SZP6z/9JiYcadsVbgQj&#10;oMZqCIEtxVuDOelffZHhlzI/z8qSLMZKRlgB06GuB8cyvl1D5J6E967y4Yx2p2jOR0rzvxtKGDGR&#10;cj271+68PUuVROzJY3xNzyDx15m5sEZx3rxnxuTlsNn6/WvYfG8mS+9cgd/WvHvHHO7jP0r9y4fV&#10;rH9B8LqyieQ+MYnVmbfn6n3ry7xWhIZ1Ye/516p40AJbKH615d4qRdrjI4PBr9oyV6I/oPh56I86&#10;8Qj7xGK47VY1DnceT7V2PiI8N8tcdrJK9F7dO9fpeXfCj9eytvlSMS3u49K8QwalKm+LBjYEfdJP&#10;H55/QV498QprO48ZahNY6lLdRtcMRLMCG68rz2HQV6+8cUzmORAVPBDDINULz4V+ENdv21G+glEj&#10;7ciKTaOPavwL6RPhFxJ4l5Jh8Nks6alTquo1UlKO8GnZq6tdJ2cW7t2lFKz/AFHIMa6VJ0Zbb/M8&#10;Vrb+HY1BPGenyadpcN3MJSY4Lk4RjtPUn06j3Ar0Of4E6MmvWd1p0fm2Mat9rtppjukPOMEDgdPy&#10;rtPDfgvSdB0+Gxii3xxbykUmGCbzkgZHpgV/LvA30V+PqfE8KuaVI4eGHqRkpR9/n5HTneDkuWzT&#10;kk2pWnBqVNx1f1tJqTuma2lLGLQOjli7szswwd245/I8fhXnfx88N3+q6W+swXJVbEhpLfdhZEOB&#10;vx3YHj6V6OqqihEUBQMAAcAVX1C1s7yIxXVqkgKlTuUHAIwa/uDjzgOhxvwTWyCrPl54pJq9lJL3&#10;Zd2lK0rX961m9WdNSqnCzPlyjnoK9Q8WfBGOcwL4cWK1WIOJWlkLGXnKnpwQOKltvhloNpb2sdxo&#10;6PPHEonlFycO4wS2Mcc1/nlgPoseKeMzWrhKtKNOEEmqsudwm2ldQ5YSleN2nzRjG6dm1Zvx8Vj8&#10;NhYOUnfyX/BN/wCGX2zVvDek6TJpUNqIrcO0kOMlQBhz7txn6mvT9B8PpcyAJGDgjsK5rwTZLZwH&#10;cAWmfe5HPsBn0Ax+vrXp/gaw86VMKSMjjHWv9HsjyyfDPD9DBubk6dOnC7STapxUU2kkk3bmaS0b&#10;tdpJn4pxPm1WtXnWf9f1sXtA+E93e30F9Z6dJPFIhju4YAhYgj5HAYgEgqB9D7Cte0/4JtaL8YtQ&#10;03xDpd2mnNaXcpmsi1vEWJcKyv2O11PQkcnnkV638INEikuIRIh5x26//r/pX2V+zn8OvBF5dLd6&#10;p4Q0y5lkKu81xp0bs7YIySy5JIJAPpmvxHxFzKMaE1UpQqw5oz5Zq6UoyjNNNar3oRbV7Se97tP+&#10;e+KfF3iDg+jUlgaji7W0Sd1e9mnp81rokcD+yl+y58Pv2J7fV9W8KNqXizxF4osibX93byNp0FsN&#10;sgV9ylQ0lwgYDLHavHymvoL4Dave+DbKUaoP+JjqV6bzUipOBM+PkGCcqoAQeyity68G+F/D3mnw&#10;74ZsLDzUVZPsdmkW5VyFB2gZCgnHpmuY1KJrS589BjB5x6V/il9MvMOKfELPKmMzSrz8rWlukVaK&#10;7WS7JX3d2fzngfEjOcZxFLOK9WVSvUtz1JW5pKKtGNlpFJJKy3td6s+jvBXxHwqFZH/hPLH/ABr0&#10;HTfiPBNEBKu/gD5wTXyr4O8UyKFQz4IIyM132k+LHEY/fZ6dxX+Y+a8O0/avQ/tPgHxmxsMHG0+h&#10;7dqPxAgEB8lRHweVBFed+N/Grzo4845wepPH/wCqucvfFEjxHM3b1rlPEevmSJiX69MmssuyKFOo&#10;nY7+NvFbF4/Byi59DD8d601yzgvgHOevpXIWgBbd6nirOv3puZyueCfWorNcACv23g/BctdPsfwx&#10;xbmksyzCU2fVP/BNfP8Awndzn/nj1r6s/aTl8r4XX5+07MxMApH3+OlfKn/BNcH/AITy5BP/ACyr&#10;6o/aa3/8Kq1AoiHELZLHkcdR71/od4QRtlWFX/Txfmj+3/BlX+j5i/8ABiP/AEln59ahekzSLIed&#10;xrB1O9CgsTxmrWpTubpxuPDHmsXU7gbSCetf3nhqK0P81aNBe2fqYmt3oZWJ+Y4rhPEt0QGLcV1e&#10;u3AVShY7q4jxEzfMGavsMtpJNH3GU0UmjhfFk+4szHIH615t4pclGOCST/n/AAr0PxPMhDoOw9K8&#10;68UECMgt3r9KyhWsfr2RR5bHnPioEgtk4B5/z+lef+IiPm616D4qwUOWI5rz7xEcFjkfjX6flWyP&#10;2PJNkcF4gUMxGDzXIazEuTjOB7V2OuLvdsMePWuS1hR8xY8E9K/Qcvdkj9RyyVkjmb2GIv681S8M&#10;KVvJpUtzcFJpCi4wZCOw/LH4VoX/AA5JAxWH9qXT751+0NDHMGKyBsbG74P6125jzwcK17RSkr9n&#10;JJReum+l7aNrpc+9yeqqeIjKWqTT+48h8a63qviHxTe6lrUTR3DXDq0LjmEAkBP+A9PwrKrt5/gp&#10;4t1C8lubS/t545JWaOaWcl5AeQx46ms1/hV4mj1+48PMYBLbW3nyybzs24zgHHXtX+PPE3hf4pU8&#10;0qYrMcur81erJKcldznLml8S0baTd1pZXWh+nxqwre9F3Or+A3iLXXgfQmgY2FvMHW7xxA7fw8dd&#10;36V66XJ6Vyfw68HDwzoVrp8tnsZUEl4W2/vZSB3HVRzjNdT5ntX+lXgdwxnfCnh9hcDmtSUqqitJ&#10;aOF9VTWi0gmopu7umr8igl0qq0rXOE+OPiPVvCljb3mheIzaS3TOs1oEz542gb+emBgflXiLMzsX&#10;Y5JOSa9++LHhCHxh4ceKJAbu2Be2fvnuufQ15Frfw013QdK/ta5u7OSPzUQrBPuZSw4zxwK/kD6U&#10;XBHHOJ46rZjSoTqYFU1Ui4uUoU/dtVbTk1CTcOaXIkmuWTXM23lOtzys2c/AcTIRJs+YfP8A3eet&#10;fReg2tvqulRzRaot2YtOUyX0a53HbxgD15HFeR6V8IdVl1OCG91bTxExRpCt2M7SM+nXtX0D8NvD&#10;mnpHBa2oja2tQDOYiCkj7RtUY6qA2frj3r7r6MPBvFPB9DNcRmlB0frEYU6cZNqUndty5VK3LFO7&#10;lbm6Ra1v8PxhnFHD4J0I6vd+Vunq9iw/w789ba5XTrgQyoFuYoYGkZDs+Vtqgngrt6d/apbD4VeM&#10;rzw9ex+H9NvFV1ZElWDDQscqW2tzkHnBHavWfBenJLOjlM+ua9o+Gvwl8H67IZNR0YFpzmQrK4BO&#10;OTgHH4YwT16V/Sub55jcow9SlBKdOd7xblFq6s+WUdr76JNNtpn4Ni/EXG8Mz9vTbTXz066Nrp1v&#10;0Wh+fvgz9gr45+NviVHofhH4eatr9vbeVLqMkNuuCzvtEf3h95vToMk8DNffv/BKz/gnOfBXjnxN&#10;8X/iX4C1XwtqeivNo2lWrh4ZllZQZZlckhlCnZ0IOSQelfXP7OPwH0xbaz0/U7i0ezgdJJorbTkg&#10;lu/LiZI1lmQhmA3B8d2Udic+2J4Y0rw5p/8AZuj2vlQhicF2dmY9WZmJZifUkmv88/FSGUZLwvmG&#10;T5LllKEMTPndSolVqwjZXp05ScuWF1v8Tu7vU/B/FL6T+f8AEOW4nIMLThShVSTlBS5uW65lzSf2&#10;rNNKPwu19zg7LRovDFlb6Vo8Rit7OFIoY+u1FUKBn6AVq6b4vu7cCOVwuDgA96t6pZjnpWJdWYBO&#10;OMe1f4/cdcArC42coLdtn8/ZXn+OwsuaE3f1Org8bSGP/XL+dQ33i6R1JEoPHHNciBNGf9YfzpGM&#10;z/ekP51+SPIZwqW5T7CXG2YVKPK5Mu6prU12+1H69eagtIDnJ5J602KAE7j/ACq5aw47V95w3kPL&#10;VUpI+Mx+OrYqo5zdye3ixjNfTv8AwThX/i4F1lN37npmvmiJAO3NfTP/AATlAHj+6JYj9yOlf0fw&#10;LhfY5vQt0Z+g+Bsr+K+V/wDXz9Gfc9FFFf0af61H5yf8Fcv25fgT8APH9l4W+JkGqtMY8qbK1DjB&#10;+rCviS6/4Km/sY3Lh3i8RqwweNPXr/33Vj/g5n/5OA07/r3r8sckdDX938AfRe8I/EXw+wePzzCy&#10;q1Ksby96yv6WPhM18DPDjifMZ5rmGF569SzlK+5+tHhP/gsn+yP4TVEtIvEbBMYzp6+v+/XUeG/+&#10;C637Hvhb7S2h+D9StHvZzPfPa6LFG1xKxJaRyrDexJzuOTzX435PqaMn1Na1/wBnd9FfEt+0ya99&#10;/wB5LU+uybw/yTh6iqWXyqU4ropf8A/ZLWf+C8v7LetxGKfT/ECgjnbp6/T+/wClee6//wAFY/2O&#10;fEF6Ly6i8RA5BIGnr24/v+lflfk+poyfU1tgf2e30XMsqKphsn5Wu02cHEHhVwpxVDlzWM6q/vS/&#10;yR+vvwT/AOCjP7Mnxd8aW/w38EWmtNf3kMrRfa7VY02ohd8sGOOAccVsfEz4V/DH4lvI+oGaLec/&#10;K3Tt/Kvzf/4JwE/8NZaFz/y5X3/pNJX6V11Z/wCH2Q+GGa08Bw+50qfs4ytzX1bku21kj+C/HLKs&#10;g8IuPqWB4fwVOMZUIVG5pylzOdSL1utLRWlu54X4u/4Jt/s/+LXaS61e7Qt6H8P5Vztr/wAEl/2c&#10;LXhPEF9j0zX0tRW9HjHi6hT5KePqJeq/yPi8H4+8d5fFLD+yil2g/wD5I+dYv+CWH7O8XK67e9PW&#10;pR/wS7/Z5B/5Dl7+dfQtFN8ZcXv/AJj6n3r/ACPYh9JzxTpr3a1P/wAA/wCCfPh/4Jffs9H/AJjd&#10;7j61BJ/wSo/ZpuXM0t1NI+clniUk9u49OK+iqdH3r8Z8evGLxC4B8NcTneXYxyrU5UlFVEpR96pG&#10;L0stbN21Lf0oPFa38an/AOAf8E+cV/4JQ/syx/ckkHGOIEHQYx09OKsR/wDBLX9niCMRQ6vdqqjC&#10;qoAAFfRFFfwVS+nd9IGg70sTRj6UrflIn/iaHxX/AOf1P/wD/gnzyf8Agl1+z4P+Y1e/mKR/+CXH&#10;7PUiNG+sXjK3BDEYNfQ9Fbv6e/0iXvjKX/gv/wC2D/iaLxX/AOf1P/wD/gnzgv8AwSn/AGboSTb6&#10;hcxk4BMaqMgdOlRz/wDBKD9nafrrl7+Yr6ToopfT3+kRQjy08ZSS8qVv/bjCp9JjxQqr36tN/wDb&#10;n/BPL/C3/BvB4J8UaNZeLdI1tTb31ss0HmXhVtjDIyNvXFdv4d/4II6b4eK/Z9SgYL63x/8AiK/Q&#10;L4F/8kc8M/8AYFt//QBXV1/PObftR/pXrGVcO8Zh3GMpJXovZNr/AJ+H+i2S8DZLxDw7g8ZjXOU6&#10;tKnOWqSvKCk7aaK7PiDwR/wSr1HwRIr2RtH2dM6gR7f3PSvXNG/Zg8eaLpo02HTrBlA/i1E9un8F&#10;fQdFfD5p+0T+kNnUHHGvCzT3vRl/8sPDzL6OfhXm8+bGYRzfnL/gHznqP7JvjbUch9N08Zz/AMxA&#10;/h/BWj4U/Zw+IfhRw9pp9gxGSM6ieuMf3K97or8bzv6SfE3EdZ1cxyrAVJPq6NT9Kxrlf0efDDJc&#10;Qq2CwrhJbNS/4B5B8SZfEngb4Yav4y+I/gPRdT0bwxp0+s3MVxKtw0YtYmlMkaOmPMCq2Dwc9xXy&#10;nrH/AAVh/Y01/U/7b1v4NR3t4ChW6vNCglk+TmP5myflJJHpnivsL9sz/k0D4rf9k21z/wBN89fg&#10;BX6p4P53kPGuX4nEY/I8HGVOaiuSFWOjV3f98+qP75+jn4A8J8fZBjKmY4vFR9jUjGKp1YxVnG+t&#10;6crs/SrVP+CnX7FF9bpbW3wTsYFiCiLy/C9qNm07lxgcYYk/ifWuB1v9sf8AYc1u8W7k+Gix+Wcx&#10;LF4dt1C4O4dPRiSPSvhOiv3HA0uGstqKph8pw0Wne/LU3+dU/WeIPoBeBfFMXHNKmMqrzrr9KaP0&#10;HuP+CiP7ME2kSaNHaa2sci7WP2RemOP4q8x/4Wf+x9438eWWoTXevLM16rKPsS4LFgT/ABetfI1b&#10;fw7/AOR003/r8j/9CFfuOQfSH8QuG8PHC5Y6VKntaMHt/wCBHx+C/Zm/Rf4fU8RgcNiITSbuqy3X&#10;/cM/p3/Zs1TStW+CXh650QubUabGITKuDtA4yK+Ov+Ch3xV+Cmh/FsWfjD4qaZplzHAA0FzOFbj2&#10;Jr6r/Y0/5Nw8Mf8AYKj/AJV+Ef8AwcN3dzD+2JcrFO6jyBwGr9s8PPBzh36Q2avIuIZzjSnH2rdP&#10;R8y16301P4F424CybiKrXyPEOSo06jSs/e9xtK7/ADPrWL49fsyJwfj3ohwT0ul9M+v4Us/x6/Zj&#10;lUj/AIX1on/gUvp9fwr8RP7Svv8An6f/AL6NH9pX3/P0/wD30a/af+KWvgRe/wBZxP8A4FH/ACPz&#10;v/iXfgnk5eepb/F/wD9odU+Kv7NN625Pj5ofX/n7X0z6/hRY/FP9mO2ILfHvQjz3ul9M+v4fWvxe&#10;/tK+/wCfp/8Avo0f2lff8/T/APfRr2sr/ZqeDGT1lUw+KxCfnKL/AEPBxX0U/DTGT5qrqt/4v+Af&#10;t5p/x2/Zbtcb/jzon/gSvpn1/D61taf8Vv2ffiK//CKeEPi9pt/fSIzJb20wZwAuS2Ae3T8a/Cn+&#10;0r7/AJ+n/wC+jXvv/BNS/vH/AGprBWuXI/sm8/iP/POv1Sl9F/h7gPJq2Ly/HVL0oOSUlF3sr2Z8&#10;Fxz9Fvws4W4Tx2d0qdSc8NSnUUXOybhFtJ2V7Ox+jXj/APZqs/FTM1n4qiTd0yOnH17dK8Z8Yf8A&#10;BOXWPELH7N41tUBxgEjjj+n9a9r+03H/AD2b86PtNx/z3b/vqvBy7OOJMrSVDE/fBM/lHK/EnAZO&#10;ksNlsVbvUmz5F8Q/8EfvGOrFvJ8eWCgngFulcfdf8EQPH8829fiDpo9t9fdX2m4/57N+dH2m4PWZ&#10;vzr6uh4l+IGGjaGLj/4LifcYT6Rma4JWpYCn/wCBSPhu3/4Ii+Po8Z+IWnf991ai/wCCKnjuM5/4&#10;WDp2f94V9tfaJ/8Ans350faJ/wDns351o/E/xClvjI/+C4nt0vpWcTUfhwNL75f5nxdF/wAEXfHK&#10;nn4gadj/AHqmH/BGXx1gA+P9P/76r7OS4nIyZm/Ol+0T/wDPZvzr+F/E76fXjBwJx5jsgoUqFSGH&#10;koqUotN3jGWqTt16HZH6X3F9PRYGl98v8z4w/wCHM3jn/of9P/76pG/4IyeOGGD4/wBP/wC+6+0P&#10;tE//AD2b86PtE/8Az2b86+C/4qT+NH/QLh//AAGX+ZX/ABODxj/0A0vvl/mfE17/AMEU/Gt7H5Uv&#10;xAsMZB4kwQRyDxWbdf8ABDnxzPkD4i2ntm6b/Gvuv7RP/wA9m/Oj7RP/AM9m/OsZ/tHvF+rPnngc&#10;K3tdwbf5nLW+lrxXXVpYGl98v8z4MH/BDLx/HtEfxA00KvT567jwx/wQD/aC+zw6haXazQyIGjkS&#10;EkMpHUV9d/aJ/wDns35193fB2R/+FW6D85/5BkX/AKDXyfG/7Vbxy4WwFGVHA4WSk3GzUkkkulmf&#10;r3gbxxiPGfOMZgsfRjRVGmppwbbbcuWzufkt4U/4IgfHjQpFecSkcZxbmvZPht/wTH+LXhCSJryz&#10;ujtIyVtenb1/yK/SrzH/ALxpPMf+9X4zmH7WbxpzOLjXyvCu/wD18/zP3HNPAjhPOIuOJnNp9ml+&#10;h8t+Av2dvGHhnTBY32i6geFB22nHp69v5VZ1X9n7xPfZKaJqXPraH1+v419OeY/940eY/wDeNfkn&#10;E/0+uLeLoOGY5Nh5J9p1F+p+eT+hz4UTrus/a3f9/wD4B8jn9lvxkLxbqPRtRBDdTadOcetdZY+C&#10;9R+HOhy+IfE9tfWdjYw+ZdXU1ttSFF4LE54AH6V9GeY/9415R+3NNKn7IPxEZXII8L3OD+FfiEvF&#10;vhrifOKVLF5DTXtZxi2q1XTmkl+p97wN9F3gLLs+w2GwdWrD2tSEG+ZO3NJRvt0ucJo/7ZP7N+nx&#10;qjfFqwyB2lX1x6/j9Kl1H9tT9nC8iKL8W7DkHgyrxzj1/H6V+JB1C8P/AC8P/wB9Gj+0Lz/n5f8A&#10;76Nf0O/Czwqc+Z5Y7/8AX6f+R/pzD6BHC1PD+xWd4jl/w0/8j9f/ABX+0J+z3rwfy/jBp2Wz1mX1&#10;x69+v4V5/qHir4E3d6bofGTS8Ek8zr69evfrX5gf2hef8/L/APfRo/tC8/5+H/76Ne5gODvD3LZK&#10;VDLmmv8Ap7M/NuIP2WHhJxNU58fm2Kk/JQX6H6xfC/xj8DE8a6ctr8W9Mlk+0rtjSYZY7sY61+pX&#10;hS9sn8E219azo8IswwkXkEbetfzCfAK/u2+L2hA3D/8AIQj/AIj/AHhX9K3wfJPwE04k/wDMFX/0&#10;Cv37w8rZfVhUpYWh7JK32nK/3n4hx79EHgX6LMaUeHcVVrfXL8/teXTl2tZLufmp+2T+2b+zlofx&#10;11jStb+IcFvc28xSWIxt8pB5ry1P26P2W0Of+FoW/wD36avgf/gp/PMn7Y3i9VkIH9pydD/tGvnr&#10;7Tcf89W/Ov8AULh36IPh5meUYfH1MRWU6sIzdpRteSTdvdP48zb6JXhrn2ZVsxxNSv7StJzlacUr&#10;yd3b3T9hIv28P2V16/FC3GOv7pqtwft9fspxgbvihb8f9Mmr8cPtNx/z1b86PtNx/wA9W/Ovt8D9&#10;FTgfL2nSxNb5uP8A8ieTL6F3hTLeriP/AAOP/wAgfsnqH7f37KM1m0K/FKDcQR/qmrz7xd+15+zb&#10;qxf7P8UbbnP/ACyb0r8rftNx/wA9W/Oj7Tcf89W/Ovs8F4G5DgLeyxNTT/D/AJHTgvob+FuBnzU6&#10;tf8A8Dj/APIH6YeHr7wV8eL29034b+Mra+mtIRJcIFK7VJ2g81j+Kf2RfHGq7hb3kHOf4/avHf8A&#10;gktNK/xC8XBpCf8AiTQd/wDpqa+6N7/3j+dfB8S1sdwhn9TA4SpzRiotOSV9Yp9Ldz+YvFV4Pwq4&#10;+r5FllPnpUo02nNty9+EZO9rLd6aHx34h/YC+KOoFvIurY59ZPauK1n/AIJnfGa/dvLubXJ/2xX3&#10;zvf+8fzo3v8A3j+dZYfxJ4ow3wSh/wCA/wDBPm8J4157g/4eHp/+Tf5n5vat/wAEo/jreMTFPan/&#10;ALaVmR/8Ej/j4G3mW169PMFfppvf+8fzo3v/AHj+detDxi4zhGylD/wD/gnu0PpGcV4f4cPS+6X+&#10;Z+a9v/wSc+PMZwZbT/v4KlT/AIJI/GFmLy2unEnqSFOf0r9I97/3j+dPR32/fP51+D/SG+lJ4heG&#10;XBNHOMFRoVpyrwpWqU24pShUk2rSTveC67Hq0vpS8b0F7uHo/dL/AOSPzktf+CUfxmswfssVjEW+&#10;95ZC5/LrVj/h1l8cSvE9rn/rpX6KeY/98/nRvf8Avn86/jan+0r8bqUFCGCwaS6KnNL/ANOHZH6W&#10;vH0dsPR+6X/yR+dDf8Er/jkP+W9r/wB/KrXX/BKP45XKGN3s3Vhgqzgg/hX6Qb3/AL5/OjzH/vn8&#10;60/4qX+OLVng8G1/17qf/LDKf0sePKis8PR+6X/yR+ZVz/wSF+NjsGittOUg5BG0EH8qsaT/AMEm&#10;fj3Yvl5bX/v7X6W73/vH86USPkDefzp0v2l/jdQg4UsDgop9qU1+VQ8fE/SV4vxn8TD0vul/8kfH&#10;mhf8EM/2yLJwbjw5b++Lla9O8Df8EhP2qNEZDf8Ah2AY+9i5XvX7D5PrRk+tfzNjf2u/0hsdG1TL&#10;sD/4Lq//AC0/0FzDwY4azKLjVq1Pk4//ACJ+fPwo/YL+OvhGVJNQ0GEY+8BcL3617l/woH4mNYJC&#10;2jxbwozidcZr6UyfWjJ9a/MuIv2kHi9xNSlTxmXYOz7Rqr/3Kfl2a/Q+8Ms5xCrYirXv5Tj/APIn&#10;yZq37L3xVuyfL0aM5/6eFqHw/wDsw/F/Sp/m0SPaTn/j4XvX1zk+tGT61/NfEnjxmPFOIdbGZdQu&#10;/wCV1V/7kNcu+iH4a5ZWVSjWr3X9+P8A8gfLfj631H4D+Bp/iB8TBHYaTayRpcXRlDbWkYIowPUk&#10;CvOJP26/2dnj2L8QIP8Avg16P/wWTd0/YI8TMrEEappnP/b5FX4vfaJ/+epr9J8Mch4Z474fnmON&#10;wijNVJQtGU7WUYPrJ6+8z+9vAj6Dvht4hcF1MxxuOxUJRrSppQlTtaMKck9ab1vJ/gfqBrP7Zv7P&#10;98hEXj+DJ/2Gri9d/aU+B+oufL+IFvg9fkPrX55/aJ/+epo+0z/89TX6nhvD3hHCv3MP/wCTS/zP&#10;vc5/ZY+BueJrE5ljte06X/yo/QO2/aI+B8eM+Prfj/ZNdd8Jf2mfgbF8QdKKePLdj9tjwAp55r8z&#10;vtM//PU10vweuJj8TNFzIedQi7/7VfdZRTy3LKkFRw60a6y/zPkan7Iv6POXr65TzHHc1P3lepSt&#10;eOqv+68j+nS38Y+Hx8ID4tF8RYDTTKZsfw7c1+WHxR/bd/ZHtPHmp2978VBHKt24dfsrHBzX6DIT&#10;/wAMNTHPP/CMN/6LNfy5/tBXVwPjDr4Erf8AISl7/wC0a/03+jt4T5F4o0MVUzGpOHsuW3I1173T&#10;P478Q/Bjg7xErrBZypyhhpSUOWXK+13prsfrTF+3X+x2oyfiyOf+nRvSp4v29P2OlAz8WAM462jV&#10;+Ln2q4/57N+dH2q4/wCezfnX9UYf6L3B+G/h4qt98f8A5E/MH9DvwclvTrf+DP8A7U/aWb9vf9jm&#10;aHyv+Fs4JA/5dG4rltf/AGv/ANkXVgRF8XlAOPvWjcf/AKq/IP7Vcf8APZvzo+1XH/PZvzr6HDeA&#10;mSYT+HjKv/kn/wAia4f6IXg/hZc1OnW/8Gf/AGp+oev/ABx/ZU1cExfGWJd2Dg2rcf8A6qPCnwX8&#10;A/HPQZvEvw9+IsN3ZxXZtpJfKIxIFVivPoHU/jX5efarj/ns351+gn/BKieZ/wBnbVi0jE/8Jlc9&#10;/wDp1tK4eLOCanCGRvG4PGTclKKtJRtr6JHxXjB4W8GeFHA0s6yujKdSNSEEpzbjaTd9knfTudXr&#10;v/BPy61Rj5XjiAZ7Fa5HWP8Agl5q2oBvL8d2gB7EV9OeZJ/z0b86XzJP+ejfnX53h+MOLcN8GJX/&#10;AIBE/l7C+MWY4Rfu8HT++f8A8kfHWp/8EhvEV8MR/EGyGe5rB1D/AIIv+LLoZj+I1jn3r7j8yT/n&#10;o350nmSf3z+detS8S+O6Pw4tf+ARPco/SE4jofDhaX/k3/yR8HJ/wRI8XByx+I9h61bg/wCCK/iy&#10;HBPxGseO9fc/mSf89G/OjzJP+ejfnW8vFPxAlvi1/wCC4np0fpNcYUPgw1H7pf8AyR8RRf8ABGXx&#10;ZHgj4i2NTx/8EbPFQOT8RLGvtkSSED5z09aPMk/vn86/zRzT9oz494PMq+HjHDNQnKK/dS2Uml9v&#10;yO6H0r+O4bYej90v/kj4nP8AwRu8UEcfESyqN/8AgjT4qf5f+Fi2VfbnmSf3z+dHmSf3z+dcC/aQ&#10;+Py+xhf/AAVL/wCTKl9LHjyW+Ho/dL/5I+Grj/gi74smGB8RbGqU3/BEvxfK4YfEew4r7y8x/wC+&#10;fzo8yT++fzrWP7Sf6QMNo4X/AMFS/wDkzgr/AEoOMsR8eGo/dL/5I+LvBP8AwRN8farq1r4f0rx5&#10;YzXVw4SGMH7x9K9j8Nf8EGfj5opVn1S1OMZxIv8AjX1H+zo7/wDC7vDg3n/kIDv/ALLV9v5Pqa/J&#10;fEH9qh9IvIswp4elQwcozhzO9Ke92ulRdj+lvAmVDxk4YxWYZvD2cqdb2aVN2TXJCV3e+t5M/M7w&#10;P/wSG+MnhqWN7meFtuPuuvGOPXt/WvePhj+xZ8QvBPli6g3bAPuFe3A79u31r65yfU0ZPqa/Gsz/&#10;AGnvjvm8XHE4PBu//Tuov/ch99nH0Z/DfPYtYtVXftO3/tp89an+zl4xvAQunydDnLLzz9awNR/Z&#10;H8cXedtm3f8AiXn9a+pMn1NGT6mvxLif6XnF3Fzk8yyzDSvvZVV/7kPnaP0PvCDD/BCt/wCDP/tT&#10;5X0r9kXx/p8hf7M2Bzwy/wCNYvxluPC37NVrp1z8XdcbTE1V5UsCY93mtHt3Dg8ffX86+wsn1Nfn&#10;X/wcDSyR+GPhdscjN/q3f/YtK+a4J43yvjLi/DZZjMqpRhVcruMqt9ISkrXm1uj9n8HPogeFnEvH&#10;WCyGrKvClWc7uNRcy5ac5q14tbxS22Nab9rb9md1IHxK7HpbHmsvVP2mf2bbsEL8SxjBwPs55r8y&#10;/tNx/wA9W/Oj7Tcf89W/Ov6ThwRwPTd1gF/4HU/+SP7bxP7L/wACMXDlq4zGNf8AXyn/APKz9GLr&#10;44fs4yzGT/hZ6EAnH+jtzUsXx2/ZvgBJ+JynGelu3NfnF9puP+erfnR9puP+erfnXtYHJ+Gcvd6O&#10;Cj/4FP8A+SPmav7JL6N1aTlLE43/AMGw/wDlZ+5P/BMn4qfCPxR8RLmy8GeL1vpvKwUERX+dfXv7&#10;TtuLj4U36/Z2dvKbaV/hOOtfkV/wQBlkk+O9zvYn9x3r9Dv+CwHxK8YfCz9jfW/FHgnWprG9iT5J&#10;4Wwwr+pvB7Bf2ziMFg8LCNNzqqKV21dtb3uz+cvFb6PfCfgtXxHAfDVWp9XnTdpVWpSTqJpu6UdF&#10;2sfKOp6DrHnuBYScsedtYupeHtakX5dPlz3Oyvywvv8AgpD+159qkUfGPVsbzx9oPc5qJv8Ago/+&#10;1233vjBqp69Z/Xmv9OKXgtxjBJ+1o/8AgU//AJE/gOH0JMXCV/7Wj/4Lf+Z+l+ueFvEUiFhpM3/f&#10;Bri9d8JeKDu/4k07ccYjPFfAbf8ABRz9rdvvfF7VD16zetNb/gov+1m/3vizqR69ZfXrXr4bwp4y&#10;ofaov/t6f/yB7WE+h5jML/zM4v8A7cf+Z9ieIPAni9y2NAuTn0iNcD4n+HPjVydnhm7JA6+Sa+dz&#10;/wAFEP2rWHzfFTUD16yDv+FNb/goV+1M+d3xPviT6kf4V9FheB+M8M1pRf8A2/P/AOQPqsF9GLG4&#10;Np/X4v8A7dZ6X4n+F/j942Efha8wTyBAf8K4HX/hL8Rn3bfB18c9MW7V9+/sy/FHxN42+APhTxV4&#10;mlW7v7/SEluriVctI5zkn8q7k+I5W+9YwH6xivj34h5zlOKqYeWFg3CTi/fdrp2/l8j8DxXiFwtw&#10;1mtfL6sasp0Zzg2oxs3CTi2ve2bR+Sms/Bz4nEsB4M1A+32Zq5PV/gr8UnRtvgbUTk9rVuf0r9lf&#10;7eJzu0y2OfWIU06zE33tItD9YB/hXr0PGjN6H/MDB/8AcR//ACJ6+G8d+EcP/wAuKz+Uf/kj8SNR&#10;+B/xVwf+KB1Pn/p1b/Cs5fgV8V2fnwDqWM97Rv8ACv3HbVrdvvaNZn6wL/hSf2pbf9ASy/8AAdf8&#10;K9KPjzm8Y2/s+H/gx/8AyB7VD6R/CVH/AJhq3/kv/wAkfiBZ/s/fFiHmHwlrEYLFsC2OAScnqvvW&#10;hH8AvitJhZvCesuoYEq1scHBzz8tftgNVt84Gi2f/gOv+FP/ALUts5Oj2f8A4DrX8++Lf02Mk8I8&#10;bhcJmeTSqe3jKUfZ1fdSi0mmpWXXa1rHuUPpVcKYdW+p1v8AyX/M/FyP4L/FUEBvA+o46f8AHq3+&#10;FOk+CvxUI2jwNqPPX/RW/wAK/aI6rbk5/si0/wDAdaP7Vt/+gPaf+A61+X/8VR+E/wDoRVv/AAOH&#10;+Z2f8TbcKWt9Sq/+S/5n4qy/BL4qkceBtS4/6dW/wrI1b4A/FK8bc/gXVBtBGFtWAYEgnPHqBX7g&#10;/wBqW3/QHtP/AAHWmnUrUjB0az/8B1qav7UPg2vT5KuQVpLs5w6O/fujjr/Sr4UrK31Osv8AwH/M&#10;/ETQ/gV8VI5sv4C1HOev2NvX6V6J4V+DfxPTaG8Fago/u/ZG6/lX68DU7ZTldGsx9Ldf8K9W/ZG0&#10;Hwr47+IV/pPijwtY3dvForzRxyQDAcSxLn8mI/GvM4g/aq8GYHLauMq5BW5YK7tOnf8ANHPw54tc&#10;O+IPE2FyPCUqkKmIlyxclHlTs3rZt9Ox+QvgT4TfEGKSPd4SvkHHW2bj9O1fQHwn+HPi+CeLzfDl&#10;2m0rgtCeOeD+FfsGvwR+EKAbPh3pox6Q1Knwe+FsRBi8DWK46bUI9vWvwXNf2uPhtmcWnkOKjf8A&#10;vUv/AJM/Ws7+jrmOcQcXjYxv5NnxH8FfD2t2gijuNNnQAD70Z49Py6/jXpGp6HqjAkWbtkdl619N&#10;RfC74eQ4MXhS3XHTazD29aePhv4EGMeG4uMY/eP2/Gvxbij9ol4Y8SwlGWV4qF/Kk/8A3IfjWP8A&#10;oNY3HYt1/wC14q/T2b/zPkDUvDmstnGnyH/gNY134W1sk402U/RDX2v/AMK18BA8eGYeMY+d+340&#10;i/DH4frjHhW34xj5m7fjX858QfSS8Ks9qOToYuN/7lJ/+5TSl9B7HUl/yN4/+C3/AJnw7J4U1zPG&#10;mS/98Gmf8IrroP8AyC5v++a8y/4Kx/H34lfAf9qpPA3wt8R3OkaZ/wAIxZ3ItLWUhfNZ5gW574Uf&#10;lXzL/wANy/tIADHxJ1AEYx++PavrcmyjgziLKqGZ0K9aMK0VJJ0oXSfe1Q/p3hf9kVx/xTw9hc3w&#10;3EGHjTrwU4qUKl0n0dotX9GfdkXhfXQcnTZfxQ1Yh8Na4CM6bKP+AV8Fr+3J+0evT4k6jxjH749u&#10;lC/ty/tIrgj4laiMYx++PbpX1ODyPhXCPSvWf/cOH/yw9qX7GjxIl/zUWF/8Aq//ACJ9/ReG9aB/&#10;5B0v/fFfSX/BPHTNQsfHt09zA0QMXV161+N4/bl/aRGNvxL1EYAx++Pavtr/AIIpftMfGL4l/Ht9&#10;H8Y+M7u8t/JAEcsmRX3nDVXh+jmlKNGdRyvpeEUvm1N/kbYL9lhx34O4qPGWLzzD1qeD/eOEY1FK&#10;SWlleNuvU/ZOikXoM+lLX7UeqfmT/wAFcP2F/hL+1B8arO68cXmuxyx2rNs0m4QM4A6Kpjbc3t7G&#10;vhfV/wDgk9+zVpWq3OmNrHieQ21w8Rkj1WLa+1iMj9z0OK/db4s/sxfD74waqmseJopDKgwGRsVx&#10;f/DvP4IE5+yS/wDfVf0pwd444rhrIaGXrF1Yxpxtyx2Xoz89zfAcd1cZN4LFOFO+nvtWXa1j8VP+&#10;HVv7NP8A0EfFX/g0i/8AjNH/AA6t/Zp/6CPir/waRf8Axmv2r/4d5fA/taS/99Up/wCCeXwP/wCf&#10;SX/vqvqv+JkMT/0F1zyv7L8Tf+g5/wDgb/yPxT/4dW/s0/8AQR8Vf+DSL/4zR/w6t/Zp/wCgj4q/&#10;8GkX/wAZr9rP+HefwP8A+fOX/vs0n/DvL4IYx9jl/wC+qP8AiZDE/wDQXXD+y/E3/oOf/gb/AMj8&#10;ffg3+wV8E/gb4+tfiP4MvNefULSOWOJb6+jeMiRCjZCxqejHvX0R4W8BxeI9In1KOS4Z4LqOOSKG&#10;EthGZV3Z7nLdBzxX31/w7y+CH/PnL/31T0/4J8fBSMbUt5h64civAzbxqy/Oaiq4mrUlNWXNJXdk&#10;72382fHZ74T5hxVmKxud04Ymoo8ilN3airtK9tk5N/Nnw8vwNaYOINUfeguNsckJUy+W0Sjb6g+b&#10;knsENYes/D59H8GWXiyW4fN1NsMLRkbchiOe/wB39RX39/w77+C/Xyp8+vmGmn/gnx8E2XY1tMQD&#10;wC54rx6Xilk8GuepN6/yLbXTf0+48mp4CZRK/Ll9Fad3vprt6/efnH5C/wB00eQv901+jX/DvL4I&#10;D/lzl/76o/4d5fBDP/HnL/31Xd/xFnhvtP7v+Ccn/EvuC/6A6J+cvkL/AHTQIQOgNfo0P+CeXwQH&#10;/LpL/wB9UD/gnl8D8/8AHpL/AN9V42f8ccAcU5ZPLs2wzr0JNNwnG8W4tNXV+jSaD/iX3Bf9AdE+&#10;ErH4WT3umpqZmuY0k0o3al7YgEjzM8/3f3f3v9oVPq/wlTR7290y41RjJBHGbWfCiGZ3kMYBLYKg&#10;kMQemBmvun/h3z8FsbfJnxjGPMPT0pG/4J8fBR+Gt5j9XNfmL4b8B3O/9kUrdvYruvP+rnWvAPJ+&#10;W39n0b+vl6H58eMvCreEvEEuhm7W48uKKRZkIwweJZBjBP8AerL8r2Nfo03/AAT0+CLnLWsv4tSf&#10;8O8vgh/z5yj/AIFXXTyH6PsaaU8kpNpav2SV33tc5an0fsvlNuOCopdFvb8D85vK9jR5Xsa/Rk/8&#10;E8vgef8Al0l/76pf+HefwPzn7HL/AN9mr/sP6PX/AEIqX/gpf5k/8S+4H/oDo/18j4++H/7UvxT0&#10;Wy0nwNpdrphtrdYrSBmsXeTaMKOjjJrvbf44/G+SOGWX+yRvupopY10uTzI9hkwu0vyx8pjjsCPW&#10;voRf+CenwRQhltZQR0Ic0/8A4d9/Bfr5U+c5z5h618njPC/6LmJqupHhvDpu7d6Cd2767+Z+r5fl&#10;XiFgMNDDwxT5IJRilNpKKSSS02SVvQ+c1+PvxqKLKy6YqPbF0dtIkxkSvGWP7z/VjZkt23L61x3/&#10;AA2t8Y/+fPRf/AF//jlfXn/Dvn4LYwYZ+mP9YenpTf8Ah3n8ECObSX/vo0qHhZ9FeF/acM4eXb9w&#10;lb8TWtgvEuaXJjJL/t9u/wCB8i/8NrfGP/nz0X/wBf8A+OUf8NrfGP8A589F/wDAF/8A45X11/w7&#10;z+B/e0l/76NA/wCCeXwP/wCfSX/vqt/+IYfRR/6JfD/+CV/mY/2d4of9B8v/AAN/5HxX8R/2nPiT&#10;8Ufh7r3wz8S22mrp3iLRrrTL9rW1ZZRBPE0TlGLkBtrnBIOD2NfMnhb/AIJxfBTxI94q3fiULaWM&#10;lw8kVyjKgVSRu/d8AnC59SK/W/8A4d5fA/8A59Jf++qVf+Ce3wTTOy3mG4YOHPIr3cr4Z+jtkGHn&#10;SyrIqNBTd3y0lq11evY+u4a4q8fuEKc6WU53VoQm05RhVcVJpWTenY/K2T/glV8GRJNC2r+JLYx3&#10;FuqtfXMcSlJIvMJy0YGVHbPJ4rM8Yf8ABNT4DeFbZ1bWvEbXMWqXFoUa8i2uImwXUhDxnH51+szf&#10;8E+vgtJ/rIp2+shNI3/BPX4JOctbTHnu5r0KeF8GozTnlsGluvZJX09fmfVT8XPpOODUeI8Qn39u&#10;+/ofjz/wwN8Ef+fzX/8AwPj/APjdang79g/4K2fiayuYrvXdyXCkZv4+uf8ArnX64f8ADvL4H/8A&#10;PnL/AN9VLZ/8E/PgnZXKXUNpLuRgV+auqVPwR5Xy5TC//Xtf5nIvFX6UUtJ8TYhrr+9f+R3f7N2h&#10;WXhz4L6Ho2ntIYYLFFQyNk4x34FflD/wV4/4Jyax+09+1JNrWl/Ea201ngz5dxbEgAe4NfsX4d8P&#10;2XhnRYdE04YigQKgPpXyp+1N+zN8XfHPxPbxd4Gj2rs2iTg9eoweK7PCjimfCPFdTG4KrGh7slFy&#10;Ssk3orNM8TiTM+I8NgFicLKUq7a52kpN3+J6rqz8Trj/AIJC6pazvbS/GCEPG5VgNPPUHHrTP+HR&#10;mof9Fhh/8Fx/xr9U5f8Agn/8dJpGll08MzMSzFuSfWm/8O+/jh/0DV/Ov6mXj1mNtczh90P/AJE/&#10;OHxR4o305v8AwXH/AORPyu/4dGah/wBFhh/8Fx/xo/4dGah/0WGH/wAFx/xr9Uf+Hffxw/6Bq/nR&#10;/wAO+/jh/wBA1fzp/wDEesw/6GcPuh/8iL/WjxS/vf8AguP/AMifld/w6M1D/osMP/guP+Neg/sy&#10;f8E+7v8AZ7+K1v8AEmb4iR6iILSaD7KtmUJ8xcZzntX6If8ADvv44/8AQNX86P8Ah338cP8AoGr+&#10;dc2N8bsRmGEnhq+YwcJppq0FdPfZHm5zmHiHn+U18tx0ZTo1ouE48kVeMlZq6Sa06p3PG/DPgXVf&#10;FkcraXdWoaKWKMxzSlWZpJFjXHGDyw/AE9quv8JvEUT3Ec15ZI1rKEnR5yCv7ppS2CvQIpJ7jjiv&#10;YdO/YW/aG0kAabG0OJ45xsbH7xCSjfUZOPrVl/2Lf2lpLsXjN84lMmNq7clNh+XG3BT5duMY4xiv&#10;z+pxXlTqPkxlPl6a69P+CfkVPwP4eUFz5ZUv196fn/e9DwO98H6lY2t7czzQf8S+7+z3EYf5g+SM&#10;jjkfKeazfIP96voq7/Yi/aK1Cxk069t45I5rk3EpaJN7SnOWL43ZOfXmqH/Dvv44f9A1fzrelxdk&#10;Nn7TFU7+TMKngdk117PLp283P/5LseCeQf71Hke9e9/8O+/jj/0DV/Oj/h338cP+gav51r/rdw5/&#10;0FQ+9Gf/ABA3Kv8AoXT++f8A8keCrEQMZrch8AavPpf9rx3tl5P2RLnBuPm2M7oflxn5SjZ9MV69&#10;/wAO+/jj/wBA1fzrSP7FH7RxtEsRbQLHHa/Zk2W0SsItxYruC55JJJzk5OetfiPFXhT4GcW53Vzf&#10;H04TxFaSc5OtVV7JLRRmktElokaUvA3JE37TLZvTS0p7/wDgR4u/wq8TLcTwLLaMIPJ3yrP8pMiq&#10;2BkclQy7v7uRWJq2k3OjajNpd2yGSByrGNsqfcHuK+h4P2Nv2obUz+RqFyq3U/nXMYnOyV8g7mXo&#10;TwO3as6+/YI+PepXkl/fWYkmlctI5IyxNfP0PAf6PKn+9oU2rdK9bfT+/wCppW8DeH3D91ltRPzl&#10;P/5L0PAfLPrR5Z9a95/4d9/HD/oGr+dH/Dvv44f9A1fzrr/4gR9G3/oHj/4Prf8Ayw5v+IGZV/0L&#10;p/8AgU//AJI8G8s+te/+A/2x7fw94e0vwl/whpY2sEdv573WFOONx44FQ/8ADvv44f8AQNX86lsP&#10;2Cfj1pl7DqNlYqk0EiyRMQGwwOQcHg/jXi519Gn6LWf0I08Zg4zUbtf7RXWtrdKh9xwNwjnHh1jK&#10;uJyHDTozqxUZuzleKd7WndLXtY7eL9pPxFcI72vgO3lEZkEgTVASpTYCCMZBJkQAdSTisu9/bCns&#10;dNbVJfBMTRLHC5CX+WIk3bcDb22kH0rOT9jf9puKVZbfy4irs+IYI0BYkHcQqgE5VSCeQVBGMCo7&#10;r9iv9o+8099LuLS2MLwxxMos4QdqElfmC5BBJ5zk5OetfI0/ogfRPUvfwFO2n/MTidr6/wDL3sfq&#10;k+LvEdr3faf+C4fL7I7/AIbutv8AoQZP/Asf4Uf8N3W3/Qgyf+BY/wAKyv8Ah338cP8AoGr+dH/D&#10;vv44f9A1fzrv/wCJQfoff9C6P/hTiP8A5acX+tvit3l/4Lh/8iav/Dd1t/0IMn/gWP8ACuS+O/7U&#10;UPxl+DviP4Vx+FGsm17SpLMXbThhFvGN2Mc1sf8ADvv44f8AQNX86P8Ah338cf8AoGr+db4b6JP0&#10;Q8JiIV6WXxUoNST+s4jRp3X/AC97nTg+N/F3AYuniaEpKdOSlF+zg7OLTT1jbRo/PfQP+CZms+I5&#10;Z4bH4n2aNBA0rCeAruUddvPJxzitG0/4JQ+Mr69urK2+I1mxtLsW7v5B2u/+z3YDjt3HrX6A6Z+w&#10;p+0DpBkbT7OOMyptdjGrHHfBIJGenGMg4rQH7IH7UyzzTxX0kYuJRJPDFtSJ3AA3GNQEJwBk4575&#10;r9BreFPgm5v2VOnbpetV8v73qfulL6X30qlFe0zCd/LDYf8A+VH5w+I/+CYOv+FyF1L4l2hJuprd&#10;litiSskRXcD0x95SPY1l/wDDu68/6KRF/wCAR/xr9J9W/Yi/aL1yBbbVLeOVVnkmB8lFYyPjcxYA&#10;E5wOp6ADsKof8O+/jh/0DV/Ouij4VeBapr2tOHN5Vqtv/SzKr9L36WLqP2eYyt54bD3/APTR8H/B&#10;v9gC70j4laRqR+Icb+Textt+xkZww96/d34X6MNO+EFho7zbwmlqhcDGfkr4m8GfsHfGnR/EtnqF&#10;zpyiOKdWY57A195eFdIuNO8I22kXQxIlsEYe+MV8vxLwtwFw1Km+HIqPN8Vpyntt8Tdjjr+L/i74&#10;or/jNMS6vsv4d6VOna+/wQjf53PxL/a2/wCCVXwy+Nf7RXijxVffEDVrSaS9yY0jRlLux2r04HB+&#10;Y8Dj1rwz/h078G/+h913/vmP/Cv2E+J37AHjTxj431DxPpXicWyXxYOqOV3ITypx1HtXLf8ADr/x&#10;h/0McP5V/TuSeOeIwGW0qDzRpRjFJWWlla3wn43jcV4m+3kqE5qKbt8O19OnY/KT/h078G/+h913&#10;/vmP/Cj/AIdO/Bv/AKH3Xf8AvmP/AAr9W/8Ah2B4w6/8JFD+VH/DsDxh1/4SKH8q9b/iP9X/AKGr&#10;+5f/ACJyfWfFf/n5P/yX/I/KT/h078G/+h913/vmP/Cj/h078G/+h913/vmP/Cv1b/4dgeMP+hig&#10;/Kj/AIdgeMOn/CRQ/lR/xH6r/wBDV/cv/kQ+s+K//Pyf/kv+R+dv7N37Gvgb9mfW9S1zwp4j1C9k&#10;1O1SCZL0LhQrbgRtHWvofwn8JdS8YWlnc6VqcBa6uxBJGOWhBONxA5PTOMV9F/8ADsDxh/0MUP5V&#10;NH/wTR+IEMSW8PjAJHHJ5kaK5AVv7wGeD718tnHiflGcV3iK2PTqu15NX0SstLLyPz/O/DDGcU5v&#10;PM87wHt600k5N2b5UktmlolbY+dNI+D0+rwRsniCKKV3mRoJoGVlMbBT165Jx9QR2rE1PwmthoFp&#10;r0WqRTi4keOeGNCDbOGYBWJ6kqu4Y7GvqiD/AIJr/EW2k8238atGwRkDJKwIUkkjOehJOR7024/4&#10;Jo/EC8gS2uvGHmxxFjGkkhIUk5JAPTJ615tPjzh+NS8sbFq/bprpt6fceTPwPyqULRyhJ/4n5a/F&#10;6/efIvkL60eQvrX1p/w7A8YYz/wkUP5Uf8Ov/GH/AEMUP5V2f8RB4U/6CV9z/wAjl/4gXhf+hWvv&#10;f/yR8l+QvrSrEMhS+B3OK+s/+HYHjD/oYofyoH/BMHxipDL4jhBB4IFfM8VZh4Xcb5bHAZ5yYiip&#10;KajLmspJNJ6Wd0pNfMP+IF4T/oVr73/8kfPlr8ILm6t7m7HiO1SK2ulhMkqFQQTCN3J4A85fyPTi&#10;lf4QPFqFvp0nii23y3ht5ykLMLdiCylyOMMoLZGcAHNfSE3/AATm+Kdxu+0fEGaTeyF99y53Ffuk&#10;89R29MVHL/wTa+JM6hJvHDsAzsA0zEAsMMevcdfWvyxeGf0fOuDofdPt/i7/ANdDt/4gfk3/AEJ1&#10;/wCBP/5Lt/XU+RJoUSVkjm3qGIVwuNw9ab5fvX1n/wAOwPGGf+Rih/Kj/h1/4w/6GKH8q9L/AIhz&#10;9Gv/AKF1H/yp/wDJHF/xArCX/wCRWvvf/wAkfJnl+9ATBzmvrP8A4df+MP8AoYofyo/4dgeMOv8A&#10;wkUP5Uf8Q5+jX/0LqP8A5U/+SF/xArCf9Ctfe/8A5I4rw3+2V4/8Q6zBo/8AYWmQec2POZZGCDuT&#10;g8ADknsBXRj4+/FuW3gubbRtIlWXTGvWMaStsAiWQKQMnJDVsaf/AME0fiBpNyt7pfjAW0yghZYH&#10;KMAevIOae/8AwTZ+I7+V5njdm8mMpDmZjsU9VHPA9q+HrfR8+iVKpelk2GSt19q9df7/AKH7dRzH&#10;xRjC1SdRv1iu3l6nL6/+1F480bQhrltFol4CkcnlRRyhgjnAY56fMCv1Fc1/w3J4/wD+hX0z83/x&#10;r067/wCCbfxKv0eO+8cvMsjBpFlmZgxAwCcnkgVV/wCHYHjD/oYofyrXD/R9+iJCFquS4dv/ALi/&#10;/JozrZh4qzknTqVEv+3Tzz/huTx//wBCvpn5v/jR/wANyeP/APoV9M/N/wDGvQ/+HX/jDp/wkUP5&#10;Uf8ADsDxh/0MUH5Vv/xL/wDQ+/6EeH++r/8AJmP17xa/5+z/APJf8j55/aj+LOsftVfBvUPgv4v0&#10;+CwsdQuLeaS5sSfMUxSrIoG7jkqBXzd4c/4Jn/DTxDYXd6PiHqULWjRZgaAM0ivIqZXAwcFlyPcV&#10;+i//AA7A8Yf9DFD+VTw/8E0/iDb2xs7bxj5cLSB2iSQhSw6NjPUetfS5T4a/Rt4ewLwmVZfRowcu&#10;Zpe0td2Tesnukkfe8LeLX0kuDsE8FlOZ1qNFycnGPs7OTSV9Yt9I9eh+fM3/AASh+HCHfb/Fa7mj&#10;/tH7GzpGuVkIk25XqMmJu3GRWN4i/wCCZPgnw1pel6pqHi3VQuqWzTRL5ajaAxXGSME8A8dM1+kd&#10;p/wTf+JtiyPZeO5ISjs6GOdl2swwzDB4JHBNV5v+CZPjm4AFx4rSQLnaHYnGTk4/GvQpcI+Bsai5&#10;8PRa9J36+fo/w9fp6n0h/pVyg+XOcQn/ANwu6/udrr5n5m/8O+vht/0N2rfkn+Fbvw2/YH+HWneO&#10;NMvovFeqM0V5GwBCYOG+lfol/wAOwPGH/QxQ/lVzQf8Agmj4t0nWLfUH8QQkRShiAOuDXVPhbwEU&#10;G4YSlfp8e/8A4Ecq8f8A6WNX3Kmd4hxejVqW3X7B9AW3hCyk/ZZbwkbiTyW0MxGTjdjZjNfij8Uf&#10;+CRHwo8S69rfjef4jayjG9kkNusScrvAJ3YwOWHHU1+8Nv4MuIvh3/wh5lG/7J5W7tnGK+U/EX/B&#10;OHxxq+oXckHisJb3NwZWg3naT2JHQmvT8J+PXwPPFRw2L+rxnJWsr3iumqfQ+Z4qxfGMnTq5fKXP&#10;JNzatrJ9XfzPyR/4dO/Bv/ofdd/KP/Cj/h078G/+h913/vmP/Cv1b/4df+MP+hih/Kj/AIdgeMP+&#10;hih/Kv3D/iP9X/oav7l/8ifEfWfFf/n5P/yX/I/KT/h078G/+h913/vmP/Cj/h078G/+h913/vmP&#10;/Cv1b/4dgeMOv/CRQ/lR/wAOwPGH/QxQ/lR/xH+r/wBDV/cv/kQ+s+K//Pyf/kv+R+Un/Dpz4N/9&#10;D7rv/fMf+Fe0/s6/s8eGf2b/AARc+BvC2sXd5b3OqPfPLeBdwdo44yPl7YiH5mvvL/h1/wCMP+hi&#10;h/Kj/h1/4w/6GKH8q4My8a8Jm+G+r4zMXOF07NdVtsjwOJMh444uyx5fnEJVqLalyyta62elnofO&#10;r/Ckx2K37+JbXY9jJcx7VLb9gUuoxnkBu+M4PpUOs/Dm10i01C5PiSOQ6ebdXjFs6lnlAITnowG8&#10;kf8ATM19Mn/gm38Sfs5tf+E4fyjEIzH5zbSg5C4z0HYUz/h2h4+3l/8AhMBuaQSM285LDOG69eTz&#10;718jHjvIU7yxq+7zXl2uvnfyPiZeCGVctllC/wDAn2/xd9fwPlPxF4eXQNRGn/bRMfJRywQqVLKD&#10;tIPIIzgiqPkL619dX/8AwTQ8f6rcm81PxgLiUgAyzuWYgDAGSewqH/h2B4w/6GKD8q66fiBwsqaU&#10;8Um+uj/yOefgZgnNuGVpL1f/AMkfJfkL60eQvrX1p/w6/wDGH/Qxw/lR/wAOwPGHX/hIofyqv+Ig&#10;8J/9BK+5kf8AEC8L/wBCtfe//kj5X0DR11zW7TRjdiD7XcJCJmQsELEAEgcnrXR6d8JZru10u8u/&#10;EUFvFqRk+Yws3kKgLMzY7BVZifQV9E2f/BMzx3p90l9YeLFhmibdHNExVkPqCOQamuP+CbnxKul2&#10;XPjl5AC5Aedjjf8Ae6nvk59a/E8b4d/R6xeIlVWCo3k22/3jbbvd/F3afyOij4G5XGP7zKU36tdv&#10;73r9581t8KdRm0i513TNUju7S20tbt5oYXxuJUNF04K7jknjiuW8v3r67m/4Jq/EO4ws/jMuBEIg&#10;GkY/IOi9entVf/h1/wCMP+hih/KlQ8N/o5QT9rgaD7fxF/7dr+BFbwMy6VvZ5Sl31f8A8kfJnl+9&#10;Hl+9fWf/AA6/8Yf9DFD+VH/DsDxhn/kYofyrf/iHP0a/+hdR/wDKn/yRj/xArCf9Ctfe/wD5I+Yf&#10;A/im88C+LbHxdp8Ecs1hN5kccudrHBHOPrXuHhX9rv4g+KJ5bePRtKgaNVIMiSFSSwUDIPByePWu&#10;u/4dgeMP+hih/Kp7P/gmr8Q9Pili0/xoYEmUCZIZGUSAHIBAPPNeBnHgr9FTOpKpicpw8ppWTftd&#10;Fe/8/qff8IcM8XcDYaeFyWjKhSnLnlGLWsrJX1u9kl8jBvf2kPiFYasulXEeiKTe29u0vlSlV86I&#10;yI2QTxwQcelY/iT9r74g+HUty+jaVK0+/MeyRWTa23OCeQTnB74Nd+P+CdvxZXdt+I9yA8nmPi6f&#10;5mxt3Hnk4AGfSq17/wAE1PiHqKRR6h4y89YE2QrNIzCNfRcngewrxKP0e/olxnH2mTYZrr/F10/x&#10;dz7CrmPifKLUJ1E+mse/+R5r/wANyeP/APoV9M/N/wDGj/huTx//ANCvpn5v/jXof/DsDxh/0MUP&#10;5Uf8Ov8Axh/0MUP5V2/8S/8A0Pv+hHh/vq//ACZyfXvFr/n7U/8AJf8AI88/4bk8f/8AQr6Z+b/4&#10;14f+2lGP22tP8Pad49P9mL4dmuZLZtN5MhmEYbdu9PLGPqa+s/8Ah2B4w/6GKD8qP+HYHjD/AKGK&#10;H8q9DK/BT6J2S4+GNwOT0KdWF+WS9rdXTT3m+jaPVyPinxw4bzSnmWWYqrSr078s1yXV04u101qm&#10;1t1Pz18O/wDBLn4Y6/aWV43xQ1C3W7mmSTdbBvs4jQSMzYH3dmWyOymrCf8ABKX4dTW0d7bfFO8k&#10;hmtxJFOIQEyELyKSR8u0AjJ4JGBX6FN/wTV+IbQpbHxmTHEjJGhlbaisMMAM8A9/WnP/AME2/iTK&#10;jRSeOHZXjWN1MzYZF+6p55A7CvpJ8IeB7leNCkl6T7+va33edz9Qh9Ij6VSilLOMRf8A7hdl/d9f&#10;60Pza8Wf8E1Ph74U1X+zJvHOpT7olkSWMR4ZTnHTPpWX/wAO+vht/wBDdq35J/hX6Z3X/BMvx1f3&#10;DXd74rWaV+WklYsx+pNR/wDDsDxh/wBDFD+VddPhTwEjTSnhaTfV+/8A/JHPU+kJ9LJ1G4Z3iEv+&#10;4X/yB43/AMEg/wBl7wj8IfizPq2i65e3DtFgrcBcfoK+j/8AgtF4W8ReLv2Kdd0bwxpE99dOnyQW&#10;6bmb8K6v9lv9jnXvgb4nfW9R1aOZGXG1RXc/tg6BqviP4OXum6RaPNMw+VEGSa8TL5cM8Ocd4Otk&#10;NOMaFOcJJK/LdPXd3MsRxnx7xDgp5vxPXlicZFPWdrtLZe6kj+Vq8/ZX/aL+1SH/AIU5rv3zj/Qj&#10;Uf8Awyv+0X/0RzXf/AI1+3fiD4UfE/V9As9EXwXfKbTH3kJRMAj5B23Z3N6tzWH/AMM+/FP/AKFS&#10;7/79Gv7zo+P2IlD3qVFf9vv/ADPz+p4q8SRaUcFF/KZ+MH/DK/7Rf/RHNd/8AjR/wyv+0X/0RzXf&#10;/AI1+z//AAz78U/+hUu/+/Ro/wCGffin/wBCpd/9+jWv/EfKv/Puj/4E/wDMz/4ivxP/ANAEfumf&#10;jB/wyv8AtF/9Ec13/wAAjR/wyv8AtF/9Ec13/wAAjX7P/wDDPvxT/wChUu/+/Ro/4Z9+Kf8A0Kl3&#10;/wB+jR/xH2r/AM+6P/gT/wAw/wCIr8T/APQBH7pngf7K/h7W/DH7O3hDw/4g0yWzvbTRo47m2nXa&#10;8bDOQR2Nd+EY9BXoen/An4radfw38XhK5LQyq6h4CQSDnkd67e60L4k3DK0fw1uYzHdpKjCNySww&#10;GlZi+8vt3KPm43A5BUGvxrNOJcPicdOvFxftJSk7TSs27219T+T8z8FsLn2bYrMa9arCVapOo0oX&#10;V5ycmlpsm7angoRj0FGxj/DXtniPwN4+8RRWsdx8LrgJaXomS3RSqMufmBPLEvxuJyQRx1NYXi/4&#10;N/E/xP4juddh8EXsC3G0+W67iCEAPIUDtnoOtc1DPMLUa55Rjv8AaT6qy+a+63U82t4B4GCbhiKs&#10;tvsJd79On6nmGxvSjY2cYrvf+GfPin/0Kl3/AN+jR/wz78U/+hUu/wDv0a6f7Wy3/n9H70c//ECM&#10;P/z9q/8AgK/yOCCsCMrT8H0ruv8Ahn34p/8AQqXf/fo1p+G/gt8S9HF8l14W1ILd2LwYgi6k4I3A&#10;4yMivwXxj8HeE/F/GYXF43MJUZYeMopQcHdSabb5k9rdBx8BsNOSTq1V/wBur/I8zwfQ0YPoa90l&#10;0L4qNO13H4FvVke3jjlj+zkpIwkZzJyxZSN21QpAwBjbwBl+Mfh98TvE2lyabB4Iv4lkv1uAjxki&#10;MrHsJDElmLcM2Sfmyeck1+JU/ogcDymlLNayXe9L/wCR/r10Omf0f8tjBuOJqt9vZr+v67Hj+D6G&#10;jB9DXc/8M+fFP/oVLv8A79Gj/hn34p/9Cpd/9+jXd/xJx4d/9Dqr/wCUv8jj/wCIDYf/AJ+1f/AV&#10;/kcNg+hr1r9jnxT4d8IfEfUNR8T6xBYwSaJJGktw+0M5mhO364BP4Vz3/DPvxT/6FS7/AO/Ro/4Z&#10;9+Kf/QqXf/fo15ucfQm8N84yyrgqmeVoqorNpUrr8D6ngrwvfBPFWEz3DupUnh5cyjKOjdmrOyv1&#10;6H1j/wALt+Ev/RQNM/8AAgUf8Lt+Ev8A0UHTP/AgV87eD/h98TvCumQWieENSldNQM0yPGxj2eU6&#10;YTDKUb52yRyeOeOdnTdH+I1ncpcN8Nb4KsUqiFS22Pc8bALgg4Pl88/xHIIyD+SVf2cXhjCbUM9x&#10;Ml3/AHC/9tP63p+K2fyinPCxT7cs/wDM9w/4Xb8Jf+igaZ/4ECj/AIXb8Jf+ig6Z/wCBAr5p8Y/C&#10;z4peK47AHwLcRPZ2nlPII2/ec8cEnAA44wPYVif8M+/FP/oVLv8A79Guul+zb8KZ0058Q4lPtag/&#10;/bTmqeLnE0J2jgYtd7TPrH/hdvwl/wCig6Z/4ECj/hdvwl/6KDpn/gQK+Tv+Gffin/0Kl3/36NH/&#10;AAz78U/+hUu/+/RrT/imz4Tf9FHifuof/Imf/EXuKP8AoAj/AOTnzN/wWA8I+Jvi1+1wniv4aaHc&#10;a3po8K2UH23T498fmK8xZcjuMj86+WP+FB/Gb/om2rf+Axr9QP8Ahn34p/8AQqXf/fo13M/hv4oP&#10;4cm0NPBOpvKbKG3hvGXa42MSGO0gZGQATk8Z4PNftmT/AEVOB+G8lw2W4bNatSNKKhduknZaXelv&#10;uP6l4O+n34kcL8N4bJ4ZHh3DD01CMpe2vLlXW0kk39x+Q/8AwoP4z/8ARNtW/wDAY0n/AAoP4zf9&#10;E21b/wABjX7BJYfFRhO9z8P7+SR9Q82B5QZDHEsaxxg7jh2RUXkjJI6jnPEa78DPiZqutXep2vgu&#10;7hjuLh5EiKElAWJxnvXq4f6NvB9WTVXMakfnSf6H0df9o14m04p08hw0v/B6/wDbj8tP+FB/Gb/o&#10;m2rf+Axr7r/4IZ/C/wCIfhX9oV7zxH4PvrKIxf6y4h2ivVf+Gffin/0Kl3/36Ne9fsHfCvxx4T+I&#10;zXmu6FPbxbOHkjIFXivAHhDh2hLMcNmU6k6eqi+Sz8tFc8LOvp2+IviDllXh/G5HQpUsQuSU4ure&#10;KfVXdvvPuReg+lFA4FFfOH4+FFFFABRRRQAUUUUAFFFFABRRRQAUUUUAFFFFABRRRQAUUUUAFFFF&#10;ABRRRQAUUUUAFFFFABRRRQAUUUUAFFFFABRgHqKKKBMMD0owPSiigQYHpRgelFFABgelGB6UUUAG&#10;B6UYHpRRQAYHpRgelFFABgelGB6UUUAGB6UYHpRRQAYHpRgelFFABgelGB6UUUAGB6UYHpRRQAYH&#10;pRgelFFABgelGB6UUUAGB6UYHpRRQAYHpRgelFFABgelGB6UUUAGB6UUUUDQUUUUDCiiigAooooA&#10;KKKKACiiigAooooAKKKKACiiigAooooAKKKKACiiigAooooAKKKKACiiigAooooAKKKKACiiigAo&#10;oooAKKKKACiiigAooooAKKKKACiiigAooooAKKKKACiiigAooooAKKKKACiiigAooooAKKKKACii&#10;igAplzHHLEVkQMPRhmiiqh8SJn8LKLadp+7/AI8Yf+/QpP7O0/8A58Yf+/Qoor0lscIf2dp//PjD&#10;/wB+hR/Z2n/8+MP/AH6FFFAB/Z2n/wDPjD/36FH9naf/AM+MP/foUUUAH9naf/z4w/8AfoUf2dp/&#10;/PjD/wB+hRRQJbB/Z2n/APPjD/36FH9naf8A8+MP/foUUUDD+ztP/wCfGH/v0KP7O0//AJ8Yf+/Q&#10;oooAP7O0/wD58Yf+/Qo/s7T/APnxh/79CiigA/s7T/8Anxh/79Cj+ztP/wCfGH/v0KKKAD+ztP8A&#10;+fGH/v0KP7O0/wD58Yf+/QoooAP7O0//AJ8Yf+/Qo/s7T/8Anxh/79CiigA/s7T/APnxh/79Cj+z&#10;tP8A+fGH/v0KKKBdQ/s7T/8Anxh/79Cj+ztP/wCfGH/v0KKKBh/Z2n/8+MP/AH6FH9naf/z4w/8A&#10;foUUUAH9naf/AM+MP/foUf2dp/8Az4w/9+hRRQJh/Z2n/wDPjD/36FH9naf/AM+MP/foUUUDD+zt&#10;P/58Yf8Av0KmsLS1hl3RW0annlUAoorOr/DZdP40XKKKK887T//ZUEsBAi0AFAAGAAgAAAAhAIoV&#10;P5gMAQAAFQIAABMAAAAAAAAAAAAAAAAAAAAAAFtDb250ZW50X1R5cGVzXS54bWxQSwECLQAUAAYA&#10;CAAAACEAOP0h/9YAAACUAQAACwAAAAAAAAAAAAAAAAA9AQAAX3JlbHMvLnJlbHNQSwECLQAUAAYA&#10;CAAAACEAY4TrI+wEAABiGQAADgAAAAAAAAAAAAAAAAA8AgAAZHJzL2Uyb0RvYy54bWxQSwECLQAU&#10;AAYACAAAACEAWGCzG7oAAAAiAQAAGQAAAAAAAAAAAAAAAABUBwAAZHJzL19yZWxzL2Uyb0RvYy54&#10;bWwucmVsc1BLAQItABQABgAIAAAAIQBGScRL2gAAAAUBAAAPAAAAAAAAAAAAAAAAAEUIAABkcnMv&#10;ZG93bnJldi54bWxQSwECLQAKAAAAAAAAACEAfcKWrxLqBQAS6gUAFQAAAAAAAAAAAAAAAABMCQAA&#10;ZHJzL21lZGlhL2ltYWdlMS5qcGVnUEsFBgAAAAAGAAYAfQEAAJHzBQAAAA==&#10;">
                <v:shape id="_x0000_s1292" type="#_x0000_t75" style="position:absolute;width:55473;height:28803;visibility:visible;mso-wrap-style:square">
                  <v:fill o:detectmouseclick="t"/>
                  <v:path o:connecttype="none"/>
                </v:shape>
                <v:shape id="Picture 36" o:spid="_x0000_s1293" type="#_x0000_t75" alt="bacterium_macrophage_images" style="position:absolute;left:425;top:533;width:55048;height:22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AazzCAAAA3AAAAA8AAABkcnMvZG93bnJldi54bWxEj0FrAjEUhO9C/0N4BW+arWW1bI0iLYV6&#10;rErPj83rZunmZdkX1/jvTUHocZiZb5j1NvlOjTRIG9jA07wARVwH23Jj4HT8mL2AkohssQtMBq4k&#10;sN08TNZY2XDhLxoPsVEZwlKhARdjX2kttSOPMg89cfZ+wuAxZjk02g54yXDf6UVRLLXHlvOCw57e&#10;HNW/h7M3sHN9+T52fJQkafF9FryW+6Ux08e0ewUVKcX/8L39aQ2Uq2f4O5OPgN7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AGs8wgAAANwAAAAPAAAAAAAAAAAAAAAAAJ8C&#10;AABkcnMvZG93bnJldi54bWxQSwUGAAAAAAQABAD3AAAAjgMAAAAA&#10;">
                  <v:imagedata r:id="rId247" o:title="bacterium_macrophage_images" cropbottom="23378f"/>
                </v:shape>
                <v:shape id="Text Box 37" o:spid="_x0000_s1294" type="#_x0000_t202" style="position:absolute;left:2743;top:25806;width:807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VvbMYA&#10;AADcAAAADwAAAGRycy9kb3ducmV2LnhtbESPT2vCQBTE70K/w/IEL1I3lZpKdJVWLXhoD/7B8yP7&#10;TILZt2F3NfHbdwuCx2FmfsPMl52pxY2crywreBslIIhzqysuFBwP369TED4ga6wtk4I7eVguXnpz&#10;zLRteUe3fShEhLDPUEEZQpNJ6fOSDPqRbYijd7bOYIjSFVI7bCPc1HKcJKk0WHFcKLGhVUn5ZX81&#10;CtK1u7Y7Xg3Xx80P/jbF+PR1Pyk16HefMxCBuvAMP9pbrWDy8Q7/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VvbMYAAADcAAAADwAAAAAAAAAAAAAAAACYAgAAZHJz&#10;L2Rvd25yZXYueG1sUEsFBgAAAAAEAAQA9QAAAIsDAAAAAA==&#10;" stroked="f">
                  <v:textbox inset="0,0,0,0">
                    <w:txbxContent>
                      <w:p w:rsidR="00F46E1F" w:rsidRDefault="00F46E1F" w:rsidP="000F29D5">
                        <w:r w:rsidRPr="003578EB">
                          <w:rPr>
                            <w:i/>
                          </w:rPr>
                          <w:t>t</w:t>
                        </w:r>
                        <w:r>
                          <w:t>=200 MCS</w:t>
                        </w:r>
                      </w:p>
                    </w:txbxContent>
                  </v:textbox>
                </v:shape>
                <v:shape id="Text Box 38" o:spid="_x0000_s1295" type="#_x0000_t202" style="position:absolute;left:13411;top:25730;width:807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nK98QA&#10;AADcAAAADwAAAGRycy9kb3ducmV2LnhtbESPQYvCMBSE78L+h/AWvIimCupSjbKru+BBD7ri+dE8&#10;22LzUpJo6783guBxmJlvmPmyNZW4kfOlZQXDQQKCOLO65FzB8f+v/wXCB2SNlWVScCcPy8VHZ46p&#10;tg3v6XYIuYgQ9ikqKEKoUyl9VpBBP7A1cfTO1hkMUbpcaodNhJtKjpJkIg2WHBcKrGlVUHY5XI2C&#10;ydpdmz2veuvj7xZ3dT46/dxPSnU/2+8ZiEBteIdf7Y1WMJ6O4X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ZyvfEAAAA3AAAAA8AAAAAAAAAAAAAAAAAmAIAAGRycy9k&#10;b3ducmV2LnhtbFBLBQYAAAAABAAEAPUAAACJAwAAAAA=&#10;" stroked="f">
                  <v:textbox inset="0,0,0,0">
                    <w:txbxContent>
                      <w:p w:rsidR="00F46E1F" w:rsidRDefault="00F46E1F" w:rsidP="000F29D5">
                        <w:r w:rsidRPr="003578EB">
                          <w:rPr>
                            <w:i/>
                          </w:rPr>
                          <w:t>t</w:t>
                        </w:r>
                        <w:r>
                          <w:t>=500 MCS</w:t>
                        </w:r>
                      </w:p>
                    </w:txbxContent>
                  </v:textbox>
                </v:shape>
                <v:shape id="Text Box 39" o:spid="_x0000_s1296" type="#_x0000_t202" style="position:absolute;left:23850;top:25730;width:807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mz0sUA&#10;AADbAAAADwAAAGRycy9kb3ducmV2LnhtbESPzWrDMBCE74W8g9hALqWR60IobpSQnwZ6SA92Q86L&#10;tbVMrZWRlNh5+6oQ6HGYmW+Y5Xq0nbiSD61jBc/zDARx7XTLjYLT1+HpFUSIyBo7x6TgRgHWq8nD&#10;EgvtBi7pWsVGJAiHAhWYGPtCylAbshjmridO3rfzFmOSvpHa45DgtpN5li2kxZbTgsGedobqn+pi&#10;FSz2/jKUvHvcn96P+Nk3+Xl7Oys1m46bNxCRxvgfvrc/tIKXHP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bPSxQAAANsAAAAPAAAAAAAAAAAAAAAAAJgCAABkcnMv&#10;ZG93bnJldi54bWxQSwUGAAAAAAQABAD1AAAAigMAAAAA&#10;" stroked="f">
                  <v:textbox inset="0,0,0,0">
                    <w:txbxContent>
                      <w:p w:rsidR="00F46E1F" w:rsidRDefault="00F46E1F" w:rsidP="000F29D5">
                        <w:r w:rsidRPr="003578EB">
                          <w:rPr>
                            <w:i/>
                          </w:rPr>
                          <w:t>t</w:t>
                        </w:r>
                        <w:r>
                          <w:t>=800 MCS</w:t>
                        </w:r>
                      </w:p>
                    </w:txbxContent>
                  </v:textbox>
                </v:shape>
                <v:shape id="Text Box 40" o:spid="_x0000_s1297" type="#_x0000_t202" style="position:absolute;left:35128;top:25730;width:807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WScUA&#10;AADbAAAADwAAAGRycy9kb3ducmV2LnhtbESPzWrDMBCE74W8g9hALyWRE0MITpTQxC300B7yQ86L&#10;tbFNrZWR5Nh++6pQ6HGYmW+Y7X4wjXiQ87VlBYt5AoK4sLrmUsH18j5bg/ABWWNjmRSM5GG/mzxt&#10;MdO25xM9zqEUEcI+QwVVCG0mpS8qMujntiWO3t06gyFKV0rtsI9w08hlkqykwZrjQoUtHSsqvs+d&#10;UbDKXdef+PiSX98+8astl7fDeFPqeTq8bkAEGsJ/+K/9oRWkKfx+i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RRZJxQAAANsAAAAPAAAAAAAAAAAAAAAAAJgCAABkcnMv&#10;ZG93bnJldi54bWxQSwUGAAAAAAQABAD1AAAAigMAAAAA&#10;" stroked="f">
                  <v:textbox inset="0,0,0,0">
                    <w:txbxContent>
                      <w:p w:rsidR="00F46E1F" w:rsidRDefault="00F46E1F" w:rsidP="000F29D5">
                        <w:r w:rsidRPr="003578EB">
                          <w:rPr>
                            <w:i/>
                          </w:rPr>
                          <w:t>t</w:t>
                        </w:r>
                        <w:r>
                          <w:t>=900 MCS</w:t>
                        </w:r>
                      </w:p>
                    </w:txbxContent>
                  </v:textbox>
                </v:shape>
                <v:shape id="Text Box 41" o:spid="_x0000_s1298" type="#_x0000_t202" style="position:absolute;left:46024;top:25577;width:807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yOPcUA&#10;AADbAAAADwAAAGRycy9kb3ducmV2LnhtbESPT2vCQBTE7wW/w/KEXopumhaR6CrWtNBDe9CK50f2&#10;mQSzb8Pumj/fvlsoeBxm5jfMejuYRnTkfG1ZwfM8AUFcWF1zqeD08zFbgvABWWNjmRSM5GG7mTys&#10;MdO25wN1x1CKCGGfoYIqhDaT0hcVGfRz2xJH72KdwRClK6V22Ee4aWSaJAtpsOa4UGFL+4qK6/Fm&#10;FCxyd+sPvH/KT+9f+N2W6fltPCv1OB12KxCBhnAP/7c/tYKXV/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rI49xQAAANsAAAAPAAAAAAAAAAAAAAAAAJgCAABkcnMv&#10;ZG93bnJldi54bWxQSwUGAAAAAAQABAD1AAAAigMAAAAA&#10;" stroked="f">
                  <v:textbox inset="0,0,0,0">
                    <w:txbxContent>
                      <w:p w:rsidR="00F46E1F" w:rsidRDefault="00F46E1F" w:rsidP="000F29D5">
                        <w:r w:rsidRPr="003578EB">
                          <w:rPr>
                            <w:i/>
                          </w:rPr>
                          <w:t>t</w:t>
                        </w:r>
                        <w:r>
                          <w:t>=1100 MCS</w:t>
                        </w:r>
                      </w:p>
                    </w:txbxContent>
                  </v:textbox>
                </v:shape>
                <w10:anchorlock/>
              </v:group>
            </w:pict>
          </mc:Fallback>
        </mc:AlternateContent>
      </w:r>
    </w:p>
    <w:p w:rsidR="000F29D5" w:rsidRPr="001B25E5" w:rsidRDefault="000F29D5" w:rsidP="000F29D5">
      <w:pPr>
        <w:pStyle w:val="Caption"/>
        <w:rPr>
          <w:i w:val="0"/>
        </w:rPr>
      </w:pPr>
      <w:bookmarkStart w:id="74" w:name="_Ref195435789"/>
      <w:proofErr w:type="gramStart"/>
      <w:r w:rsidRPr="00D72BA5">
        <w:rPr>
          <w:b/>
          <w:i w:val="0"/>
        </w:rPr>
        <w:t xml:space="preserve">Figure </w:t>
      </w:r>
      <w:r w:rsidRPr="00D72BA5">
        <w:rPr>
          <w:b/>
          <w:i w:val="0"/>
        </w:rPr>
        <w:fldChar w:fldCharType="begin"/>
      </w:r>
      <w:r w:rsidRPr="00D72BA5">
        <w:rPr>
          <w:b/>
          <w:i w:val="0"/>
        </w:rPr>
        <w:instrText xml:space="preserve"> SEQ Figure \* ARABIC </w:instrText>
      </w:r>
      <w:r w:rsidRPr="00D72BA5">
        <w:rPr>
          <w:b/>
          <w:i w:val="0"/>
        </w:rPr>
        <w:fldChar w:fldCharType="separate"/>
      </w:r>
      <w:r w:rsidR="003422CE">
        <w:rPr>
          <w:b/>
          <w:i w:val="0"/>
          <w:noProof/>
        </w:rPr>
        <w:t>20</w:t>
      </w:r>
      <w:r w:rsidRPr="00D72BA5">
        <w:rPr>
          <w:b/>
          <w:i w:val="0"/>
        </w:rPr>
        <w:fldChar w:fldCharType="end"/>
      </w:r>
      <w:bookmarkEnd w:id="74"/>
      <w:r>
        <w:rPr>
          <w:b/>
          <w:i w:val="0"/>
        </w:rPr>
        <w:t>.</w:t>
      </w:r>
      <w:proofErr w:type="gramEnd"/>
      <w:r>
        <w:t xml:space="preserve"> </w:t>
      </w:r>
      <w:r w:rsidRPr="00D72BA5">
        <w:rPr>
          <w:i w:val="0"/>
        </w:rPr>
        <w:t>Snapshots of</w:t>
      </w:r>
      <w:r>
        <w:rPr>
          <w:i w:val="0"/>
        </w:rPr>
        <w:t xml:space="preserve"> the</w:t>
      </w:r>
      <w:r w:rsidRPr="00D72BA5">
        <w:rPr>
          <w:i w:val="0"/>
        </w:rPr>
        <w:t xml:space="preserve"> </w:t>
      </w:r>
      <w:r>
        <w:rPr>
          <w:i w:val="0"/>
        </w:rPr>
        <w:t>bacterium-and-macrophage</w:t>
      </w:r>
      <w:r w:rsidRPr="00D72BA5">
        <w:rPr>
          <w:i w:val="0"/>
        </w:rPr>
        <w:t xml:space="preserve"> simulation </w:t>
      </w:r>
      <w:r>
        <w:rPr>
          <w:i w:val="0"/>
        </w:rPr>
        <w:t xml:space="preserve">from </w:t>
      </w:r>
      <w:r w:rsidRPr="00C974B0">
        <w:rPr>
          <w:i w:val="0"/>
        </w:rPr>
        <w:fldChar w:fldCharType="begin"/>
      </w:r>
      <w:r w:rsidRPr="00C974B0">
        <w:rPr>
          <w:i w:val="0"/>
        </w:rPr>
        <w:instrText xml:space="preserve"> REF _Ref195437061 \h  \* MERGEFORMAT </w:instrText>
      </w:r>
      <w:r w:rsidRPr="00C974B0">
        <w:rPr>
          <w:i w:val="0"/>
        </w:rPr>
      </w:r>
      <w:r w:rsidRPr="00C974B0">
        <w:rPr>
          <w:i w:val="0"/>
        </w:rPr>
        <w:fldChar w:fldCharType="separate"/>
      </w:r>
      <w:r w:rsidR="003422CE">
        <w:rPr>
          <w:b/>
          <w:bCs/>
          <w:i w:val="0"/>
        </w:rPr>
        <w:t>Error! Reference source not found.</w:t>
      </w:r>
      <w:r w:rsidRPr="00C974B0">
        <w:rPr>
          <w:i w:val="0"/>
        </w:rPr>
        <w:fldChar w:fldCharType="end"/>
      </w:r>
      <w:r>
        <w:rPr>
          <w:i w:val="0"/>
        </w:rPr>
        <w:t xml:space="preserve"> </w:t>
      </w:r>
      <w:proofErr w:type="gramStart"/>
      <w:r>
        <w:rPr>
          <w:i w:val="0"/>
        </w:rPr>
        <w:t>and</w:t>
      </w:r>
      <w:proofErr w:type="gramEnd"/>
      <w:r>
        <w:rPr>
          <w:i w:val="0"/>
        </w:rPr>
        <w:t xml:space="preserve"> the PIF in </w:t>
      </w:r>
      <w:r w:rsidRPr="00C974B0">
        <w:rPr>
          <w:i w:val="0"/>
        </w:rPr>
        <w:fldChar w:fldCharType="begin"/>
      </w:r>
      <w:r w:rsidRPr="00C974B0">
        <w:rPr>
          <w:i w:val="0"/>
        </w:rPr>
        <w:instrText xml:space="preserve"> REF _Ref195437218 \h  \* MERGEFORMAT </w:instrText>
      </w:r>
      <w:r w:rsidRPr="00C974B0">
        <w:rPr>
          <w:i w:val="0"/>
        </w:rPr>
      </w:r>
      <w:r w:rsidRPr="00C974B0">
        <w:rPr>
          <w:i w:val="0"/>
        </w:rPr>
        <w:fldChar w:fldCharType="separate"/>
      </w:r>
      <w:r w:rsidR="003422CE" w:rsidRPr="003422CE">
        <w:rPr>
          <w:i w:val="0"/>
        </w:rPr>
        <w:t xml:space="preserve">Listing </w:t>
      </w:r>
      <w:r w:rsidR="003422CE" w:rsidRPr="003422CE">
        <w:rPr>
          <w:i w:val="0"/>
          <w:noProof/>
        </w:rPr>
        <w:t>5</w:t>
      </w:r>
      <w:r w:rsidRPr="00C974B0">
        <w:rPr>
          <w:i w:val="0"/>
        </w:rPr>
        <w:fldChar w:fldCharType="end"/>
      </w:r>
      <w:r>
        <w:rPr>
          <w:i w:val="0"/>
        </w:rPr>
        <w:t xml:space="preserve"> saved in the file </w:t>
      </w:r>
      <w:r w:rsidRPr="00C974B0">
        <w:rPr>
          <w:i w:val="0"/>
        </w:rPr>
        <w:t>'bacterium_macrophage_2D_wall_v3.pif'</w:t>
      </w:r>
      <w:r>
        <w:rPr>
          <w:i w:val="0"/>
        </w:rPr>
        <w:t>. The u</w:t>
      </w:r>
      <w:r w:rsidRPr="00D72BA5">
        <w:rPr>
          <w:i w:val="0"/>
        </w:rPr>
        <w:t xml:space="preserve">pper row shows </w:t>
      </w:r>
      <w:r>
        <w:rPr>
          <w:i w:val="0"/>
        </w:rPr>
        <w:t xml:space="preserve">the </w:t>
      </w:r>
      <w:r w:rsidRPr="00D72BA5">
        <w:rPr>
          <w:i w:val="0"/>
        </w:rPr>
        <w:t>cell</w:t>
      </w:r>
      <w:r>
        <w:rPr>
          <w:i w:val="0"/>
        </w:rPr>
        <w:t xml:space="preserve">-lattice configuration with the </w:t>
      </w:r>
      <w:r w:rsidRPr="003422CE">
        <w:rPr>
          <w:rStyle w:val="XMLSourceChar"/>
          <w:i w:val="0"/>
          <w:sz w:val="20"/>
        </w:rPr>
        <w:t>Macrophage</w:t>
      </w:r>
      <w:r>
        <w:rPr>
          <w:i w:val="0"/>
        </w:rPr>
        <w:t xml:space="preserve">s in grey, </w:t>
      </w:r>
      <w:r w:rsidRPr="003422CE">
        <w:rPr>
          <w:rStyle w:val="XMLSourceChar"/>
          <w:i w:val="0"/>
          <w:sz w:val="20"/>
        </w:rPr>
        <w:t>Bacteria</w:t>
      </w:r>
      <w:r>
        <w:rPr>
          <w:i w:val="0"/>
        </w:rPr>
        <w:t xml:space="preserve"> in white, </w:t>
      </w:r>
      <w:r w:rsidRPr="003422CE">
        <w:rPr>
          <w:rStyle w:val="XMLSourceChar"/>
          <w:i w:val="0"/>
          <w:sz w:val="20"/>
        </w:rPr>
        <w:t>red</w:t>
      </w:r>
      <w:r>
        <w:rPr>
          <w:i w:val="0"/>
        </w:rPr>
        <w:t xml:space="preserve"> blood cells in dark grey and </w:t>
      </w:r>
      <w:r w:rsidRPr="003422CE">
        <w:rPr>
          <w:rStyle w:val="XMLSourceChar"/>
          <w:i w:val="0"/>
          <w:sz w:val="20"/>
        </w:rPr>
        <w:t>Medium</w:t>
      </w:r>
      <w:r>
        <w:rPr>
          <w:i w:val="0"/>
        </w:rPr>
        <w:t xml:space="preserve"> in blue.</w:t>
      </w:r>
      <w:r w:rsidRPr="00D72BA5">
        <w:rPr>
          <w:i w:val="0"/>
        </w:rPr>
        <w:t xml:space="preserve"> </w:t>
      </w:r>
      <w:r w:rsidR="003861B5">
        <w:rPr>
          <w:i w:val="0"/>
        </w:rPr>
        <w:t>Second</w:t>
      </w:r>
      <w:r w:rsidRPr="00D72BA5">
        <w:rPr>
          <w:i w:val="0"/>
        </w:rPr>
        <w:t xml:space="preserve"> row</w:t>
      </w:r>
      <w:r>
        <w:rPr>
          <w:i w:val="0"/>
        </w:rPr>
        <w:t xml:space="preserve"> shows the</w:t>
      </w:r>
      <w:r w:rsidRPr="00D72BA5">
        <w:rPr>
          <w:i w:val="0"/>
        </w:rPr>
        <w:t xml:space="preserve"> concentration of</w:t>
      </w:r>
      <w:r>
        <w:rPr>
          <w:i w:val="0"/>
        </w:rPr>
        <w:t xml:space="preserve"> the</w:t>
      </w:r>
      <w:r w:rsidRPr="00D72BA5">
        <w:rPr>
          <w:i w:val="0"/>
        </w:rPr>
        <w:t xml:space="preserve"> chemoattr</w:t>
      </w:r>
      <w:r>
        <w:rPr>
          <w:i w:val="0"/>
        </w:rPr>
        <w:t>a</w:t>
      </w:r>
      <w:r w:rsidRPr="00D72BA5">
        <w:rPr>
          <w:i w:val="0"/>
        </w:rPr>
        <w:t xml:space="preserve">ctant </w:t>
      </w:r>
      <w:r>
        <w:rPr>
          <w:i w:val="0"/>
        </w:rPr>
        <w:t xml:space="preserve">ATTR </w:t>
      </w:r>
      <w:r w:rsidRPr="00D72BA5">
        <w:rPr>
          <w:i w:val="0"/>
        </w:rPr>
        <w:t xml:space="preserve">secreted by </w:t>
      </w:r>
      <w:r>
        <w:rPr>
          <w:i w:val="0"/>
        </w:rPr>
        <w:t xml:space="preserve">the </w:t>
      </w:r>
      <w:r w:rsidRPr="003422CE">
        <w:rPr>
          <w:rStyle w:val="XMLSourceChar"/>
          <w:sz w:val="20"/>
        </w:rPr>
        <w:t>Bacteria</w:t>
      </w:r>
      <w:r>
        <w:rPr>
          <w:i w:val="0"/>
        </w:rPr>
        <w:t>.</w:t>
      </w:r>
      <w:r w:rsidRPr="00D72BA5">
        <w:rPr>
          <w:i w:val="0"/>
        </w:rPr>
        <w:t xml:space="preserve"> </w:t>
      </w:r>
      <w:r>
        <w:rPr>
          <w:i w:val="0"/>
        </w:rPr>
        <w:t>The bars at the bottom of the field images show the concentration scales (blue, low concentration, red, high concentration).</w:t>
      </w:r>
    </w:p>
    <w:p w:rsidR="000F29D5" w:rsidRDefault="00B87DD8" w:rsidP="00B87DD8">
      <w:pPr>
        <w:pStyle w:val="Heading1"/>
      </w:pPr>
      <w:bookmarkStart w:id="75" w:name="_Toc195785641"/>
      <w:bookmarkStart w:id="76" w:name="_Toc195785810"/>
      <w:bookmarkStart w:id="77" w:name="_Toc195785903"/>
      <w:bookmarkStart w:id="78" w:name="_Toc236739134"/>
      <w:bookmarkStart w:id="79" w:name="_Toc329777758"/>
      <w:r>
        <w:t>Python Scripting</w:t>
      </w:r>
      <w:bookmarkEnd w:id="75"/>
      <w:bookmarkEnd w:id="76"/>
      <w:bookmarkEnd w:id="77"/>
      <w:bookmarkEnd w:id="78"/>
      <w:bookmarkEnd w:id="79"/>
    </w:p>
    <w:p w:rsidR="000F29D5" w:rsidRDefault="000F29D5" w:rsidP="000F29D5">
      <w:pPr>
        <w:pStyle w:val="BodyText"/>
      </w:pPr>
      <w:r w:rsidRPr="00FA5D14">
        <w:t xml:space="preserve">CC3DML is </w:t>
      </w:r>
      <w:r>
        <w:t>convenient</w:t>
      </w:r>
      <w:r w:rsidRPr="00FA5D14">
        <w:t xml:space="preserve"> for </w:t>
      </w:r>
      <w:r>
        <w:t>building</w:t>
      </w:r>
      <w:r w:rsidRPr="00FA5D14">
        <w:t xml:space="preserve"> simple simulations such as those</w:t>
      </w:r>
      <w:r>
        <w:t xml:space="preserve"> we</w:t>
      </w:r>
      <w:r w:rsidRPr="00FA5D14">
        <w:t xml:space="preserve"> presented above. To describe more complex </w:t>
      </w:r>
      <w:r>
        <w:t>simulations</w:t>
      </w:r>
      <w:r w:rsidRPr="00FA5D14">
        <w:t xml:space="preserve">, CompuCell3D allows users to write specialized, shareable modules in C/C++ (through the </w:t>
      </w:r>
      <w:r w:rsidRPr="00F05883">
        <w:rPr>
          <w:i/>
        </w:rPr>
        <w:t>CompuCell3D Application Programming Interface</w:t>
      </w:r>
      <w:r w:rsidRPr="00FA5D14">
        <w:t>, or</w:t>
      </w:r>
      <w:r>
        <w:t xml:space="preserve"> </w:t>
      </w:r>
      <w:r w:rsidRPr="00F05883">
        <w:rPr>
          <w:i/>
        </w:rPr>
        <w:t xml:space="preserve">CC3D </w:t>
      </w:r>
      <w:r w:rsidRPr="00FA5D14">
        <w:rPr>
          <w:i/>
        </w:rPr>
        <w:t>API</w:t>
      </w:r>
      <w:r>
        <w:t>) or Python (through a Python-</w:t>
      </w:r>
      <w:r w:rsidRPr="00FA5D14">
        <w:t>scripting interface). C and C++ modules have the advantage that they run at native speed</w:t>
      </w:r>
      <w:r>
        <w:t>. However,</w:t>
      </w:r>
      <w:r w:rsidRPr="00FA5D14">
        <w:t xml:space="preserve"> developing </w:t>
      </w:r>
      <w:r>
        <w:t>them</w:t>
      </w:r>
      <w:r w:rsidRPr="00FA5D14">
        <w:t xml:space="preserve"> requires knowledge of both C/C++ and the C</w:t>
      </w:r>
      <w:r>
        <w:t>C3</w:t>
      </w:r>
      <w:r w:rsidRPr="00FA5D14">
        <w:t>D API, and their integration with CompuCell3D requires recompilation of the source code. Python module de</w:t>
      </w:r>
      <w:r>
        <w:t>velopment is less complicated, since</w:t>
      </w:r>
      <w:r w:rsidRPr="00FA5D14">
        <w:t xml:space="preserve"> Python </w:t>
      </w:r>
      <w:r>
        <w:t xml:space="preserve">has simpler </w:t>
      </w:r>
      <w:r w:rsidRPr="00FA5D14">
        <w:t xml:space="preserve">syntax than </w:t>
      </w:r>
      <w:r>
        <w:t>C/C++</w:t>
      </w:r>
      <w:r w:rsidRPr="00FA5D14">
        <w:t xml:space="preserve"> and </w:t>
      </w:r>
      <w:r>
        <w:t xml:space="preserve">users can modify and extend a library of Python-module templates included with CompuCell3D. </w:t>
      </w:r>
      <w:r w:rsidRPr="00FA5D14">
        <w:t>Moreover, Python modules do not require recompilation</w:t>
      </w:r>
      <w:r>
        <w:t>.</w:t>
      </w:r>
    </w:p>
    <w:p w:rsidR="000F29D5" w:rsidRDefault="000F29D5" w:rsidP="000F29D5">
      <w:pPr>
        <w:pStyle w:val="BodyText"/>
      </w:pPr>
      <w:r>
        <w:t xml:space="preserve"> T</w:t>
      </w:r>
      <w:r w:rsidRPr="00CD6B37">
        <w:t xml:space="preserve">asks performed by CompuCell3D modules </w:t>
      </w:r>
      <w:r>
        <w:t xml:space="preserve">either relate </w:t>
      </w:r>
      <w:r w:rsidRPr="00CD6B37">
        <w:t>to index-copy attempt</w:t>
      </w:r>
      <w:r>
        <w:t>s</w:t>
      </w:r>
      <w:r w:rsidRPr="00CD6B37">
        <w:t xml:space="preserve"> (</w:t>
      </w:r>
      <w:r>
        <w:t>plugin</w:t>
      </w:r>
      <w:r w:rsidRPr="00CD6B37">
        <w:t xml:space="preserve">s) </w:t>
      </w:r>
      <w:r>
        <w:t>or</w:t>
      </w:r>
      <w:r w:rsidRPr="00CD6B37">
        <w:t xml:space="preserve"> run either once</w:t>
      </w:r>
      <w:r>
        <w:t>, at the beginning or end of a simulation,</w:t>
      </w:r>
      <w:r w:rsidRPr="00CD6B37">
        <w:t xml:space="preserve"> or once every several </w:t>
      </w:r>
      <w:r w:rsidRPr="00CD6B37">
        <w:lastRenderedPageBreak/>
        <w:t>MCS (steppables). Tasks run every index-copy attempt</w:t>
      </w:r>
      <w:r>
        <w:t>, like effective-energy-term calculations,</w:t>
      </w:r>
      <w:r w:rsidRPr="00CD6B37">
        <w:t xml:space="preserve"> are the most frequently-called tasks in </w:t>
      </w:r>
      <w:r>
        <w:t>a</w:t>
      </w:r>
      <w:r w:rsidRPr="00CD6B37">
        <w:t xml:space="preserve"> GGH simulation</w:t>
      </w:r>
      <w:r>
        <w:t xml:space="preserve"> and writing them in Python may slow simulations. However, s</w:t>
      </w:r>
      <w:r w:rsidRPr="00CD6B37">
        <w:t>teppables</w:t>
      </w:r>
      <w:r>
        <w:t xml:space="preserve"> and lattice monitors</w:t>
      </w:r>
      <w:r w:rsidRPr="00CD6B37">
        <w:t xml:space="preserve"> are </w:t>
      </w:r>
      <w:r>
        <w:t>good</w:t>
      </w:r>
      <w:r w:rsidRPr="00CD6B37">
        <w:t xml:space="preserve"> candidates for Python </w:t>
      </w:r>
      <w:r>
        <w:t>implementation and cause negligible performance degradation</w:t>
      </w:r>
      <w:r w:rsidRPr="00CD6B37">
        <w:t>.</w:t>
      </w:r>
      <w:r>
        <w:t xml:space="preserve"> Python implementations are suitable for most cell-</w:t>
      </w:r>
      <w:r w:rsidRPr="00CD6B37">
        <w:t>parameter adjustments that depend on the state of the simulation</w:t>
      </w:r>
      <w:r>
        <w:t xml:space="preserve">, </w:t>
      </w:r>
      <w:r w:rsidRPr="00AF3ED5">
        <w:rPr>
          <w:i/>
        </w:rPr>
        <w:t>e.g.</w:t>
      </w:r>
      <w:r>
        <w:t xml:space="preserve">, simulating </w:t>
      </w:r>
      <w:r w:rsidRPr="00CD6B37">
        <w:t>cell growth in response to a chemical</w:t>
      </w:r>
      <w:r>
        <w:t>, cell-type differentiation and changes in cell-cell adhesion.</w:t>
      </w:r>
    </w:p>
    <w:p w:rsidR="00EB179B" w:rsidRPr="00FA5D14" w:rsidRDefault="00EB179B" w:rsidP="000F29D5">
      <w:pPr>
        <w:pStyle w:val="BodyText"/>
      </w:pPr>
      <w:r>
        <w:t xml:space="preserve">In the models we presented above, all cells had parameter values fixed in time. To allow cell behaviors to change, we need to be able to adjust cell properties during a simulation. CompuCell3D can execute Python scripts (CC3D supports Python versions 2.x) to modify the properties of cells in response to events occurring during a simulation, such as the concentration of a nutrient dropping below a threshold level, a cell reaching a doubling volume or a cell changing its neighbors. Most such Python scripts have a simple structure based on </w:t>
      </w:r>
      <w:r w:rsidRPr="002A2FD9">
        <w:rPr>
          <w:rFonts w:ascii="Courier New" w:hAnsi="Courier New" w:cs="Courier New"/>
          <w:sz w:val="20"/>
          <w:szCs w:val="20"/>
        </w:rPr>
        <w:t>print</w:t>
      </w:r>
      <w:r>
        <w:t xml:space="preserve"> statements, </w:t>
      </w:r>
      <w:r w:rsidRPr="002A2FD9">
        <w:rPr>
          <w:rFonts w:ascii="Courier New" w:hAnsi="Courier New" w:cs="Courier New"/>
          <w:sz w:val="20"/>
          <w:szCs w:val="20"/>
        </w:rPr>
        <w:t>if-elif-else</w:t>
      </w:r>
      <w:r>
        <w:t xml:space="preserve"> statements, </w:t>
      </w:r>
      <w:r w:rsidRPr="002A2FD9">
        <w:rPr>
          <w:rFonts w:ascii="Courier New" w:hAnsi="Courier New" w:cs="Courier New"/>
          <w:sz w:val="20"/>
          <w:szCs w:val="20"/>
        </w:rPr>
        <w:t>for</w:t>
      </w:r>
      <w:r>
        <w:t xml:space="preserve"> loops, </w:t>
      </w:r>
      <w:r w:rsidRPr="002A2FD9">
        <w:rPr>
          <w:rFonts w:ascii="Courier New" w:hAnsi="Courier New" w:cs="Courier New"/>
          <w:sz w:val="20"/>
          <w:szCs w:val="20"/>
        </w:rPr>
        <w:t>lists</w:t>
      </w:r>
      <w:r>
        <w:t xml:space="preserve"> and simple </w:t>
      </w:r>
      <w:r w:rsidRPr="002A2FD9">
        <w:rPr>
          <w:rFonts w:ascii="Courier New" w:hAnsi="Courier New" w:cs="Courier New"/>
          <w:sz w:val="20"/>
          <w:szCs w:val="20"/>
        </w:rPr>
        <w:t>classes</w:t>
      </w:r>
      <w:r>
        <w:t xml:space="preserve"> and do not require in-depth knowledge of Python to create.</w:t>
      </w:r>
    </w:p>
    <w:p w:rsidR="000F29D5" w:rsidRPr="00B87DD8" w:rsidRDefault="000F29D5" w:rsidP="002A7141">
      <w:pPr>
        <w:pStyle w:val="Heading2"/>
      </w:pPr>
      <w:bookmarkStart w:id="80" w:name="_Toc195785642"/>
      <w:bookmarkStart w:id="81" w:name="_Toc195785811"/>
      <w:bookmarkStart w:id="82" w:name="_Toc195785904"/>
      <w:bookmarkStart w:id="83" w:name="_Toc236739135"/>
      <w:bookmarkStart w:id="84" w:name="_Toc329777759"/>
      <w:r w:rsidRPr="00B87DD8">
        <w:t>A Short Introduction to Python</w:t>
      </w:r>
      <w:bookmarkEnd w:id="80"/>
      <w:bookmarkEnd w:id="81"/>
      <w:bookmarkEnd w:id="82"/>
      <w:bookmarkEnd w:id="83"/>
      <w:bookmarkEnd w:id="84"/>
      <w:r w:rsidRPr="00B87DD8">
        <w:tab/>
      </w:r>
    </w:p>
    <w:p w:rsidR="00EB179B" w:rsidRDefault="00EB179B" w:rsidP="00EB179B">
      <w:bookmarkStart w:id="85" w:name="_Toc195785643"/>
      <w:bookmarkStart w:id="86" w:name="_Toc195785812"/>
      <w:bookmarkStart w:id="87" w:name="_Toc195785905"/>
      <w:bookmarkStart w:id="88" w:name="_Toc236739136"/>
    </w:p>
    <w:p w:rsidR="00EB179B" w:rsidRDefault="00EB179B" w:rsidP="00EB179B">
      <w:r>
        <w:t>This section briefly introduces the main features of Python in the CompuCell3D context. For a more formal introduction to Python see Lutz 2011 and http://python.org.</w:t>
      </w:r>
    </w:p>
    <w:p w:rsidR="00EB179B" w:rsidRDefault="00EB179B" w:rsidP="00EB179B">
      <w:r>
        <w:t xml:space="preserve">Python defines blocks of code, such as those appearing inside </w:t>
      </w:r>
      <w:r w:rsidRPr="002A2FD9">
        <w:rPr>
          <w:rFonts w:ascii="Courier New" w:hAnsi="Courier New" w:cs="Courier New"/>
          <w:sz w:val="20"/>
          <w:szCs w:val="20"/>
        </w:rPr>
        <w:t>if</w:t>
      </w:r>
      <w:r>
        <w:t xml:space="preserve"> statements or </w:t>
      </w:r>
      <w:r w:rsidRPr="002A2FD9">
        <w:rPr>
          <w:rFonts w:ascii="Courier New" w:hAnsi="Courier New" w:cs="Courier New"/>
          <w:sz w:val="20"/>
          <w:szCs w:val="20"/>
        </w:rPr>
        <w:t>for</w:t>
      </w:r>
      <w:r>
        <w:t xml:space="preserve"> loops (in general after “</w:t>
      </w:r>
      <w:r w:rsidRPr="00654B61">
        <w:rPr>
          <w:rFonts w:ascii="Courier New" w:hAnsi="Courier New" w:cs="Courier New"/>
          <w:sz w:val="18"/>
        </w:rPr>
        <w:t>:</w:t>
      </w:r>
      <w:r>
        <w:t xml:space="preserve">”), by an increased level of indentation. This chapter uses 2 spaces per indentation level. For example, in Listing 3, we indent the body of </w:t>
      </w:r>
      <w:proofErr w:type="gramStart"/>
      <w:r>
        <w:t xml:space="preserve">the </w:t>
      </w:r>
      <w:r w:rsidRPr="00A03BCF">
        <w:rPr>
          <w:rStyle w:val="CodeCourier"/>
        </w:rPr>
        <w:t>if</w:t>
      </w:r>
      <w:proofErr w:type="gramEnd"/>
      <w:r w:rsidRPr="00266F34">
        <w:t xml:space="preserve"> </w:t>
      </w:r>
      <w:r>
        <w:t xml:space="preserve">statement by 2 spaces and the body of the inner </w:t>
      </w:r>
      <w:r w:rsidRPr="003422CE">
        <w:rPr>
          <w:rStyle w:val="XMLSourceChar"/>
          <w:sz w:val="20"/>
          <w:szCs w:val="20"/>
        </w:rPr>
        <w:t>for</w:t>
      </w:r>
      <w:r>
        <w:t xml:space="preserve"> loop by an additional 2 spaces. </w:t>
      </w:r>
      <w:proofErr w:type="gramStart"/>
      <w:r>
        <w:t xml:space="preserve">The </w:t>
      </w:r>
      <w:r w:rsidRPr="00A03BCF">
        <w:rPr>
          <w:rStyle w:val="CodeCourier"/>
        </w:rPr>
        <w:t>for</w:t>
      </w:r>
      <w:proofErr w:type="gramEnd"/>
      <w:r>
        <w:t xml:space="preserve"> loop is executed inside the </w:t>
      </w:r>
      <w:r w:rsidRPr="003422CE">
        <w:rPr>
          <w:rStyle w:val="XMLSourceChar"/>
          <w:sz w:val="20"/>
          <w:szCs w:val="20"/>
        </w:rPr>
        <w:t>if</w:t>
      </w:r>
      <w:r>
        <w:t xml:space="preserve"> statement, which checks if we are in the second MCS of the simulation. The command </w:t>
      </w:r>
      <w:r w:rsidRPr="00A03BCF">
        <w:rPr>
          <w:rStyle w:val="CodeCourier"/>
        </w:rPr>
        <w:t>pixelOffset=10</w:t>
      </w:r>
      <w:r>
        <w:t xml:space="preserve"> assigns to the variable </w:t>
      </w:r>
      <w:r w:rsidRPr="00A03BCF">
        <w:rPr>
          <w:rStyle w:val="CodeCourier"/>
        </w:rPr>
        <w:t>pixelOffset</w:t>
      </w:r>
      <w:r>
        <w:t xml:space="preserve"> a </w:t>
      </w:r>
      <w:r w:rsidRPr="007A36E3">
        <w:t xml:space="preserve">value of </w:t>
      </w:r>
      <w:r w:rsidRPr="00A03BCF">
        <w:rPr>
          <w:rStyle w:val="CodeCourier"/>
        </w:rPr>
        <w:t>10</w:t>
      </w:r>
      <w:r w:rsidRPr="007A36E3">
        <w:t xml:space="preserve">. The </w:t>
      </w:r>
      <w:r w:rsidRPr="003422CE">
        <w:rPr>
          <w:rStyle w:val="XMLSourceChar"/>
          <w:sz w:val="20"/>
          <w:szCs w:val="20"/>
        </w:rPr>
        <w:t>for</w:t>
      </w:r>
      <w:r w:rsidRPr="007A36E3">
        <w:t xml:space="preserve"> loop assigns </w:t>
      </w:r>
      <w:r>
        <w:t xml:space="preserve">to </w:t>
      </w:r>
      <w:r w:rsidRPr="007A36E3">
        <w:t xml:space="preserve">the variable </w:t>
      </w:r>
      <w:r w:rsidRPr="00A03BCF">
        <w:rPr>
          <w:rStyle w:val="CodeCourier"/>
        </w:rPr>
        <w:t>x</w:t>
      </w:r>
      <w:r w:rsidRPr="007A36E3">
        <w:t xml:space="preserve"> values</w:t>
      </w:r>
      <w:r>
        <w:t xml:space="preserve"> ranging from </w:t>
      </w:r>
      <w:r w:rsidRPr="00A03BCF">
        <w:rPr>
          <w:rStyle w:val="CodeCourier"/>
        </w:rPr>
        <w:t>0</w:t>
      </w:r>
      <w:r w:rsidRPr="007A36E3">
        <w:t xml:space="preserve"> through </w:t>
      </w:r>
      <w:r w:rsidRPr="00A03BCF">
        <w:rPr>
          <w:rStyle w:val="CodeCourier"/>
        </w:rPr>
        <w:t>self.dim.x-1</w:t>
      </w:r>
      <w:r>
        <w:t xml:space="preserve">, where </w:t>
      </w:r>
      <w:proofErr w:type="gramStart"/>
      <w:r w:rsidRPr="00A03BCF">
        <w:rPr>
          <w:rStyle w:val="CodeCourier"/>
        </w:rPr>
        <w:t>self.dim.x</w:t>
      </w:r>
      <w:r w:rsidRPr="007A36E3">
        <w:t xml:space="preserve"> </w:t>
      </w:r>
      <w:r>
        <w:t xml:space="preserve"> is</w:t>
      </w:r>
      <w:proofErr w:type="gramEnd"/>
      <w:r>
        <w:t xml:space="preserve"> a CC3D internal variable containing the size of the cell-lattice in the </w:t>
      </w:r>
      <w:r w:rsidRPr="007360D5">
        <w:rPr>
          <w:i/>
        </w:rPr>
        <w:t>x</w:t>
      </w:r>
      <w:r>
        <w:t>-direction</w:t>
      </w:r>
      <w:r w:rsidRPr="007A36E3">
        <w:t xml:space="preserve">. When </w:t>
      </w:r>
      <w:r>
        <w:t xml:space="preserve">executed, Listing 3 </w:t>
      </w:r>
      <w:r w:rsidRPr="007A36E3">
        <w:t>print</w:t>
      </w:r>
      <w:r>
        <w:t>s</w:t>
      </w:r>
      <w:r w:rsidRPr="007A36E3">
        <w:t xml:space="preserve"> consecutive integers </w:t>
      </w:r>
      <w:r>
        <w:t xml:space="preserve">from </w:t>
      </w:r>
      <w:r w:rsidRPr="00A03BCF">
        <w:rPr>
          <w:rStyle w:val="CodeCourier"/>
        </w:rPr>
        <w:t>10</w:t>
      </w:r>
      <w:r>
        <w:t xml:space="preserve"> </w:t>
      </w:r>
      <w:proofErr w:type="gramStart"/>
      <w:r>
        <w:t xml:space="preserve">to </w:t>
      </w:r>
      <w:r w:rsidRPr="00A03BCF">
        <w:rPr>
          <w:rStyle w:val="CodeCourier"/>
        </w:rPr>
        <w:t>10+self.dim.x-1</w:t>
      </w:r>
      <w:proofErr w:type="gramEnd"/>
      <w:r>
        <w:t>.</w:t>
      </w:r>
    </w:p>
    <w:p w:rsidR="00EB179B" w:rsidRDefault="00EB179B" w:rsidP="00EB179B"/>
    <w:p w:rsidR="00EB179B" w:rsidRPr="00F14534" w:rsidRDefault="00EB179B" w:rsidP="00EB179B">
      <w:pPr>
        <w:numPr>
          <w:ilvl w:val="0"/>
          <w:numId w:val="11"/>
        </w:numPr>
        <w:rPr>
          <w:rFonts w:ascii="Courier New" w:hAnsi="Courier New" w:cs="Courier New"/>
          <w:sz w:val="18"/>
          <w:szCs w:val="18"/>
        </w:rPr>
      </w:pPr>
      <w:r w:rsidRPr="00F14534">
        <w:rPr>
          <w:rFonts w:ascii="Courier New" w:hAnsi="Courier New" w:cs="Courier New"/>
          <w:sz w:val="18"/>
          <w:szCs w:val="18"/>
        </w:rPr>
        <w:t>if (mcs==2):</w:t>
      </w:r>
    </w:p>
    <w:p w:rsidR="00EB179B" w:rsidRPr="00F14534" w:rsidRDefault="00EB179B" w:rsidP="00EB179B">
      <w:pPr>
        <w:numPr>
          <w:ilvl w:val="0"/>
          <w:numId w:val="11"/>
        </w:numPr>
        <w:rPr>
          <w:rFonts w:ascii="Courier New" w:hAnsi="Courier New" w:cs="Courier New"/>
          <w:sz w:val="18"/>
          <w:szCs w:val="18"/>
        </w:rPr>
      </w:pPr>
      <w:r w:rsidRPr="00F14534">
        <w:rPr>
          <w:rFonts w:ascii="Courier New" w:hAnsi="Courier New" w:cs="Courier New"/>
          <w:sz w:val="18"/>
          <w:szCs w:val="18"/>
        </w:rPr>
        <w:t xml:space="preserve">  pixelOffset = 10</w:t>
      </w:r>
    </w:p>
    <w:p w:rsidR="00EB179B" w:rsidRPr="00F14534" w:rsidRDefault="00EB179B" w:rsidP="00EB179B">
      <w:pPr>
        <w:numPr>
          <w:ilvl w:val="0"/>
          <w:numId w:val="11"/>
        </w:numPr>
        <w:rPr>
          <w:rFonts w:ascii="Courier New" w:hAnsi="Courier New" w:cs="Courier New"/>
          <w:sz w:val="18"/>
          <w:szCs w:val="18"/>
        </w:rPr>
      </w:pPr>
      <w:r w:rsidRPr="00F14534">
        <w:rPr>
          <w:rFonts w:ascii="Courier New" w:hAnsi="Courier New" w:cs="Courier New"/>
          <w:sz w:val="18"/>
          <w:szCs w:val="18"/>
        </w:rPr>
        <w:t xml:space="preserve">  for x in range(self.dim.x):</w:t>
      </w:r>
    </w:p>
    <w:p w:rsidR="00EB179B" w:rsidRPr="00F14534" w:rsidRDefault="00EB179B" w:rsidP="00EB179B">
      <w:pPr>
        <w:numPr>
          <w:ilvl w:val="0"/>
          <w:numId w:val="11"/>
        </w:numPr>
        <w:rPr>
          <w:rFonts w:ascii="Courier New" w:hAnsi="Courier New" w:cs="Courier New"/>
          <w:sz w:val="18"/>
          <w:szCs w:val="18"/>
        </w:rPr>
      </w:pPr>
      <w:r w:rsidRPr="00F14534">
        <w:rPr>
          <w:rFonts w:ascii="Courier New" w:hAnsi="Courier New" w:cs="Courier New"/>
          <w:sz w:val="18"/>
          <w:szCs w:val="18"/>
        </w:rPr>
        <w:t xml:space="preserve">    pixel = pixelOffset + x  </w:t>
      </w:r>
    </w:p>
    <w:p w:rsidR="00EB179B" w:rsidRPr="00F14534" w:rsidRDefault="00EB179B" w:rsidP="00EB179B">
      <w:pPr>
        <w:numPr>
          <w:ilvl w:val="0"/>
          <w:numId w:val="11"/>
        </w:numPr>
        <w:rPr>
          <w:rFonts w:ascii="Courier New" w:hAnsi="Courier New" w:cs="Courier New"/>
          <w:sz w:val="18"/>
          <w:szCs w:val="18"/>
        </w:rPr>
      </w:pPr>
      <w:r w:rsidRPr="00F14534">
        <w:rPr>
          <w:rFonts w:ascii="Courier New" w:hAnsi="Courier New" w:cs="Courier New"/>
          <w:sz w:val="18"/>
          <w:szCs w:val="18"/>
        </w:rPr>
        <w:t xml:space="preserve">    print pixel</w:t>
      </w:r>
    </w:p>
    <w:p w:rsidR="00EB179B" w:rsidRDefault="00EB179B" w:rsidP="00EB179B">
      <w:pPr>
        <w:pStyle w:val="Caption"/>
      </w:pPr>
      <w:proofErr w:type="gramStart"/>
      <w:r w:rsidRPr="00DD04AC">
        <w:rPr>
          <w:b/>
        </w:rPr>
        <w:t xml:space="preserve">Listing </w:t>
      </w:r>
      <w:r w:rsidRPr="00DD04AC">
        <w:rPr>
          <w:b/>
        </w:rPr>
        <w:fldChar w:fldCharType="begin"/>
      </w:r>
      <w:r w:rsidRPr="00DD04AC">
        <w:rPr>
          <w:b/>
        </w:rPr>
        <w:instrText xml:space="preserve"> SEQ Listing \* ARABIC </w:instrText>
      </w:r>
      <w:r w:rsidRPr="00DD04AC">
        <w:rPr>
          <w:b/>
        </w:rPr>
        <w:fldChar w:fldCharType="separate"/>
      </w:r>
      <w:r w:rsidR="003422CE">
        <w:rPr>
          <w:b/>
          <w:noProof/>
        </w:rPr>
        <w:t>6</w:t>
      </w:r>
      <w:r w:rsidRPr="00DD04AC">
        <w:rPr>
          <w:b/>
        </w:rPr>
        <w:fldChar w:fldCharType="end"/>
      </w:r>
      <w:r>
        <w:t xml:space="preserve"> Simple Python loop.</w:t>
      </w:r>
      <w:proofErr w:type="gramEnd"/>
    </w:p>
    <w:p w:rsidR="00EB179B" w:rsidRDefault="00EB179B" w:rsidP="00EB179B">
      <w:r>
        <w:t xml:space="preserve">The great advantage of Python compared to older languages like </w:t>
      </w:r>
      <w:proofErr w:type="gramStart"/>
      <w:r>
        <w:t>Fortran</w:t>
      </w:r>
      <w:proofErr w:type="gramEnd"/>
      <w:r>
        <w:t xml:space="preserve"> is that it can also iterate over members of a Python </w:t>
      </w:r>
      <w:r w:rsidRPr="00DD1F74">
        <w:rPr>
          <w:i/>
        </w:rPr>
        <w:t>list</w:t>
      </w:r>
      <w:r>
        <w:t xml:space="preserve">, a </w:t>
      </w:r>
      <w:r w:rsidRPr="00DD1F74">
        <w:rPr>
          <w:i/>
        </w:rPr>
        <w:t>container</w:t>
      </w:r>
      <w:r>
        <w:t xml:space="preserve"> for grouping objects. Listing 4 executes </w:t>
      </w:r>
      <w:proofErr w:type="gramStart"/>
      <w:r>
        <w:t xml:space="preserve">a </w:t>
      </w:r>
      <w:r w:rsidRPr="00A03BCF">
        <w:rPr>
          <w:rStyle w:val="CodeCourier"/>
        </w:rPr>
        <w:t>for</w:t>
      </w:r>
      <w:proofErr w:type="gramEnd"/>
      <w:r>
        <w:t xml:space="preserve"> loop over a list containing all cells in the simulation and prints the type of each cell.</w:t>
      </w:r>
    </w:p>
    <w:p w:rsidR="00EB179B" w:rsidRDefault="00EB179B" w:rsidP="00EB179B">
      <w:pPr>
        <w:ind w:firstLine="720"/>
      </w:pPr>
    </w:p>
    <w:p w:rsidR="00EB179B" w:rsidRPr="00F14534" w:rsidRDefault="00EB179B" w:rsidP="00EB179B">
      <w:pPr>
        <w:numPr>
          <w:ilvl w:val="0"/>
          <w:numId w:val="12"/>
        </w:numPr>
        <w:rPr>
          <w:rFonts w:ascii="Courier New" w:hAnsi="Courier New" w:cs="Courier New"/>
          <w:sz w:val="18"/>
          <w:szCs w:val="20"/>
        </w:rPr>
      </w:pPr>
      <w:r w:rsidRPr="00F14534">
        <w:rPr>
          <w:rFonts w:ascii="Courier New" w:hAnsi="Courier New" w:cs="Courier New"/>
          <w:sz w:val="18"/>
          <w:szCs w:val="20"/>
        </w:rPr>
        <w:t>for cell in self.cellList:</w:t>
      </w:r>
    </w:p>
    <w:p w:rsidR="00EB179B" w:rsidRPr="00F14534" w:rsidRDefault="00EB179B" w:rsidP="00EB179B">
      <w:pPr>
        <w:numPr>
          <w:ilvl w:val="0"/>
          <w:numId w:val="12"/>
        </w:numPr>
        <w:rPr>
          <w:rFonts w:ascii="Courier New" w:hAnsi="Courier New" w:cs="Courier New"/>
          <w:sz w:val="18"/>
          <w:szCs w:val="20"/>
        </w:rPr>
      </w:pPr>
      <w:r w:rsidRPr="00F14534">
        <w:rPr>
          <w:rFonts w:ascii="Courier New" w:hAnsi="Courier New" w:cs="Courier New"/>
          <w:sz w:val="18"/>
          <w:szCs w:val="20"/>
        </w:rPr>
        <w:t xml:space="preserve">  print ”cell type=”, cell.type</w:t>
      </w:r>
    </w:p>
    <w:p w:rsidR="00EB179B" w:rsidRDefault="00EB179B" w:rsidP="00EB179B">
      <w:pPr>
        <w:pStyle w:val="Caption"/>
      </w:pPr>
      <w:proofErr w:type="gramStart"/>
      <w:r w:rsidRPr="00DD04AC">
        <w:rPr>
          <w:b/>
        </w:rPr>
        <w:t xml:space="preserve">Listing </w:t>
      </w:r>
      <w:r w:rsidRPr="00DD04AC">
        <w:rPr>
          <w:b/>
        </w:rPr>
        <w:fldChar w:fldCharType="begin"/>
      </w:r>
      <w:r w:rsidRPr="00DD04AC">
        <w:rPr>
          <w:b/>
        </w:rPr>
        <w:instrText xml:space="preserve"> SEQ Listing \* ARABIC </w:instrText>
      </w:r>
      <w:r w:rsidRPr="00DD04AC">
        <w:rPr>
          <w:b/>
        </w:rPr>
        <w:fldChar w:fldCharType="separate"/>
      </w:r>
      <w:r w:rsidR="003422CE">
        <w:rPr>
          <w:b/>
          <w:noProof/>
        </w:rPr>
        <w:t>7</w:t>
      </w:r>
      <w:r w:rsidRPr="00DD04AC">
        <w:rPr>
          <w:b/>
        </w:rPr>
        <w:fldChar w:fldCharType="end"/>
      </w:r>
      <w:r>
        <w:t xml:space="preserve"> Iterating over the inventory of CC3D cells in Python.</w:t>
      </w:r>
      <w:proofErr w:type="gramEnd"/>
    </w:p>
    <w:p w:rsidR="00EB179B" w:rsidRDefault="00EB179B" w:rsidP="00EB179B">
      <w:r>
        <w:lastRenderedPageBreak/>
        <w:t xml:space="preserve">Lists can combine objects of any type, including integers, strings, complex numbers, lists, and, in this case, CC3D cells. CompuCell3D uses lists extensively to keep track of cells, cell neighbors, cell pixels, </w:t>
      </w:r>
      <w:r w:rsidRPr="00DD1F74">
        <w:rPr>
          <w:i/>
        </w:rPr>
        <w:t>etc</w:t>
      </w:r>
      <w:r>
        <w:rPr>
          <w:i/>
        </w:rPr>
        <w:t>.</w:t>
      </w:r>
      <w:r>
        <w:t xml:space="preserve">…. </w:t>
      </w:r>
    </w:p>
    <w:p w:rsidR="00EB179B" w:rsidRDefault="00EB179B" w:rsidP="00EB179B">
      <w:r>
        <w:t xml:space="preserve">CompuCell3D allows users to construct custom Python code as independent modules called </w:t>
      </w:r>
      <w:r w:rsidRPr="001D2585">
        <w:rPr>
          <w:i/>
        </w:rPr>
        <w:t>steppables</w:t>
      </w:r>
      <w:r>
        <w:t>, which are represented as classes. Listing 5 shows a typical CC3D Python steppable class. The first line declares the class name together with an argument (</w:t>
      </w:r>
      <w:r w:rsidRPr="00A03BCF">
        <w:rPr>
          <w:rStyle w:val="CodeCourier"/>
        </w:rPr>
        <w:t>SteppableBasePy</w:t>
      </w:r>
      <w:r>
        <w:t xml:space="preserve">) inside the parenthesis which makes the main CC3D objects, including cells, lattice properties, </w:t>
      </w:r>
      <w:r w:rsidRPr="00150F73">
        <w:rPr>
          <w:i/>
        </w:rPr>
        <w:t>etc</w:t>
      </w:r>
      <w:r>
        <w:rPr>
          <w:i/>
        </w:rPr>
        <w:t>.…</w:t>
      </w:r>
      <w:r>
        <w:t xml:space="preserve">, available inside the class. The </w:t>
      </w:r>
      <w:r w:rsidRPr="00A03BCF">
        <w:rPr>
          <w:rStyle w:val="CodeCourier"/>
        </w:rPr>
        <w:t>def __init_</w:t>
      </w:r>
      <w:proofErr w:type="gramStart"/>
      <w:r w:rsidRPr="00A03BCF">
        <w:rPr>
          <w:rStyle w:val="CodeCourier"/>
        </w:rPr>
        <w:t>_(</w:t>
      </w:r>
      <w:proofErr w:type="gramEnd"/>
      <w:r w:rsidRPr="00FB466A">
        <w:rPr>
          <w:rFonts w:ascii="Courier New" w:hAnsi="Courier New" w:cs="Courier New"/>
          <w:sz w:val="18"/>
        </w:rPr>
        <w:t xml:space="preserve"> </w:t>
      </w:r>
      <w:r w:rsidRPr="001D2585">
        <w:rPr>
          <w:rFonts w:ascii="Courier New" w:hAnsi="Courier New" w:cs="Courier New"/>
          <w:sz w:val="20"/>
          <w:szCs w:val="20"/>
        </w:rPr>
        <w:t>self,_simulator,_frequency=1</w:t>
      </w:r>
      <w:r w:rsidRPr="001D2585">
        <w:rPr>
          <w:rStyle w:val="CodeCourier"/>
          <w:szCs w:val="20"/>
        </w:rPr>
        <w:t>):</w:t>
      </w:r>
      <w:r>
        <w:t xml:space="preserve"> declares the initializing function </w:t>
      </w:r>
      <w:r w:rsidRPr="00A03BCF">
        <w:rPr>
          <w:rStyle w:val="CodeCourier"/>
        </w:rPr>
        <w:t>__init__</w:t>
      </w:r>
      <w:r w:rsidRPr="00D40DA2">
        <w:rPr>
          <w:sz w:val="18"/>
        </w:rPr>
        <w:t xml:space="preserve"> </w:t>
      </w:r>
      <w:r>
        <w:t xml:space="preserve">which is called automatically during class object instantiation. After initializing the class and inheriting CC3D objects, we declare 3 main functions called at different times during the simulation: </w:t>
      </w:r>
      <w:r w:rsidRPr="00A03BCF">
        <w:rPr>
          <w:rStyle w:val="CodeCourier"/>
        </w:rPr>
        <w:t>start</w:t>
      </w:r>
      <w:r>
        <w:t xml:space="preserve"> is called before the simulation starts; </w:t>
      </w:r>
      <w:r w:rsidRPr="00A03BCF">
        <w:rPr>
          <w:rStyle w:val="CodeCourier"/>
        </w:rPr>
        <w:t>step</w:t>
      </w:r>
      <w:r>
        <w:t xml:space="preserve"> is called at specified intervals in MCS throughout the simulation; and </w:t>
      </w:r>
      <w:r w:rsidRPr="00A03BCF">
        <w:rPr>
          <w:rStyle w:val="CodeCourier"/>
        </w:rPr>
        <w:t>finish</w:t>
      </w:r>
      <w:r>
        <w:t xml:space="preserve"> is called at the end of the simulation. The </w:t>
      </w:r>
      <w:r w:rsidRPr="00A03BCF">
        <w:rPr>
          <w:rStyle w:val="CodeCourier"/>
        </w:rPr>
        <w:t>start</w:t>
      </w:r>
      <w:r>
        <w:t xml:space="preserve"> function iterates over all cells, setting their target volume and inverse compressibility to 25 and 5, respectively. Generically, we use the </w:t>
      </w:r>
      <w:r w:rsidRPr="00A03BCF">
        <w:rPr>
          <w:rStyle w:val="CodeCourier"/>
        </w:rPr>
        <w:t>start</w:t>
      </w:r>
      <w:r>
        <w:t xml:space="preserve"> function to define model initial conditions. The </w:t>
      </w:r>
      <w:r w:rsidRPr="00A03BCF">
        <w:rPr>
          <w:rStyle w:val="CodeCourier"/>
        </w:rPr>
        <w:t>step</w:t>
      </w:r>
      <w:r>
        <w:t xml:space="preserve"> function increases the target volumes of all cells by 0.001 after the tenth MCS, a typical way to implement cell growth in CC3D. The </w:t>
      </w:r>
      <w:r w:rsidRPr="00A03BCF">
        <w:rPr>
          <w:rStyle w:val="CodeCourier"/>
        </w:rPr>
        <w:t>finish</w:t>
      </w:r>
      <w:r>
        <w:t xml:space="preserve"> function prints the cell volumes at the end of the simulation. </w:t>
      </w:r>
    </w:p>
    <w:p w:rsidR="00EB179B" w:rsidRDefault="00EB179B" w:rsidP="00EB179B"/>
    <w:p w:rsidR="00EB179B" w:rsidRPr="00CC380E" w:rsidRDefault="00EB179B" w:rsidP="00EB179B">
      <w:pPr>
        <w:numPr>
          <w:ilvl w:val="0"/>
          <w:numId w:val="13"/>
        </w:numPr>
        <w:rPr>
          <w:rFonts w:ascii="Courier New" w:hAnsi="Courier New" w:cs="Courier New"/>
          <w:sz w:val="18"/>
        </w:rPr>
      </w:pPr>
      <w:r w:rsidRPr="00CC380E">
        <w:rPr>
          <w:rFonts w:ascii="Courier New" w:hAnsi="Courier New" w:cs="Courier New"/>
          <w:sz w:val="18"/>
        </w:rPr>
        <w:t>class Example(SteppableBasePy):</w:t>
      </w:r>
    </w:p>
    <w:p w:rsidR="00EB179B" w:rsidRPr="00CC380E" w:rsidRDefault="00EB179B" w:rsidP="00EB179B">
      <w:pPr>
        <w:numPr>
          <w:ilvl w:val="0"/>
          <w:numId w:val="13"/>
        </w:numPr>
        <w:rPr>
          <w:rFonts w:ascii="Courier New" w:hAnsi="Courier New" w:cs="Courier New"/>
          <w:sz w:val="18"/>
        </w:rPr>
      </w:pPr>
      <w:r w:rsidRPr="00CC380E">
        <w:rPr>
          <w:rFonts w:ascii="Courier New" w:hAnsi="Courier New" w:cs="Courier New"/>
          <w:sz w:val="18"/>
        </w:rPr>
        <w:t xml:space="preserve">  def __init__(self,_simulator,_frequency=1):</w:t>
      </w:r>
    </w:p>
    <w:p w:rsidR="00EB179B" w:rsidRPr="00CC380E" w:rsidRDefault="00EB179B" w:rsidP="00EB179B">
      <w:pPr>
        <w:numPr>
          <w:ilvl w:val="0"/>
          <w:numId w:val="13"/>
        </w:numPr>
        <w:rPr>
          <w:rFonts w:ascii="Courier New" w:hAnsi="Courier New" w:cs="Courier New"/>
          <w:sz w:val="18"/>
        </w:rPr>
      </w:pPr>
      <w:r w:rsidRPr="00CC380E">
        <w:rPr>
          <w:rFonts w:ascii="Courier New" w:hAnsi="Courier New" w:cs="Courier New"/>
          <w:sz w:val="18"/>
        </w:rPr>
        <w:t xml:space="preserve">    SteppableBasePy.__init__(self,_simulator,_frequency)</w:t>
      </w:r>
    </w:p>
    <w:p w:rsidR="00EB179B" w:rsidRPr="00CC380E" w:rsidRDefault="00EB179B" w:rsidP="00EB179B">
      <w:pPr>
        <w:numPr>
          <w:ilvl w:val="0"/>
          <w:numId w:val="13"/>
        </w:numPr>
        <w:rPr>
          <w:rFonts w:ascii="Courier New" w:hAnsi="Courier New" w:cs="Courier New"/>
          <w:sz w:val="18"/>
        </w:rPr>
      </w:pPr>
      <w:r w:rsidRPr="00CC380E">
        <w:rPr>
          <w:rFonts w:ascii="Courier New" w:hAnsi="Courier New" w:cs="Courier New"/>
          <w:sz w:val="18"/>
        </w:rPr>
        <w:t xml:space="preserve">    </w:t>
      </w:r>
    </w:p>
    <w:p w:rsidR="00EB179B" w:rsidRPr="00CC380E" w:rsidRDefault="00EB179B" w:rsidP="00EB179B">
      <w:pPr>
        <w:numPr>
          <w:ilvl w:val="0"/>
          <w:numId w:val="13"/>
        </w:numPr>
        <w:rPr>
          <w:rFonts w:ascii="Courier New" w:hAnsi="Courier New" w:cs="Courier New"/>
          <w:sz w:val="18"/>
        </w:rPr>
      </w:pPr>
      <w:r w:rsidRPr="00CC380E">
        <w:rPr>
          <w:rFonts w:ascii="Courier New" w:hAnsi="Courier New" w:cs="Courier New"/>
          <w:sz w:val="18"/>
        </w:rPr>
        <w:t xml:space="preserve">  def start(self):</w:t>
      </w:r>
    </w:p>
    <w:p w:rsidR="00EB179B" w:rsidRPr="00CC380E" w:rsidRDefault="00EB179B" w:rsidP="00EB179B">
      <w:pPr>
        <w:numPr>
          <w:ilvl w:val="0"/>
          <w:numId w:val="13"/>
        </w:numPr>
        <w:rPr>
          <w:rFonts w:ascii="Courier New" w:hAnsi="Courier New" w:cs="Courier New"/>
          <w:sz w:val="18"/>
        </w:rPr>
      </w:pPr>
      <w:r w:rsidRPr="00CC380E">
        <w:rPr>
          <w:rFonts w:ascii="Courier New" w:hAnsi="Courier New" w:cs="Courier New"/>
          <w:sz w:val="18"/>
        </w:rPr>
        <w:t xml:space="preserve">    print “Called at the beginning of the simulation” </w:t>
      </w:r>
    </w:p>
    <w:p w:rsidR="00EB179B" w:rsidRPr="00CC380E" w:rsidRDefault="00EB179B" w:rsidP="00EB179B">
      <w:pPr>
        <w:numPr>
          <w:ilvl w:val="0"/>
          <w:numId w:val="13"/>
        </w:numPr>
        <w:rPr>
          <w:rFonts w:ascii="Courier New" w:hAnsi="Courier New" w:cs="Courier New"/>
          <w:sz w:val="18"/>
        </w:rPr>
      </w:pPr>
      <w:r w:rsidRPr="00CC380E">
        <w:rPr>
          <w:rFonts w:ascii="Courier New" w:hAnsi="Courier New" w:cs="Courier New"/>
          <w:sz w:val="18"/>
        </w:rPr>
        <w:t xml:space="preserve">    for cell in self.cellList:</w:t>
      </w:r>
    </w:p>
    <w:p w:rsidR="00EB179B" w:rsidRPr="00CC380E" w:rsidRDefault="00EB179B" w:rsidP="00EB179B">
      <w:pPr>
        <w:numPr>
          <w:ilvl w:val="0"/>
          <w:numId w:val="13"/>
        </w:numPr>
        <w:rPr>
          <w:rFonts w:ascii="Courier New" w:hAnsi="Courier New" w:cs="Courier New"/>
          <w:sz w:val="18"/>
        </w:rPr>
      </w:pPr>
      <w:r w:rsidRPr="00CC380E">
        <w:rPr>
          <w:rFonts w:ascii="Courier New" w:hAnsi="Courier New" w:cs="Courier New"/>
          <w:sz w:val="18"/>
        </w:rPr>
        <w:t xml:space="preserve">      cell.targetVolume=25</w:t>
      </w:r>
    </w:p>
    <w:p w:rsidR="00EB179B" w:rsidRPr="00CC380E" w:rsidRDefault="00EB179B" w:rsidP="00EB179B">
      <w:pPr>
        <w:numPr>
          <w:ilvl w:val="0"/>
          <w:numId w:val="13"/>
        </w:numPr>
        <w:rPr>
          <w:rFonts w:ascii="Courier New" w:hAnsi="Courier New" w:cs="Courier New"/>
          <w:sz w:val="18"/>
        </w:rPr>
      </w:pPr>
      <w:r w:rsidRPr="00CC380E">
        <w:rPr>
          <w:rFonts w:ascii="Courier New" w:hAnsi="Courier New" w:cs="Courier New"/>
          <w:sz w:val="18"/>
        </w:rPr>
        <w:t xml:space="preserve">      cell.lambdaVolume=5</w:t>
      </w:r>
    </w:p>
    <w:p w:rsidR="00EB179B" w:rsidRPr="00CC380E" w:rsidRDefault="00EB179B" w:rsidP="00EB179B">
      <w:pPr>
        <w:numPr>
          <w:ilvl w:val="0"/>
          <w:numId w:val="13"/>
        </w:numPr>
        <w:rPr>
          <w:rFonts w:ascii="Courier New" w:hAnsi="Courier New" w:cs="Courier New"/>
          <w:sz w:val="18"/>
        </w:rPr>
      </w:pPr>
      <w:r w:rsidRPr="00CC380E">
        <w:rPr>
          <w:rFonts w:ascii="Courier New" w:hAnsi="Courier New" w:cs="Courier New"/>
          <w:sz w:val="18"/>
        </w:rPr>
        <w:t xml:space="preserve">    </w:t>
      </w:r>
    </w:p>
    <w:p w:rsidR="00EB179B" w:rsidRPr="00CC380E" w:rsidRDefault="00EB179B" w:rsidP="00EB179B">
      <w:pPr>
        <w:numPr>
          <w:ilvl w:val="0"/>
          <w:numId w:val="13"/>
        </w:numPr>
        <w:rPr>
          <w:rFonts w:ascii="Courier New" w:hAnsi="Courier New" w:cs="Courier New"/>
          <w:sz w:val="18"/>
        </w:rPr>
      </w:pPr>
      <w:r w:rsidRPr="00CC380E">
        <w:rPr>
          <w:rFonts w:ascii="Courier New" w:hAnsi="Courier New" w:cs="Courier New"/>
          <w:sz w:val="18"/>
        </w:rPr>
        <w:t xml:space="preserve">  def step(self,mcs):</w:t>
      </w:r>
    </w:p>
    <w:p w:rsidR="00EB179B" w:rsidRPr="00CC380E" w:rsidRDefault="00EB179B" w:rsidP="00EB179B">
      <w:pPr>
        <w:numPr>
          <w:ilvl w:val="0"/>
          <w:numId w:val="13"/>
        </w:numPr>
        <w:rPr>
          <w:rFonts w:ascii="Courier New" w:hAnsi="Courier New" w:cs="Courier New"/>
          <w:sz w:val="18"/>
        </w:rPr>
      </w:pPr>
      <w:r w:rsidRPr="00CC380E">
        <w:rPr>
          <w:rFonts w:ascii="Courier New" w:hAnsi="Courier New" w:cs="Courier New"/>
          <w:sz w:val="18"/>
        </w:rPr>
        <w:t xml:space="preserve">    print “Called every MCS”</w:t>
      </w:r>
    </w:p>
    <w:p w:rsidR="00EB179B" w:rsidRPr="00CC380E" w:rsidRDefault="00EB179B" w:rsidP="00EB179B">
      <w:pPr>
        <w:numPr>
          <w:ilvl w:val="0"/>
          <w:numId w:val="13"/>
        </w:numPr>
        <w:rPr>
          <w:rFonts w:ascii="Courier New" w:hAnsi="Courier New" w:cs="Courier New"/>
          <w:sz w:val="18"/>
        </w:rPr>
      </w:pPr>
      <w:r w:rsidRPr="00CC380E">
        <w:rPr>
          <w:rFonts w:ascii="Courier New" w:hAnsi="Courier New" w:cs="Courier New"/>
          <w:sz w:val="18"/>
        </w:rPr>
        <w:t xml:space="preserve">    if (mcs&gt;10):</w:t>
      </w:r>
    </w:p>
    <w:p w:rsidR="00EB179B" w:rsidRPr="00CC380E" w:rsidRDefault="00EB179B" w:rsidP="00EB179B">
      <w:pPr>
        <w:numPr>
          <w:ilvl w:val="0"/>
          <w:numId w:val="13"/>
        </w:numPr>
        <w:rPr>
          <w:rFonts w:ascii="Courier New" w:hAnsi="Courier New" w:cs="Courier New"/>
          <w:sz w:val="18"/>
        </w:rPr>
      </w:pPr>
      <w:r w:rsidRPr="00CC380E">
        <w:rPr>
          <w:rFonts w:ascii="Courier New" w:hAnsi="Courier New" w:cs="Courier New"/>
          <w:sz w:val="18"/>
        </w:rPr>
        <w:t xml:space="preserve">      for cell in self.cellList:</w:t>
      </w:r>
    </w:p>
    <w:p w:rsidR="00EB179B" w:rsidRPr="00CC380E" w:rsidRDefault="00EB179B" w:rsidP="00EB179B">
      <w:pPr>
        <w:numPr>
          <w:ilvl w:val="0"/>
          <w:numId w:val="13"/>
        </w:numPr>
        <w:rPr>
          <w:rFonts w:ascii="Courier New" w:hAnsi="Courier New" w:cs="Courier New"/>
          <w:sz w:val="18"/>
        </w:rPr>
      </w:pPr>
      <w:r w:rsidRPr="00CC380E">
        <w:rPr>
          <w:rFonts w:ascii="Courier New" w:hAnsi="Courier New" w:cs="Courier New"/>
          <w:sz w:val="18"/>
        </w:rPr>
        <w:t xml:space="preserve">        cell.targetVolume+=0.001</w:t>
      </w:r>
    </w:p>
    <w:p w:rsidR="00EB179B" w:rsidRPr="00CC380E" w:rsidRDefault="00EB179B" w:rsidP="00EB179B">
      <w:pPr>
        <w:numPr>
          <w:ilvl w:val="0"/>
          <w:numId w:val="13"/>
        </w:numPr>
        <w:rPr>
          <w:rFonts w:ascii="Courier New" w:hAnsi="Courier New" w:cs="Courier New"/>
          <w:sz w:val="18"/>
        </w:rPr>
      </w:pPr>
      <w:r w:rsidRPr="00CC380E">
        <w:rPr>
          <w:rFonts w:ascii="Courier New" w:hAnsi="Courier New" w:cs="Courier New"/>
          <w:sz w:val="18"/>
        </w:rPr>
        <w:t xml:space="preserve">    </w:t>
      </w:r>
    </w:p>
    <w:p w:rsidR="00EB179B" w:rsidRPr="00CC380E" w:rsidRDefault="00EB179B" w:rsidP="00EB179B">
      <w:pPr>
        <w:numPr>
          <w:ilvl w:val="0"/>
          <w:numId w:val="13"/>
        </w:numPr>
        <w:rPr>
          <w:rFonts w:ascii="Courier New" w:hAnsi="Courier New" w:cs="Courier New"/>
          <w:sz w:val="18"/>
        </w:rPr>
      </w:pPr>
      <w:r w:rsidRPr="00CC380E">
        <w:rPr>
          <w:rFonts w:ascii="Courier New" w:hAnsi="Courier New" w:cs="Courier New"/>
          <w:sz w:val="18"/>
        </w:rPr>
        <w:t xml:space="preserve">  def finish(self):</w:t>
      </w:r>
    </w:p>
    <w:p w:rsidR="00EB179B" w:rsidRPr="00CC380E" w:rsidRDefault="00EB179B" w:rsidP="00EB179B">
      <w:pPr>
        <w:numPr>
          <w:ilvl w:val="0"/>
          <w:numId w:val="13"/>
        </w:numPr>
        <w:rPr>
          <w:rFonts w:ascii="Courier New" w:hAnsi="Courier New" w:cs="Courier New"/>
          <w:sz w:val="18"/>
        </w:rPr>
      </w:pPr>
      <w:r w:rsidRPr="00CC380E">
        <w:rPr>
          <w:rFonts w:ascii="Courier New" w:hAnsi="Courier New" w:cs="Courier New"/>
          <w:sz w:val="18"/>
        </w:rPr>
        <w:t xml:space="preserve">    print “Called at the end of the simulation”</w:t>
      </w:r>
    </w:p>
    <w:p w:rsidR="00EB179B" w:rsidRPr="00CC380E" w:rsidRDefault="00EB179B" w:rsidP="00EB179B">
      <w:pPr>
        <w:numPr>
          <w:ilvl w:val="0"/>
          <w:numId w:val="13"/>
        </w:numPr>
        <w:rPr>
          <w:rFonts w:ascii="Courier New" w:hAnsi="Courier New" w:cs="Courier New"/>
          <w:sz w:val="18"/>
        </w:rPr>
      </w:pPr>
      <w:r w:rsidRPr="00CC380E">
        <w:rPr>
          <w:rFonts w:ascii="Courier New" w:hAnsi="Courier New" w:cs="Courier New"/>
          <w:sz w:val="18"/>
        </w:rPr>
        <w:t xml:space="preserve">    for cell in self.cellList:</w:t>
      </w:r>
    </w:p>
    <w:p w:rsidR="00EB179B" w:rsidRPr="00CC380E" w:rsidRDefault="00EB179B" w:rsidP="00EB179B">
      <w:pPr>
        <w:numPr>
          <w:ilvl w:val="0"/>
          <w:numId w:val="13"/>
        </w:numPr>
        <w:rPr>
          <w:rFonts w:ascii="Courier New" w:hAnsi="Courier New" w:cs="Courier New"/>
          <w:sz w:val="18"/>
        </w:rPr>
      </w:pPr>
      <w:r w:rsidRPr="00CC380E">
        <w:rPr>
          <w:rFonts w:ascii="Courier New" w:hAnsi="Courier New" w:cs="Courier New"/>
          <w:sz w:val="18"/>
        </w:rPr>
        <w:t xml:space="preserve">      print “cell volume = ”, cell.volume</w:t>
      </w:r>
    </w:p>
    <w:p w:rsidR="00EB179B" w:rsidRDefault="00EB179B" w:rsidP="00EB179B">
      <w:pPr>
        <w:pStyle w:val="Caption"/>
      </w:pPr>
      <w:r w:rsidRPr="00DD04AC">
        <w:rPr>
          <w:b/>
        </w:rPr>
        <w:t xml:space="preserve">Listing </w:t>
      </w:r>
      <w:r w:rsidRPr="00DD04AC">
        <w:rPr>
          <w:b/>
        </w:rPr>
        <w:fldChar w:fldCharType="begin"/>
      </w:r>
      <w:r w:rsidRPr="00DD04AC">
        <w:rPr>
          <w:b/>
        </w:rPr>
        <w:instrText xml:space="preserve"> SEQ Listing \* ARABIC </w:instrText>
      </w:r>
      <w:r w:rsidRPr="00DD04AC">
        <w:rPr>
          <w:b/>
        </w:rPr>
        <w:fldChar w:fldCharType="separate"/>
      </w:r>
      <w:r w:rsidR="003422CE">
        <w:rPr>
          <w:b/>
          <w:noProof/>
        </w:rPr>
        <w:t>8</w:t>
      </w:r>
      <w:r w:rsidRPr="00DD04AC">
        <w:rPr>
          <w:b/>
        </w:rPr>
        <w:fldChar w:fldCharType="end"/>
      </w:r>
      <w:r>
        <w:t xml:space="preserve"> Sample CC3D steppable class. </w:t>
      </w:r>
    </w:p>
    <w:p w:rsidR="00EB179B" w:rsidRDefault="00EB179B" w:rsidP="00EB179B">
      <w:proofErr w:type="gramStart"/>
      <w:r w:rsidRPr="00A03BCF">
        <w:rPr>
          <w:rStyle w:val="CodeCourier"/>
        </w:rPr>
        <w:t>start</w:t>
      </w:r>
      <w:proofErr w:type="gramEnd"/>
      <w:r>
        <w:t xml:space="preserve">, </w:t>
      </w:r>
      <w:r w:rsidRPr="00A03BCF">
        <w:rPr>
          <w:rStyle w:val="CodeCourier"/>
        </w:rPr>
        <w:t>step</w:t>
      </w:r>
      <w:r>
        <w:t xml:space="preserve"> and </w:t>
      </w:r>
      <w:r w:rsidRPr="00A03BCF">
        <w:rPr>
          <w:rStyle w:val="CodeCourier"/>
        </w:rPr>
        <w:t>finish</w:t>
      </w:r>
      <w:r>
        <w:t xml:space="preserve"> functions have default implementations in the base class </w:t>
      </w:r>
      <w:r w:rsidRPr="00A37566">
        <w:rPr>
          <w:rFonts w:ascii="Courier New" w:hAnsi="Courier New" w:cs="Courier New"/>
          <w:sz w:val="20"/>
          <w:szCs w:val="20"/>
        </w:rPr>
        <w:t>SteppableBasePy</w:t>
      </w:r>
      <w:r>
        <w:t xml:space="preserve">. Therefore we only need to provide definition of those functions which we want to override. In addition, we can add our own functions to the class. </w:t>
      </w:r>
    </w:p>
    <w:p w:rsidR="00EB179B" w:rsidRDefault="00EB179B" w:rsidP="00EB179B">
      <w:r>
        <w:t>The next section uses Python scripting to build a complex CompuCell3D model.</w:t>
      </w:r>
    </w:p>
    <w:p w:rsidR="0029414B" w:rsidRDefault="0029414B" w:rsidP="00EB179B"/>
    <w:p w:rsidR="0029414B" w:rsidRPr="00B87DD8" w:rsidRDefault="0070145C" w:rsidP="002A7141">
      <w:pPr>
        <w:pStyle w:val="Heading2"/>
      </w:pPr>
      <w:bookmarkStart w:id="89" w:name="_Toc329777760"/>
      <w:r>
        <w:t>G</w:t>
      </w:r>
      <w:r w:rsidR="0029414B">
        <w:t>eneral structure of CC3D Python scripts</w:t>
      </w:r>
      <w:bookmarkEnd w:id="89"/>
    </w:p>
    <w:p w:rsidR="0070145C" w:rsidRDefault="0070145C" w:rsidP="0070145C">
      <w:pPr>
        <w:pStyle w:val="BodyText"/>
      </w:pPr>
      <w:r>
        <w:t>Python scripting allows users to augment their CC3DML configuration files with Python scripts or to code their entire simulations in Python (</w:t>
      </w:r>
      <w:r w:rsidRPr="00FA5D14">
        <w:t>in which case the Python script looks very similar to the CC3DML script it replaces</w:t>
      </w:r>
      <w:r>
        <w:t xml:space="preserve">). </w:t>
      </w:r>
      <w:r w:rsidRPr="00E72AF2">
        <w:fldChar w:fldCharType="begin"/>
      </w:r>
      <w:r w:rsidRPr="00E72AF2">
        <w:instrText xml:space="preserve"> REF _Ref195437253 \h  \* MERGEFORMAT </w:instrText>
      </w:r>
      <w:r w:rsidRPr="00E72AF2">
        <w:fldChar w:fldCharType="separate"/>
      </w:r>
      <w:r w:rsidR="003422CE">
        <w:rPr>
          <w:b/>
          <w:bCs/>
        </w:rPr>
        <w:t>Error! Reference source not found.</w:t>
      </w:r>
      <w:r w:rsidRPr="00E72AF2">
        <w:fldChar w:fldCharType="end"/>
      </w:r>
      <w:r>
        <w:t xml:space="preserve"> </w:t>
      </w:r>
      <w:proofErr w:type="gramStart"/>
      <w:r w:rsidRPr="00FA5D14">
        <w:lastRenderedPageBreak/>
        <w:t>shows</w:t>
      </w:r>
      <w:proofErr w:type="gramEnd"/>
      <w:r w:rsidRPr="00FA5D14">
        <w:t xml:space="preserve"> the standard block of template code for running a Python script </w:t>
      </w:r>
      <w:r>
        <w:t>in conjunction with a CC3DML configuration file.</w:t>
      </w:r>
    </w:p>
    <w:p w:rsidR="0070145C" w:rsidRPr="003422CE" w:rsidRDefault="0070145C" w:rsidP="0070145C">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import</w:t>
      </w:r>
      <w:proofErr w:type="gramEnd"/>
      <w:r w:rsidRPr="003422CE">
        <w:rPr>
          <w:sz w:val="16"/>
          <w:szCs w:val="16"/>
        </w:rPr>
        <w:t xml:space="preserve"> sys</w:t>
      </w:r>
    </w:p>
    <w:p w:rsidR="0070145C" w:rsidRPr="003422CE" w:rsidRDefault="0070145C" w:rsidP="0070145C">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from</w:t>
      </w:r>
      <w:proofErr w:type="gramEnd"/>
      <w:r w:rsidRPr="003422CE">
        <w:rPr>
          <w:sz w:val="16"/>
          <w:szCs w:val="16"/>
        </w:rPr>
        <w:t xml:space="preserve"> os import environ</w:t>
      </w:r>
    </w:p>
    <w:p w:rsidR="0070145C" w:rsidRPr="003422CE" w:rsidRDefault="0070145C" w:rsidP="0070145C">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from</w:t>
      </w:r>
      <w:proofErr w:type="gramEnd"/>
      <w:r w:rsidRPr="003422CE">
        <w:rPr>
          <w:sz w:val="16"/>
          <w:szCs w:val="16"/>
        </w:rPr>
        <w:t xml:space="preserve"> os import getcwd</w:t>
      </w:r>
    </w:p>
    <w:p w:rsidR="0070145C" w:rsidRPr="003422CE" w:rsidRDefault="0070145C" w:rsidP="0070145C">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import</w:t>
      </w:r>
      <w:proofErr w:type="gramEnd"/>
      <w:r w:rsidRPr="003422CE">
        <w:rPr>
          <w:sz w:val="16"/>
          <w:szCs w:val="16"/>
        </w:rPr>
        <w:t xml:space="preserve"> string</w:t>
      </w:r>
    </w:p>
    <w:p w:rsidR="0070145C" w:rsidRPr="003422CE" w:rsidRDefault="0070145C" w:rsidP="0070145C">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sys.path.append(</w:t>
      </w:r>
      <w:proofErr w:type="gramEnd"/>
      <w:r w:rsidRPr="003422CE">
        <w:rPr>
          <w:sz w:val="16"/>
          <w:szCs w:val="16"/>
        </w:rPr>
        <w:t>environ["PYTHON_MODULE_PATH"])</w:t>
      </w:r>
    </w:p>
    <w:p w:rsidR="0070145C" w:rsidRPr="003422CE" w:rsidRDefault="0070145C" w:rsidP="0070145C">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import</w:t>
      </w:r>
      <w:proofErr w:type="gramEnd"/>
      <w:r w:rsidRPr="003422CE">
        <w:rPr>
          <w:sz w:val="16"/>
          <w:szCs w:val="16"/>
        </w:rPr>
        <w:t xml:space="preserve"> CompuCellSetup</w:t>
      </w:r>
    </w:p>
    <w:p w:rsidR="0070145C" w:rsidRPr="003422CE" w:rsidRDefault="0070145C" w:rsidP="0070145C">
      <w:pPr>
        <w:pStyle w:val="XMLSource"/>
        <w:pBdr>
          <w:top w:val="single" w:sz="4" w:space="1" w:color="auto"/>
          <w:left w:val="single" w:sz="4" w:space="4" w:color="auto"/>
          <w:bottom w:val="single" w:sz="4" w:space="1" w:color="auto"/>
          <w:right w:val="single" w:sz="4" w:space="4" w:color="auto"/>
        </w:pBdr>
        <w:rPr>
          <w:sz w:val="16"/>
          <w:szCs w:val="16"/>
        </w:rPr>
      </w:pPr>
    </w:p>
    <w:p w:rsidR="0070145C" w:rsidRPr="003422CE" w:rsidRDefault="0070145C" w:rsidP="0070145C">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sim,</w:t>
      </w:r>
      <w:proofErr w:type="gramEnd"/>
      <w:r w:rsidRPr="003422CE">
        <w:rPr>
          <w:sz w:val="16"/>
          <w:szCs w:val="16"/>
        </w:rPr>
        <w:t>simthread = CompuCellSetup.getCoreSimulationObjects()</w:t>
      </w:r>
    </w:p>
    <w:p w:rsidR="0070145C" w:rsidRPr="003422CE" w:rsidRDefault="0070145C" w:rsidP="0070145C">
      <w:pPr>
        <w:pStyle w:val="XMLSource"/>
        <w:pBdr>
          <w:top w:val="single" w:sz="4" w:space="1" w:color="auto"/>
          <w:left w:val="single" w:sz="4" w:space="4" w:color="auto"/>
          <w:bottom w:val="single" w:sz="4" w:space="1" w:color="auto"/>
          <w:right w:val="single" w:sz="4" w:space="4" w:color="auto"/>
        </w:pBdr>
        <w:rPr>
          <w:sz w:val="16"/>
          <w:szCs w:val="16"/>
        </w:rPr>
      </w:pPr>
    </w:p>
    <w:p w:rsidR="0070145C" w:rsidRPr="003422CE" w:rsidRDefault="0070145C" w:rsidP="0070145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w:t>
      </w:r>
      <w:proofErr w:type="gramStart"/>
      <w:r w:rsidRPr="003422CE">
        <w:rPr>
          <w:sz w:val="16"/>
          <w:szCs w:val="16"/>
        </w:rPr>
        <w:t>Create</w:t>
      </w:r>
      <w:proofErr w:type="gramEnd"/>
      <w:r w:rsidRPr="003422CE">
        <w:rPr>
          <w:sz w:val="16"/>
          <w:szCs w:val="16"/>
        </w:rPr>
        <w:t xml:space="preserve"> extra player fields here or add attributes</w:t>
      </w:r>
    </w:p>
    <w:p w:rsidR="0070145C" w:rsidRPr="003422CE" w:rsidRDefault="0070145C" w:rsidP="0070145C">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CompuCellSetup.initializeSimulationObjects(</w:t>
      </w:r>
      <w:proofErr w:type="gramEnd"/>
      <w:r w:rsidRPr="003422CE">
        <w:rPr>
          <w:sz w:val="16"/>
          <w:szCs w:val="16"/>
        </w:rPr>
        <w:t>sim,simthread)</w:t>
      </w:r>
    </w:p>
    <w:p w:rsidR="0070145C" w:rsidRPr="003422CE" w:rsidRDefault="0070145C" w:rsidP="0070145C">
      <w:pPr>
        <w:pStyle w:val="XMLSource"/>
        <w:pBdr>
          <w:top w:val="single" w:sz="4" w:space="1" w:color="auto"/>
          <w:left w:val="single" w:sz="4" w:space="4" w:color="auto"/>
          <w:bottom w:val="single" w:sz="4" w:space="1" w:color="auto"/>
          <w:right w:val="single" w:sz="4" w:space="4" w:color="auto"/>
        </w:pBdr>
        <w:rPr>
          <w:sz w:val="16"/>
          <w:szCs w:val="16"/>
        </w:rPr>
      </w:pPr>
    </w:p>
    <w:p w:rsidR="0070145C" w:rsidRPr="003422CE" w:rsidRDefault="0070145C" w:rsidP="0070145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w:t>
      </w:r>
      <w:proofErr w:type="gramStart"/>
      <w:r w:rsidRPr="003422CE">
        <w:rPr>
          <w:sz w:val="16"/>
          <w:szCs w:val="16"/>
        </w:rPr>
        <w:t>Add</w:t>
      </w:r>
      <w:proofErr w:type="gramEnd"/>
      <w:r w:rsidRPr="003422CE">
        <w:rPr>
          <w:sz w:val="16"/>
          <w:szCs w:val="16"/>
        </w:rPr>
        <w:t xml:space="preserve"> Python steppables here</w:t>
      </w:r>
    </w:p>
    <w:p w:rsidR="0070145C" w:rsidRPr="003422CE" w:rsidRDefault="0070145C" w:rsidP="0070145C">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steppableRegistry=</w:t>
      </w:r>
      <w:proofErr w:type="gramEnd"/>
      <w:r w:rsidRPr="003422CE">
        <w:rPr>
          <w:sz w:val="16"/>
          <w:szCs w:val="16"/>
        </w:rPr>
        <w:t>CompuCellSetup.getSteppableRegistry()</w:t>
      </w:r>
    </w:p>
    <w:p w:rsidR="0070145C" w:rsidRPr="003422CE" w:rsidRDefault="0070145C" w:rsidP="0070145C">
      <w:pPr>
        <w:pStyle w:val="XMLSource"/>
        <w:pBdr>
          <w:top w:val="single" w:sz="4" w:space="1" w:color="auto"/>
          <w:left w:val="single" w:sz="4" w:space="4" w:color="auto"/>
          <w:bottom w:val="single" w:sz="4" w:space="1" w:color="auto"/>
          <w:right w:val="single" w:sz="4" w:space="4" w:color="auto"/>
        </w:pBdr>
        <w:rPr>
          <w:sz w:val="16"/>
          <w:szCs w:val="16"/>
        </w:rPr>
      </w:pPr>
    </w:p>
    <w:p w:rsidR="0070145C" w:rsidRPr="003422CE" w:rsidRDefault="0070145C" w:rsidP="0070145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#Steppable registration</w:t>
      </w:r>
    </w:p>
    <w:p w:rsidR="0070145C" w:rsidRPr="003422CE" w:rsidRDefault="0070145C" w:rsidP="0070145C">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from</w:t>
      </w:r>
      <w:proofErr w:type="gramEnd"/>
      <w:r w:rsidRPr="003422CE">
        <w:rPr>
          <w:sz w:val="16"/>
          <w:szCs w:val="16"/>
        </w:rPr>
        <w:t xml:space="preserve"> CustomSteppables import CustomSteppable</w:t>
      </w:r>
    </w:p>
    <w:p w:rsidR="0070145C" w:rsidRPr="003422CE" w:rsidRDefault="0070145C" w:rsidP="0070145C">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customSteppableInstance</w:t>
      </w:r>
      <w:proofErr w:type="gramEnd"/>
      <w:r w:rsidRPr="003422CE">
        <w:rPr>
          <w:sz w:val="16"/>
          <w:szCs w:val="16"/>
        </w:rPr>
        <w:t>= CustomSteppable (sim,_frequency=100)</w:t>
      </w:r>
    </w:p>
    <w:p w:rsidR="0070145C" w:rsidRPr="003422CE" w:rsidRDefault="0070145C" w:rsidP="0070145C">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steppableRegistry.registerSteppable(</w:t>
      </w:r>
      <w:proofErr w:type="gramEnd"/>
      <w:r w:rsidRPr="003422CE">
        <w:rPr>
          <w:sz w:val="16"/>
          <w:szCs w:val="16"/>
        </w:rPr>
        <w:t>customSteppableInstance)</w:t>
      </w:r>
    </w:p>
    <w:p w:rsidR="0070145C" w:rsidRPr="003422CE" w:rsidRDefault="0070145C" w:rsidP="0070145C">
      <w:pPr>
        <w:pStyle w:val="XMLSource"/>
        <w:pBdr>
          <w:top w:val="single" w:sz="4" w:space="1" w:color="auto"/>
          <w:left w:val="single" w:sz="4" w:space="4" w:color="auto"/>
          <w:bottom w:val="single" w:sz="4" w:space="1" w:color="auto"/>
          <w:right w:val="single" w:sz="4" w:space="4" w:color="auto"/>
        </w:pBdr>
        <w:rPr>
          <w:sz w:val="16"/>
          <w:szCs w:val="16"/>
        </w:rPr>
      </w:pPr>
    </w:p>
    <w:p w:rsidR="0070145C" w:rsidRPr="003422CE" w:rsidRDefault="0070145C" w:rsidP="0070145C">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CompuCellSetup.mainLoop(</w:t>
      </w:r>
      <w:proofErr w:type="gramEnd"/>
      <w:r w:rsidRPr="003422CE">
        <w:rPr>
          <w:sz w:val="16"/>
          <w:szCs w:val="16"/>
        </w:rPr>
        <w:t>sim,simthread,steppableRegistry)</w:t>
      </w:r>
    </w:p>
    <w:p w:rsidR="0070145C" w:rsidRPr="008C1553" w:rsidRDefault="0070145C" w:rsidP="0070145C">
      <w:pPr>
        <w:pStyle w:val="Caption"/>
        <w:pBdr>
          <w:left w:val="single" w:sz="4" w:space="4" w:color="auto"/>
          <w:bottom w:val="single" w:sz="4" w:space="1" w:color="auto"/>
          <w:right w:val="single" w:sz="4" w:space="4" w:color="auto"/>
        </w:pBdr>
        <w:rPr>
          <w:i w:val="0"/>
        </w:rPr>
      </w:pPr>
      <w:proofErr w:type="gramStart"/>
      <w:r w:rsidRPr="008C1553">
        <w:rPr>
          <w:b/>
          <w:i w:val="0"/>
        </w:rPr>
        <w:t xml:space="preserve">Listing </w:t>
      </w:r>
      <w:r w:rsidRPr="008C1553">
        <w:rPr>
          <w:i w:val="0"/>
        </w:rPr>
        <w:fldChar w:fldCharType="begin"/>
      </w:r>
      <w:r w:rsidRPr="008C1553">
        <w:rPr>
          <w:i w:val="0"/>
        </w:rPr>
        <w:instrText xml:space="preserve"> SEQ Listing \* ARABIC </w:instrText>
      </w:r>
      <w:r w:rsidRPr="008C1553">
        <w:rPr>
          <w:i w:val="0"/>
        </w:rPr>
        <w:fldChar w:fldCharType="separate"/>
      </w:r>
      <w:r w:rsidR="003422CE">
        <w:rPr>
          <w:i w:val="0"/>
          <w:noProof/>
        </w:rPr>
        <w:t>9</w:t>
      </w:r>
      <w:r w:rsidRPr="008C1553">
        <w:rPr>
          <w:i w:val="0"/>
        </w:rPr>
        <w:fldChar w:fldCharType="end"/>
      </w:r>
      <w:r>
        <w:rPr>
          <w:i w:val="0"/>
        </w:rPr>
        <w:t>.</w:t>
      </w:r>
      <w:proofErr w:type="gramEnd"/>
      <w:r w:rsidRPr="008C1553">
        <w:rPr>
          <w:i w:val="0"/>
        </w:rPr>
        <w:t xml:space="preserve"> </w:t>
      </w:r>
      <w:proofErr w:type="gramStart"/>
      <w:r w:rsidRPr="008C1553">
        <w:rPr>
          <w:i w:val="0"/>
        </w:rPr>
        <w:t xml:space="preserve">Basic Python template </w:t>
      </w:r>
      <w:r>
        <w:rPr>
          <w:i w:val="0"/>
        </w:rPr>
        <w:t>to run a</w:t>
      </w:r>
      <w:r w:rsidRPr="008C1553">
        <w:rPr>
          <w:i w:val="0"/>
        </w:rPr>
        <w:t xml:space="preserve"> CompuCell3D simulation through a Python interpreter.</w:t>
      </w:r>
      <w:proofErr w:type="gramEnd"/>
      <w:r w:rsidRPr="008C1553">
        <w:rPr>
          <w:i w:val="0"/>
        </w:rPr>
        <w:t xml:space="preserve"> Later examples will be based on this script</w:t>
      </w:r>
      <w:r>
        <w:rPr>
          <w:i w:val="0"/>
        </w:rPr>
        <w:t>.</w:t>
      </w:r>
    </w:p>
    <w:p w:rsidR="0070145C" w:rsidRDefault="0070145C" w:rsidP="0070145C">
      <w:pPr>
        <w:pStyle w:val="BodyText"/>
      </w:pPr>
      <w:r w:rsidRPr="00CD6B37">
        <w:t xml:space="preserve">The </w:t>
      </w:r>
      <w:r w:rsidRPr="00CD6B37">
        <w:rPr>
          <w:rFonts w:ascii="Courier New" w:hAnsi="Courier New"/>
        </w:rPr>
        <w:t xml:space="preserve">import sys </w:t>
      </w:r>
      <w:r w:rsidRPr="00CD6B37">
        <w:t>line provides access to standard functions an</w:t>
      </w:r>
      <w:r>
        <w:t>d variables needed</w:t>
      </w:r>
      <w:r w:rsidRPr="00CD6B37">
        <w:t xml:space="preserve"> to manipulate the Python runtime environment. The next two lines, </w:t>
      </w:r>
    </w:p>
    <w:p w:rsidR="0070145C" w:rsidRPr="003422CE" w:rsidRDefault="0070145C" w:rsidP="0070145C">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from</w:t>
      </w:r>
      <w:proofErr w:type="gramEnd"/>
      <w:r w:rsidRPr="003422CE">
        <w:rPr>
          <w:sz w:val="16"/>
          <w:szCs w:val="16"/>
        </w:rPr>
        <w:t xml:space="preserve"> os import environ</w:t>
      </w:r>
    </w:p>
    <w:p w:rsidR="0070145C" w:rsidRPr="003422CE" w:rsidRDefault="0070145C" w:rsidP="0070145C">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from</w:t>
      </w:r>
      <w:proofErr w:type="gramEnd"/>
      <w:r w:rsidRPr="003422CE">
        <w:rPr>
          <w:sz w:val="16"/>
          <w:szCs w:val="16"/>
        </w:rPr>
        <w:t xml:space="preserve"> os import getcwd </w:t>
      </w:r>
    </w:p>
    <w:p w:rsidR="0070145C" w:rsidRDefault="0070145C" w:rsidP="0070145C">
      <w:pPr>
        <w:pStyle w:val="BodyText"/>
      </w:pPr>
      <w:proofErr w:type="gramStart"/>
      <w:r>
        <w:t>import</w:t>
      </w:r>
      <w:proofErr w:type="gramEnd"/>
      <w:r>
        <w:t xml:space="preserve"> </w:t>
      </w:r>
      <w:r w:rsidRPr="003422CE">
        <w:rPr>
          <w:rStyle w:val="XMLSourceChar"/>
          <w:sz w:val="20"/>
        </w:rPr>
        <w:t>environ</w:t>
      </w:r>
      <w:r>
        <w:t xml:space="preserve"> and </w:t>
      </w:r>
      <w:r w:rsidRPr="003422CE">
        <w:rPr>
          <w:rStyle w:val="XMLSourceChar"/>
          <w:sz w:val="20"/>
        </w:rPr>
        <w:t xml:space="preserve">getcwd </w:t>
      </w:r>
      <w:r w:rsidRPr="002A70A0">
        <w:t>housekeeping</w:t>
      </w:r>
      <w:r>
        <w:t xml:space="preserve"> functions into the current </w:t>
      </w:r>
      <w:r w:rsidRPr="00671893">
        <w:rPr>
          <w:i/>
        </w:rPr>
        <w:t>namespace</w:t>
      </w:r>
      <w:r>
        <w:t xml:space="preserve"> (</w:t>
      </w:r>
      <w:r w:rsidRPr="002A70A0">
        <w:rPr>
          <w:i/>
        </w:rPr>
        <w:t>i.e.</w:t>
      </w:r>
      <w:r>
        <w:t xml:space="preserve">, current script) and are included in all our Python programs. In the next three lines, </w:t>
      </w:r>
    </w:p>
    <w:p w:rsidR="0070145C" w:rsidRPr="003422CE" w:rsidRDefault="0070145C" w:rsidP="0070145C">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import</w:t>
      </w:r>
      <w:proofErr w:type="gramEnd"/>
      <w:r w:rsidRPr="003422CE">
        <w:rPr>
          <w:sz w:val="16"/>
          <w:szCs w:val="16"/>
        </w:rPr>
        <w:t xml:space="preserve"> string</w:t>
      </w:r>
    </w:p>
    <w:p w:rsidR="0070145C" w:rsidRPr="003422CE" w:rsidRDefault="0070145C" w:rsidP="0070145C">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sys.path.append(</w:t>
      </w:r>
      <w:proofErr w:type="gramEnd"/>
      <w:r w:rsidRPr="003422CE">
        <w:rPr>
          <w:sz w:val="16"/>
          <w:szCs w:val="16"/>
        </w:rPr>
        <w:t>environ["PYTHON_MODULE_PATH"])</w:t>
      </w:r>
    </w:p>
    <w:p w:rsidR="0070145C" w:rsidRPr="003422CE" w:rsidRDefault="0070145C" w:rsidP="0070145C">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import</w:t>
      </w:r>
      <w:proofErr w:type="gramEnd"/>
      <w:r w:rsidRPr="003422CE">
        <w:rPr>
          <w:sz w:val="16"/>
          <w:szCs w:val="16"/>
        </w:rPr>
        <w:t xml:space="preserve"> CompuCellSetup</w:t>
      </w:r>
    </w:p>
    <w:p w:rsidR="0070145C" w:rsidRDefault="0070145C" w:rsidP="0070145C">
      <w:pPr>
        <w:pStyle w:val="BodyText"/>
      </w:pPr>
      <w:proofErr w:type="gramStart"/>
      <w:r>
        <w:t>we</w:t>
      </w:r>
      <w:proofErr w:type="gramEnd"/>
      <w:r>
        <w:t xml:space="preserve"> import the </w:t>
      </w:r>
      <w:r w:rsidRPr="003422CE">
        <w:rPr>
          <w:rStyle w:val="XMLSourceChar"/>
          <w:sz w:val="20"/>
        </w:rPr>
        <w:t>string</w:t>
      </w:r>
      <w:r>
        <w:t xml:space="preserve"> module, which contains convenience functions for performing operations on strings of characters, set the search path for Python modules and </w:t>
      </w:r>
      <w:r w:rsidRPr="00FA5D14">
        <w:t xml:space="preserve">import the </w:t>
      </w:r>
      <w:r w:rsidRPr="00FA5D14">
        <w:rPr>
          <w:rFonts w:ascii="Courier New" w:hAnsi="Courier New"/>
        </w:rPr>
        <w:t>CompuCellSetup</w:t>
      </w:r>
      <w:r>
        <w:t xml:space="preserve"> </w:t>
      </w:r>
      <w:r w:rsidRPr="00FA5D14">
        <w:t>module</w:t>
      </w:r>
      <w:r>
        <w:t>,</w:t>
      </w:r>
      <w:r w:rsidRPr="00FA5D14">
        <w:t xml:space="preserve"> </w:t>
      </w:r>
      <w:r>
        <w:t>which provides a set of convenience functions that simplify initialization of CompuCell3D simulations.</w:t>
      </w:r>
    </w:p>
    <w:p w:rsidR="0070145C" w:rsidRDefault="0070145C" w:rsidP="0070145C">
      <w:pPr>
        <w:pStyle w:val="BodyText"/>
      </w:pPr>
      <w:r>
        <w:t>Next, we create and initialize the core CompuCell3D modules:</w:t>
      </w:r>
    </w:p>
    <w:p w:rsidR="0070145C" w:rsidRPr="003422CE" w:rsidRDefault="0070145C" w:rsidP="0070145C">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sim,</w:t>
      </w:r>
      <w:proofErr w:type="gramEnd"/>
      <w:r w:rsidRPr="003422CE">
        <w:rPr>
          <w:sz w:val="16"/>
          <w:szCs w:val="16"/>
        </w:rPr>
        <w:t>simthread = CompuCellSetup.getCoreSimulationObjects()</w:t>
      </w:r>
    </w:p>
    <w:p w:rsidR="0070145C" w:rsidRPr="003422CE" w:rsidRDefault="0070145C" w:rsidP="0070145C">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CompuCellSetup.initializeSimulationObjects(</w:t>
      </w:r>
      <w:proofErr w:type="gramEnd"/>
      <w:r w:rsidRPr="003422CE">
        <w:rPr>
          <w:sz w:val="16"/>
          <w:szCs w:val="16"/>
        </w:rPr>
        <w:t>sim,simthread)</w:t>
      </w:r>
    </w:p>
    <w:p w:rsidR="0070145C" w:rsidRDefault="0070145C" w:rsidP="0070145C">
      <w:pPr>
        <w:pStyle w:val="BodyText"/>
      </w:pPr>
    </w:p>
    <w:p w:rsidR="0070145C" w:rsidRDefault="0070145C" w:rsidP="0070145C">
      <w:pPr>
        <w:pStyle w:val="BodyText"/>
      </w:pPr>
      <w:r>
        <w:t xml:space="preserve">We then create a steppable </w:t>
      </w:r>
      <w:r w:rsidRPr="00927166">
        <w:rPr>
          <w:i/>
        </w:rPr>
        <w:t>registry</w:t>
      </w:r>
      <w:r>
        <w:t xml:space="preserve"> (a Python </w:t>
      </w:r>
      <w:r w:rsidRPr="00671893">
        <w:rPr>
          <w:i/>
        </w:rPr>
        <w:t>container</w:t>
      </w:r>
      <w:r>
        <w:t xml:space="preserve"> that stores steppables, </w:t>
      </w:r>
      <w:r w:rsidRPr="00B62C01">
        <w:rPr>
          <w:i/>
        </w:rPr>
        <w:t>i.e.</w:t>
      </w:r>
      <w:r>
        <w:t>, a list of all steppables that the Python code can access) and pass it to the function that runs the simulation:</w:t>
      </w:r>
    </w:p>
    <w:p w:rsidR="0070145C" w:rsidRPr="003422CE" w:rsidRDefault="0070145C" w:rsidP="0070145C">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steppableRegistry=</w:t>
      </w:r>
      <w:proofErr w:type="gramEnd"/>
      <w:r w:rsidRPr="003422CE">
        <w:rPr>
          <w:sz w:val="16"/>
          <w:szCs w:val="16"/>
        </w:rPr>
        <w:t>CompuCellSetup.getSteppableRegistry()</w:t>
      </w:r>
    </w:p>
    <w:p w:rsidR="0070145C" w:rsidRPr="003422CE" w:rsidRDefault="0070145C" w:rsidP="0070145C">
      <w:pPr>
        <w:pStyle w:val="XMLSource"/>
        <w:pBdr>
          <w:top w:val="single" w:sz="4" w:space="1" w:color="auto"/>
          <w:left w:val="single" w:sz="4" w:space="4" w:color="auto"/>
          <w:bottom w:val="single" w:sz="4" w:space="1" w:color="auto"/>
          <w:right w:val="single" w:sz="4" w:space="4" w:color="auto"/>
        </w:pBdr>
        <w:rPr>
          <w:sz w:val="16"/>
          <w:szCs w:val="16"/>
        </w:rPr>
      </w:pPr>
    </w:p>
    <w:p w:rsidR="0070145C" w:rsidRPr="003422CE" w:rsidRDefault="0070145C" w:rsidP="0070145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#Steppable registration</w:t>
      </w:r>
    </w:p>
    <w:p w:rsidR="0070145C" w:rsidRPr="003422CE" w:rsidRDefault="0070145C" w:rsidP="0070145C">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from</w:t>
      </w:r>
      <w:proofErr w:type="gramEnd"/>
      <w:r w:rsidRPr="003422CE">
        <w:rPr>
          <w:sz w:val="16"/>
          <w:szCs w:val="16"/>
        </w:rPr>
        <w:t xml:space="preserve"> CustomSteppables import CustomSteppable</w:t>
      </w:r>
    </w:p>
    <w:p w:rsidR="0070145C" w:rsidRPr="003422CE" w:rsidRDefault="0070145C" w:rsidP="0070145C">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customSteppableInstance</w:t>
      </w:r>
      <w:proofErr w:type="gramEnd"/>
      <w:r w:rsidRPr="003422CE">
        <w:rPr>
          <w:sz w:val="16"/>
          <w:szCs w:val="16"/>
        </w:rPr>
        <w:t>= CustomSteppable (sim,_frequency=100)</w:t>
      </w:r>
    </w:p>
    <w:p w:rsidR="0070145C" w:rsidRPr="003422CE" w:rsidRDefault="0070145C" w:rsidP="0070145C">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steppableRegistry.registerSteppable(</w:t>
      </w:r>
      <w:proofErr w:type="gramEnd"/>
      <w:r w:rsidRPr="003422CE">
        <w:rPr>
          <w:sz w:val="16"/>
          <w:szCs w:val="16"/>
        </w:rPr>
        <w:t>customSteppableInstance)</w:t>
      </w:r>
    </w:p>
    <w:p w:rsidR="0070145C" w:rsidRPr="003422CE" w:rsidRDefault="0070145C" w:rsidP="0070145C">
      <w:pPr>
        <w:pStyle w:val="XMLSource"/>
        <w:pBdr>
          <w:top w:val="single" w:sz="4" w:space="1" w:color="auto"/>
          <w:left w:val="single" w:sz="4" w:space="4" w:color="auto"/>
          <w:bottom w:val="single" w:sz="4" w:space="1" w:color="auto"/>
          <w:right w:val="single" w:sz="4" w:space="4" w:color="auto"/>
        </w:pBdr>
        <w:rPr>
          <w:sz w:val="16"/>
          <w:szCs w:val="16"/>
        </w:rPr>
      </w:pPr>
    </w:p>
    <w:p w:rsidR="0070145C" w:rsidRPr="003422CE" w:rsidRDefault="0070145C" w:rsidP="0070145C">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CompuCellSetup.mainLoop(</w:t>
      </w:r>
      <w:proofErr w:type="gramEnd"/>
      <w:r w:rsidRPr="003422CE">
        <w:rPr>
          <w:sz w:val="16"/>
          <w:szCs w:val="16"/>
        </w:rPr>
        <w:t>sim,simthread,steppableRegistry)</w:t>
      </w:r>
    </w:p>
    <w:p w:rsidR="0070145C" w:rsidRPr="003422CE" w:rsidRDefault="0070145C" w:rsidP="0070145C">
      <w:pPr>
        <w:pStyle w:val="XMLSource"/>
        <w:rPr>
          <w:szCs w:val="18"/>
        </w:rPr>
      </w:pPr>
    </w:p>
    <w:p w:rsidR="0070145C" w:rsidRDefault="0070145C" w:rsidP="0070145C">
      <w:pPr>
        <w:pStyle w:val="BodyText"/>
        <w:tabs>
          <w:tab w:val="left" w:pos="7008"/>
        </w:tabs>
      </w:pPr>
      <w:r>
        <w:lastRenderedPageBreak/>
        <w:t>Here we show example of how to instantiate and register a steppable (</w:t>
      </w:r>
      <w:r w:rsidRPr="007F07BE">
        <w:rPr>
          <w:rFonts w:ascii="Courier New" w:hAnsi="Courier New" w:cs="Courier New"/>
          <w:sz w:val="20"/>
        </w:rPr>
        <w:t>CustomSteppable</w:t>
      </w:r>
      <w:r>
        <w:t xml:space="preserve">). </w:t>
      </w:r>
      <w:r w:rsidRPr="007F07BE">
        <w:rPr>
          <w:rFonts w:ascii="Courier New" w:hAnsi="Courier New" w:cs="Courier New"/>
          <w:sz w:val="20"/>
        </w:rPr>
        <w:t>CustomSteppable</w:t>
      </w:r>
      <w:r>
        <w:t xml:space="preserve"> is stored in file CustomSteppables.py and we import its content by typing:</w:t>
      </w:r>
    </w:p>
    <w:p w:rsidR="0070145C" w:rsidRPr="003422CE" w:rsidRDefault="0070145C" w:rsidP="0070145C">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from</w:t>
      </w:r>
      <w:proofErr w:type="gramEnd"/>
      <w:r w:rsidRPr="003422CE">
        <w:rPr>
          <w:sz w:val="16"/>
          <w:szCs w:val="16"/>
        </w:rPr>
        <w:t xml:space="preserve"> CustomSteppables import CustomSteppable</w:t>
      </w:r>
    </w:p>
    <w:p w:rsidR="0070145C" w:rsidRDefault="0070145C" w:rsidP="0070145C">
      <w:pPr>
        <w:pStyle w:val="BodyText"/>
        <w:tabs>
          <w:tab w:val="left" w:pos="7008"/>
        </w:tabs>
      </w:pPr>
      <w:r>
        <w:t>When Twedit++ generates simulation scripts the above script is generated automatically and it rarely needs any modifications.</w:t>
      </w:r>
    </w:p>
    <w:p w:rsidR="0029414B" w:rsidRPr="00FA5D14" w:rsidRDefault="0070145C" w:rsidP="0070145C">
      <w:r>
        <w:t>In the next section, we will explain how to modify autogenerated steppable to implement dynamically changing cell properties</w:t>
      </w:r>
      <w:r w:rsidRPr="00FA5D14">
        <w:t>.</w:t>
      </w:r>
    </w:p>
    <w:p w:rsidR="0029414B" w:rsidRDefault="0029414B" w:rsidP="00EB179B"/>
    <w:p w:rsidR="000F29D5" w:rsidRPr="00B87DD8" w:rsidRDefault="000F29D5" w:rsidP="002A7141">
      <w:pPr>
        <w:pStyle w:val="Heading2"/>
      </w:pPr>
      <w:bookmarkStart w:id="90" w:name="_Toc195785644"/>
      <w:bookmarkStart w:id="91" w:name="_Toc195785813"/>
      <w:bookmarkStart w:id="92" w:name="_Toc195785906"/>
      <w:bookmarkStart w:id="93" w:name="_Toc236739137"/>
      <w:bookmarkStart w:id="94" w:name="_Toc329777761"/>
      <w:bookmarkEnd w:id="85"/>
      <w:bookmarkEnd w:id="86"/>
      <w:bookmarkEnd w:id="87"/>
      <w:bookmarkEnd w:id="88"/>
      <w:r w:rsidRPr="00B87DD8">
        <w:t>Cell-Type-Oscillator Simulation</w:t>
      </w:r>
      <w:bookmarkEnd w:id="90"/>
      <w:bookmarkEnd w:id="91"/>
      <w:bookmarkEnd w:id="92"/>
      <w:bookmarkEnd w:id="93"/>
      <w:bookmarkEnd w:id="94"/>
    </w:p>
    <w:p w:rsidR="000F29D5" w:rsidRDefault="000F29D5" w:rsidP="000F29D5">
      <w:pPr>
        <w:pStyle w:val="BodyText"/>
      </w:pPr>
      <w:r w:rsidRPr="00AF3ED5">
        <w:t xml:space="preserve">Suppose that we would like to </w:t>
      </w:r>
      <w:r>
        <w:t>add</w:t>
      </w:r>
      <w:r w:rsidRPr="00AF3ED5">
        <w:t xml:space="preserve"> a caricature o</w:t>
      </w:r>
      <w:r>
        <w:t>f oscillatory gene expression</w:t>
      </w:r>
      <w:r w:rsidR="00FD6E39">
        <w:t xml:space="preserve"> to our cell-sorting simulation</w:t>
      </w:r>
      <w:r>
        <w:t xml:space="preserve"> so that cells exchange</w:t>
      </w:r>
      <w:r w:rsidRPr="00AF3ED5">
        <w:t xml:space="preserve"> types every 100 MCS. </w:t>
      </w:r>
      <w:r w:rsidR="00F72721">
        <w:t xml:space="preserve">All we have to do in is to then is to generate in Twedit++ cellsorting simulation but making sure that on the first page of the wizard screen we choose </w:t>
      </w:r>
      <w:r w:rsidR="00F72721" w:rsidRPr="00F72721">
        <w:rPr>
          <w:rFonts w:ascii="Courier New" w:hAnsi="Courier New" w:cs="Courier New"/>
          <w:sz w:val="20"/>
        </w:rPr>
        <w:t>Python+XML</w:t>
      </w:r>
      <w:r w:rsidR="00F72721">
        <w:t xml:space="preserve"> option. As a result we will get simulation scripts (CC3DML and Python) which we will modify to create this simple new simulation. </w:t>
      </w:r>
      <w:r>
        <w:t>We will implement the changes of cell types using a Python steppable, since it occurs at intervals of 100 MCS.</w:t>
      </w:r>
      <w:r w:rsidRPr="00AF3ED5">
        <w:t xml:space="preserve"> </w:t>
      </w:r>
      <w:r w:rsidR="00DF7958">
        <w:t xml:space="preserve">The skeleton of the steppable is autogenerated by Twedit++ and </w:t>
      </w:r>
      <w:r w:rsidR="00EF1EAB" w:rsidRPr="00EF1EAB">
        <w:fldChar w:fldCharType="begin"/>
      </w:r>
      <w:r w:rsidR="00EF1EAB" w:rsidRPr="00EF1EAB">
        <w:instrText xml:space="preserve"> REF _Ref329704475 \h  \* MERGEFORMAT </w:instrText>
      </w:r>
      <w:r w:rsidR="00EF1EAB" w:rsidRPr="00EF1EAB">
        <w:fldChar w:fldCharType="separate"/>
      </w:r>
      <w:r w:rsidR="003422CE" w:rsidRPr="003422CE">
        <w:rPr>
          <w:i/>
        </w:rPr>
        <w:t xml:space="preserve">Listing </w:t>
      </w:r>
      <w:r w:rsidR="003422CE" w:rsidRPr="003422CE">
        <w:rPr>
          <w:i/>
          <w:noProof/>
        </w:rPr>
        <w:t>10</w:t>
      </w:r>
      <w:r w:rsidR="00EF1EAB" w:rsidRPr="00EF1EAB">
        <w:fldChar w:fldCharType="end"/>
      </w:r>
      <w:r w:rsidR="00EF1EAB">
        <w:t xml:space="preserve"> shows the modification which are needed to turn boiler-plate code into functional simulation:</w:t>
      </w:r>
    </w:p>
    <w:p w:rsidR="00EF1EAB" w:rsidRPr="003422CE" w:rsidRDefault="00EF1EAB" w:rsidP="00EF1EAB">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from</w:t>
      </w:r>
      <w:proofErr w:type="gramEnd"/>
      <w:r w:rsidRPr="003422CE">
        <w:rPr>
          <w:sz w:val="16"/>
          <w:szCs w:val="16"/>
        </w:rPr>
        <w:t xml:space="preserve"> PySteppables import *</w:t>
      </w:r>
    </w:p>
    <w:p w:rsidR="00EF1EAB" w:rsidRPr="003422CE" w:rsidRDefault="00EF1EAB" w:rsidP="00EF1EAB">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import</w:t>
      </w:r>
      <w:proofErr w:type="gramEnd"/>
      <w:r w:rsidRPr="003422CE">
        <w:rPr>
          <w:sz w:val="16"/>
          <w:szCs w:val="16"/>
        </w:rPr>
        <w:t xml:space="preserve"> CompuCell</w:t>
      </w:r>
    </w:p>
    <w:p w:rsidR="00EF1EAB" w:rsidRPr="003422CE" w:rsidRDefault="00EF1EAB" w:rsidP="00EF1EAB">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import</w:t>
      </w:r>
      <w:proofErr w:type="gramEnd"/>
      <w:r w:rsidRPr="003422CE">
        <w:rPr>
          <w:sz w:val="16"/>
          <w:szCs w:val="16"/>
        </w:rPr>
        <w:t xml:space="preserve"> sys</w:t>
      </w:r>
    </w:p>
    <w:p w:rsidR="00EF1EAB" w:rsidRPr="003422CE" w:rsidRDefault="00EF1EAB" w:rsidP="00EF1EAB">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class</w:t>
      </w:r>
      <w:proofErr w:type="gramEnd"/>
      <w:r w:rsidRPr="003422CE">
        <w:rPr>
          <w:sz w:val="16"/>
          <w:szCs w:val="16"/>
        </w:rPr>
        <w:t xml:space="preserve"> CellTypeOscillatorSteppable(SteppableBasePy):    </w:t>
      </w:r>
    </w:p>
    <w:p w:rsidR="00EF1EAB" w:rsidRPr="003422CE" w:rsidRDefault="00EF1EAB" w:rsidP="00EF1EAB">
      <w:pPr>
        <w:pStyle w:val="XMLSource"/>
        <w:pBdr>
          <w:top w:val="single" w:sz="4" w:space="1" w:color="auto"/>
          <w:left w:val="single" w:sz="4" w:space="4" w:color="auto"/>
          <w:bottom w:val="single" w:sz="4" w:space="1" w:color="auto"/>
          <w:right w:val="single" w:sz="4" w:space="4" w:color="auto"/>
        </w:pBdr>
        <w:rPr>
          <w:sz w:val="16"/>
          <w:szCs w:val="16"/>
        </w:rPr>
      </w:pPr>
    </w:p>
    <w:p w:rsidR="00EF1EAB" w:rsidRPr="003422CE" w:rsidRDefault="00EF1EAB" w:rsidP="00EF1EAB">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def</w:t>
      </w:r>
      <w:proofErr w:type="gramEnd"/>
      <w:r w:rsidRPr="003422CE">
        <w:rPr>
          <w:sz w:val="16"/>
          <w:szCs w:val="16"/>
        </w:rPr>
        <w:t xml:space="preserve"> __init__(self,_simulator,_frequency=10):</w:t>
      </w:r>
    </w:p>
    <w:p w:rsidR="00EF1EAB" w:rsidRPr="003422CE" w:rsidRDefault="00EF1EAB" w:rsidP="00EF1EAB">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SteppableBasePy.__init_</w:t>
      </w:r>
      <w:proofErr w:type="gramStart"/>
      <w:r w:rsidRPr="003422CE">
        <w:rPr>
          <w:sz w:val="16"/>
          <w:szCs w:val="16"/>
        </w:rPr>
        <w:t>_(</w:t>
      </w:r>
      <w:proofErr w:type="gramEnd"/>
      <w:r w:rsidRPr="003422CE">
        <w:rPr>
          <w:sz w:val="16"/>
          <w:szCs w:val="16"/>
        </w:rPr>
        <w:t>self,_simulator,_frequency)</w:t>
      </w:r>
    </w:p>
    <w:p w:rsidR="00EF1EAB" w:rsidRPr="003422CE" w:rsidRDefault="00EF1EAB" w:rsidP="00EF1EAB">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def</w:t>
      </w:r>
      <w:proofErr w:type="gramEnd"/>
      <w:r w:rsidRPr="003422CE">
        <w:rPr>
          <w:sz w:val="16"/>
          <w:szCs w:val="16"/>
        </w:rPr>
        <w:t xml:space="preserve"> step(self):        </w:t>
      </w:r>
    </w:p>
    <w:p w:rsidR="00EF1EAB" w:rsidRPr="003422CE" w:rsidRDefault="00EF1EAB" w:rsidP="00EF1EAB">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print ”</w:t>
      </w:r>
      <w:proofErr w:type="gramEnd"/>
      <w:r w:rsidRPr="003422CE">
        <w:rPr>
          <w:sz w:val="16"/>
          <w:szCs w:val="16"/>
        </w:rPr>
        <w:t xml:space="preserve">START FUNCTION” </w:t>
      </w:r>
    </w:p>
    <w:p w:rsidR="00EF1EAB" w:rsidRPr="003422CE" w:rsidRDefault="00EF1EAB" w:rsidP="00EF1EAB">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def</w:t>
      </w:r>
      <w:proofErr w:type="gramEnd"/>
      <w:r w:rsidRPr="003422CE">
        <w:rPr>
          <w:sz w:val="16"/>
          <w:szCs w:val="16"/>
        </w:rPr>
        <w:t xml:space="preserve"> step(self,mcs):        </w:t>
      </w:r>
    </w:p>
    <w:p w:rsidR="00EF1EAB" w:rsidRPr="003422CE" w:rsidRDefault="00EF1EAB" w:rsidP="00EF1EAB">
      <w:pPr>
        <w:pStyle w:val="XMLSource"/>
        <w:pBdr>
          <w:top w:val="single" w:sz="4" w:space="1" w:color="auto"/>
          <w:left w:val="single" w:sz="4" w:space="4" w:color="auto"/>
          <w:bottom w:val="single" w:sz="4" w:space="1" w:color="auto"/>
          <w:right w:val="single" w:sz="4" w:space="4" w:color="auto"/>
        </w:pBdr>
        <w:rPr>
          <w:b/>
        </w:rPr>
      </w:pPr>
      <w:r w:rsidRPr="003422CE">
        <w:rPr>
          <w:b/>
        </w:rPr>
        <w:t xml:space="preserve">        </w:t>
      </w:r>
      <w:proofErr w:type="gramStart"/>
      <w:r w:rsidRPr="003422CE">
        <w:rPr>
          <w:b/>
        </w:rPr>
        <w:t>for</w:t>
      </w:r>
      <w:proofErr w:type="gramEnd"/>
      <w:r w:rsidRPr="003422CE">
        <w:rPr>
          <w:b/>
        </w:rPr>
        <w:t xml:space="preserve"> cell in self.cellList:</w:t>
      </w:r>
    </w:p>
    <w:p w:rsidR="00EF1EAB" w:rsidRPr="003422CE" w:rsidRDefault="00EF1EAB" w:rsidP="00EF1EAB">
      <w:pPr>
        <w:pStyle w:val="XMLSource"/>
        <w:pBdr>
          <w:top w:val="single" w:sz="4" w:space="1" w:color="auto"/>
          <w:left w:val="single" w:sz="4" w:space="4" w:color="auto"/>
          <w:bottom w:val="single" w:sz="4" w:space="1" w:color="auto"/>
          <w:right w:val="single" w:sz="4" w:space="4" w:color="auto"/>
        </w:pBdr>
        <w:rPr>
          <w:b/>
        </w:rPr>
      </w:pPr>
      <w:r w:rsidRPr="003422CE">
        <w:rPr>
          <w:b/>
        </w:rPr>
        <w:t xml:space="preserve">            </w:t>
      </w:r>
      <w:proofErr w:type="gramStart"/>
      <w:r w:rsidRPr="003422CE">
        <w:rPr>
          <w:b/>
        </w:rPr>
        <w:t>if</w:t>
      </w:r>
      <w:proofErr w:type="gramEnd"/>
      <w:r w:rsidRPr="003422CE">
        <w:rPr>
          <w:b/>
        </w:rPr>
        <w:t xml:space="preserve"> cell.type==self.CONDENSING:</w:t>
      </w:r>
    </w:p>
    <w:p w:rsidR="00EF1EAB" w:rsidRPr="003422CE" w:rsidRDefault="00EF1EAB" w:rsidP="00EF1EAB">
      <w:pPr>
        <w:pStyle w:val="XMLSource"/>
        <w:pBdr>
          <w:top w:val="single" w:sz="4" w:space="1" w:color="auto"/>
          <w:left w:val="single" w:sz="4" w:space="4" w:color="auto"/>
          <w:bottom w:val="single" w:sz="4" w:space="1" w:color="auto"/>
          <w:right w:val="single" w:sz="4" w:space="4" w:color="auto"/>
        </w:pBdr>
        <w:rPr>
          <w:b/>
        </w:rPr>
      </w:pPr>
      <w:r w:rsidRPr="003422CE">
        <w:rPr>
          <w:b/>
        </w:rPr>
        <w:t xml:space="preserve">                cell.type=self.NONCONDENSING</w:t>
      </w:r>
    </w:p>
    <w:p w:rsidR="00EF1EAB" w:rsidRPr="003422CE" w:rsidRDefault="00EF1EAB" w:rsidP="00EF1EAB">
      <w:pPr>
        <w:pStyle w:val="XMLSource"/>
        <w:pBdr>
          <w:top w:val="single" w:sz="4" w:space="1" w:color="auto"/>
          <w:left w:val="single" w:sz="4" w:space="4" w:color="auto"/>
          <w:bottom w:val="single" w:sz="4" w:space="1" w:color="auto"/>
          <w:right w:val="single" w:sz="4" w:space="4" w:color="auto"/>
        </w:pBdr>
        <w:rPr>
          <w:b/>
        </w:rPr>
      </w:pPr>
      <w:r w:rsidRPr="003422CE">
        <w:rPr>
          <w:b/>
        </w:rPr>
        <w:t xml:space="preserve">            </w:t>
      </w:r>
      <w:proofErr w:type="gramStart"/>
      <w:r w:rsidRPr="003422CE">
        <w:rPr>
          <w:b/>
        </w:rPr>
        <w:t>elif</w:t>
      </w:r>
      <w:proofErr w:type="gramEnd"/>
      <w:r w:rsidRPr="003422CE">
        <w:rPr>
          <w:b/>
        </w:rPr>
        <w:t xml:space="preserve"> cell.type==self.NONCONDENSING:</w:t>
      </w:r>
    </w:p>
    <w:p w:rsidR="00EF1EAB" w:rsidRPr="003422CE" w:rsidRDefault="00EF1EAB" w:rsidP="00EF1EAB">
      <w:pPr>
        <w:pStyle w:val="XMLSource"/>
        <w:pBdr>
          <w:top w:val="single" w:sz="4" w:space="1" w:color="auto"/>
          <w:left w:val="single" w:sz="4" w:space="4" w:color="auto"/>
          <w:bottom w:val="single" w:sz="4" w:space="1" w:color="auto"/>
          <w:right w:val="single" w:sz="4" w:space="4" w:color="auto"/>
        </w:pBdr>
        <w:rPr>
          <w:b/>
        </w:rPr>
      </w:pPr>
      <w:r w:rsidRPr="003422CE">
        <w:rPr>
          <w:b/>
        </w:rPr>
        <w:t xml:space="preserve">                cell.type=self.CONDENSING</w:t>
      </w:r>
    </w:p>
    <w:p w:rsidR="00EF1EAB" w:rsidRPr="003422CE" w:rsidRDefault="00EF1EAB" w:rsidP="00EF1EAB">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def</w:t>
      </w:r>
      <w:proofErr w:type="gramEnd"/>
      <w:r w:rsidRPr="003422CE">
        <w:rPr>
          <w:sz w:val="16"/>
          <w:szCs w:val="16"/>
        </w:rPr>
        <w:t xml:space="preserve"> finish(self):        </w:t>
      </w:r>
    </w:p>
    <w:p w:rsidR="00EF1EAB" w:rsidRPr="003422CE" w:rsidRDefault="00EF1EAB" w:rsidP="00EF1EAB">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print ”</w:t>
      </w:r>
      <w:proofErr w:type="gramEnd"/>
      <w:r w:rsidRPr="003422CE">
        <w:rPr>
          <w:sz w:val="16"/>
          <w:szCs w:val="16"/>
        </w:rPr>
        <w:t xml:space="preserve">FINISH FUNCTION” </w:t>
      </w:r>
    </w:p>
    <w:p w:rsidR="00E20134" w:rsidRPr="003422CE" w:rsidRDefault="00E20134" w:rsidP="00E20134">
      <w:pPr>
        <w:pStyle w:val="XMLSource"/>
        <w:pBdr>
          <w:top w:val="single" w:sz="4" w:space="1" w:color="auto"/>
          <w:left w:val="single" w:sz="4" w:space="4" w:color="auto"/>
          <w:bottom w:val="single" w:sz="4" w:space="1" w:color="auto"/>
          <w:right w:val="single" w:sz="4" w:space="4" w:color="auto"/>
        </w:pBdr>
        <w:rPr>
          <w:sz w:val="16"/>
          <w:szCs w:val="16"/>
        </w:rPr>
      </w:pPr>
    </w:p>
    <w:p w:rsidR="00E20134" w:rsidRPr="008C1553" w:rsidRDefault="00E20134" w:rsidP="00E20134">
      <w:pPr>
        <w:pStyle w:val="Caption"/>
        <w:pBdr>
          <w:left w:val="single" w:sz="4" w:space="4" w:color="auto"/>
          <w:bottom w:val="single" w:sz="4" w:space="1" w:color="auto"/>
          <w:right w:val="single" w:sz="4" w:space="4" w:color="auto"/>
        </w:pBdr>
        <w:rPr>
          <w:i w:val="0"/>
        </w:rPr>
      </w:pPr>
      <w:bookmarkStart w:id="95" w:name="_Ref329704475"/>
      <w:proofErr w:type="gramStart"/>
      <w:r w:rsidRPr="008C1553">
        <w:rPr>
          <w:b/>
          <w:i w:val="0"/>
        </w:rPr>
        <w:t xml:space="preserve">Listing </w:t>
      </w:r>
      <w:r w:rsidRPr="008C1553">
        <w:rPr>
          <w:b/>
          <w:i w:val="0"/>
        </w:rPr>
        <w:fldChar w:fldCharType="begin"/>
      </w:r>
      <w:r w:rsidRPr="008C1553">
        <w:rPr>
          <w:b/>
          <w:i w:val="0"/>
        </w:rPr>
        <w:instrText xml:space="preserve"> SEQ Listing \* ARABIC </w:instrText>
      </w:r>
      <w:r w:rsidRPr="008C1553">
        <w:rPr>
          <w:b/>
          <w:i w:val="0"/>
        </w:rPr>
        <w:fldChar w:fldCharType="separate"/>
      </w:r>
      <w:r w:rsidR="003422CE">
        <w:rPr>
          <w:b/>
          <w:i w:val="0"/>
          <w:noProof/>
        </w:rPr>
        <w:t>10</w:t>
      </w:r>
      <w:r w:rsidRPr="008C1553">
        <w:rPr>
          <w:b/>
          <w:i w:val="0"/>
        </w:rPr>
        <w:fldChar w:fldCharType="end"/>
      </w:r>
      <w:bookmarkEnd w:id="95"/>
      <w:r>
        <w:rPr>
          <w:b/>
          <w:i w:val="0"/>
        </w:rPr>
        <w:t>.</w:t>
      </w:r>
      <w:proofErr w:type="gramEnd"/>
      <w:r w:rsidRPr="008C1553">
        <w:rPr>
          <w:i w:val="0"/>
        </w:rPr>
        <w:t xml:space="preserve"> </w:t>
      </w:r>
      <w:r>
        <w:rPr>
          <w:i w:val="0"/>
        </w:rPr>
        <w:t xml:space="preserve">Autogenerated </w:t>
      </w:r>
      <w:r w:rsidRPr="008C1553">
        <w:rPr>
          <w:i w:val="0"/>
        </w:rPr>
        <w:t>Python</w:t>
      </w:r>
      <w:r>
        <w:rPr>
          <w:i w:val="0"/>
        </w:rPr>
        <w:t xml:space="preserve"> steppable</w:t>
      </w:r>
      <w:r w:rsidRPr="008C1553">
        <w:rPr>
          <w:i w:val="0"/>
        </w:rPr>
        <w:t xml:space="preserve"> </w:t>
      </w:r>
      <w:r>
        <w:rPr>
          <w:i w:val="0"/>
        </w:rPr>
        <w:t xml:space="preserve">with modification necessary to implement oscillatory cell type switching. The changes to to script are indicated in </w:t>
      </w:r>
      <w:r w:rsidRPr="008E137D">
        <w:rPr>
          <w:b/>
          <w:i w:val="0"/>
        </w:rPr>
        <w:t>bold</w:t>
      </w:r>
      <w:r>
        <w:rPr>
          <w:i w:val="0"/>
        </w:rPr>
        <w:t xml:space="preserve"> font. </w:t>
      </w:r>
    </w:p>
    <w:p w:rsidR="00E20134" w:rsidRDefault="00E20134" w:rsidP="000F29D5">
      <w:pPr>
        <w:pStyle w:val="BodyText"/>
      </w:pPr>
    </w:p>
    <w:p w:rsidR="000F29D5" w:rsidRDefault="000F29D5" w:rsidP="000F29D5">
      <w:pPr>
        <w:pStyle w:val="BodyText"/>
        <w:rPr>
          <w:b/>
        </w:rPr>
      </w:pPr>
    </w:p>
    <w:p w:rsidR="000F29D5" w:rsidRDefault="000F29D5" w:rsidP="000F29D5">
      <w:pPr>
        <w:pStyle w:val="BodyText"/>
      </w:pPr>
      <w:r w:rsidRPr="0093795B">
        <w:t xml:space="preserve">A CompuCell3D steppable is a </w:t>
      </w:r>
      <w:r w:rsidRPr="004C2F27">
        <w:rPr>
          <w:i/>
        </w:rPr>
        <w:t>class</w:t>
      </w:r>
      <w:r w:rsidRPr="0093795B">
        <w:t xml:space="preserve"> (</w:t>
      </w:r>
      <w:r>
        <w:t xml:space="preserve">a type of </w:t>
      </w:r>
      <w:r w:rsidRPr="00AF3ED5">
        <w:rPr>
          <w:i/>
        </w:rPr>
        <w:t>object</w:t>
      </w:r>
      <w:r w:rsidRPr="0093795B">
        <w:t xml:space="preserve">) that holds the parameters and functions necessary for carrying out </w:t>
      </w:r>
      <w:r>
        <w:t xml:space="preserve">a </w:t>
      </w:r>
      <w:r w:rsidRPr="0093795B">
        <w:t xml:space="preserve">task. Every steppable defines at least 4 functions: </w:t>
      </w:r>
      <w:r w:rsidRPr="003422CE">
        <w:rPr>
          <w:rStyle w:val="XMLSourceChar"/>
          <w:sz w:val="20"/>
        </w:rPr>
        <w:t>__init_</w:t>
      </w:r>
      <w:proofErr w:type="gramStart"/>
      <w:r w:rsidRPr="003422CE">
        <w:rPr>
          <w:rStyle w:val="XMLSourceChar"/>
          <w:sz w:val="20"/>
        </w:rPr>
        <w:t>_(</w:t>
      </w:r>
      <w:proofErr w:type="gramEnd"/>
      <w:r w:rsidRPr="003422CE">
        <w:rPr>
          <w:rStyle w:val="XMLSourceChar"/>
          <w:sz w:val="20"/>
        </w:rPr>
        <w:t>self, _simulator, _frequency)</w:t>
      </w:r>
      <w:r>
        <w:t xml:space="preserve">, </w:t>
      </w:r>
      <w:r w:rsidRPr="003422CE">
        <w:rPr>
          <w:rStyle w:val="XMLSourceChar"/>
          <w:sz w:val="20"/>
        </w:rPr>
        <w:t>start(self)</w:t>
      </w:r>
      <w:r>
        <w:t xml:space="preserve">, </w:t>
      </w:r>
      <w:r w:rsidRPr="003422CE">
        <w:rPr>
          <w:rStyle w:val="XMLSourceChar"/>
          <w:sz w:val="20"/>
        </w:rPr>
        <w:t>step(self, mcs)</w:t>
      </w:r>
      <w:r w:rsidRPr="00671893">
        <w:t xml:space="preserve"> </w:t>
      </w:r>
      <w:r w:rsidRPr="0093795B">
        <w:t>and</w:t>
      </w:r>
      <w:r w:rsidR="000D40A8">
        <w:t xml:space="preserve"> </w:t>
      </w:r>
      <w:r w:rsidRPr="003422CE">
        <w:rPr>
          <w:rStyle w:val="XMLSourceChar"/>
          <w:sz w:val="20"/>
        </w:rPr>
        <w:t>finish(self)</w:t>
      </w:r>
      <w:r>
        <w:t>.</w:t>
      </w:r>
    </w:p>
    <w:p w:rsidR="000F29D5" w:rsidRDefault="000F29D5" w:rsidP="000F29D5">
      <w:pPr>
        <w:pStyle w:val="BodyText"/>
      </w:pPr>
      <w:r w:rsidRPr="00CD6B37">
        <w:t xml:space="preserve">CompuCell3D calls the </w:t>
      </w:r>
      <w:proofErr w:type="gramStart"/>
      <w:r w:rsidRPr="00AF3ED5">
        <w:rPr>
          <w:rFonts w:ascii="Courier New" w:hAnsi="Courier New"/>
        </w:rPr>
        <w:t>start(</w:t>
      </w:r>
      <w:proofErr w:type="gramEnd"/>
      <w:r w:rsidRPr="00AF3ED5">
        <w:rPr>
          <w:rFonts w:ascii="Courier New" w:hAnsi="Courier New"/>
        </w:rPr>
        <w:t>self)</w:t>
      </w:r>
      <w:r w:rsidRPr="00CD6B37">
        <w:t xml:space="preserve"> function once at the beginning of the simulation</w:t>
      </w:r>
      <w:r>
        <w:t xml:space="preserve"> before any index-copy attempts. It calls</w:t>
      </w:r>
      <w:r w:rsidRPr="00CD6B37">
        <w:t xml:space="preserve"> </w:t>
      </w:r>
      <w:r>
        <w:t xml:space="preserve">the </w:t>
      </w:r>
      <w:proofErr w:type="gramStart"/>
      <w:r w:rsidRPr="00AF3ED5">
        <w:rPr>
          <w:rFonts w:ascii="Courier New" w:hAnsi="Courier New"/>
        </w:rPr>
        <w:t>step(</w:t>
      </w:r>
      <w:proofErr w:type="gramEnd"/>
      <w:r w:rsidRPr="00AF3ED5">
        <w:rPr>
          <w:rFonts w:ascii="Courier New" w:hAnsi="Courier New"/>
        </w:rPr>
        <w:t>self, mcs)</w:t>
      </w:r>
      <w:r w:rsidRPr="001C541F">
        <w:t xml:space="preserve"> </w:t>
      </w:r>
      <w:r>
        <w:t xml:space="preserve">function periodically </w:t>
      </w:r>
      <w:r>
        <w:lastRenderedPageBreak/>
        <w:t xml:space="preserve">after </w:t>
      </w:r>
      <w:r w:rsidRPr="00CD6B37">
        <w:t xml:space="preserve">every </w:t>
      </w:r>
      <w:r w:rsidRPr="00AF3ED5">
        <w:rPr>
          <w:rFonts w:ascii="Courier New" w:hAnsi="Courier New"/>
        </w:rPr>
        <w:t>_frequency</w:t>
      </w:r>
      <w:r>
        <w:t xml:space="preserve"> MCS. It calls</w:t>
      </w:r>
      <w:r w:rsidRPr="00CD6B37">
        <w:t xml:space="preserve"> the </w:t>
      </w:r>
      <w:proofErr w:type="gramStart"/>
      <w:r w:rsidRPr="00AF3ED5">
        <w:rPr>
          <w:rFonts w:ascii="Courier New" w:hAnsi="Courier New"/>
        </w:rPr>
        <w:t>finish(</w:t>
      </w:r>
      <w:proofErr w:type="gramEnd"/>
      <w:r w:rsidRPr="00AF3ED5">
        <w:rPr>
          <w:rFonts w:ascii="Courier New" w:hAnsi="Courier New"/>
        </w:rPr>
        <w:t>self)</w:t>
      </w:r>
      <w:r w:rsidRPr="00CD6B37">
        <w:t xml:space="preserve"> function once at the end of the simulation. </w:t>
      </w:r>
      <w:r w:rsidRPr="00343C7F">
        <w:fldChar w:fldCharType="begin"/>
      </w:r>
      <w:r w:rsidRPr="00343C7F">
        <w:instrText xml:space="preserve"> REF _Ref195437423 \h  \* MERGEFORMAT </w:instrText>
      </w:r>
      <w:r w:rsidRPr="00343C7F">
        <w:fldChar w:fldCharType="separate"/>
      </w:r>
      <w:r w:rsidR="003422CE">
        <w:rPr>
          <w:b/>
          <w:bCs/>
        </w:rPr>
        <w:t>Error! Reference source not found.</w:t>
      </w:r>
      <w:r w:rsidRPr="00343C7F">
        <w:fldChar w:fldCharType="end"/>
      </w:r>
      <w:r>
        <w:t xml:space="preserve"> </w:t>
      </w:r>
      <w:proofErr w:type="gramStart"/>
      <w:r w:rsidRPr="00CD6B37">
        <w:t>does</w:t>
      </w:r>
      <w:proofErr w:type="gramEnd"/>
      <w:r w:rsidRPr="00CD6B37">
        <w:t xml:space="preserve"> not have explicit </w:t>
      </w:r>
      <w:r w:rsidRPr="003422CE">
        <w:rPr>
          <w:rStyle w:val="XMLSourceChar"/>
          <w:sz w:val="20"/>
        </w:rPr>
        <w:t>start(self)</w:t>
      </w:r>
      <w:r w:rsidRPr="00CD6B37">
        <w:t xml:space="preserve"> or </w:t>
      </w:r>
      <w:r w:rsidRPr="003422CE">
        <w:rPr>
          <w:rStyle w:val="XMLSourceChar"/>
          <w:sz w:val="20"/>
        </w:rPr>
        <w:t>finish(self)</w:t>
      </w:r>
      <w:r w:rsidRPr="00CD6B37">
        <w:t xml:space="preserve"> functions. Instead, the class </w:t>
      </w:r>
      <w:proofErr w:type="gramStart"/>
      <w:r w:rsidRPr="00CD6B37">
        <w:t xml:space="preserve">definition </w:t>
      </w:r>
      <w:r>
        <w:t>:</w:t>
      </w:r>
      <w:proofErr w:type="gramEnd"/>
    </w:p>
    <w:p w:rsidR="000F29D5" w:rsidRPr="003422CE" w:rsidRDefault="000F29D5" w:rsidP="000F29D5">
      <w:pPr>
        <w:pStyle w:val="XMLSource"/>
        <w:pBdr>
          <w:top w:val="single" w:sz="4" w:space="1" w:color="auto"/>
          <w:left w:val="single" w:sz="4" w:space="4" w:color="auto"/>
          <w:bottom w:val="single" w:sz="4" w:space="1" w:color="auto"/>
          <w:right w:val="single" w:sz="4" w:space="4" w:color="auto"/>
        </w:pBdr>
        <w:tabs>
          <w:tab w:val="left" w:pos="5712"/>
          <w:tab w:val="left" w:pos="5760"/>
          <w:tab w:val="left" w:pos="6528"/>
        </w:tabs>
        <w:rPr>
          <w:sz w:val="16"/>
          <w:szCs w:val="16"/>
        </w:rPr>
      </w:pPr>
      <w:proofErr w:type="gramStart"/>
      <w:r w:rsidRPr="003422CE">
        <w:rPr>
          <w:sz w:val="16"/>
          <w:szCs w:val="16"/>
        </w:rPr>
        <w:t>class</w:t>
      </w:r>
      <w:proofErr w:type="gramEnd"/>
      <w:r w:rsidRPr="003422CE">
        <w:rPr>
          <w:sz w:val="16"/>
          <w:szCs w:val="16"/>
        </w:rPr>
        <w:t xml:space="preserve"> </w:t>
      </w:r>
      <w:r w:rsidR="006A014A" w:rsidRPr="003422CE">
        <w:rPr>
          <w:sz w:val="16"/>
          <w:szCs w:val="16"/>
        </w:rPr>
        <w:t xml:space="preserve">CellTypeOscillatorSteppable </w:t>
      </w:r>
      <w:r w:rsidRPr="003422CE">
        <w:rPr>
          <w:sz w:val="16"/>
          <w:szCs w:val="16"/>
        </w:rPr>
        <w:t>(Steppable</w:t>
      </w:r>
      <w:r w:rsidR="006A014A" w:rsidRPr="003422CE">
        <w:rPr>
          <w:sz w:val="16"/>
          <w:szCs w:val="16"/>
        </w:rPr>
        <w:t>Base</w:t>
      </w:r>
      <w:r w:rsidRPr="003422CE">
        <w:rPr>
          <w:sz w:val="16"/>
          <w:szCs w:val="16"/>
        </w:rPr>
        <w:t>Py):</w:t>
      </w:r>
      <w:r w:rsidRPr="003422CE">
        <w:rPr>
          <w:sz w:val="16"/>
          <w:szCs w:val="16"/>
        </w:rPr>
        <w:tab/>
      </w:r>
      <w:r w:rsidRPr="003422CE">
        <w:rPr>
          <w:sz w:val="16"/>
          <w:szCs w:val="16"/>
        </w:rPr>
        <w:tab/>
      </w:r>
      <w:r w:rsidRPr="003422CE">
        <w:rPr>
          <w:sz w:val="16"/>
          <w:szCs w:val="16"/>
        </w:rPr>
        <w:tab/>
      </w:r>
    </w:p>
    <w:p w:rsidR="000F29D5" w:rsidRDefault="000F29D5" w:rsidP="000F29D5">
      <w:pPr>
        <w:pStyle w:val="BodyText"/>
      </w:pPr>
      <w:proofErr w:type="gramStart"/>
      <w:r>
        <w:t>causes</w:t>
      </w:r>
      <w:proofErr w:type="gramEnd"/>
      <w:r>
        <w:t xml:space="preserve"> the</w:t>
      </w:r>
      <w:r w:rsidRPr="0093795B">
        <w:t xml:space="preserve"> </w:t>
      </w:r>
      <w:r w:rsidRPr="003422CE">
        <w:rPr>
          <w:rStyle w:val="XMLSourceChar"/>
          <w:sz w:val="20"/>
        </w:rPr>
        <w:t>TypeSwitcherSteppable</w:t>
      </w:r>
      <w:r w:rsidRPr="0093795B">
        <w:t xml:space="preserve"> to inherit components of the </w:t>
      </w:r>
      <w:r w:rsidRPr="003422CE">
        <w:rPr>
          <w:rStyle w:val="XMLSourceChar"/>
          <w:sz w:val="20"/>
        </w:rPr>
        <w:t>Steppable</w:t>
      </w:r>
      <w:r w:rsidR="006A014A" w:rsidRPr="003422CE">
        <w:rPr>
          <w:rStyle w:val="XMLSourceChar"/>
          <w:sz w:val="20"/>
        </w:rPr>
        <w:t>Base</w:t>
      </w:r>
      <w:r w:rsidRPr="003422CE">
        <w:rPr>
          <w:rStyle w:val="XMLSourceChar"/>
          <w:sz w:val="20"/>
        </w:rPr>
        <w:t>Py</w:t>
      </w:r>
      <w:r w:rsidRPr="0093795B">
        <w:t xml:space="preserve"> class. </w:t>
      </w:r>
      <w:r w:rsidRPr="003422CE">
        <w:rPr>
          <w:rStyle w:val="XMLSourceChar"/>
          <w:sz w:val="20"/>
        </w:rPr>
        <w:t>Steppable</w:t>
      </w:r>
      <w:r w:rsidR="006A014A" w:rsidRPr="003422CE">
        <w:rPr>
          <w:rStyle w:val="XMLSourceChar"/>
          <w:sz w:val="20"/>
        </w:rPr>
        <w:t>Base</w:t>
      </w:r>
      <w:r w:rsidRPr="003422CE">
        <w:rPr>
          <w:rStyle w:val="XMLSourceChar"/>
          <w:sz w:val="20"/>
        </w:rPr>
        <w:t>Py</w:t>
      </w:r>
      <w:r w:rsidRPr="0093795B">
        <w:t xml:space="preserve"> </w:t>
      </w:r>
      <w:r>
        <w:t>contains</w:t>
      </w:r>
      <w:r w:rsidRPr="0093795B">
        <w:t xml:space="preserve"> default definitions of the </w:t>
      </w:r>
      <w:proofErr w:type="gramStart"/>
      <w:r w:rsidRPr="003422CE">
        <w:rPr>
          <w:rStyle w:val="XMLSourceChar"/>
          <w:sz w:val="20"/>
        </w:rPr>
        <w:t>start(</w:t>
      </w:r>
      <w:proofErr w:type="gramEnd"/>
      <w:r w:rsidRPr="003422CE">
        <w:rPr>
          <w:rStyle w:val="XMLSourceChar"/>
          <w:sz w:val="20"/>
        </w:rPr>
        <w:t>self)</w:t>
      </w:r>
      <w:r w:rsidRPr="0093795B">
        <w:t xml:space="preserve">, </w:t>
      </w:r>
      <w:r w:rsidRPr="003422CE">
        <w:rPr>
          <w:rStyle w:val="XMLSourceChar"/>
          <w:sz w:val="20"/>
        </w:rPr>
        <w:t>step(self,mcs)</w:t>
      </w:r>
      <w:r w:rsidRPr="0093795B">
        <w:t xml:space="preserve"> and </w:t>
      </w:r>
      <w:r w:rsidRPr="003422CE">
        <w:rPr>
          <w:rStyle w:val="XMLSourceChar"/>
          <w:sz w:val="20"/>
        </w:rPr>
        <w:t>finish(self)</w:t>
      </w:r>
      <w:r w:rsidRPr="0093795B">
        <w:t xml:space="preserve"> functions</w:t>
      </w:r>
      <w:r w:rsidR="006A014A">
        <w:t xml:space="preserve"> as well as many othr convenience objects such as e.g. </w:t>
      </w:r>
      <w:r w:rsidR="006A014A">
        <w:rPr>
          <w:rFonts w:ascii="Courier New" w:hAnsi="Courier New" w:cs="Courier New"/>
          <w:sz w:val="20"/>
        </w:rPr>
        <w:t>cellList</w:t>
      </w:r>
      <w:r>
        <w:t>.</w:t>
      </w:r>
      <w:r w:rsidR="006A014A">
        <w:t xml:space="preserve"> </w:t>
      </w:r>
      <w:r w:rsidRPr="0093795B">
        <w:t xml:space="preserve"> </w:t>
      </w:r>
      <w:r>
        <w:t xml:space="preserve">Inheritance </w:t>
      </w:r>
      <w:r w:rsidRPr="0093795B">
        <w:t>reduce</w:t>
      </w:r>
      <w:r>
        <w:t xml:space="preserve">s </w:t>
      </w:r>
      <w:r w:rsidRPr="0093795B">
        <w:t xml:space="preserve">the </w:t>
      </w:r>
      <w:r>
        <w:t>length</w:t>
      </w:r>
      <w:r w:rsidRPr="0093795B">
        <w:t xml:space="preserve"> of</w:t>
      </w:r>
      <w:r>
        <w:t xml:space="preserve"> the user-written Python code</w:t>
      </w:r>
      <w:r w:rsidRPr="0093795B">
        <w:t xml:space="preserve"> and ensure</w:t>
      </w:r>
      <w:r>
        <w:t>s</w:t>
      </w:r>
      <w:r w:rsidRPr="0093795B">
        <w:t xml:space="preserve"> that the </w:t>
      </w:r>
      <w:r w:rsidR="006A014A">
        <w:t>CellTypeOscillatorSteppable</w:t>
      </w:r>
      <w:r w:rsidRPr="0093795B">
        <w:t xml:space="preserve"> object</w:t>
      </w:r>
      <w:r w:rsidR="00D5149E">
        <w:t xml:space="preserve"> </w:t>
      </w:r>
      <w:r w:rsidRPr="0093795B">
        <w:t xml:space="preserve">has </w:t>
      </w:r>
      <w:r>
        <w:t>all needed components. The line:</w:t>
      </w:r>
    </w:p>
    <w:p w:rsidR="000F29D5" w:rsidRPr="003422CE" w:rsidRDefault="000F29D5" w:rsidP="000F29D5">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from</w:t>
      </w:r>
      <w:proofErr w:type="gramEnd"/>
      <w:r w:rsidRPr="003422CE">
        <w:rPr>
          <w:sz w:val="16"/>
          <w:szCs w:val="16"/>
        </w:rPr>
        <w:t xml:space="preserve"> PySteppables import * </w:t>
      </w:r>
    </w:p>
    <w:p w:rsidR="000F29D5" w:rsidRDefault="000F29D5" w:rsidP="000F29D5">
      <w:pPr>
        <w:pStyle w:val="BodyText"/>
      </w:pPr>
      <w:proofErr w:type="gramStart"/>
      <w:r>
        <w:t>makes</w:t>
      </w:r>
      <w:proofErr w:type="gramEnd"/>
      <w:r>
        <w:t xml:space="preserve"> the content of '</w:t>
      </w:r>
      <w:r w:rsidRPr="00CD6B37">
        <w:t>PySteppables</w:t>
      </w:r>
      <w:r>
        <w:t xml:space="preserve">.py' file (or module) available in the current namespace. The </w:t>
      </w:r>
      <w:r w:rsidRPr="003422CE">
        <w:rPr>
          <w:rStyle w:val="XMLSourceChar"/>
          <w:sz w:val="20"/>
        </w:rPr>
        <w:t>PySteppables</w:t>
      </w:r>
      <w:r>
        <w:t xml:space="preserve"> module includes the </w:t>
      </w:r>
      <w:r w:rsidRPr="003422CE">
        <w:rPr>
          <w:rStyle w:val="XMLSourceChar"/>
          <w:sz w:val="20"/>
        </w:rPr>
        <w:t>Steppable</w:t>
      </w:r>
      <w:r w:rsidR="006A014A" w:rsidRPr="003422CE">
        <w:rPr>
          <w:rStyle w:val="XMLSourceChar"/>
          <w:sz w:val="20"/>
        </w:rPr>
        <w:t>Base</w:t>
      </w:r>
      <w:r w:rsidRPr="003422CE">
        <w:rPr>
          <w:rStyle w:val="XMLSourceChar"/>
          <w:sz w:val="20"/>
        </w:rPr>
        <w:t>Py</w:t>
      </w:r>
      <w:r>
        <w:t xml:space="preserve"> </w:t>
      </w:r>
      <w:r w:rsidRPr="00DC5CCD">
        <w:rPr>
          <w:i/>
        </w:rPr>
        <w:t>base class</w:t>
      </w:r>
      <w:r>
        <w:t>.</w:t>
      </w:r>
    </w:p>
    <w:p w:rsidR="000F29D5" w:rsidRPr="00CD6B37" w:rsidRDefault="000F29D5" w:rsidP="000F29D5">
      <w:pPr>
        <w:pStyle w:val="BodyText"/>
      </w:pPr>
      <w:r w:rsidRPr="0093795B">
        <w:t xml:space="preserve">The </w:t>
      </w:r>
      <w:r w:rsidRPr="003422CE">
        <w:rPr>
          <w:rStyle w:val="XMLSourceChar"/>
          <w:sz w:val="20"/>
        </w:rPr>
        <w:t>__init__</w:t>
      </w:r>
      <w:r w:rsidRPr="0093795B">
        <w:t xml:space="preserve"> function is a </w:t>
      </w:r>
      <w:r w:rsidRPr="007D7812">
        <w:rPr>
          <w:i/>
        </w:rPr>
        <w:t>constructor</w:t>
      </w:r>
      <w:r w:rsidRPr="0093795B">
        <w:t xml:space="preserve"> that</w:t>
      </w:r>
      <w:r>
        <w:t xml:space="preserve"> accepts user-defined parameters and</w:t>
      </w:r>
      <w:r w:rsidRPr="0093795B">
        <w:t xml:space="preserve"> </w:t>
      </w:r>
      <w:r>
        <w:t>initializes a steppable object</w:t>
      </w:r>
      <w:r w:rsidRPr="00CD6B37">
        <w:t xml:space="preserve">. Consider the </w:t>
      </w:r>
      <w:r w:rsidRPr="00846546">
        <w:rPr>
          <w:rFonts w:ascii="Courier New" w:hAnsi="Courier New"/>
        </w:rPr>
        <w:t>__init__</w:t>
      </w:r>
      <w:r>
        <w:t xml:space="preserve"> function of the </w:t>
      </w:r>
      <w:r w:rsidRPr="00846546">
        <w:rPr>
          <w:rFonts w:ascii="Courier New" w:hAnsi="Courier New"/>
        </w:rPr>
        <w:t>TypeSwitcherSteppable</w:t>
      </w:r>
      <w:r w:rsidRPr="00CD6B37">
        <w:t>:</w:t>
      </w:r>
    </w:p>
    <w:p w:rsidR="000F29D5" w:rsidRPr="003422CE" w:rsidRDefault="000F29D5" w:rsidP="000F29D5">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def</w:t>
      </w:r>
      <w:proofErr w:type="gramEnd"/>
      <w:r w:rsidRPr="003422CE">
        <w:rPr>
          <w:sz w:val="16"/>
          <w:szCs w:val="16"/>
        </w:rPr>
        <w:t xml:space="preserve"> __init__(self,_simulator,_frequency=100):</w:t>
      </w:r>
    </w:p>
    <w:p w:rsidR="000F29D5" w:rsidRPr="003422CE" w:rsidRDefault="000F29D5" w:rsidP="000F29D5">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SteppablePy.__init_</w:t>
      </w:r>
      <w:proofErr w:type="gramStart"/>
      <w:r w:rsidRPr="003422CE">
        <w:rPr>
          <w:sz w:val="16"/>
          <w:szCs w:val="16"/>
        </w:rPr>
        <w:t>_(</w:t>
      </w:r>
      <w:proofErr w:type="gramEnd"/>
      <w:r w:rsidRPr="003422CE">
        <w:rPr>
          <w:sz w:val="16"/>
          <w:szCs w:val="16"/>
        </w:rPr>
        <w:t>self,_frequency)</w:t>
      </w:r>
    </w:p>
    <w:p w:rsidR="000F29D5" w:rsidRPr="006A014A" w:rsidRDefault="006A014A" w:rsidP="000F29D5">
      <w:pPr>
        <w:pStyle w:val="BodyText"/>
        <w:rPr>
          <w:rFonts w:ascii="Courier New" w:hAnsi="Courier New"/>
        </w:rPr>
      </w:pPr>
      <w:r>
        <w:t>Here</w:t>
      </w:r>
      <w:r w:rsidR="000F29D5" w:rsidRPr="00CD6B37">
        <w:t xml:space="preserve"> we call the constructor for the inheritance class, </w:t>
      </w:r>
      <w:r w:rsidR="000F29D5" w:rsidRPr="00846546">
        <w:rPr>
          <w:rFonts w:ascii="Courier New" w:hAnsi="Courier New"/>
        </w:rPr>
        <w:t>Steppable</w:t>
      </w:r>
      <w:r>
        <w:rPr>
          <w:rFonts w:ascii="Courier New" w:hAnsi="Courier New"/>
        </w:rPr>
        <w:t>Base</w:t>
      </w:r>
      <w:r w:rsidR="000F29D5" w:rsidRPr="00846546">
        <w:rPr>
          <w:rFonts w:ascii="Courier New" w:hAnsi="Courier New"/>
        </w:rPr>
        <w:t>Py</w:t>
      </w:r>
      <w:r w:rsidR="000F29D5" w:rsidRPr="00CD6B37">
        <w:t>, as required by Python.</w:t>
      </w:r>
      <w:r>
        <w:t xml:space="preserve"> </w:t>
      </w:r>
      <w:proofErr w:type="gramStart"/>
      <w:r>
        <w:t xml:space="preserve">This instantiates many convenience objects which are available from within our </w:t>
      </w:r>
      <w:r w:rsidRPr="006A014A">
        <w:rPr>
          <w:rFonts w:ascii="Courier New" w:hAnsi="Courier New" w:cs="Courier New"/>
          <w:sz w:val="20"/>
        </w:rPr>
        <w:t>CellTypeOscillatorSteppable</w:t>
      </w:r>
      <w:r>
        <w:t xml:space="preserve"> class.</w:t>
      </w:r>
      <w:proofErr w:type="gramEnd"/>
      <w:r>
        <w:t xml:space="preserve"> For example we can write </w:t>
      </w:r>
      <w:r w:rsidR="000F29D5" w:rsidRPr="003422CE">
        <w:rPr>
          <w:rStyle w:val="XMLSourceChar"/>
          <w:sz w:val="20"/>
        </w:rPr>
        <w:t>self.simulator</w:t>
      </w:r>
      <w:r>
        <w:t xml:space="preserve"> to</w:t>
      </w:r>
      <w:r w:rsidR="000F29D5" w:rsidRPr="00CD6B37">
        <w:t xml:space="preserve"> reference to </w:t>
      </w:r>
      <w:r w:rsidR="000F29D5" w:rsidRPr="003422CE">
        <w:rPr>
          <w:rStyle w:val="XMLSourceChar"/>
          <w:sz w:val="20"/>
        </w:rPr>
        <w:t>simulator</w:t>
      </w:r>
      <w:r w:rsidR="000F29D5">
        <w:t xml:space="preserve"> objec</w:t>
      </w:r>
      <w:r>
        <w:t xml:space="preserve">t, passed from the main script or by typing </w:t>
      </w:r>
      <w:r w:rsidRPr="006A014A">
        <w:rPr>
          <w:rFonts w:ascii="Courier New" w:hAnsi="Courier New" w:cs="Courier New"/>
          <w:sz w:val="20"/>
        </w:rPr>
        <w:t>self.cellList</w:t>
      </w:r>
      <w:r>
        <w:t xml:space="preserve"> we access a reference to </w:t>
      </w:r>
      <w:r w:rsidRPr="006A014A">
        <w:rPr>
          <w:i/>
        </w:rPr>
        <w:t>cell inventory</w:t>
      </w:r>
      <w:r>
        <w:t xml:space="preserve"> managed by CC3D kernel. </w:t>
      </w:r>
      <w:r w:rsidR="000F29D5">
        <w:t>We can think about Python reference as a pointer variable that stores the address of the object but not a copy of the object itself.</w:t>
      </w:r>
      <w:r w:rsidR="000F29D5" w:rsidRPr="00CD6B37">
        <w:t xml:space="preserve"> </w:t>
      </w:r>
      <w:r w:rsidRPr="006A014A">
        <w:t>C</w:t>
      </w:r>
      <w:r w:rsidR="000F29D5" w:rsidRPr="006A014A">
        <w:t>ell inventory</w:t>
      </w:r>
      <w:r w:rsidR="000F29D5">
        <w:t xml:space="preserve"> allows us to visit all </w:t>
      </w:r>
      <w:r w:rsidR="000F29D5" w:rsidRPr="00CD6B37">
        <w:t xml:space="preserve">the cells with a simple </w:t>
      </w:r>
      <w:r w:rsidR="000F29D5" w:rsidRPr="00846546">
        <w:rPr>
          <w:rFonts w:ascii="Courier New" w:hAnsi="Courier New"/>
        </w:rPr>
        <w:t>for</w:t>
      </w:r>
      <w:r w:rsidR="000F29D5">
        <w:t xml:space="preserve"> loop to</w:t>
      </w:r>
      <w:r w:rsidR="000F29D5" w:rsidRPr="00CD6B37">
        <w:t xml:space="preserve"> perform various tasks. The cell inventory is a dynamic structure, </w:t>
      </w:r>
      <w:r w:rsidR="000F29D5" w:rsidRPr="00CD6B37">
        <w:rPr>
          <w:i/>
        </w:rPr>
        <w:t>i.e.</w:t>
      </w:r>
      <w:r w:rsidR="000F29D5" w:rsidRPr="00CD6B37">
        <w:t xml:space="preserve">, </w:t>
      </w:r>
      <w:r w:rsidR="000F29D5">
        <w:t xml:space="preserve">it updates automatically when </w:t>
      </w:r>
      <w:r w:rsidR="000F29D5" w:rsidRPr="00CD6B37">
        <w:t xml:space="preserve">cells </w:t>
      </w:r>
      <w:r w:rsidR="000F29D5">
        <w:t>are created or destroyed during a</w:t>
      </w:r>
      <w:r w:rsidR="000F29D5" w:rsidRPr="00CD6B37">
        <w:t xml:space="preserve"> simulation.</w:t>
      </w:r>
    </w:p>
    <w:p w:rsidR="000F29D5" w:rsidRPr="00846546" w:rsidRDefault="000F29D5" w:rsidP="000F29D5">
      <w:pPr>
        <w:pStyle w:val="BodyText"/>
      </w:pPr>
      <w:r w:rsidRPr="00CD6B37">
        <w:t xml:space="preserve">The </w:t>
      </w:r>
      <w:r>
        <w:t xml:space="preserve">section </w:t>
      </w:r>
      <w:r w:rsidRPr="00CD6B37">
        <w:t xml:space="preserve">of the </w:t>
      </w:r>
      <w:r w:rsidR="00E7761A" w:rsidRPr="006A014A">
        <w:rPr>
          <w:rFonts w:ascii="Courier New" w:hAnsi="Courier New" w:cs="Courier New"/>
          <w:sz w:val="20"/>
        </w:rPr>
        <w:t>CellTypeOscillatorSteppable</w:t>
      </w:r>
      <w:r w:rsidRPr="00CD6B37">
        <w:t xml:space="preserve"> steppable </w:t>
      </w:r>
      <w:r>
        <w:t xml:space="preserve">which implements the cell-type switching </w:t>
      </w:r>
      <w:r w:rsidRPr="00CD6B37">
        <w:t xml:space="preserve">is found in the </w:t>
      </w:r>
      <w:proofErr w:type="gramStart"/>
      <w:r w:rsidRPr="00846546">
        <w:rPr>
          <w:rFonts w:ascii="Courier New" w:hAnsi="Courier New"/>
        </w:rPr>
        <w:t>step(</w:t>
      </w:r>
      <w:proofErr w:type="gramEnd"/>
      <w:r w:rsidRPr="00846546">
        <w:rPr>
          <w:rFonts w:ascii="Courier New" w:hAnsi="Courier New"/>
        </w:rPr>
        <w:t>self, mcs)</w:t>
      </w:r>
      <w:r w:rsidRPr="00CD6B37">
        <w:t xml:space="preserve"> function:</w:t>
      </w:r>
    </w:p>
    <w:p w:rsidR="006A014A" w:rsidRPr="003422CE" w:rsidRDefault="006A014A" w:rsidP="006A014A">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def</w:t>
      </w:r>
      <w:proofErr w:type="gramEnd"/>
      <w:r w:rsidRPr="003422CE">
        <w:rPr>
          <w:sz w:val="16"/>
          <w:szCs w:val="16"/>
        </w:rPr>
        <w:t xml:space="preserve"> step(self,mcs):        </w:t>
      </w:r>
    </w:p>
    <w:p w:rsidR="006A014A" w:rsidRPr="003422CE" w:rsidRDefault="006A014A" w:rsidP="006A014A">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for</w:t>
      </w:r>
      <w:proofErr w:type="gramEnd"/>
      <w:r w:rsidRPr="003422CE">
        <w:rPr>
          <w:sz w:val="16"/>
          <w:szCs w:val="16"/>
        </w:rPr>
        <w:t xml:space="preserve"> cell in self.cellList:</w:t>
      </w:r>
    </w:p>
    <w:p w:rsidR="006A014A" w:rsidRPr="003422CE" w:rsidRDefault="006A014A" w:rsidP="006A014A">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if</w:t>
      </w:r>
      <w:proofErr w:type="gramEnd"/>
      <w:r w:rsidRPr="003422CE">
        <w:rPr>
          <w:sz w:val="16"/>
          <w:szCs w:val="16"/>
        </w:rPr>
        <w:t xml:space="preserve"> cell.type==self.CONDENSING:</w:t>
      </w:r>
    </w:p>
    <w:p w:rsidR="006A014A" w:rsidRPr="003422CE" w:rsidRDefault="006A014A" w:rsidP="006A014A">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cell.type=self.NONCONDENSING</w:t>
      </w:r>
    </w:p>
    <w:p w:rsidR="006A014A" w:rsidRPr="003422CE" w:rsidRDefault="006A014A" w:rsidP="006A014A">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elif</w:t>
      </w:r>
      <w:proofErr w:type="gramEnd"/>
      <w:r w:rsidRPr="003422CE">
        <w:rPr>
          <w:sz w:val="16"/>
          <w:szCs w:val="16"/>
        </w:rPr>
        <w:t xml:space="preserve"> cell.type==self.NONCONDENSING:</w:t>
      </w:r>
    </w:p>
    <w:p w:rsidR="006A014A" w:rsidRPr="003422CE" w:rsidRDefault="006A014A" w:rsidP="006A014A">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cell.type=self.CONDENSING</w:t>
      </w:r>
    </w:p>
    <w:p w:rsidR="006A014A" w:rsidRDefault="000F29D5" w:rsidP="000F29D5">
      <w:pPr>
        <w:pStyle w:val="BodyText"/>
      </w:pPr>
      <w:r w:rsidRPr="00CD6B37">
        <w:t xml:space="preserve">Here we </w:t>
      </w:r>
      <w:r>
        <w:t>use</w:t>
      </w:r>
      <w:r w:rsidRPr="00CD6B37">
        <w:t xml:space="preserve"> the cell inventory to iterate over </w:t>
      </w:r>
      <w:r>
        <w:t>all</w:t>
      </w:r>
      <w:r w:rsidRPr="00CD6B37">
        <w:t xml:space="preserve"> cells in the simulation and re</w:t>
      </w:r>
      <w:r w:rsidR="006A014A">
        <w:t xml:space="preserve">assign their cell types between </w:t>
      </w:r>
      <w:proofErr w:type="gramStart"/>
      <w:r w:rsidR="006A014A" w:rsidRPr="006A014A">
        <w:rPr>
          <w:rFonts w:ascii="Courier New" w:hAnsi="Courier New" w:cs="Courier New"/>
          <w:sz w:val="20"/>
        </w:rPr>
        <w:t>self.CONDENSING</w:t>
      </w:r>
      <w:r w:rsidR="006A014A">
        <w:t xml:space="preserve"> </w:t>
      </w:r>
      <w:r w:rsidRPr="00CD6B37">
        <w:t xml:space="preserve"> and</w:t>
      </w:r>
      <w:proofErr w:type="gramEnd"/>
      <w:r w:rsidR="006A014A">
        <w:t xml:space="preserve"> </w:t>
      </w:r>
      <w:r w:rsidR="006A014A" w:rsidRPr="006A014A">
        <w:rPr>
          <w:rFonts w:ascii="Courier New" w:hAnsi="Courier New" w:cs="Courier New"/>
          <w:sz w:val="20"/>
        </w:rPr>
        <w:t>self.NONCONDENSING</w:t>
      </w:r>
      <w:r w:rsidRPr="00CD6B37">
        <w:t xml:space="preserve">. </w:t>
      </w:r>
      <w:proofErr w:type="gramStart"/>
      <w:r w:rsidR="006A014A">
        <w:t>are</w:t>
      </w:r>
      <w:proofErr w:type="gramEnd"/>
      <w:r w:rsidR="006A014A">
        <w:t xml:space="preserve"> constants which are equal to id’s of cell types in our simulation (recall that cellsording had two cell types </w:t>
      </w:r>
      <w:r w:rsidR="006A014A" w:rsidRPr="003061BF">
        <w:rPr>
          <w:rFonts w:ascii="Courier New" w:hAnsi="Courier New" w:cs="Courier New"/>
          <w:sz w:val="20"/>
        </w:rPr>
        <w:t>Condensing</w:t>
      </w:r>
      <w:r w:rsidR="006A014A">
        <w:t xml:space="preserve"> and </w:t>
      </w:r>
      <w:r w:rsidR="006A014A" w:rsidRPr="003061BF">
        <w:rPr>
          <w:rFonts w:ascii="Courier New" w:hAnsi="Courier New" w:cs="Courier New"/>
          <w:sz w:val="20"/>
        </w:rPr>
        <w:t>NonCondensing</w:t>
      </w:r>
      <w:r w:rsidR="006A014A">
        <w:t xml:space="preserve">). The names of the constants can be easily created from type name by capitalizing all the letters and prepending them with </w:t>
      </w:r>
      <w:r w:rsidR="006A014A" w:rsidRPr="003061BF">
        <w:rPr>
          <w:rFonts w:ascii="Courier New" w:hAnsi="Courier New" w:cs="Courier New"/>
          <w:sz w:val="20"/>
        </w:rPr>
        <w:t>self.</w:t>
      </w:r>
      <w:r w:rsidR="006A014A">
        <w:t xml:space="preserve"> – </w:t>
      </w:r>
      <w:proofErr w:type="gramStart"/>
      <w:r w:rsidR="006A014A">
        <w:t>for</w:t>
      </w:r>
      <w:proofErr w:type="gramEnd"/>
      <w:r w:rsidR="006A014A">
        <w:t xml:space="preserve"> example</w:t>
      </w:r>
    </w:p>
    <w:p w:rsidR="006A014A" w:rsidRDefault="006A014A" w:rsidP="008E137D">
      <w:pPr>
        <w:pStyle w:val="BodyText"/>
        <w:pBdr>
          <w:top w:val="single" w:sz="4" w:space="1" w:color="auto"/>
          <w:left w:val="single" w:sz="4" w:space="4" w:color="auto"/>
          <w:bottom w:val="single" w:sz="4" w:space="1" w:color="auto"/>
          <w:right w:val="single" w:sz="4" w:space="4" w:color="auto"/>
        </w:pBdr>
      </w:pPr>
      <w:r w:rsidRPr="003061BF">
        <w:rPr>
          <w:rFonts w:ascii="Courier New" w:hAnsi="Courier New" w:cs="Courier New"/>
          <w:sz w:val="20"/>
        </w:rPr>
        <w:t>NonCondensing</w:t>
      </w:r>
      <w:r>
        <w:t xml:space="preserve"> </w:t>
      </w:r>
      <w:r>
        <w:sym w:font="Wingdings" w:char="F0E0"/>
      </w:r>
      <w:r>
        <w:t xml:space="preserve"> </w:t>
      </w:r>
      <w:r w:rsidRPr="003061BF">
        <w:rPr>
          <w:rFonts w:ascii="Courier New" w:hAnsi="Courier New" w:cs="Courier New"/>
          <w:sz w:val="20"/>
        </w:rPr>
        <w:t>self.NONCONDENSING</w:t>
      </w:r>
    </w:p>
    <w:p w:rsidR="000F29D5" w:rsidRPr="00AF3ED5" w:rsidRDefault="000F29D5" w:rsidP="000F29D5">
      <w:pPr>
        <w:pStyle w:val="BodyText"/>
      </w:pPr>
      <w:r>
        <w:t>O</w:t>
      </w:r>
      <w:r w:rsidRPr="00CD6B37">
        <w:t>nce we have created a steppable (</w:t>
      </w:r>
      <w:r w:rsidRPr="00CD6B37">
        <w:rPr>
          <w:i/>
        </w:rPr>
        <w:t>i.e.</w:t>
      </w:r>
      <w:r w:rsidRPr="00CD6B37">
        <w:t xml:space="preserve">, created </w:t>
      </w:r>
      <w:r>
        <w:t xml:space="preserve">an </w:t>
      </w:r>
      <w:r w:rsidRPr="00CD6B37">
        <w:t xml:space="preserve">object of class </w:t>
      </w:r>
      <w:r w:rsidR="00E7761A" w:rsidRPr="006A014A">
        <w:rPr>
          <w:rFonts w:ascii="Courier New" w:hAnsi="Courier New" w:cs="Courier New"/>
          <w:sz w:val="20"/>
        </w:rPr>
        <w:t>CellTypeOscillatorSteppable</w:t>
      </w:r>
      <w:r w:rsidRPr="00CD6B37">
        <w:t xml:space="preserve">) we </w:t>
      </w:r>
      <w:r>
        <w:t xml:space="preserve">must register it using </w:t>
      </w:r>
      <w:r w:rsidRPr="003422CE">
        <w:rPr>
          <w:rStyle w:val="XMLSourceChar"/>
          <w:sz w:val="20"/>
        </w:rPr>
        <w:t>registerSteppable</w:t>
      </w:r>
      <w:r>
        <w:t xml:space="preserve"> function from</w:t>
      </w:r>
      <w:r>
        <w:rPr>
          <w:rFonts w:ascii="Courier New" w:hAnsi="Courier New"/>
        </w:rPr>
        <w:t xml:space="preserve"> </w:t>
      </w:r>
      <w:r w:rsidRPr="00AF3ED5">
        <w:rPr>
          <w:rFonts w:ascii="Courier New" w:hAnsi="Courier New"/>
        </w:rPr>
        <w:t>steppableRegistry</w:t>
      </w:r>
      <w:r w:rsidRPr="00160822">
        <w:t xml:space="preserve"> </w:t>
      </w:r>
      <w:r>
        <w:t>object:</w:t>
      </w:r>
    </w:p>
    <w:p w:rsidR="000867A3" w:rsidRPr="003422CE" w:rsidRDefault="000867A3" w:rsidP="000867A3">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lastRenderedPageBreak/>
        <w:t>from</w:t>
      </w:r>
      <w:proofErr w:type="gramEnd"/>
      <w:r w:rsidRPr="003422CE">
        <w:rPr>
          <w:sz w:val="16"/>
          <w:szCs w:val="16"/>
        </w:rPr>
        <w:t xml:space="preserve"> CellTypeOscillatorSteppables import CellTypeOscillatorSteppable</w:t>
      </w:r>
    </w:p>
    <w:p w:rsidR="000867A3" w:rsidRPr="003422CE" w:rsidRDefault="000867A3" w:rsidP="000867A3">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steppableInstance=</w:t>
      </w:r>
      <w:proofErr w:type="gramEnd"/>
      <w:r w:rsidRPr="003422CE">
        <w:rPr>
          <w:sz w:val="16"/>
          <w:szCs w:val="16"/>
        </w:rPr>
        <w:t>CellTypeOscillatorSteppable(sim,_frequency=100)</w:t>
      </w:r>
    </w:p>
    <w:p w:rsidR="000867A3" w:rsidRPr="003422CE" w:rsidRDefault="000867A3" w:rsidP="000867A3">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steppableRegistry.registerSteppable(</w:t>
      </w:r>
      <w:proofErr w:type="gramEnd"/>
      <w:r w:rsidRPr="003422CE">
        <w:rPr>
          <w:sz w:val="16"/>
          <w:szCs w:val="16"/>
        </w:rPr>
        <w:t>steppableInstance)</w:t>
      </w:r>
    </w:p>
    <w:p w:rsidR="000867A3" w:rsidRDefault="000F29D5" w:rsidP="000F29D5">
      <w:pPr>
        <w:pStyle w:val="BodyText"/>
      </w:pPr>
      <w:r w:rsidRPr="00CD6B37">
        <w:t>CompuCell3D</w:t>
      </w:r>
      <w:r>
        <w:t xml:space="preserve"> will not run u</w:t>
      </w:r>
      <w:r w:rsidRPr="00CD6B37">
        <w:t>nregistered steppables</w:t>
      </w:r>
      <w:r>
        <w:t>.</w:t>
      </w:r>
    </w:p>
    <w:p w:rsidR="000F29D5" w:rsidRDefault="000F29D5" w:rsidP="000F29D5">
      <w:pPr>
        <w:pStyle w:val="BodyText"/>
      </w:pPr>
      <w:r w:rsidRPr="00CD6B37">
        <w:t xml:space="preserve"> </w:t>
      </w:r>
      <w:r w:rsidRPr="009053BC">
        <w:fldChar w:fldCharType="begin"/>
      </w:r>
      <w:r w:rsidRPr="009053BC">
        <w:instrText xml:space="preserve"> REF _Ref195435916 \h  \* MERGEFORMAT </w:instrText>
      </w:r>
      <w:r w:rsidRPr="009053BC">
        <w:fldChar w:fldCharType="separate"/>
      </w:r>
      <w:r w:rsidR="003422CE" w:rsidRPr="003422CE">
        <w:t xml:space="preserve">Figure </w:t>
      </w:r>
      <w:r w:rsidR="003422CE" w:rsidRPr="003422CE">
        <w:rPr>
          <w:noProof/>
        </w:rPr>
        <w:t>21</w:t>
      </w:r>
      <w:r w:rsidRPr="009053BC">
        <w:fldChar w:fldCharType="end"/>
      </w:r>
      <w:r>
        <w:t xml:space="preserve"> shows </w:t>
      </w:r>
      <w:r w:rsidRPr="00CD6B37">
        <w:t xml:space="preserve">snapshots of the </w:t>
      </w:r>
      <w:r>
        <w:t xml:space="preserve">cell-type-oscillator </w:t>
      </w:r>
      <w:r w:rsidRPr="00CD6B37">
        <w:t>simulation</w:t>
      </w:r>
      <w:r>
        <w:t>.</w:t>
      </w:r>
    </w:p>
    <w:p w:rsidR="000F29D5" w:rsidRDefault="00BD6920" w:rsidP="000F29D5">
      <w:pPr>
        <w:pStyle w:val="BodyText"/>
      </w:pPr>
      <w:r>
        <w:rPr>
          <w:noProof/>
          <w:lang w:eastAsia="en-US"/>
        </w:rPr>
        <mc:AlternateContent>
          <mc:Choice Requires="wpc">
            <w:drawing>
              <wp:inline distT="0" distB="0" distL="0" distR="0" wp14:anchorId="4F1A25E4" wp14:editId="392C882D">
                <wp:extent cx="5486400" cy="1598930"/>
                <wp:effectExtent l="0" t="0" r="0" b="1270"/>
                <wp:docPr id="572" name="Canvas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67" name="Picture 11" descr="type_switcher_bw"/>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5486400" cy="1307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8" name="Text Box 12"/>
                        <wps:cNvSpPr txBox="1">
                          <a:spLocks noChangeArrowheads="1"/>
                        </wps:cNvSpPr>
                        <wps:spPr bwMode="auto">
                          <a:xfrm>
                            <a:off x="257810" y="1365885"/>
                            <a:ext cx="875030" cy="23304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6E1F" w:rsidRPr="00C6225A" w:rsidRDefault="00F46E1F" w:rsidP="000F29D5">
                              <w:pPr>
                                <w:autoSpaceDE w:val="0"/>
                                <w:autoSpaceDN w:val="0"/>
                                <w:adjustRightInd w:val="0"/>
                                <w:rPr>
                                  <w:rFonts w:ascii="Arial" w:hAnsi="Arial" w:cs="Arial"/>
                                  <w:color w:val="000000"/>
                                  <w:sz w:val="23"/>
                                  <w:szCs w:val="36"/>
                                </w:rPr>
                              </w:pPr>
                              <w:r w:rsidRPr="009053BC">
                                <w:rPr>
                                  <w:rFonts w:ascii="Arial" w:hAnsi="Arial" w:cs="Arial"/>
                                  <w:i/>
                                  <w:color w:val="000000"/>
                                  <w:sz w:val="23"/>
                                  <w:szCs w:val="36"/>
                                </w:rPr>
                                <w:t>t</w:t>
                              </w:r>
                              <w:r w:rsidRPr="00C6225A">
                                <w:rPr>
                                  <w:rFonts w:ascii="Arial" w:hAnsi="Arial" w:cs="Arial"/>
                                  <w:color w:val="000000"/>
                                  <w:sz w:val="23"/>
                                  <w:szCs w:val="36"/>
                                </w:rPr>
                                <w:t>=90</w:t>
                              </w:r>
                              <w:r>
                                <w:rPr>
                                  <w:rFonts w:ascii="Arial" w:hAnsi="Arial" w:cs="Arial"/>
                                  <w:color w:val="000000"/>
                                  <w:sz w:val="23"/>
                                  <w:szCs w:val="36"/>
                                </w:rPr>
                                <w:t xml:space="preserve"> MCS</w:t>
                              </w:r>
                            </w:p>
                          </w:txbxContent>
                        </wps:txbx>
                        <wps:bodyPr rot="0" vert="horz" wrap="square" lIns="58522" tIns="29261" rIns="58522" bIns="29261" anchor="t" anchorCtr="0" upright="1">
                          <a:noAutofit/>
                        </wps:bodyPr>
                      </wps:wsp>
                      <wps:wsp>
                        <wps:cNvPr id="569" name="Text Box 13"/>
                        <wps:cNvSpPr txBox="1">
                          <a:spLocks noChangeArrowheads="1"/>
                        </wps:cNvSpPr>
                        <wps:spPr bwMode="auto">
                          <a:xfrm>
                            <a:off x="1617980" y="1365885"/>
                            <a:ext cx="1021080" cy="23304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6E1F" w:rsidRPr="00C6225A" w:rsidRDefault="00F46E1F" w:rsidP="000F29D5">
                              <w:pPr>
                                <w:autoSpaceDE w:val="0"/>
                                <w:autoSpaceDN w:val="0"/>
                                <w:adjustRightInd w:val="0"/>
                                <w:rPr>
                                  <w:rFonts w:ascii="Arial" w:hAnsi="Arial" w:cs="Arial"/>
                                  <w:color w:val="000000"/>
                                  <w:sz w:val="23"/>
                                  <w:szCs w:val="36"/>
                                </w:rPr>
                              </w:pPr>
                              <w:r w:rsidRPr="009053BC">
                                <w:rPr>
                                  <w:rFonts w:ascii="Arial" w:hAnsi="Arial" w:cs="Arial"/>
                                  <w:i/>
                                  <w:color w:val="000000"/>
                                  <w:sz w:val="23"/>
                                  <w:szCs w:val="36"/>
                                </w:rPr>
                                <w:t>t</w:t>
                              </w:r>
                              <w:r w:rsidRPr="00C6225A">
                                <w:rPr>
                                  <w:rFonts w:ascii="Arial" w:hAnsi="Arial" w:cs="Arial"/>
                                  <w:color w:val="000000"/>
                                  <w:sz w:val="23"/>
                                  <w:szCs w:val="36"/>
                                </w:rPr>
                                <w:t>=11</w:t>
                              </w:r>
                              <w:r>
                                <w:rPr>
                                  <w:rFonts w:ascii="Arial" w:hAnsi="Arial" w:cs="Arial"/>
                                  <w:color w:val="000000"/>
                                  <w:sz w:val="23"/>
                                  <w:szCs w:val="36"/>
                                </w:rPr>
                                <w:t>0 MCS</w:t>
                              </w:r>
                            </w:p>
                          </w:txbxContent>
                        </wps:txbx>
                        <wps:bodyPr rot="0" vert="horz" wrap="square" lIns="58522" tIns="29261" rIns="58522" bIns="29261" anchor="t" anchorCtr="0" upright="1">
                          <a:noAutofit/>
                        </wps:bodyPr>
                      </wps:wsp>
                      <wps:wsp>
                        <wps:cNvPr id="570" name="Text Box 14"/>
                        <wps:cNvSpPr txBox="1">
                          <a:spLocks noChangeArrowheads="1"/>
                        </wps:cNvSpPr>
                        <wps:spPr bwMode="auto">
                          <a:xfrm>
                            <a:off x="3004820" y="1365885"/>
                            <a:ext cx="1136650" cy="23304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6E1F" w:rsidRPr="00C6225A" w:rsidRDefault="00F46E1F" w:rsidP="000F29D5">
                              <w:pPr>
                                <w:autoSpaceDE w:val="0"/>
                                <w:autoSpaceDN w:val="0"/>
                                <w:adjustRightInd w:val="0"/>
                                <w:rPr>
                                  <w:rFonts w:ascii="Arial" w:hAnsi="Arial" w:cs="Arial"/>
                                  <w:color w:val="000000"/>
                                  <w:sz w:val="23"/>
                                  <w:szCs w:val="36"/>
                                </w:rPr>
                              </w:pPr>
                              <w:r w:rsidRPr="009053BC">
                                <w:rPr>
                                  <w:rFonts w:ascii="Arial" w:hAnsi="Arial" w:cs="Arial"/>
                                  <w:i/>
                                  <w:color w:val="000000"/>
                                  <w:sz w:val="23"/>
                                  <w:szCs w:val="36"/>
                                </w:rPr>
                                <w:t>t</w:t>
                              </w:r>
                              <w:r w:rsidRPr="00C6225A">
                                <w:rPr>
                                  <w:rFonts w:ascii="Arial" w:hAnsi="Arial" w:cs="Arial"/>
                                  <w:color w:val="000000"/>
                                  <w:sz w:val="23"/>
                                  <w:szCs w:val="36"/>
                                </w:rPr>
                                <w:t>=1490</w:t>
                              </w:r>
                              <w:r>
                                <w:rPr>
                                  <w:rFonts w:ascii="Arial" w:hAnsi="Arial" w:cs="Arial"/>
                                  <w:color w:val="000000"/>
                                  <w:sz w:val="23"/>
                                  <w:szCs w:val="36"/>
                                </w:rPr>
                                <w:t xml:space="preserve"> MCS</w:t>
                              </w:r>
                            </w:p>
                          </w:txbxContent>
                        </wps:txbx>
                        <wps:bodyPr rot="0" vert="horz" wrap="square" lIns="58522" tIns="29261" rIns="58522" bIns="29261" anchor="t" anchorCtr="0" upright="1">
                          <a:noAutofit/>
                        </wps:bodyPr>
                      </wps:wsp>
                      <wps:wsp>
                        <wps:cNvPr id="571" name="Text Box 15"/>
                        <wps:cNvSpPr txBox="1">
                          <a:spLocks noChangeArrowheads="1"/>
                        </wps:cNvSpPr>
                        <wps:spPr bwMode="auto">
                          <a:xfrm>
                            <a:off x="4382770" y="1365885"/>
                            <a:ext cx="1103630" cy="23304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6E1F" w:rsidRPr="00C6225A" w:rsidRDefault="00F46E1F" w:rsidP="000F29D5">
                              <w:pPr>
                                <w:autoSpaceDE w:val="0"/>
                                <w:autoSpaceDN w:val="0"/>
                                <w:adjustRightInd w:val="0"/>
                                <w:rPr>
                                  <w:rFonts w:ascii="Arial" w:hAnsi="Arial" w:cs="Arial"/>
                                  <w:color w:val="000000"/>
                                  <w:sz w:val="23"/>
                                  <w:szCs w:val="36"/>
                                </w:rPr>
                              </w:pPr>
                              <w:r w:rsidRPr="009053BC">
                                <w:rPr>
                                  <w:rFonts w:ascii="Arial" w:hAnsi="Arial" w:cs="Arial"/>
                                  <w:i/>
                                  <w:color w:val="000000"/>
                                  <w:sz w:val="23"/>
                                  <w:szCs w:val="36"/>
                                </w:rPr>
                                <w:t>t</w:t>
                              </w:r>
                              <w:r w:rsidRPr="00C6225A">
                                <w:rPr>
                                  <w:rFonts w:ascii="Arial" w:hAnsi="Arial" w:cs="Arial"/>
                                  <w:color w:val="000000"/>
                                  <w:sz w:val="23"/>
                                  <w:szCs w:val="36"/>
                                </w:rPr>
                                <w:t>=1510</w:t>
                              </w:r>
                              <w:r>
                                <w:rPr>
                                  <w:rFonts w:ascii="Arial" w:hAnsi="Arial" w:cs="Arial"/>
                                  <w:color w:val="000000"/>
                                  <w:sz w:val="23"/>
                                  <w:szCs w:val="36"/>
                                </w:rPr>
                                <w:t xml:space="preserve"> MCS</w:t>
                              </w:r>
                            </w:p>
                          </w:txbxContent>
                        </wps:txbx>
                        <wps:bodyPr rot="0" vert="horz" wrap="square" lIns="58522" tIns="29261" rIns="58522" bIns="29261" anchor="t" anchorCtr="0" upright="1">
                          <a:noAutofit/>
                        </wps:bodyPr>
                      </wps:wsp>
                    </wpc:wpc>
                  </a:graphicData>
                </a:graphic>
              </wp:inline>
            </w:drawing>
          </mc:Choice>
          <mc:Fallback>
            <w:pict>
              <v:group id="Canvas 9" o:spid="_x0000_s1299" editas="canvas" style="width:6in;height:125.9pt;mso-position-horizontal-relative:char;mso-position-vertical-relative:line" coordsize="54864,159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cjsLUBAAAtBgAAA4AAABkcnMvZTJvRG9jLnhtbOxZbW/bNhD+PmD/&#10;QdB3xZSsVyNOEb8NBbotWLvPBS3RNlGJ1Ej6JR3233dHWrYTJ22wtgEGOIBtvul099zdcyRz/WbX&#10;1N6GKc2lGPrhFfE9JkpZcbEc+n9+mAW572lDRUVrKdjQv2faf3Pz80/X23bAIrmSdcWUB0KEHmzb&#10;ob8yph30erpcsYbqK9kyAZMLqRpqoKuWvUrRLUhv6l5ESNrbSlW1SpZMaxiduEn/xspfLFhpfl8s&#10;NDNePfRBN2O/lf2e43fv5poOloq2K17u1aD/QYuGcgEvPYiaUEO9teJnohpeKqnlwlyVsunJxYKX&#10;zNoA1oTkkTVjKjZUW2NKQKdTEFrfUe58iXoLOeN1DWj0QPoAx/B3C/5hOF2Lh4vciF27X9PycgCf&#10;PYbQOlPx676Ep8xaMX8vpHmRjIaqT+s2ADhbavic19zc29AA3FApsbnj5Z1ynfK3zZ3yeDX0kzTz&#10;PUEbiEmYx9d6Yeh7FdMlhIe5b9lHveUG4lB9nG8xTlAYPu+kUbT2nSw/aU/I8YqKJbvVLcQbZAEI&#10;7oaUktsVo5XGYYT3oRTbfaDhvOYtugLxxvYeC9Dp66nhwmkiy3XDhHH5oVgNsEihV7zVvqcGrJkz&#10;sF+9rUDPEnLTAASt4sLYAGY7804bfDu0XAj/HeW3hBTRKBgnZBzEJJsGt0WcBRmZZjGJ83Acjv/B&#10;p8N4sNYMUKH1pOVdPoXxmfJPpsE+s10m2IzyNtTmLQJnFep+rYowhAihrlqVfwD2sA7aRjHwGzYX&#10;AOR+HBYfJizqR6DRJbqFuJhvf5UVoEHXRlowdgvVoBwA1ttZ0rg/kAbCU8JgEudpTIBbSpgL+ySL&#10;08R6mg66x1ulzS9MNh42AHrQ1IqnG7DD2dYtwbcdcvG5vLNQnHmpIMU0n+ZxEEfpFLw0mQS3s3Ec&#10;pLMwSyb9yXg8CTsvrXhVMYFx9u1OspjLmldd2Gq1nI9r5Zw3s397QPRxWQ+D5ahG51gUdgy8Ioxi&#10;MoqKYJbmWRDP4iQoMpIHJCxGRUriIp7MHpr0jgv27SZ526FfJFFivXSiNAbaiW3E/p3bRgcNN1DW&#10;at4M/fywiA6QCaaismFqKK9d+wQKVP8IhYt5F+tdkMIsNuGDFA1FU3cUAb2X5RmWzKfKzfsVbRmY&#10;jGJPiRJKuCPKD+iZkdx5YYRG79e9x9QxOxhHjrPR0D4ixjMWPHnUyXlR/kVJloeQaTbR0iTPbaK5&#10;gMFUzLOE9PeZGPX7JL4k4jERR6MpmfbPg/Uk+lwCd0x7ScQniw6GLkari1uzm+/sfiLKLLY4O5fV&#10;PaSEksD1EI2wO4bGSqrPvreFnebQ13+tKW5z6rcCUjbJkyiCrantREWUQl1WpzPz0xkqShAFOxTf&#10;c82xgR68Zg01fLmCN7kcFPIWqtiC2/py1AroAzvAGk7/V6CP4pw+DlABzbwefYRpmBX5F/gjJFFI&#10;cAGW8guBPKp2FwL5PpX8WQKJu6J6IZDT/UcGCfl4/3GA6lUJpE/gsBN9iUDCfpomFwJ5+ihwIZAf&#10;TCB2u3us9ZcdiLvpyfBCxt70HA8wB6helUDifh5lyGfPnWDCkPTTyxHmmbuEC4H8YAJJ/287EHcD&#10;3cJdCJxa99f4ePd+2rdHnuM/G27+B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PYb&#10;wBvcAAAABQEAAA8AAABkcnMvZG93bnJldi54bWxMj09Lw0AQxe+C32EZwZvdbdC4xGxKEQQRQfoH&#10;vG6z0ySanQ3ZbZt+e0cv9vLg8Yb3flMuJt+LI46xC2RgPlMgkOrgOmoMbDcvdxpETJac7QOhgTNG&#10;WFTXV6UtXDjRCo/r1AguoVhYA21KQyFlrFv0Ns7CgMTZPozeJrZjI91oT1zue5kplUtvO+KF1g74&#10;3GL9vT54A/nr42b7rlbav+nz51L5j/SV7Y25vZmWTyASTun/GH7xGR0qZtqFA7koegP8SPpTznR+&#10;z3ZnIHuYa5BVKS/pqx8AAAD//wMAUEsDBAoAAAAAAAAAIQB8J9mhu48CALuPAgAVAAAAZHJzL21l&#10;ZGlhL2ltYWdlMS5qcGVn/9j/4AAQSkZJRgABAQEA3ADcAAD/2wBDAAIBAQEBAQIBAQECAgICAgQD&#10;AgICAgUEBAMEBgUGBgYFBgYGBwkIBgcJBwYGCAsICQoKCgoKBggLDAsKDAkKCgr/2wBDAQICAgIC&#10;AgUDAwUKBwYHCgoKCgoKCgoKCgoKCgoKCgoKCgoKCgoKCgoKCgoKCgoKCgoKCgoKCgoKCgoKCgoK&#10;Cgr/wAARCAE6BS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e/iV/wAFV/8Agn18H/HurfDH4j/tLaVp&#10;mu6FeNaatp76deSNbTL95C0cLKSO+Ca9y8GeL/DvxB8IaX488IagbvSda0+G+0y6MLx+dbyoHjfa&#10;4VlyrA4YA88igDSooooAKK8e1j9vX9lvQ9d1Hw5eeOdVlutK1K50+/8AsPgvV7mKO5t5nhmjEsNq&#10;yOUkR0JViMqRniqx/wCChX7KCywwy+OdbiNxcxW8Jn8Ba1GrSyuscaZazAyzsqgdywHegD2qiiig&#10;AooooAKKKKACiiigAooooAKKKKACiiigAooooAKKKKACiiigAooooAKKKKACiiigAooooAKKKKAC&#10;iiigAooooAKKy/FPjnwV4HgiuvGvjDS9HincpBJqmoR26yMBkhTIwBOOwrRtbq2vbaO8s7iOaGaM&#10;PFLE4ZXUjIYEcEEc5oAfRVTXfEGg+FtKl13xNrdpp1jBt8+9v7lYYo8sFG53IAyxAGT1IFc5/wAN&#10;A/AX/otvhD/wpbX/AOOUAddRUGm6nputafBq+j6hBd2lzEsttdW0okjlRhkMrKSGBHII4NJq2raV&#10;oOmzaxrmp29naW0Ze4uruZY44lHVmZiAo9zQBYor5q/b0/4KWfDD9jb9ny4+NXgtfD3xC1CLV7Oy&#10;i8N2HjOC2eQTybTJ5kcc7AIOT+7OfUda8c/4J6f8FxdK/bb+M2pfC7x38D9C+G1jp3hubVBrmo/E&#10;lboTOk8EQgWOSxtxk+cWzvyAh+U9gD74oqOzvbPUbSLUNPu4p7eeJZIJ4ZAySIwyGVhwQQQQR1zW&#10;J4k+Kvwv8G6iNH8X/EjQNKuzGJBa6lrEEEmw5w212BwcHn2oA36K5D/hoH4Df9Ft8If+FLa//HKX&#10;/hoH4C/9Ft8If+FLa/8AxygDrqKyPCvj/wACeOlnfwT410nWBbFRcnStSiuPK3Z27vLY7c4OM9cH&#10;0rXoAKKKKACiiigAooooAKKKKACiiigAooooAKKKKACiiigAooooAKKKKACiiigAooooAKKKKACi&#10;iigAooooAKKKKACiiigAooooAKKKKACiiigAor5p8X/8Fhv+Ca3gHXNW8OeL/wBq3RbG80K9uLTV&#10;45dPvStrNA7RzKzrAV+RkYEg4+U811Fl/wAFE/2SdSs4tR07x3rdxb3ESyQTw+ANbdJEYZVlYWeC&#10;CCCCOCDQB7dRXi3/AA8G/ZV/6HDxB/4b3XP/AJCr0v4ZfEzwV8YvA9j8SPh3qz32jakJDZXUllNb&#10;tIEkaNv3cyI64dGHKjOMjIINAG9RRRQAUUUUAFFFFABRRRQAUUUUAFFFFABRRRQAUUUUAFFFFABR&#10;RRQAUUUUAFFFFABRRRQAUUUUAFFFFABRRRQAUUUUAFFFFABRRRQAUUUUAFFFFABRRRQAUUUUAFFF&#10;FABRRRQAUUUUAFFFFABRRRQAUUUUAFFFFABRRRQAUUUUAFFfNfxF/b38X+FPi34s+GXhT4B2+rQ+&#10;FNWi0+fUrvxcLQ3Er2VtdkrELWTChblV5bJKk4Fct48/4Kc/EP4d+Bta+IGufsvWclloWk3OoXiW&#10;3j7dI0UMTSOEBsgC21TgEgZ7igD6Y+M3xW8J/Aj4QeKvjf48a5XQ/B3hy+1vWWs4PNlFraQPPLsT&#10;I3NsjbC5GTgV+bH7bv8AwcH/AAk8X/sy+IfDn7E/ijxt4Y+Jdzcad/wj+uaj4Tsmhtol1C2a8yLk&#10;zxEtZrcoN0bfMwxg4YfFH/BRD/gsR4h/4KGapp3ib4S+KPGfgHwWvhB9O8R+E7T4hzix1RZmkeU3&#10;sFrJHBMjQuI3SZXBUMpypIr4T+NniPSfEOh6VoHhvWNO1Ke88Q2sT6ems+UtwmWJR2i3MFyASQp6&#10;DigD0H45/Hfxt4s+IE/jr4h/2p4u8WeMdTuLrULm1gs7eW7n275ZmUGCFO3CBRzwte1/C3/gsx/w&#10;V10UWXgzRv2lPEfhjwpoWgwWOlWF/wCEvCszp5WI40R0spmZViULl23E4JJOTXxR4IsfEfjHwt/w&#10;iV74F8Mam2k6zqQtobvxlOtzahbuaPYNtsziNQQgJPzKEJA4A9T+Gmyx8G6b4aufE1tqmoaXp0Fv&#10;qM9vd+aTKqBWYnOeSrdeTigD9bP+CdP/AAXzi+H3w48S2f8AwUP+K/jbxr4muPEu/wAOXOmeENLj&#10;httLFrAAh+xx2wMhuPtJO4MdoTBHIr52/bW/4OAf2z9Y/bE1uH9lP47+MvCvww1m9srbwTFd+DfD&#10;kixOulxPcI/2i3nuctcRXbAuSMEAEDAHwL8dNU0xfBy+H5dXjiuL7VtLiNsl35cssL38CSAAEMVK&#10;Fwcds1paL8Ivh14f1WDW9K8MxpdWzFreaSeSQxsVKkqHYgHDEZ64JoA/Xv8A4JwfEvxz8Zf2OPCv&#10;xb+J2vtqviPxNeaxqeu6m9tFCbu7n1a8kllMcKJGhZ2Y7UVVGcAAcV7J4g0ODxDpv9nzXU1u6XEN&#10;xa3VuV8y3uIZVmhmXcGUskiI4DKykrhlZSQfyh/4JeeLfCfwZ/bg0+11Tx3F4b0DU/AWuvd2uoa8&#10;bewluFu9OaP93JIIgw8yYqAAfmbHev0C/aL/AG6fgV8DPgb4o+Luh/EHwt4nvdA0mS6s/D9h4stV&#10;lv5RgJEpUuRkkZIViBkgHpQB7to//BT2x/Yn8C+INe/bd8U+P/FlhceL7a38N+JYdB0l1jt57a1j&#10;jtilkts243YuuWiOAy/Pjpo+Af8Ag4C/Yd+J/wAQdK+FngXwx8RL/XtbM/8AZenjw5bxmfyYWmk+&#10;eS5VFxGjN8zDOMDJ4r8F/iz8bPEf7XX7SHjX4v8AxM8MvpdxBqunR6b4cj8TT6jZ6YsWm223yi8c&#10;KHLl5v8AVLteViMn5js/Cb4qeLfgB8ePCPx98HeDLDxFc+GJb7fo2o6y9gk63NnLbZEyQTFSvmBs&#10;bDnGMjrQB+1ujfFv9sXW7NtZ1z9rPxnpU93dTzLpdvofhwpZxNK7RQgnTJCdkZRTl3OQcs3U2/8A&#10;hZH7V3/R6Pjn/wAEPhv/AOVNeWfsn/tPeBv2r/gp4c+LHhe90+3vNY0G11DU/D9tq8V1PpTzJnyZ&#10;dmCCCGALKudvQdK9E1bV9K0DTJ9a13U7eys7WIy3V3dzLHFCgGSzMxAUAdSTigDp/wBkf/gpHdWv&#10;h7xh4H+Ky/EX4i6/4W8e32l3uuRaNosKQqIoJobdRE1orbYZomLeUTukYbjjA9S1L/gpZ8OtH064&#10;1bUfgR8SI7e1geaeT7Dph2IoLMcC/wAnAB6V+Zf7OnxJ/aWvfiN8btT/AGavhX8OfGfhm6+MVzJH&#10;rmrfE64093m/sjSw6Ilvpd2joAFw/mZJLDaNuT7d+y9+0p4T/ah+GUepanBolh4g83UbLxF4Pttd&#10;jv3s3tb2aymzlI3eFniJVniTcsi5UZxQB+ong/xLaeNPCOleMbCzuLeDVtOgvIbe7VRLEksauFcK&#10;zKGAbBwSMg4J61o1+cEvhltC0xpW+NHxM0+xs4CSE+MfiGCC2iRewF8FjRVHQYVQOwFRfsS/8FA9&#10;Y8N+K/iv8Nfh9p+p/E+y0XxfYyW/iHxB8XrvUEhhn0excW0D3IuyFWVZ3YB1G6U8cUAfpJRXn/7M&#10;Xxvvv2iPhFb/ABSv/Bi6C8+r6nYHThqQu9rWV9PZO3mCNMhpLdyPl+6VzySB6BQAUUUUAFFFFABR&#10;RRQAUUUUAFFFFABRRRQAUUUUAFFFFABRRRQAUUUUAFFFeDftn/8ABSL9l39gjU/DWj/tEa7rNpce&#10;LYL2bRo9J0Ge93patAsxYxA7MG5ixnrk46GgD3mvnf8Aar/bTj8AazD8JfgH4t8O3fjy38RQ2fiC&#10;x1jSLq+i0m1axe7MkiQzQfMQbYAGUYFwpwcgV5H/AMRD/wDwTV7+LvGX/hC3v/xNfKvh/wD4Ko/s&#10;3/Hf9vXxX8OPAfh7xkU+JPipLrwnr1/occFlc/Z/Dtn5sTbpvPjcf2fdY3RBTsGG+YZAPdf2gIPi&#10;X+1rYjR/2i9e8LXdpBoGqaXZJ4X8KzWLxC/SJJZWN1e3YZ1WFdmFXBLZ3dK9Eh/a0/bTtoUt7fxZ&#10;8KkjjUKiJ8N9SAUDgAAa1wK4Txb4n0jwT4V1Pxn4gmaKw0jT5r2+lSMsUhiQyOQo5JCqeB1rxPw9&#10;+3H4o8V+H7HxT4e/YS+N11p+pWcV1Y3KWGhASwyIHRwDqwIBUg8jPNAHpJ/a2/aV/bK1D4nfs7/G&#10;q4+H6eGvBHxD0azuDoHg+8gutSNvaaRr0Tb59RnjiHnzJEymN90aNgqzArvHwJ4Ixz4O0r/wXxf/&#10;ABNfLnwI/aA8T/DH4/eO7/4v/sv/ABI8JaZ8X/irp3/CL6zrNrpj28EjaDpthHFc/Z76WSN3nsJg&#10;NiOu1kLMuW2/W56H6UAeW/sh/wDBT/8AaF8bX+ifAj9mbVvBWrfDfwn8O7RNO8bat8H9ftY5jC0d&#10;tbQJJPfwQ3e+BDL50HyHbkABhT/+Con7UP7b3iX9gz4h+GRZeCPE8Op2NpZX+jeGvh1qYv5bSa+t&#10;47iSHGqTndHC0kuPKfIjIxWB/wAE0v8AlHr8E/8Asl+if+kUVdt+0n+0D4H/AGWvgtrPx0+I1nqV&#10;xpGim2Se20i2WW5mkuLmK2hjjV3RSzSzRr8zKBnJIAoA/GDRptGvXnay0mW0uLO5e3u7a90uS0uL&#10;eVQN0ckUqJJG2CDhgOCD0NVvGLpqFlJ4VsfD2p6vqd/YXLWOm6PodxfzuEUBnEdvG7BVMiAsQAC4&#10;yeRXT+PfHcPxZ+NPj/4wWHhzU9JsfFfjCfUtOsdZSJbqOBooYx5ixSSIrExtwGPGK9h/4Jd/8pDP&#10;D3/ZOvEP/o/S6AP1f+Cn7Yv7dt98GvCV7rdz8MNDvZvDFg93os3w51LfYSm3jL27f8TleUbKHgfd&#10;6DpXyL/wWa8I/FD4xfs7638V/FHhy18UeKbnxZ4akvo/BvhG4AhsLS7UEx2/m3U7YV2LkOQeMKMH&#10;P1pXnf7Uf7THgH9kr4SXHxj+I+mavfWEF/a2UVjoVqk11cT3EyxRoiyPGnLNyWdQADz0BAPxp0oe&#10;HdZhkmtNJCNBcy29xBd6a1vNBNG5SSOSKVFeN1YEFWAII6UzxF4P0TxF4fvvD81nFCl9Zy27yxQr&#10;uQOhUsOOozkVrav4k/4Tr4h+NviRFod9ptt4p8eazrVhY6msYuYre6vZZohKI3dVfa4yAzAHua5L&#10;4leOtS0OOTwp4U0LUb/Xb7SrmbTxYxRFYCuEWRzK6jaHdOm4+1AH1L/wRt/4KV/HT9gL4uah+zpH&#10;rHgJ/BPiTxX4cuPFfiPxD4ZnWbTLSV2tbiZGt7uNQI4IzJ84cAqTgZIP9D/wP/aA+DH7Sngk/Ef4&#10;EfEXTvFGhC9ktP7V0qQvCZ48b0DEDJXcAcdDx1Br+UXwF4EXwmbjV73WtQ1DUtRggW+udQnV2Hlh&#10;tqLtVQFBd+2eevSvpb9nv/gpd+3L+yp8N4vhD8APj5L4e8OQXs93Dpi+GdKugk0zl5G8y5tJJDli&#10;TgtgdAAOKAP3b8ef8FQf+CfPww8Yar4A+IH7Wvg7StZ0O9ls9X0671HbJaTxsVkjcY4ZSCCOxBr2&#10;zw34h0Xxd4dsPFnhvUEu9O1Syiu7C6jBCzQyIHRxkA4KsDz61/Jzb/Fbx5+0FPrfxa+LWtjVPEHi&#10;XxJq91rd+LWKD7TM9/cBn2QqqJnHRVA9AK+t/AH/AAWj/wCCkPheXQPDd3+1Ve2/h7TprO1uYrfw&#10;VoTyRWEbIjhC1gWZhEDjOSSB1NAH9DlFeR/sdftt/Ar9uvwFqvxK/Z+vdXutI0fW20m8uNW0eWyP&#10;2tYYp2RVlALYjniJIGPnA9ceuUAFFFFABRRRQAUUUUAFFFFABRRRQAUUUUAFFFFABRRRQAUUUUAF&#10;FFFABRRRQAUVhfFHx1afC74Z+IviZqFhJdW/h3QrvU57aFgHmS3heVkUngEhCAT61+Z6f8HP3w5d&#10;Q4/Y98QYIyP+Kst//jNAH6m0V+Uetf8AB1D8K9C1DStNvP2OvErSavftaWpj8VWxCuIZZstmIYG2&#10;JumeSOO4/Mz4nf8ABVf9oP4peNPGvxt8OftmfFrw3peu+Ktb1fSfCcHxp1W3GlWct9cSwWKRQ3ax&#10;xiKIpEqoqqAoAAGBQB+tPxx/4OLv2SfE3wA8YW37PN7470/xpqHg/UF8DardeFLfybbVJLWQWU7i&#10;WV02rMY2IdGXAO5WGQfz3/4fP/8ABV3/AKPe1n/wiPDX/wArK+KvAnxbS8uf7D8ZaXpOgEaNZ6hY&#10;LFrAkje3nMiqvzxx7WXyjkAEYI5rtNP1PTdWt/telahBcxbiPNt5Q65HUZBxQB9BfDv/AILg/wDB&#10;W7xLpF9e6p+2/qxe31/UbSPy/AvhoDy4buWJP+YZ12oMnua3/wDh8/8A8FXf+j3tY/8ACI8Nf/Ku&#10;vz/8FaBd/EDXrjw5rL6adF0zxbrtxPaRa1ILq5ZrudV3wIq7FVmyG3ntwM1csviP45+F/gRbDWI/&#10;CmqDQNMK3NwPGb/abkQockRtbH94Qv3S3U4z3oA+8/8Ah8//AMFXf+j3tZ/8Ijw1/wDKuvWP2E/+&#10;C0n7btx+2H4B8M/tN/tLeKvF/hLW9Su7O58NaX4O8PRS38/9n3UsKb47O3ZAJIlYkSpwuMnOD+b/&#10;AIv+MXhfw94RbxDpeq6ZfXLNbpBZHVY03NLKkY3MNxVV35Y7TgKeK534WeF9G+IWoa3428W2Ucuq&#10;2/iWVLa50/W55Ut1WCIARSqU4AZhkKPvEUAf0nfHf9sX4pfFq88P6N8Bbvx38OILa6uJvEWqXWma&#10;JI91F5RWKFBN9sH+sIY4RThfvdjyP/CyP2rv+j0fHP8A4IfDf/ypr86P+CYX/BQbUfCX/CNfsafH&#10;rT9M0+003QdUuNJ+IOreOWka8SG7Vo7eWO5hTyisVykaATScQYwBjH25/wANJfs7f9F78Ff+FTaf&#10;/HKAKf7Vf7cXx6/ZH+Dt18ZvHX7WXxQ1Wzg1C0sodN0Pw54Ve5uZ7mdYYkTztNjjHzOMlnUAA818&#10;Fx/8Fs/+CrWtavq+q2P7XnibSdMn1u7fQdN1TwX4Va7t9PMrfZ0nMOnuhlEe3cVZhnvVP/gqn/wU&#10;H0D4veJNZ/Y48GaV4Ym0PQtf0LUrvxyfGyMZ3j8m+McFskLLIuCsZczjDBvl458z/Z2/Y7/ax/aw&#10;+H0nxa+COi/D+Tw6dYvNPtZ9c8ZXVvcStbSmJ32Q2EyBSykrhzkYPHSgDhfGVxd/EO71rUfGt2+o&#10;XXiK5u7nW7l1WNrqa5d5J5CIwqoXeR2wgVRuwoAAA+1/+CLfxV+Lfi7Xfih8N/iD8VNd8S6V4YsP&#10;Dj6BFrt0s72InXUEkRH2hthW2hwpJA2ZGCTnx3/h1N/wUM/6APwn/wDDgah/8qa739nL4Xftg/8A&#10;BL5fHHx5+Mfw4+HOreF/Ek/huy1ybSPiLdrc6XDFeTW3nIkulqk/OohirSRACI/Mc8AH6KVlfCn9&#10;q/Xv2TP2hfBvwp8Q+O/G2veDdf8ADfiB9E8B6TpOkSRwXsM9jMrCaSKGcRrHPdn57hsllGDgCvHf&#10;2jv27Phv8JfDWiSfCzxX4E8Wa74h8T22jWFhfeP4LC0gMqSyNcXFxHHcNFEqxEZETZZlHGcit+xj&#10;+yx4U8E6La/Hv4hWGia58Stbu9Yvb7xXpviC41aCOC/1Ca5S3tp5toZI4Ggt/MSOPcsHQA4oA/Sv&#10;9n/9rbwf+0P4t1zwX4e8A+KNGvfD+nWd7fjX7a1RDFdSXEcOwwXEu4s1rPxxjy+cZXPqtfm18QPB&#10;ms61pt9qXgbxh4j8P65NZJCt74a8ZajorXKxszxRzvYzRmVVLy7N4fy/OkKgb23fZ37KX7SWtftJ&#10;aV4pv9a+G8fhuXwv4kXR5oY9a+2ieU2NreF1byY8KEu4l5GdwbsASAer0UUUAFFFFABRRRQAUUUU&#10;AFFFFABRRRQAUUUUAFFFFABRRRQAUUUUAFFFFABRRRQAUVzfxc+KnhT4J/DvUvid42a6/s3S1jM6&#10;2Vq00ztJKkSKiLyzM7qoHvXyf+1J/wAFLtHu7PwX8OPg3rXjbwX4g8Y+No9KtdXvPCMA3Ilje3ks&#10;SG7iniViloxyyHhSAQSKAPqX4tfHz4P/AAKt7C5+LPjq00VdUlePT1uEd2uGRQzhVRWJwCCTjAyP&#10;Wvmv4+/8FEPGqeOtPj/ZZ17wnqfha0gsZPE+q6z4U1C7eLzr9Yp/LMdzbbfJtt85G2QnA6d/O9Zu&#10;/iX4117T/EPxU+NGveLJdIinTS4tVsNMt0tTNs8xh9hs4CxIjUfOWAxwAeanoA+k7H/go7+xHql9&#10;e6Xpn7QukXFzpk6w6lbQQXDyWkjRrKqSKI8xsY3RwGwSrqehBq1/w8B/Y+/6LZZf+C+6/wDjVfnl&#10;+zJ/ycz+0f8A9lH0b/1FNFr3CgD6Ovv+ClP7DGmag+k6l+0fodvdR2El89tPHOki2qEK85Ux5Eal&#10;gC/3QSMnmtj44ft2/sffs1eJLLwf8ev2hPDnhXVdR0xNRstP1i7Mcstq7uizBcZ2lo3UE90PpX5M&#10;f8FJ/D8Xi7xanhL4Q6X8U7n4tal8LtcttDHw8utPitTYySQIBqRvnVfs5u2gz5OZNu/2rwn/AIKy&#10;Wf7Zd18Z4fjl8e4fEfjPwnpngjQdKHjV7bSY102Z7udJIZltVt2YfabtcMInbEnLEDgA/Un9un/g&#10;t9+zx8Kv2eb7xf8AsZfHX4eeN/HianZQ2Gg3zT3UTwPOqzyGOGSFzsjLNw4xjJz0r4m/4iT/APgo&#10;D/0Tf4Of+Evqv/y1r8/q4n4m/wDCRap4t0Pwnonia+01Lyx1Cd2090V5JIhD5YLOrYXMjZH+FAH7&#10;HfsR/wDBb/8Abz/a2+LfiX4Z6loXwi0SPQPDlnqaXkHgzVJzMZ7iaIxlTq67QPKBzk53dOK+nf8A&#10;hrr9tn/ocfhZ/wCG51L/AOXVfht/wTc/bY0T9j74ma78Rv2hvhf40Frq3gzStKvNS0yws5khuYbi&#10;Z553UXKt5X70EbFZjg4ToD+zlAHW/wDDXX7bP/Q4/Cz/AMNxqX/y6r8+/C3/AAc1f8FBPEehQ6w/&#10;wv8Ag5EZS4MY8M6scbXZev8AantWv/wWC+Nfxj+EHw++Hlj8HfibqfhWbxF42ls9Uv8ARxELh4I9&#10;Nu5xGGlRwoMkSE4HIGK/Orw9odn4a0W30OwkleK3j2rJO+53OclmPckkk/WgD9wv+CYn/Bbiw/aP&#10;Ot6F+2p8Qvhv4P8AEM+v2GmeB9D0LT7y0l1RpxtOBPc3BlZpXjjVV24IP3tw2/onX8m8XxX1b4E6&#10;np3xp8PX9xaap4U1iy1bR7q0toppIr2C5jktnWOUGNyJljO1wUPRgRmv1n/4Jw/8HDXw2g/Z7mT/&#10;AIKC+OPHM3j/AP4SO6KvL4Etgv2DbF5AT+y4xFt+/nf+83b8/LsoA/WGivmj9kn/AIKzfsffttfF&#10;mX4LfATWfEd5rsGiT6vPHqPhi4tIo7SGSGJ5DJIAv37iFcdSXHGAcfS9ABRRRQAUUUUAFFFFABRR&#10;RQAUUUUAFFFFABRRRQAUUUUAFFFfLXxR/wCC0v8AwTV+DHxA134XfEf9oi5sNc8NalPp+tWkfgTX&#10;bhbe4hcpKnmwWTxvtZSCUZhx1oA+nNZ1nR/Dmj3fiHxDqttYWFhbSXF9fXk6xQ28KKWeSR2IVEVQ&#10;SWJAABJr4r/a3/aPs/2otS1b4BfC/wAQ+BfE/wAM3tNEvNX1/T5hqi3tzHqD3M1gskMpt+EtLcOj&#10;ByFuskAMufkL/gr9/wAF34viP8KLPwp/wTG+LeneKND8TeCNbt/GB1DwRewtL58UCWiQtfwwE74p&#10;Lo7o92CFyR8ub/h3/gqR+yl4k+Bvif4/wX/iS30jwhq9npmsWN54anS+FzdtElsiQ4JfzGlQAg+u&#10;cDGQD37w74a8OeD9Hh8O+EvD9lpen2+77PY6daJBDFuYsdqIAq5YknA5JJr5i+Lf7QviL9r7x/c/&#10;so/sdfFLwi+laj4L14eO/FupeFr3VYLFkmtbKO0haG5tohLKLm6dZN8in7I2FIyRwt7/AMFPfB/7&#10;Yvxj+HH7N/7JvxK8ceCb7xH4vv7XxJ4hk8GWqywWtpo+oXZhiOoQzwiQz28AYGMts34IPNfW/wAC&#10;fg9oHwB+EWg/B3wzql7fWeg2XkR32pMhnuWLM7yv5aogZnZmwqqozgAAYoA/Pr/gpz/wSpHh74S6&#10;r8cvgl4g02z07w18O9J0vXfCVh4IMk2rLYXEjNdq9vKgR2Sd2kLRSfLDnIANfJXhXTvhvezPqnhT&#10;QdMjns5jFJJDpywywOUBKkFQyEo4ODjIYdjX7z1+O37aP/J/fxu/7G3Tf/Uf0qgD5/8AiOPC/g74&#10;heGvGWoWMFlC0t7Hf6jFZ8lngwgdlUkkkHGfQ1yGlnw38AfDj+L28baDfXCeDWj8O29hpbQm/jjX&#10;ekszLI/mFiEG/wCUHJ/DrvCmm+PvHdjfa7J8XNW09P7b1C1is7PT7Axxxw3csKAGS3Zj8qAkljyT&#10;XC/EP4SeN/CVrL4a8NeIvFOqWUvgqfSdPW20yzlGfupbSsIQUjIIzIcN1w3BoA0Ph78R/ATeP9f8&#10;QfEDxHot7fMlibO+tdGljCARvkIHMjKQSMndzXrvhvxT4f8AF+m/2v4a1WK8t/MaMyRE/K69VIPI&#10;PsfUetZngTwLJ4Se81LUfEl7ql9qIh+03N6kKFVjTaqBYURcDJ5xk561pfst/Bjxp8Zvjfonw2uI&#10;PFPh7wx4x+LN/pV3410zS4WhV49JuLv7PFLcRyRecTbKSpQnYGxjqADS+A37L2r/ALeX7Rek+BPh&#10;94m06xttG8N6vdX+u6v4Rm1SwjYT2UaxYWWFd7HzNrCQ/wCrcYPUW/2o/wBlF/2HfjNa/Dv4qS+G&#10;9Zsrzw7a6tpnivSvAkmm2yTNc3EMluzNLOu+PyopC29cCdcgcE/sJ+zh8CPC37MnwR8PfArwXql/&#10;fad4etHhhvdUdGuLhnkeV5HMaquWeRjhVAGcAYFebf8ABVN/L/4J3/FuTazbfCMpwoyT86dKAPx2&#10;8WHxN8L/ABLeePrTU7KXRdY1izOr2sumStNbr5cduZVlSTAUBFbBjPJIzyMXfEHxDv8AWm8P23wu&#10;1vS5Brd7cQ/b7y1knjjEMTuy7FkjO7cm3kjHpW54Q8baV4zju/sFpe201hcCC8tdQtGhlicosgyr&#10;dirqR9a4y88EN4T+Lfhq6s/Et7PZ3+tandDTZ44fLgllt5pHZGWMSHLE8MxAzxQB6H+yD8dvi98B&#10;9csP2kPgTY+DLDXPEHhFtP1m11zw9Pc20iSzQzl1FvdQOHDwgZZm4Y8Z5r7B/Z3+Kv7YH/BUW28Z&#10;/A74yeMPhfpPhTw1qfhu816DR/AF81zqkJvGvBCjzao8cWTYBGLxyhllPAxXwHefC/xz4P8ABVzp&#10;/wAP/ixrqnT9PlGj6abLT3XcqExxbnt9xGcDJbPv3r9M/wDgjXpn7NVrofjzUPgt8QvHWu+I7k6P&#10;/wAJmnjrR4bKW12wz/Z1hSCCJDGWa5+b5mO3nA25APsfwt4Q8JeBdGj8OeCfC2naPp8TM0VhpVlH&#10;bwoWOWISMBQSSSeOTXxn8Y/Fvh34i/tpeFdb/YG1bwN/wmXhvQ/F58cau3ge41G3eQGxQQ3D2k1q&#10;ZZnmjkRWMzYZXG1ia+3a8P8A+Cdf/JrNn/2Ovi7/ANSXU6APl34y/t36d+1x4Isv2ffEXxs8F/DX&#10;w94v+FNk/wARtR8Q+DtSupbXVLxjHeabbyG4t4rR4FBJkmEq/OMjCnP374P8CeB/h5pbaH4A8G6V&#10;odk8xmez0fToraJpCAC5SNQCxCgZxngelZfxv+Enhz49/B/xL8FvF13d2+meKNGn02+nsXVZoo5U&#10;KlkLBgGGcjII45Br5Osv+Ci2lfse/HP4ifs5/tQ/Ejx58QJtC1DTZvD2uw+CrR5xbXGnwTSRTHTo&#10;LeH5ZWbb+73YPJPGAD670rwZY+BPjVo37Rfw18GeEovGOkPc/wDEz1bQRI9ws9s1u2+WJo5dwQ4B&#10;39MjGDXtPwl/4KKy6Z8aT8Of2sfid8K/B+nXXhefUtJu7nVP7Lkupo7mCJkQ3lyVkVVly23kFk6Z&#10;5/Pr/h9Z+yF/0K3xJ/8ACFn/AMa3P+CfnhTxd8a/DnhT9vP4s/GnxB4l1/xF4MvbLStHvdN060sd&#10;Fs7y9hnlihS1topX5srYAzySsAh5yxJAP1z+GHx7+Bfxue/j+C/xp8J+L20ryv7UXwv4jtdQNn5u&#10;/wAvzfIdvL3+W+3djdsbGcGusr4l/Za/aC+GP7PfxR8U2nxWvNZsj4xvNBsvDs1h4V1HUIrm4eSW&#10;2WJpLS3lSFjNPCgEhTJcHpzX21QAUUUUAFFFFABRRRQAUUUUAFFFFABRRRQAUUUUAFFFFABRVPxF&#10;4i8P+ENBvPFPizXbPS9M062e41DUtRukggtYUBZ5JJHIVEUAksSAAMmvzu/4KI/tzw/Fq/074BeF&#10;fDXg7xT8Ote+Lvh7QB4lstc+2relYIdVkdURGgljEkTWzLvOGVieRtoA+hde/wCCid5ZeKNb0Lw9&#10;+znrep22ja/qGk/2h/btlCLiS0upbWV1Rm3KpkhfGeSMHAzivwa/bK1r9sS0+O1v4H/bL8Z6prmo&#10;jSbjVvC82oeObnWktbKe6MciIJ1AtSzQRlkjyp2Lz8or9c9F0PRPDelw6H4c0e1sLK3Xbb2dlbrF&#10;FEMk4VFACjJJ4Hevh7/gsN+yT8QPFek6r+2r4D+IOj2a/D74aX41PQdX0mWY3sds0l2vlSRypsZs&#10;sp3AgcH1oA+Iq5H4r6Z4gmbQfEPhy6Ec+jaw1ywXXZdNd1a2ngwlxF8yHMoPHUAjoaX7L8dTz/bv&#10;hL/wUXX/AMkV5/4m+KHhbxDrGheHPirf6GZ9H8YXcOr2xjJt2iSzuVSVo5C2FLtGBkn5sH6AH21/&#10;wTv+LV9/wUB8V/DL9mL9o3wzrdx4d8J/CPxFLcyr8RL9v+EgnXUdLghmnEBhf9zDJLEqvJKGWZjx&#10;X6p6PpGl+H9JtdB0PT4rSysbZLeztbdAscMSKFRFUcBQoAA7AV+D/wAPv2yda/Yv+MOg/Gv4KyeD&#10;5FuPh/rFhZJr0Er2UsDT6dKEiFvLEQ5MChecAbhjpj9J/iZ/wWM/ZU0T9mGf4n+APjr4CuvG8vh+&#10;1uLPwvda35iw3swjDRyBNrusRdiwBUsIyMrnIAPSP29vFvwvPw20n4beK/hzYeOdY1/xjpVhoPha&#10;TxY+kSreyzZhuftUIae2CbWPmRqSfu9GJr5/t/8Agm18W/D3hHwl4w/4QeTX9ci8V6/d+LPBs3x1&#10;161t20y7muX021S+G4ubSNoELCJDJsySea9d/Ya+HXwZ+KOu+L/2tL/xt8Lvib4w1/xgtwPF/g3Q&#10;U2aIYdLs7EWVvLPJNPF+7h81l8wZNy5Aw3P05QB87/DT9r/9nbwJ/wAE/wDSfj/4G0zTNH0DQ/hQ&#10;uvaX4Dt9ag+02ttBp/npp6ZbmQKgiBI5OMivzW/am+N3in9tf4mar8T/AIs6JqHh7w/daZp9tp/h&#10;CLx1dXNpAIC0jTN5awRktKVcZQlWQHPSuq/4KH3H7EvxT/ao0PUP2ZNJ+HmrafZ+ELr/AISCfwlp&#10;VoYV1Br5SrStEgVpSoYhjkkZwa8t8S6RNrGnwQ21rp072up2V6lpq9n9otLk291FP5E8QI3xP5ex&#10;1yMqxFAHoX7AP/BOWT9qv4maT8TG8IWUnwu8P+Lbuw8TyXPjvUPtWpeVZN+5SGM8L51xAwcSg/uj&#10;xzivv6//AOCSf7EWl6dfX/w6+Et3ouvvpdxbaZq9t421qOS3eRODuW7zt3qjEcg7BkHFS/8ABK34&#10;1z/G79mq91G5+FXg/wAHyaF4wv8ASG0rwJpZsdNcosU3nRwEny2bz8MNxyyls84HqP7Rn7T3wa/Z&#10;h8InxF8V/iFo2jXF3a3L6HZarfrC+pTQx7zFGOS3JQEgHG9fUZAPDNB/bd+I37Mvwy1/4bftTfDW&#10;xj8YfDf4WaVrMMtl46W9/wCEq3tPZ7vMlt4nileezd2G2XCyA5Y8Hzz9q7/gnl+0d+2N8P8Ax149&#10;+IHhvTNO8can4u0W68IeGB8TtRn07T9Ks4bVJ7fzI4ooVeWRLiYN9nLKZfvZ5r1z9nr9m/xN8dPG&#10;+n/tmftjeEPh9rWu614B0ODw7oNv4McHw8I5bi+3Fr6SZ1uQ95sLJs/1K8Aivp2gD8BR8CfDGma1&#10;rfhLxd4YurLV/DviC+0bVbe28VXtxEtzazvDJsk3rvQshIJUcdq5rwF/wlHhX4k6PoXxFa0gew8H&#10;XNvBqDaqZTeAXNv87b1UqcAcEsffiva/ij/ycP8AFv8A7K94m/8ATnPXH+PvAPh74heHrrRda0qz&#10;mkls5obW6ubNJWtWdCu9Nw4IODwR0FAF7/hJvDn/AEMFj/4Fp/jXMw/Efxlr2rana+B/AtjqNnpl&#10;/wDZHvZ9fEPmSCKOQ7VEL8YkAznseK5bw3p3w38L+Jpvh78VvCngiG7jt7Q6VdRaIkIvfMLoVxJu&#10;3MGRckHneOPX1PSND0Xw/ZDTdA0i1sbcMWEFnbrEgJ6naoAzQByfwC1GO5+H0dtcyQR3i6pqTXNp&#10;HcBzExv5yR2JAJ64GaX4k/FrUfAeoXNrYeERqMWnaMdT1KVtQEJjgDsuEXY29vlY4JUdOeeMzx6/&#10;gv4e/FPQPFLafYae91Z6n9quYrdY2uX2wlQ7KMsc565619BeMP8Agmx+0L4X/ZYvP28fE3xL8ImE&#10;fCmHXNQ8F3Xhi7SZLc2/2xrN3efAlHmNGWKYyPu9qAPU/wDgk1+0J4+8M/tu/Cn4R+E/j94g0rwv&#10;r/xFtpdY8M6R4wubWw1KdowuZreKVY5i/kwIQyneqKhyOK/o7r+Ru0+GPw1sLqK+sfh7ocE0MgeG&#10;aHSYVeNgchlIXIIPIIr9U/8AgiT/AMFVtP8AhVB4P/YY+JXh3wV4V8H6fFrV/f8AxG1/xWLJ5ZZJ&#10;57uONklRYt+6ZIVzLkpCMdlAB+yNFZ/hXxZ4V8d+HLPxh4I8TafrOkajAJtP1TSr1Li2uYz0eOWM&#10;lXU+oJFaFABRRRQAUUUUAFFFFABRRRQAUUUUAFFFFABRRRQAUUUUAFFFFAGF8SPif8Nfg54PuviH&#10;8XfiHofhXw/YtGt7rviTVobGztzJIscYeaZlRC0joi5IyzKByQK/Cn/gsp/wUtuv259bvP2arbwv&#10;4Pv/AAL4H+JU2peG/E+iagb4aykFvd2ccm8FoWjdLlpAyZGVXBIya73/AIOCf20/2kvEnxl8f/sD&#10;WXjWy0zwA0eg3O200WB71Zo1tNRVhNKGH+vVeCpG0Y96/Mj4S6zrOueCku9f1Jry6h1K/tXuniRG&#10;lWC8mhRmCAKCVjXOABnPAoA5jxI3w68C/F6LUfE+nafp+nzeHdsE8tgBD5y3GSdwXaGCkEk4wCK9&#10;MBBAIPB6YrzL473eqfaZNM8Qalrll4Rn0OYatPommwz7stiRZmeN2jQRZOV2nk4JI47rxP4p0nwb&#10;oLa7qgmaBJIokS3hMkkjyOscaKo5JZmUD60AWvh98Jde/ar/AGhvA3wS+GPiRLHUR4kupL/WZdBn&#10;1C10xItLvGZpljeIEElI/wDWrh5Vzn7p5yw8P+Fzr134P+IHgjTLfxTZXd3Dqlpd+HjbSSSQTmKW&#10;QJMpbltpI3MV3gEnOT+lf/BDjUBq37IGt6ktncW4m+JmsMIbuExyJ/qeGU8g+1d7/wAFBf2D9H/b&#10;D0PTPGFj438RaL4p8F6NqyeGhoTWe29kukgcwTC7hkTa0lpB8w2Ec/MATQB+WuqeGfDeuOkut+H7&#10;G8aNdsbXVokhQeg3A4rzDWL7U/h/8Q7zwz8KvEnh9Jtc1m1N1ocmgyyvYlreKNpMwzIoXZGshUgH&#10;5ic4Ir1OK08eeGNTj8C/Fr4fa74Y8TQaPa317pev6U9pI0UpkjEyBvvRmSCZQR3Q1x+galrOgfFb&#10;W/D0fgPxBqV14o8RWaaCmkaW1x9skaytoVjXafvmSN129ePcUAefWXj7+zvi9pWq/EbUfD9pdWWq&#10;6pbXY0/w9PbTsESSOOV3aR96yAKwAHAYcnrW/pnw80N/2WP3nga0Oqt4IkI3aYv2gzm1bH8O7fux&#10;75r0rQP2Wf2yL3xWPGXjj9mj4uzvY6henSNLj8EBbeCB2ZI2ysYkZjDtyGc8k1N4e17TPFGhWfiP&#10;RpjJaX1uk9u7IVJRhkZB5B5oA8n8V6r+z3rvgYaRa6poOmXn+ivHeS6EWCSRyxuFYBVLBiu0gMCQ&#10;xGa6T9neNx4d1u5BtHiuPEk8kE2n6e1rbyp5UK7o42LFVypHU8g11njPwrbeNPDs3h26vp7USyRS&#10;pc223fFJFKkqMN4ZThkU4IIPSszwZ8K/2oPF2qxa18JvC3xI+IGj6drjWGvTWHg+3ltUKwF3RZII&#10;EYyKzwcA4wx60AYXx68TXOhnS7I2ejfZriO6lku9c0aS9iSSNU2RBUddrPubBJ6IeD2wtT8Iv8S5&#10;YPA9j4W8OaEl54VtNQ1V5PD++4jed3Vo4yHTyivlnlg3J6cc9Fd+JvGPxD8UWuh+Em8ReG7K0+2J&#10;rF9Po0KMLiKRYlhH2hHGQ4mDADIKda3fCngK48P69deJtY8Y6jrN9c2kdr519Fbx+XEjO4ULBEg+&#10;87HJBNACaz4Y+Ffh+y/tDWfCeiwReYkasdLjJZ3YKqqApLMSQAACTX6Cf8EV/jr8F9J+Adr+z0/i&#10;2107xVd+L9fu9M8N3NrJbSzWxupJlMSuiq37rL7VJIVScYU48e/4Jjfsg+Gv2l/ibq/xk8c/ETxB&#10;bL8L/H+lzaL4e01bRLS6litre9jed3gaY4mfOEkUEKBjrn9Av2gf2e2+ONx4X13Rfirr/gzXvB+r&#10;zahoev8Ah63sZpYnltJrSVGjvreeF1aGeQcpkHBBBGaAPRq8D/bX/at8EfC/wlqPwb8L3uga58R9&#10;bgsbfRvBWraVNqMdwl7dpaiS4tocF4gpmfyy6bxCwDDkjh/2Tfh9+1f8ff2cPB/xl8Uf8FEfiJaa&#10;h4h0dLu7trDwj4TEMblmGED6OzY47k0nxR/Ze/aZ+A0fiT9p34RftYfEjxt4ynj0WPWPD914Y8OO&#10;muadZXjFrfyoNNicFYLq9YeS0cjswGWIUAA7T9nH9gT4afDDSvE178YvAfw38U674o8VSaxcz6V8&#10;OoLGxslNpa2y21tBNJcPHGBbeYQZDl5ZDgZxXD+HvEniv/gmv4s8O/C74leOPC7/AAY1/VfE11pl&#10;/Z+Cry2u/D9xPevqUNtPcR3M0MiMbq4jRVgh+WAHJ2tn6C+BPx98F/tB6DquteEdK1vTptC1uTSN&#10;a0rxHo8ljeWN4sMM/lyRSDIzFcQuCMgiQd8gY/7S37QvhH4MabYeENT8NeJdd1vxbb30Oh6L4V0G&#10;W/uZhDCGlkKx8KieZHkk/wAYwDzgA8o+Pn/BWL9lbwP+z74s+Jvwh+Lmja/rumeF7vUPDlhLY3n2&#10;e/uEgZ4ULCNcozbeQwyD1HWuy+EX7HQt/GvjH4r/ALUa+BPHvifxdeWbGey8CC1tLGC2tVgSOOO7&#10;uLuQFsFmPmYJxhRinfCD9nNvGf8AwTe8IfspfGfT77SpL74MaZ4Z8UWtvMi3NnIdKitrhFb5l3o2&#10;4Z+YZXuK5fwX8c/il+zF8YdY+EX7UPibx54w0DWfEOiWfgL4iX/g6zW282/8u1+y3M2mW8MMR+2s&#10;sa74w37wFiVKkAH1T+yh8bbf9je58OfBDVrv4eeFvhde+Itau7zW76AaW1jJdNd36I8zTLbj986Q&#10;JlQSioo5xX2/4P8AGfg/4h+F7Hxv4A8V6brmi6nbrPpur6PfR3VrdxHpJFLGSkinsykg18I1qfAb&#10;9qm6/ZFl0/wz8c/ijqx+FHhnwDJZ6WLbwRNfvpxs/syQLLJp1tJNtW1SbLyDaxXJO7AIB92UVFYX&#10;sOpWMOo26SrHPEsiLPA8UgDAEBkcBkbnlWAIPBANS0AFFFFABRRRQAUUUUAFFFFABRRRQAUUUUAF&#10;FFFABRRXzj+0L+3fZ+EfHmmfDP8AZ21bwN4x1bytTfxPE/igOdFe0ltoRBMlsJGjld55Btk2kfZ3&#10;GCQcAH0dXCftJ/HK1/Zz+Ed38Vbvwnea59n1PTbCHTLGeOKSaW9v4LKP55CFUK9wrMSfuqcZOBXy&#10;v8Yf2l/2i/jj8J/E3wY8T+BPBOnab4s0G70fUL+y1S8mmt4LmFoXkRHiVXZVckKSASMEivkD9uXQ&#10;fgH+z/pXww+KE3hfwv4SsdP+MWinVNat9LgtBFb7bgtvkRQdmQpI6ZA9KAPpG5vviN461vV/G3i3&#10;4mfETS7nV9cvbyDSdN+KOsW8NhbSXDtb26x2t0kK+XEY0OxQMqTz1LJtJ1m3iaef41/FBERSzu/x&#10;f8QAKByST9u4FQfDr4keAfi54NsviF8MfF+n69oeoq5stU0y5WWGbY7I21l4yrqykdQVIPIrwf8A&#10;4KmftCfBn4W/sf8AxK+Gnjf4p6Po/ibxb8Mtet/C2i3V8qXeoztZSRIsMf3mJkkRRjqxwKANv4M+&#10;MNc+LH7SXxa8E6z8d/G3ivwr4cfw3Jo2l6h8TNV1Gwjkkt5J5N0cl08c372NHxIGAKjAGK9J+M3w&#10;H+FX7QPh6z8L/Fnww2pWunakuoac0Oo3FpNa3SxyRCWKa3kjkjby5pUJVhlZGU5BIr4p/wCCeH/B&#10;SP8AZ+8D+H/FXw+/aIg+EHwfurG/tLjS4PC2njRrbWIpYMNM0Ls2+RGj2NIG5BUYG3n6s+GP7d/7&#10;G3xo8aWnw6+FX7SnhDXtdvw5stJ07WI3nn2IXbYucsQqsxA7KT2oA8a+GPxW/bS/Zo1Lwh+xxffs&#10;8aD4z1KfSddvPD3ia++Lk0ZvdNsLy3UGbzdOlkjdY9QtEVWdyQjZbjn07/hbn7fH/Rlfgr/w9Lf/&#10;ACorlf2r/jl8IP2fv24fg144+NnxF0rwxpEvw88cWkeo6xdCGJp3uvDbLGGP8RVHIHoprqdJ/wCC&#10;lv7AWuara6JpX7XXgWa6vbhILWFdejBkkdgqqMnHJIH40Ach+xv8Try2+N37QFz8dbfw94M8RXPx&#10;E0p7nQk8VR3kcSjwxo6oyTvHAZAyqrE+Wu0krztyc+VvHv8AwUJ+JOmG98FJpXwe8GeNvENjqOo6&#10;b8R7uG78SXFkbjTo/wBxZJEY4xcK0yn7QwKKMjLYHdftj/sQfD/9prR7PX9J8BeAU8Z6br2m6jb6&#10;74q8Gxagt5HazBzZ3JBSWSB0ypQOBjjGKzP2Jv2mfhjrFlP+zLr9x4E8LfEDwv4g1rS5vAvhO1/s&#10;+F4LK9mjW7trNyWjimiCXAUFvlk3ZI5oA4j4qfA3Uf2CviPqH7Yv7O/wjj8R+GtD+F+rQeMdL1z4&#10;k6gLuGKGaC+M9u14t2HPl28i+UDGCxGT3r6T8dfD34a/tJfCCbwP8T/CUereG/EunwSXulXbsu9C&#10;UmT5o2DKyuqMGVgVZQQcivJv+CmP7QXwR+Ev7JnxE8B/Ev4p6JomteK/hr4gtfDelahfLHcajM1h&#10;LGEiQ8uS8iKMd2Arovgv+2L+yv4p+Ab/ABI8P/H/AMK3eheEtLs4fE2qRavGYtMkaNFVZjn5CzHa&#10;oP3jwMnigD85f21f2N/HH7EvjnUPFlh4f0iD4VeJPG0dh4SlTxPPPdad51k0ohkiuELbA9tOd3nH&#10;lxgV4y/wp1L9pTxjbfDX4aaBpeta7BoOp6tDPceJHsFtLe2SIzESQqzMx3phCMNt5IwK/SL9o39o&#10;D9kb9sXx58Gfg/4E8d+FPiID8W4L3WPDsUaX8Zso9I1QPLNCyspjV3jyWGAStfQei/su/s++CbDV&#10;o/hb8FfB/hO91fSZtPuNT8O+F7S0mMUi4KloUUsucHaTglRQB+KPga0g8XfCDRbTxKpvU1Hw7ai9&#10;89iTNvgTcSc5ySSc9c19A/sgft+fGH9jbTPEvg4fDG8+Imlaxq0V/pU2t/EeeKTTgLdI5IQJ7e4Y&#10;hnQvkOB83SvKf2jv2YPjv+xj8UNH/Zxb4jeEdcWHwVa6lbamNBuoj5PnzWqoy/aDl/8AR9xI4+bG&#10;OK4fw98RL3TDr9v8UNT0m1GhXkET39sHhhdZYkdeJGYg5fHXn0oAo/Ff4qfEX9qv4teLfiF408Fz&#10;X73XjPULqw0i++KF4V0pd7RrDEixhQscZ8sOqLlewzisfRvDA1bxH4Y+H3jbW5b5tP8ACV5JfRWm&#10;szAC4Se1QFnRlZiquy5b3rzy18b6HafEa38TeH/F3g+2kfxjqsi3t1ZO03lPFOA00iOpeI5AUDGG&#10;KnnFdf4Tt9J1PTovhf8AB3V/DN1cXXhy5/4SHxLFp7MzEsiBcxsp3N5rsN7N/q+lAHcWvwl+EMyj&#10;UIbdrmK2kWRjLr1zNErIQwLK0pUgEA4IxxXWDVdLNmdQGpQfZwcGfzl2DnH3s46151qXwBuIjc6R&#10;4TvdIsdI1Wy0+31e1OlENJ9mkdy6bHVd0gfDbgc4FZ/h34Zy+IvFOv8Ah+CDRrfwvpvjZLmXSf7M&#10;yZHWwtjsADCMRkuCRsJzk96APQfhN+0v+0n4J1a6+In7OM2p+G7iRb3Sotf0Dx7caXdz26XOyRGa&#10;3j3eU0tuj7NxB8tCeQMfsR/wbL/Gz9pH4y3PxZtf2k/j94y8daj4e8O+E44JPE3iu81CKG4nOrC6&#10;kiSeRlUyNbRZIUHCADAJB/EfTNSuvgHf2PhbxHqmjw+Fr271CSzuVtXgazd5muFjZtxQj946qAq8&#10;KPQ16d4c1nT0vdO8VWVva6jBHNBdxI5DRXUassgUkA5Rhx34Y8GgD+saivjD/gmZ/wAFdPA/7a3g&#10;nVdR+N2pfD/4ceJIvGa6D4d8IP43ie91ZTbWsqTxRXAikcPJcmFAitl4XAJPA+z6ACiiigAooooA&#10;KKKKACiiigAooooAKKKKACiiodR1HT9HsJtV1a/htbW3jMlxc3EoSOJAMlmZiAoA6k0AfKn/AAWx&#10;+NHxX+AH/BPTxP8AEz4K+PL/AMNeILbXdDgttX0xlE0Uc2qW0UqqWBA3Ruynjoxr+fPxz4u8Q+Od&#10;b1fx14+1u51bVNWup77WNQu2DS3c8rM8sjEYBZmJJ6cmv0l/4L6f8FfPhVrg8af8E4YNJ8NJBFd6&#10;DqA8ct4/gPmbGtdQ2rZ+TgjI8nd5/BBOONtfkl8UvivDoem6YPDmqaC9trUNyU1XU9U8u1CxoDtV&#10;1BDMxbjn+E0AU/gVperLKuv6Vpeqad4YvNDtTpNjqeuteHnLK0al28lREUXYCOwxxx0HxBuIfCuj&#10;XGpre+Ip7bU9Z003PhzT/EVxBY6lepPGlpJPb+YsEjRyeWQ7qSuwHtXnvgL4p+NNE+Cdnrujz+EN&#10;TtPD/hm2lvLS01iRrqONIF+R1VCEkwpGDwCD6V33xs1jStG+H802taNpt9b3F7a2zw6w4W1XzbiO&#10;MSSkg4VC24nttoA4TwV8QfHGga8l1pPg/wARaZrLeONSbRNW8O+Lhp13Z3Rt5vNRJ4JUdP3HnIxD&#10;AMrFec4r9HP+Ccn/AAVL+MfxS+HvhD9nu1/Zv8V+OvGth4Onvr7XdQ8Z2Ebahb2tzFbvO8txIGZw&#10;1xApLku3LHPJr8+fhf4c+EOpeGH+H+q6r4N1mSfVLi/i0fS7uKeG33EkCNSdxCr3wOpr6o/4Jm/E&#10;P4OfAL9tyy1T4jeO/DfgzQV+EutWNlda7qtvp9r5x1LR2SBHmZULlY3YIDkhGOODQB9s6N8Efjj+&#10;058ZfEHxB/aLsfiD8N/Ddt4e0uw8KeGPC/xhurNmu0mvnvruX+yLlEcOklki+YWYeS2AoPzfFv7X&#10;n7DX7R3wT/aL1/WvAvgDUvFXhfx9410yy8K6zrXxAF7fzXU2nW1uIbmW/lackS20uHdmVU2AEAAD&#10;9aYZobiFLi3lWSN1DI6NkMDyCCOorxH9tz/mkX/ZcNA/9r0Afmlp/wDwSq/4KEeHvGcHiTwx+zvP&#10;bWkk11LqmmSfEuykt5nmO/ckTTlIz5hLEqAeT6msf4lfDL40/Avx7bfDb47fDQ+HNUv9HOp6eiaz&#10;bXqTW4l8piWgdtpDY4PUGv21r5u/4KmfAH4JfFH9jT4n/EP4jfCnQNb17wp8LfEVz4a1jUtMjlud&#10;MmWwlkV4ZGG6Mh40YEHgqDQB+dfwK/Zs+M/7Xnj9/Anwy8ISSaBoniDRV8ca5/wkKWDWtjLcLLOk&#10;e1hOzPbRTKGjGQzjkda/TbRv+CeX7Mfhv4Pab8EfDOh+IdL0rSPFEniPTb/TPGmpW+pwao8UsL3K&#10;30c4uAxhmkiPz4KMVxiuz/Z8+APwR+AHgpdH+CPwo0Dwpa6mkV1qMOg6ZHbLczeWq+Y+wDc2BjJr&#10;f+IfxP8Ahp8IvDx8XfFf4h6H4Y0kTrCdT8Q6tDZW/mNnanmTMq7jg4GcnBoA+Jr7/godr37Mv7GX&#10;w78P6poXijxr4w8aWXim00bVpNYiae3TTb5rZJ7i4un3TOontgCdzPtYsc9fg34iX37RXjz4M3/g&#10;7xH+0j8Tdavr/SFivtP1T4n6tNZXcuFLo0Uk5jZCwOAy7enArC/4VL8KfiFaa14hfwto17Nqmtat&#10;Lb6v9mSXzFkvZ/LmVx94FSrAg4Ixg1F4V+Ic3gLUE+HXxc13QdPlstFtZbPUW1Qot2pMkTA+cFy4&#10;MQY4z98UAcxp3gfxJ4K1RfGd1Prmmzan4y06KGyufE813vt2SKFxN+8ZJCSGwWyQu0DGBj1r9jL9&#10;nHTvjz+3h4R+GPx4sPEFzomr6rr08dzYeMrm3RoUsbmW3jiWCVXgKhUDFdu7aQSQeca88WfBn4hx&#10;DwjeeK/DesrduAunHUYJzKw+YYQMSSMZ4Hau3/4J3ahoX7OP7cnw81X4n+NfC3hzwVaal4hls9V1&#10;TVFsorMXGn3RjgkeYrFGAXCLhuTjA5xQB+h//DmX9hjtoXjj/wAOjrf/AMlV8o/tZ/8ABPr43fsj&#10;/GyT4hfsteIfHvh/4V6ze+FbPxBqGi/GLUbe5jkfVBazLOhuRNOCt0qoQWEfmMRtO6v1O0TXNF8T&#10;aPa+IvDer2uoaffW6T2V9ZXCyw3ETgMsiOpKupBBBBIINeNf8FFP+TVr/wD7HHwp/wCpHptACf8A&#10;DA3wv/6LR8cP/D+eJ/8A5Prg/wBknxj41/ZFttL/AGOvjF8J9WtYkHi3WfDfi9fEcGpJq9pDqcl6&#10;2/dJ9oWXyb6LLTDc7hsnnNfVlfFX/BZD4q+EPB+g+BPh54i/Zq8FfEG78Syau+nz+NVJi0jyIYFe&#10;SILE7eY32hORgfu+c8YAPIPjH/wXA1L42fCTxH8Mfgj8A/F3hvxF4j8HvL4d8TN4js4jp63KskN3&#10;+7YujKfmwvzLjjnFfMkVrfSatfeI9d8Ua5rmqanIj3+r+I9cudRu5ykaxoGmuHdyFRQoGcADArxb&#10;4n+G9Ljs9F+EN4PCkGpWPhS3hs/EWv3PkSrID5Q+zfKTuDJvxnjcPx7TxB46+JfgSG11vxvY+GY9&#10;KfUra2vJ7fUZlaFZZVj8zMkYUBd245I4BoA7yvuP/gj/APtf2Wv+EvDv7DOufDPUtL1zwf4Fnvk1&#10;tr2Caz1GC3vIYZCgRt8Z3XcJAZeRuzgjB/Nz4hDwj8RNX8FWhlsdZ0e+1y5EqxyLPbz7LG6IzglW&#10;w6g+xHtXlGkeFNL+JfjGO08D+B/A1m8/hzUN1rDO5ksW8+BEeYImUnXJ2jHTf0xQB/SnrmiWmv2K&#10;2V3LPEYru3ura4tZmjlt7iCZJ4Zo3XlXSWNHU9ior6P/AOCeXiDxhr/ww8VHxn461nxBNZ+PLq2t&#10;bvXL43E0UC2toViDHnaCzHHqx9a/G/8AZ/8A+Cvuv6f8HPFvhD4taH4J0/xt4O0jw/beC7C48YvG&#10;3imW8lktCQsyCaRoWhWWXyg52yj7p5P1L+z3+z34+0WTxp4w/aK1DSr3XvF/jE6vFZeGdVvjY6Xb&#10;jT7K0W3iaUxs2WtXmJ2KN07DnGSAfrRRXgX/AATu8XeC0/Zp8OeBbbxnZTavbXWrCTTJdWWa8QDU&#10;7o/MjOZMBcdegx2xXvtABRRRQAUUUUAFFFFABRRRQAUUUUAFFFFABUV7eW2nWcuoXsojhgiaSVyO&#10;FVRkn8hUteRftVftLeHfghaWPga98C+Idf1TxXpOpNp9toK2f7qO3EEckkrXVxAoUNdwgBSzHJ4w&#10;DQB89ftD/tU6r+1Pcap8Pfgv4vK/C7WfB1rFqd7f+Cr21utRluZLoXCQSXghKqtutsyyLG65mPJx&#10;geQftF/Ah/j34Z0bTNP+IOpeFtV8O+JLbXND1zTLW3ne3uoVkQborhHjkUpLICCOpB7V0/w10C/8&#10;KfDnw/4X1XZ9q03RLW1ufKbK+ZHCqNg9xkHmvmf9qT4zftA/HHXtS+DH7M/wQ+Id7p3gv4hWen+P&#10;fE3hTxjpOjS3ESWMV5NZW0lxexTqxF3ZsXCqpAddxG4EAl/Zs/b7v5PhadM+MXgP4peKvEWj+J9e&#10;0e+8ReGfhBqdzZ6gtlrF5ZwyrJZ25gZzDBH5gjO0SbxhcbRm/trftS2Hxp/ZB+Jvwi8Afs7fGy51&#10;zxN4G1PTNIt5fgxrkSy3E1s8cal2tgqgswGScCvYv2FLr4c3f7Mein4W+Fdd0XTItW1qC503xNqK&#10;3moRajHq15HqBnnWSRZna9W5cyK7K27IOCBXrtAH4YrLqtprV94X8SeEtc0HVtNMYvtI8RaLPYXU&#10;IkQOjGKdVYKynIOMGuY+Ev3PEn/Y233/AKEtffv/AAWd/ZD+EY+FGuftd6TPr+meNZ9X8NaXdXel&#10;+IJ4YJ4JNTtrNi8KtsL+RMyBsDGFPUZr4c+H3w81+LxBonwg+D3gzUfEviHxVq9wmnae2qwpNd3A&#10;t5ruV3nu5UjGIreQ/MwztAGSeQDx4wW9r4RsbLW4/GGi32kafqNjfXFl4VkuIWt55Q8nztEykYjQ&#10;h1PTPNJ/wkHirU/Cd/4BsLPxRrOm3Wnacnh+9u/Cklv8/mnerOsaqEEawsHb1PNfXN9+wH/wUE1K&#10;ym06+/Yv1SSC4iaOaM+ONAG5GGCOL/0Nef6x+xR+23+y34Z1v4k/E39nvxDZeBNK06z+0XGoeN9I&#10;v307ErxvIEjvHkKESQAKgJ+Q8UAbnwh+Ov7S/wCzwmuWHwE+Oc/hvT/EOrLqepWB8PafeK10LaG2&#10;Lq9xC7KDHbxDaDjIJ7mu5+In/BY/9pKx+BfgXwDpnj7V7L4lHxLrEXjHWbP4brP9rsIZJ/sTQq0L&#10;WzGSLyXk8pcgj+H5gfJq4Gz1bV/iF8RtM1nTPCtzBpWgX+pW82p3NxDtnkXdbsqIrl/vq3LKBgZ9&#10;KAKPws+HXxN074baDYXPxQ1LTJIdJt0fTjpFoxtiEGY8tGScdOTnir2n+L/FngTxDqOg+N117XbX&#10;ZBLpmo2XhtpMhgwkRjbR7RghcAgH5u4xXfV7f/wTp/Yz+Ev7Y/i/4kj4xat4nEfhhtHi0iDQvEc9&#10;iiCeK4eQsIiN5JReTyMYoA5j/gnL46/bS8WfETT/AIW/sxeMfHXhz4ea741vJ/GGsv8ADS3ltdJn&#10;FiWlP2q9tWUSF4rVfKLE4l4HOa+4/H/7Gf7S974htPjPYft0+Kr/AMWeFfD+q2vhoHwToKIRdiB5&#10;YmUWoVt72luMnldpwRk5wP2UtF1P/gn945uf2XdZ+DniQeEPHvxXvB4F8cy+ILO9hlabS/tKQTq1&#10;x9sEm2wuQXaLblVG45BP15QB8j6T/wAFcPgb8O/Dvh7wl+0l4Y+Ifh/x5J4Xsr3xBpE/wt1aErM6&#10;FJZI1MJzCZ45lVwSp2HBOK8+/at/4LEeC/EPwlbw/wDsc614psfGt7q9lDDqOsfDu6SG0tDMv2mX&#10;N3CIdwiDY3568AnFeaf8FdP+T/LL/sj+l/8Ap11WvnugDy2/8e/FXxB8QpvD/iLX9Ttdf8TeN9Z1&#10;DWPEMnh+NEvPMM9yJI8x+RlzhiqD5QSABitPxjofxM8MeEdV8S2/xkvppNO06e5SKTRrPa5jjZwp&#10;xHnBxjiun8XeCNI8ZraNqNze281jOZbS60+8eCWNihRsMpBwVYg1lfDEyeNvgxpcfiqd706lowiv&#10;nlc7pldSrZIwckHr1oArfFe7lv8A4QrfTgb5p9MkfaOMm7gJx+dddeXtxDdWWmadoep6pf6leLaa&#10;bpejabLd3V3MwZgkcUSs7narHgdFNed/ED4PSW3hWGz8L634j1G8bVdNg0/TLnxA7RTyNeQIkZEj&#10;BOSQAWIAOCSMV1c/g34r23xNg+EFh8KviLpfxw074xRWmky6T48sbe0srX+yVkFpGyXYjS5Jd5PO&#10;B27XKl85WgD9Av8Aglp+wL4i8Fjw5+2J8Z9b8Uad4vuNN1a1h8EatpcNnHpcE94yRs6+WJt7W0ED&#10;7ZGypkOQMYr67+PHwg8P/tA/BbxV8D/FV/dWum+LNButKvbmxZRNFHNGyF03AjcM5GQRxXzv+yj8&#10;VP2/vhR8AtB+Hvx4/Yu+IHi7xTphu0v/ABC3jzw1K13G13M9vueTUld2S3aGNmYZJQkk5yen+J37&#10;cHxs+Dnw71r4rfET/gn58QLDQvD2mzX+r3q+LfDUpgt4lLO+yPUmdsAE4UEnsKAPzk+Onwfu/wBn&#10;X9pDxl8A38d3niS18Pf2dJaapqNnDDO4ubOOZlZYVVMBmIBxnHXNc/X3nY/8E69I/a++OfxB/aK/&#10;ar+F3jPwNPrd3psHh/Q7Xx3Ck32e2sYoZJZf7NnlhO6QNty5bA5A4zwP7X//AASLuvAPhvw74p/Y&#10;l8M+K/EusQa+V8RaLrHjxWE+nNaXC5j+3SpEGW4Nu33g20NjPIoA9m/4I4f8F9NB0VYfgZ+158Rd&#10;O8N/DPwJ8ObXS/BWrw/D3U1N01kYLVBLdR+ashFvGSSI0DHc3GNtftRY3kOoWUN/bpKsc8SyIs8D&#10;xOARkBkcBkPPKsAQeCAa/kO+D2lyH4Safomt2WxvImgu7dnB2nzHV1ypwe4yD9DX65/8Epv+C1/j&#10;DTPFd38LP20/iF49+IPiPxv4s0bRvAbWekaWILSS5l+zBHZDbbN888WWIcAKDlcHIB+wdFFFABRR&#10;RQAUUUUAFFFFABRRRQAUUUUAFFFFABRRRQAV8S/8FeP+Co/g39jTwVr37POjWHjK2+I3i74d3t14&#10;M8R6BZ2bWmk3Uont7aeZ5rhHXZNHvOyKTAXOCflqx/wVf/4K8eFP+CdngvS7vw18OtP+IV5rMGrL&#10;f2lj40jsZNK+yRxE79lvOS7GUgKQmDGea/nI+PPxXbxF8IoYfid8U5tR1W80uxUDxD4gee5lgMsZ&#10;dR58hcocyEgcct6mgD2H4ofFf4mfG3xtd/En4v8AjnUPEev36xreavqkgaaYRxrGgJAAwqIqjjoK&#10;8P8Ahp4r8baT4Xu7fSvhlcahaxa/q5S8TVbeMSD+0bkn5XYMMHI59Ks/CHWfh/4Y0zxZfaXrWlWX&#10;h6DxVtsbiO7jS0RTZ2mQj52AGQv0P3ie+aq/DLxvb6R4sh+G+neJfDet2Go3ep3lvcaRqglnh3zv&#10;cYlQZUD96VGDztz7UASePvHOpfErwC3g/wACeD7m9ufFHg5ryNpbqKFbaK4TYhbc3zHLcgenejwt&#10;pF38RviBrE/j+w1SzOiz6e9lox1t2t42VfNV2jify5DvAYFgSCB6CuO+OPgn4ReDdW11/wCwdE0u&#10;V/AtxNpJKRws16JH2tFnGZR8uNvPSu+8CeL/AAnP4u8Y+K4fFGnPpaf2eH1Jb6MwKRBggyZ2ggkA&#10;896AP1H/AOCJv/JqPiH/ALKfrP8A7Qr6v8Z+KtN8C+D9V8baxHM9po+mz310luoaRo4o2kYKCQC2&#10;FOASOe4r8BNWn/ZW13UptY1nVvBFzdXDbp7iXULUs5wBkndycAV7/wDsVfH/APZy+MfxO+Gv7N37&#10;ZviL4T6h8Pfhr8OPEUGiXfiPxNBJa3VzLfaX9nM6XTCKOaOBZY4lVmOzzQOAaAPUf2nfgZ+27+2t&#10;8a9M/aq+Hf7JklloWs/DbSLDT7a/8c6WJnVLi+u1mIEvyhkvoxtPIKtmus/4JifsLaBqfxO8bePv&#10;2nvAmo23j74Z/Ei0i0XS/wDhLJprLTgdF0+7hbybeX7NM2bppQxViC4BPy4H6E6TBpVtpVtbaFFb&#10;x2Mdui2aWiqIliCgIEC8BduMY4xjFfO37bP7OXwktpLD9rPQR8NvBnj/AMMeJ9L1JvH3jSVNOiuY&#10;YXERs7m+Ub0SSJvK/iyNqYweAD6Rr8rv+Cj/APwTG8S/s7eGNU+KH7FXgS8Twbpfw/1e68TW1z42&#10;lkOkTQIZkuIIryVtqJEJMJCc/KBt+7X19+zn/wAFNf2ZviV8N31r4v8A7Rvwk8NeILLX9U0q+sLf&#10;4jWRt5xZ301sl3AZ3jdoJ0iWaNivKSKQSDmue/aK/aB1H9stvEn7Gf7Ffjr4X+KoPE/wu1b/AISj&#10;xTJ4vN1BpcdzixSNRYJMBNid5AJCoYIcdDQB+cP7M/7E/wAUv2qPH0Phn4T2Xie903QtU0N/GmsX&#10;vxIubaO2s7ibfMqxtP5kha3hnAKLkMw6cGv2W/Z0/Zq+EX7Kvw/f4afBfQ7qx0ubUpr+5+3apcXs&#10;89zKFDyPNcO7sdqIvJ4CgDpXxr/wTvt/Cn/BPT4zfFn4S/tffH34b+HNYvbDw1dabLceJ47KC8gE&#10;V6pMX23ymkKnAbaCASBnmvuzwB8SPh38V/DcfjL4W+PdF8S6RNI8cWq6BqsN5bO6HDKJYWZSQeCM&#10;8GgD84v+ChX/AAT5PhD4+eCtB/Yk+HmoXGvePbTxVqmv6Pc+MZFtC8UlhIJokvJjDBtku5DtjC58&#10;w8ECvOf2z/8Agmp8ef2avhbZ/ED4Y6PeX+iWnwtsT8RNSk8dSzyWOuxs/wBtuoFu33+W6umwQYxs&#10;Pyrxn9Dvi1/yfz8F/wDsR/Gv/oeh17B4q8K+GvHPhq+8G+MtBtNU0nVLV7bUdOv7dZYbmFwVaN0Y&#10;EMpBIINAHC/s0/smfBH9kjw3qfhb4J6BfWdvrOoi+1ObU9aub+e4mEaRAtLcyO+AiKoGcACvSa+Q&#10;NZ0TUP8AgmP411Xxx4J0D4eaN8EvGvj3QYL+wk1CXS5PDL3Mdtp008a+WbYRB0Fy7s6Z3ODjG4/I&#10;37fH7Ymqft2+LX+GkXhzwzL8OfBXjy/Om6lp+svff8JCsEc1pHMQqiFomZzMjKzYwoGfvUAfoR/w&#10;TY/5MS+GH/YsR/8Aob17hX4Ba18AvhdeaHd6fo3gjSbG6ltZI7W8islDW8hUhZBjBypIPGOlfcvw&#10;y/4LQ6j4K/Z38fP8ZdB8Eaf4x8AaLoq+FdLn8ZNEfExuXe3dws6CVzCYvNl8sP8AK4zt6kA9Q/4K&#10;Ax6D+xRrnh79sb4YjxidU134p2CeLvDOk+NbuDTtcSTTp4HL2Uk32PzSltbjzTHu/crg5Arlfgn+&#10;3in7ZH7e/wALNKX4J6t4S/sHw/4mm83UtWtrkXPmwWg2qISSuNmeeua+G/FPi+0/aS+MviP9qDxj&#10;aeHL3W/EGsLPbzaJeG8h06OO1ht1gimf5sDymfGBgykY7mv4u8FeFvG1gLPxRodperFuaA3cAfym&#10;IxuGelAH7vV4b/wUZ8Z/CjwB+yhrHir4yeDNb17SbbWdHFrp/hvWH0++/tBtStlspYbpJI2t3juT&#10;DIJFYFdmRX5AeLfjFdftU+IfBXgL4pW3hvXrb4ZfC2w8PWN1p2qPfpcPC/ltdTCQYjuJRGpcDOcD&#10;k4qXT/g98LNJv4dU034f6TDcW8gkgmjslDRuDkMDjgg96AP0G/4J7ftW/tOeLPgxrN14O/Zd8aeN&#10;NFtvHOrW+jaj4k+KNlcXtrbLKClpLPeztNOY9xG9mbggA4AA9G8UfC39oD9sf4q6ZpXx7+GfjD4b&#10;/DjTfCeqwatpWi/FY28muahczWS2/mHSZ1Z4o4I71WSVth89flJ5Hwb+wb4d0PQf+Cj3wg8Q6Jpc&#10;Nnfarr+rQ6ndWybHuo/+Ef1N9khH3xujjbBzyinqBX7JUAet/wDBO/VvGzeNvHvhLxL8T/E/iKx0&#10;nSNB/s1fE2ty38luXN+sjCSUl2ZhFHuZiSSgJOck/Utfmt428KaFeeLfB+vvaPHey/EfwjZT3Nvc&#10;yRNLbSeILKN4XKMN6MksqlWyMSMOjGv0poAKKKKACiiigAooooAKKKKACiiigAooooAKKK5T43fF&#10;/wAP/Aj4a33xP8T6VqF9a2VxaW4stKjja4uJrm6itYY0EskaZMsyDLOqgEkkAUAJ8YPjd8NfgP4d&#10;tfFHxP1q5s7S+1BbGyFlpF1fTT3BjklEaQ2sUkjHy4pXJC4CoxOAK/M/4K/tLfD7xr8WfEvwVg0P&#10;xZpOvSa94m1/T4fE3gzUNLj1HTTrkh+02z3UMYmUC9tcgcjz1yBzj1fxt40+Ivxx+Jmp+P8Axz4g&#10;8S23h+DxGL7wX4M1eSxCaUg09bQu4td+ZC0l6R+/kG2cE4IAXyb9qr9l20+OWlv448JeKfEfh/x7&#10;ofhjVLDwnrfhvxPcaY4a5WKTyZmhYB4WntrZ2VgR+6FAHefFr4qeDPgj8OtV+KnxBvZ7fSNHtxLd&#10;va2klxK25lREjijDPI7OyqqqCSWArwL4c+Efi5+2D8Vrv4wfE3xP4x8L+BPBvxItr3wB4F1fwZFp&#10;UuoR22mW5W8nN1CLxf8ATLi8XaSqssK4GDuPGfCvwn8TP2xf2g/Efw3/AGwNE8eeF7bwP4B8F3je&#10;Cj4zt0s9VvZbvVXuLydNMneKeOWWwgwjsGXyT8qhhn7SoA+Lvix8TJP+CX3xX8MnX/jH4h1b4a+P&#10;te8VX0/hb/hEob2XS765mbUt8ElpCLl1NzczD94WVUfHYEfBniH4u/Hz9ovXNK+Mn7SXjZ9T8RDw&#10;7HZxWSaRbWcWmxu/nyQBYUUtiQ4BcswC8k1+kX/BSr4ffCb4tn4ffDXxj8FfGXjXxPf6pqEvhKz8&#10;FeJrfSbi3EVpuunee4uII/L2GP5CxYkDHQ5+QfH3/BKz9rH4XaD8PL34S/DLWfGV/ffD+2T4kWs3&#10;jqzb7J4hUIZnjN9PGoibdIB5RI+U5A+UkA8XrU+EXxh8GfAP9qL4TfFv4gtfDR9G8YXL3p03Tpbu&#10;fD6NqUS7YolZ3+Z1zgHAyegNUfEfhr4i/Dzx3qvwt+Lnw9uvDHiLR0t5LzTLm/tbrEU6b4nElrLJ&#10;GcgHjdkY5Fed+CfDsPivxfqvi7xDq2o3U+j+J7mLTLWS+f7NbhYRGGWIHbu2yOM4/iNAH07/AMFH&#10;v2z/AIJftefGz4V/8Kck19v+Ee8P+Jv7S/tzw1dad/r5dH8vZ9oRfM/1L52528Z6ivBfiJFczeD7&#10;v7JaTXDxtFL5NvGXd1SVHYKo5Y4U4A5PQVleO7TxTZePNC8Y+H/Cc+sRWWnX9rc29tdQxSK0z2rI&#10;3750BH7lgcHPI4q94T8eXXiHXbzwzrHhC90e+s7SG6MN3PBIHilaRFYNC7j70TjBwePegD9O/wDh&#10;9B+xL1+0ePf/AA2uq/8Axivgr4o/8FHf2lvjH+04ni7QvjJrXh2HQPFuty/DG2uvh3bwxR2DrNbx&#10;sWurctJI9mwZlkJIZmIC4AHl+ofEnWB4j1Lw94a+G+p6v/ZU0cN5c295axIJHiSUKBLKrH5JF5xj&#10;Jx2pkFpoXxm0S11q9tdV0q60zUbmFRBfeTcW08bPBKu+FiCDhhwSCKAPQviT8TfjZ8c/HFl8Qfjx&#10;8Vp/E+o6ZpUmnaazaPZ2SwQSSpK4220SbyWReWzjB9a4W4/aC1X4LeKrzw7pHjXWIND1zxH4TvfH&#10;Wj2XhpbyKaGx1WOeAmYRM8LDDkKjAuQFwc4p3wc1bUtd+FXh/WNYvHuLq40qF555DlpGKjLH3Ncv&#10;4603SNa+JF1BpngLX9Xu7SCxm1RNO1mK2tpNsjvbiRJJkEhBQngcUAfur+zd+038I/2r/h/N8Svg&#10;1q17dabbapNp12uo6XNZz29zGqM0bxTKrKdsiMOMEOK579r/APbT+D/7Hnhuwn+I+paguq+IYbxf&#10;DVhpmhXN/JcSwRqzFkgRiqK0kQJOB84/D8f/AINeKv2gPBmn62+jfF7x74It9X8QS36aHoPjCW2i&#10;XdFDH5jrbyGMu3l8kEnAXPTFReEfGvxM+L+kaZ43+MPxd8W+Lr/TbjU7bTW8S+IZ7xLRGumjfy1k&#10;YhSywRAkddgoA6LxF8T/AI4fHzxNZfGb9orxzJrPiaXw3baeYhpVtZx2MSvJOYAkCLuxJNINzZbG&#10;Bk15f8VPBNxpuvWni+w8S3KQ6j4t0Vr7SzBEY5JEuIY1YOV3rgKvAOMj3r0yuGvPh3478R614g+L&#10;OteFdb1DwX4Y8WaNprahba5BHaWN7cJA1uslqZVllJmkVt6owGRk4GKAOd+Inw/8S+FPEml+JfDn&#10;inXPsJ8Q3d7cQadosV5JZPPbzBnVRGzuGdtvOQof2Bpvhfwt8UfCPwSj1n/hZGo2E2n6LLcrpc+k&#10;Wv7sqrOEbdHuHQZBORmvXa8P8cfEfUvHuqWzyeDvEy+G38N6heTQ6frFvbteQpJChmYCYEoEZhsb&#10;5j5gwDg4APZdAvptT0Ky1K4CiS4tI5ZAowNzKCcfnXGeF/Elt4Q8feINA8Q6bqNu2ueJ1k0u7bT5&#10;DbTBrG3UDzgNgYtDIME5+Wu08GfBj9on9pvRdZ8B/sk/CfUdcudF0rTJ9QvLbXbCw+wQXbSiFQ13&#10;cRszMltOMpu2kDJGQa5xPgT440n4vQfCHWfAfi+78fab4wg0e38Haj4vt5x/aMlqtxGfONwbYjyZ&#10;g24yYBODzxQB09//AMeM/wD1xb+Rrz/4c/EfQfCvwv8ABuhXVlql3dy+EbGcW+l6VNdMkYhRdzeW&#10;p2gngZ9K+rfEP/BKr9rLw38D/AXj3w18MdX1rx/f6jrS/EfwufHFl5Vtay3MracIhNOlsDHAIkfy&#10;nJ3HjcNxr5P+OX7LHxw/Zx8TQ/DnXfhB4y8MeKrnwv52gLJ47sbmCC0WRo4t3k3Ui+Usi/6vk4H3&#10;TQB6H8G/2tz8DfHmmfH/AMCCe11zwPr1nc2drrWgXDEXTMogVrb5HlDs4ACkZz1r93f+CPf/AAWU&#10;+GP7dnwr8O+CPi58SbX/AIXVqeqaxDqXhTTfBOo2MVvFazztF80iSRrm0SKVi0o+eQrgHC1+AWr/&#10;AAo8La54lHim/e+E5mtpp7eHUJEgnlgYNE7xg4YqQpH+6K6z4I6/49/Zq+MkXx7+APxP8Q+FPE0E&#10;txJDdabfB4VaeIxTEwTK8TblJyGUjOCMEAgA/rCoryH/AIJ/eNvGnxN/YU+DXxN+I/im51vxD4m+&#10;F+g6xrmrXiRrJdXl1YQ3EzlYkRFy8jYCqABgdq9eoAKKKKACiiigAooooAKKKKACiiigCO8vLXT7&#10;SW/vp1ihgjaSaVzhUVRkknsABmvxd/4Lm/8ABdjSdV0LVv2Pv2LvF/gDx/4a+IXw8Fjrur2WnXuo&#10;3FnNe3E9tIElt5khhKQKsqiVWDZPUcV9Lf8ABfj9tL9pb9krQ/hrov7PXxIHh2HxemuxeICNHs7t&#10;rmOFbFY0BuoZPLAFxLymCcjnivwI+JPw41a2sLrxV8OdZ1m01RbS1tzaabcRAXMMMnTEqnLiN5Mf&#10;MMkjNAFHxTJ4l+GNxpOs+KfEWmanp13qyWl3b2/hTbIFeORty+W7sSCg4CnrVP4U/FP4c2PgJdP1&#10;ZL5lj1bUpAn/AAjd5Iiq19OynKwkD5WGR1HIOCCKj8CeCtV+Jh1O68S+O/GFq2ieJSmnW13cWqzQ&#10;FbaJgz7I2Ut++focYI4zS/Crw18QPCOt/wBhawPEB0mE6q2qPqUls1rIr3DPC8Jj/eb2VizZA5Jw&#10;AKAM7xN4x+F3irXNXmF/e2Ohaz4MFkdXi8PXSRKXlkbfkxAYCMG3H5cd67jUPhv458RvaWvi34kW&#10;15Y2+o215Jaw6AsRlaGVZVXd5rYBZBng8Zrz6X+1/wDhTXiltFHiAeE/+EG/4k//AAkBt93+rfZ5&#10;XlfN5flbPv8APTPNe7UAcZ4507T7Px54FktLGGJj4guQWjiCkj+zbz0rX+JNrbXPgHWjc28chTSL&#10;koXQHafKbkZ6V5nqmna74y8faTeX/jzWbfHjzUbG2is5IVS2jisbraYwYz8xC7STnIZuM8jRk+IX&#10;i6Lwe/wu8S+AfEd74iutFvI1uI4rUx3KpiIy7hMOMyRZOAfmzigD6i+GP/BR39vnQvht4e0TRvi1&#10;4Sis7PQ7SC0jl8CB2SJIUVQW+0jcQAOcDNV/iR+27+3D8VP7B/4Sr4v+Fz/wjniW11zTfs/gUJ/p&#10;dvu8vd/pJ3L85yvf1r5n8S+FfFXw0+F8fiW0+IviOS90u2tSbB57d4WYPGrR48oZHJA+b8a7zwb4&#10;1s/GcN6YNJvrCfTrz7LeWmoRoskcnlpIPuMykFJEPB70Afpn/wAE7P8Ago54S/aR8K6V8KfjF44s&#10;ofi8raqdR0a38PXllDc29rdypHPE8iGFi1t5MxRJWIDscAKcfOv/AAUI/wCClTftH2t78Af2P/ij&#10;pl54F8SeBtR0/wAZ65P4Qu2aVrrNv5VvLceSpHkl3WSMODuzkjFfJvijxX8VPhz468N/Er4T6x4h&#10;0690xryKe+8LtbfbIo5oNhAFxlCpwQeM81P8Nf8AhHT8PNDPhETDSv7Jt/7OFx/rPJ8tdm7324zQ&#10;B6X49/4LJ/tu/C+1TQ0+MXhW5vLWSxhe1i+Gk0gjilmSLczxzMoYIWYKTlioAHzCuE+I3/BQb42f&#10;ttNpPw4+P3xD0m6sNA8avfaLY2XgWbTzeXMVjcQoXlkZlH7u5nPlHDfID2rg/jT8KbvW7G88T+Ft&#10;Q1oX011p0l1p2m3EQW5W3uY33gSL/rFQMV+YAsq5B5zW+D/7H/7V/wAdbJvG/wAJfhL8Tta0uw8f&#10;XJu7y1udLUxMtoyNgPIv78GVAeNmxjjmgD0+OOOJBFEgVVGFVRgAelcf8e7S1n+E+tzT20buln8j&#10;MgJX5l6HtXAeAvH/AMSfDnivTtN8SaR401OS4t9Ujv7G6SyYebb3McamLa642Asr5PJIxkc1vfET&#10;x5qnxA0HVfhfo/w08Swapd6fGw+0RWyrDHJIyrIzCc4GY37E/L0oA7Dxr8PrTxRpcFvpM8OmXdpf&#10;wXdpeJZLJskicMAV43A4wRkVxQ8f+Ntb1bTfhfeX0NtrMmtX0F1fXfhuUxPbwrK0UqByIyXVUPyu&#10;cA1s6RrXjnwDq+q6Fq3h7xP4lsvtMcmk6jGtpI3lGFN6uS8XIlEmBt6Y5qXwL4Q13XNXT4ieO7zV&#10;47uHUbx9K0i7lhEdnA7PHGSsYPz+SQDl2GST1oA+xv8Agll8Tv27/ipp2mfs9/Dz4t2uh/D7wf4F&#10;jOi+LdR+EE7xXJSaKGGBJZp4kn3xmSTzI2IIj6YOa+p/i1+yN+2B8afBEvw/8aftuaGdPm1CxvHF&#10;r8JI43820u4buL5v7QPHmwJkdxkd63v+CYX/ACjz+Dn/AGT/AE7/ANFCvdqAPlTw7/wUD8O/s1T+&#10;J/h1+3t8Qruz1jR/GL6foHiKy+GOrw2et2L2kE8EqG3iuIfMLNcJsWUnEGSo5NfK3/BSf9sf9nX9&#10;sLx18Lrv9nTx1c+IofDsOvnWZz4ev7OO284WSRjfdQRhiWikGFJIKHOK8j/4KhftN/HfxR+2R4j+&#10;F3iTxF4r1fwp4X+KFtFovh6zhsxYRbNJDKFztkafM8rZZtuGPfFcD8INK1XRvAVtaa1p0lpcPd3k&#10;7W0xUvGst1LKobaSM7XXIBODQBifEnRtZ+JHi64+F0esW1jpzeH1uLuU6cJppBLM8bKjMwEeAnBw&#10;eT7V03xA8Ht440BdHi1P7HLFe291BObcSqskMqyLuQkblJXBGRwazbf/AJLtef8AYpW3/pVPVPx1&#10;4u17XtXf4d+BbHV47uHULJNV1i0SFYrSB2SSQBpGJ3+TkjCNyQKAOB8FQ+IdE+Lmi+GNf1x5Hj8Y&#10;6rOLT/hHpLZGDWdyRMsxJRgwPCKSRn2r3KGys7eRpre1jjdzl2RAC31I61x178Fv7RvLPUbz4peK&#10;5JrCZpbORry3zE7RtGWH7jujsPxrT+A8Hxu+JmrW3wi8P/BPxZ4l8W2mjTX15HYJZfvraGaKF7gM&#10;9wgI3TwjoCS4OOuADS8R6CNcs1FrPHbXkE8NxZXjW6yGGWKVZUO043DcgyMjIyMjrX6g/wDBLb9q&#10;D4xftTfBzxdr/wAbr/SrzV/DPj+fRIb3SdNNok9uNPsLtWaMu4DBrt1yDghV4zmvlj9j/wD4JdfE&#10;b48eIPFmrftXaH8RfhxpVhbabF4Ts7DVNOglvJmN0bx5AFucqo+yBTleS/B7e7/si6FZf8E6fiD4&#10;n/Zq8S+AfH114c8e/FuOXwT4/wBQ+xXVpcG40SwjWG5kikjlSUz2VygAt9oURktgkgA+stPbxN8K&#10;PiTF8ffhAnhqy8S2OgahpssuveHXvYJ7e5ktZpCVguLeQShrOIK/mEBXkBUlgV+7PgZ4w174h/BP&#10;wf4/8VCzGp654W0/UNRGnwPFAJ5raORxGju7Im5jhWdiBgFj1r4j1H7L/Z8/23Pk+S3nYz93Bz09&#10;q8M/4J4f8F+fgFa+JLzwp8T/ABz8WJvAieGdGsvhtHrfgbTWRpBJPG4VtNj88qYfsIjM5z/rd3zY&#10;oA/XmikU7lDYIyOhpaACiiigAooooAKKKKACiiigAooooAK+Bv8AgsZ8aNd+GPxL+FGq/D7xF8NE&#10;vpNI8TWk4+IvjhtFtApm0c7Uljt7gtNuQYjKDKhzn5cH3X9qb9tTTPh/q1h8LfgL8QvBep+Of+Ek&#10;Fj4h0e/c38ui2osbi5aee1t7iGRcsltGCzqB9pQ85UH8yP2l/gb4g+J/xUg/ZI8DzfDzQrnx34D8&#10;U+IvFnjHVvhoup3Msst/awyJbILuEwHOpyOsjySsvlIDuOWoA6Lw/wDsXa18evi54k+Mn7dnw58D&#10;6o95o2lab4U0Hw/4iv8AUbbTY7drx7iYST29rtec3MQKqh4t1JY5wPcPhH8E/hP8BfC8vgz4O+At&#10;O8PaZNeveT2mnQ7RLcOqq0rk5LuVRFySThFHQAV4D8QLL9u/9lH4LxeOT8ffBXjLR/B8enRXvh/T&#10;vg1ewXd3p6zwQzssserzFGSAvKWEL/6s/Liuws/+Cl37Fmoy3EGn/Fq7nezn8i7SHwfqzGCXar7H&#10;Atflba6Ng84YHoRQB5t4R1r9tH9lDxjoX7LHhD4afC/xFbeL/Evi/WvDet6l441GycQSanNqjpcx&#10;JpkoidRfrGNjyBjGSSucV33hT9sPxZ4A+NV38FP2zofhr4EuZPC0Wt6HqumeP5JrW7Q3MkEkDNfW&#10;toRIpUNhA42nnFecfFn9uD9mvWf2rPhL8QdM8Y6tLo3h7TvEia1fjwZqwS0Nxb2qw7s2ufmMbjgH&#10;7vOK+o49L+EPxy8L6N45fRNB8U6TqGnx32g6lc2MV1FLbTokiSxM6n5XTY2R1GKAPyM/4KHeN/BP&#10;x1/4KL6ppHgHxx4c8WXeq6r4S0LwX5viYTWENxdNDCGUw+aBHHPMZH2IxUhjjdX3d/wT5/4JueGP&#10;2ZNFi+Ivxs8HeEdW+Ko1q/u08UaR51z9ht5wYkghmnjjc4hypby0wJGUZHJ9K+P37HPw/wDir4Bh&#10;0L4c6R4a8G+INO8RaTreieIoPCMFx9mutP1CC9iDxI0LSRs0AR1WRCVZsMK84+Kuq/8ABQn4Z/ED&#10;4b+Bv+GpPhre/wDCwfFtxohuv+FMXUf2DytI1DUfO2/243m5+w+XtyuPN3ZO3awB9UV8zf8ABWHx&#10;n4Ki/Yu8cfCy78eaDZeJPEOlW8OhaNqOrRw3F67XkCjy4ifMcbupRWPB4NdT/wAKu/4KEf8AR4/w&#10;1/8ADGXX/wAvq8f+N3wE/a1+CPiLxF+3Jrnxd+H/AI/1nStB0i2u/D8XwQuFkaw0+9uJy1rINVnk&#10;t5gt9cO0io/ESHb8pJAPm7xz/wAEW/29/HelQaLqOt/B5LVL6Ke5hHi7ViLhEOfKbGmD5ScfkK5/&#10;wX/wQW/bd8Ba3ba74f1n4OwSQ3l9LMIvFerL58U7syQt/wAS37seVAPfYDxX6p/Bz48fCb9oDQrz&#10;xJ8I/GEer2unagbHUP8ARZoJbW4EaS+VJFMiSIxjljcblGVdSMgg1Q+Pn7T3wG/Zf0Ow8RfHf4kW&#10;fh611W8NrppuIZZXuZQhdlSOFHcgKCS2MDIyRkZAPw4i+P3gt/hefH0ur6al4NEa+bRW1SPzhKIi&#10;/kYzndkbemc9u1fef/BBe68SXuqfGa68VWFlbXT3Ph8+VYXTzRhTb3WPmdEOfUY/E18g+LviX45/&#10;am8T6V8dfjH4O8H6ZfyaF5dvo3hzwl9gFv50onYzl5ZGmlBwu/CHrkc8dt+zj+1b8Wf2LfiDd+Mv&#10;BmpaJJ4X8T67oaeNbLVNBnuZ47OO48iWeCWGZTHsgnkkIMUn+roA/XD4ufBP4T/HrwvH4M+MXgLT&#10;vEOmQ3qXcFpqMO4RXCKyrKhGCjhXddwIOHYdCRXx98O/iV+1J8Kb+y/4J4/By5+D3iy8Ok+Jf7J1&#10;2P4qX4u9Gs7e7QRxXkMWnzPaTRrfRRxxh3H+iuNy7RntPiH/AMFMfhd8XvFfgT4I/sU/Hjw9P4u8&#10;Z+MRp1xe6z4Rv7uHT7FLC9upJxAzWolbfbRRgeaMecWwdte1/st/s1eHP2afhhYeDYpdO1TXI/tM&#10;ms+J7bRI7KXUZri6luZCVDOyoHlIVGkcqqqCzEZoA/P39t//AIJo+Mv2afAtv+0n8KR4PfRfB/wq&#10;sLT4hw3eo3kF5qV/aSStPfQfuZVkaUTdJHjwU6nPHzR/wsz4b/8ARQdE/wDBtD/8VX6z/wDBUvH/&#10;AA7x+Lu5SR/whlzkBc5+7271+R8sfw/tZYY9R8DS2QuJ1ghm1HwncW0bSMcKm+WFVBJ4AJ5PA5oA&#10;838FfDGH4m+Lrjxlq2m6ReaNH4m1RmvRqEss99HvkjiQqF2CNcqVIc8IOPTovEXge4+DtxP8QfhT&#10;4b0mOxstCuRqmmT3ssAkCFZVdNqOGYBHUA7fv9etej2tra2NutrZW0cMSD5I4kCqv0A4Fch8RvFu&#10;m6z8J/EF3pGnaxdW0+gXnk3tv4fvHt3HkuN4lEWwp/t7tuOc4oA/Q3/gnz/wS7g8Pane/HT9r3wZ&#10;4F8TanqEejXvgaDT57m+XRhCJZjITcQwgSO8sRKhWAMAO4549K/a1/Zz+Bnh79or4P8A7QehfC7S&#10;LPxrq3xl0+21PxHb22y5uov7Lvxtdhw3EUYyRn5BzxX0F8If+STeF/8AsXbL/wBEJXzl+2n8V9N+&#10;LnxT+Hf7Pn7PnxDt1+IXhz4t2V3qUjeFLvVbTRUTTLx3kuRG0MZ2pPFlPPRh5qk+hAPq+vD/APgp&#10;eQP+CfXxmLHAHw51XJ/7dnry3wB+1b+1Z8bNZ8KfAHwdrejeHfH1pd+JE+JOt6r8LtTnsbKLT702&#10;9k8cD3UCJ9rjKTDFzJtzgZzmuv8Ai7+yt+2n8dvhhr3wa+I/7YngVtA8T6XNputLpXwXuILk20ql&#10;JBFI+tyLG+0nDFHAOCVPSgD3rwP8Rvh78TtKk174bePNG8Q2MU5hlvdD1SG7iSUAEoXiZgGAZTjO&#10;cEetO8aeP/Afw20b/hIviL420jQNPMyxfb9a1KK1h3tnC75WVdxwcDOTivgn9tL48J+wZ8Y/GE/7&#10;J3x48CWPirxZfeH31T4UXnw2uLx7fIjtTdLc2t1DFAot83BidCzbCdwDqR8x/tU/tFftYftiaDoH&#10;hv4v+OvAxtPDmuHVbGPTvAUyb5zbT22JBJqDhl2TucAA7gpzxggHm/hDxV4Y0jwhbXureI7C1hur&#10;u6a2luLxEWUG4kIKliAwwQePWutsb6+0y+ttX0jUri0u7O4jubK9srh4ZreaNg8csUiENHIjqrK6&#10;kMrKCCCAa8w8VfDTXP7K1PxT448Q6Xqn9n+FL+00+0tNB+zJCJFRy/zTSZI8lQMYwCa99/YL/Yy+&#10;Lf7a1hqkHh34iv4C0bwvoGjfZ9S1r4eXN6uq3Nwtx5scbPc2oHlLBCTt35+0LyOMgH7Zf8G+fi3x&#10;n43/AGDLnxH498da/wCItRl8famj6h4j1251CfYsduqoJLiR2CADhQQASTjJOfuSvgT/AIIrDwb+&#10;x38GtS/ZA+MX7TPhPVfF138SLyTwvp7WSaPeahBNZWsoEdpJdTvMdyXBDKcFYyMfISfvugAooooA&#10;KKKKACiiigAooooAKKKKACiiigAr4j/4Kmf8FdfCP7HPhCfwj+zz498Ca/8AFPTvE9rY654P1xpr&#10;mTT7SS1knaWSGCaJwcfZ8EvjEwODkVQ/4LDf8Fdfhn+xH4F134GeCPiPqOh/GS+03Sbjwq8fhdry&#10;2jW71FYAzSSRPbhjHFcABwcEA45FfgL+1j45+PXxz+M97+0L42+IvirXda8T6qsvixtGh0+3aQJZ&#10;CCJ4olijjTBhgBx2DHGTmgDofindy/FvxJ4w8XeIbe2tr7xtq2p6jqzadDsRJr6eWaURhizBFaZg&#10;oZmIAGSTkn5t+K+h+KfBV3q9l4g8X+dHJpGjw2lyvhGSRJ1iuZQUDozLGyZBOTl94AFdP4H+KWuQ&#10;eMbJtM0zx1rWl6loVxcJb6nHYtIzpNAqyx7XTCgO6tk5yy8dxa+LXxT/AOEm8Kar4KXwF4l0+6T7&#10;C9zcXENuq2qS3IEchKzN1Mb4wDyvIoA0/CugXPxH+x6hP8R7fUdN0fWBLNp8Xhc2T/aEjyEcSNuX&#10;iRWwV5BGOuaq+BruPXvilHceKNWWy1HT59Sj07Qo/D0lsDEJTGH+0MNs+YlR8L03+xrR8NeINO8C&#10;6jrfh/w74X8WeI501bfq+phbZ990beH5ctJH0i8kcLj6nNVfGnirw7410zQNf0u08UxapJc30WmQ&#10;aMsCXUTRForhZBKTHtDJg4JJwMHGaAO38ceENO8deFdR8L6iQi39jNbfaBGGeESIVLLnuM5/CvP9&#10;YadvD/iTwb488WWkEOi6lpdxa6pZ6HjMpkiljRoEZvMzIiLgctux6VU1r44eMdA+F11o+reCPENv&#10;4psvCLXV1etbW3lRyrEVa4OJfuCQE/dzj+HtXKx+GvF3jDxhq2jWH/CdJK+r6NLPNfy2SiJI5I5G&#10;kmK5+ZVVmj2g8gZB6UAetfCaa48S+GZr7xHpdvK8eozxWt22im0NzArfLIYpPmTPI/Ct/VfCmg6t&#10;pdzpcumQItzbvEzxwKGUMpGRx15rh/HHgjx1oCadf+HfHnjPVIf7Q26rbWlzZmYW5hkw0YeNBkS+&#10;VnJ+6W4rjIPid8TPFWleH9EtLPxfFcyaNqUjXFhFZrJezRSwxxOSzEbFDEPwpLMCAewB+kP7Cn/B&#10;U+1+DNtf/CP9tr4mWNpoGheHNHg8Davpngi/LTbfPt5oJTaLOpZEitTlthJmOM9vefDunfET9vX4&#10;qX/i7U/GM+lfCTwP8RdLu/Cug6l8OrmyvPELWun21y07y35jkSMXs88JX7Phlt+Dzur8tfHOp6ho&#10;nwmGs+JonkurOKzm1BIApZpEliZwoyFySDjkCv2d/ZG/bE+GX7Zng3V/GXw20LX9LGg62dK1TTvE&#10;llFBcQz+RDcDiKWRGUxzxsCGPXBAIoAo/tCfsjw/FbW/CPjT4YeJ9H8Ha94Q1C6uLS6n8HwalbXE&#10;dxbPbyRywF4snDBlbf8AKQeDnjR/Ym8byfFr9lb4f/GrVvDWkadq/i3wfp+paumjWIghaaWBXbao&#10;yQu5jgEnGa9Vr4K8e/tA+Cf+CP3xg0b4Va14p+J3i34ZTfDG4udM8PqthftoTWl1GkflM/2Z1gWA&#10;upDPIxIXOSM0Afc2q+FvDGuzrc634csLyRE2pJdWaSMq5zgFgcDJPHvXxB+3DdftE/8ABPLTLj4n&#10;/s3fGTRLXRfiX8WE+0eGdV8Dxz/2fcXGmSNJJHOs6bk/4lyAIUGPMPzHHPKftIf8FqfC/wAWPg94&#10;g+Gv7Lngv4m+GfHVz/Zy2Wu6jo2mxxadBLdRNNIW+1S4JtluApEbEMRwOo+Q/j58XP2m/iHp3h1f&#10;Hvxn8aePNN0fxNHqEuiX0lkwUi2uIRMgWKLLr52OWxh24NAG/wCMP+CqX7T+q/EnR/jFcfGzRbnW&#10;vB2m6tp+ltafCq7a2Zbprf7QrMshVzus4gGDYXDdc198/CT/AILT/sNeJPhr4a1L4ifGeSy8UXnh&#10;uxvNf0yy8D626W11JCpmVCto4MYl3qrBmBC8Metfk1oOhWF/rP8Awgq6l8QPDkeoR3dza2V3LZiB&#10;l3hplQqJGGDMD8x/i61p/FLwXD4K8Hz+OPB3iDUtMvNC0CO0tltpkaOaGEkxpIro24Dc3IIJzzQB&#10;9N/8FAf22/Hv7anibxH8J/hJ4+02P4U2OqaTcaLd3Pgu5jur+4gjhuXdjdNE4VbgtHt8sAqnBOcn&#10;51+HfxAC3rfD7xhP5WtxahdQWwXSJbaK7ijZmR0JBjJMY3bVY8Z9DWJ4l1/xXF8Qr69tvFt9Db6f&#10;4q0jTotNjEf2d4bhITJvBQsWJkbB3DHHpXb+MfBFl4y+wzS6tf2Fzp1w09neadMqSRs0bRsPmVgQ&#10;VcjpQB5xYfEb4jap4e1LUm+IFvZaxp2k3GoXGgXXhKWPYsWcoskjqJFB2qWXP3h61vax8T9N8VfD&#10;m/1/wbard6vYWls9xBcaLMz24lYZcROqvIoXzGG3IOw8mszx1oFv4bub3RrWfxT4o8Qax4WvrWxS&#10;WS3dbaBjGrsf9UADI0WT8x44HWq/jHS9XGvJovgKXxLb+JF0nS4dUl0qS3FnHEJHCmUy5OQvn4KA&#10;9s0AXfht8Q/h14TttUhk8U6jqV3eas1zfyW/hC9hSKUwxIEEaxNswiIcE5+bPcV1ukfE3wP4v1A+&#10;GNN1G7W6uLeRo4rrSrm2LqMBipmjUMRuHAyaueDPBlj4LtLuC11O9vZb69N1eXd/KryyylETJ2qo&#10;GFjQYAHSsL4nnXNJ8TaF4x0rw3e6lDp8F8lwlgIzJGZI02NiR1BXKHPP4UAYvh/Vn+At5D4Q8a6y&#10;JtBg0OEWOqw6BInlmImMpM8W9eECsXbaOSeOa9F1bWLLRLVLq+MpEtxFbwxW9tJNLNNK6xxxpHGr&#10;O7s7KqqoJJIAFfPuiat4t+INtbaB4pk+Id9Z6v4Qgur+2szYKJmmyHZMkYgYcKDhvWu0+Gfxp1X4&#10;c/FvQtW8XeGvGepab4Y+KHhTVG+2QWb3UcUWo2k7xfJIil32ERjOMsMsuSQAfcn7A3/BP749fFN9&#10;B/bAtvjPd/D3VfD3ifUv+EX0LXfhs8paD7NNY/aJFuLiGQh455iAUXBAIyBX17+yt+2n4d+IHg6D&#10;wT8c9Zk0P4k6FoN7feMdN1Hwtf6VCsNlOIbi7ia5jEUka7oWfypJFTzl5wRXcfssftQfD39rv4VL&#10;8XPhtpmsWNkNTudPubDXrRIbq2uIH2ujrG8iHswKuwww6HIHE/t7fs4aB8VPhnrfxbTx/wCKPDev&#10;eFfh54htLS88NX8MX2qzuYIpZ7WdZoZA8bvZ25O0Kw2cMMmgDmvD3xn+MP7ZXxra+/Zk+KQ8NfD3&#10;wfb+GPEGn614h+FV+f7b1ePUp7wwob17RjFEtlYsTGrBluiNwOMfoH8Av2/9Ch0vXtJ/a2+JXhTS&#10;NesNfMOlpo+gXllFc2BtbeRJiks9yWJlkmTcHA/d42ggk/Ef7Bv7R2ifFb4caR8JZfh34o8M674T&#10;+H/h67vLPxLZ28YurO6glit7qBoJ5VaN3s7gDcVcbBlRkV73QB9x/Db4m+AvjB4PtviB8M/E9trO&#10;jXkk0dtqFoSY5GilaKRRkA5WRHU+hUit2vy8/Yu/4KEeJPC3x4n8JaXonxfvvg9ol94p0+8mj8Ka&#10;NNpn9uQ6mUkWB4x/aLRLcDUQS38Yj/5Z1+lPw48e6B8U/h9ofxN8KG4Ol+ItIttS003du0Mpt54l&#10;ljLI3KEqwJU8joaANqiiigAooooAKKKKACiiigAooooA5b41fFXR/gr8KfEvxQ1WFLkeHvD19qq6&#10;d9qWKS8FtA8piQtnBbbtzg4LDivjn9qb9qL9pT46/BLUfhv4V+AHgaw1GfUdMvbO51D4mXjQ77PU&#10;ba8COE0fdhvs+zI5G7ODjFdF/wAFEPCXhXxR+1H8PZfEvhnT9Ray8EazNZtfWSTGCT7dpvzpvB2t&#10;wORg8VxlAHjv7L/7V2l/GtdW8C/EG88K6H8QfD3iTUtI1fwnpHihbx2NpKUNxCskcM7Qsu1gzRL1&#10;rq/j78f/AIbfs6/DvU/H3xC8W6RYGz0q7u9PsNT1iG0k1KSCFpPIh80je7YC4UE5YcV41+238PtZ&#10;u/2gfgJrPwcvPDnhnxlqHxI1NE8U6l4VGoDYvhbWC6zRRzW8kwMaFAPOXadrc7dp6Pwl+yT8SfEH&#10;xzsPjb+1R8VvCHj99F8KX+iaJo+nfDU6bBALu6sriW4k8+/vPMcfYY0XaEwJJMk5GADy79mj9pCX&#10;Tv2t/iD49/a11/4e/D+/8TfCbwLd6HZReNN8M9objX5B+8vIbZjKplw6IrKuU+Y7uOh1D/go3eRf&#10;E291TStD8DXPwj0z4mWXgm+8e/8ACdHzvtdxpkF79qRBbm1NsjXKRMxuQ25HGOBXT/8ABTHwX4O1&#10;79k3xJreu+E9Mvb21n0pLa8u7COSWFW1S0DKrsCVBycgHnJr2lPh18PovDL+CovAujLo0r7pNJXT&#10;IhbM24NkxbdhO4A5x1ANAHzx/wAE6/hT8F/FXhvVf2qrTw5pmr+LdW+IfjaCHxoZjdTT2I8SahDC&#10;IpSzDy/IhhRSnHlooB28V9QV8f23irWf+Ca/xS8MfDLxr8U9Fu/hT458QeK7/TtOs/AN0moaHPNd&#10;SamI/Otp5hcRiS6kiAFtGFQLk8c9D+0F/wAFSf2dPh98CPGnjz4beMp9Q8Q6L4V1C+0Kx1Dwfq0c&#10;FxeRW7vDHIzW6BUZ1UEllABPI60AcB/wV9+DH7N/jTwIdR0iy8EW/wActW17wpp3ha71DUkt9Ski&#10;m1+0twSseZmh8uSdWcRuRGJOCFxXzL+07+wEf2Nv2bPAfi/4j6V4al+JHiP45TjV9d8MzzyJ/Z02&#10;j6nIll5s0cTSIGt45DmNfmAHO3J/Q39nr9l/W/CXjvxH8ePjp4x8O+NPGPip9Pki1PTvBQ0yLTYb&#10;W3McaQpJc3Ugc72LOJAD8oCjBJg/b4/Y1vP21vhjoHgbSfigvhK/8OeLYtdsdTl0P+0Y3dbS6tTE&#10;8PnwkgpduchxgqvUZFAH5OWPiPw7ql/Npema/ZXFzbki4t4LpHkiwcHcoOV545rgf2kNG+Hdz4Tv&#10;NS12PT11wWax6c8s4S4ZfMHyoMhmGWbjnGT6020+EXiXwF4nsvCLai3h3xb4fl1qxu11vwfPF/aE&#10;f2xBJIqO8ZO0pEeHfaJQD1BrofDnw51ODxXc+NPHWt6frF9LZW9rbGDRvs6W6RSSyAgNLIdxaU8g&#10;joOKAKnjH4Q6e/gk+F/h9omnWqtqkF3c2c8skUN4EZSySOgZsFVAzg9BxWX8Ovhf8LvFWgS32o/D&#10;DTLO6t9Su7S6htZ3kjMsM7xMysQpIJUnJAPPNemeB/Dvij4z/FfQfgh8MprlNV1jxHaabf6pF4cu&#10;NQg0iKXDyTyrGyJ8kJ8wq0qfKQSQK4fUPBXxV/Z0+P2r/AnxrdyXdvH431+0F1c+ELnTvtSxzzyx&#10;3kUkkroyTKBIqKWwkg+dsbiAZOneDPjfo/wyHww0608MrFFpDafBqi61cpKqlCglCC34YZ3YDdR1&#10;71x3xK+Hfh74W64Nb0p/DtqssukbWl1Z4L22Md0qyyRR4IdXDfMSwwA3pXvGoX9lpVhPqmpXKQW9&#10;tC0txNI2FjRQSzE9gACa9B/YU/4J46l+2v8AFzXfizrXiefw74Z8Oav4dm8jVvAMsra4YJZLmSGC&#10;eeWIQgCONXPlygrOOBxkA8w03xx4L1q8XT9I8YaXd3Dg7ILbUI5HbAycKrE9KxdY+B3wu1Rbu4Pg&#10;2yS4ufMYzKpGJGyS+AQOpzX62/tnf8E8Ph/+1D8M9M8HfD650H4f6xpHiSDV7PXrHwfDc7jHDNE0&#10;MkcckDMjLOx4kGGVTzjFflP4hj8SeFr3WvhX8QbC8tvEen3OqWXl3WhXFiL4W0zwiaJJcghl8t9q&#10;u+0SDk9aALP7I/7NH7Qv7bMmrfs//DzxR4Di/wCEf8OWX9t+Ip/Et3KTDK7wFkEVq26fETsUZkB3&#10;D5+SR+wmjfsP/sjaB8KdV+B2j/s+eGYPCeuXqXmr6Iungw3VwhQpK+fmLL5abTnK7eMV5x/wS3+N&#10;P7Mfj39m/wAJ/Dv4L63ox8T+G/AGgxeNtMstLa0uoblbNYmaYPGhlIlSVS43DcDzzzvftR/tcp4T&#10;1+0/Z7+AXiiyuPijqXiXRdOktJvDV5qkOj2t5cxCa7uEgMafurVnn8t5oyUAYkAgkA/Nr9sH4F6V&#10;+xb8ZtQ0C2+JHw1bwlr3jW+TRNA0jxU39qeHoJIZbuKG6tJIwsEShfLUiU5LocDdgeq/8ExP+CUv&#10;g/4s3Vh+1Z8f/hX4A1LwJ4q8FTnw94aguLm4uPPnuoJEuJ0eGOOIrHDIuI2kB889AOfp+8/4Jqav&#10;NoGieIIfin4Rn+IOm/EPWPFmpeJ9W+F6XVhqMuoxXUUts9ib1ZBEi3WY83L7XjVuegx/hN4v/wCC&#10;iPjv9j6z/aL8KfHD4biZvCVxqWm+C9O+C927SNBHJ5dnFImsjlzGqKVj43DCnGCAfRXwN/Zf/Z7/&#10;AGaLTUbL4CfCPRfCservE+p/2Ta7GuTGGEe9jksFDvtGcDe2Opz4v+2B+zn8DNF+PXwl/aG0j4Xa&#10;Ra+NtS+MukW2oeJYLbZc3MX2O6Ta7DhvljjGSM4QDPFdL4T/AOClH7LOpeF9N1LxL431Gy1G4sIZ&#10;dQs18F6wRBOyAvGD9lOdrEjqeleI/Fv4+/FX4weKdF/aGuNajg+DPgf4+6Zb2NrD8N9T/tC6s49L&#10;Rn1ZrhpN/kC6u5bbYLTG6IfvM5FAH3bXzF/wVc/Z7+CfxH/Y++JHxe8b/DXS9R8UeD/hrrdx4Y1+&#10;aDF1p0iWskqNHIpBG2RFcA5AOSOpz758Nfit8PPjB4BtPih8N/FVvqug3om+z6jEGRSYZXilVg4D&#10;IySRyIysAVZGBAINfm1/wVG/4KfX/wAYfBHiX4I/sa+MvDviPwdrHw31GLxVqh8O3lxLcSziSEW1&#10;tIXiRWMQLK4WUHeDggcgHzjomu6J4gs/tehaza30SNseW0uFlUNgHBKk84IOPesDxx8Rzourad4S&#10;8JNpd/reo6h9m+w3WpeV9nUQSTF5Aiu6jbHgfL1da89sfHeleAtH1TU/D3i20vdZ1i/sUJtvCF1b&#10;21rEGSJ5PJDEuVRnc/OM4xx37r4OaT4dOjXPiSx1yz1m8vtTuJrvU4NNNsRIzYaMI5Z0AAHDMfXo&#10;RQB+qv7Lf/Bxf/wy/wDsheAfgr4w/ZBOqXfw78Aadol3f6Z472x3gsLNIPNRHscqXWINtJ4LYycZ&#10;r9l/Duu2+u6bDObqya6MEbXcFjeidIXK5Kh9qllzkBiqkgZwOlfyh3FxBaW8l3dTLHFEheSR2wqq&#10;Bkkk9ABXvf8AwR//AOCqOtfsdfFzUvAHwj8G+CYfCHjrXvDMPifxp4j0u5hTTYGu5oJ59yyQL5cE&#10;ExuGLHbjqyjJoA/pQorkfg38fPgf+0T4an8Z/AT4u+G/GekW161pcan4Y1mG+t4rhVV2iaSFmUOF&#10;dCVznDA9666gAooooAKKKKACiiigAoorE8f/ABM+G/wo0RfE3xS+IOh+GtNe4WBNQ1/VobOBpWBK&#10;xiSZlUsQrELnJCn0oA/lY/b8/bC/am8eftkeO9J+JnjTW/F+h+Ddc8XNo2l6z45muYrG2j1UIWhi&#10;kVltyI4Y0Ea4BCjn5ao2mo291pcWrFvKilgWXMhA2qRnk9O9e8f8Fcv2Qv2Xf2XvEd/8QvA37Yvw&#10;88Z3Pxj1nxPd6w/hi3tA+jGWdZo1mmhupTPkXb4Z1jyYGIzk4+EPi3448aaL4fvPht4v8ReEoreG&#10;10x7dntJwb+JpwGC7pSGVRGC/UFW7UAen/CqeC61bxlPbTJIjeLW2ujAg/6FadCKu+OPGGq6Fqem&#10;+GtB8LR6rd6ss5WKe+FvGscSqXJbY2Sd4AGPXmuO+Fnxw+F2m6Tf6LqviPwppZsdTeKFdHAt7e5Q&#10;xxv5qoScZLsp5OSh+lZms+L/ABF4gXS/ijqfjjwpodj5uo22jR6jDNuniZzFvLeYu7KRK4KgDDjr&#10;xQByfjbw1otvp/irS9Q0VdIisvBDzadp1p4vuLqHzQ8iggFlA4AXy8EYA4rs7r4ReJNYns7OLwC+&#10;kRf2jbyXl4nj+9nIt1lVpUCEDJdAydRjdnPFVNE8NfBXwB460nT/ABHF4de3TwVZG31G5soQl3Ms&#10;rA3AJBG5gA27Oeetdxd+IviVrfjTWPD/AIPk0O3ttI+zoz6lbTSvK8kYkJGyRQAMgYwemc84oA5D&#10;wt4X8PfCr4o29jrPh+3ddQ127bR9WfxJLK1rvt5JAHgkOFPlq6eZksd3oa2vBfiq58eeOLH4lXtv&#10;p2m6Zb6Pe2loH1dZJ5zLcQEMybQI8C3ORlvvCuL8EyaXL8VZfB/j/wAPeDdW1DVfE9/HdxyaRm8i&#10;CwSTLKDKWzEfLCqD2cc12fxa8O/ATwZ4Qv11nwx4W065utNuRp4l023SSSQRnGz5c5BK8juRQBvf&#10;FHxP4Og8A6k2qxWuqwNCEOnJeqhnZmVVUMDlfmIO4cjGRyK4Gy+Htx8OtQtPGOo276Tc6j42tRHB&#10;F4iuLlIrVrdImSRnIWQsyMcsCQGAzwMYFl8QPhnp13plp4J8M+BbmWx0zS5W8zTFa8vLqWQo8cLJ&#10;jbImwNkhjlx+PrHxv1y30PwWj3umaTcW9zqNvb3D65bmW0t0Z/8AWyLxkAgY5GCRz2IBn/E278Oe&#10;IvF/hjw/qOvA6fPJeSXcVrqrQhykGU3NE6ngk45rL8HfHnRNO8HvI3g6DTNP0/wl/auk2tvqyStJ&#10;aonywkbV8uTAUbct35454zxRoukW+reGPEX2f4YjTbxrwQ3dt4fItpCseCH+c78EED0YV+0f7BX7&#10;Ff7Kmr/sR/CPVfHn7Jfw+utbufhxo0urXOr+A7F7qW4ayiMjzNJDvaQsSWLckk5oA8d/Yb/4JV+D&#10;viBp3ibx5+2d4Q0PXZb25s4vDFn4Z+IF/NHYwJCWl3taPAm52kU7SGYbeoBGft34Ffs//CD9mrwI&#10;vw0+CPguLQ9FF5LdtapdTTtJPIQXkeWZ3kdjgDLMcBQBgAAeAeP/AIbeLf2CPHmr/HD9nfw98PtP&#10;+H3jDxN4R0rX/BVv4bkspraa41KDSmntHtpEgUkXqSsXiYsYtvoazf8AgpB/wVU8Bfsj6LaeEvg/&#10;8QfAWrePj4rg0zW9C1zUWk/se1a0uLhriaGCRX+9HDHgsoBuFJ9CAfnN+1xF8BfjZ8StQ8efBr9m&#10;qT4fafo9x4mXUb6Hxvdzya1cvdII5hbgqlkFeC4cxxsVPngc7BXGX/w9Pj34Z6X4q0+SVfFB8OWv&#10;2PUv7RmhZnCCQByjYYbmY/MGwXPqa6fw/bx+JPA0zjXbS8/tr7XcyX2nKfIL3MskjGMFidoaQgZO&#10;cDnmuB8SeP8Axj8DPDdppOv+M/B8h0+wiWDT3gnjubqFMR5XMpAJCnnBGQeOKAN3Tvir8RdT13UP&#10;DcHwy0xbvTLhIZ4pPFQUszQpKNo8jLDa4/HPpXnnh7xX45sfiFa662hwm9ufEur291FceMpBHIie&#10;cFhKMhRFj2jawX5tg4Ga7vx3N8LvGWgp8SvDnifw1Bd6VqltIviC4iRwrxupELupDgMCBgN0Nebf&#10;DGz8OeOfiXp0esW/hHWWm8R6zcXy2ml75nRvOKySFy2YSxUpnpleSaAPoL4H/tO/H/8AZO8KeP77&#10;wv4U1BNF1f4XalpGnWFt8SrlotGumXfBqFvG8TKjQqH2pGE+/wAMtbHw2/aS+O/g/wCBHjz4KeEv&#10;FOu6tZ/ECDRDa+JJ/iJeG48PtBNvvfLDiSQm4h2xnZLHgDvXmv7PPi7wf4j+F+j+FrHXbO8vLPRo&#10;kv7BZVZ41xtIZfTt+lQeINA1D4OareeN/AlholvpF9Lp1vf6StgYmDef5O+MxkKCRMCSVP3BQBse&#10;OPBWrC30/U/B9q1/fWniNNUvBq2rzPLet5LxMXuJfMdmwyctnhAOwqnffEn4oWHiCw8NT/Cix+06&#10;jFPJb7fE2VxFs35P2fj764/Gu8rhfiT4i0Pwl8SPCuv+JdUhsbFLTUonu7htsauwgKqW6Ana2B7H&#10;0oA5P45WXjXU/CGqeL9W+F1tY3tjpMixarZeMJVkhQZYHbHGgkwSSFb1PrXUfBnUfDVtcax4etfD&#10;8GlX8F7H9qRdda/NyWhVlYSyfM2FwMdBiu3/AOJZrmmA4hu7O7gyMgPHNGw/EMpB+hBrkvFXwW8K&#10;XdhBP4I8MaFpGq2eoW13aXqaRGuGilWTYxj2ttYKVOCODQB2ld5+xF8Y/Gvwb/at1v4m/DX4c6f4&#10;xfQPgr4gu9b02fxMNONvZQ32lyyyq/kzb5B5YURkLncTuG3B8n/ZwPjb9pL45+Hf2YNC8SeHNJ8X&#10;61repWc9xeW08kEENpZXN2J/IV1kxIsAUfNj5weRxX6/fsbfsXfC/wDZM+C+i+ArHwh4ZuvEUOhJ&#10;Y+J/FWn+HILW41piSzmZwDJKpYniRmyAM0Aek/Df4i+F/in4N07xr4U1GCe31CwgufLjuEkeDzY1&#10;kCPsJAYBhkZrK+Ovwp+D/wAYfAn/AAjXxv06KbRra+gvY5pNVmsWtbmNv3csdxDJHJC4LFQVdSQx&#10;XkMQfnz4yfC/xH+wH4g8X/tX/sx+FPh7pHgi80bQYPGnguLwtJaFIrO9uRLeW72bpFG5hv3aSSSJ&#10;8LaoTwK+MP8AgqB/wUZm/aX1nVfg14ffwVqfwh8P/EPS0/4SG1MtxLqBSyjnaR5C/keSJbkx7Sh+&#10;aIfNmgDzLUE1Gfxf4vsbD4oeNJbCz8e+IbHTRH8QtVdBZwardQQID9pO5RFGigkkkDJJJzT9Gs7T&#10;wxYWlloS/YodOijWy+zuU+zrGBs2sDldu0YOcjFU/Cd34Uu/Dttc+CpLE6UUP2Q6eFEAUMQQoXgY&#10;IOffNfTn/BJP9i3wp/wU98eeONC8AftL6H4e1X4eWmkanaWkug/2qmqefNdBwwS6hMccTW0IYjfu&#10;+0j7uPmAP02/4NzPjf8AEr4+fssfETxd8WvjN4h8aatY/FebTra88ReJrjUZLayXR9LmSJPOkfYv&#10;mz3DcY3FjknaAP0IrJ8K+A/BPgcXZ8HeDtJ0htQnWfUTpWmx2/2qVUWMSSbAN7BEVQWyQqgZwBWt&#10;QAUUUUAFFFFABRRRQAUUUUAFeVftq/ETxt8Lf2dtT8XfDvX20vVv7b0Sxt9RS2ime3S71eztJXVJ&#10;keMsIp327lYA4JBxiu2+K/xF0f4P/C3xL8WvEVldXOn+F9AvNXvrexVGnlhtoHmdIw7KpcqhADMo&#10;yRkgc1+Mf7fv/BaWS+/a38SeCLX9n/4haloXh+z0TzPD2p/EG20+zgvkH25ZGtrS4ntrjl7WQO5J&#10;Dx42jaCQD6v0zTL62v8AU9c1vxHeavqmtai19qup38cKSXE5RI9xWCOONQEjRcKij5c9SSfHPEX/&#10;ACkj8H/9kP8AEn/p40OuG/Z9/b5/aK/ac+H7fE34U/sPPcaUuqXWnmW7+JVlC/nW8hjkG0w5xuBw&#10;e9efReCvi3/wUwvbL9pIeBb74d2UHwh1uw8DXWmfFW6t7yTV7y4tXtZpv7MMTiCM2jl45S6MWQ+W&#10;+3gA+6a8P/Y+/wCSmftCf9lwb/1GtBqf9mP9ofxv4v1vWvgh8dPhy3hTxf4L0HRrrUnm8Q299DqM&#10;V4tyiTpJGFwxkspyyEcBkOTkgeMf8FBbjwD+yBrPhz9sf4SWWuTeJNW+KOnr4o0XSPHt7bWWuxPY&#10;TQSCWzM7We8x29uplMO/EKc8CgD6/wDF/wDyKeqf9g6f/wBFtXyf+w9+y18TPEP7Ffwg1+w/bw+M&#10;OjwX3wu8P3EOk6ZH4b+zWSPpsDCCLztGkk8tAdq73d9qjczHJO3oX/BQu/8Ajl8GPAOsfBr4A32r&#10;eIviemv29v4bvfEdraDTRpk0ltdPJcHcrfvFBjAUb1OTtI2n2f8AZW+G2v8AwT/Zc+G/wf8AGM1q&#10;2q+EfAGj6NqslpKXhNxa2MMEpRiASm6NsEgZGOBQB5L4S+JX7QH7MHxI8XfDn4n+F/jD8XPD8klj&#10;eeDfFVt4e0u6nEb2+LmCZrNLRF2zqdqmLdg5yQQa4/xD+114c/aR/ad+BOheGvhF490NdC+MWr2u&#10;o3/ijQY7W3S7h8La4klqHWZyZhvB24xgMc8V2H7Q3j74t/tJ+PtX/ZN+B3hC/tdL0LxD4afx547t&#10;PGx0t4LCS6hvbu1txbH7SWlso5IfMjeNg8xGVA3nupv2E/2aZvhvp/wrHhbXI9O0vxHPr9jfW/jj&#10;V49Uj1OZJY5bo6il0LxpHjnljYtMco5U/LxQB6/XK/HH4y+Cf2evhLr3xp+I89zHovh2wa6v/sds&#10;ZpmAIVURB95mZlUZwMtyQMkfNX7Gfx7/AGyp/wBmjwvHp/7Ltz4ytreG4trTxPqvxQt0ub+GK6mi&#10;jeQTo8pYKiqS7Mx25JJOa8f/AG4f2Z/+Ck37YXxXTxGvwZutI8IJ4btLA+C4/jII7Oe6jubiaW4m&#10;hgKRTh1e3XbIrY8j3oA8X8eftj/HrxJ+0b8T/iv+zt8Z/G3gDwt4x8SWV9ZaTJpGlrLO8OjafZST&#10;SJc29wyEvasoAcAqinAJJPl/x8+Nn7THxE8QeE9b+LfxZ8W/EHTtEu7t0sp9O01WtHlgKCRRa28D&#10;NnGDksB6CtLxBonjTwD8Q/EXwj+J3huLR/Enhe/htdVsYdQjuow0tpBdxskiYDAxXEeeODkdqikl&#10;jiXdLIqj1Y4oA8u+I3ivx/4jsNP8S/C24146fqHh2S60ptIs7dhLeNtaFbgTKSkeCM4wevPFeseC&#10;PC3xW+JmoX+jfCz4MeKvFtxo0Vudafw9pqypaPMrGNXLOvLBGPGRgVh2X7Cv7XOlfswar+1X8MPh&#10;lHp3w+u/hXc67Zm48fiWW1tRatcx3McEjN5TJCDiJMc4HYV+wf7IX7K/7Pf7Mngm4HwG8LSWB8Rr&#10;bXWuXNxr95qMtzMkIC7pbqaV1ChmwgIUbiQOTQB+XEH7P37bmjeI9G8a+Cf2afi34f1zw/qP27R9&#10;Y0zQbNpbaYwywkhZzJGwMc0ikMh+9kYIBr9Lv2BvjP488ffsM+FfjD8fdbuJ9ci07UG8R391ZJHN&#10;/ol5cws0kcChRIEhG4IoBYHA5xXutfB/wW/ZX8O/tP8AxQh8e+G/hn448FfBuYeKItQ0+3+OutxJ&#10;r18+pJFHJHYWl4qWMavFqDNEhVG+0DIbAwAdwdP8b/8ABSfxTefbdT+KPgT4JXfgnS5bWwfTdMsf&#10;+EquZ7m4mm3meG4nNubZbPa0TQsPMfnJGOj/AOCsPwr+JXxe/ZGm8O/CnwRfeItUs/Fujai+laYE&#10;NxJBBeRvKUV2XeQoJ2g54rmPE3hnxV/wTR8Q6x8TPhT8P/EHiP4L23grTYdS0i++J15ez6BcW11c&#10;LLPbw6pLMSjW0tsixRSIubcgheGP1xb3Vrdx+baXCSpnG6Nwwz9RQB+O37Lv7JHxi/ay+MmleDtc&#10;8B/ELwb4Ks9V1Wz8Y+KbS2sraW0uLOOaL7Mj3KzqXF2qRsojY4DYIALD9SfCn7Mfw28Ifsuw/si6&#10;fJqU3hSLwfJ4baS4ugbuSzeBoHZpFUDzCrMdwUAE8ADivCPj34IH7NH7U/w48cfsveEta1TXvHfj&#10;HXW8VeDU+I15babqjSaXd3UsptbiaS0t385BOWSFWZlPPzHP0V+z78Y9L/aD+CXhf42aLo1zp1t4&#10;n0aG/isLx1aW33rkoxQlWwcjI64zx0oA+e4/i58SP+Ce/ibxD4b+MrfFn4lfDiPS9CXwd4nOh6Xd&#10;S2NzJLNaT2kr2cdoAC5sVjDxliZGO4g034Bfs6/Gr4o+Jvid8Yrr41fGL4P2Xi74jy6jo/ha0tNB&#10;iaW2XTdPt/tUsd3YXkkcjSQSrjzQCsSEKN2W9C/4KOXtnB+ypqkE93Ejt4m8MlUeQAkDxBp+Tj8K&#10;9yguLe6jE1tOkiHo8bAj8xQB8y/Cb9qf40fCD4dP4L/aI/Z9+L/ijxB4f1PVIL3xTp/hWymh1Gyj&#10;vrj7Jc+ZBLFGzNZi3ZykaDfu+UdK5T9vf/gqx8LPgd+zq2o/CvUdfm8V+NfhW/ijwHqFj4fEsNnB&#10;cQn7HdXPnECMFjnaVYjYdyjjP1v4s1PRdI8N3194h2NZpZym4iZgPMQISyjJAJIBGM1/Px+0zrvw&#10;+/aN8Zafbfs+fBHxP4U0ST4bW9to2neIvirf6gltA80phZVmnkEUCxsii0T92u04XnkA7fR/ib4i&#10;+MHjXxF4++IHi3xFrXim6uLZNbvPE9lbW9yQluiwDZbRRxBRGBjC5POe1bNc5rvwo8G+Idam8QXs&#10;epQ3dyqLcSafrt3aiXaMKWWGVVJA4yRnAAqp/wAKT8E/8/viP/wsdS/+SKAM3Vvi14b8aeF9c0XT&#10;LDUYWl8OX9zZz3dmY47qGIeW7xtnkBnTqAfm6dcfut+zn/yb34E/7EzS/wD0kir8RPA/7MnxO+OX&#10;xYs/gl+zZ4PstRvrf4ba1/od7rS2ywW32nT4jIZJdxdg8qcE7juJzwa/UnT/ANpH9pb9mP4JaDN8&#10;Y/2OTaeH/DGn6Vpmtazp3xCsrmSNN0FoZkg8tS/zMG2bh6ZHWgD6t+GX/J2XwV/7HjUf/UY1uvve&#10;vzss/HNj4D+KvgT4vW1i+tweDvEdzf3ukaVe2y3d1HNpOoWAEP2iWKIsr3kbkPIg2I+CW2o329+z&#10;z8b9H/aM+Emm/F7QPC+q6Na6lPdwpputNbG5ia3upbZ9xtpposF4WI2yN8pGcHIAB2tFFFABRRRQ&#10;AUUUUAFFFFABRRRQAV5v+2P4j17wf+yJ8VPFvhXWLjT9U0v4b65eabf2kpjltriLT53jlRhyrKyh&#10;gRyCAa6X4k/GD4S/BrSoNd+L3xQ8O+FbG6uPs9reeJNbgsYppdpby0ed1DNtVjtBzgE9q/nq/wCC&#10;kf8AwUi8X/8ABR/xh4W8SeJPhbYeE7bwnY39paWun67JfLercyQt5j7oowhUQgYAbO88jHIB8O/t&#10;ifGD4gfH/wCJo1/4q65rvjDXNK1HRtOm1/xT8QLx7h4TOssduokZyIx5zfPnKF2YDjnqvhDousaF&#10;4P8AsuszITJfXEttCmpPdi3haQlIvOfl9o4zWlrPgHwL4jvf7S8Q+C9Jv7jYF8+902KV9o6Dcyk4&#10;9q5H4LeJvBGmXmsfDux1awtr6HxLqP2bSInVGSISsQFQdABzgDpQB59beKdT0Lw5oV34YW1nuovh&#10;7q6SF9TFu1t+/tzvU7Wy4IGF4J9Rio5fhba3fgLVvHOt6f5P2iz0eG1jt/FFzdMWWf8AeySHcANw&#10;lXCHO0gkYzXQftE+Cfh74eWTxREPCGm3U+i38LWmqaWha7d9j+bHtKnzlK4DHOPMPrXn1l4i8u31&#10;Xw94U8ReDUbUdM0NFs9MsZENzMtxIcIqvzKCQZDzkFcYoA+j/D2jeB/h/bTaRo8sFmJpzPOtxfM8&#10;kkhVV3s0rFidqqOT0UDtXIyeGvBGi/Gfw7qHhPy1lvf7Tlu0hv3kTcyK7MIy5VCWZidoGSTVHxH4&#10;Em0C3k1fxN4d8K634g8T+KIYkur/AEbzILRGgSMKA7FyoEBONwG6Qn64Xww1GHw6lr4R8C6H4Xh8&#10;VnUdZOt3DaYwa1gju5WRdqFXVGBjCbmwFCjnigD0P4wfCXRviX4b1CMWYGrvpE9rp919rliCl1O0&#10;P5bAOm7BwwYdeOTVP4QTaJomo6x4Vl8LR6LqcFxA13G2tvem5DxAowklwxwARtxgdupr039h/wCE&#10;3xP/AOCgGuyaD8I/Fnh7Q/7L8J2mq65farptxeQxXE77RaAxOmxhh2+YkkKcDg1xP7W37Pni34F/&#10;tOj4H/F3xP4KbUtNk0e/0/X7bQJre4v4mkEyx27yyscb0aE8kElh1yKAOL1nwxFpnxCZfiRpE9xZ&#10;+INdlj07V4PFdzCIV+zvKkTQKyqoAhdcg9SKs/Ez4b21lDoeu+GPC0V/o3h/R75GsYtemsmCyGCQ&#10;SLLHlpOInyCfmLgnJr0bWtA0LxHZ/wBneIdFtL+33hvIvbZZU3DodrAjPvXFeArfxN8PfEWnfCTV&#10;JdNu9Lm0y+uNOmtrd45Y0inhARwWKnIuAPlAA2UAcrr1zpfhLQb/AMRaHokGseFta0C0N1pF/wCK&#10;5RNBKXkLMN/mHJWSIfKwwY8+9bfwHWay1bxZpdr4m1vQnOvRFdN0Xx/fhD/oFsd26KZPNJ/vEEj7&#10;ucKKqeN/hdoHi3xfefDXwx4H8JaZbQ6VaXl5qD6EjXGJZ5lIiKbQpAgPJznf2rD+I1nBoniO51Pw&#10;n4U8IaHZ+GfFenwPqJ0crKpeCGYyO8ZULF++Ckd8deaAPvL9lf8A4Kh/Gb9mb4OWvwa8Q/Amfx42&#10;l6nfvZ+I9T+JLpPLazXcs0ETCa1lf91G6x8u33K+HviHoviX4jwweD/Et9qPi7xpdeF7g6lr2reO&#10;b2RLV3Ko5AZ33AyvuMeFU7enpo3Hxw8Qp4O0bXZLvQrL+0dWvbSXWLxJjZeXA0ojkQBg2JQgK5Y9&#10;e9a3wC0nwr4d+DeieJ49L0+yln0CCbUtQSBI2lAj3M8jgAt3JLH1NAEPxa8JaLoehQeO4BLbava3&#10;ulQPfW17LEGj+2QxkOqsFcbXcfMDw1bnjn4mWfha2sF0WKz1O71HUVtLeBtTSFFJjkkLO+G2gCMj&#10;oeSB3qE/Fv4J+K8eG5vGuh363rCEWc06OsxY4C7W4bJxxVDx18B/CGtWthN4S8HeGbG7sNRW5xc6&#10;FG0NwgjkQxyBNpK/OG69UFAD5YfCHxk8C2PirxDZLYXO25jsn/tR4jbyhmjcLLEyF1LRg+hCg4rg&#10;b/VY2uL3/hcNlHfr4c8GWjxWVr4leSK/mWSVXkbbsBZyi5Vg3AHXOK6TwJ4Ru/iPbaT4s+IGleGP&#10;7H0mG/trPRrTSSIUbzhGXIkZkAAgJGAMbzVLxo/7KfiLwrqGg6Tqvgqwurq2aO3vYrK3zC56MNoB&#10;6+hoA6Dwz4Ys/F0+vyfEK001TrmpW9xBp1lrBlaMwwxorCRAjBt0e4bcEVneKNCsvh7458M/8K0t&#10;Zrq/ub64hutOuvEtxsmj+ySvhvMaQLgqrD5eqj1rmPD2ofDbxheS+H9GvPAOm+I9N16zl0TUNJ01&#10;Y47zaI5dgAYPgndGcNzXp/w9+Gll4UNxrmt2WmXOu3t9cXN1qdrYBHHmuW8tWbL7QMAAt0FAHMfB&#10;zSL/AMJ+Lo9C8beFfL8QXGhzTya1/b0t59ojWaMSDbIAIss8ZwvB289BXS+IvCPwr8Vasdc1i6iN&#10;20KxPPa63Lbl0UsVDeVIu7G5sZzjJrlPjv4l0Pwz4qnm1vWIbP7V8PtXt7RppNvmTM9vtRfVjg4+&#10;lZHibR/gv4k+CM194D0Pwvc39ounRzT2+nws0UjzwjDlQGwfmB55GRQB2Xwk1LQtHl8TaHF4gU2t&#10;l4laOwS61JpSkRtbZ8K0jFiN7OevUmlsviX468S6Zca14b+Glld6WtxdQxzz+IRG0qwyvEzbBCwA&#10;JjbAyeMVx3iX4TeD/AGm2HiDxvoXhsrdeNIbnUJ7bRkitrW2NuY/Kw24iPcisQTjc/Su0g+MPwIs&#10;NI/sTSfH2g2lssRjigtpkRIwc/dUYA69KAPPNCvL660WXw/8O/hrZ+H73xJ4TimsNSuPGErm1tZQ&#10;RFsDxkrtLZ8tCBwPatbVPAPh34afEldYuvCyX+nahq+lrZPL4muDNazNIkKOYJCRNiUq4JPygcdM&#10;Vgx+IvhrrXhuT4QeNPG/g26isfCiWug+JIrb95bMAYRkyM2HwqPlCv8ALG78MfGHw61/4oazqXjT&#10;xB4V1DWZ7uzTRry1hA3ERABYTKWYHdwcN940Affn/BLT9tQfA/xZpP7H/jf4dwRad4z8Zaxe6f41&#10;/wCEiRI4Ha0lvRFLbvENo22zpuEh+Zl+XBr3jwx4X8Vf8FKPFegfFX4t/DeTRvg5B4c1y20zSbD4&#10;kXqXGv3M17axQXNxDZCARhILW7UxtLKv+lYGcZr85ta8P6D4ks/7P8RaLaX9uHDCC9tllTcOh2sC&#10;M89a+nP+Cbn/AAUTtv2dP7C/ZR/aU8T+BvDPgDRfCN7J4b8WXEktlKZ4byDZazGWRomd47mRgECY&#10;FueCOgB9c/tV/sW+HPiJ4Qn8b/BDQv7F+JOh6JY2fhDVLDxJe6VEsVlcefb2sotnEbxjdMiebHIE&#10;85uME15/rPjH9qD9t7xNffADxF8CrHwRoHgr4j6da/EfU9L+LFw01zAljb6kbSH7LaQSsskd3bDc&#10;JEwwIPAzX0L8Fv2mf2fP2jodQuPgN8ZPDvi5NKaNdSOg6nHcfZjIGKbwpyu7Y2Ceu0+hrwz4x+K/&#10;iB+wd8YtZ+PWveN/Bh+GPxR+KGknxMmsWdxBf6PJJpVrpplS5E3k+Uv2COQhosney5HDAA+ifhV8&#10;Jfh78EvA1t8OPhj4eGmaPazTzR2xuZZ2aWeZ5ppHlmZ5JHeWR3Z3YszMSTW38J/jhrf7Fd/4h8bt&#10;ofjTxh4StvB9tDp3h5fHM88OiizNxJMYbe/uDEivEbdEEQG0W5XCg/N4x/w8q/YE/wCjufAn/g+i&#10;/wAax/iF/wAFMv2EbTwDrl1pv7T3w/1O5i0i5e302fWY5Eu3ETFYWXPzBjhSO4OKAP2FjZ3jVpI9&#10;jFQSuc4PpTq8E/YU/ZAu/wBkzTvGKSeKPCeq23i3WrbUrF/Cvg06OkESWUMHlshupw6lo2kXBABk&#10;c8lzj3ugAooooAKKKKACiiigArhPjr+0h8KP2cdP0nUvinqOqQrrmoNZaXFpPh691KWaZYXmYeXa&#10;RSMoEcbkswC8YzkgE/aM+Peifs3/AA3PxI1zwhrOuo2q2enwaXoAtvtM01zOsKY+0zQxAAtklnHA&#10;OMnAPxRNceJ/iJ4luviR8R9U8RT3k/iHVNQ0bSNb8QS3EWj209zP9mhS3WZ7aKWO0eOFjFkcOA7A&#10;lmAPBP2/fEv7Ump/s1X37YfiL9qTxnpPjjwD8O72/g0ew0rQk09pnjhuZbSeM6c0jwiWBV4lD7QR&#10;vyc11njz9srwz4P+J2tfCjw78GPiL4w1Lw6lt/bk3hDw2tzb2clxEJoomeSWPLmMq/yggBgM5yB5&#10;98bvg78P/wBrL9s7Uvgf8YNX8Qal4Ptfg/bXbeHdG8balplpNPcandQzGdLC4iE+6OKNdsu4ADgD&#10;Jz7V8E/2dfhV+z5batB8NNN1VZddvUutXv8AXPE1/q93dypEsSF7i/nmlIVEVVXdtUDgDJoA+P8A&#10;4RfHLxZ8Xvjne/tA/FD4cftEa+fAnxI1yLwf4R0zwjpQ0fScW82nr5gRVuWuVt7iZXV52QPITjgY&#10;+0/g58WPCXx0+F+ifFzwI9ydJ16yW5tFvbYwzICSGSRD91lYMpHIypwSME+a/sN/8gf4of8AZcPF&#10;H/pZUdv/AME6P2Y9PV4NDX4haVbNNJLHp2i/GbxPZWkBdy7LFbwaikUKbmJCIqqM4AAoA5n4p/Dr&#10;xB+1V+1r4w+AXjP4yeKdH8DeFPB3hLWW8L+HVsI4NXuLnUdVeRbuWe1ln2Z0y2AEMkRA385II+mf&#10;rXyz8ZP+CdPgvwr4Q1v4mfsw6j42sviXDDYy6Zqmq/GjxG63gs7nz0tpzc3sscke17lFWZGjU3DE&#10;gBmNR+P/APgp3b/C74K+JfiB41+At/D4l8MfEW18HXXhK18SWk6y3lxZ216ky3a/KYvs90uTsyHU&#10;rjHz0AaP7Jfw68QfG7xi37WvxY+MvinWtS8P+OPGui+GvDEy2EWk6Tbw61d6arRLDapcO5trSMEy&#10;zyDcztgEjb7v8Xvhh4a+Nnwp8S/BzxobkaP4r0G70jVDZyiOYW9zC8MmxiCFba5wcHB7Gvij/gmR&#10;+36mqeM4f2VvG3wbu9CufEXiHxb4j03XP7dguIB9q1a61T7PIgCspWK72bwTlo/ugNlfsv47/GPw&#10;58Avgv4q+NfiW3lurLwr4avtZnsrWRBNdR20DzNHHvIBZguBk4yRQB5t+yhdfEXwt8Zfin8CfGfx&#10;j8QeNtP8JPocuian4ogsFvYlu7N3kiLWVtbxsgaMFcpuGTknPHu9fKfw5/ZA1v4+/GHx3+0N+0z4&#10;L8R+DZfEi6Tb6FofhP4w6tasIba1KPLOdKuLaKTczjbvDMu1ugIz3v8Aw72/Z5/6D3xW/wDD8+Lv&#10;/lnQB4J4R/YSj/4KKfDnwx+0V+0N+1X8Uf7Xhu9ei0nT9DfQ7ez0uGXUWieGFW0t3KFbK2/1jyMP&#10;L4YZOfnH9tn9ib4ifsW+O59W8B6V8RfHfw3HhS1vLzxLqcen3Mmn6j9quI54XNrFbbI/K+yMu5Dl&#10;pHwxwQv6A/8ABNDT7fSP2KfB+lWjSmK1n1aKIzzvK5VdVuwNzuSznA5ZiSTySTXU/tmfCzxh8bP2&#10;XvGfwv8Ah/Day61q2k7NNhvbjyYpZUkSQIX2nZu2bQSMAkZwMmgDwz/gjv8ABz4vfCf4bfES++Ln&#10;wy1bwrL4h8dx3ul2OtxpHcSQJpllbmQorttHmRSAZ64zVT/gsV8GfjH8U/DPw11n4SfC3WPFf/CP&#10;+KLyXVbTQokknhjlsZY0fYzqWXcQCRnGRnqK97/Z+/aPvfi5feL/AAr8Qfh4fBfiPwTr8Ol6zpNx&#10;rcF5GWmsba+ikjmjwHUxXUeRtGGBHOM16P8A27on/QZtP/Ahf8aAPxt+CP7Dvxt/bV+Hfi7xTF4N&#10;8eeHvDUvwpv9Q8EXEK2FrH4j1eVB9jtibhJS0Ei79xTyiMjMi5Ffop4b/bg0XwF4T8P6d8S/2cfi&#10;z4aslbTNJutc1nwki2drcTyw2kRkdJ2YK00iLkKfvDitT/gmdd2s/wCwJ8IoYLmN3j8A6aJFRwSv&#10;7kdQOleofFz4W/D/AONHw81H4bfFHS2vND1ARNeQx381q6tFKk0ciTQOkkTpJGjq6MrKyAgjFAHS&#10;V8PfHz4a+H/+Cp/x18DWfh/TfiX4c8D+B4vFMGo+PNOsrOzivLsXFparFbPdxz+ahltbkN+5BHlg&#10;5Arc/Zi/ZD+E3xJ174rW3ifx38U7638N/FO60fQ9nxz8UoILJNP0+ZYsx6kN+JJ5TubLfNjOAAKv&#10;wL+JH7RX7G0Hhr9ifT/2XYfFN3cXvia+8OaxD8TYcXllHqbXReU3EbSrIEv4FPmku7BySTk0Abnw&#10;h/4JK+FfgL4n1Dxn8Jf2zfjTo+p6rYRWV/dR3Ph6UywRu7omJdHYDDSOcgA88npUXwi1vXf2Lv2k&#10;fHPhj42t8SPFOm/Ejxn4et/DfxL1nS7GeCeeaytrCKC5ksY4Ehb7SvkqBAMDYzHBL16x8Hv2m/GH&#10;i/4tav8ABP4zfBZvAuu6b4ctNctg3ia21GC6tJ7ie3Hzxhdjh7dvlIPBByOlM/bK8KeKviT8LdIj&#10;+FcWlarrHh7x74e8RRaVeaylot7Hp+p291JCsrBlR2SJgCwxnrQB7HXyRJp3jr/gmz4ps5tNv/il&#10;49+Clt4K1aa80uLTtLvj4Xu4bm2ng8sww204txbNe5aV5idic55PR/DP9sn9qP4t2Gq6n4L/AGG1&#10;nh0bxDfaLevJ8T7FMXdpKYpgv7n5lDA4YcEc1xvi3SfiJ+1v+1/oHwK/ar+Euv8Ag3wo/wAKdf1L&#10;/hHtB+Kt0kWrzrqGk2++dtMkty6rFcSp5cpZGEx+XigD3b9nf9q/wL+0hqGsaJ4d8H+KdA1LRdP0&#10;7ULrTfFeji0mezvhObW4j2u6ukn2acD5sgxnIAIJ9Qryfx9+xN+z38RfE8XjLVdI8S6XqUWjWukm&#10;48J+P9Z0PzbO2Mht4pV067hWUR+dLsLhiokYA4NeJftR/sh/Cf4Z3fwzHhbx38U7GLxB8U9O0jWS&#10;/wAc/FLiaylgumkjzJqR2ZaNDuXDDHBGTQB8z/tR/Hbx18HPFGn+Df2PPj/8Y/D/AIP8ReNfGC6g&#10;dY0LRjo7XkeozvfR6bNNYtcOovpLwN5rNjgKcAV89A+HvhX8PlWSWVNL8PaQFLsN7iCCPGTgfMdq&#10;/jX6v/FL9g79i3xx8EtI+E3iPwc82j+DpNQ1Dw95XjPUYruC6umlmuZXu47pbidpZZHd/Nkfexyc&#10;kA1+cXwa/wCCfv7cvxp/Zy8KeJo/gfpGtaN4q8GWN0l3eeOLeKS+trm1Rw7qV3Izo+SCcgnrmgDy&#10;ofFeU8j4X+Lf/BUn/wAcrlPBeq6lqXxGW88B2/iqDTrnXblvEljq1pbpZwN5D7tjbfNEnmiHjeRh&#10;m4x09J/ab/4JyftWfs6/CSb4r+NfhZeaXpllrOl291dW/wAX7i5crcX8FuIwnm/xmUJu/hDbu1eI&#10;/DX4caz4k8RSwnTdV02wt/FN4dWkTx1ds0kQhZRCFSQFmEjRsZMgkKQT2IB6LcfFbSPFGk3NrZeA&#10;fE9/YXSy2/2q000bJky0bFSXBwcHGQDXElfiR4Z0TUtZ0vxb4vstI0PT7EaZb67aWKmeXzWSSNgk&#10;O4xiMRYIKnLNye3rEFt4e+HPhA22n2xhsNLtHeOESF3KqCx5c5Zjyck5JPJrjPEOqfEv4peBv7Ks&#10;vhrFZ2+rwwPHeT65GwijZkfcVC5PHYc0Aftx/wAG/n7df7M3w5+E9h+xh4s8aahD8RfFnxAv7jQd&#10;Dg8MahPHcRNZQybjcxQNbxgJbTsd8i7RGScZGf1Zr+U3wJ468afC7xnp3xG+HHivUNC1/SJZJNL1&#10;jSrpoLi1d4nhdkdSCpMckiHHVXI71/RJ/wAEkvHfjf4nf8E9Ph14/wDiR4x1TX9c1S2v5NQ1bWL5&#10;7i4nZdRuUXc7kk4RFUDoAoFAH0dRRRQAUUUUAFFFFAHP/FD4oeB/gz4Iu/iL8RtXksdIspII57iK&#10;ymuX8yaZIIkWKBHkkZ5ZY0CqpJLDivib4pfGX4jftJePJNT1jW4I/BHh3xfLf+CbA+FriwvZlFjL&#10;aCadrlxJtIurr5DDGchD0HzfRH/BRb/k1S//AOxx8Kf+pHptfOFAHw5/wWT+KP7Wvg3QdP8AB/wf&#10;07xDF8PNc8Ha3H8QtX8PeCv7XMMZWJCk7+VJ9ki+zvcN5mFxtJ3ccfn7r/hHTfF/gQeFrfUpobeW&#10;CA213EFLr5bI8b4YYPKKSCOa+vv+C8Hxu+K/gTxn4P8Ah54Z8U+LIPCuq+BddufFGj+F9YSyF5Es&#10;ltE5nLOhlj8qSRPLyc7zgda+GdW8Q/EfxR4Si0Hwl8Mda0ZbtbdIdSbVbIC3g3pvbKTs4PlbgMAs&#10;CfWgC98F7TULC48XWeqau9/cJ4rfzbuSFI2kP2O1OSqAKOOOB2rQ+I/gm48SLba7pfiW40u80uC5&#10;EU0EEcgdJEAdSsikfwryORzXO6n4Gg+GfiHQ9V8N+KNcZ9W8Txx6lFeao80dwHt5AxZW4LYjQZ6j&#10;aK9A1j/kE3X/AF7P/wCgmgD7Z/4J7/8ABMD4fP8AsWHWvEvxY8Rai/xp+Bmk6Vfxi3toV0i0ubIT&#10;MkG2PLsrT4DSZOEGc5r5d+Nv7EXxt/Zg/aH8V+D/AA58Nvid8QdHvYdPutN8VaT4BuLyO5H2YLIh&#10;axhaNGRwy7ThsAEjBBP6gfsCf8mJ/BX/ALJJ4b/9NdvXR/tB/G6w/Z/+HQ8eXnhLU9emudb03R9M&#10;0XR3gS4vb6/vYbO2iV7iSOJN006As7qqjJJGKAPwy1/XLrxJ8UvD+gReDvEVjd+HPEN2uuRav4fu&#10;bP7E62VzC0cnnIu2QSSIpQ/Nz0q98TvAUPiP/ioz4wudH+yaReWl3NBbxyq9rL5bSgh1OD+6U5HP&#10;Wu68e61rXiL48/FHXfEXg+88P3138StWkutEv7iCaaycyjMTvbySRMw6Eo7L6E0Sfs8/tb/FD9nb&#10;UvjT4G/Zh1e98H3vh2+vLXX28TaNEr2saShpvJe8EwACMdpTdxwM0AefeCdI1TRvifqNtqPg/X9G&#10;hfwXob6dF4i0aexmubUyX3lzokyIXjYDiQDaxBweDTfGvjzVNT1lPAPw+k1CPUk1WCDU9Sh0d5Yb&#10;KIoJXzI6+UH2MnBJ4cYGSK/VKX/gnH+zf+1V8Pvh58WPiUniW21yL4Z6Lpj3egeJZ7ITW0UHmRq6&#10;odrFWnlIOM/OfavHv2qv+CNfhr4efDY+NP2KNB8Xa14yHiO0uNQ0jU/HAKajaFfKn/4/HSEyBBGQ&#10;XdeI+DkAEA+NfhGnxB+AWv6P48+EHxLudL8S6LPqE0Osy6Za3Hmm9MhuA0MsZj5LnGB8vav1I/4J&#10;7ft9eCP2t/AWkeDNa1O9j+Jmk+DrC+8c6Zd+HLmwjF0yLHcPAZUCSRifcuY2YDcuODX5vfFD4Rft&#10;D/AXVdF074//AAH1LwjH4he4j0e6udc0y8SeWFA7pizupWTCnOWAB6Zrm73Vfij4Klv/AB38DPiN&#10;r3hjxWuizWtle6Hq72ouDnzIopgPlkj81VO1gR1zxQB+z37RPwTs/wBoT4UXfwxuvFV9oby6npuo&#10;2Or6dFFJLaXdhf29/byBJVZHAmto9ysCGXI75r8gfipoviLw9+0f8VtE8W+MZvEOpW3xDvEvNaub&#10;KG3e7fyYPnMcKrGh6cKAOK+gP2if+Cx+ufG74Na58E/gb8KviH4L8avJpST+KpNR0yJdPha7gkuW&#10;Dw3TuGkto7hFMalgzj7vUfMujaH458ReNrHwn4Q0jW/GvjHxv4glWFLzWIjd6leG3lnkkkuLuWNB&#10;iK2flnH3ABkmgDl/hX8Mfj9Hc2V/8NPg58UPFnga7jv2t9Q034Z31zbpKLkbfJuILf8AfKWNwpbL&#10;AFB0rN/aT+CPxysvCOvfEm6+Cnxa8PW0ehR22qzal8ML+GzMEcrurSSz2wEQBlbLbgOlftD/AME8&#10;fhD8QPgP+xp4G+FPxT0VNN8QaXY3B1PT0u45/szzXc04jMkRZGZVkUEqzLkHBI5r0T4wfCfwT8df&#10;hfrvwf8AiNp8l1ofiLTpLLUoIbh4naNx1V0IKsDggjuKAP53fEvijSodPmtbHWPFdzrNz4x02fUd&#10;QuPCMsb28irCqKI/JC7vLVCEIy2Rwc10N74g+Ij2OmeIfD/xL8Q3+mT31xban5Hg+J7m0aNXGDCs&#10;O8HzF2nK8Zrtf21v2WdL+Ff7bnjn4JfCtPFraDonibQpzqV34p3+SjaVZXEhcu/mvLlzsYKdo2jI&#10;xxreE/CmleDNIGjaQ07RmeWeSW6naWSWWRy7uzNySWYmgDyf4N32leCtB8MeIvEOua3q1/d+FPL0&#10;/TNP0JpvstrvjZyRBGWI3BBuY/zr0KGw1/8AaI0PVvB/w6+FPxI1aawa1lv38PfD/ULuSwcyebA0&#10;irAwUM0LYDD5gjY6GsfVvh1ofws8F6/4p8JXuoJd2Phq7j05rm+eZbNFQyBIlckKNyqe/wB0V+zP&#10;7D37H3wb/ZZ8By638MIdYkv/ABjYafda9f61rMt5LM0cJ8tQZDhEUzSkAD+M5zxgA/IzQfDP7Rng&#10;2JdJ+K/7P/xTWfUdfNh4cubz4XajbyakWh81IlRbcBpfknIRRuKxE44Jr6z/AGbP+CQ/jf46fAjS&#10;fiR8ZPjX4z8Da3rou3vPCcnhezjewh+0zJArLPGZUZoFich/mBcggdK+wP2yf+Rw+BX/AGXCz/8A&#10;TRq1e30Afjn+1n+xR45/YG8QWOi6RJ428a/Du18GxXM/iv8A4RIyw6PLDLJHJHcS2ce2KNYVhffL&#10;jOSQTg44HRLLxr4v1C+074e/CLxx4pbTHjj1KXwp4MvtSitZHQOqSPbxOqsVIbaTnBBr9WP+CmMS&#10;T/8ABPz4wwvnD/D/AFJTg4ODC1dB+y1+x98Gf2P/AA9q/h74P22rFdd1Fb3VbvWtYlvZ55ViWJMv&#10;IThVRQAB70AfFf7B3/BNv4yeM7TQ/wBq3xX8XPGnwx8W6P4g1Q+G9BvfB1or2tq0U1ksskF7EZMy&#10;QSynEg/iDAD5a+rf2Of2qNZ+JOm6T8E/jpofiPSPirY+Hp7zXrbW/Bl3pcGoLbXEdtPc2skkawXC&#10;B5rcsYGZMzqV+UjHvNfDP/BUH9qq9/ZD/aJ8OfEXSPC+r6jqV/8AAzxnpmlTaO9sH066e70aWK7c&#10;XEiK0cbQgkDcxJGFIzQB3n/BRv8A4KGeHP2Z/Cmt/B34Za9ej4tXehW134etoPDE99BaJcXJhWea&#10;QIYI/liuGUSttzFyCOD+Z/xA+ImsxeIdc+Lnxf8AF15r2veK9bin1G9t9IVZLq5+zw20aR29qgAx&#10;Fbpwq/wknrT9I1TxX4xki+I3xB8e694m17U9Is4rrVvEWrSXc5ijDvHErSE7UVppSAO7msH4rf63&#10;wv8A9jba/wDoEtAHG+B9Q8d6za2ngnw/a65oCS6vrF5qd/e+HXQLDJdzSQKpuE2EsJQSBlhjtg19&#10;j/8ABNv9s34/f8E7tRm8Hfs23nh7yfF0WhaPrE3ijRZL1hDZPPHA0flzwhGxeTFs7g3yYC4OfF63&#10;Pg14S+MHxK+MFl4V+CPwe1HxjqWix2+tana2Oq2Fn5Nqlyig7r24hVizAgBST64FAH9VahgoDNk4&#10;5OOtLXm37N37THh/9pfTfEGoeH/AHiPQD4a1lNK1GDxEtmHNy1rBdbU+y3M6sBFcwEkkDMmBkhgP&#10;SaACiiigAooooAKKKKACiiigD8XP+DkX4weEfiF8Wfhjofw4+Kmn63po8K61BrdnoWupcQBnntV2&#10;TpE5XJXeMOORuHrX5o/DP4YfDeT4r/Db4fP4B0Y6DrPxW8O2+r6MdMi+y3sMmowJJHLFt2yKy/KQ&#10;wII4NTQxoiAogBIGSB1rW+GH/Jw3wk/7K/4Z/wDTnBQB+zfw++G/w9+E3hS28CfC3wNpHhvRLMub&#10;TSNC02K0toSzFm2xRKqrliScDkkmvkH4++Lf2Wf+Cd/7Xx+Lmk+GvAfgUar8DfFd9LaRfZNFXxPq&#10;8OoaXNBAzqq+fcP++C8O48yQgHJB+2K+Y/hn8WPA37Tv7c2jfE74U6TruqeFtD+FGu6bdeItQ8Ia&#10;hZafLdT6tpTRLb3F3BHHdBltZ2Dws64TOcEZAPzC+K3xi0n9vz4uXv7RHxY8P+A9Sv5NA0/S4tN0&#10;RPtkVikLXEmWaYsyu5nII4H7ode1DR/hR8MPD2ox6xoHw60Oyu4STDdWmlQxyISMHDKoI4JFfdv/&#10;AAV3/Y3tbDRfEn7dvhL4kXOnX+kaFpGnX3hhtKhltb6NNQMasJMq8R23smcZztXpXw/4q8XaF4L0&#10;5NU1+4lSOSdYYlt7SSeSSRs4VY4lZmPBPA6AmgD0b9g/xR8CP2ev28vCnxV+Iuv+FvBenXWia3Dq&#10;XiHV7m3sIZZniiKJJPIVDOxDYBOTzivtb45ftAXH7e+q+KP2Mf2L/jJ8NdV0fWfhtcP4s8a22utq&#10;T6et3K9mI4Esn2rMibpcSOA25R8oBJ/Lfw1afFbxvo//AAklx43Okx3N3cG206fw2u6KBZnWIkSk&#10;OC0YRvmAPzdBXY/Cf4s/tP8A7Ims698Z/gp8R7G91ybQPssmnXnhSKWO9iidp1h2q4YFn4JUhsHg&#10;igD9rfhP8Dvgx8CNEn8NfBP4T+G/COn3dz9ou7LwzokFjFNNtC+Y6QqoZtqgZPOABXz1+31/wUw8&#10;MfszDS/h98DPEXgXxX8QrvxMunav4XvvEStPo9uLOe6a4uLeAmZR+6ijG7aAZ1OeQDwH7Wn/AAWi&#10;+BVn8EbuD9k74j38njy+1bTLHSDrnw21mG3iWe+ghnkLXVtFDuWF5GUO4BYAYYkA/EEs/iHWvEet&#10;eOPGuuLqeueItZuNU1e/WzSBZJ5my2yNOEXgcZP9KAPvz/gnf+3n+x94M/Y08D+Gvit+1V8NvDvi&#10;O2s7n+2dE1PxnZ209nO15O7RvFLKHQjd0YA4xX2ba3Vte20d7ZXEc0M0YeKWJwyupGQwI4II5BFf&#10;hfrGiWGt6XdaTdx7Y7u3eGV4wNwDqVJBIPPNd/qH/BRv9vz4KfCS3sPDHx00WSz8O6ba2Vhbz+B7&#10;UnyY9kKBm3ZJC4574oA+/P2/P+Cdngr9rDwsfEvw58L+C9B+JcOsWN5D421Lw4j3VxDAdjW0tzEB&#10;OIzGccFh8oXGDkfMf7CH/BNHxD8WviNB8YP2mE+H3iXwf4U8SeJ9Cl8JT6FJepqF9ZXtxpfnOlyD&#10;EEDwSTIcMwyowCSRxH/Dxz/gob/0cHov/hBWn/xVfR3/AASP/bH+GfiTwFD+zh4+8bXB+KupeK/F&#10;euahYT+Gru1hvPP1i7vWmhmMQtm3RzrL5ccjFVYjHynAB9lQ+CvB1v4PHw8g8KaamgLp39nroiWU&#10;YtBaeX5f2fycbPK2fLsxt28YxX5z/EP9qDSP+CZv7eHi74afBr4OeBNB+G+s3HhF/ElpBH/ZUGmL&#10;cO1tNeRLCogj2pJ5kjuvIhGSAMj9F/HHjTwx8N/Ber/ETxtq0en6LoOl3Go6vfyqxW2tYI2lllIU&#10;EkKisxwCeK/ID9rT43fDn9pP9rzxd8Y/hJfX994bv9F0e0tL7UNDu7AzSwxSiUCK7ijkIG9fm24O&#10;eCaAPvT9s/8A4KIaT8Hv2dvDXxu/Zc1Hwf8AEGLxT45i8O2epRa6LjTom+y3dxI5ktS29l+yFNgY&#10;YMmSeMHif+CdH7ev7I/hH9j3wtofxi/aj+G3hnxOt5q82taFqfjKztprOaXVbuUo0U0odBhwQGGd&#10;pB718A+Z44Pg+3+Fj+NQfCFr45fxbb6KNMiEi6m1m9oWM/3jH5cjfJjrjniuO8R/FvwFqOjalY6d&#10;aaveSNDcQJLaeFr6WN5BuQhZEhKt8wIyDjjrQB+8fjrUPhXqvww1PVfiTe6Dc+DbnR5JdYuNakhf&#10;TZbBo8u8rSfu2hKHJLfKVPpXx/8Asl/8Jsfit8Zj/wAE4P8AhSo+Fv8AwmOm/wBl+QJ/7O+0f2Hp&#10;/wBo+yf2b+42+bu3458zfnmvFv2BNU/ar/bk8E6p+xt8Wf2gY9H8G+HvhxoCXmnad4MtBdzWsjyw&#10;Na+c5JjZUtFHmYY5Ykg4wf1Hgtre1TyrWBI1znbGgAz+FAHwF8dJda/4Jr6FofxoT4LfDHxX8Zvi&#10;X8RNbl1XxpNpMkJsYLgXN6bWO42m6kjSNUhUM6gKuNuAK8c+AH/BSr9rn9n74L+G/groXw6+HF/Z&#10;+GtLjsbe8u5r8SzKnRmCnAP0rtv+Ctf7UnwT+N/jfwd8Gfhd4mvNV17wD451JfFcSaDex21iyWNx&#10;buv2qSFYJGWZwhWN2IOeODj5koA5H9tj4/eI/wBof4+p8YPjv4Z+G11qd1pmmaVaeGFeSaZIEuJF&#10;Mlus+5gWM7FsDB8oelfRP/BPn9ti7/Ya8RaZ8DPE1r4M0z4X+LPHstxda3qeotp7aCZ7FV4LHyFh&#10;ElqGwdu5pm5BOa+ZbrxJpHgn4vaxfeKLe8gt9UsdMhsb0aZNLAZFkuFKtKiFIzukQfMR94V0fjzw&#10;bL4zsLOK01p9PudP1BLy0uVgWUB1VlwyNwwIdvTnB9qAPTv2yv2qtf8A+ChPizTZfGHg/wAJnwN4&#10;Q1/W08Nw2cr339qoZ/s0V1Iz/umBjgMiOi9Jjjg5ryL4k/CXwt4/8LT6MdD02K9j097fSL+WwR2s&#10;CVwpjOMoAQD8pGMVX+Gnj7W9alg8Bap4U8Tan4pWS7U2GheCdQuXuIoZmUTIlvC4ZfL8tmKkqN/b&#10;pX0H+yZ+xF8Yf2ufiDrej6xceMvhpoOiaNBNFqeufDq4ga/u5ZXUwqL9YdwWNA2UBxu5PSgD578K&#10;/FIx+Kr7wB8RtV0Ox1mCeFbGG3vCn21JIww8tJcMxByvGckY7Vz7/tHWWm/EQ+HfEes+G7HThrd1&#10;p0qz6nsurYRRO6zyBsKEdkCjpzIoye/t/wC05+xh8VPhd+0npH7M+v3vibUNE1bx/wCEbXRfiUPA&#10;sqWiLeX9rG5aVA1sGimZlEbyKzEAY+YV+p/7HH7Inhr9kT4NL8J7bxRP4mml1i81O+1jUbCKFppr&#10;iTewWNAQigYAGSeCc84AB+fH/BIv9uL9lf4L/ENvg/4/h+B3hZF8GXcz/Fi01G1sNR1eaO+t9trf&#10;TyEebJKtw0gHmZ/0VjhsZX9UfEnhrwb8SfCN14X8W6Fpuu6FrFmYr3T9Qto7m1vbdxyro4KSIwPQ&#10;ggiqfxA+Gnhf4i+A9b+H2r2ggtNd0i5066ntIkWWOOeJo2ZCykBgGJBIIzjg1+X37dH7bn7bv/BO&#10;f4lW/wCzh4T/AGi7fW9P0XwHo15pd1N8MInbZLcXNr5UjQ71TalqhDMQXLEDpQB9+f8ADuj/AIJ/&#10;/wDRkXwl/wDDeab/APGa9+/4Jn/Hnwp8KfGGg/8ABOz4c/DLwDpXhzTNL8Savp1/4b8TCKSLy9Tj&#10;le2/syOyWOJ9+otnbOcC3kYjJ2j8X/A3/BUv/gor4yj1G+Pxp0+0tINQ8nT5Lz4bQ28lzEIY2Mhj&#10;l2sv7xpE5HOzPev1y/4Jjf8ABU39jz4X/sQeCPCf7TX7XHh9PHUK6jceIY5tImtmhluNRubjy9kU&#10;bIAFkQcE5ABoA/RWis3wf4t8O+PvCemeOfCOpC80rWdPhvtMu1jZBPbyoHjkCuAwDKwOCAea0qAC&#10;iiigAooooAKKKKACiivMf2vf2svhh+xR8EL34+/F6z1a40SwvrS0lh0S0Sa4eS4mWGMKrui43MMk&#10;sMDNAH5Vf8HPP7avwE+Knwj8NfBT4L/Fu+vPGXgX4nXQ8T2GjeFrq6ewMNjeW8iuz25iYCYqhZWO&#10;D+Nfk34O+ONlqvhHStT1bwt4lkurnTYJbmS08KXjRNI0alihWMgrknBBIIxzXov7Tuu+AP2sP2kf&#10;iT+0L4I8UeL7XQ/Gnj/XNR0+zl1R7Zkglv58K0SMyo2OoBIznk1Q0fSrHQdJtdD0uHy7aytkgt49&#10;xO2NFCqMnk4AFAHCa58XbrxTjwt8ONP1621U6lawXdxc+Gp1FjC7oZHYyoEUiIlhu68YByKvL8HZ&#10;YNLsksvHF9FqdlrNxqY1X7LCzPNOkiSZjK7MFZGAAHHWrPgj/kpPjX/r+sv/AEjjrraAPFrfWvFH&#10;jXWBo2uaJqEeux/DrWLa7S50x7dZ5zNaqDGWAVwSByhK8jsRXT/Bxr+/8TanrU2ganZW/wDwj2kW&#10;anU9OltmeaH7V5gVZFBYDzE5AxzWrqH/ACXbSf8AsUtQ/wDSqyrA8c23jfXvHWvQeFNd1JbrRdJ0&#10;u50zT7W+EMUzyT3JlVw2FcskQA3nH0BNADdV1DUdT+LMel+OtW1azsbTxDC3h61i0Q/ZLphaqyM1&#10;1sPzGRpht3D7g4HWvRLp9W1DUbfwn4Y8Ia9r+r6lHN9i0jw3odxqF1KsabncRQIzbVBGWxgZFeS6&#10;NqfjDxX471bxBrfw08U350bxAgsdOTXrJLezZbSBlVo/tAVnBlZ9wyMSAZyCB+nn/BGb9lf4X6t8&#10;GvDH7bfiC21ybx7f3HiOxK3+tPJbWMS6xd2gSOBG8pWENtHGSMg4Y8k5oA9e/wCCa/xo8O3/AOz1&#10;8Pv2Ztc8L+LPDnjfwR8KtCj13QvFvhC+0qTEVtHaySQm6iQTos0TIXQkZx616X+1j+zf4f8A2tPg&#10;Tq3wL8S+Jb/R7fU7myuY9T0xI2mt5rS7hu4mCyKysPMhTII5GRxXI/tmfsua98VvDOt/Fr4H+LPE&#10;mgfFbTPBV9p/hC/0HxNJYRXU+GmtYLpc+VLELgKcONvzNuyOmL4a/bi+NXiXxfrvw60n/gn38Rrj&#10;WvCwtBr1t/wlPhhRbm5iMsPzNqgV9yAn5ScdDg8UAflx8VpbT4A/Ejxb8MPE3iPUNc/4R7xxd6Dp&#10;t7FpO66vxGvmKTDbrjdsDk7VAwn415z4IbxtffFDw34g8b6nO0+oeHdXli02ewSA2KfabPamAAxy&#10;pTIfLDHrmv028C/8Emfhn+0Rr/ir4+ftVeB/GfhbxP4j+IGo6zp2g2njhA2nW0gEUJf7FLJAJSnm&#10;ZKO3yuASDkDyP9uj/glXq/wI1nw78Yv2SvAHifxZpWk6BrQ8ax6t42glms4/9DmhljF9NGCu2C53&#10;CMlidnymgD5M0v8A5Lprf/YqaX/6U39Z/i/R/E/gPxDP8QfC2p6hdWupaxaya5otvpi3BaMRJA0i&#10;bFMuQkaHCk8gnGM1614I/YW/b+8Xa6vxl8N/sg6tc6N4j8LaadLkHjLQUd49086yFXvwVDJcJgHD&#10;DByBXGfEzWfGPwc8Q6x4B+Jnww1PS/FWh6zaaZfeHDfWc8onubeG5hAmhnaAhoZ42z5nGcHBBFAH&#10;mHhXxr8VfiT4pEOh+J9a06yfV9RiuTJ4VVIbSCGR0hAkmj+aQ7VDKSWBLDAwcdFbfBHxJbeCh8PF&#10;+LuonSP7ONgbf+y7XcbcpsK79mc7SRnrW78KNH1vRvDE48QaW1lc3mtahem0eZHaJJ7uWVFYoSpb&#10;a4zgkZ711Xhn4Lftc/HLTNP8P/Br9nbVnv8Axj4GfxF4U1CbxHpEKNpzskUd62+7ygEk0RMbDzMH&#10;7hwaAMzTvhF43/aE1iy+B/wv8E+K9UlOvaHFq2raF4dmuoNGge+iYzzzhDDCRFFLIPMIB8s190f8&#10;OPbD/o8fxh/4Tmmf/Gq+jv2Qf2LPhF+x34e1O2+HEGqvqPiL7LL4gvtY1qW9kmkhjKoqtIflRS8h&#10;AAH3znPGPYaAPwQ8OeFZPDXgbV/BFreSXr6fqutWMdxIqq85jvrmMMQMAFsZwOOaw/AfxMsfD/gb&#10;RdB1Pwb4rS5stJtre4RfCd6wWRIlVgCI8HkHkcV9bf8ABTH9lD4U/sq/GjwPqXwdfWbSHx8/iW/1&#10;3Tb3WZbm1WZJbKZTDHIT5Q33Ux4PO72r5e8efFy08C6pLpz+FtQv0tNOS+1G5tHhC2sDSMgYiSRW&#10;c5RuFBPHvQB53qfjfwtrGv8AiiPUYvE+mNP4j0ufT7mHwxcM8dxHBB5asjREBmdRhGGWBGOoro7D&#10;xP8AE7VNM8O6Jda9dadc6tr99B/aF1o6R3L2sUU8kTNDIu1GYRrnKjjsKv2PhTSvGfi7xvo+rtOi&#10;LrWnzxS2s7RSRSR2kDo6svIIIBqvqngiDwv8TfBl3F4l1q9MmpXaGPU9UknRf9BnOQG6H3oA1ovh&#10;ReX17eX/AIw8dXurSXWiXGloWtIIBFDMVMhHloMtlFwT059a808QeH7nR/HWr+DvFHxN1tbSXTtG&#10;Rr628OxyxjbPN5KyukRWIBwuCcbtxznFe567q9r4f0S816+DmCxtZLiYIMtsRSxwO5wK880TwLdf&#10;E/xff+OvGGg6tpOn3Vppws9PbVUAuvJeWXdKsEjArl48Bjn73FAGp4T8c6v4e1+48DfEW51Ge5k1&#10;fyNG1aTRWjgu4mgSRQZI18oPu81cZBwg4712l9M9vZzXEeC0cTMuemQM14h4x1rxZL8UW1AaLr2q&#10;Rad48gtrGODVIEtMfYVfyRFJIv7zLs28jGDjdniupttV8V/Gy+sGh0PXvD+gQPepqFxHqsET3E0b&#10;+SIx5MjPhXWXOQFOM5PFAHJad8UNU0rwDffF6/n8SX3iC68IobaSbwjLHY2zbDNw6xBWjDtw7Nja&#10;M5I5q9F45vPFUOs+CfFF74tuW0/UrG70zUoPBUy3ELxlJ18yJYdoAkQEBlG4E9RT/H/h3wV4AsH8&#10;G3EXjTVNJstBNxqNpbeIQILewXMe1kkkQuuFI2oCcCrnxE1X+zPiaL7wlYa7BdJrui22t39vqKJZ&#10;MJp40CSQs+6QmJ9uVUgZHTGaAMqP45eLrqysfDn9oeIEupPFF1ZT6qng6Rpnt44JZFAj8rZ5u5VD&#10;KF3BQSQME1saR8Y5/Ffwfkg1Pw54jvNTvNJuIGmtfCt0Y5pCHQEFY9ozxnBwDnp0ouPh1401jxdD&#10;ol3od/ZabD4wvNWbXbHVIoswy2sqIqbX81X3SKDlQMBucddT4d/EvwxpelQ+G9P8JarYaZa6Rd3u&#10;m3d3NFL9rt7aRVlcbZGcMWkU4cLnd7UAd98Ff2gvjZ+xVbD4tfC3xydI+0aXodp4u0i40WC9jvre&#10;zmciP5lMiHF1cKfKZWORg5ANfoX+z94yvP8AgpF8VNe+L1l8Zdbtvhx8NvipYHwp4QPhSKxe8ntt&#10;IsrkTXMlzF9qU/abyb5cqrIiYHO4/mLo/ifSvjLpuo+DPEPhLUdMWTTba6aK4uIt0lvOX8qRHhkb&#10;ad0THBwQQMjmui/ZG+N3xg/Za+Md/wCJfAHj3xrqGg6P8RbS58ReE7TX1Kaxatptos4eO4dYZJSj&#10;KAzsCBGuCCq0Afu3XK/Hb/kiHjL/ALFTUf8A0mkrw74L/wDBQb4nftCeAYPif8I/2BPiPquh3F5d&#10;2kN6fE3hqDdNbXElvMuybVEcbZYnXOMHbkZBBPY+FfiNbfEG68aXP7av7E3xh0bwTF4NVdO/sH4h&#10;6VBJDKDdG+kddN1uNpd0LW+0SeYAYXAUbzvAP1qoplsNtvGux1wg+WR9zDjoTk5Pvk/Wn0AFFFFA&#10;BRRRQAUUVk+OvHPhT4Z+DtS+IHjrWY9O0fSLR7rUb6VWZYYlGWYhQWP0AJPYUAfDPxu8NeHtb/bC&#10;+KHiPWdFtru/03xRp8OnXlzCHktY/wDhH9KfZGzZKDdJI2Bjl2PUmvO/2kPjr8HPgX8ObzUvi/8A&#10;Fzw74Sj1KyubfSp/EGuQWQuZxCx8uIyuu9++Fyaq/H7RPjT8df2mfiJ8Wv2fP2oJfCvhTWdcsW06&#10;2uvh3HcG7aLRtOgkuFa78uVR5kTx7SuMwkjOa8buPhz8Z/Cv7d/wf/4XP8eYvHUNx4Z8WCxgbwjb&#10;acLRlj07c2YmbzN2VHPTb70AT/8ABJ6b9ja5/Zl8Izfs5yfDl/Fz/D/QG+I7+DzYnUWvjZJvOoG3&#10;/eGXzvOz5vzb9+ec12/7Vv7ZfhL4JXGm/Cj4eeNPBmo/FLxB4h0bStE8F6xr6pchL++itjeSW0RM&#10;7QxI7zNtUfLExyACaufFX9mDx54i+M8Xxz+Cvx4k8DatJ4YTQtThHhe11GC6to7mS4jYLKVMbh5Z&#10;ATkgjbwMHPk/wQ8bv+zD+1b8Q/CX7Uni/XNW1fx54l8OxeFfGZ+HF3b6bqDyWUNnFCbm2hktLZ/P&#10;xAFklRmbbx8wyAVvCPxA+Nv7APjDTI/2rfFXwttPAvxO+JWtXereJ7XUrqxXQru5tLq/TzJLvEXl&#10;NJbC3UMVYtOmCSNp9G+IX/BTz9hTwj4B1zxZ4f8A2t/hdrV/pej3N3ZaPbfEGwEl/NHEzpbptkY7&#10;nZQgwrHLdD0r3ye3t7qPyrmBJFzna6gjP4153+1bpGkp+y58SXTTLcEeAdYIIgXIP2Kb2oA/LL9o&#10;P/grt8eP2mfhrrH7MnxL8MfDjwvYeMNEsDJexahdieeCeYs8UKSuFkbEWxlPBEoB614bLF+zH8Of&#10;Ea+dF4J0TVrTDLuW0t7iHcvXsy5B/I1P4jsdAvfgXGniTVHsLVdGtWe9ig814mURshCAEv8AMFG0&#10;DJzgcmvMfDPxQ1Lwt4y1LULnxFqV/Be+MYYr6CbwPcxmaNrKBS+RHujkG0ARfeIUNghuQD1ibW/g&#10;j8X2Hhx9Y8M+I5Ig00dmZoLsx4G0yBMnGN2M+9e+/sFftIfsvfGn4y+Gvhx+3P4j+DOqaR8NPhDZ&#10;eHfBl54nv7WeK4u4rqFPOxfMypeOkalvL5wB2Ar5s/4SHS/HXxM8Oy+HdH1ZYbGG+a9nvNAurREV&#10;4lVfmmiQEk9hk1gah4F8G+A7ObwP4v8AGerag174SfSLCDTvDsk0ttZD5PMb7PG+WyVAZsAkHg9g&#10;D+imPZsXysbcfLt6YrwT9ob9sqw8N/Erwz+zd+zn408A698Ttf8AFX9l6j4e1bXt8mhWq6dd3z3d&#10;zbWxM6pi3iiGQoDXMZJ6Bvzt8Bf8FTP+Ch3ime/gsfjPZW2m2HkxWNzf/DSO2e4+TL/JMFbCnAzj&#10;BzX2x/wR48V+KfiL8BPGfxB+IOoW+oa/qXxW1iXUdRhsUgEshjtskIvCD2HFAFD4NfFzxt/wTy1D&#10;wX+zl+2X8QPhfpHhLWtH8QX2j+M4tYm0+OG8hvraY2kzXu2NmkXUZCgVg2LVzg847T43f8FQP2TP&#10;CHwq1rX/AILftH/DLxn4tithH4c8L2Hjm0ll1G8kdY4oljhd5H+ZwdqKWYAgYzkfRtxaWt2oS6to&#10;5QDkCRA2Pzr4b/4KMfHrwF+yJ8e5fi14B+OM2k/Ea98B6XC3w/X4cz6zbaxp9tqV7JA7zQRE2Rd7&#10;i9QsXUsIhtwVyQD1P4c/8E9fh34y8ceOfjR+2p8GPhT458X+NNetrxZB4QS8h022t9NtLKO3ilvV&#10;eUg/ZjKRwA0pwD1rsP8Ah3R/wT//AOjIvhL/AOG803/4zVDTP+Ck37Gur/BHVv2iLL4rXP8Awiui&#10;a5Do+p3EvhfUo7qK+lEZjgFm1uLlmZZY2G2Mghs9ASPmj9rX/gsVoHjTS/Dnh79gH4oSS6jNrNyv&#10;inVNX+HeoolnbRQuAim+hhiLGfajAFnGOgwaAN/wH8b/APgmL+zl+3okvwa+K/wT8D6BP8LL+019&#10;vDes6Vp1pJqSapaeXFP5LKjTrGJtqt8wXfjjNelftl/Gv4A/tJfsa+IV+EnxV8KeOdIPjLwrp2uD&#10;QNZt9Rt/Ln8QaaklvP5TMu2SJmUo3DKxBBBNfmJ4R8J2HhHwvYeGbdjOljapCs8yLuk2jG44GOax&#10;7T9oHxr8CvHOseGJNbudN8GeJvEfg688QxQ+FJbwXcdhqqTkrPEjGFkxnYPmkyFAJIFAH7rfDT4U&#10;fC/4MeF08EfCD4c6H4W0aOZ5k0nw9pUNnbLI5y7iOJVXcT1OMmvCf+CbvwZ+EOl/CZvjjpvwu8PQ&#10;eNNa8UeKYdY8Ww6PCupX0Y8Q36hJbkL5sihY4xhmIwijsK9b/Z7/AGkvg1+1N4Ek+JPwO8VyavpE&#10;Ooy2FxLcaXc2UsNzGFZ4nhuY45UIV0blRkMCMg189jxd4i/4J1/Gvwj8J/EXxM1zxP8ADjxovivU&#10;rLRdN+HFzqWpaRci9gvAFbTIpZpkL38wLvFtUBeQSKAPoX4sfsxfs3/HrULTVvjh8AvBnjC6sIWh&#10;sbnxP4Ztb6S3jY7iiNNGxVSecDjNfOXwH/YR/Yk1n9pn45+H9X/ZC+Gd1YaP4h0OLSbK48DWDxWS&#10;SaJaSyLEhixGGkZnIXGWYk8mvVv+HhP7Pv8A0LXxY/8ADC+Lf/lZWB+xR8SfDfxb/aA+Pnjnwna6&#10;xDY3XinQ1ij17w7eaVdApoVojbra9iimQZBwWQBhgjIINAHuvw9+G3w8+EnhS28CfCzwLo/hvRLM&#10;ubTSNC02K0toSzFmKxRKqrliScDkkmvlnxr+27+xrpX/AAUR8Na5qf7Vvw6t7LSfhL4l0rVLubxn&#10;ZLFaXzavorLayMZcJKVgmIQ4YiJzj5Tj1n9q7x18X9L8afC34S/B7x3aeGLrx54tvbC/12fRE1CS&#10;2gttHvr7EcUjqmWe2RSTnAJxzXXfs/8AwH8NfAL4L+HPg5p122rReH9MS1/tO+to1lumBJaRgoAX&#10;LEkAdBgZOMkAr+FP2sf2XfHngzW/iN4J/aM8D6v4f8NoH8Q63pviq0ntNMUgkG4lSQpCCASNxGcG&#10;vAL1rn/gqH4xm0+y/wCFa698DvAHxUt91ywbWG8UtbaXFO2zH+iPAZb8wnlirW79SNtM+If7OWt/&#10;tDfty/FLwDZ/FOXw14ZHgjwBceJdJsNDgmk1ZYdT1q4iRZpObchoCCyq2RJyOBX2BBbwW0flW0KR&#10;qOiooA/SgD4f/ar/AGX/APgm78Bf2i/g/rvxK/Z++Dfg/wAG3y+IYNbvNZ8L6ZY6dPOLWBraOZpI&#10;1jZ8iQxhuchivevd/Dn7fH/BPDS7Kw8JeE/2wfhFbW1vFFaaZpth4401I4kUBI4o41lwoAAVVAwA&#10;ABXn3xb/AGrZ/wBoX46eFf2XP2Zfifc6L/aN54hg8T+J7/4b3dxbeZpq+S9vaT3kcdrcET+ckhhe&#10;RkaIDK8g+pXf7Hvw+uv2Mf8Ahiv+1btdGHw3Xwcut+TF9t+zrYizFxnZs83aN3TG7tQB6J458A+B&#10;fij4Uu/AvxJ8HaV4g0TUEC32ka1YR3VrcqGDAPFICrgMARkdQD2r8VP2/v2Zv2fv2R/2ppPFHgj4&#10;0/B+1tbv4iTGTwb4fkgs9Y8PW0+l3EghuYEbbDbI4RRwATJEcKWwP0o+Ldh+2x+zv4Vsfisv7Rtx&#10;490/S/EekJr3hiw+FEbzz6VLqFvDfSxrZs87PDayTTARqzExAbW6H83viV4o0L4hftCfFPxrolne&#10;paal8RtSmtk1bSJ7G5VCUwJLe5jSWJv9l1Vh3FAHjtr4Uu/j3aW/jrx5aaGNHbSb6LSLVrc3BjMz&#10;oEuWMmF3KsWQygZEhwQKytK/aM0vwT4bv/Dl94t8JajcaNolodJuNO1f91duxeIxtkklkEauwXs4&#10;6da9d8Q22n3Ph6+s9UnMFpJZypcSqQDHGUIYjg4wMnpXz9e6NruoaJruuaR4uvLnRrbw5pNrHc3v&#10;hZrP7WiXExEa+aqn5VdW8xQc+YB2oA9Q+GPxy8PeMNTvfDOseLvDb6nb6gILIaVqiul8hgjl3xKx&#10;3NgsyHGeYzX9Mf8AwRZ/5RjfCv8A68NR/wDTpd1/O3+xF+zr4C/an/4KDeGP2W/inqfivQdL8a/E&#10;a3mTWfDOgSTzCODRhIpilNvLCmZ7fYzOpWNS8jAKpI/p7/Y//Zm0P9jv9nnQf2c/DHjTVvEGm+HH&#10;u1sNT1xIBdPFNdzXCpJ9njjjYoJdm4Iu7bnAzgAHplFFFABRRRQAUUUUAeZ/tefCHxl8dfgRf/Df&#10;4f32mW2rTa1ot9bS6xLIluBZ6raXkgYxo7ZKW7gYHLEAkDJH5U/t2/8ABQzU/wBjHWU+FGm+F/Cf&#10;iv4gweMptD1PQo/FzWsVrHHZG7+1MBBLOqMpRV3RgFm64xX6Y/8ABSL9qvX/ANiP9irxv+1D4Y0T&#10;T9RvvCsNi8NpqiStAwnv7e2YuIiHIVZmYBSCSoFfzj/Gr9oK2/bD+Ovir9rK/wBM0eLVfGWp/aL4&#10;6RbOkcLxxR25jXzS0gAEIyGJOc+1AHkniTwjPpfwt8Ra94mnN/4iuvDl9/amqzXUtxJNI8bvJ+8l&#10;O4gvyTxuIBIrpPAmt6LrXheyfRtXtbsQ2kSSm1uFk2NsHynaTg+1ZF78Y/Bd/wCH9buvCOuW1/ea&#10;XpFxeLblWCyLGp5BIAdN2ASpI+Yc8iuP+G3ifS/AvxE1e18c65pcFxq2l6Q9qdO0h7SDLm4AUgNI&#10;AcsBuZhnI44oA9I8baV4L1bQmg8ew2TaekquWv5AiI4OFO4kbTzjr3x3r3H/AIJi/wDBMzxB+0R4&#10;P0D41/GW38H6x8LprLxHBoGkSapeXF7Ncfb5ra3lli8lIkSLypCjLNISpXgbjjif2ftF0bxF+1p8&#10;H9E8QaTbX9lcfEKFbi0vIFlilX7JdHDIwIYZHcV+zmlaTpWhabDo+h6Zb2dnbRiO3tbSFY44kHRV&#10;VQAo9gKAPkQ+Nf29f2D/ANjK2fxB8F/hDr2hfCP4dwQXN3Z/EvVI7vULbTrJYzIsLaNsSR1i3bDJ&#10;gFsbyBmu4+FH7IOt+NPjZr37Sv7Y3gDwbfeKn1XTZvBljomuXmq2ugRWcCBGjkure2AkNxunAEOE&#10;fDBixyOE/wCCmPxX1STU9R/Zr+IPxk0n4a/DTxR8Obl/EHi3U/h9f6y94ZZnguLaCaCeKK0eODbJ&#10;vkWQDzVJXAwfTvBX/BTj9hH4heMNL8A+Ev2itKuNW1vUIrHSrWWxu4PtFzK4SKJXlhVdzuQqgkbm&#10;YAZJAoA8k/br/ZL/AGJLL9on4R/Ez4p/Czwlp1v4v+Jd/F461nU5RaQX6Dw3q0sf2hy6pzcQW7ZO&#10;C0irkknn6u8A+CPhNpXwn0zwD8OPD2i/8IX/AGMltpenabHHJYS2Lx4CqBlJI3RuvIcMSSc5rn/2&#10;mPjD+zV8GvAltrf7Uev6HZaDe6klraJrtj9qS4utjuqJEEcu4RJG4U4CseAK8T/4JPftPfs+fEH9&#10;njwv8BfAnxFsbjxXoGiXN1qHh0W8sM9vbC9ceYFkRQyDzoQSuQvmIDjIoApeOvh/4j/4JseJfFHx&#10;++Afw58I/wDCpbvRNBt/Enhy78V3tlcaVNBfXMc95awm2nhlaSG9gDb5IQBZqCSMY9+/4az/AGVv&#10;+jmPh9/4Wdj/APHa6H4p+Mfh38P/AIdaz4w+Leq2Fl4asbCRtan1NA8HkEbWRkwfM3Z2hACXLBQC&#10;SAfj79k74j/sJ65+0D8VPDGoeG/DSSeM/ilbN4Di1fwM9tFewDw7pMRSB57ZUTNxb3ahCVLOrYBL&#10;DIBj/wDBTO2sv2z/AIjfB74WfsrfFb4feIPEEV9rt3NHN4rDW8EKWKlmkazjuHQnGFymCeMivyt+&#10;Co+F+t2Ol6H8RNG8O/a7jw/BdjUR4geSWeQkKyzq4TZMSdxUFu/Nf0WeGPhZ8MfBGoPq3gv4c6Dp&#10;F1JCYpLnS9Iht5GjJBKFo1BKkqpx0yo9K4r46/sffBH42/CPxh8MZPh94d0m58W+Hb/TG1618N2z&#10;XNnJdQSRfaUO0EyIX3j5gSR1HWgD8S/EvwH8LQab/aHw38PWOn63BeW1xa3TzyxhvKnR2RnXcQGR&#10;WTODgOeDVrw74k0H4lx3Hhnx1Y6XDrGlatJGdPttSMjLIi8TREhJACkhGdo4LDoa9Q+MvwX8Wfs0&#10;fHfxB+z54t8f2PiiTQrHT7mHWrHQW00SJcxM2wwtcT8qU+9v5z0GK8q+LkWjaFrPhbxndaaqLa+J&#10;Q+oX8NkXdIjZXSAuUUtt3NGvpkrQB92/8Exv+ChNz4DHhv8AY4/aCHh7R9L0nwxqM+i+PNV8akNd&#10;Lb3cWy3lS6iRY2EV0ioqyyYWAjoBXv8A+1x4h+Ovx98XeIv2IfgTo3hy1t9R8AafqviPxhrPim7s&#10;5bSzv727tttpDbWsv2h9ljMSHlhUiRRuwSR+Nt2bvxjYw+P/AIiXdvM02iaqNC0C28OTNMkTNHmZ&#10;zudmAWOE79iAeaMnkV+x/wDwTt+AvxE8L+DPDnx/+J/xV0vX7zX/AIPeFtD0mw0fws+mx6fp1pHP&#10;cxLIz3dwbibN86tIPKUhBhBmgDbuP+CWv/BPq8upL67/AGWPDUs0pBlmkWZncgADJMmTgAD6CvzP&#10;/bB/Z+8YfshfF6/8FfD/AMS/DDWdH1/xrqn/AAjnhzTfGNx/aOhWjebdxwXdt9mfyEjjIiUh3yQv&#10;TPH6a/8ABRz9pL4j/ssfs2P8SvhPb6S+uXPiTTNKtZNbs5Li3gFzcLG0jRRyRs5C5wN68nrX5SJZ&#10;3+o+Kdd+IXittPuvEHiXxBf6xrF/Y6d9nRp7u5e4kWNWd2SMM+ApdjgDk0AeQ/ED4/w+KfhvJp2g&#10;poazat4Ou7vUEvtdCG2+QIYUCxsZJfnJCnbnb2r9c/8AgnF/wUi0f9oqyvvhV8W9H8MeCNe8PWmk&#10;W+jWa+L1nbWkuIpFXykmigcyK0GGRVcfvFwa/HLw5J4I0fw74f1Y+JdN0TVdL0JrPVrfWPB890ob&#10;cjszbTHtdShG4k8E9K63w1e+HZ5dU+LN58T9FvNW02+0q7h1JvDkkMVg9rcCa3zC8pkcSONp2uu8&#10;fKvNAH63/wDBU79pX4DfDf4TWHgbxd8PfB3xK1688W2VtbeB9Y8Sray2UjQzyreuIkkniCxoyhlT&#10;nzgM4Y5+Qv2d/wDgsF8Zv2ffB+ifs26X8B/BniCayl1WW1nb4mXbNZ25vJJ47ZwbB3RYo7hIEyTl&#10;YR93oPlr4gfEz4lfFP4p33x2i8feD7/VvHXjAR6nc23guaEWc/2MKQivdl1UJbp8jHJ8wnOCBXTe&#10;CfhxYeEfCzaJLJBPeTi4N5qUNksTStNK8jcZYhQXwAWPAHJoA+gPjv8A8FhfjL+1L8LvGv7Mmm/s&#10;/eBrVvEPhWW2udYsviLcXSWizl4s7Rp43OCpO0kcEc12Df8ABff4vW3iDUfDWq/s1/D6wudNeJZf&#10;t/xSuIhLvjDgpnTskAHBOBzXw/eeHfiP8Efhxc6nonivw7Na6JpisYB4VeKW6SFMAPIt194gcttP&#10;JJx2r0i/8O+H9VnFzqmhWdzIF2iS4tUdsemSOnP60Aei/tI/8FDPin/wUO8IaJ4U1z4Y6N4W8O+H&#10;/Fdxc6hLoXje6vDqrRW89use0W0KmMPKsoYueYx8vOR88/Dfw/qHhTxXH4A8baBp15cXOhXbxaym&#10;pTXMlxbpPCjxyJMg8vd5sZKqzA7Oc4FdD441HXPD9x4f8J+BH07Tn1bUpbfzrjTzNFAiW005xEjx&#10;5JMePvDG4nmuc+HXi+/8dfEbRtU1Gzkjv7HwpfW+tILGWKOC4a6tMJ844LCNyBk/dPPFAGj4G0jw&#10;54C+JHinSdIjj07S7fRNLuTE0xEMTM96Hf5jhcqi5Poo9K9K/ZR/4J//AB2/bKv/ABd8dfgsPhvq&#10;Njo/jU6ZZ3/irxPfQzRyR6bZSMIVt7K4jMY+0cNuB3l/lGAT5z468IX1l4pPxAGt240qW40hdf06&#10;fSGuGe2tb0yMysrjaAkshYFHyFr9wf2avi7+zj8Zvh5J4i/Zf17RL7w7Z6lLZzjQrL7NHb3YVJHj&#10;eLYhR9skb4KgkOrcgg0Afjp8NvB/xY+NPxlk/Zn8AR+El8b2d/rtnq8Wo+IJ0srY6XNLDM6yR2zz&#10;EOY8x7okyGGdtfo5/wAEjfh1+ypoH7Lfgrxz8GdO8Kt421f4caA/xBv9Jvo7jUGuntFkcXWHZ4ma&#10;YykqduWU5GV4+mrLwT4F0LXrvxnpvhHSbPU7uNhfatBYRR3Eykhm8yUKGYZVScn+EelfMX7OnxS/&#10;Zx+LP/BQXU/En7Nt3pN1pjfBxDfXujaO1rDcytqxYShjGgnDKQRIu5SCMMaAPpbUtA1nRvEmnePv&#10;h/fajbapYeItO1S50618XX+l2eq/Zp4WeO5W2LRuZIYhCXeKQlFRCCqgD7X/AGV/jnrP7Rfwhj+K&#10;Gt+CbXw/LJreqacNOtdYa+UGyvprJ38xoIfvSW8hA2fdKknJKj5Fr6I/4Jsf8mpWv/Y8+Lv/AFJN&#10;SoA94ooooAKKKKACiiigAooooA/mX/aG/wCCYf8AwUQ+E99pnwxl/Z7vl17xJpL3Nlcaf4i0p00+&#10;ESRxNLOzXXybTIOFV24OBxX1RYf8EVP2YNM1nTvEOn/FP4pxXuk6jBf6bcp4uj3W9zDIJIpV/wBH&#10;4ZXUMPcV+gH7dH/J0/hb/sn99/6XW9ea6zrejeHNMm1rxDq9rYWduoae7vbhYoowSACzsQByQOT3&#10;oA+TvjH+z7418DfG34ReAdD/AGxvjP8AYPGvifUrDWvO8YRM/lQaLfXieWfs42nzbePJwcrkd819&#10;L/B/4U+Efgd8MND+EXgOC4TR/D+nR2dgLu5aaUoo+87tyzE5JPAyeABxXzFrnxJ/af8A2qPi94b+&#10;MP7PfwK8Dan4W+E/xH161sr/AFf4pTWsuvOlleaVIwSHS50gj3zmRWEku5UAIUt8vVeKP22Ph38W&#10;f+Cf3iP4x6V4+0jwt4h1T4Y6pe2+jp4phN5pt6LKbEaOCjl1kX5WCqx4O1TwADyj/gsd+2P4N0z4&#10;a+K/2I9F+HPivWvFusaHpWpfbNMgsxYWkTagJEEsk9zG+5ls5sBI3GduSM8fm5418S+M/Ek+iSWP&#10;wW8ToNN1yK9n82XTxujVJFIXF0ctlx1wOvNdf4I0eztdJg1wyXM99f2Fv9svb29luJpQqEqC8rM2&#10;0F3IXOAWOBya1by9stOt2u9QvIoIlxulmkCqMnAyTx1oA5rS/iibnXoPD2ueA9c0aW6t5pbaTURb&#10;MkoiCl1BhnkIIDA8gD3rLf48JH4XHjiT4V+KF0c2Ivf7RK2Wz7MU3iXb9p342nONu72zxXG+I/i7&#10;rXibxro+saNoWhfZ7c6zbWpuvFHltKqEQs7gQMI8+XuUZbcCORX0Fo/7D/7V3h39grTf2h/EngHw&#10;Lf8AgW3+FVrr11EfGdx9sn0v+zknIMBsNglMR/1fmY3HG/HzUAedfHW5ks/BFreQWMty8XiXSHS2&#10;g275SNQgIRdxC5PQZIGTyRU3/Cy/Ev8A0RDxZ/33p3/yXUOmfDT4MweX4ksbO2ljsp1lS5k1WSWK&#10;KRCGVjukK5U7SM9Dg+ldfaXtnqFut5YXUU8T52SwuGVsHBwRweRQBw2qfHOfRbwafqfwg8VxTNYz&#10;3gQ/YD+4hKCR+Lr+HzE46ndwDzXN/EfxVZa541eLX08RXPhhdB0u9eLSJYY4Y/OuZ/nuA7LIyny4&#10;+EyQFbgE89Vq91o2tfG7SNNS5trtV8L6tFdwK6vtzPYgq69s4Iwfes/4j/D3wd4F+FeuN4V0RLVr&#10;iK2SZ/Nd2ZUmXYuXJIUbmwBwMn1oA9HruP2PvAD/ABM/be+HXhKPx14h8OGa11p/7V8L6gtreJts&#10;WO1ZGRgAcYIxyK4O7vLPT7dry/uo4IkxvlmkCquTgZJ4HJFfbf8AwRc+EX7MGrfCmy+PdtpmiX/x&#10;SbWvEsM+qNqxnvYbIavcQIVhaQiJfJWFA6ovyEDOGOQD3Dxh/wAE+tF8f+EtU8CeM/2rfjVqOj63&#10;p09hq2n3PjSIx3VtNG0csTD7NyrIzKfY18SftC/8E1/2i/gt8adR8Ofs5/Brxr498Cz6ZZTaTqM3&#10;iHS5Jre42utxE5ubi3cDIQgBSMHrkmv1ammhtoXuLiZY441LSSO2FVRySSegr8kP+CkPjO0+J/7d&#10;PikaL8Tb7U9H03w1osenLonimcWsBdJ2kCi3lCAluT3zQB5IU17Ttb1bwp4u8KX2hazoWpyWGsaR&#10;qLwtLa3CKrFS0EkkbfK6nKuRz65Fct8Dv+Sa2f8A1+Xv/pXNXMnX/GPwr8VXHhfSdE0vWv8AhIfE&#10;jvZveeK5VuUZ7bfiVXhkbAELfOWOdy8V2nwx8Oap4T8E2eia0YftSPNJOtvIXRWkmeTaGIBbG/Gc&#10;DOOlAGlP8TPip8A59Q+MXwT+JGveHdaSztorpNHuYxHqEcM7SRxSxyqUkAaWTg4B3kHiv1m/4a5+&#10;Ln/SOv42/wDgR4V/+Xlfl98Kf2aPjR+2P401f4M/B2z0CJdL0yxvtd1TXtYltxbwXFzLGpijjt5P&#10;OYfZ5CVLJ1UZ5OP2woA/IDxl+yV+3R4i+KnjnxxZfsReN1tPE3jvWNasY5dY0ASR293eSTxrIBqR&#10;AcK4DAEgHOCRzXj1t430i58DH4gtFcR2S6e95JHJGPNRFUswIBI3DBGASM96/U39r8fDv4w/tCfB&#10;j9n/AMQeKlvrDUPFmrN4l8N6b4ilt5ZFh0K9mh89baVJAFkCOM4GcetfO37e3/BKr4RfDHwT4i+K&#10;v7Pf7NHha88OaV8KfEMer6VqXjrUtPfT7wRpNBqcAEdwty8UcU6iBjGrGQZYdgD4M8X+JPFPxG8L&#10;x6DpXwl8Q2ovbuzlS8vZLFYkRbiKUs2y5ZsbVPRSfavREi1/VNd0nwj4Q8JX2va1r2pJYaPpGmvC&#10;st1OyO+0NPJHGvyo5yzgceuBX17+wZ/wSR0zVtD1Xx1+3H8PfDmuLqulaSvg/T9J8T38y2UCRTNN&#10;I5VbcK0pli+XDY8r73Nc5q//AAT+8ffsrft/fD7x54V0jQLb4Wan8ZLX/hGLa3165lvbAyaRODbm&#10;CaIjZ5kM77/OPMg+Xk4AOE/4JdajNqX/AAUE8JNdaVc2FzbeHvFNne2N5s823uIJIIJY28tmUlZI&#10;3GVYg4yCRX62V8/+LP8AgmF+xN4i8Qax48svgZZWPiTVXu531bT9WvrVlubgl5JAsM6qu6Q7mCgA&#10;ntWT+zJ+0H8QfhHqOk/sj/thW3hnQfEHhj4caVdW3i4fEE3yeIlQvZSTy/ara2eKd5LcylN03+s5&#10;fIyQDsv27pPhrH+z+V+J2j+K7+GTxZoMeh23ge5ih1ZtZbVLZdONtJNJHEji7MBzI4QAHdxXnX7J&#10;H7Q3xj8A65o/7Pv7TXwf+Ken3fivxjrFr4C8U+NrnRbvzrSO3uL+C0upbG9kk89ba3nJYxFMoF3/&#10;AHRUnwr+HfwW/aT/AG0fil8S/FTQeL/+EJ13w23g64GuzXFlp0iafFchookl8gstwTKCVJWT5hhh&#10;mvdvjJ8BPhJ+0Boll4e+Lvg2LV7bTb/7bpxNzLBLa3HlvF5kcsLpIhMckiHawyrsDkGgDr6/Hf8A&#10;4Lf/ANkL+388viWw8QT6Uvw08Ofbv7HuIkgUf2nqm37QrOrsu7GPLBIw3tXZf8FYfgf8If2dvjV8&#10;NdB+HNxqvhzTdb8L69PqMQ8Z6iEuZ4bjTFhJMlyeVWaYAAj7x644+YfHfw6/tjwnq1n4fZ5dUv4Y&#10;F+1arqM0zSCGTzEjaWQuyoCXwBkAuTjk0AdZWB448cxeEXstOi8Pajql5qTSrbWmmiLfhE3OxMsi&#10;KABjvnngV5n4atPGfir4x397q1rp2n32n+J4WmMfiuaSSO3WxhZreKDykWRG3Fix24LOMHbktg+F&#10;V140hh8c2Oiw6tew+JdbivodR124thJELueKLa6K+3YEUbQoyO/FAH9Gf/BCS3/4KpwfDKKT/goV&#10;rF7deGJ/hp4Zm+HMYh0BILctFN9ojf8As+NbguIhZ7fNLLjfk7iK/QKvyH/4NYvG3xq1+z+Jfw++&#10;Lvxp8W+KIPBPgvwdYaLYa34tvr6y04P/AGrHMLaCeVo4QwtYFG1RhYwBgZB/XigAooooAKKKKACi&#10;iigAr4g/4OGf+UZfiD/sbdA/9OMNfb9fGf8AwXp8EeOPiL/wTp1vwn8OfA+teI9XuPFmhG20jw9p&#10;E99dzBdQiZtkECPI+FBJ2qcAEngUAfzjeGdF+MvgrTH8PaRoXhi8tY726mgubnW7iGR1lnklG5Ft&#10;WCkb8cMelaH9o/Hf/oT/AAj/AOFJdf8AyHXa6vo+teHdXu/D3iTQ77TNRsLqS21DTdTspLa5tJ42&#10;KSRSxSqrxSKwKsjAMpBBAIrP1bVtN0HTLjWtYvY7a1tYmluJ5ThUQDJJoA8k1+ex1vXr+81q38La&#10;B4z0LVrCVbh9fdIryFRHLsMhjR8MhMZPltxxyK1f+Fw/ECbXtM8OaZpvgi/udVuJIoVsPF0svllI&#10;XlLPi1yFxGRkA8kDvmuY8S6XY+ONd8R+PovFul6ZoketaZJBe6r4XluGuJoo4cIhMkbFS4CFApJy&#10;eea2/wBnfxR4B3Xmi/2hp0mt3Ou35hlg0lrXz03lv3YYHaNoLeXuJAB9KAOc+CGjeC/GV5Z6R428&#10;G6HeX8+j3F9LqdtrMs9wCk8aOtwrKvlsxkBHJztOa9X8E6d8KPDdjfan4Fl0mG3O06jdWl2rqAgJ&#10;G99xwACxGTgZJ71zHxo1JfD94PD1reab4e07WtJvDqutyeH5Los2Y18v906bWKySPuYn7nSq3h/R&#10;9O0/xbcnS/BGsS6NcReGVSaPwnd+VdJBeyPOxAhw2IyrH1B4zQB94/8ABJT9jv8AZJ/ah+FXxH+J&#10;Hxd+D+g+LL6L4qT2VlqtyzSf6Mmj6S4jVkcAqJJJT9WNe6fAbxFrn/BOzXPDf7J3xa074faH8ONc&#10;1rxXeeCfFVt4vlhktY31GbUorS5t7q2jih2x3nkrsuJSxhzjnj379nv4l/AL4n+B59S/Z01DSpdE&#10;0/U5LO7t9K002a2l2ESV4pIGRGjcpLG+GUErIrchga3fiT4P8JeNPCV3p3jHwtp2rW8MMk0UGp2M&#10;c6JII2AcK4IDAMRnrgn1oA479qH9qv4Y/sx/A/Xfi/4g8T6LPPYeGL3V9B0W412G3l1028BlENsW&#10;JMhclFBQN/rF4ORnwe58a/tdfsn/ABF8UftS/Hj4cfCqHwl488S+FNN11tE+It/JcaNG88OlrcAX&#10;GlQxSIrXKyvvkjCojcmm/wDBNL9lXV9Y+DHwo/aG+OXi3w14tU/Avw3pPg/RovBAtv7HsxBHcqZZ&#10;prm4+0XA3IvmokA+UnYNwC/YGr6No/iHTJtF1/Sra+s7lNlxaXkCyxSr6MrAhh7EUAYc3xo+Dtv4&#10;Ji+Jdx8WPDKeHJ5TFB4gfXbcWUj7ihVZy/lk7lZcA5ypHUV5r+0F+1P+zFqPwF8b6fp/7R3gOeef&#10;whqUcEEPi+yZ5Ha1kAVQJckkkAAda8W/Z0/ZP1H4qfFvxJqmu+J/C6fDnwH+0J4g1XTfh/H4HDPP&#10;enTpbIb7lrkxeQFvXcRC2BDRqd9fS3jP9lj4A+MfB2reEW+EPhazGq6ZPZm8tfDdqJYPNjZPMQ+X&#10;wy7sj3FAE37K/wDybD8OP+xC0f8A9Ioa+X/+Ctf7Gnw3+Ivh7QPiX8Ofhj4Zg+KXiT4k+H9Mt/E+&#10;otJb+cWfyUFxLEkjbQiIm7y3YKigAgAV2Hwr+PPiT9jDx7B+y5+178WtCutA0/wXoI8DeM7DwLe6&#10;Tb3DtNdWUtncObi7h3xLb2kjStJEB9rGVAwSz9vj9qP4F6N4p8GfDK48bPPrvhT4s+HNT8Safp2k&#10;3d22m2qMLhnmaCJ1QiGSOTYTu2yKcYYZAPEPgF/wR4+Nd38btE8Qftgad8NNY8DaXBdyXeg6Jr+o&#10;3j31w8Jjh3JLZ26qqMxfdvJyoAXnI+qv2mv2HPgR8XPgPd+CNI8CaBoWq+H/AARfaR8P9dCNbL4a&#10;LWxWCRHhKskcUiRSY5A8vIGak/4eO/scf9FVu/8AwkdV/wDkWvLvi18dr/8Ab68d6t+xp+zL8Z9F&#10;0fw3rvwu1SXxnrWseAb66uminljsTBbrLPZiJ/LuJHEpEoDAZX1ALfwS/az/AG0fi54n8QfDP4bf&#10;DX4GeIpfBVjpg1PXrH4y6jc2d011HKUEcsWjPuceQxcMBgsuC2eJPhz+2T+2H8S/iB4k+FOkfDH4&#10;C2niTwx4hm0i60LUfjRqEd3cvFBDO08EK6K0jw7JhhyoOUfgAZP0v4A+Hng34ZeHYfDPgrw3p+m2&#10;0aJ5iafYx24mdUVPMYRgAsQoyevFeM/te+D/AAjbfGX4D+M7bwtp0esXHxpghuNWSxjFzLGNA1nC&#10;NKBuZflXgnHyj0FAHO/Cn/gl5+z5qvgGz1H9rH4P+GfF/j65vb++1/WzeXV2jTXV3LP5ccs2x3VE&#10;eOIMUQsIgSo6D87P+CyP7KvwH+Dv7Vdh8NPg34A8H+E9M1T4YWdzcfbNTktVjnbUb6Npo1w3mvsR&#10;QVJUYUc81+0XjjXp/CvgvWPFFtAksmm6XcXUcUhIV2jjZwDjsSK+eP2VvgR4j+N76X+2Z+1JrXg7&#10;xjqnjf4aaJFpWi2fgMWtto1s3nX2zNxdXRnk3XpQyDygRGPk54APy28B6P4A0jS5R8PI9PFrLOWn&#10;k0+YSK8gAHzMCckADqeBXlXi3w34p+HnxV0rxhLaeHHe98RX8trquqa7PAWjktpisMuYWWNUX5V2&#10;lslVGADx+rP7RX/BHbVPin8d/EPxf+D37QGh+BtO8RLZtP4bb4bi8jt5oLaO3LRvFf2yhXEasV2E&#10;7ix3HOB8D/EvQr/4T/EXXvgf8Y9Nur/U9F8T3umWVz/wht3DHq8cDuYrqGEiYAPCBKArvhTncRzQ&#10;Bx3g34D+AG8J2J8V6NY6tfyWwe+v1nkkS5duWcMT84OepHI7V1Ov+I7TQzZ+HdIm006tqF3a2Wk6&#10;bdXogEkk06QR5CqzBAzgkqrEBTgGuh/YN/Y6+Nf7SPxDn+CHhT4nr4b8P6D4Xlvk8Qar8Lb2VUdb&#10;mGKK0bzLu3UyOksjhgRxA3ydSv3B/wAE6f2N7f8AZy/at+Lvgj4l+I9C8c6tp/h7whqWma8PCK2J&#10;s/Mk1kbY0knuGRgYQS6yDPHA25IB8x+Nv+CD37ZfjfWLbXb/AE/4JR3SahHc3kq+MdXzdBUKbGxp&#10;Q6gr83X5RXwvrHgL/hXvjc/D/wAQaP4IF5pGt+IrDUUPiqdEaW3vJI/nzACqqVPlEjLrgkKTiv6Y&#10;6+FP+Cw/x0079liz8Gt4K+GPw5S+8d3upprOveKPAv8AakirDDERtWJ43LsZs72Y42dOaAPyhvW1&#10;uP4G3fi7x5rGj2z6h8Lo7LSoV1RpLi9/cmTzHEiJ853rlVL8nr6+w2vwr+HdnoV14at/CNmtjeyr&#10;LdQFCRI642sSTnI2jHPGOK8f8UWXhbUfBeu2uhFtTs/D/wALF0+LULnTnjxLGJACPMUbWKru4rtb&#10;74m+ItbuNW8Q6B420vRvDumyW8EN7qfhu4na6lkAyF/fRHIZlQKFJJI9aAN7/hRXwl/6Eq2/7+Sf&#10;/FV5b4C+EfhCL4o2PgfxDpHhy/gs9C1PzH03VJJnkYXVsFM6FV8lgrEbQWz83PFd/wDCb41aR4vL&#10;+Hdb8R2k2rrqVxb2zQWE1sl2keWDKkhba2wEldxOFJrgfh3JrusfD+/8O+EPHGgR3z6VetLpf/CJ&#10;Sm7ljDupUTfaFEpyyjcFOC68eoB6nceDfg/8R5l1FdO0nVGtIVt1ls51by4xkrGTG3AGTgHpk4q/&#10;pHhjSvCM+k+DPANt4d0aTxB4ggskvPEGptY6fbyzHb59zcBJGRAqgFtrHgCvH/hUfFllean4j0Xx&#10;vomnWVr4a0uK9vJfBk6Rl1a4/dbftCFpV3Dcwzv8xAFGOfWfhV8M/jr8dvix4X+C+neIYZV8Ta5D&#10;ZXdzcfCfUGjsYCGeS5dZLlVZYwm4gsvAzkYoA/XX/gm18GNX+An7IXh/4f67408OeILptS1bUpdU&#10;8Jag13p0n2zUrm6CwTMiGVVE2zdtXJU8CvbtV0vT9c0u50XV7RLi0vLd4LqCQZWSN1Ksp9iCR+Nf&#10;GPwW8OfFX/glLpfgb4RfFL4x6J4o+FWqanrgu9U0r4XX1nc6NeTPLfx75IL27VkeV5Y1TykwoHzH&#10;ac978UP+Cof7N8XwU8R+MfgL44fxT4kj8L3l34N0uDwrqkkWrX4t3e0gDLbgMssojXIYZDdR1oA+&#10;+P8AgmZbXttbfFO2vPE+v6mlr46tre0/t3xHeaibeH+x7CXy4zdSyGNfMmlYhcZLkntX1DX5sfsb&#10;ePf2yf2br4x+Ofin8P8AxPF8QviF4fOqQQfDe902WyN3JYaXIsbHVphlYwjDcp+ZTkYbA/SegAoo&#10;ooAKKKKACvjj9ufxT8SfFXx91L4F/wDC0NU0/wAFP8PtJu9U8NWNjYGLUpLm+1SOYSzS2z3CApaQ&#10;r+5ljxgkEE5r638W2Oran4V1PTdBu/s99cafNFZTiQp5crRsEbcOVwxByORivyy+JP7DGjav8SYf&#10;BH7ZOi33iXxnpHgrSrhtdX4u+INWE1rNNexiPzbl4XTbNbXD7ApUedkHJYUAeu14H+1gfiF4F+OH&#10;w1/aG8K/BrxD410jwjpfiK216w8L3Fgt5bi7itDFKFvbq3RkH2aQNtcsMrhTnjC+Jf7C9h8Mb/wr&#10;8VP2M/BcUHirw34pivbzTtb+IWq2ttq2nmCeGa0eVvtQQEyxvzC2fKxxnNcl8UtH+M37RP7VXws+&#10;D37XfwT0Tw/4VvNG8S3i6X4V+Kl/qEepXEMVkEadUsrEp5Ylbadz581xhe4B9U/C/wCIfh74u/DT&#10;w78V/CXn/wBleJ9CtNW0z7VFsl+z3MKTR71ydrbHXIycGvB/2p/ir4d+MOs+If2Y9P8A2bfi34wl&#10;8Kalo+o6hr/w7vdHszpOoo8WoWTRS32o27mVCkUmRGycgEk5A+Yf26/hz+zp8O/h946+F/7IPwR0&#10;u/m8J/CefX9R8U2fxj1O2Hh2IPLbxLbW0XnpcSp5LN5TvCoAQZ5OP0A+DP7Pfwd/Z803UNL+EXgu&#10;PSY9VvFutTlN3NcTXUqxrGrPLO7yNtRQoBbCjoBk0AfJ/hn9v/4mfsVfDuDQv2uv2afjhfrq3jXU&#10;bTwZrOpz+HLy6ns2EtzbW9xJFqi5mSCKUsxXb8mAx4FYXxt/4LKfCX4k/Bjxd8OtD/Zf+LkV7r/h&#10;i/02zlu7PRFiSWe2kiRnK6oxChmBJAJxnAPSvqf9pHwh+xv8dNLi+GP7TF94R1KPSr9LyHTdY16O&#10;2ns7jy2VZAVlSSMmORh1GVfnINfjl8M3jbwVaLBcNLEjzRwO0xkzGszqg3EkkBQADk8CgDB8MXOn&#10;/EPwrc/CjxV4Z1bSbrT9Ksxew3UkSvtbcI5Y3hkcffgYjOD8oyMGr4+Dfhs6JNpD6xqzzT6smpPq&#10;bX5+0/aURI1cNjHCIq4xjHvzUfxV+HGneI9OuPE+kxQ2uv20EbWmpPeyW4URSeYFdk/h++MkHbuJ&#10;xWf4a+KHxQ8Wz6lFonw30CZdLvxaTyr4wco8nlRy5QizORtlUZ45BHagDkvDL+M9Q0+8aVfiTqTQ&#10;avf20V7puq2KwukV1LEmBLKr5CoAcqMkHHGK734VfD7UPD1hZ+J/GGsajfeIbjRoINRe+vBKsLYD&#10;yIgUAAbyfXoMHrnnfD/ws8c+C7ix8ZaBpVhNrEuo6lPrdg2vTxQSx3MzyoofymDeXlR/q1yRnis3&#10;xvZ+JvHXjK78PeNo7HQb3/hEpm8P/ZvEsrxJdtLtWbIji+YHbxhuB+FAHstZsXxc+PHwRvtG8NfB&#10;n9oHxj4W0rxJ4tlfUtL0fVFSAyPZTyPIqshKszW8eeccEYFcV4qm+Jfi60t/Aeu6LoOkrd3dq11L&#10;B4vka4eBJ0eRVjFvGzb1R04YfePPGKb4k+HHg7wh418Fan4e0uSCaTxM8Tu95NJlTp94SMO5HVRz&#10;1oA/QD9m/wD4LKWvw4+CWgeBP2gfgz8VvFni/SraS21jxHp1rorw35WVxHKrPqELMTF5YLNGrEgk&#10;gkkn51/a4/at8LftgfthXPxJ8I/D/wATeHLax+Guk6Y9l4qitEuJHTUNUlMii1uJ02ETKBlg2Vb5&#10;QME8lXHa9pPj/SviLceMvCPh/TNSgvNFtrKWK91d7VomhmnfcNsEgYETAdsbe+aAOik0bUGtrvRo&#10;vGOtRaNqOt22saj4eivsWV1fwRpHFcPHjJdVjjHBA+QZB5z5HrN9488Na1aeBR4Z8TwQ3/irV7tr&#10;nQrmzRr2KRpp4xG0koIwGBYMF6HGeK9L8C+MNX8TT6tpniDQIdOvtHvktriK2vzcxtugjmVlcxxn&#10;7soBG0cg9a4P/hXtjF8SY9L+I3g+HUP7b1bUJtL1uLxBcGWNfnlSNodqiMLH+7yrn7o4weAD0T4f&#10;R+J4fA+kxeNHZtWWwiGoMxUky7RuyV4Jz6cVlfG//knsn/YW0z/0vt64X4y/B7/hGtL1DxZ4I0NH&#10;tLXw5eeek3iK6he2mVQ6XKcP5jKFbCkqCe9dL4T+HupeL9Zbxr8VNFtWcW9l/ZNlFq01zHEYgzmR&#10;gUjXLMVOCpwU60Ae6fsn/G74y/s7/tE+C7H4V6t4y1jRfE3jeQ658O9BurRk1Z5NPmDtGl5JFEsn&#10;+jwtuaVABHwc4B/RL9lD9nXx1c6jpX7Tn7SviDxhcfEFhrSWnh/Xtat5bXw/aXt8XSGKG1zEkn2W&#10;G0R8PIoZGwT1r8i/ip4l06xOlaLZ6bBqWr3GsRx6fajWWspLeUxSN53mxhpI8IrDKjnfjoTX1N+y&#10;v/wVR/aF/Zz+Anh/4LeIv2atN8X3WhR3EX9v6h8WrhJbiN7mWWJCJNMlYCON0iGXbiMdOgAP1Sr5&#10;P8LfAKb4u/tj/HrVovjl8QfCgtNe0CE2vg/X0s4Z86FZtvkVon3NzjORwK8Q8S/8F3fi14U0C78R&#10;6p+w/on2ezhMs3l/F2QttHXGdHA/Wvqz9jnRPH+qeKviX8cviAnhC2n8ceIrGWDTPBni465bWiWm&#10;m29phro21vudjHv2iMbQw5PWgDN1z/gnj4e8S67ovibXv2qPjTdX/h28lutEupfGkRezmkgkt3dP&#10;9G4LQzSIfZzWX+zz+1h42+HHgxfg3+158PfGel+MvCHw71HxDq3iPVl02e21+x02WOK5ubZ7O5kd&#10;mAntziWOFn35xndj6K8R+KvDHg/Tv7X8XeJLDSrTzBH9q1K8SCPcc4Xc5AycHj2r8cv2u/2q9Q/4&#10;KEfETQPiHqPwtXwt4e0HQ9W0uxW18Yy3M2rQ3NzbkPMsUEAiXZbHMW+VSZByduSAfQPwo/4K2fBy&#10;P9rbxT8YtY+BXxL07w/8QdC8I6Dpd7dWWlsbSa3u9SDzXCR6g7CI/wBpQYMYkf5ZMqMDd6T+1X+3&#10;no/jj9pXQv2Cvhhd/EDw3rEnxJ0zSPFfjLRVsre3WB7M3j20E7yvOshWS3JYQBcbl3YJB/PvV9J0&#10;G70KTStXtoVsFiAdGbYkarggggjZtwCCCMEAjGK+q/8Agir8E/2UPGdx4r+LXivT9G1f4h6N8VLl&#10;fC99qWvyXN4luui6cQ8cUkx8zaZLgiQqxXnBGwYAPrbVP2CPhjB8OPDHg7wZ458baJqPgy81e+0P&#10;xLpfiUpqUtzqcstxfNNK6MsgmnlaRvkGDgLtXIMf7HH7Q/xF8U6fo37PH7RXwy8V+H/ib4f8Aabf&#10;eJL7XhpzW2tygfZrm8tnsbmYbGuY3IEiQth1IQchfea+TvHnxQ+JF1/wUOe7/Zh8IeDfH11D8HY4&#10;NYg1Lx+dMjsgNWlI/eQWd5ufPBRlTA5yelAHv3x8+Nug/s+fDeX4ka/4c1fWF/tTT9NstI0KKFru&#10;9vL28hs7aGPz5YowWmnjXc8iKASSQBXyR8PP+CV3g39ojW/Gvx6/aDsviR4H1rxf481LU7Pw3B4n&#10;s4pLayd1EJmS2NxEsrBWYhZXGCvIPFa/wutPA3xS/bD+I3i39unQ/CuheKPB994bm8JaDP8AEma/&#10;sNOCWxuY5oRNHaRyN54E3MHySYIJIzX1N/wv34E/9Fq8Jf8AhR2v/wAcoA/NP/goh/wSj8TfB+w0&#10;XxR+zVafErxV4Wj0bV5PHsf/AAlli09qI1t3gkAuDBmPyxebgm5shOK+c28O+GPGPw8h8OxRzLpN&#10;5psS24SRlkSLapjIJyQwAU855HOa/R7/AIKP/wDBRLQPhP4bsvgn8IfC+hePtQ+IPhrW4bi6tvGs&#10;dtDpEMccEBkfyoLgyMzXilUIQERv81fmN8OfGGpaTeJ8LvHWm6dpl/pmkWTWz2+r+cl2jmSIY3xx&#10;kNuhPygN94c0Ae4f8E7fEvgr9ln9un4Y/tFfE74k+N38PeEdcubzVlsbpbiZkbT7uFEEe0b1aSWN&#10;HGRmN36da/pW/Zr/AGhfAP7VXwW0X49fC+HUU0HX1mbTjqtp5E7LFPJCxZNx2jfG2OemDX8tLatp&#10;SX66U+p24umGVtjMokIxnhc56A/lX6If8G7vxU+Let/t0R/CTWfjF4yuvCOl/DDWr7TvCNx4tvn0&#10;m2uBf6cokSyMvkKQLmcj5OGlZvvc0AfuBRRRQAUUUUAFFFFAHzh/wVt+DvxR+P8A/wAE+/Hvwh+C&#10;/gu48Q+J9Zk0dNK0e1nhie4ZNXspXG+Z0jQBEdizsqgKSSAK/mjn8L+Pv2dPjD4k/Zt+Onw61fwz&#10;4tsvF+px3NlepFLEshZrkIJoJJI3JhYOGVipHRjkZ/cH/gur/wAFj/D/AOyL4Q8Sfsg/DLRviDYf&#10;FXVtO0S48O+KtAFjDYWv2nUEzG1w90s8bNFBOhZYGA8xeeSV/C/4r+P/ANon4x/FWy+L/j7wdd6v&#10;rQ1Ka91fUtT8TRTXF9I9o1uGZyMkgFOT2UCgDzxtKhs/AWn2Pi/QvHGkTaRoFxp2rXOlafA8Mlqx&#10;DTAtIrgr8gO5cHHQ1rePfD+u3t/q2keGfD2qTW2vadocel6lZxIyQi3uHd2dnPyFUZSNynPpTvC3&#10;g7wpq/wVh+IHjy/8Q3kk2iyXmqQjxTehZwEZnQRiYJggEbcBecdK6jwr8Tb7U4pdDXwFLaajAdNi&#10;0/ThfxMtx9tl8m3Ak4CfOMNkfKOeelAHRfsmeOdd8GftNeBtT1qDXvFjeG/i9HBbW+m2EU2oXUf9&#10;mPIEWOMRo7BpW7Dge1fqT8W/+Cnv7Pnwz+Cvhv4sS2PiqZ/Gk+q2WgaTbeHHe9iu9PleC7SeJmVY&#10;/JnTy2+Y5PK7lyw8w/4Jxf8ABLTSPhHe3Hx7/af+GsMPxIh8az6n4dWz8XXVzb6fbfYoLaMvBHIt&#10;q825bhg+xmCyJ82RhfJP+Csv7OXwt+B3xQ+GOufDa01iz/4SHUvFF5f6fc+J7+6sYp5TbXEr29pP&#10;M8FoXlmkdvJRNxYk54oA+Tv2h/24P+ChXif4Ma54U+K/7QHi7UdF8ReBJF13TrXw9o32dLmSNhcW&#10;0jx2gkjhCtgFW3YzhyRWX8MR8Qby4m1O88R+JLCXRvEOn6n4V1jU7S0jvra6tXiuElCCIxMEnjUg&#10;PGQcEEEZrr9c0XS/EejXWga3aiezvLdobmFmIDowwRkYI4PavMZvDFxJ4+TQvhzb69u0bVLCTU9U&#10;vvGd3LCIiyyyRiCSVxJuiyvI6t2xmgD0L4o/tZ/HH43apZaV8X/it8Q/H9l4T1uWeygfw7pkdtFf&#10;C3lt3cNa20DsVjnlXBO3LZwcA1mfBnXv2kPhVcH45fD34z+I/Dvjifw9eWUUMNlpjxxQzyxzfZtk&#10;1q4Cl7e3JJO4bMbhls5XiDw1pfhD4neG9a0C5vbVtb165XVIF1OY28+bC5kJMJcxgl40bIUHI68m&#10;u9WSN+EcH1waAPRf2tf+ChHx0/aZu9J0Twv4v8SeHvBQ0Hw3b+JNBvdAsrddV1k6gWvSS8ckwiGL&#10;bYY3jH3uvNfqV+0F8B9J/aC8IWHhm/8AGuueHLvSNetNZ0bXvDj2wu7K8t2JR0FzDNCwwzKVeNhh&#10;j0IBH4ueMCF0y1LHAGtadyf+v2Gv3ZF1amE3AuY/LHV94x+dAHzV8I/2mfjZ8JPCd58Ovj98CfjB&#10;4w17RPEer20XirTfCFpPHqmmpqFx/Z9wXtniiZ2s/s5fZGg3lhtU5FZng34ofGL9vbx3pPjD4NeN&#10;fit8K/hb/wAIPHqNpr0Hh/SLaXXL25mVoCn2+3vDJCLYM2UVMFhuPzKK639uv9u3Qv2NtC8N+X8N&#10;73xdqHiy+ubWzsrDU4bZIUhgMkkjySZ55UBQpzk8jAB1P+Cbf/KPn4JD/qleg/8ApBDQB5N8RP8A&#10;gjj4D+K/j6++KPxB/bC+MWo69qVvBBe6g0vh+MyxwqViXbHpKoNoJHAGc85r4H8b+CB8K/jF48+E&#10;UHifUdZtPCfjC50yw1LVxD9qmhRI3UymCOOMtlyMqi8AcV+wH7SPx0tP2ePhVdfEZ/C9xrt0uqaZ&#10;punaJaXcUMl3dX+oW9hbrvkIVE865jLOc7VDHBIwfhv9oP8AZJ8LfE/9qT4deKvjP+xvq3gJfiP8&#10;UGtvGGsad8ZrmWLVcaDqc4h+zWc8awMz2kMhlQKSYMEnzDkA6v8A4JSfsQfDvxD8H9I/a78W+OfF&#10;Gq6/4x8KazotzpVzcWqWFjaXF60Uot1it0lDFLWIZkkkxg4612v7QHwU+MX7GP7KurfEf4XftufF&#10;W+h+H2h27aL4b1TT/Dk1pNBA0caW0mzSUmdPLATiVXP9/PNfTnwf+E/w9+Bnw00f4TfCnQxpvh7R&#10;LXyNMsxcyTlELFyTJKzPIxZmYszEksSSc15p/wAFJP8Akxv4j/8AYDH/AKPjoA8E/wCCjnxO+Jf7&#10;UP7PNv8ADP4X/se/GJtTj8XaTqLDUPCCQx+Rb3Akk+bzj820cDHNfDNhfS3Ul5Z3uk3mn3um6jca&#10;fqWn6jB5U9pdQStFNFIvOGV0YHBPSv3Qr8wf+CxH7NXwq/Z58UeEfjZ8EvAV5F4k8e+N9TfxTbr4&#10;nuhbX7yWktxI4gmla3hYyjzCURSTn1NAHx18ePHOm6H4M1nwqdOv7u8vvDV9KqWVqXEMQjKGSQ5A&#10;VQXHPP0rivhh4KufHfinWIdc8WeKktrez0aWaz1K3tIWutjSyIG2Q58sMg2lSpOTkmuj1i2+Jeve&#10;Lzr2o/CGOWyl8P3GmXNm2vw5kWWSNicgdNqEfjWh8H4dG0bV9a0EeE7zSNRgjtHuzf669+ZYmEgi&#10;CySOxAXa/wAvAGfegCl428DReH/HmgeI7DxFqHlan4zjnudLkMRtxMbOVDIp8vzAdsajG/b14rbs&#10;vjD4f1u8n0jSrPUI5TBeNY3dzZFYLlrdtkuxs87W9QK2df0nw5qmt+G9V8YeCrjxLomk+IEvNX0O&#10;x1+TTJ7yAQzR7I7qJlaJg0iNkMMhSM84P3D+zR/wTO/4Jv8A7V37M2j/AB1+H3wB8TeHptastSj0&#10;+x1H4na27WF0lzNbzAtHesrI08LMSB864JXJKgA/OjQ/hzr3xO+GVhceKfi/4leLXdFhlvrWGOwW&#10;M+bErMq/6LuA+Ygc5x3rf/4Vt4o/6Lh4q/786d/8iV12v/BX4xfst67pP7P3x48I2ulazZ+E7S7t&#10;ZrHV47uC7twz23mBlwUJeBiFIzgjOKxPHXjBfBeipqUemPezz3tvaWtpHKqGSWaVY0BZuFGWGTQB&#10;wNrqXi2H4i+FfCfjC21S4msvFGom11i9toljurf7DdeV88QVS+0jICjoc8itfXfjnDJ4Q1DXfC/g&#10;7xFOiWU8llqK6VmBiqtiTJYHZkZ5HTtTPEHh7xr8T/EGhQeKPBU2jadpl9Lc3VxbeIysr5tpYlVG&#10;tyrqd0ik/MBtBB64O74s0TSPCvwg1bw/o0AgtLXQLmO3iMhYhRC3diST7kkmgDz7w/N8btU0a98V&#10;6d4m8WSR2djYT2FlqNhYIb6VmZrpAqwhmQRhNuCpJYjJPT3j9i79rj4/fsxfEdvF9jrniiy+Hupf&#10;EVNQ8TeCYtEspnvbN9Pt7WW5CunniTdCgAWZRiINtwWJ7T4ef8E9v2/NX8AaHq2k/ADSZrS60e2m&#10;tZW8c2iF42iVlYqRkZBBx2rz3WNH8Y+CvHPiH4XfEjw0uj+IfC+qJY6tYR38dyiyPbQXKlJI+HBj&#10;uI/TByO1AH1j+0X/AMFbPA3xQ13wr4c+GuufGTwR4bEl9J4y1Xw94L05tQkXyALaKMXyXMewyFy+&#10;EDcLhhzn3/4afso/DP4ifC74V/Ff9mX9or4h+C9MsPhPpmieG9U0JdNabUtC8qGa1Fymo2FwBIAF&#10;YlFjOXYHOAB+ZF5/x5y/9cm/lX6zf8E5p4Zf2AvgkkUysU+E3h0OFYEqf7Ng6+lAFb/hkn4yf9JF&#10;vjR/4A+FP/lHX2z/AMEkvBuueBv2M7XRfEHxN13xZP8A8J54sb+1PEMdms+Br99GVxaW8EeGZGkP&#10;yZ3yvghdqr4lNd2lu2ye6jQkZAdwDj8a+iv+CaksU37KFq8UisP+E58Xcqc/8zJqVAHvVFFFABRR&#10;RQAUUUUAFFFFAHwZ/wAFS/2hvgv+z9+034I1D4y/ECz0CHUvAmox2Ml4rkTMl7bFgNinoGHX1r4F&#10;8dftQfDf9uP9oZP2fL347/Diy+HOl+PPDs+laXqvhq7uL/xhND5F6YI55Z0tlje4/wBFMbQOW2sA&#10;SWAH3T8b/wBqv4F/tM/tT6Mfgx4svNT/ALM+GrXV39s8PX9h+4ur5fs80f2uCLzo5PIlw8e5fkPP&#10;TPFftCfA+y+P/gGHwZN4y1Pw9dWOu6frOk63pEcDz2V7ZXMdzBIEuI5InAeNcq6MpHUUAdT4X8J+&#10;FvA+hQeF/BXhrT9H0y1BFrp2l2aW8EILFjtjjAVckknA6kmvEf2x/wBmj9nEfsx/FTxYP2f/AASN&#10;VHgPXLsan/wiln9o+0fYp387zPL3b93zbs5zznNYvjaL9q39mDx54M8b6p8bfiN8XPCF3qt1Z+Mt&#10;DtfAOkz3FnA1jcPb3MSaZZQzk/akgQnLKFdsjoR5V8ff+Cv/AOyV8W/2c/HHgbwPpfj26vvEfg3V&#10;NO0st4Gu1jknmtZYUBcjCjewBJ4HNAH52+EPjR8LX0XStLHjWzE7W0EIRyy/OVVQuSMDnivQfgNq&#10;Pw08dftlfCn4VeIRpesGT4g2y6nod7brcRvH9mnbbJG4KsOVO0+oOK5XUfBq+J/h1F4O1W4mtGey&#10;t1eWDaXhkj2MCNwKnDKOoIOK5nwp4vuvhP4uOseBPFXi+bxVoPitNWXxLp3hmG6+z6gLaNAuwwGB&#10;sQsgKlCPmz1oA/cz/hkb9lH/AKNj+Hn/AIRdj/8AGq47/gpDZ2mn/wDBOr4z2FhaxwQQfCrWo4II&#10;UCpGgsZAFUDgAAAADpUH/BMn44/Ej9o79iTwd8YPi5rTaj4g1K41eC/vn0+O0eYWurXlpGzwxKqR&#10;v5cCbgqqN2eB0rjP+CsP7RvgbwT+yv8AFD4FT6L4i1PxBrnwk1m7EWh+H57uGwtWhkgW5upUXZBE&#10;ZNw3MeNjE4GMgHH/ABf/AOCOfh/4hftV2Xxn8HeLfCvh/wADvrOg6nrfgKDwQhS5fTpY5GiRkmSE&#10;RziJVcNC2Qz9civm/wD4KVfsP/ED9kDWLz43fCzxZ4d/4Q/xr8QZFTQovBFwB4eWe0mnyzW9wqeV&#10;5sAiUCNOZl5zwf1sj/1a/QVw/wAc/wBoLwP+z9pmjXni/TNd1G58Rax/Zeh6R4b0ObUL29uRbzXL&#10;JHDCpY7YbeaQnoFjNAH4jfCLwh4Y8N+DrG40N7C8mnty0+r2dosZuizFiSeWxuJGGJIxzzVf4va7&#10;4LvNEuPh5rfjay0q/wBShjNr9p+baTINjMoI+UuuOSM4PPFbOqaD8UvhnZv4U8dfCPxT4X1vUYdV&#10;1DQbXxR4fmsheqlxuJjMoAfabiAMM8eYK878MaHfeMfC3inVPFOnePb+eHQ9MXxbrDeFvLi0OBpp&#10;vs8jmKEIkZmM2GcHdsI5xQBHr/jG58Wa3F8LPG7aZfarp3jSySS2sbGRY7m18iOcyNG7SYA8wg5Y&#10;j5M8V7F8Jdc8Tfs4/F7Q/jr8AtF8KWGv6LHdwrFq+hPLa3EVxCYnV1tpoHJGQV+fGRyDWF4J8Ft4&#10;QXUJ7rxBdapd6pei6vby7jiRncRRxKAsSKoASJRwPen+LvHOkeDTaQ6haX1zPfyslra6dZPPK5VS&#10;zHao6ADk0Aepav8A8Fdv2wv2sfgr4i+D2uXHwm09fFvhK60zxBZWHhTVEvtPhvLd4Jdhk1IgSIHY&#10;BihUMBlT0PnGg+HNE8M2I0/QtJtbSPgutrbrGHbAG4hQMnAHNeaeKJ/H3jHxVfeMvh5a69o8+meE&#10;50txe6Okf2253744NtwhyGK8lcEeozXeeCvHmm+Mhc2sFnfWt5YCMXtrqFi8EiF1yp2sOQcHB9qA&#10;OJ8R+GvGHgHx3DrHhabwzI/ijxI0cd1qegySXNqXtXcjzUnTcn7ggLgff61LoXxY8deM7vTPCnh2&#10;TSLbWRFet4ga70y4kitWglWNFCCRCnmbiwy5wFxz1rmviprXj4+P7CHVdV8S2kMHi/GlR6Z4fhmh&#10;EP2KbbJG5iYySklwUJIALHA2jHqvwyvPFF/4GsLvxmky6i6P5/2iBYpGXewRnRQArFNpIAGCTwOl&#10;AHUfs6/tPftL/sSeLvEHxm8NN4I1xdU0uxs9a0+78P3qk2ltPNKTCyXn7uQi4kyzLIo2qdvBz+if&#10;xd/4Kj/AbW9P0HwL+yT8ePA+v+OvFPjDSdD0q21KG4uoIFu7uOGS4eGJ4XlEaMW2iRMkdex/OKtj&#10;4I/DH4ufHX46+EfD3wY8O+K420H4h6PLrHjLRdCSe20Dy5I7lpXluI3t/MSIrIEkVg2VG1idpAP1&#10;R/Za/ZT0f4E2GpeKvGln4Y1nx7r/AIi1bV9c8W6T4ZWyd3vrt7hreIyPLMsKblRVeV+EHPFaP7bP&#10;/Jmfxc/7Jjr/AP6bp680+E/7U/xY+E+l6x8Nf2jfhX8WvFuvaJ4p1O1svFGjfDCSeHVdMW6k+xXB&#10;exiW3LtbmMt5aqAcgqCCKpftL/tYR/E79nH4gfDXwn+zH8bJNV8Q+CdV0zTI5vhVqCI1xPZyxRhm&#10;KYUFnGSelAH0J8If+STeF/8AsXbL/wBEJXjH/BRD4h+CfhPY/B/4i/EbxHbaRomlfGnTptR1K7Yi&#10;OBP7O1JdzYBOMkD8ad8P/wBun4J+DfgFrXiL4haZ4t8NSfDDw/pA8V6V4h8JXdrexC5XyLZooXTd&#10;KsssbxqV7qc4HNfn1+1h+1r8Vv2x/iXqxuvHWrwfDLSvFsN/4K8LXvhy2s3Pk2Sxi4lZovtW7zZr&#10;n5Wk2kYO3GKAP1w+G3xL8A/GHwRp/wASfhf4tsdd0HVYmk07VdOnEkM6q7I2GHcOrKR1DKQcEGvC&#10;P+CjL/sY+NPhlqvwP/aP8e+ENA8R+JPCt9b+G9U1vR47280tJV8v7VCu0uiiQLyGTcUIByvHxT+w&#10;R+178dv2dPiZo/wDs9Y8TeLfA1xoev3Ok+DtE8Gw39zZXjTi7WRGtoRcOnnXEu4yOygOBxgY+8v2&#10;PvgP8VdEj039o/8AaP8Aijr2v/ETxJ8P9KsNb03VNO0+0g0Nhuup7OJLKCPcEuJ5F3SNI2EA3HrQ&#10;B4p+yb/wUj/ZR+GN940+FHxU+Lvwd8Px6Pq9rLpGofD/AML3Gh2GrRz2kTvIbWSSZhJG4MZff8wV&#10;eBjn2P8A4eof8E8/+jsfCn/gRJ/8RXzp/wAFef2QNA8JW+s/tyeGfiNrlrrGo634b0vVfDpitZLC&#10;6R7u3sDJlojMjCGTjbIBuUHHJFfINAH338Kfgl4m/wCCkPhjTv2p/wBonUvAd7oOvfDnX9E8EaDp&#10;fg6SSTSo9RurfF7LNd3MyzXESWMex444f9bJwMgD4Y/aG+B/jD9h74rW/wACvi54407V7U+GtOvN&#10;H8SWOgXFhbzmSW4geBvMlmUuhgiYtvA/frkDgn7n/wCCQf7V3wn8UfBHwn+yBCNYs/HPhLwjNdan&#10;Yajo0sMMkMV2sckkMxGyUK1zADg/8tARkZx9L/tHfAvw1+0x8EPEfwK8X6rfWOn+I7EW817prIJ7&#10;dldZEkTerKSropwwIOMEc0AfhX8RR4A8QeK7PRtH8SaFYeL7LU4JraW7shK7OqlhC5VkbDI2Qu8H&#10;p61ofAhb1PAUq6nLFJcjxDq4uHgjKIz/ANo3G4qpJKjOcAkkDuavftTfBPw3+zr8aviR8IZPiF4i&#10;1E+H/iFpp0rW/wCz7eW/uLmTSNPmUGKKERNjzGXAQDaoJyeTwXw8PxK+Hdhp2sas/iHUdL1DVNUe&#10;+0s6JE08HmXEssMxSKMSKz53MCdq78YHygAH7Wf8GuH/ACUH4/8A/YG8H/8Ao3Xq/X2vwU/4N7f+&#10;Chn7Mf7K/wARPi6P2itd8QeE4/Fml+G4fD8174N1KdbuW1m1TzowLaCUqw+2Q43AA5ODxX71I4kQ&#10;SKDhhkblIP5HpQAtFFFABRRRQAUUUUAFFFFAH8rX/BSm+8X69/wUZ+MPh7Rr3XNC0ux+KHiqfVtY&#10;tbSDbKRqMhiWNpkkDDmTIC5yvWvmjxS3inxz4EurPw3rvxI1NdVsf9CW90nT47a5VwCpd1gVlQgg&#10;5BBwe1ftZ/wclfspfAr9n74VeFfjX8E/gjaJ4t8c/FK9bxZfrq0iSaiLm0vbqYu0zsgBmw21QMcA&#10;YAxX4vCx8IeGtP1e18QeE/E+lHQtDW/is7Lx5eSRvBl0VE2ThUwUwBjAH5UAep+M/CVp400YaPda&#10;jdWhjuobm3urNkEkUsUiyIw3qynDKOCCDXk/h7wLf2XjePw34p8c+NLC+bxHf3OhXqWlibad3ilY&#10;uH+zsC7QmQkEBQcgAHArT+HHiL4i6F4g8ReHtP8AAF7eQW17AYra/wDFouHtt1ujFRJMWZgT83XA&#10;ziul8DfD+5OqN4/8fxXI1k6lczWVvLrU08NlE+5ERY93lBhGSuVXox55NAHIa1d/FrxV4MudH8RT&#10;a5o8el+E79tavBaWyLf3a7RGgLI4ZGQSklAvbBGRX9APwD/5IV4L/wCxT07/ANJY6/Cj41+Nb3S9&#10;FvvB+jeG5NQuL7w3f3UsgukiSCCNVRn+b7xzKvyjrg1+6n7P88M3wK8GGGZX2+E9OB2sDg/ZY6AP&#10;AP2mNF8T/sffFHS/2i/hZ8QvHd7Z/EP4tafH4w+G+l6fp97a6k82m/ZHlgR7YXSzeXY22AtyEzGT&#10;t5Oe21j9s+7vdJurOD9j/wCN++a3dEz4GTGSpA/5eKk/bZurWPU/g3HJcxqy/G/RiVZwCB9nvOa9&#10;zR0kQSRuGU9GU5BoA+bv+Ccfxfgg+CXgT9k7xv8ADnxZ4T8b+BvhToaappnifRTbLcJDbpZyy27h&#10;mWRFmiK5O0ncCAecey/G/wCNHhH4A/Duf4leNbXUbi0iv7Kxgs9IsWubq6uru6itLaCKMY3PJPNG&#10;gyQBuySBk155+2d+yXbfHfwXrfjn4capq+h/FGw8HX1h4J8RaR4y1HSFiuWUy263P2OVEuIVuAj7&#10;JkkUfN8pBIPmPwS8Dah+1h+1L8QfEP7UXg/xBpl34C1HwxP4c8HR/Ee7uNLtJY4TeR3D29pMlpcv&#10;9oRJgZY3ZWReflGADnfhnY/tW/CLxLN+03o3hz4pP4W8WfGvWbvxH8KP7D0uSaLQ57G4WG/WDYLt&#10;JzexWoK/aSBGzN5e07q+ufg18W/CHx2+GOkfFnwI13/Zes25lt0v7VoJ4mV2jkjkRvuujo6HqMqc&#10;EjBPT18G/sb/AAZ+MP7R/gf4f6b8QNJ8ReGfhf4Y0rxOgufDPxPvdMuPEGoz6vGbWYppssMqJDHF&#10;eqVlkKkzghSeQAemf8FJ/i2/ij4X+Mf2Qfhr8OvG3iXxrqnhSy1Ip4T0IXKadbT3siQyySSEIrM1&#10;lc7RhuYvmGCM9P8AsFf8IHLZfES+0TxN8RNU8U3HjWJvH0vxQ0u1s9VjvxpNgsCtFZwQwLH9hWzK&#10;7F5ByxLE13nwW/Zd+EfwD1vVvE/gKDX7jVdctba11LVfE3jHU9aupLe3aZoYRLqFxM6Ro1xMwRSF&#10;3SscZNcd+zLd2sH7Sf7SK3F1GhPxP0kgO4B/5FHQfWgD3SvlT9pT9oDw5+zZ+3PY/E3xj4P8S6po&#10;9l8C9Vm1a58N6T9rOm20Wp20st1OoYFYkRGJYZPsa9X/AGhf2kdT+D+t+EfBXgL4ZSeMvEPjLULq&#10;303Totct7CKNLe2e4lkkmmJA+VQFUA5JPIxzxn7Mf7DHhbwl8HIm/aFGqeK/Hniv4fLoHxH1LW/G&#10;upatFdpPHm9t7f7TMy28MkjMSsCxqcLgAKuAD1f4u/HHwP8ABb4TXHxm8VC/uNIhNmkMWl2Lz3N1&#10;Ld3EVvbRRRDBLySzxIAcAF8kgAkeAfs36R4m/bI+K+ufH34o/EDx5p2n/Dn4t3UXhD4banp+n2Vt&#10;YSQ6VHCk1wq2zXTTbb+5JBuSh3qdvAFd/p//AATx/ZusrrT57ub4g6nBpd/a3lppmu/F/wAR6hY+&#10;dbSpNAXtbm/eGQJJHG6q6EBkU44Fedfte/sufDPTfjJ8OvFPhfXPHPh+4+JPxhitPGkPhj4ma3pd&#10;tqMbaJqMjMYLW7jijkZrK2JkRVc+UAWIJyAXfFHxI+If7c3xE0v4d/A3xD8SfBPw2gs/ENv4w8ca&#10;doOnwR6rcQzw2cFvbSahBcb4y63wbbEr/IpyB1z9G8SeNv8Agmz4hPhD4i+Jvid47+DGmeAtMj0j&#10;xHeaFpt3/wAI3PbzTQTRTNYW9tIsC2wtGy6SMx34ZiCB9L/Cn4V+Bvgn8P8ATvhh8N9JkstG0pJB&#10;aQTXstzJl5Glkd5ZmeSV3kd3Z3ZmZmJJJNTfEn4c+Dfi74B1f4YfEPRhqGh67YSWeqWRmePzoXGG&#10;UPGVZD6MpBB5BBoA268Q/aS/5Ok/Z1/7HbXP/Ua1Ovl/Uf269S/YB/aU+Kf7OOi/DLxj4+0LT9Y0&#10;u60SbXPiNNdy6cs+kWkssIm1F5p3VpWeTBfaN5AAr0n4C/H34nft/fEz4YfHjT/gZF4P8IeAvFmu&#10;vqOo6p4ut7ie4nGnXmmmCOCNA2fNnDbmIXYjHOcAgH2NXy9+3V4N8S/Aiy8QftxfCP4seLtH16JP&#10;Dmn634Z0m20+5sdetodVESRSR3Fq8wfZf3KjyZosllz0r374nfE/w38K/hr4h+J+tu1zZeG9Du9U&#10;u7ezdDNLFbwvK6IGYAsVQgZIGSMkV8+/D34GeNP2wviRffHf9qvwHrWh+FpNK8Py+BPA9v8AEy8k&#10;tDNBLcXc11dWtlJFbTh2ey2rOshBtzwBjcAd3of7b3hS88a+H/BXi/4HfE7wm3ibVl0vSdT8UeEv&#10;s9o940UkiQtIkrlWYRPjIxkckDmvzB+O3xi+M37Qvxg1fxD8YfilqGsWvhXxr4k0/wAMaK1lZw2u&#10;mQrqMtqAhihWVyYraIEySPzk96/Xr40/Az4cftAeFbfwf8TNPv5bWz1OHUbGfStbu9NurS6i3BJo&#10;bm0ljmiYB3XKuMhmByCRX5EfHX9mL4w/sdfEMeB/iT4WjXRPE/ibxBc+Edci8SHUJLu3F49yvnmU&#10;+f5nlXMYZ5CzM4YknO6gDzn4waNqfiL4VeItB0W0M93eaNcw20CkAyO0bAKM8cmqb3uhfGbRr3w4&#10;y6xpFzp1/bSyCa3WG5t5UZJ4ZFDh0IyoPII4ORVn40alqGj/AAj8S6rpV5Jb3NvodzJBPE21o3Eb&#10;EMCOhB71geOPCOheCvCH2LwvfahA+seJNKg1C6OtXElzLG93BCy+c8hkUeWSvysMAnGKAMu0svBd&#10;1rFp4CsvEviqLUYPE91Nb+JfskA87UPs8pmj3GIx/wCqMox5YHy8HOCdrSfDFh4M+J3hXwxps00s&#10;Nn4S1VFluGBdybmxJZsADJJJ4AHPAFbD/CDwK2hQeHxZXqxW1897DPHq9ytyJ3DK0nniTzSSrspy&#10;3IOOlcp8JNBuPB3ja38PeMdD1CTXJNJvGtdauvEU19HPbpPCHCpI58nO+A8AE7eelAHeeMv+QRB/&#10;2F7D/wBLIa/d6v5+fipq3iDxVd3nwm8JaJI1y1pZ3Nzqh1EW4tFkuHCMuPnLDyHOVwRxjmvtH/gn&#10;F+3z42+DPjS1/Zt+MVj4r8XWPjXx9HD4b8Xat4ve/l0qOezhjW3kF27TMn2mGZyd5CrNkA42kA/T&#10;Kf8A1D/7h/lXiv8AwTV/5R7fBP8A7Jbof/pFFWToX7W/x8+Jj63qPwZ/Y7ude0DTPE+raFBrN349&#10;sLJrubT72axnkELBmRDNBJtycldp4zgYn7AHjv4kfCXwj4N/YZ+PPwhbwx4i8HfCzT5bXVIfENtf&#10;WupwWpjspXHl4aFvM2FVIbILZI2jcAfSOvaRPrFrbpZa1c6ddWep2eoWN/ZpE0lvc2tzHcwuFlR0&#10;bEkSEqykEZBHNfU/7B/xC+IvxP8AgM/iv4oeNJ9e1QeK9ashfXFlbQHyLW/mtol228cafchDE7cl&#10;mbtgD5S1zXri2is7Pw5HY3mpaprFhpemW13fmCFrm8u4rWLzJFSRkjDzKWZUdgoJCscA/WH7C/wp&#10;+LHwY+Bs3gf4zaNotjrA8W61epHoGtSX9u9vc381xGwkkt4GziXG0pxgE4JKgA9jooooAKKKKACv&#10;iL9tvxBZ+GP2yL++1my1FLSb4Z6Ah1GLSLiW1gK6lrefOnjjMcAG9eZGUYOfWvt2vF/+Cilne6j+&#10;w38UdP07V5dPuJ/CF1HBfwRo72zsAFlVZFZGZSQwDKVJHII4oA+Z6+Of2hPiXL+0p+194B8B/sg/&#10;Fvwpc6/4Z0TxfZeKr7UtDutUs9LSQWMDJILee32yGRHRW80gMjAqTxXq/wDwzP8AtOf9JGviD/4R&#10;nhb/AOVVVP8AgmjY32mfsh6XpuqazNqVzb+MPFsVxqNxFGkl1IviXUw0rLGqorMQWIVVUE8ADAoA&#10;4b9pT9m34dfswf8ABKP4i/DXwR4b0iG60z4Nyabq2tafo0NpNq8lrYeV9on8sZd2IZ/mLEF25OST&#10;9JfFL4r/AA3+CXgi8+JPxa8aaf4f0KwMYu9U1OcRxRl3VEXPcs7KoAySSMVy/wC2Jp3wu1b9lT4h&#10;6Z8bddvdM8Iz+EL9PEWo6bGXuLa0MLeZJGoVtzgcgbTk44r4Y/aS+Gv7d/7Qv7PXjnU5/Hvxd8U+&#10;H9C8beG5fDfg/wAS/DbSNM1DW7aG4tLi8naCCxhuT5Mm8p5ZUOI8YfDCgD4z/aq8aeBfFHxv8b/F&#10;LwnaeG9R0vxV8VdXe08U6vorXVubMmWSKUY2MysY1RTuAG78K539nzWvGel2Xh7wTrw05rG98OXN&#10;/Yi2sZYJoRFcQqFbfIwYMJ8jCrgAdc16dY30t1Ld2N7pF/p17p19LZajpuqWb29xaXETFXikjcAq&#10;wPauW+K3hrUGtJfiH4f8VXelalo2i3ixSW8EMiyxsElKMsqMMboU5GD155oAPj69tF8JNWkvNvkg&#10;QGbeMjZ58ecjuMZqzpHjz4SaP4TfXdB1vSrTSIbvyXe1RY41nODs2qB8xBBxjODnpXL6Uni344SM&#10;usXmsaPoCadp8jWzaZHD9vuC7yTDdKjOEGyHBQgfMeTWv4i+C0us69ca3pvxC1XTVuNWi1NrW3tr&#10;Z0W6jhSFZAZImb7iL8pO32oA5bw5+05Z3fiuFNe8S6EukXl3qEMccFrMs9ssErLFI8hcq4kVc4CL&#10;jcOeOcn48/FTwv490q98P+E9Q8P30R8N3UkF3d6VJczSTuNqw2zKy+XIRghsNzt4456f4I/D+7mg&#10;TxRrfjK/vzYa1rcVraSwQJGjvfTpJKSkYYltpOCdoLHAAAFRahD8R/g5ps3hLwpLrWvWQ8MtD4bP&#10;9lRS/Y7uP5Io3aJF+TaVy0mc7evWgDS8S/Ba/wDEfjIeKI9T0yOCefTp5/tOkmS7ha1kV9sM3mAR&#10;q+0BsqeCau/GWPW5NS8GJ4curWC9Pio+RLfW7SxKf7Pvc7kV0J4z0Yc/lVfSfGHiP4f+Irnw98R9&#10;Q1bUrO5ns00vWpNJQRq8xEZjkeBFRf3pVRkZ+brgisLV73xpqfi+38aXV7qeo6doHjmeA6Np2nRy&#10;eRCtlNGsw2p5rtvlAPzEfOTjgYAN7wr8evCEuhQjx14gs9P1iNpItQtFikQJIjshwrAlQducEnGc&#10;ZPWrPib40+GE8B634n8D65Y6hc6TaCVo3LFYyxwrOvDFcg9MZ2kZFdFovi7Q9e8LJ4xsbh1sXgaU&#10;vLCyMgXIYMpGQQVII9q87/4R+4+N3jW/8QWl3ruk+H7vw9YW8nm6dHF/aO2e4lKgzIWChXQ7kx9/&#10;rxQBz2jfEP4h6bc+J/GmieKvDF3ZT+J7KC/vRoV0YkDWlshmAFxlUQbQQc5IJyAQBe8K/Fe08TeJ&#10;bHxR8RfiN4fgTRL+9S0tLDSbiJ5wd8KylnlcbWT5wAM8jmui0fxxb+F/iT42s5vDet3pk1i1cSaZ&#10;pMlwi/8AEutRgsowDx0+lbf/AAt2x/6ELxb/AOE3P/hQA6fxR4F+Lvh/WPBHhrxdbzTXmlTQy+Vk&#10;vEkiGPzNpxkAt/L1rnpvH3xB8IaTrug6m+jXV/ow0qKxuoLKWOFhdTeSDJGZWY7cbuGGenHWsPwx&#10;4q1630fWfG/irVdaXxfZeCrq4isdX0VLaC3Vfnbytsa+YokWMfMScfU1G1zY6l4J1vVrnXtavdZn&#10;1DQf7S/trTEtXSMXkRi2IkaAqcyfNgk4oA1fEvw9t/B+mr478T+MPD9lr58TjUF1efR2ELMYDCLY&#10;L5vmldoLYD9QT0Fdv8NPFWo+LPAln4n16KCGaYSmVoo2jiZUldVkUOSVVlUOMk8N1PWpvG/g0eMr&#10;Szji1y50250+/W7s7y0SNmjkCOn3ZFZSNrsMEd68w1n4h/EOR9I+H/iCXxNZ3ci6kmq3un+G45ZL&#10;xI5FWJowY2QqY2BYoBgkdOlAHUeMvj18PR4S1BvC+uWGrX7Wjix08xPIt1IRhUwB8wJPQda9g/ZC&#10;/aU/ao/Yp0rxHonwhb4YyWvibVIr+8g1LwhfbIJUgSECJYdQjCgqgJyCSxJz2rzf4a+KPDc9pD4D&#10;0jT9Ws5NH0y3VLfWNPeCRoADGj/MBu5QgkdxWv4r8V6V4N0g6zq4naMzxQxxW0DSySSSOERFVeSS&#10;xAoA6v8Aa8/bI/aK/a11P4f/AA//AGhdI+H0+jWniW5vIIPDvh27gd5hpt0o8z7TeXCMgDE4Cg7g&#10;DnjB8K+IP7Q+jeHbxNC+HPibw8kNnpF1cSG5tJZYy8LRqltGInQLu3NhuQNvStDxd8RNG1TVvBni&#10;zTdN1SeODxDewTWcWnSG5SVbK5RlMWN2QevoOaZ4a+D1/wCIPh3oMeoa3qWhX0Wgz6feRQQwsz28&#10;7KzxuJUbafkXkYYcigD3b9hL9m3UP+Cj/i3W9L0H4k6HpPhvwafDt94ht7jQpL2bUftM9xK9ujGa&#10;NIwBZbTvSQN5vTjB/Sr42fsOeAtesvDviT9nLwX8P/AnjDwr4ptda0nWT4GieGQxLIjQTLavbytG&#10;yytkLKvKrnIr4Y/4Jh/tQ/CH9j74weNNI+Ln9tWdl40s/Cul+H9StNHlurdZYJtQiYTyRg+UAbuD&#10;kjnccdK/V6gD5V+B3jH/AIKM/tD/AAtuvGUfxT+CmlxP4h17RHtj8NNXlb/iX6reaa0ob+2gP3ht&#10;TIBj5d4XJxk9Xp/ws0b/AIJ7fsLavdfBH4caPq/ijwL8LgGnsdBW3m8TXunaeRG9wtuPMlaSRGYj&#10;czZkbByc1of8E8v+Tbp/+yoePP8A1LtYr1P4nfEbwj8H/hzr3xW8faibPQ/DekXGp6vdLC0hitoI&#10;2kkYKoLMQqngDJoA+a/2RPhb8C/2kvEvj349fFDxZ8KPi94h1rUbC2vpNG8D+Vb6OlvaKkcIivpr&#10;mZWcMXLbwrY4HBr27/hkb9lH/o2P4ef+EXY//Gq8C+EX7UuheDv2oviD46+IPwa+J3hrQviJrvhf&#10;TPDut+IPh9fW1r9paFLFEmkZMQ77mWONS3BLjtXu37T/AO1d8IP2RPBWn+OvjFeaklrq2sJpem2+&#10;kaVLeXFzctDLNsWOME8RwSsScABD3wKAPxd+Hnhnw3otld3WjeH7G0lfVb+N5La0SNmRbyYKpKgZ&#10;AAAA7YriP2i/h7qdxban8Q9MudJJ/sq1tZI9R0tppYvKuHdXhkEi+WSZsHg5CjpXongnz20H7VcW&#10;U1ubq+u7lIbmPZIqS3Ekibl6qdrDIPI6HmuD+Nmp6lFr02n+Kr3XrbwmNNtpJTo2kRzpPN58nmJL&#10;IUZoxhYMYK53Hr2ALk3wU1u9e78UX2s6M3iabXrbUodRTRWEUQhijiEIUymTYVjyQJByxr6I/wCC&#10;ef7YX7Q/7Af7SH/DQul6Z4L8Tu/hi90SfSbjTru0DQ3EttMXWQXD7WV7WPqpBUsMZIYeTeEfGuke&#10;NIbp9Nt7yCSxufs93bX9o8EsUhRZACrDPKOrD2Na9AH9TP7PnxD1j4ufAbwV8V/EGn21pfeJ/Cen&#10;atd2lmzNFBJc20cxjQtyVUvgE8nFdfXmf7Ff/Jm/wl/7JloP/pugr0ygAooooAKKKKAPyP8A+DgL&#10;/glsnjrxP4n/AOCoWpfEHQlXwl4c0LSrLw1P4TNxeTE6gLcyLfGdRbgG9DhRFJnyyMjdkflPX9Cn&#10;/Bcz/lFp8UProf8A6fLCv566APHNA+GyWHjrSPBPxSsdC1bTNH8J3b6e8tuWUBbi3HmyLLlUfaeo&#10;6AnmtGbULH4mfEuDW/hfpPg3Un8KXOl3sGvXDec/mx3JnEEckQOwDyQGGc4l7Zpnx3gli8XW95qG&#10;uX2laTceFr+y1DUbTQpb5QjyQlkby1byvkDNvPA2mvS9FtbCz0m2g0whoFgQRSAD51CgAnHXIxQB&#10;+qn/AATr/a58a/tjfB7XvG/xC8G6Xouq+H/GNxoVxFo11JLb3AS1tblZV80Bk4ugpU55QnPOByv/&#10;AAU7/Yx+Jf7U+k+EPGXwv8aaHpl74FOqTXFrr9vM0V1DcQxZ2vDkq6mAYBGDvJyNuD8TfsZ/tefF&#10;D9kH4taJ4RtPEpuPh/4z8fm48TaJb+D59SvhLNYCJpLf7Ir3DkfZISESN/4iQRmvuLxz+0T48/am&#10;+IXh74Lfsq6/4p8LaZe6dqlx418U+Jvg1q9strGkcSW0EZ1SC2iYytLJnYWceUDwM5APxl8Q/E3x&#10;38Svgfreq6PrXg+dJPDbT6hZ6ZfSyXVoskJJRlBO1xyMHuDU0Hxw+G/gHxJPonw9k8D2egx6pYw3&#10;Js9QjikuPPZFkuEEfyFYg2WJzgRnJHb9P/25f+CXk8PwK0nx/wDAfx1rEmvfCf4Op4e0nw+ugQ3j&#10;eJEsIi1urBNjLNIQwYoDu3Daoxz+fWgfs2/EL47/AB9034d+BfDvjnTZtW8beHofE8Nz8L79V0WP&#10;7RATdyyTwRrCqW4M+yQqHCHBwwoAxXvvEXxssLybTPDvg3VfD8GqSw2J1YSXKz+UdvnKVUoQSWwR&#10;0HGTWBeeDdN/Zz0vSvFOj614R07UbfRLu31CG+/0Uao5eOUbCCGkZChRc54ftnFe6fEr4eeOP2e/&#10;iprXwa+Jeka6PsPia607w/4ivfCVzZWetQojTRSRTbDbs7Qqz7EkJwjcZBry744XVtousWHiLS/E&#10;l1a67DpN9Hp9jb6BJqH2qMtAzZSNWKAOkQ3nAG/HegDmdc+IV98WPB48KXPxJ+G0Z1iOEG0GsM0u&#10;4sreUUJ5YkbSPeuw8C/FnXYvhH4i/YT8QReB7Dw/e/E228RXGkw3EizXAj0+1It4LViEa3Z4w7ZH&#10;+sDtgkVjeM/H2jeNfh3/AGBp/hzWBrN6tqDbjwpfRIsvmxs43vCFUDB5LYwOtdz478FnxjYW0dnq&#10;p0+8sr+K7tLxbdZdskZOAyt94EE8ZHb0wQA0H4YfDnwpetqfhbwLpGm3TRNH9pstOjifaeoyoBxw&#10;OPavd/hp/wAFUv2qf2UP2Z9F+HGlfC34fatpnw88GQ2NvdXF1fJPeQWVsEDsoO1XZY8kA4BNeBfC&#10;zXta8ReE2u/ENzFPd2+qX1nJPFD5YlEF1LCr7cnBIjBIHGSai+Nv/JGfFv8A2LN9/wCk70AfrL8G&#10;P2QJfF/xh1f9qr9rjwN8OfEXjHUP7KPhOTTdEe5Hh6G0iYq1vPeKZI5HklLkIFAKBsktx7R8Ufg/&#10;8KPjf4YHgr4y/DXQvFeji5S4Gl+ItKhvLcTICFkEcqsu4BmAbGRuPrXhHw0/4Kx/sGeLdQ8PeANI&#10;+L+qJqerXFnptgl/4A1y0hkupmSKKMzz2SRJukZVBZgCWAzzXr37Q/7TXwT/AGVPBNt8Qvjv4xk0&#10;bSr3VI9Ns5YNJur2We6eOSRYkhtYpJWOyGVuFwAjE4AoA+BPFn7e/wAUv+Ce+n6R+yx8D/FXwU+J&#10;en6INeEUWh65cPe6Hb2t2rxWl7BA7Lavi58pIxwBauo+7Vf9u/8A4KrN8b/hivwZ+Bh8AX2ieJ/h&#10;hp2seMddfxQbsaHeXMshk05mgGxJYBbgv5mGxKuUXHPzD4SkgvbK71m3tZI0v9Z1C7gM9s0MjQy3&#10;k0kbMjgMpKMp2sARnkA1k/GbS57z4Va5ZaVpzzSyWRKw20JZ3wQSAqjLHAPA5oA/Tb/gnb/wVU+H&#10;v7XdtqnhL4p+OvhzoPjK38RjTtC0XR/F0TvrkTWsU4ltoZmEsmGeSM7dwzE3TBFfSvxX+B/wa+PG&#10;hQ+F/jZ8KvDvi7Tba5FxbWHiTRob2GKYKVEipKrBWwzDI5wTX4heEPGNprmrab44+FmuNp2teE/E&#10;dpqFjc3eiOrW15AyTxiSCdUZlIKnBwCCOa9e8a/8FVv+CiPgy502a4+MOlXFjdXLx31xZ/DRbh7Y&#10;CNmRvLhLMQWAXOMDNAHzt8K/i58KdG+HWj6Tq3xL0C1ubaxSKa2uNYhR4ivG0qWyCOmDWd8WvHv7&#10;Oeo6NN4kluPAniLVoxDBapfXdtM2HlVMk/M2xA7OQOynp1rufhvpnhuDwFpEWg3a39mLCM217JAF&#10;adSM7yMDGfTHHSoPipqV14Y8D3OraDFbRXf2i2ghlltg6x+bcRxFtvGSA5IHqBQB65/wSf8A+Cet&#10;z+1NPF8XfEl98PNQ+GPhz4m3I1PwrFpz3kGpNHp0RESRsPIMBe4R/myQ6McE4r9ffB3gvwR8L/CN&#10;p4L8BeF9M0DQtKg8ux0vS7OO2tbSIEsVSNAFRckngDqTX5D/ALD37XXxY/Ye8X6V4e8T/ES3u/ht&#10;rvjOW/8AG0cfgqW4uLbzrMRGeMWm+bAa3txtVGHzEkYzX27qf7Vup/ty+JPDfw5/Yl+I2s6b4V1b&#10;SdZm8XeONS+E+pi3jWLyoIbeGTUYbeF2eR7lW2F3VoMfLg5APhf/AILR/FX9lv8AaH/altLjwj8c&#10;vAGsx23wsisrPXLTX7O7j0+/GoXjFRIkh2SqGRiAQwBB9K8M+Gnhjwv4x1/UPifrV74W8QalJeRC&#10;0vNH23K2AjiVQqSMSVYnLYGMbs96/d74R/Bjwd8IPhT4Y+E2kWaXlp4X8PWWkWt5e28ZmnjtoEhW&#10;SQqoBdggJwAMk8V+eP8AwUo+BHwxvv2o9b8WfDD4weNE8Uajqvhy38aeFvDXwg1HXbbSbN/Jhlu/&#10;tNpbNGjpZf6QLcsZHK8D94ooA+U9V+LHwt0LUJdI1v4kaDZ3cDbZra61eGOSM4zhlZgQfrXtv7HP&#10;wl+CWh/F7wB8a/8AgoPN8Kl8BfEP4S6xqPhC08cNCLW1vF1LSvKV2vwsLXLQPKyGPkp5hHGa+wf+&#10;CfniD9lL4JeF9G/ZZ8PeMfF+s+INf1nUr+01Hxt8I9Y0FdSunEl3NFC17ZRRApDG7CPzGYrG7DgY&#10;H018TPht4d+Knw51r4Za/GYrHW9FutNllt408yCOeFomaPcpCsFbI4IyBwaANuwFgLCAaWIRaiFf&#10;swt8eX5eBt24424xjHGK+Sv+Cof7GvwD+JXw1f4zz6x8L/hx4xsPEGn3U/xK8ZWlvZi4jQGD7JPf&#10;fLIqurgAZbJRVxg5Hhf7VP7Tn/BQP/gnd8RtF8DSePbjxR8ONC0PQ5W8QH4QzPayQG6e2ubaa4tN&#10;6wtHDHEQSyuxmAUZxXi3/BRP9vPxl+1Vr2t6Ho3xNSw+FOleMbCXwUn/AAr+6W91CWOzjPmtHOq3&#10;Dfv5rlNvlAYiBAxyQDxu0+NXwy2aho/iD4teDzdWOq32nvc6fr0TW90sFzLAtzCWYFopVQSoe6up&#10;yetQfsPftf8Ajf8AYC8TeKfF/wADdH+H3imCD4fRJrRtLyZYrn7NIzrLJ5BwblgH+8TwzYPJrU+F&#10;l3quv+CbbVPFOnqLt57hd8mnG2aWJZ5FikMTjcheNUYqcY3dB0ri/wBpDUfFsWmah4T0KK6gsdQ8&#10;M3QUaf4dlvGvbk5QW7PGpEPynhjj7x544AP2K8C/sH+G/i58QfFPxz/bq+E3wt8b+IPEK6fBo1ov&#10;hv7fb6RZW0BXZHJfKzqZJJHdkUBQRnJLHH0D+yN8Afgh8Ef2m/hdpPwb+E3h7wpaP4h1NntPDukx&#10;WcLE6LqDElIlVSSVU9Oqg9hXEfswftZ/AP8Aau8M32q/AnxtNq8egzxWerxXeiXunzW0rRB1BivI&#10;YpCrLyHClTggHIOPRmuvGnh7xXoPxB+HOsaXZa54dv5bmwfW9KkvbR/NtZ7V1kiingdvkncgiRcM&#10;ATkZBAP0Iorz/wDZR+I/jL4w/szeAfi38Qm0z+2/FHhGw1bUl0aykt7VJLmBJikUcssrqq7wvzSM&#10;TjPGcD0CgAooooAKKKKACvm3/goT4z+IXh27+HmgeBviLrPh2LV9avl1KbRLhYpZ0is3dELFW+UN&#10;g4GM4FfSVfIf/BVf4l/Dn4U3fwq8U/FHx/onhrTD4i1GEajr+qw2cHmtp8hVPMmZV3EA4GcnB9KA&#10;PmDx7+xZ8HvHeu6V4ni1nxn4c1DSPDkGg2934M8dajpDy6fAzPDBKbWZPNVGdypbJBduea828MeI&#10;/iz+xT8W9R8FeM/DvjXxf8NPGHjfRNP8H+L9Z8cpqs+jTXsVvZm3mF7ObtlN7uf5d6KkuR3Ueqf8&#10;NvfsXf8AR3nwv/8AC/07/wCPUvjrxt+x38e/gpquo+P/AB78PfFXw+juI49Yv73XLO50qKZHRkEs&#10;28xo4cxkZYEEr6igD0+vyY/4KHfsq/CH9kj9oTwh4a+B9nqun6X4n8MazqGo6Zea5c3cCTRXlmI/&#10;JSZ2EKqJ5RtTAwwz0FfR/wCw7+xF+wr8XPh94u8ZS/ALwT4hsG+KniWDQdUjs47iGTTo9RlS3WGR&#10;SVaERgBCpIwOKyP2vv8AgkBF4p8e+G/HX7FHhT4d+DfsOkXthr+n6hHcWiXnmy28kUoa3il3FPJd&#10;cMBw+c9qAPhHxr4pg8F+GbnxJcWUtyLfYFt4SoaR3dUVQWIAyzDk9K4K78LfE668PatqNvod7Yz6&#10;p4wjv7jTLHWkhuWsxbQwlBMjBVYvHu4YfKMZ5xXoX7VHwA/aC+FPxUvf2aviHL4Ne4t9M0rV7zUt&#10;F1G7lQQTXMpVUEsCEuDaPkHA+ZeeuNCgDqv+CZuj/Enxp+0/4V/Zs1vx/wDFvwp4Kn0bWr0aLpXx&#10;avoIWnUrOWQWlz+7JllkkbpuaQk5JNfpxov7CHwG0/TPFmmeIbnxd4oHjTww3h3Xbjxj441HVZm0&#10;xvMLW0UlzM7QoTKzHYQc4PavxP8Ahv8AC3wB4r8MXPiPXvC1nc6lPrWrK+oTxbpeL+4Rct14VVH0&#10;UV+if/BLn/gqF4Y8T6bp/wCy18evGvgLR5PBfgfSbLSPFL+OkZ9bmhAtGWQXAT/SH8tZCqsx+c9e&#10;DQB7V4R0X9qX9lf4keLfC/gj4S+OPiv4K1WSxvPDF9rHxOtrm501xb+XdQPJqtyJ8GRA4UFowG4w&#10;SwrM/Y1+H0/x98f+I/2m/jovi+LxX4V+Kut2ugeF9W8aTXOn+HhHbmzVYrSGZrPzFgnmj81FJPmu&#10;cksTXvHj/wDaR/Z2+E+ur4X+KXx78F+GtTa3WddO1/xTaWc5iYkLII5pFbaSrANjB2n0rzb/AIJ+&#10;eJvDfjPwz8TvFXg/xBY6tpd/8afEM1jqWm3aT29xGZIsPHIhKup9QSKAIf8Agob+yT8F/wBoj4Q6&#10;l8Q/iNpuqf234F8Kazc+G9R0jXbmxkt2e3EjqxgdfMQvbwsVbIzGK5r9lD/gnf8Asu6d+ypPos3h&#10;jV75fiz4G0geNbjU/Et5cT3QW3MqCOR5C0ASSeV1EZXDNmuu/ag/a4/ZStvgl8RPBtx+038PY9Yj&#10;8K6vZSaU/jSxFytyLaVDAYjLuEm/5dmN27jGa9C/Zk/5Nt+Hv/Yj6T/6RxUAfld+3D+yF8Wf2J/H&#10;XiHxP4T+Gmpat8LdQ8Q6fa+ENRufGEV1cwyT2cCPbyC6l8/Juo7lgTlQrrgjoPC/h94B1E3w8eeO&#10;2v21o3t7JbWlxqzzQ2UMsreWiIGMasIdikqPXk9a/T//AILX/wDJpOif9lM0T/0OSvz8+FHhbxX+&#10;0N8b9I/Z4+Cmt+GZfEepJdy3B1nU5Fhso7eEyN5ogjlkUk4UZXGTg9aAIK4n4i+AtRudUtfE3w//&#10;ALRHiXUdc0fT7a1tNWaCK+eW/hgSKRWYRHcJmTc/A3ZJGM19N/GP/gmh+238F/hF4q+MWuaz8L72&#10;y8J+G77Wbyz0/WdSaeeK1t3neOMNZAF2VCFBIGSMkV7V/wAEw/2D/g9e3et/Hr4ta78JPifriapp&#10;z+Gr7whqA1iPw69vGZMec6jypmeRXKBfl2K2STwAeMfDH/glf+1L8VfjP4M0r9on4D3Hh7wTp+uS&#10;X3iHULXx3aLP5S2VzGiRNZTmYOZZY+RgYDZOOvqn7TX/AATn/ZZ+FuuaF8JvhF8F/if4u8ZeMNH1&#10;e70S3svi5c2sVolktssk8r3d4ikCS8t8IMlhu9Of0Mr5n/4Jt/BL4SWHwog/aCtfh9pY8ca7rHiG&#10;LWPFbWwa/u0/tu7BV5myxBEUYPPOxfSgD86fin+xX+338KvgTf8Ain4kfAafTLbSNIjOta/B4y0y&#10;RogNiyzKsU5kJ5JG0bueK+9dY/4J5Wf7K+k2fxD/AGG28eSa7a+MtM1PXPDEvxPvBba9ZJLHHdxS&#10;R3k/2aSRrZSitLjG1cMCFr6o8XeEfC3j7wvf+CfG3h+01XSNVtHttS02/gWWG5hcYZHVuGBFfNP7&#10;Ier/ALPnwA/ab+NH7M/hjxR4Y8Kg+NtJk8KeBxq0NvI6y+HtOlla1tWcMwaTzGYopy24nvQB7Z+z&#10;t8cYfj/4AuPGDeC7/wAO3un6/qOi6voupTwyyWl7ZXUltMnmQO0ci74zhlOCK7uvIfGP7An7FvxB&#10;8Vah448afsy+D9R1fVbprnUtQuNHQyXMzfekcj7zE8k9SeTzXyD/AMFMP+CUHg200H/hf37NPw48&#10;AaDovgnwdq954q8P3UU9r9vESpcrLEYY3V5QkMqAPtA8z73JwAedf8FVIdT1f9vLxb4YfxbrltpF&#10;34G8Myano1hrU9vZ6i0VxfyRfaYY3CThHUMocHac4xmvn7xx4xbwdY2k1vok+o3N/fpZ2dpbyIhe&#10;RlZuWchVG1G5PtXndh8S/DvhV9Q1T4YeF/Dx0Wzh06XXb2DUfnJuJGTaCispMQyTuYYB7ZrVvtY1&#10;v4yx6pp+g+FvCes6DYaoLeKbU9RkcTyLFG5kXy4nXAMm0EHPBoA+u/8Agib48+AWtfGXRrXxH8If&#10;F8PxSvNJ8ReV4s1LxP8AatNaGPUMSQQ2omK27LD5Me4RgMYmx97NfqtX83+nfA7QvATW2q/Eu38H&#10;aba20WoeVJDeMr3cszmSND5qoP3a5C4JOAOK+kfEX/BY/wCLmrf8E/T+z/LpfgNXk+FUOhSa3H49&#10;uDq7YsFgMxj8rm4OCxXf94kbu9AH0p/wWX/bg8NXdrqf7E2m/DjWZr+08UeFLjUfEpuLdbO3d9Qt&#10;bpYwhfzXzGFG4LgM2OgzX57/ABH+IPiXxP4k0vwv4b8L639hHiW5sbm407Wo7OS9eG0ndo1YSK6A&#10;MobJIDCPHcCuz8P+F/g/r/hu70nwxpuiX+l3M4N7HZtHNFJIoUjcVJ+YYUjuOK80uPEd4vxF0DwT&#10;8OdC8LWCaP4rv4bPS21F0mLLY3IeWWNIyURgzEMM5O0d80AeheH5Pib8Ovh3F46034ieJvDvjDSf&#10;C93btrPh3xLcWl0Y2CytDJNA6mVd0MJYEkM0QPOM1+tPwl/ad/a71r4VeGdYvv2E/E2qz3fh+ymm&#10;1QeOtBj+2O0CMZtpugV3k7sEAjOMCvyG8F/H/wCFmj6nY/F/4jfDX4ceOktPDF/a3ngTxrre2KG6&#10;aa3cTxgIxMyi2kjUMoO24PPr+uX7Nv7bc1940X4NftLx/DnwFqd34R8O614KtdL8WYi1S31M3ccd&#10;pDHdRQM08TWqKyRBx+/jA6jIB+f/AO3f+zr+0FZftJ+Iv2vvjj+z5rHhnw74u8a6cukRyeNrK6jt&#10;LkaZb2sfm21rcMHYvbSHeFOAVyeMVx1ftL8VvhB8Lfjn4Nm+Hvxi8A6V4l0O4ljll0vWLNZ4WkjY&#10;Mj7WHDAjgjn86/PL9tP9jr9mvxJ8efh78Fv2ANJ+E+g+N0n1w+LbHT9QSJre3gtY38u8S0WWWPD/&#10;AHQ6Ab8dKAPnnwX/AMjpo3/YXtv/AEctf1bV/Nh/wSe/Yf8AHP8AwU5bWNY+HXxT8PeENW8J6Fom&#10;vRaZr1nLcjUftjXJCK0Tq0aRtaqrybH/ANenAIw39Jyb9g8zG7HzbemaAFooooAKKKKACiiigAoo&#10;ooA/MH/g6N8Eab8QP2aPhVoGq+Eo9ai/4WZJL9ilsftAyNLvMNswemeuO9firZ+Bfhf4Q0a/ew8J&#10;6Jpun3Nsf7SaOziiikiAOfM4AKgE9eOTX9c7RozB2QEr90kciv5zP+C3H/BLPwT+xN4h8BfDH4Z/&#10;HDxTqdn450DVJ/Era/aWUnzQS2qBbbyYYzCp8+T77SsML8xwSwB+e3hD4ceEfF/xP1TWPhdaeE49&#10;I0vXtNuI9R06BWlTy4opJIoGi+UK5BVuf4myD0rZ/aC8X+A9S1zw74XuvE/hOeW21qU6jp+v30Zt&#10;4gLOfBnTOV+YrtyPvFa669+HfiW28Taj4h8HePBpaao0T3Vq+kxzrvjjEYKkkEAqo455z61y3wl+&#10;Hmralrc/iPxF4tF4mkeLNUeO1TTY4/NnbzIWdmBJwRIx29jjnigBf2f/AAl4m1DRdB8W+JJtNawg&#10;8MTWFja2yOzSRTSxPly/GAsIAAyCG9ufa/2Vv2svFf7AHxD1jw38BfDfgS4k+Is+iWcfhfVbiW2k&#10;S4juJ4VmghtyPML/AGsbztzi3Uc445jxdqs/h7wjqet2MaGWx02aeFHHylkjZgCBjjIr2z/gkJ+0&#10;t8Jf2cPih40k/af8evb3nj6w8Jw+FdRPhO7kt3nWXUVeJpreKSK32vdQfPK0YPmA5wpIAPtr4a/8&#10;E9Php4v1zxj8VP21vgx8L/HnjPxf4p/tJbpvCyXsWl2aWFnaRWUMt6jSmMG1ebHyqHuHAHVm5TwD&#10;8Qrv/gmp4r8L/s6/HDxl8NND+FPiHVvFFx4R8Q3GqNpL6QrXsmoQ2cq3BFuI0S7+zRpGw+WJCMAb&#10;a+v6+Af+C4kccviD4LpKisP7R17hhkf8etvQB6F+3l+3t+xd4n/Yl+LnhvwF+2R8NL/W7/4b61b6&#10;TY6T4/sJbq4uXspVjjiSOYu8jMQFVQSSQBXVfBr9p3/gk18BPDcnh34K/tCfAHwhZXkq3N9ZeHPF&#10;mjWUc8+xVMjrFIoZsKBk84FfmJ9hsv8Anzi/79iuT+M9naL4SsytrGD/AMJNow4Qf9BG3oA/Tn9s&#10;P/grP8H/AIXeDdAH7JnxS+GXxL8Ua54kXT5dLsvGkN0LC1FrczvdyR2jvIUDQJFn5VDTLk9AfGv+&#10;Cc3/AAUlPwp1LSf2Zf2pdW+H3g/wxB4f1TUNK8Y3viM2KPdC+ikNq5uysbM4vHKhWDYgY4POPliO&#10;2tom3xW8an1VAKzfHkUUvgnV/NjVsaXcEblzj901AH7QfEv9qv8AZg+DF7Y6d8X/ANozwL4VuNTs&#10;xd6dB4i8WWdk91bkkCaMTSKXQkEBhkcda+UNb+EXwX/4Ke/tJ6z418G/Db4HeIPBHgL4gaRb6x8Q&#10;ItPi1fVPFEcGmWl7JbJPGphe3JultWVpG2+Q5IOAg/Pvwl8YNb+PuoaZ4q+IPjD+19Z0TwDo2gW1&#10;s/ht9PFrp1sbh4AFdR52XmmHmjIbaPSvrD/gmn+3V+y7+xt4e+IvhH9oTxrqWgXev+P4L7Rkt/Bu&#10;q30d1A2k2EAKyWdrKm4ywyrsLBsr0wQSAfbH/DuD/gn3/wBGR/Cn/wAIHT//AI1Xl+l6b+35+xH+&#10;yYdOtf8AhVfi3RfhX4FlaN5JNVi1HVrXT7VmA2gOiTyJFgDLKGYDJAra/wCHyP8AwT0/6K74i/8A&#10;DWeJP/lfXL/GH/gtT+xfYfDDxRH8HPidqepeN4vC99ceFNGvvhn4gVLu/WF/sySb7JAI2n8tGZmV&#10;QG5ZetAG7+0V/wAFYf2Zfh7+zzf/ABF+CHxz+GfjPxn5dhHo/gy08eWk0089zdQQMCkDtK4iWV5W&#10;CrkrE33eSPjXxj/wVT/ar+PPiLw5qt18K/h9YyfDX4h/2nAkd5fMLyePT7i22NnohS/ZsjnMY7Gv&#10;DfiF8fLzxp8X73x18dfGMN/4s1e0022uX07ws1ta2qLvS3RjCjRxszOwy7DPy8Dvzmv2viP4WeIf&#10;+Eq0zVbm80XV9f8AN1jTodFe4ktw9uVMqmEGQjfFGMbTjfz60AfYfi7/AILi/tO+BdO/tLxV8Pfh&#10;LYIyt5AvNZvYvOZRnam8jcfYetY3h/8A4OBPjZr+nWN4mg/BaCe9gicWMvia686N3APlsu7O4E4I&#10;9a+TfEN54a+LfiTT7Tw14r1HSdUtrG8WFNR8MXEazwSeUJdouY0BKlY+VORu6c8aPxG8Fx6b8C9Q&#10;8JaDp8l3JaaCLa2CwhppRGgUcKOWIXsOtAHpPxH+Injv42fGfxX8dviPYaRZar4puLN5dP0Qytbw&#10;Lb2cNquGl+YlhFuPoTXzzqa/CDxX8Up9X+IX/Cv9Jh0rWruO7tNQeEX1+VR4laYSYBUkiQZz0Xr1&#10;r0OH48/Dm4nmtbd9ceW3YLcRp4S1ItGSAwDAW+VJBB57EGuS8MfEHV/iR4murCx8ftpUs+q3cGm2&#10;Vz4LlAeOEtj97MqgybFLMhIYYPAxgAGv41+EPwWufhnq+t+Gvhx4ckLaHcTWN3ZaXC24+SxR0ZV5&#10;5wQRX7LfAP8Abl/Yq1jwJ4M8DaT+118MrnWrjR9PsoNJg8d6e9zJcmGNBCsQm3GQt8u0DOeMZr8d&#10;vhh44+GmleFofCGh+Jri4i0bSWmkurzTZ4FlgiOJJkZ41WRAT1QsBkeuTT8JpB478ba/4p8LfbLG&#10;DyNFl0nUrrRpIcXNtPNOCsc6IXUN5WeMENjPoAfuN8QP2y/2Q/hN4quPAvxT/al+HfhvW7QKbvSN&#10;d8aWNpdQhlDLvillVlypBGRyCDXyH8Y/gx+1R/wVU0Dwp8dvh94g+GeheFNC17xHD4TM93fXM2o2&#10;gvXsVuXkjTy2WRbNZkaP5Sky8nrXff8ABHvxV4n+MPww+K3xE+LVxYax4g1H4yXLX+oR6XHAshXR&#10;dHVcRjIQBVAwD1ye9fYsMMVvEsFvEqIowqIuAB7AUAfht+274A8bfsM+Irn4a/H7XfBmrXWo+DJN&#10;Y0qLTLmWOK8Hmywm1ZbhQXYlOig8Hoa8O0bRfh74M0LU/izpGmfD/Ubr+2bGGzn0hENlpJZ4ojK0&#10;oBMeN5kbGMAZzzx+45sLG/8A+Ckd8l/ZRTBfghaFRNGGAP8AbFz6183/APBUn9gXxHFqPiT9sz4P&#10;a1rOp31zLokGs+AdM8LC++0QJPFazzw+R++Gy2YylFRyWjJ5B2gA+BvhV8Z/Dvj6OXSbvxPoL6vD&#10;ezwi10zVFkFykZ4ljUncVK8556E59K/jz/hKx8Y/D3/CHDTjdf8ACOapv/tMyCPZ59jnGznOce2M&#10;0D4Uav4T+IOna34p0jxnodpc6/c3mkWXiP4e3+mRTXslrMHiW5ubeNXxH5ziMHdhM87TWjq//Jct&#10;A/7FfVf/AEosKAMDxj8LfHnxBmhl8S6P4MS5ieIRavDazPd2qLIHzEzAYPBwMjr2ru9C8Vfs+zfH&#10;34d+EPjn4k8InQ18eadJ4l03xRe232ZbPLF2uEmO0RYIJLjbg1KLPxv411v/AIV38JvCeu6z4hnk&#10;s49ujeGrq/jsUuZzEk07RIY4V+SUgysinym5wDX6E2H/AAR48JW37L+u/s/3fx21S41XW/H1t4rb&#10;xYdAtgYbmCC3t0hFvkgxeVAMjfne27OBtIB9O/AmP4FR/CrSE/Zq/wCEW/4QkRP/AGF/whZtzpmz&#10;zG3+Sbb91jfvzt/iznnNVvi7+zR+zt+0BPY3Xxz+BfhHxhLpiOunSeJvD1tfNbK5BcRmZGKBiq5A&#10;64FfK3gP9nX9qD9jHxB8M/2TPhL+2JAdA8Wap4huTcX3w4tJJbSQLLqMhXM3zh5ZXGDjaMY6V694&#10;z+E/7dHhzwfq3iDSP21ra/u7DTJ7i1sU+FFmWuJEjZljGJycsQBwCeaAPpr/AIJc/sVfseeFW+J0&#10;3hv9lf4d2L6d8SdPl0+S18G2SNayQaVptzC0ZEWUKTs0qlcbXYsOTmvuivnP/gnr4Z+EHhux8fSf&#10;CP8AaM134hJqPiS1udZl1zRYrN9Ouhp9vCIgI7W3B3RRRSYKnCsnrub6MoAKKKKACiiigAryD9vz&#10;/kzL4jf9izN/MV6/Xjn/AAUGu7Ww/Yo+Jd9fXMcMEPhW4kmmlcKkaDBLMTwABySaAPmKvmbTvhNo&#10;/wCzf+2v4A8NfCjxZ4ptNB8cad4vv9c8L3nim7u9LW5WWzuhJBazSNFbN51zO5MSrkytng16lq/7&#10;Yv7I2gXzaZrv7U/w4srlAC9vd+OLCN1BGQSrTAjI5r478efFv4c/tY/HX4SfFH9sPwz8LrH4P3be&#10;Obbwhea14l8yO7e1uoLSOa4e4jjt1MgtzLF5cj7lcntQB7l8cfhNo/7Tf7Zl58B/in4s8UnwZa/C&#10;S11Gfwxo3im706zv5p9TuoZhdR20iC5Ro4UTZJuUAHAG45+ma8IsP+Cbv/BPTU7eHWdM/ZT8BXEN&#10;zArwXcGkxussTDcpVhwykHIIODnNT/8ADtT9gf8A6NM8E/8AgmSgD8xPjV/yc98X/wDsqut/+lBr&#10;x3UvHvjP4heCb5PC3wmv5rXVLK4gs7yTVLRAwYNGHKmTIGecda+0f+Cx37MH7Nv7Knw++G/xB+AH&#10;wb8E+DNWvviBLaX+pLGLCKeBtKvnMc0qgnaXRGAIOXVPrXyn8K9EPh34eaTpDanbXhitATdWb7op&#10;NxLZRv4l+bg9xzQBS+F/inUbxH8C6/4XuNL1HRdMszNHLcRSrIkgkRWVo2I6wvweenrXW1wHx88L&#10;eF38IXXjm60e2Gp6d9nNvqhQLLAq3CHIfqAMsfbJrf8A+FtfCr/opnh7/wAHMH/xdAGD8PtU1rwX&#10;rY+HHiTwvNCNR1XVbvTtTjuYninVrmS4A2ht6EJKOo6g/WtD4ifFhPAN3Lap4VvNSW00iXU9Qktp&#10;okFvbIcFsOwLng/KOePevvn/AIJbfsQ/sZ/H/wDYw0H4ufFP9nnwf4q1vVfEXiMz6/qemR3E1zGm&#10;uX0UR8w53KIkjVe21QBxXrnxx/4JH/sS+P8A4M+LfBHw3/Zp8B+HvEWs+Gr6x0LxAmgIG067lgdI&#10;bgFfm/dyMr8c/LxQB+SV74Qsfif8Qtf03xLrOsfY9OXTnsrSz1aa3iRtplDlI2ALB1Vgx5BUYPAr&#10;s/CfhHR/BmmvpmjfaGWW4eeea7unmllkbqzO5LMeAOT2FL8QPhVafsT/ABX1v9n34rXHgjQ9Wsbe&#10;zvTcaHqTJbX0c8RKspuI4nYrtKnggHoetWPhq9x8evix4X+B3wP8VeF9Q8Q+KtTltbZr3WCbe1SO&#10;0nuXll+zrI4XEGwEL96Rc4oA8l8Lp4l/tca14B+HOuXXhe7g1CC50+68SRGKZmnUK8cUkv7kArPk&#10;DB/eCo9Q8AePX0X+xfCnhPxlpUoRIrS4l+IBaG2UEDJRZydoXPAB9hXsH7Uv7Nn7RH/BN7SPCXhP&#10;4q658PL+LxFaaxdafe2Wt3caK1rJBI8Tma2Qb3+2LsUZz5b5xjnO8D+OvDvj3Q4NY0LV7OdntopL&#10;m3tbxJWt2dQ2x9p4I5HOOlAHk/iQSeBPHDt8PNJ8U3dxbeJrC31a6uPFBaK8lliiIiaOaX5yYmjU&#10;OwwMDkbRXrPgfxanjPRG1b+y5rKSK8ntbm1ndWaKWGVo3G5SQw3KeQea8d+Na6L4r+JjaFbeDvCk&#10;mo23iLTbZn1G8Zby+DRxSZKKhJhAcIW5I2H0xXdfDb4l/DjRvDb6Bqep+GvDlzpuo3dnPpUOqRoi&#10;PFO6F1D7WwxG4ZAPNAGf8dvDFxJrI8a6loOpaholn4cu4dWi0rWfsjiPcsjbxvTzUKK+Uycnt0rp&#10;r/4W+CfFGoweJ54b1DJFas1vDqMscMwhbfD5kattfaTkZBqr418efC/xV4N1fwvB8VfDsL6lplxa&#10;pK+sQEIZI2QMRv5AzmtX9lL9gz47/t++IPFeufDHxP8ADhJvCH9hxJq13rV5IkTbppdtu8Nu4ywi&#10;IkBxgOvXNAG9Zaf4s8SeKtC8AeAPCkut694k1Uafo+mx3cNv503lSSnMkzKiAJE5yT1AHeuw8W/8&#10;E7f+ChNn4isPiNffsueVY6Bpl+14v/CbaSzFXWJtwAuOcCJuOvIxX0Z+y1+yB48/YS+MPg7xD8fv&#10;gz8JvFOq+OPiTLp2l+OdH1C7l1jRXm0qZ0jjFxaIvkqtlKOHDfvzgda/Qq4t4LuB7W6hSSKVCkkc&#10;igq6kYIIPUEdqAP58fihZaf4i+HEnxn8MXeqWOqf8I6k+ny2moSQFkI82NJVVtrgFzw2Rye1fRPi&#10;n/gmt+3v4x0k6LrX7Jtz5XnRzI9v8QdKikjkjcOjq6XIKkMAQQa+utB/YB/Yotv+Cg2r+Fof2XvB&#10;a6ZY/CnSNWtNP/sKIwRXratqCNOExt3lYo1Jx0QDtX2dQB/Pv8Ofghd+AfFet2nj6x1W28Q+G/F+&#10;q2k+nXuvveJZ3CyPFJyrtHI+CymQZ3ZJyc1ieJNY8XfEzRbvxzZRazoehWHhu/uLCa21oQvd3IKm&#10;GQrA+doVJMq/HzDg1+gX/BbD4C/DT4dzeAfjH8H/AIUeGtN8beJ/H9zHrmtLb/Zn1JDpV27CeSJS&#10;z8xq/IOWVSfWvjrwB4Ql8L/D/T/ButNBdNb2fk3WxSY5M53ABuq8kc9R2oAo+KNbtLT4Spr+vxXl&#10;yRZ2kv8AoNwYZzOWj8tkkBXy2EpVgwIwRntX0r+wb/wVr+JfwV+Hnif4e/Gf4Y/EL4gX9p4zmaw1&#10;PU/GFpdz2Vq9lZsLRprqfzJMSGWQHJAEwUHjA+bbP4IfCKwuor2z+HelRywSK8Ti0XKspyCPoRUf&#10;wz/5GHxt/wBjb/7j7KgD9Gf+Cev7O/gz9o/9mG2+OupfEX4s+HpvFPjfxdqDaJoXxY1XT7WzD+Jd&#10;TxGsFpcrCjAY3FBhn3NyWJPsOvf8E6/g14t0W78MeMfin8YNZ0nULd7fUtI1b4y67cWt7A42vDNE&#10;90VkjZSVZSMEEg1+X3wJ+IPif9kz45Wf7QnwZ8H6NdX8Njf22r6VfXs1nDfx3AViztCj7iroHAK4&#10;JOcgiv1K+Bf/AAUM/ZU+Lvwm8H+O9a/aB+Huhaz4n8Paff3fhi58dWJudPuriCORrN1aRX8xHcxk&#10;FQ2VxgHigCp/wUj0C28S/s3aZ4XuL29tYdQ+K3gW1kudNvZLa4hV/FGmIXimjIeKQA5V1IZSAQQQ&#10;KzvH/wDwS5/Zz+K1nZ6d8TfHHxX8Q2+nXv2ywg1r4va3cpb3HlvF5qCS5IV/LkkTcOdrsOhNVPjb&#10;dfGv9qT44an+zf4I0bwtpvhT4e+MPBuueIte1XU7k6hcPBfW+riK2t44TGQy2qxZeRSC5bnAFfTN&#10;AH4h/GL4L/Gz9j3Xbf4f/H/wXPaR3Ntq934d1mPW4L4anZWM8Ss/yuZVby7m3I80KzZOeQa8y1Hx&#10;R4q+IPhJrK7+COpT6dqlorArrlpGzIwDKwIlDKehHcGvrX/guf4r+Gvxz+Nnwr8I/DjxF4I8ZXvh&#10;7SfFMWvaW+uR3A0yXz9JQLOsHmNDLuSRQrgfdfupr5h8E+JvE8via/8AA3inRNMtJdP021uoG0m5&#10;eSIxSvNGEw6IVIMB6DGCKAPJvDC+KvD3xHuriHS/EliH8b2Ftdve+J/tMYWSzt8xyp5reczKQQ+D&#10;tBUZG3A9k8aeNrjwtdabpemeGrnVb3VJpEtra3nji4RC7MWkYAYA6d6Z4g+Evwz8Vao+teI/A+m3&#10;l3Lt8y4ntlZ22gAZPfAAH0Ap3h74XfDfwlqi6t4b8G6dZXgjZEngtwrhTjcAe3agD+pD9g6+1LUv&#10;2IPg7favokmnXMvwv0BprGWZJGhb+z4PlLISp+oJFesV5b+w5f2OqfsV/CHUNMvYbm3l+GOgtFPB&#10;IHRx/Z8HIYcEV6lQAUUUUAFFFFAHD/tHfs8/DL9qz4N6v8BfjJp13d+GtdktW1S1sb+S1kmW3uor&#10;lEEsRDoC8KAlCGxnBB5H8zn/AAUy+DNj8IP+Cgvjr9mX4I6H4g8O+CPCniYRRXseqiYrbtpsMqxL&#10;PcSy3Dt58uSXHTIzgCv39/4LKePfHXwy/wCCbfxI8bfDXxrq/h3WrMaQtnrOg6nLZ3duJNYson8u&#10;aFleMtG7qSpBwxHev54/E3ifxR428RXnjDxv4p1TXNY1GbzdR1fWtRlu7u7k2hQ8s0zM8jbVVcsS&#10;cKB0AoA8q+JHwyns/h3r92fiX4om8rRbp/Km1FCj4hY7WHl8g9DW58LfHUHijT/7Bk8Pajpt5plh&#10;aNPBqKxZdJEbY6mKRwQfLbqQeORWJ8dPDeqXMi+L5/DsGt6PpejXbX2k3GtzWYJ+R/MHlowkOxHX&#10;a2B81cr4ytNQ+ImnR6nb+DvC2nXssFssV5D4+kjdYUcOI2VIFB+UunP3d5xQB7/8P/H0fwj+NfgD&#10;4x3vhjU9ZsvCfi6LUtR07RRCbuWEQTxnylnlijZgZVOGdeM/Sv1//Zr/AGgvBX7U3wU0X47fD3Tt&#10;Ts9K1z7SsNnrNukV1BJBcy20scixu6BllhkGVdgcAgkGvwE+H/h/xh42W+8JNplrbeHrLxh5l4bb&#10;xVPcERLaRMbaM+WrOhd1fdvXDEjbxk/Qf7MXxk8W/sO/FHTvih8KPClzruj2elX9pqXg+68bXVja&#10;zicpIso3R3CblkVmx5YJLk5zmgD9W/26/iB4v+FX7GXxS+JPw/1p9N1zQ/Amp3ulahEis1vcR27s&#10;kgDAgkEAjIPStX4E/s4+FvgLceINW0vxj4m8Rat4ovobnWtc8V6qLq6nMMCwRJlURVVEXAAXPJyT&#10;xj5V8Y/s/fHD/gqL8HNU+NHxL8D6R4S0/wAXfBOGP4W6FbfEe/vYob++R7pb26WK2to0PlyW8bIU&#10;mB2dwMV7F40/au/aj+DK6L4m+PP7LvgzRPC2o+LNI0PUdZ0n4uyXs1gdQvobKOcwy6TArokk6M+Z&#10;UwgY8kYIB3H7V/7IXwp/bG8G6V4M+Kl3rVrHomsjVNLvtA1H7NcQXHkSwEhirKQY55FIKn72RgjN&#10;fjb4z/Z8+Kf7KfxF+z/tH+EfFVhqx0rV30XUdY1O0urW90+2uYfPkt/s0jMMhrU/vFQnPA6iv27/&#10;AOF5/BL/AKLF4V/8KG2/+Lr5f/ap8K/sd/tRftu/Dfwl8cdc8L+IfDll8K/FlwIpPE4ihju/7R0B&#10;I9zwzIcmNpgEJwRuODt4APz6mTxZo2tReG/HPw91fw3f3Gg2WtWlrqz2zNcWF2ZRBOpt5pVwxhkG&#10;1iGG3kDIrivF/ifxB4x15vh94KsNatlstYgh1zXLVoI4oY/KWZ41ZnL7irx8hCPmxnrX7RfGH9gL&#10;9j74965p/iT4qfA7TdRvdL0iHS7C4guri0MVlEWMUGLeSMFELvtBzt3HGMmvzq/bj/Yb8Q/sRePv&#10;EHxV8FeFfDtj8JfE3i7T4NISLxHcNe6bNLYQwMrxTxtvUzW0jlzPwJBgcYoA+WPEPww8R+BpNPPg&#10;vXvGmoadLeXMmq2mm6nbecHl3SCRfN2LzKzFuf4ulc/rWp+P7qXX/hvYeF/Gt6Nb8IXEcFtrtzYO&#10;0Mzlolm3JN8sfzYOCT/snFd/8VPC+s+N4dHvfDltbapZ208r3Vi+tS2cdwGjKo4kiVidp5xjv1rH&#10;1XwJ4c1z4aWeg6x4s0+Txbp/h02Frq66wyOl15QAYsrBmAlAb5gee3JoA9ButJe9061gXUbqzubO&#10;6tbu0vLGbZNbXNvKk0MqNg4ZJI0YZBHy8g1nftE/Gn4++JP+EMh+Inxl8ceOrO28Yia30PUr+3lH&#10;nf2feqJUDLEocKzjJYDazdTisW+8ffEvwtaWt94r+HemR2TXtraT3Fp4kaaRTNPHArBDbKGw0gJG&#10;4cZrJGhXXhb4uW+s+K/C8GoLrPiGSPRtYOsytJaE2kjKn2Zk2KAsUq7g2fn6c0AdRoHxK/tfxJD4&#10;V1XwPrejXVzazXFqdTW32zLE0YcAwzSYI81OuOtUPid4z19Xu/h74E0TU7jW59NjmS9sxAIrJJZH&#10;jWR2lkU/8s5PuqxGM+lbvirwF4T8atbyeJdJ+0Pab/s0qTyRvGHxuAZGU4O1cjODtHpXK+L/AID+&#10;EItAvtR8G2TWGspbZs9Ql1e5URsh3LuYucKDnqCBknFAHU+D/BOn+DVvXtdRvryfULkT3l3qFx5k&#10;kjCNY15AAACoo4HatmuU+CGt3/x0/aD8E/Cjxx4D04+Hbv4m6JpPiE2HimWUXUM8sLtEDHFGSrLI&#10;FJDqQc+lfrL/AMOkP+CeX/Rulv8A+FHqf/yTQB+RPw/8F+NvAOteHHl8O+JdM8IeKvBsmreFBr91&#10;ayx3dus8SJLbiKR3jQLJjbLtbkZHHGv8XtH1bXPAN1ZaHp73dyt1aTpbRMoaQRXMUrKpYgZ2ocZI&#10;Ge9frX+03/wTp/Zz+OfwJT4a6T8K9IsdV8MeDL3RvhvfpPcW66G7wbYMNC4Zo0lSJyG38pnBJOfy&#10;n+P9h8Sv2SPE2qfCr44aJoaeJtH03TbmKDS/EhngvEu5GijbzZII2UhkYv8AI2Bg5PSgCDwX4ztf&#10;GtldXEOj3thNY3rWl3Z6gsYkikVVbB8t3Ugq6nIY9a+mf+CT3xJ+Kng79rDw/wDALTvihrc/ge98&#10;M69eL4WvZ0ltLWYXEE++EFN6HzLiVj8xzvI6V8i/A3Ub3Vo/FOo6jb20M0viqUyR2d59oiU/ZrYf&#10;LJtXcOOuBXvH7DHwz+GPx3/bo8LeAPH1udRsofCuuzT2llrE9rJHKv2QKWe2kSQdTwTg9xxQB+sf&#10;xp+LPhf4EfCXxH8ZvGsV3JpPhjR59S1COwhEk7xRIWZY1LKCxxgAkDJ5I615p+ybpfxG1b4qfFr4&#10;zeOfhDr3gq18Y69pb6NpHiaaya9MdrpcFtJI62VxcRqpkRtv7wkgZIFeQftIfsI/GfQdK8dfD79j&#10;zwlpFz4V+I/w3Ogapp/in4k6lENM1ETTn7eiTQ3fnboplTaGix5fU5r2f4L/ALXi+J/FPjH4bftB&#10;6F4Y+H3ijwdqVrb3Wnx+OY7+3uori0iuY5YppYLVj8sm1l8vAI4Y54AOs+PH7PHhb4+w6BLrPivx&#10;FoGpeF9XfUtB1zwvqYtbu0ne2mtZMMyOpVobiVCCp4bjBrzn9j34/fE43Gh/ssftK/D3xhpvxD0/&#10;wnd6hL4h10adJZ+ILezu4LWW4gls7mRic3VqT5sUTN5hOCQ2PW/+F5/BL/osXhX/AMKG2/8Ai6+Z&#10;Ph98N9U/4KP/ABM8K/tTfGn4P6bo/wAPLLwTq9j4UttN+IN7JqGoyXWoWTx3My20NsLcLFYyZjEs&#10;ykzLydm6gD6W+O/wT8D/ALRnwi134J/EeK7bRfEFoIL02F0YZkw6yI8bj7rK6KwyCMrggjIP40ft&#10;IfATw54G+PnxE+AeneKtfudL8G+MrVdA1G9v1a+hB0uxueZVRQ37y5lAyvRgOwNfon+1b/wTR+D2&#10;sfs8eKrL4D2tx4a8WjThLo2t6p8QtYitrZ45EkbzHa4cRqyK6FyrBd2ccV+aqaNJ8N/FHivwZ4sm&#10;0iPUtD11bfWtS03xO+qWt3M9pbSrKt5KqtL+7lij+YDBj2jgCgDmItK1fwX8SdA02HxxrWoW2qQ3&#10;i3Vvqdykq/u0RlK4QEHPeu7PSuC+Lh0vxFNoWiWXhC1127v5Lh9PlfWXtEhVI8uwliVmOQQNoGDj&#10;k8Cs9NN+Pr/DBfh8/h3SlvTogsG17/hKZTIJPK8s3G37Nndn5sbs5796AO++B3x/+Nn7P3x61jxf&#10;8LvHfiO202z8S+HbvxH4a0SS3KaxYo6faozHPhHkNt5ypl0G4j5h1H7F/sVfHP4U/wDBRLUvAtzo&#10;el+LdG8Pax4x1TSNe0m9vDpuoxy2em3k/ltLY3DbV8yOF8xykMMBv4lr8afDXhDwh8PbC4fR7OOz&#10;SZhJeXE1wzFyAFBZ5GJwB0GcDJ9TX7of8G+P7NP7MWq/sD/D39o3Tfhf4dufHCeLPFF3N4rgjV7x&#10;bn+1NRsQTIDkf6GUjCfd2kNjJ3UAfdnwa+FHhb4FfCjw98GvBE1/Jo/hjSINN0xtUv3urjyIkCIH&#10;lclnIUAc9AABgACumoooAKKKKACiiigAr5T/AOCmWg6H4j134Vaf4h0a0v7f+3tTfyLy3WVNwsHw&#10;drAjPJ5r6srzn9oL9mHwD+0idAbxxrWvWTeHL2a6sH0HU/srM8sJiYOwUkrtY8AjnGc0AfEv/Cpv&#10;hX/0TTw//wCCaD/4ivk39sv9mHXPhX4hl+OPhTxLDJ4B1f4seDNc8b+BLD4fveyxR2N1ZwSXMUls&#10;5YRLFCsjxi3kJIfn5hj6z8HL8WvDGm6D4K+Pnw21fw14puPDEF9OmqT2MgvSoSOeVPsk8ojAlYfJ&#10;II2+YYXg486/bg8VeOPDfwq0HTPAPjjUPDl34j+JHhrQbnWdJSE3Vta3uqW9vOYTPHIiv5bsAzIw&#10;GelADPgr+3D+yF8VPFNj8JvhB44cahcT3Vtp2mS+EtR02J5rdXkuII2uLaKMyoqSM0QO8BHOODi3&#10;+1l+1r4C/Zn8G31vdajLc+Mb3w3qN94R8O2mh3uoSX89vGAoZLSN2SIzSQRl2KLmQDcDWKf2BPAV&#10;v4H0Lwzo3xi8f6drPh/xfqPia18a2mp2f9qy6jfpcR3ckhe0a3IkS5lUqIQACMYPJ5X/AIJ0/CnW&#10;PFnw98H/ALYvxV+NPjDxl4x1vwRLp4bxDcWf2awt57mKaZII7a2iI3vawEl2cjZxjJyAfmp8SfjT&#10;8X/i34+u/j5+0hZatFq+o6Tp2mXFzH8OdR0qxtIoZJvLVmlVlDGS6ZS7OAflGB35T4x+M9T8FaBY&#10;XWlX8Vo97q8NpJdyae915KMrsWESEM5+TGB61+4f7QnwL8F/tL/BrXfgd8Qp7+LSPEFskV1PpdwI&#10;riEpKkqSRsysoZXjRhuVlOMEEEivx8/a0/Yq+Iv7L/x7vV8X2nj+/wDh/beLLaHwL4k1a4sJrS5e&#10;SxV0WZoESTzRKLoAbFXCrn1IB87/AAq1f4naolt4J0LxgkUVzdatPfPdeDZ0+zK11I6PueRVPm+Z&#10;uC5yoIBzit/4pab4G8EfByf4TWtuLvWG8KNaaZHBpbSz3BWLyldvLQ7CzAckgZzzwa9VllSCJp5D&#10;hUUsxx0Arx6T44aXB4+l+IjeCfELaX/whiXAmWziybfzmkE+DL9wqfr7UAes/GH4i63488ca7+0D&#10;+0Xr2kahq+sCygurmx0E28KLFGtvDGkO+VixJA4JySMAVf8A2dv+ChH7R37O1nB8G/2YvF+ijQtX&#10;8SXmo3MOt/Dy6d7DzYWkd/NaWJWUyRogXAI8zqcc+ZeNvHVl4x8NraR6PqGn3WneL9DS6tNShVJF&#10;339s6t8rMCCD6546V6RQBzsHw50h/C0+gaxHb3NxeRz/AGy/WyRGeSYuzuoOdvzOcDJwMcnrX1l+&#10;yp/wUo/aL0b4c+L/ANn7VpdO13xboHhfw9Z/Cs6N4Bv5hLLPLPZst0tu8ifu0gjkBkeIOSwzgHHx&#10;Z8dr7x3pi29/4bn1yLT4NLvZLqTQUtzItyoiMJk84H91t87O3ngV9r/8EBfFF94v+KHxW1vUtGvL&#10;OeTwV4R81b2JEMrGXWGMihGI2Ek46HjoKAPoT9pD9g/9q/8Aan8BW3w5+KH7a/h0ada6zbapF/Zv&#10;wh8mTz4CSmWOqN8vzHIxz61l/wDBMC/+FXwD8OSfsheMb1ofiZpvjDxaguNQ8H3OnPrNoms3UyXE&#10;M0kZikWS3aGcRJNIVRh1CEj7Erzr49fs46N8d77w3r5+I3inwnrXhS9uLjRtd8JXdtHcx+fA0M0Z&#10;FzBPGyMh5+TcCowRzkA9EkjjmjaGaNXR1KsrDIIPUEV8pftP+HPF37E2u+If2zfhL460fTfDerat&#10;4T0/xl4Lk8Etcm4hOqRae01vNbzI8TCG+Z9ghlZnjAH3sBPgl+3b8UvC/hjwr8EPj1+yt8XNU+Kd&#10;p4Lt7zxQdL0LTHivJYtkFxdxMt6qtEZzwQFzuB2gVS8IQeI/27/2jfG2h/FLU/iZ4L8KeArnwpf6&#10;f8OdRj06zS9uUmkv1muxGk8jr9otYGXZOnEeCMUAdH8Rv207r4v634P+E/7G/iPUIPEHiHxSLbWt&#10;a8QfCvWHttH0tLK7nkuStzHaxsTNDbwgGUf6/IBxXL+Cta+KX/BNjWPCnw6+Ofxei8V/DDVNO8QX&#10;VzrmkfC2+jm0bUBdw3caStaTXZKTfa7wjcihRb/eNfYNcx8bP+SM+Lv+xYv/AP0nkoA+Xvj3/wAF&#10;lf2UNP8Agd4j1r9nD4tRa941/seRvCWnXHg7VjDdXbACIEtbopXJB5dQcda+APF3ir4seO/jjN+0&#10;94o8XaRL4+bxNpWt2+p2/h0R2kU+nxwRwJ9nMxYoVt13DzBkknjpWD8L/wDkmfh3/sBWn/olK3aA&#10;PvL9j/8A4K7fCXxN8OLPwz+1Z8QEsviSurahazaXoPgbVpBeQQzSGGeOOCGcHdAqyEK7YGScc1L4&#10;v8Of8FCv2gf2E/EfxA1z4y6Fplz4t+Gup3L/AA8i+Ec321BPZzFbBZX1AP5rKwQOYt2WB2E8V84/&#10;8Ey/hf8AFj4h/th+BfjX4d+F2sf8IX4Yvtdg1LxXcCFLNphY3NmY48yeY7CdwuNnYnoM1+r9AH4N&#10;eEBpSaZ/wi0ugXOn3lpZwf2jpmpaNNZyqHQhWaKaNGKtsYBsEHaeeDVP4h6nrHhuw0jSPBklnYTa&#10;prUdmJ5LLzEhVkkcsIwy5PyY6969+/4KzeK7jw1/wUO8QLB4Q1fVfO8A6Bk6XBG/l4l1D7291xnP&#10;GM9DXzHaeBfE3xQvLnxL4t8Q+JdCjtta87QtNja1jMMaQqqyMPLkO4s03VjwRxQBqJ8MfEWseILb&#10;WvH3jG01VLK0uIbW2g0QQBTMEDOSZHzgKMDA61hyfALxJN4NXwBN470s6aNPWyLL4VQXBhCBP9Z5&#10;339o+9jrzjtXTfCjW9S1D4ex6l4g1OS7mt7y+hkuplXe6Q3U0SltoAJ2IM4Aye1Ymt/FjxJ4o8E3&#10;Fx8Ofh74kF3qOnbtF1CW0gWLdImY5SWl4XkHkdO1AGn4BtbWz+I/jO3s7aOKMXVjhIkCgf6KvYUn&#10;j2ys4viL4HvY7SJZpNeuQ8qxgMw/sy74J6noPyrlNF8Xr8JfHfiiw1az8Sa+s+o6dEmoiGCRjLLC&#10;iRxsQYxksygYXvya6PwZ4U1/xRrqfETxxe6zby2mrXMui6LdtCsVtEyPCjMqKW3+W79XI+bOOlAH&#10;qfwD/ZNk/bP+PUn7O2meNNP8JxXXgfVNavdYfwyuoSyeTdWNt5SqZotpIvWbfkkFBxzkfqv8Y/2T&#10;PCXxY/ZvHwAXU0sriz0OzsNG8S3GmRXVxZvatE8MpU7dw3wqWRWTcCwBXOR+UH7C37dnwx/Zw/ax&#10;/wCF1eOPAnjC70JvhnrdhDNpGlwyPLnUNMlM6q86fulW3fJOGyyfKcnH7U+GPEWk+MPDen+LdAuD&#10;NY6pYxXdlKyFS8MiB0YqQCMqwODyKAPj7xV+17+0v4B8SXH7LHirxrpsfxEv/i3pmgeG/GMnwwv4&#10;9Ou9EurC2uXvlj8827SLM9zb7PtQJ8onaDX0F+zV+zbpX7P3w6k8M3+sWuua9qGravqWt+JotGjs&#10;5Lu41HUJ76cBAzlIxJOVVC74VFySRmuc/ba+/wDCD/suGg/+g3Fe13sjw2cs0Z+ZImZfqBQB67/w&#10;Tt+I3xQufEGq/s9eK5fCkuh/Dz4f+HYNEudF8Nz2d3NFI9/bRpO73cqMESwz8iIC0zEBQMH6or58&#10;/YM/Zx8JfD/wVpH7RNh4r8SX2vfED4eaCdfh1TVRNa7kjkuQ8UeweWfMvJxgHaFIAA5J+g6ACiii&#10;gAooooAKKKKACiiigAr8cv8Ag5//AOS1/Bf/ALFbX/8A0p0+v2Nr8fv+DoPwP8SdU8ReBfir4L0P&#10;S77S/Anw88Q6t4mW+1ZraZLVbmwyYFEMglf5W+Vig6fNzwAflxXiqX3jr4afE+FB4e8T3Vvq/inU&#10;XaztJ7NrS7heGaZPKV5VZZAVVm3bRhGAJyAe2+Kt3p/irwi2k+H/ABRpjTfbbaWW3k1r7MtxEkyv&#10;JCZEyyBlBXIB61w9r8NtK8e6Tpvivwp4GtvtOk67dQajpsviy6MM4SOWHMdwFJxuZXBCDIBHQ0Ad&#10;V4u+J9p4r8FR6P4U8KavqN54m8PXctnbQJCrQJhYi0pklUDDyqDtLHrjIrq7fw2bvwbZ+HdRnmt5&#10;YLa3/fWk22SGaLYyujequgI6jjkEV5ponwz8RfA3TtP8d6F4esb+bTfDN3DrtvJrU0YJLxTboy0b&#10;g4ETLgBM5Br1Tw94h0vxNpUOq6VdxSpLEjsscqsYyyhtrYPB5oA9w/ZNv/8Agof+0/8AF/S9O8Lf&#10;Hf4wXfgbTPF40vxz4pTxJp0NvaItolzJEm8ecZNk9vgrEy5kxng4+wvjD/wSu+G/xuhsbr4l/tFf&#10;F/XrrRVnfRTqHi23ItpJUCuVxaj7wVQfpXGf8ENv+SGfFL/ss1z/AOmLRa+16APw0vvAXxv+DOp6&#10;b8Kv2jPhtqnh3xSugRXkrX89pLHqChjDJPE1tNINplVuGCHBHy+nN/FzStX1bweqaJpkt7Pa6vp9&#10;59lgZA8iQXkMzhd7Ku7ajYBIBPev0d/4KYfBK2/ar+IZ+APw8/Zv8PeIPiGvwyvb3SPHmueNrnRj&#10;4ejmnNvA8a21vKbxknBl8uQoq7eD87Y8Y0H/AII1/HfWPgh431vx5pvhOL4pTa1o83gGW18YX0lp&#10;ZWdrNDJdwvIIEVftCCZOYXxuz3oA/P2x+KPj8ePYNZfw/wCL5I5/FlzYPpRex8gwpaSssCr53Eqs&#10;iuW3bSFb5iTg9jqsHjH4ra9b6PeaJ4m8M6GmnXQ1FpLi0je6lZoliQGKSUlQvnZzjqOvbP8AFngn&#10;UfgL8S9csPHfgvSbjxnafEW+0t9viKQWVrMLd3ZlmeLBGxXUN5QY78cZrrPBXxS8NeLPC9n4gu9S&#10;sbGW4Q+baSaijGJ1YqRnjcMg4OBkYOB0oA4f4l6PceA/FknipLHxVFoVv4ZsbGOfwxeW6mMwzXHy&#10;yidwxAEse0jPVs1Yj0n4kz+G2vb3QtevY7DxfZ3um2GqXFq1+bSNIvMBKSCMnzPNIBf7uPpUHxdu&#10;9Di8V/8ACdapDpPiDRbewtYmsX8StC1tIlxIzyLCoZJ9wePhiP8AVYPFesWV/Y6jD9p069injyR5&#10;kMgdc+mRQBzekfE9r3xHZ+GdZ8A69o8uoCX7HNqS2xjkaNd7LmGeQg7cnkAcda8sPhf4rW2m6r8Q&#10;fEuqeKdN1HRvBd0815c31qY5r1f3u2JY92YMoThgp6V6b8TrTW7XVdB8X6JHpsraVdz+Zb6nqf2R&#10;JBLCycSbH5HXGOabHrdp8bPg3droNxBDca74ckQW73Af7K88DKA5Xngn07HigDj/ABlNJcXnie4m&#10;bLyT+FWY46k3qk17DXjmnaHG+ha18NbDwrpei+ILe60q68uTxBJcJqHlzJMi+bJGHXiFlwFIXeDz&#10;k10uu6H8S/iJc6Zo3izwrp+maTBqIuNRax8TTSPcRrFIoiwsERwXZGzu/g6UAZ15461jxJ470fxp&#10;4b+F/iK/0zTIdStHuYfsaid2kiQNGHuFO0NA+dwU9OOa67wp8QY/E2t3Xhy88Kato97a2sdyYNUW&#10;DLxOzqGUwyyD7yMMEg0/UYPDvgDwPLpelyQaZbW9nKtmpm2YbazcFjksSSc5ySSa82+DvwVt/ENv&#10;aeNPGvh5Iobvw3ZJAIPEN1NJcSYaR53PybCwdfkBYAg4NADNf1fX9E+N2qXWjtrccc3ivRra4mt5&#10;IPsJjkht0dJVZvMLlSQCqkDjkVpeEdCi8O/FkQeLdL8QJcXfiHU7nQJmuIW04mRZXyqq/mBzCXzu&#10;XGc98V1umfBH4YaRqsetWPhnFzFOk6SS3s8n7xMbXIdyCVwMEg4wMdK8ynv4NN8f6f4r097W91xf&#10;G+sW7xanrrwIIFiuEQEkOIwFAAwnOAO9AFnwV8M7Lx7rkV5oj+L9O8KnQLq0glvNQgUTJLNGRFEF&#10;LuIiquSHAbhe+a9rtLSCxtIrK1TbHDGqRrnOFAwBk+1fP/gW88X/AAk1qOLTPDmk3wsfCN3c6pFZ&#10;+MJZI5xFLCxm2mEqjgEqqAYIc8jHPpsfxU8QeItcm0j4d+E9P1RLXTrW6uri6177OEM/mbUASGTJ&#10;HlnOSMZFAHrn7PX7QvxQ/ZJ+KWk+NvBfinxdc+Ep/FY1Hxr4J0SW1kj1GN7UW8kiRXLIvm4jt+fN&#10;THl5HIr9GbX/AIKJ+CfHfwf8EfEL4O/B3x94k1L4kJrEfhvw5ptjpyX9s+nSPBdPcfab2O3VY5V2&#10;/LK5bIKhhkj8sfgPpl78Yv2pfhl8GfjD4H0ldC13xnBb6xp9l4sleW5h8idxGyxxQuELKpyGHKiv&#10;1PH/AASt/Ye0zSks/C3wZk06azguF0qS28Wasgs3myXZAt18m5jubH3jyc0Aa/7Hf7M/iX4a6JpH&#10;xm+OHjrxP4h+KGt+BdMsPFs/iDWI7iKwnVfPuba2WFEjSL7TJIR97hVAOM57/wCPfxu8P/s+fDtv&#10;iH4h8O6vrCvq2n6XY6RoMML3d7eX15FZ20MYmlijBaaeNcvIigEkkAV88/B345ft5fDK98Ofsfa5&#10;+zR4N8T+KPC/w2066v8AxRe/Ga5jGrRRH7Ebp92ju6zSywvIyEtjfy7HmqHwS8NeHvjp+2f8Qda/&#10;bF8H6Jp/jPwrrHhyTwZ4Wj+IVzqVpYlLMXMctvG6WyTP5wE3NuSknIJIzQBNJ+wv4h/bl02/+IX7&#10;Yniz4p+Gm/4Tm91Hwf4KHiHT4F0ayVHtrUtHarPGsxheUNiV8iQknJNfnL4k/Zq+Ln7NXxattA/a&#10;A8IeKbLWry01VPDuoazqlnc2l9ZQ3UCyvB9nkZhkPaH96qE7uB1Ffu5Xy3+1d+zx8HP2l/27Phb4&#10;B+N/gxNd0i2+FnjC+gs3vZ4Atwmo+Ho1fdA6McLK4wTj5unAoA+R/wDgmt+0dp37Nvxl+KvirxN8&#10;LvFetaHc+HvCUOra34eis5INEVr7VYkmulnuYpSjNMMeQkzYjfKj5Q36uV494C/YD/Y++GPgnxR8&#10;O/BPwO0200jxpaxW3ie2e6uJmv4ot5iVpJZGkXYZHZNrLsZiy4bmvnPwf8Bfiv48+LPxK/ZR8A6O&#10;Lf4P+HfjdpFzrF9e/ErU1vYbJfD+k3k+lwwbGkeKWeUS7/tSAPK3yfLkgHv3x7/5PH+Af/X14m/9&#10;NVe318tePv2IG+CvxY8C/H39j34V6dqeq+GZ9Ri1jRfFHxE1O3jura6tGiDRzTJehGRsHAjBYH7w&#10;xXe/Dv8Abj+DXxB/Zj0j9otfE2h2E2q+C4tf/wCEau/EluLiBntRP9lZs53g/Jnb1529qAPs3/gm&#10;x934tf8AZQ7f/wBMWl19N14P+w58D/jJ8FYvHr/Fyx8MxDxL4ot9T0l/DWvz3ytENNtLVg5mtLfa&#10;d1vkYDZDdsc+8UAFFFFABRRRQAUy4tre7ha2u4EljcYeORQysPcHrT6KAPz8+OvgbwT4k/az+Lmo&#10;eIvB+l386+K9ORZ73T45XCjw7pBC5ZScZJ49zWP4m+Hfg3xZ4Uk8Gat4csHsDbPDBbtZRsluChTd&#10;GrKVUgMcYFex/t0/ADwr8OpdQ/aX8NeI9eTXvE3jjRIdTspNRDWBSRbXTmCwbcZMMKHcSWDZIOMA&#10;fOHx2/aV0D4F654d8JSfDvxX4r1vxT9rbSdF8I6dDPcNFarG08redNEiovmxD724lxgEAkAHh3w5&#10;+LPiD/gnlr2lfs6/tP8AxYi1P4daP8O9Ni8H+Mrf4d3tslobWR7Rra7nt3uIgVgjt5Hlk8pRvzgC&#10;u6/ak/a1fwzr1v8As8/ADxALj4n6h4j0Owmh/wCERvtTt9Gs727hWe7uDEEhUxWjS3HlyTRkqoPR&#10;gTxnjr4ffFr/AIKDeNNe+H/j20+Lvwp+FTeCFsb3S5I9Isp9bv555hOrEreM0Qt1iAKmPDM3rXRf&#10;sW+B9R+HX7RXx68K6r8R/EHiuaHXtAZta8Ty273kobRoGCsbeGGPC52jCA4Azk80AaUP7J/xu8c/&#10;FLwZ45/aP/aH8P8AjHSvBOq3Wp6foGn/AA2XTluLqbT7mxBlke9uAyLHdyMFCA71Q7hjB/Jj4cxp&#10;F4ShiiQKq3V0FVRgAfaJOK/eSv59/Cfw+1TVNHbUIfil4ls1lvrpltbSW1EUf+kScLugY4+pNAHW&#10;+LZr6PRfs2mywxz3l3bWcctxB5qRmedId5TI34D525GcYzX6q/sRf8E9fAv7Ifw41vwb4j1fTPG+&#10;oa94mk1i61W78LQWqxFra2tlhjiLylUC2yt985Z2PGcV+Rlx8JdRu1Rbj4weLWEc8cyAz2nDxuHR&#10;v+Pbsyg/hX3n/wAE5v8AgpPr1r4gT9nH9qnxH4w8R+IvEnjg2vgvxZdaVaNam0ksoGjgnktzGwf7&#10;Ql0oPkkAMmWxyAD3rwr+yr+078E9I1fw38Dv2rfDmj+GJfEOsa1puj6n8KxeS2Zv764v5IfOTUIg&#10;6rLcOq4jXChRg4yfS/2Tfirr/wAdP2Xfh18afFdrbQap4t8EaXrGow2SFYUnubSOZwgYkhQznAJJ&#10;x3rv54Y7iF4JBlXUqwz2Ir4W8ZL8e/2J/Eur/sjfssav8S/HsV18DJT8OdNuotLu18LalDK9pYuZ&#10;GS3K2qAxqxkMzHYCc4OQC7+1H498JfGP9sm5/Zx+MnxS0Pwt4b8Pa94MnsLeT4b3F/c61dNfR3sN&#10;u+q7vJsVkuY4IAki/OJWA5fNfZGkeAfAvh+9GpaB4L0mxuFUgXFnpsUTgHqNyqDg143Z/sC+Cr/4&#10;f+KfDHjX4wePdb1jxlqmjanqnizUdTs/7StbrS5oZ7EwGG1SBRFNCrgNE+7JDbhgDA+Ifw2/aO/Z&#10;s8ReDfif8P8A4yfGH4saXF4na38beErxtEuXfSpLC8AmhRLW0JkS8FlyJeEL/KewB9F654Z8N+Jo&#10;UtvEnh+x1CONt0cd9aJKqNjGQHBwa/LT/gq1oWmeFf2/Y7Hwj4BvvJf4PaNJJB4a8Mz3Cq39q6yN&#10;zraxNtJAABYDO3jOOPsH4gf8FA9fsbg/DPw5+x/8ZLXxnrnh7Ur3wrZ3fh7TSJTaiFHmP+nkbI5b&#10;q23Z/wCegwDzXZfso/s1698LIx8Xfiv8SvFXij4heJPCOk6f4nuvEt7aSLZfZvPmNrbraQRII1uL&#10;y5IJ3sdw+YgCgD8lND8J658QfiX4Q+H+maBrXh698VeLNP0VfEOt+Ar4R2K3EojMn75IVYgE4QyL&#10;nNfrL+yN+xF8Pf2YPglZ/CfWv7N8X30WpX19fa/qHh6CF7ia6upLhgIyZCiqZNqgu3AHNZX/AAUV&#10;8QzeE/h14A8S23hvUtYksfjL4YmTStHiR7q6K3oPlxK7opc9ACyjPcVveBv2yNK8U/FDQ/hP4s+A&#10;fxH8F6h4lW6Gh3Xi3R7WK2u5beEzyRB7e6mKuIldxuUKQpGckAgGl+0P8DvgL4h/Z/8AHOgeNdF0&#10;Lw7o194O1O31fxBHpECtplq9pKst0Dt4MaFnz/s15v8A8E6PiL4r8VL4w8HPrFjr/hXQY9J/4Rvx&#10;bYfDO78LrqDywSi4iNvcsTK0QigPmjr53sK1P2/Pi68nwy8V/sn+Bfhh4q8W+NPH/wAMddTSrHw5&#10;ZQvHaxyQ/Y1nuZJpoljj865jBK7mAydvTPJ+AviL8W/2IPF134L+P83xJ8Z+A9Rt/DVt4e8ZXtrp&#10;t1Fot9cytZXFvcPbCB1i897RUxFIRuY5INAHtH7S/wACfEnxx0fwxJ4J+I8fhbXfCHi2HX9F1S50&#10;QajB56W1zbFJYDLEXUx3UnR1IYKeQCDU/ZE+MHiz4qfs3ad8S/itqGnf2pDe6vZ6tfWNqba3k+wa&#10;ldWZnEbO/lBltw5XcwUsQDgV5/8AGX4z/Ev9oD4m2v7Ov7OVp8QdAt9C+ICad8RviLotlYRW1lax&#10;ae9zLbwTXZlJm8yayB/0cghnAPeorX/gndrHgT4Waj8P/ht+2f8AGeC0e31CS10ttU0QxS3FzJLP&#10;KGLaXnEk0zsfmGN5xgYwAcj4f8X+O/2sP2y9V+L/AOxt8Z49D8OQ/CjSbC78Sa98Mb27tNQmOo38&#10;6xQG5ktN2I5Ek3oZFZZBg113gz9r7xD8B/iB4x+D/wC2V4tu9Ru9KvrOXwv4k8N/CrV44NVsprSK&#10;RzttVu4wY5zLF/rMnYcgVz37Nn7YesfCb4aeCf2WfEn7Hvxhm8Y+DvhroyaxY2OiadInlxQi089H&#10;N+A0bTW8oU8E7ckCvSv+GzfFH/Rjnxw/8EGmf/LGgDwn4hfs3fH3/gqNoUXxC1n4823gjwroHxA1&#10;SbwHpNx8LLj7VNaRLPZRXUrXN3DIwlikd9piTBI7CvOfjF/wR/8Aif8ACn4ReKvilH+2JZX7eGvD&#10;l9qq2LfDURi4NvbvN5Zf+0Dt3bMbsHGc4NfXn/DZvij/AKMc+OH/AIINM/8AljXzj8bP+Cyv7PPx&#10;i/Z/8ZeBfBnwa+KLXfiTwnqemadNcaBZpEJpraWFS7C8JCh2GTg4APBoA+Ffh/8AEbw78QdO83R7&#10;0vcwW8Ml9bvbSxNEZFJHEiglSVYAjIO088VS+Gf/ACMHjb/sbf8A3H2Vc/8AEDw3qPgbwqvxL0XX&#10;NTs9VtNP021vLK0eJ4rtY5QoRldDk/vZANrLnNRfDX4mW1t4x8Q2Gq+EtasRq/jERQz3VtH5cUps&#10;LbbFIVkJDEITwCMMvI5wAa+s/ELU/Fviq08HfC7XY42SS6Gr6jNos08UBhwuwMSiMTJlThjgriq9&#10;z8Cp9fTWX8YeJbO6n1XQ302KWx0NLYW6sWJkwXfc+W4OR0/LiLHxr4oit9N8F6Hp/ii2ik1/xA8t&#10;1otvbFrorfTsojaUn5VLHdkDkcZr2bwQfEJ8GaQfFwxqx0yD+0x8v/Hx5a+Z93j72enFAH1j+wV/&#10;wUt+HHgb4m/FnxD+2p8XbGy8Sa3e6KbWTSPB9/5M0ENk0YIS3S4CEcA7mBPXFYfxC/4Ky/ta+L/i&#10;d4n1H4EeOfCVn4Jh12a28KtqXgS5kmurOMKqzsZriJ8uwY4KLjpivkH4k6Fc+FdWj+Ivh3xLqNpc&#10;X2taTa39kjRtbXKPdRQEsrIWB8uQj5WHQHHroT/FmA6ne6do/gPxDqa2F21tPdWFpEYvNUDcoLyq&#10;TjOOn0z1oA0bHRbjwh4Wu7izhivtU8q4uJZo7URm6uHZ5SNqkkAuxAXJIGBk9a8/+HY8ZeNtcuvF&#10;mlfFuyj1iXSLOHVLC48Hyxm3QNM6ALJMpPzySruHB2+1dLoPxitfHUEmm+GvD+q2V/d6VdXOkPqd&#10;tGiTmIrG2CHYfK7oCGx1qj8FNjazqDeIJPER8S/2TY/2mPECwjEW6fZ5XkgLs8zz+vzevagDY/4R&#10;n4x/9FW0v/wlT/8AJNfen/BtnoPxPtv+CnZuNY+Iun3dpH8J9ca7tovDvlNNH9s0xQiv57bD5jRP&#10;uweIyuPn3L8cV+3H/BDT9gH4AeEPgp8P/wBvHw+Nfg8e634b1fTtXY6272N1byaiyFTbsCq7RZwk&#10;bSvIJOewB+httbW9nbx2lpAkUUSBIoo1CqigYAAHAAHGKfRRQAUUUUAFFFFAHyd/wXF0Hxd4n/4J&#10;c/FDw/4B0i4v9au/7Ej02ztdOlu5JZv7bsNoWGH95L/urye1fzf2vjq/8HaXd2/xwjj8O6tp+u3e&#10;lXdre2U1m/nQyOuDBNmSNtq5KNyO9f141+TX/BaL/gijcfErxdF+15+zNoHjnxl8SvEXxFWfVfDV&#10;rdWQsYLN9JuIHlUSJGYwpghG55iC0uMZZRQB+KfiPxtc/Fu+n+HPwv8AEGlvZ3mh3J1bUZ7OWbyg&#10;xSJY12ugVyHdgTn7nSm+EPhn4Ct/id4g0afwbpM8VpoukiMSaZEQGP2oMwBXALbRn1wPSvU9Y0jV&#10;PD2tX3hvXrB7TUNMvprLULSUgtBcQyNHLGxUkEq6spIJGRwSOa8zl0DxFrfxn8RnQfHV5owj0fS/&#10;NFpZ28vnZa6xnzo3xjB6Y689qAO70rR9I0KzGn6JpdtZ24YkQWsCxoCep2qAKzPHnjTwr4O0Zn8T&#10;67b2X2qOSO3Ez4MjBSSAOpx/UVm/8IH8Qv8AouOsf+CnT/8A4xXKeF49a8U/FDT7r/hJ9e1zTrC2&#10;1K2uL6/0WK2t43ykREckcSCQlkZT1xs+tAH7j/sCf8mJfBX/ALJJ4b/9NdvXpfifwr4Y8baFceF/&#10;Gfhyw1fTLtAt3p2p2aXEE6gggPHICrDIB5HUV+Nuh/tn/t8/A34S2Hg/4T/tJ3tzYeENBgsvDvh+&#10;58IaPKr29rCscFsz/ZRK42IqFt4c9d2ea+5NX/4KK2/7VOgp8Ov2IdM+IUHiSfxfoum6v4kk+HUv&#10;kaBYz3sBvbiR7uNrdHSyM8iCUEEhcKxIBANH9jL9lj9mLXdP+Jja3+zl4DvDafGbxFa2pu/CFlJ5&#10;MCXChIk3RHaijgKOB2Fdr+0P+x3+zKfgB45HhX9lnwJ/an/CHan/AGb/AGf4HsvtH2j7JJ5flbId&#10;2/djbt5zjHNcAPhf8f8A9hfxfoHjfw/8XfiF8TvCHiXx3qV58SdAtPA2nXdzEbqwu5RfRJYWsdwC&#10;b6O0QqpMapI3ygcj2P4T/tdfDv4tfEYfCe28G+N/DuvSaLPq1nY+MvBd5pX2u0glghmkiadFEmx7&#10;mAMAcjzVoAofsTfH/wCDvxn+CPh/Qvhp8R9O1vUfDfhbSYPEFnazkzWMrWwUCVGAZctFIAcYJjYA&#10;8Gvmr/gtX8dPgP4t+F2nfsywePtF1PxlaeP9IutT8IrIJriK3EckhaWPBCjy3RyG/hYHoRXV/ts6&#10;j458OftFarc/sl/Ez4i2PxX1jwj4es9W0bwv4EtNW0v7ANSvls57y4urSVLP/XakQ29ARFluFr5L&#10;/aa/Zt/ar8GftW/EifWPhn8TfiNHq+t2V5ZeNbDwOJV1OL+yrGHJ/s+FIEZHieLaqqcRgkEtkgHz&#10;5ofgP4n+DLO40Hwd4k8NxaYb+6uLSG70OdnhWaZ5fLylwq4UuVGFHAFZPjT4Q+CfBn7PWr6b/wAI&#10;3pdxe6X4QuE/tM6ZGssksdsw83dgkMSN2c5z3r1LxDpXj3wRqdhpXxK+EHjPwo+q+aNMk8UeF7mx&#10;jumjUM6I0qgMwU5x6VwXxC03WvHvjJ/hcvim403Srvw1NLqEdpbQs9yHkETIWkRio2k8rg5PXpgA&#10;xviR8TfB3jDwNbeGvBPiqzutXm1bSjZwCN5PmS+t3LMowSqhSxAI4B5FRT+P7zXPGfhrwd4surJd&#10;d0zxxKskNnBJEssA0+62zKjsxAO8D7xz1716xFGsMSwpnCKAM+grG8b+DW8Y29h9n1650y603UBe&#10;Wd5axxuySeVJEcrIrKQUlccj0PagBvjz4h+F/h7pZvfEOs21tLJDK1nDPJgzsi5IAHPdQT23D1rx&#10;/wAVfHdtf+H2teHfHGtaN5l94atLyy+w2k0OWmdw8DCR33lQg+YYB3dK+g/2Uf2OLv8Aao/at0n4&#10;QeOfjz4jtLabwPrl2L+w03TxMgSbT42jAa3KlXEuSSMjYMEZOfYf+Cvf7N3iDwT8SNKksPh94tuf&#10;hzo/wO0bw2/i3TtLe6i0/wCxXt+CbmREKxFY5rdizgK2446EAA+evh34m0XT9R0Px98A7zw+l34U&#10;8VWer2UbWBezN1bSJKEmiieNiGAGcMpwRg1+kX7K3/BXn4AeMvhBDqP7WHxi8FeDvHNtqt9Z6ro1&#10;u88EeyG5kjhnSOVpHRZIlRwC7fe4OK/N7wV4Lfwk+o3l74iutUvdUu1nvLu6iiQsyxJEoCxKqgBU&#10;XtW7QB+pP/D0/wD4J3+Z5X/DXPg7cRnb9vOcev3a/L3/AIKzfEn4OftH/tE+NPiz8Ite0bxTpVv4&#10;c8M29rrsFobiGKSK7madc4BwqMpcAj5TzXjc/wAa/Cj/ABRtvGMWla4+mR+E7om7TRJirR/aIWMw&#10;+XmMBSS/QcetetW9xFdQJcwPuSRAyN6gjINAHnPwV8RfDzQxc+HLLxzodzqGr6rJdJaaTaG2gVjE&#10;i+XHGzN/DFnrySa+zv8Agi/8cL/T/jpF+zfoXwz8B6hpkWia3dXfjnRPC0sOtI329ZhDe3vmMk6F&#10;52jC7Ux5KDkrivmDxv4O/wCEysrSKHXLnTrmwv0u7O8tY43aORVdPuyKykFXYYI719q/8Exv2/Pg&#10;98HP2bfCH7KfiXwr8QtX8c6U2tTXNhoXgO7vTcRnVLmczRmBCrr5dxExK8AvjigD7K/a1+Mmsfs9&#10;fsyeO/jj4f0y0vL7wp4XvNTs7W/LCCSSKIsok2ENtyBkAg46Eda8Q/ZA+FP7O37TWr+Pf2g/iF4q&#10;+EPxm1vxDrlpFe3+g+DUNrpK21jDBHbql7LcyoWVRIcuFJbgda+bf+CmH7aPxd+M/j6X9m7wLf8A&#10;jDwP4H1n4f58TaN4l8BrYXmqm4uZoZArX0BlWLy41UPFt+YvySBjyL9n/wDaV+Mv7I3xKtfF/wAP&#10;/HV/F4S1nxdpNx4/8N2+gW16buyR4re4kjJiNwrrbBiqxOPmQHB5BAP0R/aI/wCCdnwr8eXPhHxR&#10;8DfhR8J/Dms+FNemv2g134awXmnanFLY3No0FxDbvbu4X7QJU+fAkiQ4OK2v2Hf2s/hr8dfhxo3g&#10;JdQ8O6P480bQv+Kk8BaNA9r/AGQYJRbyLHbSfNFEr7F25by96KSTgnvP2df2i/hf+1L8Mofiz8I9&#10;RvLjSZr24tHXUNPktZ4Z4ZDHJG8cgDKQR+RFfnf+2h/wUJvfin+0v4T+I37EfxO17Qm8N+E9e0TW&#10;/Ec/hCIw3Kz32nOkUIv4HSRWazZ96LkeWBkBiCAfT/8AwVb+J/wy1v8AZv8AE/7KMPj/AE5PHvjG&#10;10yDRfDQRri6uFm1KCNW8iP5mQ7JeCRuEbgdDXjvwX/4Ij+LvB3xP8K698T/AIr+AtZ8KeH9dTU7&#10;7wxpvw9khTUGRHCxOJbqSPaWZS2UOQK1/wDgj98Vfi/8Yf2hPjb4q+NvxGm8UaxH4Z8HW8eoz6Za&#10;2jLAs2vMsey1ijQgFnOSu47uTwMfe1AH8+/xj1Twj8KP2l9Q8L6zBH4fg0f4i+M447CSya3jtbd9&#10;SuGt1RNoCoYihQKMbSuOMVu23xZ+Ht5bpd2niRJYpUDRyRwSMrqRkEELyDX6Z/8ABR/9nKw/ao+O&#10;nwR+EOpeO9U8OQ3MviS4bU9IggkmXy7OA7QJ43TB6H5c+hFfSfwY+FugfA74QeFvgv4UubmbS/CX&#10;h2y0fTprxw00kFtAkKM5AALFUBJAAz2oA/KT/gnH8UPhpJ+398GLbVNdgMNx8StJt9lxbPsd5LlI&#10;0Q7lx8zMqjPciv6dNE8PaB4Zsm07w3olnp9u08kzW9jbJEhlkcvI5VQBuZmLE9SSSeTX5/a5puoa&#10;glnc6Nq5sL/TdVtNR068ECyiK4tp0niJRuHXfGMrxkZ5FfVv7DHxN+JPxf8A2fIfHfxW8QWupavJ&#10;4n12xa4s9OW1j8my1W6sovkVjyUt1YnPLMegwKAPYKKKKACiiigAooooAKKKKAPHP2vf2UfBn7QX&#10;gTXNfs/CNtc+P7Pwbqen+B9XuNRmg+w3csRaBso21cTrE28qxG38D+d/7W3w1/au8TfGnw9+zlrX&#10;wl8I29p4X8YeFvFeu+KdM8eS3MUNvb3/ANr8lIJbCGSSRltWXsoLrzjOP1zr4w/4KHfDzWfgjqfi&#10;v9uXxF8WvDmmeDrW28PWOuaVqujyCSGE34tJbo332lI4ERbwSYaF8iEgsu7KgHHV8O/EDUNK/YO/&#10;abF1+yn8O7nX/DsHwf8AEuveMfBzfEu6S0slsr/T3+0QQ3LXEULxrLOiwRJECJiOAoFeiePP+Cif&#10;w++JHxB8DfBD9iH42/DDxf4s8YazdwXLXOstfQ6ba2+n3N48zw2kgkO4wLGDuABcZzXefsl/sa/C&#10;z9mT4Uaf4VTwN4VufE8+iiz8YeKtP8NQW1xr0jEvKZ3wZJlLseJGYnqeaAPR/BnxC8LeOfBln460&#10;bVYPsV3YRXbM1wh+zq8Yk2yFWIUgHnmvzc/4Km/tvad8cvGV3+yb4Y8DQQ2XgPx9YXl/4uuPEMRS&#10;5eOw80xxW6oSRi8RQ5fqjcCvVPFP7H0/i/8Aag+Ln7M/7Pnhz4eeB/h7q/hTwJdeNNIt/CxjE6Lq&#10;Gqyv9ngtmjg3Sx25ilMqtvXYDwK+kf8Ahgf9hX/oyz4Tf+G50v8A+MUAfhILL4m+FPiLZx2uitqU&#10;2rvqxM7eK5TDews++L904ZIvLRkX5RzjrXa6V8EfCeoeC9A0TxzpX2q80rw/b6dcPb300SSqkahk&#10;YIyiRCwJw4I5PHJr1b9vr9jq4/YD+K3hrxZ4k+InhceD/EGu+JpvDNhZae1idOjllW5S2YFjGFQT&#10;CJAgAAjHHavFvCnxuvbW709PizeaJo8OtaFBqOmP5rw7WkPzW7GU4Z1DLnGMenNAFfxb4Kv7T4pX&#10;3i+TwfZ6wlw9ncWQn8UPZrDJCuAWhwUkIdQwYg4wPSs3V/APiPWVi8XancCbUptfmuL7SIfG1xBG&#10;bIxSJHCrowRSr+W+VUZC4zyRT/iTa+EdK+LguNXtvCOu3GtXmm27aLq1ks1/BG8iwlos5wgDGQ5X&#10;+FvrVnxhp3wdi8TWHw/8AeAfAd1rt1ftDd29zpEMn2KNYJJS8iRqGHKKvJHMg+lAFT4ZeFvFPxU8&#10;PaEfH1ncLoNnpV3CRH4knMl9K0yLGz+WUYhESRfmZs7817t8A/2Y/jj+0j8U9R8Efs0Nc6LNodho&#10;h8T61aeOrzRlh0+a6uViTy7Ug3OxYLrAPK+Z8vLGuR+G/hJ/AngfTvCctxFK9nCVd4ItiZLFiFXJ&#10;woJwPYV9Qf8ABJv48fBf4LftI/EXSvi58U9B8M3Pijw94YtPDkOuanHbHUp1u9WVo4fMI8xgZogQ&#10;OnmL6igD6q+KX7EjfDKPw/8AE79ka08Sz+KvD3imyvbjSte+L+uvbapp4ZkubRvtdzcQguj9XjP3&#10;Tgg4qX4Xftd/tefGDQL7xJ4O/Yh0g22n+ItU0S4Nz8WYY2F1p99NZXAA+wnK+dBJtPdcHjNfSlfI&#10;sXxV1z/gnT8VNN8B/Hz4m+ALT4X/ABD8ceLdW07xDfvNp95pdzd3c+rCKeSWVoJF33DwKFCE4Vs9&#10;VIB6V+xf+yFpP7PXgbRPFnjt73V/ihd+ErOw8b+J9Q8U6hqhurkBZLgQm7ldYY2n3OViSNSQvy/K&#10;uKH7Xn7K9t4oiuv2g/grazab8UNOvdEuINRXxrfaTaaha2OoQzS21ykUn2eTzLX7VAHmhk2+cOgA&#10;Iu/8PNP+CeX/AEep8NOn/Q32v/xdfFv/AAUf/wCCgh/aml8Tfso/AjWvBGv/AA1uLbRZdX8WWF3J&#10;ey3cyXaXktvE0TiELi3jidGDHbI2fvAAA91+Fn/BXW48WftSWf7MvxH/AGdY/Dclx4nuNAn8QWnj&#10;mC/toLyOyku/+eEYaMpGV3huGI4NesftSftBeIVv9M/Z1+BfgDT/ABt4k8e+G9ckjB8VQ2NvYW1q&#10;ltFJJJJslLMWvYtqBRkK/wAwwAfyYbwF4FbQh4XbwXpJ0xZPMXTjp0XkB853eXt25yTzivs//gld&#10;+0P/AMEy/wBn39lvwveeI/iZ8H/B/wAQfI1G18RXcs+n2WrMn9o3DJFcSYWVhsERCsSMBPQUAZn7&#10;Dv8AwRx8Qfbr8/t6fD6wudN0/wAN6bpvhnTtB8e364uIjL9ouG+xvAMOphUBixGzjFel/tG/8EdP&#10;2bD4CtNQ/Z0+CE02vWHiLTrq602/+J+uW6anp8dwjXdoJnuZRE0kO9Q+3IzkEHFfR/xP/bE/ZS+C&#10;sumQfFv9ovwZ4cfWtPW+0hNY8Q28BvLVuFnj3MN8Z7MOD2NeXfFT/gpV8C9Z0/RvBf7Ivx1+HPjX&#10;x34l8U6bo+k6SmvC7WFbi4VJbqSG2fzXjijLyMFK4CkkgA0Abn7B3ir4HeGfgI3gjwN4B0/4cxeH&#10;fFWs6TqfhW48Ufb2gv7e+miuZPtMzeZcB5FZxI+CQ3TgV037WfxW0Tw9+yv8TNf8J/ESytdVsfh/&#10;rNxpl1ZapGJobhLGZo3jIbIcMAQRzkCuM+Cv/BOn4EaT4e1bWf2kvgZ8LfHHjTxH4r1XXdb12fwF&#10;azDzL28kuBAj3SyStHGHCLuYnArL/a//AGIP2LfDn7JfxR8Q+Hv2QvhfYahYfDrW7mxvrLwBp0U1&#10;vMlhMySRusIZHVgCGBBBAIoA/MDwxZPJbJ4m1PWNV1LUtQsrcXmo61rFzfXEiopKr5lxI7BVLuQo&#10;IA3HA5Nac08FvGZriZI0HVnbAH41xHh+L44/2DYmC/8ACgT7HFs32lznG0YziTrVfwhoOtftO/Fn&#10;wv8Aswanq/hi08T3/j6OzS3vreSa0mgFnJMJngJ3tHltvUjcoOe1AHO+F/A+i/Ejxb/bOm6Dcab4&#10;fW41EXcVv4tugbyXzym8QRuBCN6ytwcHfXrmmabY6Nptvo+l2yw21pAkNtCnSONVCqo9gABX114x&#10;/wCCKV/4R/Z18A6T8JPEHgTTfHHgpNam8Ua7F4NMP/CQJeTNcJEzwsJmEGFiiEjMNvTbjbXwpoH7&#10;QPwwvfD9lf8AiLxvpGm30tnFJfafPfqr2sxQF4mDYIKtlTkA8UAcb8ZPhxfyeOm8Q6jorzadq/iT&#10;Q0F9b69PA0AE8MTIYUIDMez5yuQQQRXWeHrX4p+AkvPD2leDY9YsF1GaXTbq68SsHWB23LGfNR2+&#10;XJHLGvZP2aP2MPin/wAFFtF17W/g/wDE7wrpOgeE/EunJHfajY3F19vuYxFdkI8TKoVTsRl5IznI&#10;yK6D9qn9jP47fsb23hLXPiV4+8Ja9YeKfEMmkRxaHp91BNbyLY3N2JCZXZWXFsVxwfnBzxigD4+1&#10;Xwj4O1HS9P8Aij4f8HmXTW0O+Gq6E3jC4tmhZpI3ITa5Gz93KPLUKrblJXgY9w8M/tk/Fj4Cfs6/&#10;EbwH4D17xFqWlePPDWjW3h+7n+ItyLjwzJHLKs5hEpkdfOhmhjxE6bRFn0rwtrfS/iVoGuXWi+FP&#10;hr/aQs7ya601dG8zUbfBdSWIIPmZx82B8xHFHgPWPBlv4N1LWLD4eeBtRvNB03TZrLU9M0tNouJn&#10;ZNkjYLeZGUV22kH5x060Aep+GNb8Q/Ehbq38Y+J/HMN74d1xFFvc/EzVrpYblYY5o5onNwMMFmGG&#10;ABBzivuj/gmH+37rukSeHv2Mfjd4ev7ubydcuNM8fap4t+1m6hS5luobeZZ1Ei7LaRYgzSOSYgMY&#10;OV+Ifh94W17w6dY1HxNqFpPe6zqv2yYWMLpFHi3hhCjeSTxCCSe7Vo+JfDHhrxTYfY/E/h6x1KGI&#10;mSOK/tEmVHwRuAcEA4JGfegD+if/AIJr/C347+GZZfiZ4u1BT8PfE3w+0KbwFpifE7VNZGnhjcSu&#10;v2a7iWK3zbyWa/u2ZU8nahIZjX1lXmn7GGj6R4e/Y++FOh6BpdtY2Vp8N9DitLOzgWKKGNbCEKiI&#10;oAVQOAAMCvS6ACiiigAooooAKKKKACiiigAr8t/2dvhx8PLb4B+Hhb+A9Fj/AOEg8I2B17ZpcQ/t&#10;Ivarv+0YX99u3vnfnO456mv1Ir4A+MP7Ofij9jJ9G0bwj/wnfjTwHpPga4udc1u+srB49CWy8lQS&#10;8EVudnkea5U+dIRFkdDuAPhr/grx+zR+zj4K/Y2m1zwb+z/4J0m9Hjbw7ELzTPClnbyiN9Vt1dN6&#10;Rg7WUlSM4IJBr8zfh74++HXw6j1vwtres2mkyQ+Jb5orFojGEiaUlCqgYClSCMcYr9gP+CtHw7+I&#10;HxM/Yz1DQvhr4I1PxDqVt4q0K/bS9GtDPcyQQalBLKyRr80hVFLbVycA8V+YthfyXkl1aXelX2n3&#10;mn301lqOnapZPb3NpcROUkikjcBkZSMEGgDL8N/EbwF42u5dK8NeJ7S+nSEySW8b5by8gFsHqMkA&#10;/Uetc3rXg69+G+r6n458D6z4a0HTbmwt01GHUNIbyozC0pEi+VLGAW87ByCTtXFbHj7wn9pvY/Hl&#10;r42vdDm0rTbiOa6tbaGYG3YpI4KyxuODEpyBnjHevcv2Jf8AgmF8Uf2xtL8Vy/tA+N/iX4P8MwW2&#10;kzeF7q88LWNjJq7yGeWZlWa23NHGI7RldQFPmsMnBAAOW/4Jh/8ABSrxn+zn8QLj4W69rHgm78C+&#10;J/igbnxPrA0m+jubUSaVaQm5ilE7RpEn2eEFHjZid/zAMu39L9Q/4KafsJ2cLLH+0x4ae4aJ2t7c&#10;zyBpSozgDZk9unrW1+xh+x74U/Yt+G+r/D7wt431nxC2u+JZdb1PVNcWBZZLh7a3tsBYI0RVEdrE&#10;AAOuSTzXO/ta6vrXw7+Pfwj+Nx+HXijX9C8ODxBb603hPQZtSuLVrmziWFmhhBfYTG4L42ggAkZG&#10;QCp+xt4T+PnxQ13R/wBtj9oPWPD1pqPiz4X6ba6b4S0Dw7dWT6TDO/254rp7m5laWZGkEZKrGPlY&#10;lR0He/td/Fzxx8Ffg0PFnw1tdJl12/8AFWgaFpra5BLLaQSalq9pp/nSxxSRvIsYuS+xXUttxuGc&#10;1wH7Q37c2mx/BZU/Zb0bxJ4s8deNvhnL4k+HEOheEbm+jVZ4QLG5uvk2QRPK6D96QBht2AKv6l+x&#10;v8WvHcmjWnxi/bW8a+JtG0zxDpetTaBP4Z0G0juriwvIb23V5baxSVVE8EZIVxkKRnBNAHzF8Rv+&#10;CMH7R3xT8c+JvHfi/wDaJ+G1xN4q8QTaxf2b/Dm8e3jnkxkRq+oMQo28ZJPJ5r4W+GPwk8Eab4Nh&#10;0vWvB+h3t3aXd3bz3R0iL960dzKhYbgSB8vAJOBgZr+gSvyG/b7/AGTfDf7Dnxc8Maf4S+Jmtaro&#10;PjSx8S6vc2GtwWxGlm2ubGRVieGJHdcX0oO8sTsXHfIB8x/Fvw78CLPRLrwfqSeGtD1G8tA9rK2l&#10;xF4xu+VyFAO0lSOozg4rlPBGv/EDQLjVtQ8DX/hM6dqni+0sont9BuI7dnktbdDJConGFBGGHOXD&#10;nIzgaHxC+Ihgab4s+Bx4ssZ3021idJPDBa0u4Uld03NJGSoPnPyrDOR7VI/ju58bePr6bWYPF40z&#10;QdbtpLHR7PwsSCy20UoMzeWZFbzJGO3cAV28c5IA661aTxl8X/D3hDxp4i8La8tndXwudOsNKkHk&#10;yLbsD5gllkU4IxjAIIroPG3gjUfAVxdfEz4U6botnLY6DcJdaX/Y5IvApEqhfJdMOSm0EhvvdK5z&#10;wTofiOx8feHda1e+v4bfUvEmv3Nno97ZxxG3SVp5Ff7okBZWBKsTjPQUvgD4t+PdK8Sw6R8RLTxL&#10;fS3GiG4u7FfC+Da3IlVWERiQF4sMRuJbovPPIBR8ZfEfwH8Q/Fax33ibwxp1hYHTp11S7015LyV1&#10;m85o4ZtyiMAoqEYP3z616mfin8O18OjxYfGFj/ZzXP2cXXnfKZf+efruwM46456Vzfjjxdb/ABA8&#10;DalY+HNE1Zr3S9R02e60240ySK48tbuKUssbAFspG5GOTtI9K5fQbic+Nb3xNr2j+NktI/E8mp6d&#10;pcXhZzG7G2EIlZvL8zOGcbd2OAcUAWviL4j0X4meM9GfwFe6Hq/9l6Tqc94mqaa93bxj/R9uVDJh&#10;jtYKc9jxXo/h/wAV2E/w+sPG2svBYW8ukQ3lyS+2OBWiVyMnsM4qbRda0Xx94WXU9MeU2d9FJH+8&#10;iMbrgsjqVYZVgQw57iuH8UfCy/0f4c3Oh638ZNbGhWmmiCS3j0uzZvIRQoQFYN5OAB6mgDT+GnjD&#10;xz8fPjzpXwe+DuuaI0Wr+KNO0e3uJtEurx1W48vzbtvKlQeXCHZmU4+WMksB0+mv24v2EPBf7J37&#10;PXwj8G+KrLw34l8S6l8T9Zute8S2/hmO3a8Wexvp1gO8ySNGh27Vd2wVB7Cvdv8Aghd4W8c+DPC/&#10;xf8AD3xH0zX7PV4fHVkbm38TaP8AYL1Q2k2rLvg2JsBUgj5RlSDznNfRP7af7FnhL9tLwpoHh3xH&#10;4+1vw3ceG9abUtN1LQ0t3kDtbywOjJcRyIylJW7ZBxQB+Pc7fC74d3Itl0/StLmvom/dWtiqPNGp&#10;AORGuSoLAc8c+9V9G8X/AAk8OxPB4fNlYpI26RLPTGiDHpkhUGTX1l/wSJ8BfGf4eft3XOhfHD4a&#10;eIfD2rw/CDVoZJNc0ZrVL5o9X0tWkgYgJMvQlo8r8wxwRX6hUAfm5/wRc+IH7Jtr/wAJJp3i+58K&#10;Q/EjV/ibdt4SuNU02NNTntDpFioW3nkQOEJjugEVhkiQAcnP6QyyxQRNPPIqIilnd2wFA6kk9BXh&#10;37fK+BYvhj4a1XxZ448WaBqen+OrC48HXngnw+mq6jJqwjnWOOO0eGZJsxNOSGQgBc9QAeF+APwe&#10;/bc+MfwXt/Ffxa/bU+IXhq/1a71OM6HefD/w7bzx2AvbiK0eWN9OLxSSWiwSspwVaQjC4wADW+Cf&#10;xm+F/wC0D+3zrfj34LeM7TxLolh8ILKwu9X0vdJbR3J1W5kWLzMbSxT5hgnK8jiu4/aq/ZQ8PfH/&#10;AEWy8Q+F9M8MaV490PXtG1bw/wCMNW8NpeSwPp2ow3qW7sjRzGBzE0bqkqHbK+CM15B4Z8WeOP8A&#10;gmbfWfw8+Lnjfx741+DGg/Da0i0jxGPAsFwvhtrFzC8dxLptujJCtosLmScMTsJDEh6+vqAPlb4T&#10;/wDBT34IeG4/Enw7/a/+PHgPw9458J+L9Q0XUINOWe0guo4JMRXCQzSTPEHUj5TI/Kk5GcDxX9gr&#10;9tT4u/tof8FENK8T/EbRfDVhpem/CvxX/wAIvBoNlcxy/ZJdY0QKbh5pnEzFIoiGRIwcsduCAPmr&#10;46f8nT/GH/sqOrf+jFrK8FeNPit8JfiJb/Ff4J/E268K6/Bo9zpbX1vplndiW0nlglkjMd1FIg+e&#10;2hIYAMNpGcE0AftR458c+D/hn4Q1Hx94/wDElnpGi6Tatc6lqV/MI4reJerMx/IDqSQBkkV8ufse&#10;ftffsz69+0n8ZfD+l/GXRnvPG/xUs5/CUMkrR/2rGvhnR4CYS4Ab97bTxgZyWiYDJrw/9i7XP2ov&#10;+ChPi3x98FP2if2ufEF14W8O6f4e1C50zTvC2iWx1IT3d47wySpZB0XNhFgxlW+duelfdf7RHwKh&#10;+Pvg7T/D0PjvVPDOo6L4hs9b0XXdIgt5ZrS8tnLI3l3MckUikFgVZSOc9qAO9JAGT075r53+M/wZ&#10;/Y+1X4Q+K/Emlfsp6LdTXPhu/ubbV7b4OSyLMzW7ss6XC2RVgSQwkDYOdwOOa7f9kNf2uvGfwVmv&#10;PiB8FvG/i6+sfFviLSrbxRbaPp9qurWdnrF5aW1z5ayxKGeGGMkpGqk5KjBFfof+yRpmt6J+yp8M&#10;9E8S6Be6VqVl4A0a31DTNRh8u4tJ0soUeKRP4XVgQR2INAHfWq2620a2kapEIwI0VNoVccADtx2q&#10;SiigAooooAKKKKACiiigD5M/4LV/Fq7+BP7Cd/8AFyw8Kf25NofjLw/PHpIvhbfaSdTgXb5pVgn3&#10;s52npX5G/wDBNr9pvwL4t/aegsvjb8IdUs/iBq9r4k1Cx8d6z8S7nUraK3lv1n+xx2k7CG0228lv&#10;DvhUF/s/IAY19V/8F8v+CefiTSp/HX/BRW++OCTWFzqug2Fp4EOhOxRGWzsDJ9rNztQiQPLsEBB/&#10;vAsSPyh1/wAKeF/FcEdt4p8N2GpxRPvijv7NJlRsYyA4IBx3oA/c3S9e0PXA50XWbS8EePMNrcLJ&#10;sznGdpOOh/Kvm7xp4u+Jv7JP7S/in4q+IPhpY6t4C+KPjHwrpp8RW/iVILjR7iZbfSU8y1ki/eIJ&#10;mR2YSDEbE8kba/Or9m/44+Of2E/GmvfEz4C+HPA9paazoUVprVnrlhLDbRiCV5VnH2aSMbsOyktn&#10;AAr66/ZS/ah/a5/4KY/DnxfazeC/gLqPhXStUg067t9f8OajqNhqjmJJzhWuDG+wsoIIOGAPHFAH&#10;u/7bH7e/hf8AZF8G+Hte0HwlF421LxJ4g/suy0uw1+G2EZFrPcvLJIVk2qEgYABTlmA4r8c7LxL8&#10;VfA/hSebUfhZaSQ2S3N1M8fiNc7N7ynA8rkgHHvivef2rv8Agn74x/Yw8a6b8WvEtp8M2t/iD43v&#10;ba2sfBXhiSwOjmS0ubwRQ7yQsCi3MYjGMBh6YPEyRxyo0UqBlYEMrDII9DQBR0jxLo2tWFrf2t/E&#10;BdwpJHE0q7xuAIBAPXmud+LN3i58MW9prNzaXI8WWZSXT9QktriPiT5kkiZXQ+6kH3rF+Mnwy+Hu&#10;g/Dm/wBX8M/D/QbLULeS3a0u4NIijeJ/PjAIZFDD8CDXLeHNavdD+OF7D4q03wne63eeKYoQI7Nh&#10;fxQtYQ/voGcllhXBz7+ZyM8AH3v+y3/wVQ+MH7OPwU034N+LvgTf+PLrR7y/8nxRqPxEImubaW8m&#10;mt0fz7eSTMUMkcWWdifL61R8R/8ABY7XvC/x/vf2o9T/AGWofsWnfDmXRbjSYviFC0vyXf2tpQ32&#10;XnhSuzGc9+1eD3Ofs0mP7h/lXnfwZ+F/wz1D4U+F9Zv/AId6FPeTaFZzTXc2kQtJJIYlJdmK5LE8&#10;5JzmgD9hv2FP+Cgmi/tnQeJbLVvh1/whmr+HL+1gbTbjX4rwXcdxCZI3jcJGSflcMu3jCnJyQO3/&#10;AGj/ANo+9+C0/hXwt4E8D2/i7xV4x8Uroek6AdfisBHJ9gu75pZpWSQxoIbOTHyHLOg4ByPxP+IH&#10;jbwl4B8eeHPF3hyLw/L490bxRod9okV5GpuW8rUoJApKYlERVX3BSPkL+pr9OP8Agk7pfhP44eGP&#10;Gf7WHxI+E3g7/hY2ofE/V0m8S2Ohxm6t4/Jt0EENzKGnWIKSoQvgAkdDQBpfFb9m79oL9sv4saH4&#10;s+Nvwkt/AFj4S8C+JLDRp9C+Kt41xPqmovppt5C9hHbOsUX2JyyszK29fkJWu+/ZZ+P/AMSR4h/4&#10;Zg/aV8FW3h/xp4X8EaJfy6kPFkeox64lw91aeeG8uNllaawmYoQ3EincSa92urq1sbWS9vbmOGGG&#10;MvNNK4VUUDJYk8AAckmvhj/goT+0d/wTq/aA+BGuy+BPil8I/F/xQhsoLXwHcxT2V9q0N2bqIxx2&#10;jrmdWLnIWIgkk45oA98/bl/5AXwx/wCy4eFf/S4V3Pxq/Z3+Ev7Qllpdl8U9AvLo6Letd6Td6Zrt&#10;7ptzaytG0TlJ7KaKUBkdlZd21geQcCvnj9pS1/bKi1D4Wv8AGrXPhlPoX/C6fDHmx+FtK1GK78z7&#10;aNmGnndNuevGcdK+vaAPmH/gl38Dvh5o37NHgD9okwavqHjXxT8PrFdb8Q694n1DUppVkCzSIgu5&#10;5FgVpArMsQQEquQdox798U/hZ4D+NXgO/wDhl8TNC/tLRdTEf2u0F1LAxaOVJY3WSFlkjdJI0dXR&#10;lZWUEEEV8vfBv403f/BOq/8ACn7I/wC178Wfh7png6w8AufBvjR5JtMa5aznhg+zT/aZWjeZopRL&#10;iMjbsbgggjqPjL/wU8/ZrtPAclv+zT8ffh5408dajqmnab4b8OQeIkuDcT3d9BbFzFAxkkWJJWmZ&#10;UwSsRGV6gAt/8E+/D3gn4Z6j8ZPhf4X1GRIrH4z3wsrTUtbmvbsx/wBlaW2WluZJJped3zOzHAxn&#10;Ar6Or85P2yPhR4z/AGMfDHhz9rq/8P8Aw81j4wa/+0HHqU+v2nh2SCKO1m0S7t/7P84ubp7fFuJC&#10;hkC726cZPK6//wAFa/23df0K90GXwP8AC2Fb20kt2mitNSDoHUruX/SOozkUAfZvhbV9J1j/AIKP&#10;+JJdJ1O3ukj+CWjI7W0yuFb+2NT4JUnB56V7xX4d/st/HTx5/wAE4dQ1T4pfCPwf4W1aG58L2Vj4&#10;ntNSs5YJLtbWR5HnjeBhiVxI2WcPjAPPNfTP7WH/AAXI8b+Avivr2nfsw23wz8U+BdDu9MtP+Epu&#10;b65uknkuY4mll8y3lWNY4jLsI5OY2JPOAAfV/wC3P+3Zon7GXh3QLux8B/8ACX6x4h146Zb6Nba5&#10;FZmDbazXLSSOyuVGyIgDYclhyK/GuyPxrsPA83hSz+HlnDcPbTxw3yeJFHlPIXKuB5WflLA9e1df&#10;YappPxX8b6/+0Jqq+HdR1/xZ4gvtTu9W0S3DJGZpSTBFK5aTy0GEALcAY7Vs0AebeDPAumR+I/En&#10;w11qS7vdOOhaTJcW91qdxMPPdroSOju5dCTEh+UjG0EYNdFJ8KPhza+G5PD8+myJZvfi9kkk1Sfz&#10;ftACqJPPMnmBsKq53dBjpxXKfFHxvB8JfHV14wi8W6AG1GysIbvRtRlZLloop5RviIb0mcklSPkr&#10;Q+Ies+DPiNo3hw6XqGn61plx4ut4LlY2SeGTCSEow5B/hOD7UAVfhn8O/Cfiv4X2tlf207jT9b1k&#10;adcQ6lPHLGDqFyv+tjcOwIAzknOATk07Rvifr/w68L3GgfEzRP8AT/D3hRL17qLU1mOpCJSjtllU&#10;q7MmcHP3uT6+h6ZpWmaJYRaVo2nQWlrCuIba1hWOOMZzhVUADn0rzv8AaduPhinw71a38XjRW1d9&#10;Du/7EW/jia4D7Djydw3A7tv3e+KAKHi/4WeN/iPb6l4k8RaQYL37fp8mlaTH4mnWJYYJUkmUtHtR&#10;WfDYbaWU4IIwDXW/Bvwfqngzw1d2erWK2sl3q1xdJajUHujCjkbVaV+XOBnJ9an0r4yfCjVryDSt&#10;M+Imjz3Nw6xwQR36Fnc8BQM8knjFZth4k+K3inU9Wbwx/wAI9b2en6tLZRrfwzvKxjC5YlHA5J6Y&#10;49+tAGT4M+HWi+O/g/pkl1FKmoW9tfR6beQX01u0LSTPnLRMpK7lQkHI+UccVnfDT4Ipf6vda140&#10;sriHGk2dootPGV5O8s0bTNJKzpIpCtvXCEkDDEYycx+Evit4A0D4ITeF9d8d6VaazBYX0M9k14qS&#10;JNvl+XaTuByRgHmqPhHVtG8G+G5PiV8ItS8M3FpbeHdOj8S6TbR7XR4y7PKTEQFdhI2WdT/qu+KA&#10;Ojufhr46h1O58FaaJ/8AhGbvXba8F2/iW48+G1WKMS2+STL80iM2RJj5+1f0xf8ABDLwto/g/wD4&#10;JZfCvR9DW5EH2bU5MXd/NcvubVbwn55nZsZ6DOB2Ar8Jf2H/AIMWH7cPx98HfBzwh4+XTNH8Va9P&#10;pE/ja10Z9Ss9Ouo7Ce7SJwkkaNI5iRAhlQjzg3OMH+jH9hP9mnXf2Pv2WPDH7OPiHxxaeJJ/DJvY&#10;49ZstKayS5ilvZ54yYWllKMElUN85G4HHFAHrtFFFABRRRQAUUUUAFFFFAH88H7bn/BLj9vT4XfH&#10;XUtWh+EGka8fH/ijxLreiWWk+L7VJ4rFNRR/Mn+0GKNCRfW+FV3OWPTaa+Vv2j/2Gf2yvhD4Sv8A&#10;4/8AjT4Bav4XttNl06PVNXtvHenyRCI3kcSiS3guWMwzOy42nG/PTNf0M/8ABQL/AJL38Mf+xQ8U&#10;/wDpVoVeLeP/AIf+CPip4N1D4e/EfwrY63oeqweTqOlalbrLBcJkHDK3BwQCPQgEcigD8T64GLw3&#10;b+Bfirotj4c1PUY7PV49Tmu9Plv5JLcPmOXckbEqh3u5+XH3jX0t+33+xVrP7EHirU/jH4cPgzTf&#10;hT4o8b21po+k2l5NbXOjPNY8p5TReSIvMtZHJEoJM33c5r5d+IXjjw5PrekeMfB3xE8IT3GkR3Sy&#10;Wmoa8kayrKqcqybjuBQcY5z1GKAPSq2/gP4w8f8Aws/aN8Aat8NviV4k0OPxF8VPC1h4h0zTdbmj&#10;stTgm1O2tZFntw3ly5gkZMspIGCMEA15O/7QXglvhovjW013SpdRk0ZLuPQ11aIzGZowwgwDu3bj&#10;txtzntX6T/sff8Eg/BXhS28Sa/8AtufDv4f+N9d1PU7d9E+xRT3cWm2sUKrtWS4jiYFpNzlQmAcH&#10;JJOAD7erw/8Abh+BXhTx18M9a+NQ8ReJ9C8VeCfA+ttoGueFPFF3pdxGjwJO8LtbSJ5sbS2lu5Rs&#10;jMS15z4M1vxN/wAE5fHekfCfx0PAemfBvxv8RNXj8Na9L4mmtJfDay2N1qMdtLDcRC3jgD2skC7Z&#10;8s8yEKCxWu0/aW/bE/ZH1f8AZy8f6TpP7U3w5urq68E6rDbW1v43sHkmkazlVUVVmJZiSAAOSTQB&#10;s/sWfAfwj8Ovh7p3xdg8QeJ9b8TeNvCOiv4g1zxX4ou9UuJliheWOJHuZHMcayXdwwRcDMrV7TX5&#10;Xf8ABEL4ufBv4CeKPiLoXxL+LHh7whYah4R8J3WnWniLxFDZRXFxnVFuJIlnkUM+BAHK84CZ7V9Q&#10;ftl/G39l79ofTfhx8GPD3xr8E+L4Nf8Ai5olvrPhvSPFdrdtfWYaVnSSGGUs8YZUY5GAVU9hQB5H&#10;+3Zp/wC0n+37qXhvVf2cf2WdY1DQvh/408RaZNrd/wCKNJtV1Ga3lk02YxRSXIkVVuLaXBdVyoBH&#10;Wvk747fsI/8ABQT4c+FvF/x11v8AZxm0fTNB+HuoPd6gvjHSZXslhR7hrgJHcszhFQnaoLEjABr9&#10;ovhz8NfAHwh8G2fw9+GHhCw0HRNPD/Y9L0y3EUMW92kchR3Z2ZiepLEnk15z/wAFEP8AkwL44f8A&#10;ZIvEf/psuKAPjL9g3/gjzqXiXRPEevftq+HvGOlGe4sx4UsLb4nTSSiHySZ5XaznZMM7JtDNuG1u&#10;AMZ8u+Pv7DP7TH7Pvxrf4f8AgX4N6jr/AIW8WeOZNK+G2oT+M7OWS4DWMt6tvI11MJlZY7W7JaUB&#10;coFDHK5/XPwz/wAi5p//AF4xf+gCvM/2rvhL8V/iSnw/8V/BeXw82u+AvHq+IYbHxRdz29peodM1&#10;CweIywRSvGwF95gOxgfL2nGcgA8q/wCCcP8AwTy0H9mzwtofxo+Kehagvxau9DurTX5LjxLLe29k&#10;lxciVoIYw5gQ7IrdWMY25j4JHJ9e/bVvfhdYfso+Pbr40+Fb7XPC48OzLrGkabP5VxdxthRHG+9N&#10;jFiuG3Daee1eN+Av+ChnxF+O8ngT4e/AHwp8O9Q8ea9pWvXnjHSNU8cTC38PnS7u3tGjc21tLMDO&#10;8++LzY48pG3U1kft36x+3fP+yN44h+Ivw9+ElrobaUg1O40Xxlqk93HF50eTFHLp0aO3szqPegD5&#10;n0n/AIJd/tR+Kf2hoPD8PwA8TeE/hPqHizTZ7qTW/ifZ3eoWGlxww/bYvPgupJy0kqTFNhOBKoyo&#10;zj6z/wCHL37FA/g8ff8AhyNT/wDj1fWFYfj/AOJ/w1+FGjp4h+KXxC0Pw1p8s4givtf1aGzheUgk&#10;IHmZVLEKTjOcA+lAH88/w4+Gt/8AEPS9FHiPR9S07RLLwnJpyTW+s+W1+HkTgiF9xjKKcq+OSOD2&#10;63xJ8KdU0PQvt/w+8SeI5tSs5YJLW0ufEs7RSokqF4ysj7DmMMoDcZI6V9dw/wDBPX43ftaWfhj9&#10;qr9mv4N/BX4Y6D4n8OSXK6Ja65qCS3qXMqTRTXKxaf5YlRQVwmV/eNg4rxn4p/Cv4o/AD4xat8Dv&#10;i/8A2BJq+maZY34uvDd9PPbSQ3PnBVzPDEwYGFs/Ljkc0Abn7GX7K3xm/bb8baRfXvwu1TSvh1pP&#10;jCWw8c6vF4st7WYCKz8028f2eXz8lp7Y7kG05ILYBr9Hf2ef+Cb37L/7MfxJX4t/DTSfEMmuRadN&#10;Y291rviu8v1ghmKGQIk0jKpby1BOM4FfmR+zbqPgX4UftmfC34paxrdh4bgbxr5eu65dX62cPkNp&#10;90pE8jMqbSRGp3HBIUelfrH/AMNq/sb/APR2nwz/APC807/49QB4f/wVx/ZU+EXj39nnxr+1Lqtt&#10;q1t418DfD69Ohappmt3FsoWLfPGksSMEmVZGZgHBHzsDkGvz0r9Cv2qfi14r/bisfGn7FP7G/iH4&#10;aeI7LWPhs0viLxfd+MpJYLA3k01skMYsYLgNKoiaQq7Jw64r89Pi9pWtfs2/GLX/AIEfHvxJ4UsN&#10;d0L7K5m03WWNtcxXFukytGbmOJzjftPy4ypwaAMbUPif8UPgzBa6B8LPip8StOXXtYmeDQfCnj26&#10;062Nw0bzTS7BMkaEiNmJ7msv4Dy3E/wi0Ke6eRpXtC0jTSbnLF2yWbuc9T3rhfF3xQ8Qa94o0DxT&#10;pA8NRaPYeKb21sNQv9adI5mSzuELu6xlFRsttILZO0d81a+GviL4t6B8FbLXrLQPDc9hZ6XJcqX1&#10;W4WWSNdzngQFckA45x05oA9c0Dxh4/8AhH40s/iF8KfiV4k8Najd61otvqa6Jrc1vBqMUd8ojjuY&#10;Vby51UXEwCupGJWGOTX7F/tFfHcfAPwppWsWfgDU/FGqa/4jtND0PQ9KubeCS5u595UGW4kSONQs&#10;bkszdgO9fjKkOl+M/DEY1bTI5rXUbNHltZwGUqyhsH1xnr7V9Xf8EWfAf7Hv23xTP4vsvBR+JWlf&#10;FG4XwbbanfQHVYbQaLpz5tYZH8woGe6YMqnBMhByDgA9/wDhz+wn4i+LOhQ/GT9p3x18TNK+Ir61&#10;r15p1npnxWvoo9Btbq+uDa2sIs5vIiK2X2WKTyflYxnlup639jb42/GKSPRv2Xf2m/htrOk/EHw7&#10;8PNPvtU1691eyvYPEBQi0uLxHtpWZC86FwsiqxD5IBGK9/JAGScAdTXjvib9kz4O/wDBTzxv4i+H&#10;Xg2D4U694j8EeFLa4g1XxDIbyWNb6e7jEUbWrF4ljeyDOWDAGdMKDncAeo65pdv4g1Xw14Wv7i7j&#10;s9Y8a6Jp+ofYb6W2le2n1GCKVFlhZZI9yMy7kZWGeCK+4vgh8DPh3+zv4F/4Vv8AC6z1G30ganeX&#10;6w6nrl1qEizXVw9xMRLdSSSYMkjtt3YyxPUknn7D9ij9jrTL+w1jTP2UvhvZ3umX1ve6fe2Xgmxh&#10;mtrmCRZYpY5EiDKyOisCDkECvT6ACiiigAooooAKKKKACiiigAr4J/4Lt/tbfs7+H/2Q/H37Jer/&#10;ABLt4viHrOnaNe6b4ZFlcNJLB/a1vJv8xYzEo2W8zfM4P7s+2fvavz3/AOC7X7EP7NviD9mn4gft&#10;ua34Ju7j4kaPpOiafpWt/wBv3scVtbjVYYin2WOVbeTKXU4Jkjc/MCCCowAfjL+zn8WfCPwE/a3+&#10;Gvxq+Iaamvh/QNQ1M6rcaVo9xfywifSby3jPk26PIwMkqLkKcbsnA5r9g/hZ8T/BPxp+HOi/Ff4b&#10;6z/aGheINPjvdKvPJeMywuMglHAZT2KsAQQQRX4rcdqwdR+LX7Yfwg0iw8IfAb42/EiLw/Y6LcQa&#10;Xo2keLkih0+4DIbcBJ5FHkgGQFQWPTigD9WP2qvhj8avhV4m8Rftifs5eONZl1iXTNCtPEfgaz8L&#10;xaoutWVjfSlhGqobhXWC9uzthJdyqhRnAr1v4I/Hv4e/tBeH9R8Q/D5tXjXR9XfS9XsNf8P3el3t&#10;jdrFFMYpba7ijljJinhcZUArIpGc1+Uvxi/4KEftC/tF/GFz4T+JvxI+H9hoXgzR4LnR7bV7a0Nx&#10;qDm6+03R+xSSIyuUTblgQEI2qOvnv7O37Zvx1/Zy+PkvxI1L4t+P/EmlzfFhF8T+Hk1iOZtbR9Ig&#10;Ri63LJE8u1IlDsykLEmCCooA+wv+C8On6xqes/Be10LxA+mXBvdfIuktkmIAt7XI2uMc1+evi8eJ&#10;9P8A7T8BfELVdc1rRdc0F4kv9J8MPLJbzMWR1/0aNgPkYEbxyRx0Ndp8Wv2hfj/8ZviPqHxH+LHh&#10;r4g67Hb65q114b0/Ude05rbSbO4uGMUcUK3QWNlt1hjbGRlDyetXvDWvWXirw5p/ifTVcW2pWUV1&#10;biVcMEkQOuR2OCKAOB8CeL/D3hrV7q78Qal4nuL3Xr62he/1XwfdWUIfCwwpkwqi5JAyTyWAqfwt&#10;4xg8C6j4g0jXvDHiMyTeI7q5hksvDV5cxSRPtKsskUbKcj0PHQ1Q8ZXdrP401vVfFNxrN/a6Jqmj&#10;ppWiafdrHHLcyPG0WVJVWPnshyzADAycCtbwb8M/i58VfF9h4a03R/GV54q8W69c2/hzwppHiOzt&#10;WEUVvLcbS7zJboRDbyuSZOcY5Y4oAhh8ea98U9fsbT4aapqml6SLC4mvdWuvDciq8qyRJFGhuECt&#10;kGYnbkjZzjvP4k8LfEPTtNTU774kXuqW9ne21xcWEGgwl5o4543YKI13k7VJAXJOMAHNetfFr9j3&#10;WP2LfDvwU8L+Jn1iz8SeK/Beu3njTRr/AFtL2C1vLe60/wAlYyhKIVS7kVvLZlZicEgA15p4y+Ld&#10;j4N1yXR5fDGpXiWlrb3OpXloYRHaRTSvEjMHkVm+aN+EViAPegD73/bC/wCCzXw3uPhXaaF+x/41&#10;1uy8Zar4jsbOK+174bajDFb2zuTM6m9t0hL4AUBieGOBnBHxL+1v+0h+1p8br7whcfF74vX2t2Oi&#10;393JBNovgS3aSzeW3KbjHbRFnDY25IwPY1W8YeD7r4hPo/gTRvDmp6trGr69aWvh+w0e+itriS+Z&#10;/wB0ElmkjjTvy7AY/CtfVPgb+1J+zXaaN4b/AGn/AIOa34fbXNQv49B1TUtd0y++0pGzSpE5s7qV&#10;w6wFcsygEqeTQB5b8LfgvqM/w1trXxxr18Z77wUujNZNaxwtYQyRjenAyzg4GW6Y5BzXS/Dq98T2&#10;viXXfBniHxCNTTSo7NrW6a0SF9sqOSpCcEDYMHryfbHReJdesvCvhzUPE+pK5ttNspbq4ES5YpGh&#10;dsDucA15jcf8LY17XNavNF+HmtaOniCTS0j1I6lYhraCKT9+x2TswJiZgu0E5PagDa8dfFCW88R6&#10;d4A8D6rd2l7ca+LG/wBSOiySQQgW0szIsjr5TSZVPlyTgtxxkdN4Z8EWnhzwSngo381xH5UyTXLh&#10;VdzKzM7YAwOXOBjjjrWcfg54WOhx6KNQ1UPHqp1JdRGpP9q+0lDGZPM/3GK4xjHvzWB4X+K1/wCH&#10;vAmjQ6jpGq+INQuk1F828kAk8i1nKM7tK8YJCtGOMseuDzQB03xe8YfFCHwcfHPivx9/bOo+FvAd&#10;l4a8OyS6XBAlpp9m0hgQrEB5rAzOS7cnjNdx+z78aP2q/wBmGz1yx+EH7QIso/EWpJf6oLnwnYz+&#10;ZOkEcCsN6HaPLiQYHGRnvXinxQvZ9ca28Ya1p2v3ngq50G2nli0q/hhVGaRnczxtIrupjaLhd33W&#10;xg9fWKAPuH9jT/grd4U1XwJp/wANv2nb7xXq3xOfV9Rt4rXwt8LNUu21O2ikkeGWNLG2kjkb7Mod&#10;vL4UKSQMGtv9tD/gpT+za/wB8c/BvU9G+JOk+JPFvw/1m08PaXrvwi1+xkvJJLV4FK+fZoNgkljU&#10;uflUuMkZrjf+CPX7J3ws8UeF7L9svxJda3feMtM8U+IdP0tZ9Xf7FZxLcTWYKW64Xd5GUyc/eJxn&#10;BHsH/BTz9kX4TfG74JeI/jt4om1qz8TfD34f65deHtQ0bV3tgCtsbgJKgysiebBG2COxGcGgD8yt&#10;BgmtdDsra4QrJHaRq6nsQoBFZ3iXxt41+HPjPwP42+HGvrpWuad4xhk07UHs47gQP9muBu8uQFW4&#10;JGCO9ZI+J2qR3cegaR4E1bXLuDS7W5v5bGa1jSPzg23PnTR5J2MflBArnviPrXiPxle+GNB1fwDr&#10;/h+GXxNCf7RbULQMpEM2FUwTuwY+uMYB5oA/Wn/gnF/wUU8P/tG+FtE+DHxg8TXP/C3Y7TUptXtm&#10;8K3NjbXkNteOiTQymMW8jNbtbyMInIy7YAxgehf8FLv+Uffxl/7Jzqv/AKTPX5EeFfCXib4d+JIv&#10;Hnw9+MHjTStetLSeCx1K08RSJLEsoG9Q2OA21c+uBX2XpP7bvxY/bm/ZA8QfsT+FP2Z/HmufEy8+&#10;EsOneJ/EN3qehW1j9rnt/ssmoMzX6sYmuFkfEcZkC/8ALMcCgD9HK8V/bc/Yw0L9tPwRoHhXVPiJ&#10;qfhi68N+If7W03UtMtYZz5htZ7ZkeOVSrKY7h/QggGuQ+Lf7L/xk+E+haZ8SP2efjJ8XfF+v6L4p&#10;0i7uvC2rfEGOaLVdMS+hOoWwS9McBd7Tz1TzHQBipDKQCE+I3/BT/wCHPwt+C1h8V/FXwU8bJqN7&#10;47vPCMng6L+znv7bUrWOeWZXkF39mKLHbu25ZmByAMnigD8c7/xLdeIGbWdP8X6hp3inw5oWqKZJ&#10;tAKwahBHNGJHUypsb54ocmMkDfjvXU/EN9V8UfBKS9ttPkuLq5sLW5a3s4WdmO+ORgiDJbgHAGSc&#10;Y5NcrLaaVrj/ANi/Ebwr4j8PXtnouq3aTwalABcWLTo88X7iV8/fh4YDJHB4robT4s3Wh+G7PUrj&#10;4Qa/Y6MsVusd5Jd2LrFC5VEYqtyzkYZexNAGrY/F/wAK3up2ulS6dr1nJeziG3k1Lw3eW0TSEEhf&#10;MliVQTg4BPNfrx+wZ/wQZ/ZW/ax/Y/8ABP7Qfj74yfFDTtY8U6ZLcX1noep6UlpCy3EsQEazadJI&#10;BhAfmdjknmvhP/gnV+zf8JP2tf2/fhJ8BPjpoE+qeFtY1/UJ9T0+21Ke0eY2uiajeRDzoHSRB5sE&#10;ZOxlJAIyM1/Rl+z78A/hp+zB8ItJ+Bnwe028s/DWheeulWd/qs97JAks8kxj864d5GUNIwUMxwoA&#10;zxQBo/CH4exfCT4T+GPhVb67dapH4Z8P2elR6lexxrNdLbwJCJXEaqgZgmSFAGTwBXRUUUAFFFFA&#10;BRRRQAUUUUAFFFFABWR8QPA/h34neA9b+G3i+2km0nxDpFzpmqQxTNG0lvPE0Uih1IKko7AEHI6i&#10;teigD4t+If7G3xx8E/F/VrH9nz4cJqPgibSrF7BvEXxDuJZo73M4uQrXf2ibaV+z8Fguc7RncT+T&#10;f7bf/BND9sf9l658Z/tP/Hvwd4e0fw94v+LGojS4LHxMt5dH7U89xC5RIwoRkic5LBhwCgzx/RtX&#10;N/E74O/Cf42aJb+GfjF8NNC8VaZaXq3lvpviLSor23WcRvGsnlTKyFgsjgEjjccUAfys6b8LPi/+&#10;0Jr998B/gT8O5PEfiDUPCt9fPD/alrZx29qjQ27Ss9xIgOJLqIbVyxBJxwa/Qjwj/wALp/4J0X09&#10;14t0Hxr46+GN14c8LWc2qXPjqPUG8N6p589peskd/Os5gfz7HbHCCoETfKpzn1f9mf4K/sifDn4k&#10;eN9d+CfgTwRpPi6TxX4gs9dbw/DbpeRWya1chYXSP5ooxsjATCr8iDHAx6r468CeDfib4R1DwD8Q&#10;vDNlrOi6rbmDUdM1GASw3EZ52sp4PIBHoQCORQByv7RXx3/4UH4V0nV7LwBqXijVPEHiS10PQ9D0&#10;q5t4JLm7nDsoMtxIkcahY3JZm7Ad68k8XaB+1B+1h8SvC3hfx58JvHnwn8DaZDqFz4mutL+JVpb3&#10;GqzNEkdrAr6VcvNtVmkdlYrGQOckKK80/ae+Gf8AwTr/AGYfix8Kb3wVa/DTwZ4q0v4s6TLqipq9&#10;rbXlnYtb3JaSVHkDRxHMZLMAOV55Ffa/hfxV4X8b6Ba+K/BfiSw1fS72PzLLUtLvEuLe4TJG5JIy&#10;VcZBGQT0oA+WviH/AMEwvDHgL4S6zf8A7KfxI+JekeO9H8BzaP8AD2WT4qamLe0MMTNZWhV5in2V&#10;ZhH+6YGPA5XFdJ4Z/bY+P3ibxnr/AMONJ/YF8YT6z4VFmNdgPjXQFEJuYjLFhjeBX3ICflJx0ODV&#10;/wD4KcfGTwF8MP2KPilpOu/FTSPD2vat8NddXw3bXeuRWl5eTiykUC2VnV5HDOgGzJyy9yK6/wDZ&#10;R8J/sk+F/BV637IkHgr+ybq+VtYn8FXlvcRPdiJBiWSFm+cIV+UnIBBxzyAecfC/9lr4n/GM+Ivi&#10;l+0r48+KvhHWNb8U3c+k+FdB+Ld5bQ6VpY2R20Bj064+zB8IzExls7wWO4tj83Zv2G/+Cjn7Wo0f&#10;4nX/AId8f+O/DMCa3Z6Tf6z8XoDI8Ml4kY8pbm8EkSFbba6kDeUQkHAr9u68Q/4Jxf8AJmvhH/rt&#10;qn/pzuqAPzC+NH7Ff7WHwo+CureIPjB+yxeaX4M0jT0XVrqDxlpczWtsGRAyrDdGRipK42gniuM8&#10;JeC9G8GQ3UelS3c0l7c+fd3N/eyXEsrhFjBZ3JJwqKo9Aor9y/Gvgnwj8R/CWo+A/Hvhuz1jRdWt&#10;HttS0zUIFlhuYmGGR1bgivwp/wCClPw70T4N/tc/Ev4T/C7wZ4a0TwJpvjfw+kWky3kltbW5l0XT&#10;ZpEKKhVYWkkZ2OfvOTg0AY/xU1HVNL8c+DrzRvD8upzrd3oWzhnjjZgbZsndIwUY69an8NQeMdc+&#10;JZ8X694Lm0e2g0JrNFub6GVpZGmV8gRM2AAvOcdRjPNc58JbD4IeAbX+1L7xR4MTWXubqQ3Nlq0T&#10;CCOWVnWFGcg7VQqmcDha0/Gfji++IVxd/DP4Uatol499oVw15qg1YkWgciJdvkq/zjeWAJX7vWgB&#10;o1/xLovxg8TpoHgS61hZLHTTK1vewQ+UQs2AfNdc556Z6Vb0n4seMtckvItN+DGpu1heNa3QOrWQ&#10;2SqqsV5l54deRxzT9f8Ag3o8Pw4vvB3gTSdPsJ717Z7glGjjujFLGzJIVBba6qyHrgOeDyK57wq3&#10;iL4CyxWXinTPDNhoWu+I3AkstUkUWLPblgP3sSrt/cdcg5ccUAdt8KND1fw54EtNL160Fvd+dcTT&#10;QCUP5fm3EkgUsvBIDgHHGQcE17//AME+v2VPhF+13+0J4s8I/HC21a/0nw54U0rULHTLHW7i0glm&#10;lvLpZPOWFl85WWGMbWyMA4xk18TeFNa8NaFY2fxK8JeL/Co1dH1ZdYt9U10Qveq9yWiYldxZlEY2&#10;gjkPwfX9Sv8Agi18HtS0+/8AEP7Q+o/F/wCHuuHxX4M0SJNB8FeIDf3Gkgme52XuUTyJf3+zy8Hm&#10;N+eKAPdP2lf2avGOj+MR+01+zKfFL+Nn8U6Je+JPDel+NpLKx8RWNtJDDcxSW00q2jzNZoY1aQD7&#10;ikMGANel/s7/ABxg+P3gO58XN4K1Hw5e6br+oaLq+i6pPBLLaXlncPBMnmQO8cg3IcMrEEGup8Xe&#10;MvCHw/8AD1x4t8eeK9N0TSrQKbrU9Xvo7a3hBYKN8khCrkkAZPUgV8ReBf2YvhR+3r+0M37Rtv8A&#10;Aj4Up8PNG8f6/b6nq2majLd3/jGSGKexWWZI4Vt/KadluRIsrk+WmQSSwANS6/aj+MfiT4l6b/wU&#10;C8NfsbeKbv4baL8KNdtTqB8U6LHcT2sl5ZXn2xYGu96qIrCXMZG/LKADX038Xf2hvDvwn/Z/n/aC&#10;fw7qOq2QsrKax0uz8pLm6e7lhht4gZHVEJknjBLNhQSc8V02jfDnwF4e8Aw/CvRPB2m2vhq30z+z&#10;odChs0Fqtps2GDy8bShUkFSMEE5618q/Bn9h/wDZG0z9uv4kaLZfs+eGVs/C/hXwbqXh60bTw0Vh&#10;dyT6wXmjQ5AZjbwEnH/LJfSgDN8W/AX9rvx74ntv2qfFHgPxdca/onxmtNZ0D4UzfEi3+zW/h+LT&#10;EtiqxC4/s8XP2l7ibeW3eW5+bcdlfUP7PPxqsP2hPhPY/FKw8MX2im4vtQsbvSdSkiea0urK+nsr&#10;iNmhZkcCa3kAZWIYYI612tflp8Jv+CnPx9/Z90vxF8IfBnwN8H6vpmj/ABI8Wi11HVPE91bzzeb4&#10;h1CZt0cdq6rhpGUYY5AB4JwAD7b/AOCl5x/wT0+NZ/6phrX/AKRyV4H/AMPwtD/6M78cf+D3Sf8A&#10;5Ir5B/a2+OnjP9tX4k2HxK+PXgjw/pGnaD4dNhZaNYazPeWwYzNLLcv50USoSuxTwchBk8AV4T4w&#10;/aRTTddubHwnf+Fbu0tbuytvtF54h2NK9wyqZFCIwMce8FzngKxxQB2WvftBP8Tf2gfF/iuf4can&#10;pFp4z+ImqTWLXd3byGCUo0xhkEbk5CxN8wyucc1vatqVvo2lXOsXgYxWlu80oQZO1VLHHvgV5CLv&#10;Q9S0q18GSDwd4p1jxF4pubv7FHq3m21lmGWXfuVGfhY9udg5kx9bHw6tvjJrfwZttB07TPDf2W50&#10;6e1imudVufMRCXQcCAj5RwBnoBQB99f8EFvEmoeLPi98YNdv/Dc+l+f4T8JvBBcTxyM8bTayyvmN&#10;iBnPQ88dK/Syvy3/AOCOnjjw78Ivi38QPCuseL9EsdQ1bR/AGg6U+s36W8by3Gp6lZeeVZgzxxGd&#10;ZXC87VIyM5r9hNP/AOCffxw1j4j+DtR+Kuu/DfxF4S0nxA934m8O3WjXMkepWpsrqFYzHMXilKzT&#10;QzKsg2hoVbOVGQD1v/gnv/yaro//AGMPiL/0+X9e01h/Dv4afDz4ReFIfAnwr8D6V4c0S2nnmttI&#10;0SwjtraJ5pXmlZY4wFXdJI7nA6sa3KACiiigAooooAKKKKACiiigDyb9tj9kHwN+3P8AAG+/Z2+I&#10;/inWtG0jUdTsby6vvD7wrdqbW5juFVGnjkRdzRgElG4J4zzX4WfGn/gk5+2l4R+Mni/wj8IP2Xfi&#10;Lr/hTSfFOo2PhvXL3TYzLqFjDcyRw3DFREr70VW3qiqwO5RtIr+iyigD+Rnxz4W8dfE7RdX+E/wv&#10;+GvijxP4gvdIbGn+HPDd1fG3WRjEjztDGy26FwRvkKr8p54NfvNXVax/wRR/Y++C3hvxr8Tv2Wvh&#10;x4nsPiHd+BLmy0QwfEfVUjutRiSaW1kdJLtYSTcOuUfFvjgxhc58H/av/aUj/Yr8E694n+O/wt1y&#10;21DQTpW/QNLubO6nuhqN0bW18uQTiEbpVcHc67QuT1FAHy//AMF4LLU9R+F3wls9G1ptOuX+Jkvl&#10;3iQLKY8aLqRPyvwcgEc+ua/PT4X/ABFuNft7bwr4ttb218Rw2byXkV3pM1skwjkEbSRs6hJBlkyU&#10;JHzjHBFelfGf40fFL9p34o6p8S/iX4q8VDSF8V3moeD/AAhrOpxNBo1uyPbwjybdmhEogd1JVmzv&#10;JJLEmuJ8V/D7SvFmpWuszapqVjeWcEsEV1pl80DmKRkZ0OOoJjQ/8BFAGN8V/EnhPULG9+HGovrT&#10;XU1pFO7aLoVxetbAyExO3lRuBlomwGxkKaz/AIcfFe8+3z+HPHf9t+ZPq4t9E1LUfCtzZJcxtCjA&#10;MTGqK3meaoBwSFHHOTZ+Hvh5PDXxe8T6ems6hfA6FpL+dqV2ZpBmW+GAx7cdPc1heNvAPxG8YfEb&#10;yrxdeTTU8Q29zZX9nrEMVrbWiW6hgIw/med5vmYbYfvDnHQA3NZ8a61478S2vhL4c6jqFlbxT3aa&#10;xrJ0F2hUw5j8tJZVETnzNynaScp2way/Ft5rnwqt9F8J6f4j1TS/Dmk+HQkmr2vh43/zxbU/fMqM&#10;sSiMbtxCj73PHF7SvCK/DL4g6Bovh7xLq8tlqp1F7y0v74zRs+BMXAI+VjIzMSOTk+pqz8aNb1PV&#10;tF1P4UeGfCt7qep6z4eudrQSwRxWyODEryGWRSRubooY4B4oA2vBPgy78N3uo65qviebVb3VWiM1&#10;xLbxxAJGm1AFQAdCcnvkele0/sdftkfEj9jT4k6NouqeM7qX4U6x4qvLzxdpFt4TN/c2hmspSJ4m&#10;tka4P+kQ2y4AZQHOR3Hg+s/Fiz8N+IP+Eal8L6lcRWs1jb3+pQGHybaS6cRxAhpBI2WZclVIGfrW&#10;r418Zr4OgsfL0G81K51K/FpZWVk0SvJJ5Ukp5ldFACROclu2O9AH6V6r+0H4s/4KDa5oXw//AGTv&#10;GHjHwx8PNZ8J65L4u8caj8K7qGG5cSWlta2ttNqcCRSbxLfljFudTbrkr0P1B8PPBWlfDXwBoXw5&#10;0KeeWy8P6PbabZyXLBpXigiWJC5AALFVGSABnsK+Kv8Agjr+2L4d1X4eeFP2I9f+GPiXQ/FOh+Gd&#10;R1IX9+1nJZXkUd+pkEbQXEjhl+2w/fRc/NgnFej/APBRT9rzxh8LPBnjL4PfCHwN4sn8R2ngiz1f&#10;UfF+h3OnwweHbS9vZ7SKdzc3CSu5Nrc48iKVk2q3BIoAj/bZ+I4+NvjHQP2XPghL4sHjPw78UfDt&#10;5rOvaT4Fu73T/DyoY70yT3bwmyV1t5I5fKkkyRIgwSwB0fhJ+2P4w+HGiap8PP2nfh78VdZ8UaF4&#10;p1awTXfD3wO1u5tdV0+K9lWyu1ksLSS3Yy2whc+W2AWIwCCK9d+Bf7PXgz4A2uuDw1rniDV7/wAS&#10;6suo67rPifWpL68vJ0tobZC0j9lhgiQAAYCCu8oA+PviX8VvFP7eHxfuv2RPh54v8b/Dvwlq/wAL&#10;dVufFjeIvhVdabe6mktxb2TQw/2vbxkJ5VxL+8iUlWIyegr630TSbbQdGtNDsmdobK1jgiaQgsVR&#10;QoyQBzgV88/tR+KfHn7O/wC0HbfteR/BXXfF3g3QPhPq9j4muPDuoadHPpSpd2161w8V5cwGWMQ2&#10;8pxD5jkrjbyM1fjR/wAFS/gt8Evj3onwG1n4eeLtRn1eHRpJ9b063tPslgNTn8m180SXCStlsFvL&#10;jfaDQBH/AMFYvDfwC8R/s4aOP2g/i1rngyxsvG9nc6Hqnh7QX1O5l1EQXKLCLZIpGlBhecnAGNm7&#10;OBg/mD4Pu76+0Tz7+4uJ8Xlyltc3dgbWa4t1nkWCWSFgDE7xCNyhAwWIwOlem/t/+KPiX8bv2pvi&#10;R4E8e/GDxVLoHhXx8i+HtCtdVMNpYmPT4AjpGowHxcTfN1PmHJ5rwjwt4k+KHhjRl0DXfhjr+s3F&#10;rPMi6nHqNgRcRea/lNl7hGJ8vYCWUHIOfWgDs9f13S/DOi3XiHWrnybSzgaa4l2FtqKMk4AJP0Fe&#10;Wr4x165m8aeI/A9lqsMsmvaXHL5ugzNdQwGGBZZFtnQOxCbiBtOeoBq38QvGfizx7oer/Cmw+Eeu&#10;W2p32kbt1xe2ASGORmRZGZbg8blbhQW46dK7nwh4H0rwaLySxvb66nv51lu7rULtppZGVAi5J7BV&#10;AFAHG/Dvwt4i1DRrnU/CHxl1BYbnU7mW6ju/DcMUiXJkPmqySIGQ7s/KQMVH4k8Z+P8A4aeIzod/&#10;rl94je+8O3lzp8Vr4cMjx3UTxLGCLZSRGfMIJbAB28jPPRz/AAh0c393fab4q8Q6eLy6e5mt7DWH&#10;ji81zl2C9snJP1rgLPxp498F+MtKufHHw/1m9utI8Hagt7dR3lkxuI0uLZmuB++GVAQZBAclh8p5&#10;wAeh/DzwbrOi3N14r8UeIptQ1TVbK1juvMto4lhWISEIFQYyGmfJPt6V5z4j8O+PL74o3elaTfaz&#10;ZJceNoL+Bo/DpltViWxiQ3P2hk2ZBUp5Zbt0ya9psL2DUrGHUbYny7iJZI9wwdrAEfoaloA1f2MP&#10;2UPjr+1n8Y9P8MQ+M/Gtl4Kls9Se+8dL8PBHp4mtZPJEUN1LEIJ2M4kjZUZiDG3Hytj9IP2Kf+Cc&#10;mhfsdfELXvia3xl1rxbqetaNDpajUNOtrWK2gSVpThYVyzFiOSeADwc8eVf8Eef2iX0f4BeAP2d/&#10;Evwk8R6cmt6n4yuPDXi6aexk07Vmt9evZZ40SO5a5iZBNtzNDGrGNtpYFSfdf2qv25NE/Zc1S/0y&#10;X4KeLvF/9ieCrnxZ4kn8Ny6dGmlaVC5Rpn+2XcBlJKPhIhI2E6cjIB1X7W37Nmh/tbfAjVfgZ4g8&#10;UX2iw6jd2N1FqmnRxvLbz2l3DdxMFkBVh5kKgqeoJGR1r8RvE/g7xd8Df2p/FfwR0bxVq+vafpHj&#10;/UrPU7u78NiKFolhZhP56KI1kMgjXyw38XSv1o8IfCP4+ftN/EjxZ8S/jVq/xZ+FOiZsLTwZ4T03&#10;x1ZW8ghSDdczyrpk1xExeZztZpC+FwQFC1h6r/wRi/ZT1zXdR8T6v45+JtxqGrXr3mpXkvjqUyXM&#10;743SOdvLHAyaAPztrG+Gel6Xqv7ZHhnwl4x0rxN/YnjLVPDGg3d94a0Oe8uEhm1aWG58ny4ZQJ1i&#10;uQY1ZG3OVAR/unp/iB8Fvjt+zL4tsfhX8ffh3qOlzagNTk8N61c6tZXcer2lncRRmVTbzPIpCXFs&#10;f3yRs288ZDY+gP8Agm9+xf8AtJftJfGrw18Yvgf4Ftdb0r4Z/EzwtqnieOTWbe1mWCPU4blvKWZl&#10;EhEVtK2MjoAMkgUAfuf+wl+w74C/YB+E+p/Bj4Z+PvEmv6PfeIpdXgl8UPavc2zSQQRPEHtoIVdc&#10;w7wSmRvxngV7XRRQAUUUUAFFFFABRRRQAUUUUAfJn/BRV9S034w/DfxFD4S8Q6lZW3hXxPHdz6D4&#10;ZvdSFsWuNFZTKLSKQxKRG53OAvynmvLbC+stUsYdT066jnt7iJZYJ4mDLIjDKsCOoIIINffet6Tb&#10;a/ot5oV6zrDe2skErRkBgrqVOCQecGvh79tv9h7wR+zL+wV8R/iJ8JPi78QbPWfBPw6vbnw/eXHi&#10;FJvJmtrU+U7I0Ox8FQcFdp9McUAfJf7VHxT+Ffxl+OHw1/Z48LNN4j1zw18X7G78VaXB4furi1sI&#10;E0u8kfz5/JNupVZ4GKF9w8xeOa98/wCFOfCL/olfhv8A8Edv/wDEV+SXwG/a6/aG/Zx+M1l8SdY+&#10;M/jXxP4d1rxj/anxE0NbHTZpNSD2a2zTKohhPmAQWoAV1AEecdc/qr8Bv2ivh1+0V8DNN/aE8BNf&#10;xaBqUF1Ii6nZmK4hNtPLBOkkYLYZJIZF4JB25BIINAHyT/wUh8X/AAg/Y9+JY+O3w/8AiR4L0Hx0&#10;nw+kTTPh1qXw0fVRryW9088Jjktnj+wO8rPF5zhgcDb/AKts+5eCf+Co37CHxD8ZaT4A8KfHuGbV&#10;tc1GGw0q2udA1G2W4uZnCRRCSa3RAzuyqoLDLMAOSBX52/tkftifC/8AbS/ak0v4j/CbRdftNLtP&#10;hvBbpJr+npbNdBr6eVZY1WRyYyjqQW2n1ArhtL0a58RfE/4ceH7PxDfaRNffFjwrbxarpZjFzZs+&#10;s2iiaIyo6eYhO5d6MuQMqwyCAft/rfh/QfEtj/ZniPRLTULYuGNve2yypuHQ7WBGR61+ZH/BcTT/&#10;AIS/C343/CTULrwtpmmWU3hPxKJjZaICrOtxpJVmWKM9Bv8AmIwMnnmvtL/hjz4if9JAPjh/4FeH&#10;v/lPX5SftXxftc2uuT6V+23qnja78RWXhjxDB4Wn8TQaetrNZrLAty9s1mihwSLMkv6grwTQBXks&#10;dC12GK/msbW8R4w0MrxK4KHkEEjoetGk2uoeDPF2gfET4bnTNK17wzrcGqaTdz6Us8QmiJwskash&#10;dSCeAy9ue1cZY/Frw/4P0TSdDv8ATNSnMGh6fNe3Npah4rSOb93G0hLA4LI33QTxW3b/ABCk1fx/&#10;F8NPCPgPxBrmq3GrQ6XbxaXZxsst5LGsiQKXkXLFHU+nPWgD9E/2Xf8Agsh+z5e/BzS4P2vvi3p+&#10;g/ENb/ULbVdN0/wnqaxSpDdzRwTRqkUq4kt1ilIV2A8zrXkn/BQz/gpTN+0HY337PH7IvxE0i68G&#10;eJvAmo2HjXWdQ8H3zTK13m28iIzm3CN5LSOGAfk89MV4v+y1/wAExf2pvjt+0Ppkf7SHgj4neCvD&#10;tqNYubjVI5NMtltUOVs4oS6TFnZTGHBVjwxBAGa4pvCHxn+FN3pvw0/aH+G+s+G/FX9iJdTpqkUI&#10;jvQreVLNC0LsrJ5g68ZyCBjoAfaH7GX/AAVy0jRrXxH4N/bs+JGj6Xd6bLZnwtf6N4N1CNL22eJh&#10;IGWH7QuUdAM7lJ3njivRfH//AAUy+GPxp8ZeAfgX+xR8dtJPizxl4xOn3t/rPgjUZ49PsI9NvruS&#10;ZYpvsqyMZLaGLHmggTM2Dt4/PKmwTeIdI8RaP408GeMNR0DXNA1A3uj6xpfledbTGCWBiBNHIhBj&#10;mkUhlP3uMEA0AfsJ+zB+zn4e/Zs+FWmeArW6tNU1W2SdtV8RR6THaS6hNNcSXEjFVLFU8yVtqF32&#10;qFBZiMnQ/aO+DUH7QvwM8TfBafxFJpH/AAkOmPapqcVsJjbPkMknlkqHAZQSu5cjIyOo+b/2If29&#10;/iv4w/ZZ8I698R/2c/i5411p7WeK+8VaL4c0822pGK5miWVT9qiydqKGPlrlg3FegW//AAUKsrrx&#10;1d/DS3/ZA+NTa9Y6Tb6nd6YPDVh5kVpPLNFFMf8ATsbWkt5lHOcxmgDzfxx+2F+0r8KfEupfsxeM&#10;/GmkSeP7/wCJvh/QvB/jA/DG/h0270vUIrRprvyhcNAzwyy3EIT7UpYxdAeK9Ss/2TvjR43+LPhL&#10;4h/tL/Hzw14003wbNe3OmaBp3w0GnJLcXFq9qXleS+uQ6qkjEKEB3bTu4weKi+A3xg/be8ZeI/Hn&#10;xf8AiB8Xfhh4Z0jxhpl38OPCsC6NaSx/ZLS2lN5Mj2125k+3faCuZNpVU+XFO8A/tc/FH9nO7j+A&#10;P7Qnwd+LfjTxHdeMNbsvB/iOy0TTJ/7e02Gae4tX8yKeBGlFkqM/7qPlWGMjFAH1ZbW1vZ28dpaW&#10;6RRRIEiijQKqKBgKAOAAO1flJ/wU4/5SGeK/+xI8P/8AoV9X2Lcar+0T+1j8a7PTNGHxh+C/gfR/&#10;C1zLf3rWOjWl1qOrPcwCCMecl7vjWAXBOFTDbcnkA/nb/wAFNPCXxD+F/wC2X4n+Hui/ELxv4z1X&#10;UPC/h1k8U68LB7iziae5Eis0EEESqI95T90xznJPFAGV8MPht4m/aY+Lug/An4ei6jOqa/8AYtb1&#10;8+E7jUrPSI0tnnd5MGOIsMRDaZVI80H0r9QPg7+xX8MP2ZP2Pv8AhTN3pukeJrvRND1N5/EF54dg&#10;hlupZpLi5ZtnzlFDSlVXcxCqoycZr5U/4I7/ALVHw++BC3P7IvxCtPFU2v8Ajb4k3d34f1+ewhls&#10;7kSadblEkliZSkh+yTDHlADC5POa/SPVtMtNb0q50bUELQXdu8M6q2CUdSrDI6cE0AeTfsAeG/Du&#10;hfsVfCW70TQbKzlvfhf4ekvZbW1SNrh/7NgO5yoBc5J5OTyfWvStc+H/AID8UXg1HxL4J0jUbhYw&#10;gnvtNimcKCSF3OpOOTx7mvBf2YvBfiX9nP8AaTvf2T9L+MPijxN4L0b4TaRf+H7HxU1nJJpZW8u7&#10;NYYZLa2hYxCG3iGJN7ZXJY1Y/wCCpXxf+JvwR/ZB1Hxn8IvGFxoGtTeJdE06PVrSCKSW3iudRggl&#10;KCVHQMUdgCVOM9KAPzR+MOhaJD+0P8WdFi0e1Wzg+KuuLDaLbqIowLpsBVxgAewrB1vRLbWvD134&#10;cZjDDd2UlsTEoGxWQrwOnAPFcp4tt/iL4d8cD4kN4s8UeK31vXbq88VwTJZu88k8cjmdVSOLDGby&#10;ycEAAnit/wAN+Lb3xzpwv/h74F13X2Twzd+IL230y0QyWem2zRrPcSh3UBUaVAcEnJ4yOaAONsPE&#10;3jTwRqw+Fuu69BNPcLpVp4d1ZPD0yxbp5zbybwsjKxjAjfl0zuxX6pfCj/glNc/CH4Pjwz4f+O1l&#10;P45g+KEHjWx8b3XgWNo4Z4rWG1FqbX7TvaExQ5I88He5bp8p/MBfirpnimw82x8NazFcabqmi3ja&#10;fcWqLNPFLfRmIxgOVYv5TgAkcjnGc1+4nwD/AGgfDX7QWka5faJ4U8QaDe+GtfbRte0TxPYJb3dn&#10;di2t7oKypJIhDQ3UDgqxGHwcEEAA4LWvhN+3uujXZl/bO8DsotpNyj4LSAkbTxn+2OK/S/8AY502&#10;/sP2UPhg2v3lte6qPhvoUOoalbWXkC5dLGLLBNzFF3M5CFm27jyeSfk74a/DHTfjz+0NpnwU8UeI&#10;tY0/RrvwLrerXDaHeC3ne4t7vSoIsybWOwJez5XoSVJ+6K+4Phn4D0v4WfDjQPhlol/eXdl4d0W1&#10;0yzutRlWS4mighWJHlZVUM5VAWIUAknAHSgDbooooAKKKKACiiigAooooAKKKKACsH4l/C/4c/Gb&#10;wVd/Df4s+CNL8SeH9QeFtQ0TWrNLi1uvKmSZFlicFZFEkaNtYFTtwQRkVvUUAfhD/wAFnf8AgmVe&#10;fsf+IfEv7Xej6l4E8OfDfxL45tNM8NeD/D9mbJdKSTTyc+WsaQRKZbWZiidTKDySa/Nnxt481PxN&#10;ev8ADr4WT6TfXmoaLdTS37a0Y1s1BSIMDFHIS+ZQwHy/dPNf1Af8FKP2BNC/4KOfAnS/gP4m8enw&#10;9Y2PiuDWp7pdHS9M3lW1zCsQjd1UfNcBtxzjZjHOR/OT43+GPh34R/FLxb8PdCsrQDw/4q1PRvtl&#10;vZJA10tpeTW6yMq9Cwj3YycFiKAOS8H+CPCXw10eR9Ps7a0ZoIzqV6zkeaY1PzMznIAyx5OBuPqa&#10;84+OWnfCjVLvSte0Q+HrzVLvxFB9q83WvJSZfKkUmRo920YVRu2k8AV9U/se/sca9+3H8UfEXhaf&#10;4kaboHh/wLP4e1DVrKfw419Nq6T3NzKYVkNxGkAxY7ctHLnzTxxg/qd/wzR+zh/0b/4I/wDCUs//&#10;AI3QB+Hnwljs7PwJF4ObxRpl7fRi5d4tP1P7SsEck8jIgY4ZlRXRASB90cDgVy9vfeI9D8CXHwE8&#10;V6ho2iX8PgxINJ1mHWm2SkIbcO2+OMxtlQ2F3YB68c/oL/wWP+Fvwy+HnjD4O3HgD4daDoUl1ca8&#10;ty+j6RDamYLBakBjGo3AZOM9M18AfH3xjq2gavHaW2iaRcrBo8l1Zx6poEt619cb8fZYmRgI2IC5&#10;OG+8vHqAev8A7A37DfjL9svxHPpvh/wl8PrPwV4X8daHP47/AOKpu7mXUbdJYrp4YQtqBJviiaL5&#10;pY9pcke/6tfCn/gn7+xp8EPHdl8TvhZ+z9oeka/pokGn6pEJZJbbzI2jcx+Y7BGKO6FhztZhnBNf&#10;E/8AwSQ8F/tGS6j8WLf9nH4leA/CenRa1pX26z8RfD+51QyymyyGjNvqNoIxjOQVYk85HSvqLx98&#10;Zf2rv2V/F3gvxN+0j8U/AniDwHrviGbSvEl54X+F+p2E+jKdPu7iG6aX+0rwbGuLeGDaYhk3A+YE&#10;AEA6r9vP9m74GfHX4E+IvEvxa+Gmna3qPhXwnq914dvrpWE1hKbUsTG6EEAtFGSucExqSOBX4bRf&#10;COPQ10vx5ovgPRdXtr3RtKieDVdYnhaO680/vMCKQSKxmTIOMbDwc1+k/wC3l/wVU07x3Zaf8HP2&#10;JPiF4Q8Q6f4l8PazD401jUdCvbn+z0xbwRRRgS24SSQT3DBiXx5H3etfF934UmPguDwtpepLFLZw&#10;W62t1PBvUPCUZGZAy7hlBkBhkE4I60Afoz/wT+/4Jgaf8D7y++LP7UngrwfrfxCTxV/aHhnUdJv7&#10;m+i0a1WzggjjjaeKEFxIk8oPlDa0uQcjNfR/x0/Zr+BH7S+h2Xh747fDHTfEtppl2brT0v0bdbyl&#10;ChZHQhlypIIBweMg4GPm7/gn9/wVA0/423t98JP2pvG/hLRfiFJ4q/s/wxYaVp1zYw6zatZwTxyR&#10;rPLMocyPPEB5vzNFgDJxX0h8dv2lvgR+zNodl4i+O/xN07w3aandm10975mLXEoQuVREDM2FBJIG&#10;BxkjIyAfgLoni/xD49+DemfCvwk2l6he6l4AJ1XUNS1lk+y74lhJbZHIWcFyxDbenWu5+HHxIk1x&#10;dU0zxCukWx0NLfzbzTdY+02zo6Eg+YyR7SNpyMcZHNZfwr8D6Pr/AOzdp/h+1toLJ9d8Hx211dwW&#10;6hyZLcpvbGNxG8nk1zXi7U5PDejXvwn8XwaSJZNZ0STT20zQ3tYb1GvYPMDKWkUlfLwSW5zjHFAH&#10;qv8AwsDwH/0O2kf+DKL/AOKryX4w+AfA0HjLQp/DGh6AF1jTNVkeXUNZe0tmZjbESK6K4Jy7EKAA&#10;cnnivW/+EC8C/wDQl6T/AOC6L/4muHj+Bt5ptqRq2qWGp6fpOm6nHoumpou2RDcuJPmYyMHZSoVd&#10;qL1oAw9d+Fl54J0Q+E9C17w/aWWseHLWx1A6prkkG2eJm8y5ijKOJNwYDGU+6OeePUx4/wDAf/Q7&#10;aR/4Mov/AIqvOvgTofh/xYkWqeJ9b0jWr+z8N2Fj/Zv9itE1jEnmEbxMzlmLMyllCg7Olejf8IF4&#10;F/6EvSf/AAXRf/E0Afor/wAEUPiJ8P8AU/2Tj4M03x1o1xrC+NfEdydJg1OJ7kQHUpSJfKDbthDK&#10;d2MfMOea+o/il4t+D2g+HpfD/wAZ/FXhyw0vXLaazmtPEuoQQw30TJtliKzMBIpV8MvPDc9a/Bzw&#10;B4q+IP7Ffx68N/HX4Y6h4WgNnreqS2s2q+EZ7iO0F3aXCMkxt7iNpExIyoBswdpOcEH9T/2Nvhp4&#10;8/bG0nwR+3L+1pqHgLxMNa+HDW2heFNM8BPDBpy3lxb3Ekkj3d5dedIPs6orKsWA75BzwAfDv7VH&#10;w+/Zx+Gn7Ynijw1+y1aaDD4Y/wCER0OUp4c1EXVuLkvfB/nDv82AmRnjjivPPGujeDdb0Q2/jqG0&#10;axjlWTdeSiNY3BwrBsjaecZB7kd6+xf+Cp/7CFv8MYPEf7bPwi8TeH9A0qw0rRrDVvA9v4RCLdML&#10;/wCziWKeGeNYWK3mTuikz5Y554/PjxT4jg8UfEf/AIRjx5rVlaWGkeIEbT9FbQJ5rjUSLbKsJNxR&#10;lJlf5RGT+760AdV8CZo5vhna+RcmaFNQ1CO3cymT90l7OsYDEnICBQOegFfZv/BGn/k7fx9/2TnT&#10;/wD0vnr5C/4Tbwhp2h2suizpJHcJKunWdlaO7OYsh1EUalhtYbW4G08HBr6//Z8/ZW/bO/Y8+BWq&#10;ft5+B/iV4a1PX9V+FVpqWp/DbUvhdfm6VUiN8dPR01IOlwGkeIuYm5XPlAgigD9KK/NX/gsP8Nv2&#10;YvCnjXwN4n+HNj4etfHup/EmeXxVBpupD7Uyvod+zSzWyvhC5ETF9gLFgSSWyfbvFH7aHxN8a3Xj&#10;v4tfDT9oP4deBfhL4NutOsLbxR44+G2qX39qXU8MbSeXINQs/uyzJCI1jdi2Dn5gB+Ynib4x/Di+&#10;+NHj7xt4n8c6LrGq6r431K6PiPR/DdxZwahHJLkTQxyGWSKNhyEaRyB1JoA1vFvw/wDBnjjyX8W6&#10;BBeG3V1ieUkFVbG5cqQcHauR0OBRO/gLxT4ZutLe60y90lIPLuo450aGOMDODtOEAAyOmMZGMVxv&#10;xW+IMmo2Wn6XoPijT7LQ/EGj3bS65PpU14h/1SLEgjdNrMskjZbOPLIx1r7s/wCCA3/BNz4cfti/&#10;FfWP2gPhz8f00C/+EfibwVew6PF4QMsV61neT3qvMxli/wBaYDHheV2liSCBQB9v/wDBtx+yr+xz&#10;r37IFt8ctL+CvgjVfGPh/wCJuptp/i86dBd6lp8otYY1RLpt0saiKZiIwwUeZvC5O6v1IqK2sLGy&#10;kmls7KKJrmXzbhoowplk2hd7Y+821VGTzhQO1S0AFFFFABRRRQAUUUUAFFFFABRRRQAUUUUAFFFF&#10;AHjX7Sf7JE3x88T+GPEuhfE6bwo3huw1S18ux0aG4+0i9ls5GJ8w4TDWmeFJYyZyMHd8Sf8ABQGD&#10;47/sY+GfFVh4Dm1rxfd2/hnSL/R/Ek3gC5uLLT5rrULi0uDdNZqIUSGKNJwJZI85PzY6fqBXmn7Z&#10;vhPxT48/ZJ+JXgvwP4fn1bWdV8Eana6XplqyCS7uHtnWOJDIyoGZiACzAZPJA5oA/Oj4Dfsl6f8A&#10;DseLfEPxl1bQvHnifxn4rbXNW1l/CEVnFG32GzskghheSdkRY7NG5kbLu54BwOT8JfsrftT/AAQ8&#10;P6n4R+BH7U/hfTPDX9vaxq+kaJqfwnN5Pam+v7i/eDzk1KFXVZbh1UiNcKFGDjJ+ifFejfGj4c6b&#10;F4i+Kn7Ovifwzo0l/bWT6xqGq6NcQxT3EyQQKyWmoTTHfLJGmVjIBcFiqgsFurmGztpLu4fbHEhd&#10;zjOFAyaAPjT9g/UtP/ae+Ig+MX7SPxH0jxH8SE+GmnWuq/D+6+GFxov/AAjiyTNNOv8ApryG8KXB&#10;aHzotqjZyPnXHqmq/sm/GDwd8YPE/wATf2Zfjt4a8E2Xi6Cw/tbQtQ+Gw1KNZ7WJolkieO9tgish&#10;GVKsdwJ3c4HmHg/9qbXvH37S9h+1d4E/ZJ+LuseCdc+E9vYaNqln4eswb3zL03kU6I92p8p4XVgW&#10;w3OCor6G+BH7SHhz48X3iLQbPwL4o8Maz4Wu7eHWdD8W6bHb3MQnhEsMg8qSRGR1zjDZBU5A4JAP&#10;j39pT/gpH+0x8AfBMXwguNV0Y/FGH4rXOhTaxqHw71C30+70RbK4u4b6KNpvJLybIkCLcudpLY4O&#10;PP8A9gT/AIKN+Kf2cPEmmfBT9qT4gaJF8Oo/D+pT6drVh4OvBcW+o/bIZUhcwPPuEi3FyRlFx5I5&#10;9fav+C4//JIPhR/2V1P/AExaxXwbqF9baZYT6lePtht4WllYAnCqCScDrwKAP0D/AGlv+CzP7KPh&#10;P4D+J9f+APxhs9V8aQaaR4bsNR8K6osEt0zKq7y8Ea4G4tguoO3Gea/Nn49+MPiv41+IPij48/Ff&#10;4teHo7zxbf2cmqpD4KkaF5orS3s4ljiFyzcx28fHzHduPA6c/FZ6v8cdUmudRPiDR/Cx020e2s5E&#10;t4vt8pkkeQtxI+zYIMYZTy1W7LQrrx38Sdbn13xNqBs/Dev2v9naVCYltywsreYO/wAm9jvlY/fA&#10;4AxjqAXfhZb2/ifwemq+IvDenmc3lzHHMuj/AGYXEKTOkcvlPlk3oqtgnvXO/AO9j07Ux4M8Nazb&#10;axoVpoyGDVYNAktGDK4REaViVnLIS25cA7SR1ruPGHjmx8HSWVrNpF/f3OozPHa2mmwB5HKoXY/M&#10;ygAAetcr8Gvh38ZvHF0vgH9ljw94p8ZJe+Anv9E09YrVjph3pFBIxfy9sYMig7i56ZzQB27a/btq&#10;c+j6fpWr6hc20aPdRaRoV3e+QH3bN5gjcIW2tgHBOKND+EGq/tH/ABo+G/wVhOseGX13xl5Sazrv&#10;ge8aCArp97JzHOIVlJ2YC+YD1PO01+s37E37Dnw9/Yw0LWn8KeKPEusar4r+xza9eeJb63mkV4Im&#10;VIo/s8MSKimSQ/dLHdyxAGOz/aA+AGiftBaFoumaj428Q+G77w54hj1rQtd8MXEEd3Z3aQT2+5ft&#10;EM0TAxXEyENG338jBAIAOZ/Za/Yr+Fn7NvwE8PfBW+0fR/E9xokMwudevvDsEcl5LLPJO7bPn2KG&#10;lKqu5iFVRk4zXC/tTfBv4pfAfVfEf7ZH7J+p6PYahpngSGy1fwMvgQ3q63DZ3M90oha3nieGVhcS&#10;qWCSkhUwBjnC/Zq/bs+IGm/AC3vviZ8Bfi740utEvdYtL7xnpvh3T3g1CGz1C6gWfctxCGYRQqHI&#10;iQF1Yha9/wDEn7Rnwy8L/s5yftT315eS+Ek8LR+IEmt7JmuJbOSFZo9sRwd7Ky4U4wTzjkgA+ftG&#10;1zXv+Cjnxf8AEGmaN8TtPtfhX8NvH3h+6j0G78AXEd/rdxb29tqX7yW8ljaCMzv5ZQ2zbo0yD824&#10;dt4Y/ZP/AGlPhJqHiHTPgH+1F4X8P+Gta8U6hrlromp/Cv7dJYyXk7TyxCaPUYFZA7NtHlrhcA5I&#10;yeK+Df7RupfDr9pHx74p+Kv7N/xL8K6N8VPHugWfhvWNb0O2FvFO2m2enRx3BiuXaMvcxlVIVhhl&#10;JKjOPrugDwH9lb9uDwV8UPhpBYfGTxBFoHxA8P8AhSXVfH2jahoV5piWKWzCO6uEF0gDRIxXcUdw&#10;m9QTyM+afDP9t/8AZ0sf2vviZ8U7jXfEg8P+IvBfhO20TVE+HuttHdy20msNOq7bMn5VuYDkgA+Y&#10;ME4ON/8Aao+BkP7RP7bnhr4X6j8TvFHhjTtQ+BvieHVpfCs1pHNf2smpaRDLayNc28wETrIc7Ar5&#10;VcMOQfp/QNE0/wAM6FZeG9IiZLTT7SO2tkZixWONQqgk8ngDmgD43/bd/wCCqPh7wL8K9L/4ZV8R&#10;mXxXq/im009ZvE/gDVo7a3tnSV5JB9oit0d/3aqF8wH5yQDivz8gXVrG01LVtb1GO81G/wBT1DVb&#10;+4it/JjkuLq5lupdqbm2JvlYBdxIAHJ61+gv/BdDUH0r9lPwnqKadc3Zi+KmmMLa0QNLJ/ot7woJ&#10;AJ/EV+Y2h+C/H/ivw7LrfiTx/wCJtKvbya6ZNKhazVIYjLIIUIMLkHyvLz8x5J5oAwPFFr8YvHn7&#10;P934kbxhp8y6x4VN0dJtPDbGRhLb7/JR/PJJ+baG2n1x2rk9T8OeKNWh1vxbp+r2U9hF4h0d3uU8&#10;Dyx71jlhLyJGX37Yxy6gHeARkZr0f4dfEXTvBnw6g8N+MdD1PS7vwr4Tt5tRjurZSJI4ovLd4ijN&#10;uG6MjnBPFcb47+KHjzUPEuoPpw8aaTDbarpVpFZ2lnZhUSeSNZN+8OfNYOdnOM7c8ZoA634NfE3w&#10;jrlw+h39xYjWRqVza2k9voUtmLtEBYEBwQrbAxKbs4UnFXfBFl4l+HnjKw+GVxr9tqGlXGk313Zf&#10;8S8xTW/lXEACs/mMJMi4OTtX7o45rD8A/BbWdXtW8QeIPGni3TZ4/EF1fabDNJZrKm9Wi81wIWAd&#10;kdwRnHOQBxV3W9I1z4YeO7Hx7f33ibxPp8GhX8F07rbSPaM0ltICFRYvlKxPk/N90dM0AfuB/wAG&#10;xOmabdeBfjHPc6fBI513RMu8Skny4rh05I/hb5h6Hkc1+qtfnn/wQH/ZL/ad/ZO8L/ErRv2k/gpq&#10;XhCXX7nR7/R2vdRsbhbmMRXKun+i3EpSRDt3I4UjevXnH6GUAFFFFABRRRQAUUUUAFFFFABRRRQA&#10;UUUUAFfl5/wcMfsn/GHxh8EfH37Qukav4Wg8JWFr4Nm1L+0NSnjvU/s/XDJKUQQNGQRcR4LSL0bO&#10;MDP6h1Fe2FjqMIt9Qsop41ljlVJowwDo4dHwf4ldVYHqCoI5FAH8kp8f+BFOG8a6QPb+0ov/AIqv&#10;P/ih4m+G+s+O7Jte1yx1HTbHwrqd2bSPVgqPcJLabB8rgbypkAz6mv2P/wCC4/8AwSCluvH/AIn/&#10;AG6fBNrrHj3xL8QPG+n2o8C6F4AfUbm3gTSRCXQwebNNt+wbyRGAokOcBcn8kvHfwNni8YRX+iaL&#10;pOhanpKXem6npWu+FSxil82MSJLCXheKeOSAoVf5lJdSAc0AUPgfJYW2panpKfD/AE/RLptNsL55&#10;LDUpLrz4ZvPEas0kaMCpjf5eQN/B5NdN8QPFmpeEtNs30bSIb281DU4bK1hubowxh3z8zOqOQAFP&#10;RT2ry7xR4g+LfgH4j6tdP4k0afUb/StMiso18K3RS9xcXK7I9twdrJ5hZiSchlGFxk9Z4r0/xTpz&#10;aZr3xT+JehR6XpurQ3ISz8PzQyTTAMEQMbmTqWyQFJwD060AeceHdAstY8Z6RrfxW0XSYLe81vXk&#10;nv31+Z2lkjuJVEbb0QKqY2oQ2WVRlV6D1j/hRvwc2/2l/wAIpb48rP2j7XL9zr97f07+lQ/CfSNK&#10;8RfDp11fSY7i3ude1W5tkvbTIKSX1w0cgVxxlHBBx0b3rifHWo658KPhhrHwn8X61aXWnf8ACCTw&#10;aFe2+kywszpEYhE7eZIrMVKkkbAPTmgC/e/svweLPAfxB+O/gux8MSeDPBniHwtba3dTeILgXUf2&#10;u9gixBGsbxyKS/zl5UKDJAJGK6zwp4Q+CFrr0F94TXSZdQg3NbGHUfOdMqVLKpdsHaSMgdCfWv3T&#10;8I/Cz4Y6P4A/4QzSPhzoNro+oQq9/pVto8CW1yzIoZpIlUK5IVQSQchR6CvEP20f+CbPw8/aU8Aa&#10;FoHwjj8LfDrXNA8Tx6vb63Z+CoZxOotbm2a3kSGSByjC5L8SDDRqcGgD8z/Cf7PfxI/ap+LFh8FP&#10;g7p+hDxJP4c1PUbfVNe16506O0t4XtIpAsltBNIzM9xCdmAp8vJOQK/V34IfsJfs+/Cn4MTfC/U/&#10;hlo+o3HiDwxZaV46vZ1knOtmGIqxdpmZwnmPLIoBG1pCwwea/Nr/AIJu/HjwT8Hf2xrP4gfGzxA2&#10;l6bpHgrxLpGpa2uiXYtDcjUNPVMbUk2h1tZXA3MF2kFuK/XDxH8Uvhz4S+G9x8YPEfjXTrXwvbaW&#10;NRl157pTbfZSgdZVcZDqykFdud24AZJFAHy5rmm/tBf8E+vFusaf8CfhN4N8Q/D/AOIHxD0az8Ja&#10;brXxF1Gyn0O6urS1sni8o2F0vktcQyTs6yZ/fn93kc+pf8Jv/wAFHP8Ao2v4Nf8Ah5dU/wDmfrg9&#10;A1n4lft7/Fu613wt4+0XT/hH8O/iTo97oZPgm9Go+IprSztr15I7ya5jjjiW6meBlFs5/cN82Tx7&#10;p8dP2k/gV+zPoFn4m+O3xL07w3Z6jefZbCS+Zi1xNsZyqIgZmwqkkgYHcjIoA/Nz/gq98V/jo3xO&#10;074e/tO/BH4fxr4i+Fet2Hhy00/4t6jJZ6fdzzQRDUsPptuJJ48gLEVIdScuuMH5J+I3w/8Ah14N&#10;8ISeMdS8JR6lfWotIVlvNUnjDOZkjjZpCzFFVn3ZwdoBwK9C/aV+OnxO/bxtrf4u/tIx+F9Ljg8H&#10;XtlpVppWgzQf2Zb3LCVpZnubiXzJECLhwIxgE4GePPvh/wDEaC90PWk8ca5pd/oelQ2yR6vFpMtt&#10;BOJFKtEUld97AhBwefMAx0yAbPwZ0O70nQtRv7y7sJW1TWJbxRpupveRRgpHHt851VnP7skkjjOO&#10;1YXxufSdZvrC7i1jw/fR6Qt19v0XU/ETWYkdlTa37tXJddjAKQPvnkVT0nxHaeArhvFvgzxDpl34&#10;R1bxMV1K3t9GlEunO1vgksj4VQ0cfymIf60c8ij4On4U+LfDL+Friz06TWLibUZXS504CZo2upSH&#10;BdRuwroeCcAigDj/ABn4O0G98I3Hxa+GOlaSLdvCsMtxGuvTLc6XPlpQ67A4dwGxtYpynvXq3xnN&#10;hq/ho+Go/EulW12bu2uHs9S1b7KtzCkys8bMuWVXVWXIU1haH+zxeWHhzVdA1DxNp+b7w5Fo9vNp&#10;2i/Z9iR78Sygyt5shLcnK5xVfwwfD2l/EzX9I+L76PdavqV/ZjT7iTRWiiuFNvGiiPzDIB8wK/f5&#10;YHHPFAGZ8KviF4r0TQ77SNOXwZ9nt9bvEgjvfG8imJfNOETNsxaMfwtkZHOBXV+E/g9ptj8PLmA/&#10;ZJtf1fQpra81pJ3mErTKSSHbkoWKnIA3bQcdKu2l38Db/wATv4Ns7DQZNSSR4zarp8eS6Dc6A7MF&#10;gASVByMH0Nc2mv8AiP4A2ieEdZv7S/0qPQruTQ5YNHmjf7RE6eVbyMrurlw55AT7nTngA27PU/jb&#10;4e0vTdKk8D+GJP31np8bjxNcDLyyRwIxH2PgbnBPXAz1r9Jv2P8A/gkD8ONA8Da5eftvfDHwj4r8&#10;Xar4nlu7KfStWvbmCw0/7LbRR2yyOkBbEkU0p/dgAzYycZr81J7n4oaXZaL4r8c+MNDTTYNc0i61&#10;K2g8OTxyxoL23ZgGNy+Cvf5CTgjFfu78H/jj8J/j74an8X/B/wAbWmuafaX72N5NbK6tb3KojtDI&#10;jqrxvskjfawBKyKw4YEgHF+Nf2K/2V9Q+DOmfCuX4J6PHoPhCG7n8NWFqjw/2dJKJGlaN42DgyM7&#10;M/zfOx3NkgGvPv8Agnf+y5+z837EPgXxRe/C7Tr3UfiP8HdDi8b3mpb7qTV459PjkmjlMzN8jvLI&#10;zIuFJbJHAx7L8d/j78E/gZodsvxl+IVroSa80tppqSRSSzXDCMs+yKJWdgqkFmxtXKgkbhn5G/ZE&#10;/by+Fn7OGr6Z+yp8Uf2n/CGu+B/CXw206Lwz4qtfBGpaNLbJav8AYxDemeadHPkxxyNOBDGCG4AP&#10;AB3mraR4v/4Ju+ONa8beC/BnhqT4LeK/FXhmzuor3xxeW934buLu4g0yWeO3mt5YZIy80M0jm4i+&#10;VGGPkGfpiT4sfCyHwfF8Q5viX4fTQJ32Qa42swCzkbcU2rNv2E7lZcA9VI6itXWtE0PxRpE2heIt&#10;ItNRsLuPZcWd7brNDMvXDIwKsPYivJv2CPgh8Rvgp+354WtPhr4ltJfhfrHxG8RaqNOs/g9qccNl&#10;dS6NexzW0etRzjTysc8TIUEW5GVom+dTgA3/AIh/8E19b/4Kc/szeHfi3L4G+E+tQa94Pk1HwFqW&#10;reIr03GlG+tlZQZLe1YK6sIhIqsy74e+0V9+fs7/ALJ/7Ov7Mely/wDCjv2f/BvgW81PTbK311fB&#10;+jRWqXZt1fy/MZEQzlTLLiRxvbdlvb0SwsLHS7GHTNMsora2t4lit7eCMIkSKMKqqOFAAAAHAAqW&#10;gAooooAKKKKACiiigAooooAKKKKACvn7/gq4yr/wTT+OjMQAPhfrBJPb/RXr6Bql4j8N+HfGGhXf&#10;hfxboNlqmmX8DQ32najapPBcRMMMkkbgq6kdQQQaAP5QoZoZ0EkEqup/iRsiuO8Y+JPEfw+hsvA3&#10;gHxF4whGrteyQaZp/wASNS02xg582ZhHHOI13PKWKqgDFmJ9/wBdv+C3n/BK648HTeN/29vAnjSw&#10;g0+51XQrDTvhpoPgsh28wWentIs8U4Ctv3y7Ft2yB94FiV/IX42abeanrOl/Du68G6LcXV0140o8&#10;Uac0gsmgVQw8sgMkmXxzjG0gj0ALPwk+FWi/Djw7YBLdm1UaPbWuoXTX806sY0GVj8xiETcWIVQo&#10;5HHSvbP2Qv2d/jX+0v8AHnQdX+GvhzTBoHw5+JPhvU/FGr6jrAidFt7uDUGSKEIzSlootoOQNzc4&#10;AzXztafGL4d+B/hrb+HfDfxB0bXtZ0rR4rSysre/VpL+4jjCKiopZizsBhRk5OK+8v8AhXf7aH/B&#10;IP4F+O/jvbeJvhd4p07WNe0h9YguNN1KM2itJDYiUMJQFjQSeY5bsp5FAH6Q18Gf8Fr/ABF8BDD4&#10;S+HfxG/Zvu/G/irWfDevt4V1a38XXGkLoqKLSKV3aBwbgGWa2byXBQ+Uc+/iGsf8F5/2oNI07SfE&#10;P/CL/B6bSNUv3tf7Yjmv/s9uyxSPl38/HLR7Ov3mFeNftGf8FDW/a3+Inhzx58YviB8NdNPhbRtQ&#10;sNPt/DOoSDzvtctpI7SGeVvu/ZFAA/vnPQUAeeyfCPwf4W8BDRJ7OR21GXSrPWZ5dTuJDLGtzGpV&#10;XkctGg3yEBSuNxIwa/X74Qf8Evf2APhb49034w/Cv4QFdZ0nUftthqMnjTVr+NLpY/LEpjnu5Ind&#10;V4BZSVwpGCoI/I/UPjV8BNWsZdM1X4k+Gbm2njKT29xqMLpIp6qyk4IPoa9Q/wCCb37f/wAQ/gx8&#10;RZ/2Tv2Y4vhlcad45+J8C6UuqtcE2zT6fZxvJFHayKvkBoSTtGd7PzQB+1dfI/x+/Zs/Z8/a8/4K&#10;B6b4X+Mehvr1jo/wemuLaLTvEl5ZGGc6siHc9lPEx+UkbWJHfGa9Glsv+CkksTRHXvggNykZGlax&#10;x/5Hrw39la/+Hf8AwTJ8a6R+zj+0yfgp4Qk1TwBavY/EnR7JdGuvEt1azLbyR3s1xg3ly3mCYtuy&#10;pdiQd+QAek/8Odv+CeX/AERfWf8Aw5PiH/5Pryr9pD/gl5+xL4E8f/BjRfCnww1m0tfFXxVOka/E&#10;PiFrr/arL+wdZuvKy96Sn7+1gfchVv3eM4LA/d6OkiCSNgysMqwOQRXiH7X3/JU/2d/+y4H/ANRf&#10;xBQB6f8ACj4U/D/4H/DrSfhP8K/DiaT4f0O28jTNPSeSXyk3Fjl5GZ3YszMWZizEkkkmvKdE1PTd&#10;P/4KUeMYr/UYIHn+CXhZYFmlCmRv7Z1/hcnk8jgete6XNzb2dvJeXlwkUUSF5ZZHCqigZLEngADn&#10;NfLn7Rcf7B37eXwT8Y+IvB3xZ+EWr674T0QmD4iSmw1GTwmQxmjla4DeZapvjY7ldejEZIoA+pq8&#10;P/aK/wCTs/2ev+xl8Qf+mC8rwzwb/wAFXL3xwup/CDwT8Q/g94o+JcnxG0nw74Wbw1rk8+nanZ3k&#10;FrNNqCwK7TyR2/mzxybHwGgYkrtIrY+OXxD+NPwY/aQ+CXxO/bV+IXwt0Lwdp/iHWozrekC7sora&#10;4l0W7SMTzXkpjUOTtUcEtjFAH2XX5Pf8FO7iCL/gof4pilmRWfwR4f2KzAFvmvunrX3l/wAPL/8A&#10;gnp/0ex8L/8AwtbP/wCOV8bf8FLPir8Ov2tfh78TPiV8DPCnwg8V+Hfhppnhhr34ow6euo6yrT6n&#10;5ksNlfRArbrBHGGlUscRzsTgNQB89+CPHGs/Cf4veCPjLonhZNbk8IeJl1OXSGvxam6T7NPCVWUo&#10;wUgzBuR0U1+r37Of7YvgL9oD9mrTP2i5LNdBS9tL2W60G71KGSe3ktZ5oJYwwID5eBipwuVKkhc4&#10;H5D+HfE/hzxdpo1jwtrlpqFqXKC4s51kTcOoypIyPSuB+J/gXwvd+JtP8OeHvhh4Pk1HXY7ya51H&#10;VtGRyvlhMn5V3FyZM7ie3fPAB9n+HP8Agrp4o1n9oaX9qHRv2Tp5NM1v4dWGjWenzeN4UlCpd3F2&#10;s7H7OQNy3Crs5wVPJr5//a3/AGjPjf8AtQ/HPV/inr/gDVbbw9MdPbR/CVx8SpjY2DW0afOYEVYJ&#10;GM6mUM0eQxHPArK8HaCfCvhHSvC7XXnnTdOgtTME2+Z5capuxzjOM4rE+Nmk6bq/gGaLV9a0uxt4&#10;L21uJZdaANpII5kfypQSMo+NpHfNAGj4A8Yv420WbUZ9KNlPbX01pc24uBKqyRuVO11wGB9cCv0M&#10;/wCCR37If7K2nfsmeGvixpXgO2uPFXjPwFLpni65udburo3FncTEzQeRLM0dujmOPcsaIDsGelfn&#10;B8D9asdc8DCXS9J0i0tre/ubeD+wYtlnMqSEebEB0VuT35zzXtX/AASy/wCEuvf229Xf9jm4+H8e&#10;pp8ONTHiiXVbOWS0ydS07aJPsTI32gsHKFyflE2O9AH3r4c/4I9f8E7PCniGz8U6N8ArgXlhcW09&#10;u1z431q4jLW8nmQh4pbxkkVG5COrLyeME1e/aT/ZkuvDHjSy/aj/AGb9Fmh8bQ+MrHU/FNhL8Qb7&#10;S7DX7Rbf7HNHLCZHs/NaJbdfMeHcVgUbshao6F+3XF8EPjD4k+Cn7fPxS+F3g28sdD0rVvDWsW2q&#10;y6fbatFdSX0c0SJeuS7wNaRlmRiMXKAgcFvo79iLwr4c/b217Sf2ivhX8dPh74o+HvgX4j3dhqug&#10;2+if2qmpFdHdCpukvPJDA6jFIsbQHZsR8scAgHq3/BLj4P8AgjxZ8EfCX7W3jL4XwaV8Sb2LX7G9&#10;vbfxRNqAS3k1aVGj3qywyAraWx/1YK7ABjnP1pWb4R8GeD/h/oEPhTwH4U03RNLt3keDTdIsY7a3&#10;jaSRpJGWOMBQWd3diByzEnkk1pUAFFFFABRRRQAUUUUAFFFFABRRRQAUUUUAFfkT/wAFCf8Agif+&#10;ztafHHQn8G/GD4h6FdeOpPFPiTxDd2d7p8xkuft1jII0WezkWOMNqE3AG7Cp83Bz+u1eZftI/s6/&#10;Cj41aVH4s+IWj6hPqHhrR9RXRrnT/EF7YNCJ1ieQE2s0fmAtbQnD5A2dOTQB+OUX/BPP4jfsM+Ev&#10;E3xo/ZJ/aJ+J3iDxHcS6TLq/he707QrqPXLS0uiXgKDT0kytvcXZUQyRuzMACSFFfUXwI+P/AIO/&#10;aD0LV9X8J6PrmmT6Brr6PrmkeJNJeyvLG8WCG48t439YbiCQEEgiQc5BA2PhNqmoa58K/DOt6tdN&#10;Pd3nh+ynuZ36ySPAjMx9ySTXyv8A8FBIPDv7F2seHv2yfhjb+Lv7Y1r4paenizw7pPje9t9O11JN&#10;PmgfzLJ5vsZlMdvbjzWi3fuU5yBQB81f8FXv20/hX8e/iX4P8P8Awo8N+LNWPw917xBp+v3kXh6R&#10;YDODHbMIWYgyAS28qk4H3c8g18qeLvjGo8E+JptE03U9L1jSvD01/bR6tpxjJAVwrqGyGAZeh/Wu&#10;3sLvUtVvtZ8Satpf2GbW/FOr6v8AYTOJTbreahcXSRs68MyrMqkjjIOOKxPG3wp8G/EGf7R4jt70&#10;s1m1rL9j1Se3E0DHJjkETqJFznhsjk+tAH7BfsYfsReAv2LdD8Q2Hg/x34j8R3XijUYbzU9S8SyW&#10;plzFCIo40W2ghRVABP3cktyTxj2qvy4/YB/b+8ffs9+Pv+FOfGQ+N/HWkeOvG2j6f4f8Qax4wfUZ&#10;dGlu3istjfbZGmMZneNyqsVVSxAzkH7/AP2ivj9qnwPHhLR/C3wxvfF2v+NfEjaNoWj2eowWYaZL&#10;G7vpHkmnYKiiGzl9SW2jvmgD8d/FXg34hfs/a3ceBPjh8Nde8LXhn1i9tJdVsCIL63gu8zSwSoWW&#10;ZVE8JyuciRSM5rG8EfErQvHk89pptjqFrNBaw3Jh1GzMLNDLv8uRc8FSY3/75r6V/bj/AOCa/wC1&#10;B4t+F3gr44eJl8R+Ktd0rw34ivPihYX3xdvWFi1xLBcolos03kxxJDDJHJFbBI2ZY8K6qpHy9/wr&#10;nwR4xt7DxTaDVrAy6TbxQnTdZubNjbgF40cQSKG272xnONx5oA5/UvE/xg0v4jz/ABA+H3jbWrO6&#10;8E+N9Pk0y30fTbOd7cLawTG4VJ4XMsivM3ynK46qcGvQU/aG/aO/at0vSvFv7RHxv1vxMvh/WdUj&#10;0XTtR0TTbIWredJbF3FpaxMZDGgDBmKhicAcV5hpnwm8a+F/iZLe+HP7WNhPr9vdtqNx4rnlRrVb&#10;aOOWKWGRyZXLIwDMGwCgyAoxf8HeNbzwvoo0nSPDU2qX2qeMdeS3t47lIgBHfXDsxZzjp0HegCXR&#10;7PxJ8FdVtPDtufEWv+G10gRWUUOnwTPZSxuAseYkRtvlnq+4nHXrVL4u+Pm8TeCxoVv4U8TaZJc6&#10;zpipqFzpHlpAft9uQ259yg8cZBBOAQau/Enx78U7D4da/fQ/DC4094dFupEv01y3LWxELESgKckr&#10;97A54p/j/wCB/wARPhN8Q2+GnxE+EniGfWNLtNP1Oe0uPiW93blZR51u5Vp2R+Y920g4IFADPFtx&#10;4y+Fuo6Bqs3j/X/EFvfa19jutMfTrNmdDbTyZQQwRtuDRqfvYxniu38LeJdM8YaDb+I9HMv2e5Db&#10;VmiKOrKxVlZT0IZSD9K87+Iniv4hz614Se6+FEsDR+Jw0CnWbdvOf7HdDZwfl4LHJ4+XHerPhT4H&#10;Sw+CPL1fWNdstXmFzKYbLxZexwQSSSO6ALFIEGNwztXBIPXqQCP4u61oXhnxlJrsfinxRp19FocX&#10;9otoGmQXEa2oml8tpPOicL85lA246c9qu+EfHOv+GNB1TWPHra9dWn9rwW2iHUdLiS+uPMSNdnlQ&#10;qo/1pcAkDjua47xJofi6K6Xxr8WPh9qU+n2PhyzstTay8ThPPaKWRpJZI43UTKxkBCNnofWu20nw&#10;1Y+MPil4hv8AxFe6hcDQ9Xs/7Ms/7TmW2iItIZQ3kqwjZg7FsspOfoKANbw1458M+KPiFoWk/ECy&#10;+JPhzwq81w3iHVfDXhuCW/RBbyGFYluI5UOZ/LDZUnbnBFftB+xXZfCXTv2TPh5Y/AfV9Rv/AAdF&#10;4Ts18O3urx7bqa28sbWmG1cSHncAoGc4GMV+Q1dj+x3+2t43/Yi+NK+HLa08Z+NfCl34JuIrLwbL&#10;41ka00yWO7t/Llt47yRo4FVGkTZEFyJBxhRgA/Qb/grlbXt7/wAE+fHlnpthPdXMs+jJb2tsm6SZ&#10;zrNiFRR3YnAA7k14B/wTZ/4J1+Kdd8RWX7Uf7RsXjjwvrHhjxtPP4R8F6hBZ21vJapZRxR3MyeS1&#10;wGMs11wZVBCKduCCeb/ad/4Kv6x8evg5efDLSP2Tdb0+e51fSbxbq58VWLIq2mpW14y4XnLLAVHo&#10;WBr2f4Hf8FhNH+Lfxq8K/B3Xf2afEHh//hK9VOnWeqya7Z3SRTmGSVd6IQ20+UQSOmehoAqeCP2I&#10;fAP7Kn/BSbwN468C+O/EeoJ43s/Gl9caRrElq9vp8kklrcyCAxwJJgyXD/6x3wAAMd/tivOf2hf2&#10;aPAf7Qljp974hutdsNb0GK7Ph3WfDfizUNGurR54wjr59jNHIY22R7kJKnYvBxXFfse/Gj4wvLpv&#10;7Ln7SXw4v9K8d+F/h5pV9qWuy67b6hDruN1pNdh4juRnngd9rjJD5ODwQD4Q/wCCtf7UPxY1f9rv&#10;xD+zD4p+Iet2/wAPdNvfDclpoWnaHaNaS3rCC6ia4uTC1wrG5MeAsirhVBGNxPkNdl/wVd0PW9d/&#10;bo+JMfh6yS5urPUfCd8ts8wj81YLa1lZQx4BIQgZ4zXmngbxefGWlT3s2jy2Fxa301pdWssqvskj&#10;bacMpww6c0Aczd/DPX/Bvhe7Hhf4u6/aWtlbTS2lkLawdIwNzhMvbFiM+rE+9f1D/sH/APBOX4M/&#10;8E9dN8RaP8GfF/irUrbxObKTUYvEt5bzbZ7dJE86MwwRFWkEnzKSV+RdoX5s/nl/wSm/4IoS/EnT&#10;Ifi5+2t8MPCXin4afEb4YWmq+ERpfi6+S9sZLxYZoxPFHFB5cjW0zZKSSKjIQCchq/Yixs4dPsob&#10;C3aVo4IljQzTNI5CjA3O5LOeOWYknqSTQBLRRRQAUUUUAFFFFABRRRQAUUUUAFFFFABRRRQAUUUU&#10;AFFFFAHNfFr4QfDr45+CZfh18VfDa6to095a3Utk1zLEGlt547iFt0TK3yyxI2M4O3BBBIP5k/tm&#10;fsLfF3Tvit4A8L/EwrZ/CO+8d+KLazsvC/xK1a01C4WWK7utMiuBbCB1jit4ZVAFzKOFDAHgfq3X&#10;jv7Yf7Nvjf8AaQ0vwbZ+A/iJpXhu68MeLG1ea71fQZdRjmjOm3toYhFHc253brpW3GTACHg5oA+T&#10;fBHgvwt8N/BekfDzwPo0WnaLoOmQafpGnwklLa1hjWOKJdxJwqKoGSTxXyF/wV++Cfgbw1+z94k/&#10;ac8HXPiLQPHE2seGdOuNb8OeM9U077RbvrFpasJYba4jhlbyJ5YxI6FwrDDDauPpzwT8cfA+u/D2&#10;Lxp4i8U6ZpzW2grqWuGe48mKyjWMNNIWkIxGhzliSFGMnkV+aX/BT7/gqV4F+OOv63+yp8OPiZ8N&#10;rn4fxzaDfzeLIdd+03F7PBdxX7JAySCEKGgjiYEMRljnkAAHzd8RvFGqadfaFBfa54p8W6jJrBTS&#10;NO8QePb+7ht5/ss7NNtuppURhCJVDBd2JCAQGNY+reHPE3xF8RWn/CydC/sfRLawuUltLXxPIDdz&#10;yNFsJ8nyyQqrKMEkHzOlchp+u6TB8UhcfDDXPAWv6jr+tTPHfNCZr6zjNu7tueNs+WPL2DBA+cdM&#10;4rotR8Na14o+L2haT8XdH8OapajQdSltbaGxaSMOJbIFmWYsNwDYBHIy3rQB1Pjyya++Hd94Z8Fa&#10;rbWtybEQ2IjvfJ2gYGwOvKZUFQR0zXOfAc2ukah4vsru3XT3XX4j9lm1lr1lBsLU/wCukJZ89eem&#10;dvauX+MHhv4T2Pid/h7L4e8A+GLWXTbe5bVtR0yKKaTfPIrrAQFG5ViGcn/loOnfvPDfgP8AZ28Y&#10;2Dap4T8D+DdStlkMbT2WlWsihgASpKqeeRx70AVvhP4Z0bWb2/8AiDqLXN3qcXiPVoLa4n1GaSOK&#10;JbuWJRHGXMafu1VcqoOO/Jr6u/4IweHPA3wu/bR8RWumzrp1pN8LJQkd5qkjRqRqVrhYxM5CAD+F&#10;cD2r521DWfh98LdDgh1G/wBJ0DTg/l2sbtHbQhjltqjgZ6nAr13/AII9fDjwR+09+0/fXv7SPwb8&#10;F+J7Cb4UtqGkaTrnh+K/js2e/thuK3SOokCsV3KBwT60Afrl/wAJr4N/6G3TP/A+P/4qvmzx/r/x&#10;K/bg+JY+EngzwheaV8NvA/xNNp438Waf8Qp9OutYS30x3a0ijsdk6oZ7u1cOJlB8g5A6V6T/AMO/&#10;f2DP+jJPhF/4bbS//jFeOyi8/wCCX3jH7T5nw30L4HePvio7XPl2L6S/hZrnS2IYsrfZUtxNYqg+&#10;VdzXK8gnFAH0z8Pfg98OPhZ8MrX4O+B/DKWnhy0tpbeLTpbmW43JKzvLvkmZpJWdpHZndmZi5JJJ&#10;r5L/AG7/ANh/9lv4P/sYeOdQ8Hp4p0240rwrIdD06f4r6/LaoI9oSNbSa/aF41GAIyhQAAbccV69&#10;4k/4KgfsA6P4dv8AV9M/bE+Gd9c2tlLNb2UfjazDXDqhZYxhycsQB0PXoa5L9nn9n7Uf2qvEuh/t&#10;r/tf+BPhp4hl1z4e6I3gvQYfDJu10NWeW/M4kvTJsuCbmNC0QXPkKewoA+gvi98HPh18d/Bcnw++&#10;KGhy3+lvd292qW2o3FnNDcQSrLDNFPbSRyxSI6qwZHUgjrXzF+yZ+xr8GPiV4b8aX/jbWfiLfS6V&#10;8VPEukae5+MviePyrK11GWGCLCaioOyNVXccscZJJ5r6o+I/xN+Hfwf8IXXxA+KvjjSvDmh2Oz7Z&#10;q+tX8dtbw7mCrukkIUZYgDnkmvH/APgnd4i0Lxn8KPGPjbwnq9vqOj618YPFt9o+p2cokgvbaTVp&#10;zHNE44dGHIYEg0AeffE/4Eat+w18WD+198Avhhqfi3w9onwx1uz8Xad4h+KupXF1bxiezvRPA2pv&#10;dAgR2cqmNCm5mXPQEfTnhj4p+BfFPhrTvE9n4lsYYtSsYbqKKe9iDosiBwrAMQCAcHnrXlX/AAUR&#10;+PXwT+EP7Lfjvwz8U/iz4e8Paj4l8Aa5a+HrHWdXit5tSmNjIgjhR2Bkbc6LhQeWA71xX7J/wE/4&#10;JWftBfCfS9Q+FvwH+A3jC50vSLGHxBNpHhDRr2S2uWgUlZykTFXJDH5uSQ3oaAOV/wCC1fiPw9qv&#10;7Nng210vXbO5l/4WrpjeXb3SO2Pst7zgHpXwZX6Lftgf8EpPgZ8XvhnYaX+zN8Ivhj8OPFeleIbb&#10;UrbXbDwHa2/nRIsiSWzyWiRyBGEm7gkExqCO4/Oj4R+DPiN8bf2gLn9lXwp4i8NWXjPSJ9fTW/tq&#10;TyRxDTJniyIUIlXzwqum7oG75zQB55+0h4H8Na18NPEHiq+tJvt9j4dulgngvZosqEZgrrG4WRd3&#10;O1wRyeOTWrY/Ar4aadqqa1DpN89wlzFcbrnXbyZWliIMbMskzK5UgEbgcYGK639l/wCAPxG/4KV2&#10;+u/Cf4VeL/Dmgm28Fw3Pie61SGe5+x3F0WiNoBFjy5U2ucPycdBg161+0/8AsAftJfsmfCd/jT46&#10;+JHgfWdLttb0ywurDSdPvIrhheX0NoHVpGKjaZgxBHIUjvmgDyev0a/4Iof8EFhq3hvT/wBof9uj&#10;4eeEvHfg34o/CxNQ0e2fxpqlxc2b3zwXMJktWSOKGRrWQjfFITEQVBG4mvkr9hr9jjXP21/2g/D3&#10;wM/4TWfwbaeI4L9rDxVdeGJb+2kltYZJWgjXzoFkciKQHEuV8tuDgiv6Iv2Tfg5rn7O37Lvw6+AH&#10;iTxLaaze+B/BGl6BPqtjZNbRXf2O1jtxIsbO5XIjBOWOTk8ZwADvLCxttMsYdOs0Kw28SxRKzliF&#10;UYAySSeB1JzUtFFABRRRQAUUUUAFFFFABRRRQAUUUUAFFFFABRRRQAV/Nf8A8FBf2Vf2kPgF+0H4&#10;1+Ifxn+D+oeHdC8c/E/xVfeD9TvL+zkXVLc6tPMJFjhmeWIGOeFx5qISHGM81/ShXlX7UH7F37OP&#10;7X9lpcX7QPwzi8SnQIrr+xIp9RuYFgecR72xDIm4nyY+WzjBx1NAH8tHiH4maVoOvv4ai0HWNSu4&#10;bWO4uI9L05phCkjOqFjkAZMb4/3TXEa+PiN4lv4/H11Z+IBpmm+LbaSy8O/2dAsjWiQoGnKbfNLe&#10;a0gxvxtAO3HNemftnf8ABMD9rn/gn58YtK8D/Fpoptb8ReE9J1K11PQviNd3cNtsurhJluPOWNpS&#10;CrDywrxjJ2k7jV+gDmdD+KOlaxr9v4bufD2t6bc3ccj2v9qaa0SzbACyg5PIBzz6Uz44/wDJGPFv&#10;/Yt3v/oh6veM/BGheMYIJtWN5HNYl5LS5sNRmtZYyy7WAeFlbBHUZwcCud0bXbO5/ZntvEnjuKbU&#10;reTwUtxq6F8yXSG13SjOR8zDPOepoA/fvQ/+QLZ/9esf/oIrkPjv+0B4N/Z90bRtS8VaLruq3PiL&#10;XF0jQtI8NaQ97eX12bee5KJGnpDbTyEkgARnuQD8T/8ABOz9lv4t+OPFvxK8Cftd/FP4xW2p+Gpd&#10;GbSdNtfj7rzLbW9zaySZ8y1vlV921Tg5K4xxX1l4L/Yf+C3grx3o3xFGu/EHXNR8PXcl3oq+L/in&#10;rms21pcPBLbmdIL27liEnkzzIH27gsjAEZNAFD9jT4W65bfsUaN8Mfin4Xv9Hn1Wx1VdS0q7xHcw&#10;QXl5dSKrhSfLk8qZSV6qTggEEV8w/tCx/Gf4MaN4/wD2APD2pfEz4uaY/wAIfDd54PSPwtYTz6Q5&#10;1G/tmgllsLe3AhMOnw7DKHcsr/NzX0z+2h+054w+CllB8Ofhh8MNR8R+J/EXg3xDq9lNaarbWcem&#10;W2mx2qzXLPOfnZXvrcqiglsN0wAT9hX4F+CvA3wk8PfGm31TxLrHivxr4E0R/EOveKvF2oavczKt&#10;uZ1iR72aUwxCW6uHEce1AZWOOaAPi34t/wDBT39p3w5+3Pqmp2GveMNF+G3hnxZo1pqvw61HwXZJ&#10;enTZdPtZruSRHiNz5peeSRNswG3yzjGc+PfHb9on4zftZfEm88bfEj4gaxN4Y0vxbqtz4B8LX2j2&#10;VounWLySQ2zv5cInaQ223cJJW+ZicDjH1F/wWf8A2YfhP4M8BXH7YXgvwtqSfEDVPGGh2WoT2viO&#10;6ht9QjOy12yWxl+zljDGke9kyAi85Ga+Dv8AhM/if/0Rqb/wfW3+NAFr4wf8kl8Un/qXL7/0Q9ed&#10;eK7b4l/EfwrfXelf8JDpum2EWlGw0xdOtlkvGSZZJ5AJUZ2KBVZcEBiuMNyK2L+21r4n/EmLwh8Q&#10;NB1PSNO/4Ry4mOn23iBlS6JmiQmT7O67l2sV2tkHceK9Ohijt4lghQKiKFRR2A6CgDyGDWtX0gad&#10;4R8PXXi/TrvxF4o36nr2r6NbxyNut3JC5j8oN+5jGNnQN35p9zeeKb+301vFFr43ttf0SW8gGr6N&#10;olvItxE8uATujaM7kjiOVUc5xjpXpPizwfonjSwi0/XEuNtvcrcW8tpeSW8sUgBUMskTKynDMOD0&#10;JrJ+C93e3fw7tG1C/uLqSO7vIRPdTNJIyR3c0abmYksQqqMkknHNAHnvi/xl478N+Gb3XrDxV8Qz&#10;NaQGWMap4asUtyRziRltwQvqQQfeuv8AiX4n0HX5bnwNHp3iWW6027tbl73QdMEptZ1ZZ4uXBQnh&#10;TggjBpni/wAK2HxE+KNz4P8AE1/qTaXH4Zhl+w2eqz28cjvcTKxdYnXflUUYbI4rk/E/wa8c6N4o&#10;1CfwbZ+Ibu2vNRsp1uovHdzC7QIqLPFJvlDM7BWCsSdoZcEYwACn8LLuS21eXxDrNv471U6b4k1G&#10;W2tv7Dg8oSuXjaRzHGreZtdsrnaCeAMVL8Pvjv4otNRtdX8YP4m1CxvfD91f3UDaHCEt2jmiAeEx&#10;orGJUdgxYtzt5rtfBGtXfgrUdM8DX3w3vdKh1e7uPIvLjW0vWkuPLedzIxYuSQjfMSecCuM1Hwys&#10;Pg6XwB438NX1jqujeDdSm07VNO1xkjuoEZBIrCF1JUs0R2OCDjkcUAfdX7CX/BO7xd+1D4o1H4hf&#10;tBaZ8QPBPhXRZdCv/CentaWlouvyCWa5nMnnQyTeUBHZ4aNo8iRwCSDt+4db/Y88UxfEPxV49+FX&#10;7XPxC8DR+MdaTV9a0bQtP0K5tmvRZ21mZlN/ptxKu6G0gBXftypIAJOfRPgT/wAkQ8G/9ipp3/pN&#10;HXVds0AfK/7Dvwo8f/FJ9J/af+Of7SHi7xrrPhjxH4y0HQdN1Ww0i1s7WOHWrvTPPxY2MEjyvBYx&#10;bt7sm5nKqvAB/wAFO/2VtZ+KnwS+Ifxa+HXxG8U6R4kHwj1bQZND0GCxmg8Q2zJJNHZTLc20rrul&#10;YrugeKQiQjdwCO5/4J5f8m3XH/ZUPHn/AKl2sV6R8Zv+SW65/wBeLfzFAHUfsK/sEfHrxBoPjCH9&#10;q34xfGjTryw8SxW/hpddi8KQtPYHT7WRpFOnWTo5+0SXCEk8BEA+YPX2J+zl8BdF/Zs+GKfCzw94&#10;w1vW7OPWNS1GO8197drhXvbya8lTNvDEhUSzyEfLnBwScCu7ooAKKKKACiiigAooooAKKKKACiii&#10;gAooooAKKKKACvyE/wCCqf8AwQV8LeN/jDp37Rnww+JfxSude8aeO9buPFFtonhm21a206G9inuc&#10;xQxW4kiQSRxxF5ZHBMgxtJC1+vdFAH5ofs++DvCfw9+AvgjwD4D1W4v9D0Pwhpun6Lf3igTXNpDa&#10;xxwyOAqgMyKrHgck8DpXX9etdZ8Uv2H/ABZ8EfF/hfQ/2TfhV4i1zwx/wjV1B4gS+8c/aPKu4pLV&#10;bQqupXf7kGI3XyWypHwNyjbGB5r+0dffHP8AZb+CuvfHv4ofsy+IP7C8OwRy3403XtImnYSTJCgR&#10;DeAEl5FHJA5zmgD8XPjz440Gx/bO+K/gu7+2RXl58U9a+yu+nTCCVgxkKLNt8ssFRjt3Zwp4rz3w&#10;/wDA+DSJpIr/AMX3l5aJpF5plhbNbxRm3guZEeT5lXLsPLXBPvxzWl8TPEvij4x/tM6p8T7b4X6x&#10;oulal8RtW8RRyavc2ZaO3ubaeOONlgnkPmbpVyBlRz81dDqupW2jaXc6velhDaW7zTFRk7VUscDv&#10;wKAOT+G7eJdA8V6l8ONa8RDU7bStG0+aynazSF1EjXMZQ7OGAECkHrya7j9mrwVeaH+3B8MPEtl4&#10;llNpq3xW0u4utMe2Qr5whEIdZMbgNsS/L65qvq/7OP7Wfw70vVP2pfHX7MGv6b4GvvDekudak13R&#10;5PIgMsxWZ4or1pSpF3FgKpbrlRiuc+JGra9od74V1fwv4jvtI1C38YWT2mp6ZceVcWzjfh43H3WH&#10;rQB+99eWftyeFPEnjv8AYr+L3gjwdolxqWr6x8MdestL060jLy3VxLp86RxIo5ZmZgoHckV8Tfsz&#10;/wDBZh/gb8KNE+EH7R3ww+JvjbxfFfamkXiSzfSZU1G1W6mlt8vLeROWS1aFWLopLKfvdTufFD/g&#10;uJ4f+JnwB8RR/AP9nv4oaX4h17wldr4N1+6XRFitL2a2cWty4OoMwVZGRyNjHA+6elAHzzqH/BVD&#10;9vjwJrUPgDxp8Z9c8O6lbrawy2PiH4K/Ynt/OISHzPPt12ByQFLYDdqm8cftg/tvfEPWPC+veJ/2&#10;irWW58H+If7a0No/BdigivPsd1Z7mAX5x5N5ONp4ywPUCvAPGHifx78YrXxBq3if/hK9Z8Zw6jos&#10;2qt4p1aC4u7mG3uIpo0SRZTHgRxyBQWHPXtXX+CvGMPjPTri8XSLvT5rS9ktLuzvfLMkUqYJBMbs&#10;p4YHIY9aAPYPFv7ff7emveFdT0LxH+0rY/2fe6fNBf48DWCnyXjZX5C5Hyk8ivmD4W/Eb4teC/DX&#10;i/R/h/4/v28K+IPCei6Vqkuq+EVt/wC0LaG6mZIY2lRWAVZA3mJ18wc8Vs3/AMS9d8X+HL6Pwt8J&#10;dfvba6iuLa2vkuLFI5CC8e4B7kOBuB6qDjtW/pHhBbj4a2HgrxAHUppEFtcm3mKsjpGoyrDuGXIP&#10;tQB+8+B2FB5r83f+CeH/AAUb8X+APGa/s9/tI33jzxhL4v8AHFrZ+DfF17PZ3UNklxbwxrbzu0yX&#10;HNysmMRuFEgOQM4/SKgD5m/Zj8IfEj9lv4+6L+xpJ8W5PFPgi3+F11qfh6HUtDt7e70wWl/a20cP&#10;nQBfPBjuTuZ1ySikbeQfpntjFfhNpnxz/au8aaZD8e7X9p3x0fHM/hy5gsL9NbWNEErib7OqBAiw&#10;maOIlMbfkAxgV94aD/wXA8BW2h2Vvr37K3xUuL6O0jW9nj/sILJMFAdgP7SGAWyeg69BQBz37c3/&#10;AATghuP2iNH+KHhL4+axpI+L/wAUrbTtW01tFtbhLF30udmmidgGP/HhGArdN7cmvBf2+f8AgmN8&#10;b/2bdU8FeNPhF408efEP7QuqW99Jofw5+3Saa5jgaINFZxyNtlIcb2G1fLxkFufeZP8AgqF8Nf2z&#10;/wBoT4OfCnwZ8FfHHh+60n4yQzXl/wCI104W6vHpN/mEfZryVy5E6MDt24B+YHiv0LoA/Ff43fs2&#10;/HT9lbRfCnir4k6J4w1rR9b+G9jrvibVYvBEzQeGtTbJu7O4ltEZIEiBQl5tvfng48++JmjQ6/oF&#10;tpYudRju5NZsf7KXSdNe8uZr37TH9nijgRWaZ3k2KEVSWJwK/Xf/AIKYxLP/AME/PjFA5ID/AA/1&#10;JTg84MLVxHgD/gj5+yf8PviBoPxGtda8d6ld+HNattV0211fxbJLb/areVZYXdAq7tkiq4GcEqMg&#10;jIIB+YfhnT/jv4fjtPDnxP8AgJ8UY9W1LVrm00ITfCfV4JdVVEkmURxi2+eQQRySMiDISNmIAUmv&#10;13/4Jt+DvFnw/wD2Ffhj4Q8c+G73R9WsvC8S3umalbNDcWzMzMEkjYBkbDDKsAQeCARil/a58PfE&#10;+Px18JPi58NvhPqnjRfA3jS9v9Y0PQ7+ygvHt7jQ9RsVeM3s8ELbZbqIsDIDtyQCRiui8AfFL4h/&#10;tY/BFPEP7Jnwy1rUvEHiHwHd6xo1jcXVhazae4BhjEpuJxEXW4IXCs6/KTkryQDvI9X1HUdZutC8&#10;MeBfEuvXNjFFJfjQPD9xeLbCTd5YdokIUtsYgdcCvoz/AIJzaf4k0/4ZeME8T+B9e0CaX4hXckNr&#10;4h0WexlliNpZ4lRJlUvGTkBxldysM5Ugdv8As9/ss/CT9na81rxD8MtK8Q2Nx4ogsjq9rr3i+/1f&#10;y2t1l2BWvLibyyPOcNsbDYXrtFemUAFFFFABRRRQAUUUUAFFFFABRRRQAUUUUAFFFFABTLm2t7y3&#10;ktLuFZIpUKSRuMhlIwQR3BFPooA8G+M3/BPz9nXxP8FPEHgT4M/AP4b+FPEV3oU1p4b1+38FWkTa&#10;VcmMrDOrQxrIuxtpBRlbjgg81+f/APwW3/YU+Pvhf9i2D4leKPjB4T1jT/C3j3Rb2503SvCV1Z3E&#10;/mzmyUI73ky5D3asVKjIU8ggA/rzTZIopgFmiVwGDAMucEHIP1BoA/lE/sDXf+gLd/8AgM3+Fafw&#10;w/ZM+MX7Z/jfXf2e/h5rujeHPL8KfbdU1XX0uN6QTzNb/uI4l+Z1wzYZlB4GR1r+qqvkP9vyKJf2&#10;nvh1OIlDt4D8RqzheSBe6PgE+gyfzNAHyUv/AATO/wCCegAB/Yp+GJI7/wDCF2f/AMbrx/8AYA+F&#10;37Bvw0+Ovj/wt4a8I/C/RPifpPxP1+HQNJto7GDXLTS9qbBBCMTpB5TNgqNuxj2Jr6n+NPxr+GH7&#10;PHw4v/i18YvFK6N4f014Uu75rWach5ZUhiRY4UeSRmkdFCqpJLDivzN1H/go/fePv28/B3xk+Iuv&#10;Wdr8HvCvxI1SfR72w8AXq3wtP7C1Cxt7qbEbXbiSScKUMQwXBwqrwAfqxeWdpqFpLYX9rHPBPG0c&#10;0MyBkkQjBVgeCCDgg9a/I3/goL8FfhD8A/24b3wN8EfhponhPRpvhjol7NpXh/TY7S3e5e/1dGmM&#10;cYClykcalsZIRR2FfbE3/BY//gnZbwvcXHxv1WOONSzu/wAOPEACgckkmw4FeIfEr9nCz/4Ki/tc&#10;a58bfg98WvEHhXwnpvw18PafZ65qnw1vIo9WuTeavPIkS6gtszCOKW3fegZWFwvORQB+efjDV4fi&#10;Z8QJfhRrmoeHbbT9O1q2abTdQvM3epqsCXGEgOA8ZL7e/MbHnGK5uP4OfBPwnaeGvGfizxd8K2td&#10;S8W+JLW68MjUIRq2nRw3E6wG9gfAiiYKphJ6qUxX3d+0p/wR58R/D0eBbu4/aubUJNa+JOkaQjnw&#10;HDE1uZ3cCbIuTv24+5wDnqK9h+Gn/BGrx98KPilpXxg8Mfth20msaPHcpafb/hhbTRMJ4jE+9Ddf&#10;Mdp49DzQB5//AMEpP+CW1pr3gPwl+0J+1j4b8D+MdE1X4bacfCnh3UdHe8lspJvKn+0TC5TZHMEV&#10;U+QNnceQAN31L+3t/wAE/Phx+118M9Tk8M+CfCGm/ElY9PXw5441TRVe4sktb2K58jzkXzUjdElh&#10;O0nCzNwRlTr/ALFf7XOj/H3wJoXgvxxb3ui/E+x8IWd9408LX/hPUNKFrcELHceQLuFFmiSfKboX&#10;kVcr83zKTV/ay/ayfwXLP8BvgNqV5efFW8v9EgtbW38F6hqltplte6hFDLdXEsMYt4jHa/ap1Saa&#10;PPkjgggEA+Ef2LP+CP3iP4iftJ6r8Rf2gLf4b69oXgj4mX9j4l06XTZruXVWj05VSBRNGENuGuYp&#10;BvOQ0X3ehrwLwnqHhHStY1r4c6NqOnwXOi+ItWt/7DgnQS2UMeoTpGhhB3Rqq7FAwABgDtX7Q/s1&#10;/AnV/gT4a1608T/EN/FGteJ/FV1r2t6v/ZaWUb3EyRR7Y4EZxGgSGMYLMSdxyAQB8Rf8F1/Dl6/x&#10;T+CzeDr+00e9uNP8VPcXo0xJjKA2kZDDK5OTnJPr60AfDv7RPinw5pXwy1jQ7/xFp9tqF5p7fYbO&#10;5vESSc7gBtQnc3PoDWx4A8MeJdGv9b17xXcWJu9Zvo52h07eY4lSCOEDLgEk+Xnp3rIvvgxf+Iot&#10;Zl8ZeNPt15qukx6fFcw6WkItkR5HVgu5tx3SHPI4GPeug+Efwt+PPxj+Mmg/CXwd411PUPt3iWy0&#10;3XdS0z4dz3FtpEExVpJpZ1PkoUhbzdjupIx6igC9r3ifw34VtFv/ABR4hsdNgd9iz392kKFsE7QX&#10;IBOAePavLvgBJ4W0DxdJ4N0WTwlqly+jyXE/iDw7crLPOEmRcXBGfmbzA33jyp69a/Vz9mr/AIJF&#10;w/A749aB8b/G37Q83i9fDkd4bHRX8IwWcTy3Fu9uXkbzZCwVJHIUAfNtOeCDJ/wVH/Ya034o+CL3&#10;9pnwX4/Xwrqnw38Ba3P/AGfBoEVxBqkSxLdiN/mQxndbBd4LcMeOOQD899S1PTdGsZdU1fUILW2g&#10;TdNcXMoSONfVmYgAe5rMmh+H/wAU/DxjkOk+INLeX+Fo7mAuvuMrkfmM1t2f7KXx/wD2jf2bPiL8&#10;W9I0LxTpNr4QtNCuNI0OX4e3Zm8QSS3O+6MImCSOsEaRyfu0cMGxmvKPhv4T+Kseo+KrdPGsmkSw&#10;+JnW5tNT8GvbTeZ9ltjuaGZkeHKlflK9s/xUAfbX/BLz/gpZ4Q+COoaB+xN8YPG3w60fwlo2n6w9&#10;h4rvvGMdpLZuLxriK1uEnYRx4W4aJEDA4hGOmK5z/gtfoH7MX7Uhuv2iPhn+2b8Ctam8NfDi5sP+&#10;EbufGlncalNLHLLcI1iIZH8yZ/MKBCFOVXBO7jwDwT4D0/wh4ci0O4kjvpVmnmnu5bZVMsksryuc&#10;DOBucgDJwMcmsn47aZpsXwZ8USR6fArLolwQyxAEHYfagDovDPg7wp4LtH0/wl4cstNgkk3yRWVs&#10;sas2AMkKOTgCvrL/AIIZ/s9/Aj4jf8FO/D9z8Qfg14X115PDms3En9saFBch5RbBA5EiEFgrMMnn&#10;k183+E/Cfijx54nsPBXgjw5faxrGqXAt9N0vTLR57i6lIJCRxoCztgE4A7V+vv8AwRL/AOCVy/DK&#10;08F/tyeN/Enj7w149tn1/S/EXw/8R6FHa2qRfabm0i2pNbpcJmKO3n373VmJAwpwAD9J/Bfgnwd8&#10;N/Cen+A/h94W0/RNE0m1S20vSNJs0t7a0hUYWOONAFRR6AVqUUUAFFFFABRRRQAUUUUAFFFFABRR&#10;RQAUUUUAFFFFABRRRQAUUUUAFFFFAHyv/wAFVf2D7X9s/wCA3ieSL4h+KtJv9O+FXirRrHSvDFla&#10;TnVW1C3t28qRZoJXb5rNFCQmN2804cHFfgH8V/gr8XfgB4rh+Hnxw+G+reFdcl0qHUI9K1q18qZr&#10;WR5Y45guT8rPBMoPrG3pX9UlfGP/AAVc/wCCW3wy/bG8F+JPjf4T+F9zrnxng8KWGh+DLtvFdzZW&#10;9vFDfyzfNCJ47Z+Lu5LNMrnGAoyACAfgLXA6X4lsfHfxe0vWvDVnfy2Gm6LqdvcX82mTRQNI89oF&#10;CSSKFkz5MnKE/dr2n47/AAT+Iv7Nnxl8QfAP4uaVBY+JvDE9tFq9pbXaXEcbT2kF3HtkQlWzDcRE&#10;46EkdRXiHw38UXXgTTo/h54y8LX9hcWdjfXsV2zwSQ3UMUwLtH5cjMOJozh1UnPtQB2/iHX9K8La&#10;Jc+IdcuTFaWkRknkWNnIHsqgknPAAGSTXkMHxSuZPFviHTfCI1TT7rXPGenwR3l74cuFW3jaytUY&#10;t5qKqP8AKcK+CQQQMEGtzxx4u8afEf4dXGm+Hvgz4gxqdtFJazzXenqhUsrgn/ScjIHpml0n4T3v&#10;jvxBrni7xgniDQRe63b3en6dFqsSshhtYIhKwhZ13b42wdxOMdKAOi0z4eeIv+Eo0/xL4q+IE+qH&#10;TBKbS3/s6GBQ8ibCSUGT8pPHrVt/2nvjt+x98Tbv4yfBHWJtOuG8E3drNcHwwdSgnKTRziCX5T5C&#10;kxgmTK4API5rG8C+JvEvhrV4vhz440nVZJbi/vhpGtXU8Esd1AkjyRKSj+ZuEO3JZByp59db4yf8&#10;kh8Vf9i3ff8ApO9AH7J/snftl/BD9sPw1far8IfEl1eXWhi2j1+0vdCvNPktpZoy6kR3UaMyNtfa&#10;wyDsPPFcZ8cv2mPGHxC+Jmlfs2/sp6z4gs/EEPjhdM8deLYfh3d3um6FZpp811KBeTRCxM/mGzjK&#10;GRmAnOFzgj8v/h74g+I/w8M2ufCv4w+LPCU2r2Vquqr4c1lrZLvyVYRM6gHJUSMB9a+rP+CVf7a1&#10;r8O/FU37MPxf0Xxlq/iP4ifEe+vtM8b3s9rc21y76fE6pO/nicSbbOUZ8nbwvPNAH278Gv2eNG+E&#10;f7PsPwBk8UX+r25tr9L/AFe4jiinuZb2eae4kCouyPMlxJtUAhRtHOMnwfw98WvFf/BODV/+FV/t&#10;EeNfFvir4VaH8O9NPhnxbp3wturkaXJbyT20trczaZBIiKtvHavvnCli5wTggfXdfM/xv+FqftQf&#10;thav+z58R/iD4pt/A9h8KtL1S48MaFrJsrbUprjVNQimF15a75UaO1hXbuG0A7cFiSAc7qXhL49/&#10;t+eLte1jTvin4q+G/gPwp4y0W98DWOs/C1rK71C5s4ra8N3Impxxz7VvN8eNixssQAB5J6H4Uftj&#10;+Kvhjpus/Db9qLwb8TdY8TaD4p1Kyg13w78D9cubXVdOS4f7HdCSwtJbYl4ShPltgHggEGvpmigD&#10;5f8Agn8bPCv7Vf7Z/h/44fB/w34tl8IWHwg1ixfxFrngnUtKtJ7i51TS5YUgkvYIluNyW0zZj3AB&#10;OcZGZ9d+Lvhr9m/9uLx54t+Leg+JrDQfGfhXwdp2ieJbTwjf3mmC5iu9VheO4u7eF4bUh7y2X98y&#10;Z80YzXU/8E2P+TEvhh/2LEf/AKG9ekfGb4ReD/jv8NNU+FPjxbz+zNVWLzZNPvGt54ZIpUmiljkX&#10;lXSWNHB5GVGQRkEA6ivmZPi54b/aI/bc+HmpfCTQfE2oaT4Ft/F1l4i8Rz+Eb+10pLjNvaGKG9nh&#10;SC5YTwTRkQu5BibPQ1zn7Pf7OfiP4keMfixoniX9rb40NB4O+JjaHowg8fOhW0Gj6Xd4c+X8zebd&#10;zfN6YHatj9iTxT4s/Zxm0j9iT4ufCjxZYajd634u1Hw14y1PUtPvLPXrf+2Li+374bl7hZfIvYWY&#10;zQx5feB2yAfUmAOgryz9o39n6x/bb8MWX7Ncui+NpNFu/iR4btfFOv8AhDw9Jc/2SI7+yvXDTGGS&#10;GFhCYnZ5FZY0lDsCBiu313RvjB8Sk8Q+APgN8NNT8Ra1pejWl3fmw1azszbxXclxHDte5niy7fZL&#10;jlTldoOQSK+3PgF+zJ8KP2Z7TX7D4Twa3FB4k1ldU1KPWfFF9qh+0LawWuUe8mldR5dvHkbuSPQK&#10;AAZH7FP7JfhT9h/9nbSf2a/AvjbXNf0bRNQ1G406+8RfZjdKl3fT3jRsbeGJG2vO43bQT7DCj1ei&#10;igAooooAKKKKACiiigAooooAKKKKACiiigAooooAKKKKACiiigDxj9tX9jT4b/tb/BHxx4Nu/BPh&#10;X/hMfEPgTUNB8O+MNc0GK6n0eWaCZYJkkK+YgilmMgEbKc5IIPNfkP8Atzf8EKviH+w7+zJr37TG&#10;q/tSaV4tg0K90y3bQLLwHLZS3JvdRtrEFZjfzBdhuRIR5Z3BCvGdw/d+myxRTKEmiVwGDAMucEHI&#10;P1BAP4UAfzGfs5fsA/tVftW/COH4y/D/AMT+AdK0i/1TU7G1stcnvvtSfY76eydnEcJUFngZgAeA&#10;wB5r7f8AgJ/wSm/Yr+F3wg8H+DfHP7Mfw38ReJPD/h+xtNW8SzeDrYyajewwokl0S6FizyKXyxJy&#10;eTX1z+0z+zd4l/Z31+y+IvgrWfF3iy08cfEnUjrHhzSPB7X0ekw3cGo6iZ40sbd7ni4iiiMkjMh8&#10;9shSybeS0PWtM8SaNa+INGufOtL23Sa2lKMu5GGQdrAEcHoQCO9AHyF/wU0039mO2u9B1fw7H8NE&#10;/aBTxn4MXwYup3VtHrrQf8JHZKQoT/SzbeUbkSGNSPK87sDUtn/wT9+L2k+JrD9p/Sk+G/8AwuxP&#10;ijeeJNT1d7a7Ftc6XNp1xYLo5uwv2loUEsU4BXbvhVduAHr0v4J6Xpl3+278c76606CWeCHwr5M0&#10;kKs8f+gTfdJGR+Fav7XXxA+LXhW6+GngH4OeLtP8P6l4++If9hXOt6hoo1AWduukanqDMkJkjDOz&#10;WKJktgK7HGcUAeL/AAJ+Fv7I3wt+BfxC8P8AhHxt8KPEvxoh8GeIG+I2s+D72zn1WSaV55Z0uCrN&#10;c7EldYyZcEmNdwU/KPon9kv/AJNV+Gf/AGT7Rf8A0hhrwz4g/wDBPPxT4R+CugxfBX4yy2nirwb4&#10;G8T6TcX0nhOC5/4SJNXeG5uUMIdDC5mtkERDNsV2U7z81Wf2dP8AgoJ+zN4K+Dngz4Q+Jb3xzb+J&#10;vD3gTSI9Z0QfCHxLJPalbcQ7mVNPPyGWCZA4yrGJ9pODQBS/4LU/8meWH/ZR9A/9Kq/O+vqf/goF&#10;4v8A2jv2rfhD4t8f+ArXX5vhp4X+Jfh+LQfDa/CzUYNT1a2SC0mub/E6pdbY7qaeLatvgrCCCeWP&#10;ydc6ld6bqFrpfiHwh4m0aa+LrZf8JB4S1DTkuGRdzKj3MEauwXJ2gk4BOMCgDz34r3uh2/j2bTtf&#10;8W2Whpqnga/sra/v7pYUWV5YgMFmGSM7sA54rnPBHiXwp8LNJ1a78MeJ/A91qOpy2Ftp2geHtVUx&#10;NJvERlKr8xY+ZubaucR9fT0z4j+J00Lw7qsum6Dd6pqdhoF3qUVvaaJcXqwxwpzNN5KMIYQxUNI5&#10;VRnkiqnw48CXOj3N14u17WIdQvtWgtiXi05IEhWNW2hVBPPznJzzxxxQB514h8EeBb3xtpdn4+fw&#10;vqvifVfGay6jZQMkssNr9jkCwlX/AHhjBRG5AGWHsT7Lb+HtN0zw8fDfh+zh0+2S3aK2itYgiQgg&#10;/dUYxyc15n8R/h54g0fxlpOreHvGUdumr+NEuFim0lJWt5zZSqW37gWXEf3SB97OeKTQfih8QtB0&#10;+z8UeMtV/tLTb1NTik+w+HZW+zT28xjiyYS5w4VycgAY60AaXwU8OH4d69cfDu88K6FbXcOh2txL&#10;qujxsr3o3SRbptyglyULdT9416Bq+s6RoGnyatruq21laxY825u51jjTJwMsxAHJxXjNr4w+IOhy&#10;N491GSbVNT1/wNaPon2Pw/M0KXDPJJ5DGLcPlMgO5yuQa0dSn8R3XjyPwR8UvHz/AGK31qwm0zy/&#10;CrpFqDgpIimcbo4/3o2YJycY4JFAGj42+LHwsuvHHg27tviX4fkitdWuXuZY9ZgKxKbG4UFiHwoL&#10;MBk9yB3rS+Ifg/xD45ni8S+ANY0iWK88OXmms91I5jaK5MTCWN4wQ2PL+hz1rs/7J0r/AKBlv/35&#10;X/CuJ8Baf4h+HnjKy+F0viGPUNJbQrm6sg9iIpbfyp4UVSwYh8iY5OB90dKAPqd/+C3P7RPwQ8Fa&#10;P4Jvvhd8L57rTtPs7GysX8R3aXV2q7IFdYygLepx6GvCPi9Y2/7SPxi8U/Hj45+BPDt1rnifU47j&#10;7PBC1zFYwx2sFukEbzDcV/cs+MAAytx3PGX/AIg0Hwb8ZNW1LxbBPBBqOl6XDp96dNmkh8xZroMD&#10;KiFYyDJHyxX7wr0GgD6F/wCCan7fNp+yrpvh39kL4wR+CPD3gK0tvEF3o3i6/wDEA04xTPeTX8dt&#10;IJwIRn7S8SqrZOwEdxX69/sg/sZ+GfjDpv8Aw0D+0FafDH4m+EPiF8PdBuvClhL4SW7XT0cXVy7x&#10;yXEs8bpLFeQAyRhfN8lCQAq5/BjwL8G/ib8dtXuvA/wk+F+t+LtXh0ua/k0rQNHlvp0t0ZI3mMcS&#10;sQivNEpbGAZFHcV/Tr+y/A9r+zT8PLWTS7mxaLwNpKNZXllJbTW5FnEDG8Miq8TL0KMoZSCCARig&#10;DugABgDAHQCiiigAooooAKKKKACiiigAooooAKKKKACiiigAooooAKKKKACsL4lfDH4efGPwXefD&#10;j4reC9N8ReH9RMX9o6JrFotxa3YjlSVUlicFZE3opKMCrYwQQSK3aKAPwo/4LQf8Ewrv9kzxT4u/&#10;bB8LzeAvC/ww13xhp2neGvBvh2z+wjS1fTIkc+SkSW8KtcW1w5VDyZgx+ZmFeK/8E6/+Cddz+05d&#10;aR+0r+0z4L8K6v8ADLWfCF4vhvw7Hr13Ncy3Ut3AI7meNYYY4ykVvOuBJLn7R7V/R3d6bp1/LBNf&#10;WEMz2sxltXmiDGGQoyF1JHytsd1yOcMw6E18m6d/wTe+I3hNNXh8KftAeHrHTbnxBq2p6fpi/DqR&#10;hZw3d9Pdpbhl1FFIjEwjBCKDsyFXpQB4v4y+FXw3+IHw4vPg/wCMfBOm3/he+077Bc6FLaqLY2wA&#10;Cxqi4CBQF27cFSqlcEAj8kf+CnH7APj79kzxDffGL4Y6V4PtPhde+P8ASX8PaVN4ku4rnTpWs44n&#10;hZJLeRFiaaGaUuJSf3v3K/Vz4efFTWvF3gDQ/Feq/Bv4j211qmj213c20Hwq1+RIpJIldkVhZEMA&#10;WIBHUDNeWft8/s76j+2t8Bl+D9l4d+IWgXVvr9lqtrfX/wADPEF/bl4GbMcsAtoi6srsOHXBweeh&#10;APxI+GnwwuvihrEXjjxjoOmSWcesaubi7g1+4uJLpjcyxoijYirGmMKwb5lVflGcDrvibrl9pNsP&#10;gt4EtdJ003vh2WO2vb3VzZrZIf3CeSFjYu65yFyv3Rz6e2eDP2Vv2r5LPUdK0j9lP4m6tbaP4i1T&#10;SYNU8P8Awe1uO0u1s76e2EqRi3fyt3lbjGWYoxKk5BqP4g/sI/tT/ELwvfeHdU/Yp+L++6sJ7e3u&#10;5fgzrUj2xkQrvTNpwRweCOgoA8l8R/CGwtfh7feGfh9ptvaXV7cWstyZLuWMXQimjZ4nlG51VkV0&#10;4yAHPHJryvwvonjHwr4vtdQ8O+BtItrk+Pbizwnii52v/oMrm3bMBBj+XfvILFlUbR1H0R4j/Zl/&#10;4KK/DrSrXXfEX7MvjyawXU7Czmjb4G+IbQuLi6itgFlk3KHzKNo2ks2FAJYVT8VfsZ/tOfDPXo/H&#10;vxO+D/jvwz4Xi8Ttqkc/ib4X6rpqC7ltngWFru5RIsHexVdoYkAAmgDhfh/4h8Q/DGbTPhx8SbHR&#10;rGO6t765tNRttaZ1YpOjsjLJFHtP+kDGCc7TwK77UvEXh/RmRdX12ztDIMxi5uUj3j1G4jNe2fs/&#10;f8Eq/ix+2l+ztovxnm+P3g7SLDxJHeNbaRffDqa+lslS4mtx++OoIGfEedwRevSvqL9hj/gkr4c/&#10;Zh1bWtb+OHinwv8AEya+0LTtJ0uK68CpBHYQWjTtvxPPcFpHM2GKlBhBxQB+e3w9T4b/ABS+O3ww&#10;+H+r6nYapZar8TdEt72xt9RG6WFrtA4zGwYcHqCCPWv1f/4dwfsX/wDRGB/4UGo//JFcd+258Ivg&#10;Z8IfBXgn4q+Hvg54e0WPw78WfDV/q2saH4UiWWyskv4zNKzW8W9YwPvHpzX0B8L/AIrfDr41eDbf&#10;4g/Cvxdaa3o11LLFDfWbEr5kcjRyIwIDK6urKVYAgjkUAfjF8W/2dvid+wh4j0D4G/HXUfCiRXmh&#10;z3Og6to2uyyLcQW8yRESpPBF5TkSKwVWk6N83GTmabrGka1E1xo+qW13GjbWe2nWQA9cEqTzX7Xf&#10;EjwN8JvFmkHVfi34L8P6tZaRDLcCbxBpcNzHaIFzI481WCDauSRjheelfkb/AMFSrWw+EP7V3jXV&#10;Phj8JpfCtuvg/wAOvb6df+CLrSUBae7jluDayRQSOqqSxYAA7CN3BwAeE/Fj4X6JJdWvj/QbHTrX&#10;VLXVo7q7nu9WlsUuF8toiDLGDsY7l+YLk7cZ5r6h/Yn/AOCtnx7+EP7Mvhz4aL+z1ovi1NHkv7eH&#10;XtU+KV0k1xGL64KJhtOmOyNSIk+c5SNT8v3R8s6Ro+tfF7+ztU1vx54b1nR9M1Xz5bbT/D8sTSTJ&#10;G6iN/NuHAGJNxBXPQ969EtbS1sbZLOyto4YY1CxxRIFVAOwA4AoA9y/a3/4K4/Gf4tfsyeOfhnrv&#10;7KvhrSLPXfDV1ZXWp2/xJnuZLVJEKmRYm0yMSEA52l1B9RX6eWPxT+GGqeFrjxzpvxH0G40Szcpd&#10;6xBrED2sDDblXlDbFPzLwT/EPUV+Ky2Umpuulw6fJdyXTrBFaQwGV7h3O1Y1RQS7MSFCgEsSAASa&#10;+3P+CKXw68d/Bf4w6l4O8cfAPx34Xeb42+G5VtdR+G+q2kUCNYIu+UtbKkALMDmQqMHd05oA+wPB&#10;nxW8J/GT4o6B8FvgX8SPAut+IvELXRtoJ/FkYRUt4Gnc4t1mkJ2qcAJjgkkAV9ZfsL/sM/CD9kn4&#10;SeDobD4IeCNC8f6Z4IttF8UeIfClgu/UJcRPcs1yYo5Z1knjEpMig5x6V7jLpWlzXcF/Nptu89sW&#10;NtM0Kl4iw2sVOMrkEg46g4qxQAUUUUAFFFFABRRRQAUUUUAFFFFABRRRQAUUUUAFFFFABRRRQAUU&#10;UUAFeG/tqfsq6R8dPC138S9HbX28beFfBmtW/gqDR9be0jlvLhIZY1lRWVZszWluAsh2YLAgg8e5&#10;UUAfgx/wWo+OeteGvBh/Yj8cfAXxnonjLWJPDniSK4u5NKmsIbCLWlkLyTW19KQxFhcAKFJyFzgN&#10;mvh6v6Jf+Ckv/BNz4YftofC7xLrXhz4WeEZvizfaLYaV4c8a+IYT5mnW8F6ZtqzKjtEoWa6J2Llv&#10;MIOeMfgT+1N8GtZ/ZE/aK8V/szfFDxToc+veELq1g1G40u+ZraU3FjbXqGMzJG5AjuUU7kHzK2Mj&#10;BIB5z4//AORE1v8A7BFz/wCimr9p/wBmT/k234e/9iPpP/pHFX4l+PPEnh2TwPrMcev2TM2k3AVR&#10;dIST5Te9ftp4Y0jxL+y14f8ACnwF/aF1fwZpepWHw/0q4sr7R/Fhuba8iCPbkh57e3O4Nbk4UOu1&#10;1O6gDh/23/8Aj1+E/wD2XDw5/wCjZK9wrzH4p6L8FP2pJvDf7OtxN4V8U33izxJHDotldeMHsEgv&#10;ILee8Sf7TZh7iBgts6q0Sli7qhwrsRP4A/Z7+Pv/AAT9+Emh+FP2n9Q8Kx6LrPxG1zTPDepW3j+8&#10;1KaztpptT1Gwt5XvbWImKOztxCHMrPlYwU5baAch+2Z+zL4r+Jfh/W/jN8C/iD4r8N/E/R/AOqad&#10;4Ul8N6tBbx6hMyefbW1ws8bqY/tMcfIKHDHLYxj5t+Hf7fPwT/Y2+Ifijw18SPgv+0Vq/j/WLbTL&#10;jxVd+LY9DurgRJC62qIYL+OMRgGYjA3fMdx4UD6X/ba+OfgvRf2Mvi5rHgr4vaTbazafDDX5tIuN&#10;N16JbiK6TTp2iaIo+4SBwpUrzkDHNfkv4f0e2s0bV2ur26vL6KI3d7qWozXc8u1cKDJM7NgAnAzg&#10;ZOByaAPqP9tv/gr14k+K3wx0nwt+yh4I+LPg3WB4mhm13VpNP0iKR9MW3uN8UT/a5sOZzbH7o+VX&#10;G7sflHVfjv8AFD40fELRYvjn4y+IGsalp2m3x8Pf8JjLZtHDG7W32ny/sp+8dlvnd2XjvW5Ximsf&#10;GLX9S+IGjeKtO8I6aYLTTtZS3juPEaxvKiS26szjyj5bZjGF+bduPIxyAe119v8A/BDz/kWPjD/2&#10;P9n/AOmeyr4H0Dx54Y17QrLXE1i0hF7aRziGW7TdGHUNtPPUZwa/Sj/ghB+zT+0F8RPg98TPiZ8J&#10;YPAeo6PqnxEjhRtY8YXNrcRyw6VYq4McFhcLtO4YJcE88cZIB9c18jtqnjP/AIKV+I7aDSofij4F&#10;+CWoeBNQju9Qjn0yx/4Sme5nhiiCbXuZjbtai6yHWFhvXgE4H6Rfs8/8E/vhtF8NFb9qj4GeCtX8&#10;aTa5qs99qNtO+orLbyahcSWi+dNDC52WzwxhSg2iMAdK4r4t/wDBPPQ/gNaeGbr9iD4P+DvDvhnw&#10;14W1aDxFpd3rt1Z/aFDWUlowZbe5ad0WK7A8zGPOPzfMaAOB0XSLDw/o9poOlwmO1sraO3toyxbb&#10;GihVGTycADk18I/8FI/+Cbmranqt9+03+zFoPi3XfGOu+LbS48VeFrPV7X7Lc2v2U28s0UVxsxID&#10;FbHHmgYDECvsjw78ePhD4i8PWPiCL4kaDAt9ZRXCwza1bh4w6BtrfP1GcGuw/Z/+EXif9rbxXoHj&#10;XT/D/grxB8LtE8cXtj4rgu/FMsk98kOn3MYBto7VonVbma2lVTPk+WrELxgA/CzSdSfU7aV7jTLm&#10;ynt7y4tLyyvFUS29xBM8MsbbGZcrJG65UkHGQSKzfiT4S8RePvAmqeBfCGmPe6trVo1hpdnGyq09&#10;xN+7jjBYgAs7KMkgc8mv6WNF/wCCRP8AwTI0Czexsf2Hvh3Isl3cXUkl94fjuZXlmmeaRjJNuc5e&#10;RiAThQQqgKABZm/4JP8A/BNaVQE/Yi+HEDq6vHNaeGoYZY2UhlZJIwGRgQCCCDxQB8h/8El/+CME&#10;Hw5DfF79sj4P+IPDfxP8GfEeLUPBuo2HjNWtptPjtLR41MVpcSQyL55u0fzEDFW2gkAY/T+iigAo&#10;oooAKKKKACiiigAooooAKKKKACiiigAooooAKKKKACiiigAooooAKKKKACiiigDyXx7+wR+w58Vv&#10;HWq/E/4rfsd/DDxV4k1yaKXVte8T+BLDUby6aK3it4901xE74WGGJAucAIOOueX1n/gk5/wTC17U&#10;U1TUf+CfXwc86PTrmyX7P8O9OhTyZzGZMpHEql/3SbZCN8fzbGXe2foKigD+ZT9uP9g/xz/wTF1v&#10;wb8Jvjl8SPCt7fa34XW8tpdGu5FhjETCF483CRliGGQQOhHSvErLxd4U1K6Sy07xPp9xM+dkMF7G&#10;7NgZOADk8Amv60TpemNftqjadAbp4Via5MK+YYwSQhbGdoLMQOmSfWvJv27f2TbT9tn9lrxH+zPL&#10;4y/4RtPEV1pkkmsxacLloFtNStb0gRl03FxblM7hjfnnGCAfyyfEPUdP0r4h+Db3VL6G2hW6vg0t&#10;xKEUE2rY5JxXOH4o3nxL8JXvhbxHp+l6DH4n8IT3GjXc2s7wUlXygJQ0abWG9ThS/Q88c/qL/wAF&#10;KP8AghPefsm/Bvw943+G3iTxL8XdQ1jxnDpLeF9M+HUl1NDE1je3BuljtmndtptlQ/JgCUkkd/zi&#10;0X4E/F5Lfw98WP2iPhJf6Jba/wCHSPDFhrngK8063lh3RySNBJeDbdbA8SlohgCRc43rQBF8NviL&#10;LrS6no/iGLSrZtCht/Nu9O1j7Vbujo2D5jRx7SNhyMcZHNSfs5+Lb34f/tA2f7TvgzQbHxLqvg/4&#10;gTT21pfa7JbQ3dt/Z5g8lZkjmEYBn3AiNvukcZzVX4x6Boek/C27ttM0C3htRqenzXcFpZDaY1vY&#10;GkZkQcgIpJ46Cuj8Fax4N1rRBceBZrRrGOVo9tlEEWNwcspUAbTznBA6g96APQP24P2//H/7W/jb&#10;wH4X+JvgOz8A6Ppdtq9w0OkfES5uYtRnYWio0o+zWoVoxv2HLn98/wB3nPnKfD3wub06vG2o/aZI&#10;Via6XW7ve0YJZV3ebkqCzEDplj61d8ReG9G8U6ZJpes6db3COjBDcQLJ5bFSNwDDg81y/wANJfFn&#10;hjXT8KfEep6ffQaV4es5bG7s7F4H2bpIQsgaVwxxEDkbep4oA9u/Yu/4KQ/Ef9jnUfG3wa8M/DXT&#10;vGNpc6/bXmnw+I/iTcWcloXsYN8cMTWlyWUlS5YMvJPHGa2/2v8A9uf40ftq6L4b8D+J/hTZeCNG&#10;0bWpNR1E6F8Q7u7fUv8ARpYo4XRbO2wqvIJMljgp05yPCPiF8PLfxlbQXmm/YbTV7O+trqz1K4sB&#10;MVaGUSBGwysVOCCAw60/4aeI9d8SaHdSeJDateWOrXdlLLZQtHHL5MrIHCMzFcgdNx+tAH0h+z9/&#10;wVZ+Mn7I37NPh/4Qyfsu+HddsPAvh/7O+rj4jT2815FCGYyeSdNcIxUfd8wjP8XevqP4pfGr4hft&#10;2NrX7M37NNh4ZfQG0HwzqXjPxjJ4+mguLK2v7uWWWzghs7aUTuYLGaKRWnh4nA5BNfnayqylWUEE&#10;YII619V/8ESIYPBnxJ+NH9i/DjxFcWlxYeGAp8KeCL/UIlkX+1dwf7DbyCNsMv3sEjpnBwAfefwf&#10;+CHwo+AXhifwf8IPBVroen3V+97dw2zO7XFy6ojSyO7M8jlY413MSQqKvRQByXxJ+C3wf/bp+Kmn&#10;/syafZeA/EXjDTdG1bVrJda8VSWk2kmA2tvLGDZrJOrubpGMZAUrAxblFr279nX4D/FT9prw3rXj&#10;XSfiEPBtvpviS40qHR/Evwyv0uisUcTea32m5tnIbzOMRgDGMkg19T/sz/Ay5+BHwf8AD/w88S69&#10;p+v6toUN5CNftdG+x+ZFPdNOUWNpZWjGPKDDzCGaINxwAAYv7JH7IXwd/Zf8A6KvhH4M+EvDnitv&#10;B2laT4r1Tw1YqDfyWsRzvuDGklz+9kmbzZAJJNwZ+eB67RRQAUUUUAFFFFABRRRQAUUUUAFFFFAB&#10;RRRQAUUUUAFFFFABRRRQAUUUUAFFFFABXzzpH/BMj9mzRdMg0q01bx55cEYRNvj/AFCMYHoscqoo&#10;9lUAdgBX0NRQB8B+Lv2D/G3wF/ai8YeJf2d/gj418V+H/F3hfQp73U7jxZYTmPUreTUIJYQ2o3sU&#10;uBALRsDcuZDgj7o5L4nfsm36fDf4a/Hr46+EPFvh7x9onxuvmtdK1HxHDLafZGttYtbVhb2s81sB&#10;9imQblKyF1LEncS/6U1zPxW+DXwv+OPh6Dwn8W/BVnr2mW1/Hew2N+paITorKjlQQGwHbg5HOcZA&#10;oA+Ja+Zv+CgHw0vfAfhTxH+2l8Mfij4p8MeMtC8M2Fi66Pew/YtTtra/klhiuoJoZA6q15c/dKEi&#10;Ugk4GPsDS/2JP2tvDVzq+keGfDfw6bRV8T6vL4dS88cX8MkGlyahcSWUBjTS5Vj8u2eGMIrsFCBQ&#10;cCuF/az/AOCdP7c3x0/Z28U/Cbw/4e+F8N5rVikMEreP9QIUiZH6HSFHRT3FAGnXyv8A8FEfgF4V&#10;/aZ+MPwL+EHjTXtZ03T7/wAS63LLd6DdJDcqYtHnkUK7o6gEqAflORnpX0pqeq6t4I+KOqfBL4pT&#10;eHtP8U6Z5Dix0jX2u0uYpofNR4zNBBIxA3Bh5eBtOCe3z34Q8Q/Fv9qv9pvw58TbH4ZaXofgb4U+&#10;N/FWl/2zceJzPfatcwJc6S4Fmtsqwp5odwxmbKKMgE4ABwvxB/4JzfA/9kP9l747fE3wD4o8Xaxr&#10;GpfBHxDpb3HifV47gQWxsppWSNYoYwCzohJIY/IMYyc/n9oX/IDs/wDr0j/9BFfrj/wUB8R+HtD/&#10;AGJ/i3aa1r1lZy3vwu8Qx2cV1dJG07/2bONqBiCxyQMDJ5HrXnPgP/gkr/wT71LwPo2o3vwDZ5rj&#10;SreSZ/8AhLdXG5miUk4F3gcntQB+TWneGvH/AIr+ONj4cl8EeL/EOoX3iXy/Bel6RNZC0mf7IxUY&#10;kljbzAouCdxA471jeC9D+IHiK3tvAF/pniHw3Y6ff61Hrs6S2qGSf7bIqwhg0hO0mVW4AyOCRg1+&#10;hel/sL/szfFv9qmDwD8Hf2dNH8MaJ8N/iQ1t4k1+f4vap/auqRxaU0kkFvYBi0aGS8gImWYNiFxg&#10;AkV77r//AAR+/YFu9E1C30L4FfZr+5gnNvdN4t1chLhwxErf6Ucne24nByc9c0Afl7dXGifDTwP5&#10;ghm/s/RdOVI4o/nk8uNAqqMkZOAByfqayvjpYeLPDGpr8PviD4E1Tw1r+ieMtDTUtH1fyTLF5s9v&#10;NG2YJJEIaN1Iw2eeQK9cT/gm3+3B4i8Vzfsj6r4f8G/2zbeDLHUNR16TxlNJEbSWeW1E+37JuaQv&#10;bSMUz0I+Yk19x/8ABRz/AIJp+C/2nvDt78VPhJ8PdGX4sjU9JuYNZ1HWLq0iu4rS4iLRyCPdEWMK&#10;GMO0TEAKM8DAB+dtecfGxTJrdpF4Yi8RN4nOi3v9mtoEkKgRboc+d5xA2eb5P3fmr1T9rH9jL9pj&#10;4JXPgh/2gvDGhafoWueIri0x4d8ZT3Ek8q2FzMquFghKqPL3Z3HlQMc1ynhn4aeC/CGpvrOhaVIl&#10;08BhM897NOwjLBioMrttBKqTjGdo9KAOP8Z/CjxbP4AZ4/GviTVdQjW2ml0yW9gMc7pJG7p/q1z9&#10;1sfMOQOa+t/2Sf8AgnP+3D+2v8KX+M/wM/Z4vptCXVp9OWbVvEGlWkjzQhN+1Hu8lQXxu7kH0ryr&#10;4d+FpPiT8VPC3wi0zXdNsdS8XeJdP0XTptVuvKgimu7qO2SSQgMwjVpAWKqxABwCeK/oZ/4JNfsg&#10;/Fz9h79leX4C/Ga98P3epW/iy/vrS88OahNcQT20/lurHzoImRw3mKVwRhVbd821QDzz/gkt/wAE&#10;tfh5+yj4O8K/tD+L/hz4h8L/ABim8KX+ieM7S68VNdW0wlvI2Y+THNLbgH7JBInlkAK/zKG4X7eo&#10;ooAKKKKACiiigAooooAKKKKACiiigAooooAKKKKACiiigAooooAKKKKACiiigAooooAKKKKACvKf&#10;2yf2Pvhj+3D8HR8D/i5qus2mjHWLbUZH0K5jhnaSAsUXdJG4Cktz8ueOor1aigD8/W/4Jz+IP2Ff&#10;BPgX4S/ssW3xG+I/h6A6nFf6ZfTaOWsEaT7RFIJWjtAPnlkX5pGJGMLwSLH/AAr/APaf/wCjOvHf&#10;/gy0L/5ZV99UUAfn/B8JP2m/FPjfwr4R1T9nb4heF9G1XxFHbeIPEVtPocz6fZmGZjKB9quAo8xY&#10;gWMT/KWAG4ivT/hX/wAEkfhl8I9I1TRvDP7SPxPMWreJtT1y586TRCftN9dyXU2P+JZ08yVsDsK+&#10;saKAPmTxh/wTA8EeM/CWqeD9T/aT+Jq22radPZ3DI2ibgksbIxH/ABLOuGNV/wBsj/gkj+zV+3R8&#10;VNP+Lvxv8UeMV1PTfDNvolumianbW8bQxT3E3mMGt3zIzXLZxhcKMKOc/UdFAH53eF/+DZn/AIJ/&#10;+GLvWLqPx18Trg6vqzXzLL4gswISYoo9i4sxkfu85OTlj7Vrf8Q4n7An/Q0/En/worX/AORK++6K&#10;APgmw/4N1v2HdE1Sy1/w749+JdlqGm38F7YXa67ZSGGeGVZY32vZlWwyDggg9xX3tiiigAooooAK&#10;KKKACiiigAooooAKKKKACiiigAooooAKKKKACiiigAooooAKKKKACiiigArEufhp8OL3UrrWbz4f&#10;6JLeX8wlvruXSoWluJBGsYd2K5dgiIgJJO1FHQCtuigDnb/4Q/CbVbGbS9U+F/h25trmJori3uNE&#10;geOWNgQyMpTDKQSCDwQataj8PfAOsXqanq3gfR7q5jtlto7i50yJ3WFSSsYZlJCAsxC9AWPrWxRQ&#10;BhR/C74Zw6haatF8OtCW6sLjz7G5XSIRJbS7WTzI225Rtrsu4YOGI6E1d8QeE/CviyO2i8VeGdP1&#10;NLK5+0Wa6hZJMIJvLePzEDg7X2SSJuGDtdh0JrQooA4P4sfs8fC/4nfCzxL8NZ/h/wCHFTxD4fvN&#10;MdrnQoJIwJ4HiJZCvzL8/K9xxX4Dft6f8Eyvih+xH8c9O+BfgiTxL8ToZfBVjrVxregeAbtUtnmu&#10;r23+zskD3ABAs94YspPmY2/Lk/0a0UAfzWfsg/sHfFH9pf8AaR8L/AXx5ofi34eWfiWW7ij8S634&#10;AvWhilhs57lYwsvkKzP5BA/eDAyecYr93/2Uv2EPhB+z7+zj4D+CfjLwD4K8T6r4L8LHRT4iXwZb&#10;wNdxvtE77HMrIZ9iNMN5EjruPYD3SigDm9L+Dnwi0PTLfRdF+Ffhuzs7OBILS0tdDt44oIkUKqIq&#10;oAqgAAADAAwK0/D3g/wl4RF0PCnhbTtM+3XAnvf7OsY4PtEoRYxI+wDe2xETccnaijoBWjRQAUy4&#10;t7e8t5LS7gSWKVCksUihldSMEEHggjtT6KAOftvhP8LLK2js7P4aeH4YYUCRRRaNAqooGAoATAAH&#10;GK0PDvhPwt4QtZrLwn4a0/S4bi5a4uIdOs0gWWZgA0jBAAzEAZY8nA9K0KKACiiigAooooAKKKKA&#10;CiiigAooooAKKKKACiiigAooooAKKKKACiiigAooooAKKKKACiiigAooooAKKKKACiiigAr57/bn&#10;/wCCavwD/wCCg2peEr/44654mtR4Ng1GPTIvD1/DbiQ3htDI0hkhkJx9kQLjH3mznjH0JRQB8Cf8&#10;Q4n7An/Q0/En/wAKK1/+RKyfC3/Bsz/wT/8AC8+rTx+Ovidcf2tqz3zCXxBZjyS0cabFxZjIHl5y&#10;cnk1+iNFAH88nx2/4I1f8FDdA+JXjqz+Bf7InijWvCemeJdXg8Iarc6/o6y3unw3UyWsxjku4pWL&#10;xIjf6pS+cquGGfNPhR/wRG/4KzLZ23xD8T/sj+MdR1XVtEtFnXUde8OWptlw0vliIXcToQ8rZEi7&#10;x0OCMV/TNRQB/OX/AMObv+Cqf/Rkevf+FZ4f/wDljXW/8Eyf+CIf7UHi39oCfwb+3H+zF498HeA7&#10;/U/EEsmuWOq6ajRXazb4NxWWZvKcbwrrGUclSrFfmr+geigD4E/4hw/2BP8AoafiT/4UVr/8iV9B&#10;fsM/8E8/g1/wT80vxPoHwU8UeJr3T/FN9b3l3aeIry3nFvPFEYt0TRQRt867QwYsP3a7QuW3e80U&#10;AFFFFABRRRQAUUUUAFFFFABRRRQAUUUUAFFFFABRRRQAUUUUAFFFFABRRRQAUUUUAFFFFABRRRQA&#10;UUUUAFFFFAHlX7Uv7M1h8ffhrqPhvwpLomgeJL7V9HvU8T3egC6dPsOo211tcI8UkgaOBogPMXAf&#10;rjivz7+CHg1/2ZJvHfwf8Yazfa1qNp8VfEt9cappXg++S3n+26lNejYqiYKALgLjzHwVPJr9WaKA&#10;Pxa+Kdh8G/if+314en+K3wwXX9H034Q6nLAniTwNPcw2lz/atjiZVntyI2CBv3gAwMgkV9RW0tvN&#10;bxz2ciPC6BoniIKspHBBHBGK+8vF3h238X+FNU8JXlw8UWqadPaSyx43IskbIWGeMgNmvnbRP+CZ&#10;HhrQ9FtNEtv2p/iiY7O1jgjOzw/91FCjrpJ9PWgD85P2kde/Zc179sr4T+H/AIdx+Ebr4r6f8VoJ&#10;PFTaRYQtrENguiaju+0yxr5giAe3yHbAzHkdK+ta9G+Gn/BIbwL8MdR8V6lo/wC1V8UWfxb4pl12&#10;+/d6CMTvb28BHzaW38NunTaPbqT1X/DtzQP+jpvij/3x4f8A/lTQB8IXfibSfCf/AAUW8Q6nrz3E&#10;Nr/wpDSPMu0spZIoQur6oWaR0UrEoGSWchQATng17/X0B4R/4J/eGfCeg/Evw9L8cfGesw/E3wOn&#10;hnUn1qPTN9jCiXyiaE21nAC+L+Thww+UcHtn/wDDtzQP+jpvij/3x4f/APlTQB8J/tKfsk6N/wAF&#10;GvjB8Lv2fNK+Kkvhg6d4m1XUZ9bHhie/gZ7fTLqF7dWDxRM4aRgf3vymNlI3DFbP/EL0P+j4j/4b&#10;T/75V+lH7OHwJsP2b/hZD8KtL8b6x4gt4NX1K/TUddS2FwWvL6e8dD9mhijwrzuAQgOPyHd0AfIX&#10;/BN3/glHoX7Bui+LvDPjLx5ofxGtPEGsafqemT33gtbWbT7i3U8/PcThvnWF0K7SjITkkrt+va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lQSwECLQAUAAYACAAAACEAihU/mAwBAAAVAgAAEwAAAAAAAAAAAAAA&#10;AAAAAAAAW0NvbnRlbnRfVHlwZXNdLnhtbFBLAQItABQABgAIAAAAIQA4/SH/1gAAAJQBAAALAAAA&#10;AAAAAAAAAAAAAD0BAABfcmVscy8ucmVsc1BLAQItABQABgAIAAAAIQBUHI7C1AQAALQYAAAOAAAA&#10;AAAAAAAAAAAAADwCAABkcnMvZTJvRG9jLnhtbFBLAQItABQABgAIAAAAIQBYYLMbugAAACIBAAAZ&#10;AAAAAAAAAAAAAAAAADwHAABkcnMvX3JlbHMvZTJvRG9jLnhtbC5yZWxzUEsBAi0AFAAGAAgAAAAh&#10;APYbwBvcAAAABQEAAA8AAAAAAAAAAAAAAAAALQgAAGRycy9kb3ducmV2LnhtbFBLAQItAAoAAAAA&#10;AAAAIQB8J9mhu48CALuPAgAVAAAAAAAAAAAAAAAAADYJAABkcnMvbWVkaWEvaW1hZ2UxLmpwZWdQ&#10;SwUGAAAAAAYABgB9AQAAJJkCAAAA&#10;">
                <v:shape id="_x0000_s1300" type="#_x0000_t75" style="position:absolute;width:54864;height:15989;visibility:visible;mso-wrap-style:square">
                  <v:fill o:detectmouseclick="t"/>
                  <v:path o:connecttype="none"/>
                </v:shape>
                <v:shape id="Picture 11" o:spid="_x0000_s1301" type="#_x0000_t75" alt="type_switcher_bw" style="position:absolute;width:54864;height:130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tAZLGAAAA3AAAAA8AAABkcnMvZG93bnJldi54bWxEj0FrwkAUhO9C/8PyhN50o6VaYjZSWxQ9&#10;9KD2ktsj+8ymzb4N2dXEf98tFHocZuYbJlsPthE36nztWMFsmoAgLp2uuVLwed5OXkD4gKyxcUwK&#10;7uRhnT+MMky16/lIt1OoRISwT1GBCaFNpfSlIYt+6lri6F1cZzFE2VVSd9hHuG3kPEkW0mLNccFg&#10;S2+Gyu/T1Sr4eC9Mf9gXm+VXcre786444tNBqcfx8LoCEWgI/+G/9l4reF4s4fdMPAIy/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0BksYAAADcAAAADwAAAAAAAAAAAAAA&#10;AACfAgAAZHJzL2Rvd25yZXYueG1sUEsFBgAAAAAEAAQA9wAAAJIDAAAAAA==&#10;">
                  <v:imagedata r:id="rId249" o:title="type_switcher_bw"/>
                </v:shape>
                <v:shape id="Text Box 12" o:spid="_x0000_s1302" type="#_x0000_t202" style="position:absolute;left:2578;top:13658;width:8750;height:2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zgKsIA&#10;AADcAAAADwAAAGRycy9kb3ducmV2LnhtbERPTWvCQBC9C/6HZYRepG4qKCV1FRFKhXoxSsHbkJ0m&#10;odnZkJ2abX+9exA8Pt73ahNdq67Uh8azgZdZBoq49LbhysD59P78CioIssXWMxn4owCb9Xi0wtz6&#10;gY90LaRSKYRDjgZqkS7XOpQ1OQwz3xEn7tv3DiXBvtK2xyGFu1bPs2ypHTacGmrsaFdT+VP8OgOH&#10;6WX/dZFqiMfpRyw+yc71vxjzNInbN1BCUR7iu3tvDSyWaW06k46A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3OAqwgAAANwAAAAPAAAAAAAAAAAAAAAAAJgCAABkcnMvZG93&#10;bnJldi54bWxQSwUGAAAAAAQABAD1AAAAhwMAAAAA&#10;" filled="f" fillcolor="#bbe0e3" stroked="f">
                  <v:textbox inset="1.62561mm,.81281mm,1.62561mm,.81281mm">
                    <w:txbxContent>
                      <w:p w:rsidR="00F46E1F" w:rsidRPr="00C6225A" w:rsidRDefault="00F46E1F" w:rsidP="000F29D5">
                        <w:pPr>
                          <w:autoSpaceDE w:val="0"/>
                          <w:autoSpaceDN w:val="0"/>
                          <w:adjustRightInd w:val="0"/>
                          <w:rPr>
                            <w:rFonts w:ascii="Arial" w:hAnsi="Arial" w:cs="Arial"/>
                            <w:color w:val="000000"/>
                            <w:sz w:val="23"/>
                            <w:szCs w:val="36"/>
                          </w:rPr>
                        </w:pPr>
                        <w:r w:rsidRPr="009053BC">
                          <w:rPr>
                            <w:rFonts w:ascii="Arial" w:hAnsi="Arial" w:cs="Arial"/>
                            <w:i/>
                            <w:color w:val="000000"/>
                            <w:sz w:val="23"/>
                            <w:szCs w:val="36"/>
                          </w:rPr>
                          <w:t>t</w:t>
                        </w:r>
                        <w:r w:rsidRPr="00C6225A">
                          <w:rPr>
                            <w:rFonts w:ascii="Arial" w:hAnsi="Arial" w:cs="Arial"/>
                            <w:color w:val="000000"/>
                            <w:sz w:val="23"/>
                            <w:szCs w:val="36"/>
                          </w:rPr>
                          <w:t>=90</w:t>
                        </w:r>
                        <w:r>
                          <w:rPr>
                            <w:rFonts w:ascii="Arial" w:hAnsi="Arial" w:cs="Arial"/>
                            <w:color w:val="000000"/>
                            <w:sz w:val="23"/>
                            <w:szCs w:val="36"/>
                          </w:rPr>
                          <w:t xml:space="preserve"> MCS</w:t>
                        </w:r>
                      </w:p>
                    </w:txbxContent>
                  </v:textbox>
                </v:shape>
                <v:shape id="Text Box 13" o:spid="_x0000_s1303" type="#_x0000_t202" style="position:absolute;left:16179;top:13658;width:10211;height:2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BFscYA&#10;AADcAAAADwAAAGRycy9kb3ducmV2LnhtbESPQUvDQBSE74L/YXmCl9JuWmjRtNsiQrGgl6Yi5PbI&#10;PpNg9m3IPpvVX98VhB6HmfmG2eyi69SZhtB6NjCfZaCIK29brg28n/bTB1BBkC12nsnADwXYbW9v&#10;NphbP/KRzoXUKkE45GigEelzrUPVkMMw8z1x8j794FCSHGptBxwT3HV6kWUr7bDltNBgT88NVV/F&#10;tzPwNikPH6XUYzxOXmLxSnahf8WY+7v4tAYlFOUa/m8frIHl6hH+zqQjoL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BFscYAAADcAAAADwAAAAAAAAAAAAAAAACYAgAAZHJz&#10;L2Rvd25yZXYueG1sUEsFBgAAAAAEAAQA9QAAAIsDAAAAAA==&#10;" filled="f" fillcolor="#bbe0e3" stroked="f">
                  <v:textbox inset="1.62561mm,.81281mm,1.62561mm,.81281mm">
                    <w:txbxContent>
                      <w:p w:rsidR="00F46E1F" w:rsidRPr="00C6225A" w:rsidRDefault="00F46E1F" w:rsidP="000F29D5">
                        <w:pPr>
                          <w:autoSpaceDE w:val="0"/>
                          <w:autoSpaceDN w:val="0"/>
                          <w:adjustRightInd w:val="0"/>
                          <w:rPr>
                            <w:rFonts w:ascii="Arial" w:hAnsi="Arial" w:cs="Arial"/>
                            <w:color w:val="000000"/>
                            <w:sz w:val="23"/>
                            <w:szCs w:val="36"/>
                          </w:rPr>
                        </w:pPr>
                        <w:r w:rsidRPr="009053BC">
                          <w:rPr>
                            <w:rFonts w:ascii="Arial" w:hAnsi="Arial" w:cs="Arial"/>
                            <w:i/>
                            <w:color w:val="000000"/>
                            <w:sz w:val="23"/>
                            <w:szCs w:val="36"/>
                          </w:rPr>
                          <w:t>t</w:t>
                        </w:r>
                        <w:r w:rsidRPr="00C6225A">
                          <w:rPr>
                            <w:rFonts w:ascii="Arial" w:hAnsi="Arial" w:cs="Arial"/>
                            <w:color w:val="000000"/>
                            <w:sz w:val="23"/>
                            <w:szCs w:val="36"/>
                          </w:rPr>
                          <w:t>=11</w:t>
                        </w:r>
                        <w:r>
                          <w:rPr>
                            <w:rFonts w:ascii="Arial" w:hAnsi="Arial" w:cs="Arial"/>
                            <w:color w:val="000000"/>
                            <w:sz w:val="23"/>
                            <w:szCs w:val="36"/>
                          </w:rPr>
                          <w:t>0 MCS</w:t>
                        </w:r>
                      </w:p>
                    </w:txbxContent>
                  </v:textbox>
                </v:shape>
                <v:shape id="Text Box 14" o:spid="_x0000_s1304" type="#_x0000_t202" style="position:absolute;left:30048;top:13658;width:11366;height:2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N68cIA&#10;AADcAAAADwAAAGRycy9kb3ducmV2LnhtbERPTWvCQBC9C/6HZQpepG4U1JK6ighFwV6MpeBtyE6T&#10;0OxsyE7Ntr++eyj0+Hjfm110rbpTHxrPBuazDBRx6W3DlYG368vjE6ggyBZbz2TgmwLstuPRBnPr&#10;B77QvZBKpRAOORqoRbpc61DW5DDMfEecuA/fO5QE+0rbHocU7lq9yLKVdthwaqixo0NN5Wfx5Qy8&#10;Tm+n95tUQ7xMj7E4k13oHzFm8hD3z6CEovyL/9wna2C5TvPTmXQE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c3rxwgAAANwAAAAPAAAAAAAAAAAAAAAAAJgCAABkcnMvZG93&#10;bnJldi54bWxQSwUGAAAAAAQABAD1AAAAhwMAAAAA&#10;" filled="f" fillcolor="#bbe0e3" stroked="f">
                  <v:textbox inset="1.62561mm,.81281mm,1.62561mm,.81281mm">
                    <w:txbxContent>
                      <w:p w:rsidR="00F46E1F" w:rsidRPr="00C6225A" w:rsidRDefault="00F46E1F" w:rsidP="000F29D5">
                        <w:pPr>
                          <w:autoSpaceDE w:val="0"/>
                          <w:autoSpaceDN w:val="0"/>
                          <w:adjustRightInd w:val="0"/>
                          <w:rPr>
                            <w:rFonts w:ascii="Arial" w:hAnsi="Arial" w:cs="Arial"/>
                            <w:color w:val="000000"/>
                            <w:sz w:val="23"/>
                            <w:szCs w:val="36"/>
                          </w:rPr>
                        </w:pPr>
                        <w:r w:rsidRPr="009053BC">
                          <w:rPr>
                            <w:rFonts w:ascii="Arial" w:hAnsi="Arial" w:cs="Arial"/>
                            <w:i/>
                            <w:color w:val="000000"/>
                            <w:sz w:val="23"/>
                            <w:szCs w:val="36"/>
                          </w:rPr>
                          <w:t>t</w:t>
                        </w:r>
                        <w:r w:rsidRPr="00C6225A">
                          <w:rPr>
                            <w:rFonts w:ascii="Arial" w:hAnsi="Arial" w:cs="Arial"/>
                            <w:color w:val="000000"/>
                            <w:sz w:val="23"/>
                            <w:szCs w:val="36"/>
                          </w:rPr>
                          <w:t>=1490</w:t>
                        </w:r>
                        <w:r>
                          <w:rPr>
                            <w:rFonts w:ascii="Arial" w:hAnsi="Arial" w:cs="Arial"/>
                            <w:color w:val="000000"/>
                            <w:sz w:val="23"/>
                            <w:szCs w:val="36"/>
                          </w:rPr>
                          <w:t xml:space="preserve"> MCS</w:t>
                        </w:r>
                      </w:p>
                    </w:txbxContent>
                  </v:textbox>
                </v:shape>
                <v:shape id="Text Box 15" o:spid="_x0000_s1305" type="#_x0000_t202" style="position:absolute;left:43827;top:13658;width:11037;height:2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fasYA&#10;AADcAAAADwAAAGRycy9kb3ducmV2LnhtbESPQWvCQBSE74X+h+UVvIhuFNpKdJVSKArtxbQI3h7Z&#10;ZxLMvg3ZV7P667uFQo/DzHzDrDbRtepCfWg8G5hNM1DEpbcNVwa+Pt8mC1BBkC22nsnAlQJs1vd3&#10;K8ytH3hPl0IqlSAccjRQi3S51qGsyWGY+o44eSffO5Qk+0rbHocEd62eZ9mTdthwWqixo9eaynPx&#10;7Qx8jI+7w1GqIe7H21i8k53rmxgzeogvS1BCUf7Df+2dNfD4PIPfM+kI6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fasYAAADcAAAADwAAAAAAAAAAAAAAAACYAgAAZHJz&#10;L2Rvd25yZXYueG1sUEsFBgAAAAAEAAQA9QAAAIsDAAAAAA==&#10;" filled="f" fillcolor="#bbe0e3" stroked="f">
                  <v:textbox inset="1.62561mm,.81281mm,1.62561mm,.81281mm">
                    <w:txbxContent>
                      <w:p w:rsidR="00F46E1F" w:rsidRPr="00C6225A" w:rsidRDefault="00F46E1F" w:rsidP="000F29D5">
                        <w:pPr>
                          <w:autoSpaceDE w:val="0"/>
                          <w:autoSpaceDN w:val="0"/>
                          <w:adjustRightInd w:val="0"/>
                          <w:rPr>
                            <w:rFonts w:ascii="Arial" w:hAnsi="Arial" w:cs="Arial"/>
                            <w:color w:val="000000"/>
                            <w:sz w:val="23"/>
                            <w:szCs w:val="36"/>
                          </w:rPr>
                        </w:pPr>
                        <w:r w:rsidRPr="009053BC">
                          <w:rPr>
                            <w:rFonts w:ascii="Arial" w:hAnsi="Arial" w:cs="Arial"/>
                            <w:i/>
                            <w:color w:val="000000"/>
                            <w:sz w:val="23"/>
                            <w:szCs w:val="36"/>
                          </w:rPr>
                          <w:t>t</w:t>
                        </w:r>
                        <w:r w:rsidRPr="00C6225A">
                          <w:rPr>
                            <w:rFonts w:ascii="Arial" w:hAnsi="Arial" w:cs="Arial"/>
                            <w:color w:val="000000"/>
                            <w:sz w:val="23"/>
                            <w:szCs w:val="36"/>
                          </w:rPr>
                          <w:t>=1510</w:t>
                        </w:r>
                        <w:r>
                          <w:rPr>
                            <w:rFonts w:ascii="Arial" w:hAnsi="Arial" w:cs="Arial"/>
                            <w:color w:val="000000"/>
                            <w:sz w:val="23"/>
                            <w:szCs w:val="36"/>
                          </w:rPr>
                          <w:t xml:space="preserve"> MCS</w:t>
                        </w:r>
                      </w:p>
                    </w:txbxContent>
                  </v:textbox>
                </v:shape>
                <w10:anchorlock/>
              </v:group>
            </w:pict>
          </mc:Fallback>
        </mc:AlternateContent>
      </w:r>
    </w:p>
    <w:p w:rsidR="000F29D5" w:rsidRPr="00CD6B37" w:rsidRDefault="000F29D5" w:rsidP="000F29D5">
      <w:pPr>
        <w:pStyle w:val="BodyText"/>
      </w:pPr>
    </w:p>
    <w:p w:rsidR="000F29D5" w:rsidRDefault="000F29D5" w:rsidP="000F29D5">
      <w:pPr>
        <w:pStyle w:val="BodyText"/>
      </w:pPr>
    </w:p>
    <w:p w:rsidR="000F29D5" w:rsidRDefault="000F29D5" w:rsidP="000F29D5">
      <w:pPr>
        <w:pStyle w:val="Caption"/>
        <w:rPr>
          <w:b/>
        </w:rPr>
      </w:pPr>
      <w:bookmarkStart w:id="96" w:name="_Ref195435916"/>
      <w:proofErr w:type="gramStart"/>
      <w:r w:rsidRPr="00D72BA5">
        <w:rPr>
          <w:b/>
          <w:i w:val="0"/>
        </w:rPr>
        <w:t xml:space="preserve">Figure </w:t>
      </w:r>
      <w:r w:rsidRPr="00D72BA5">
        <w:rPr>
          <w:b/>
          <w:i w:val="0"/>
        </w:rPr>
        <w:fldChar w:fldCharType="begin"/>
      </w:r>
      <w:r w:rsidRPr="00D72BA5">
        <w:rPr>
          <w:b/>
          <w:i w:val="0"/>
        </w:rPr>
        <w:instrText xml:space="preserve"> SEQ Figure \* ARABIC </w:instrText>
      </w:r>
      <w:r w:rsidRPr="00D72BA5">
        <w:rPr>
          <w:b/>
          <w:i w:val="0"/>
        </w:rPr>
        <w:fldChar w:fldCharType="separate"/>
      </w:r>
      <w:r w:rsidR="003422CE">
        <w:rPr>
          <w:b/>
          <w:i w:val="0"/>
          <w:noProof/>
        </w:rPr>
        <w:t>21</w:t>
      </w:r>
      <w:r w:rsidRPr="00D72BA5">
        <w:rPr>
          <w:b/>
          <w:i w:val="0"/>
        </w:rPr>
        <w:fldChar w:fldCharType="end"/>
      </w:r>
      <w:bookmarkEnd w:id="96"/>
      <w:r>
        <w:rPr>
          <w:b/>
          <w:i w:val="0"/>
        </w:rPr>
        <w:t>.</w:t>
      </w:r>
      <w:proofErr w:type="gramEnd"/>
      <w:r>
        <w:t xml:space="preserve"> </w:t>
      </w:r>
      <w:r>
        <w:rPr>
          <w:i w:val="0"/>
        </w:rPr>
        <w:t>Results of the Python cell-type-</w:t>
      </w:r>
      <w:r w:rsidRPr="00D72BA5">
        <w:rPr>
          <w:i w:val="0"/>
        </w:rPr>
        <w:t xml:space="preserve">oscillator simulation using the </w:t>
      </w:r>
      <w:r w:rsidRPr="003422CE">
        <w:rPr>
          <w:rStyle w:val="XMLSourceChar"/>
          <w:i w:val="0"/>
          <w:sz w:val="20"/>
        </w:rPr>
        <w:t>TypeSwitcherSteppable</w:t>
      </w:r>
      <w:r w:rsidRPr="00D72BA5">
        <w:rPr>
          <w:i w:val="0"/>
        </w:rPr>
        <w:t xml:space="preserve"> steppable implemented in </w:t>
      </w:r>
      <w:r w:rsidRPr="009053BC">
        <w:rPr>
          <w:i w:val="0"/>
        </w:rPr>
        <w:fldChar w:fldCharType="begin"/>
      </w:r>
      <w:r w:rsidRPr="009053BC">
        <w:rPr>
          <w:i w:val="0"/>
        </w:rPr>
        <w:instrText xml:space="preserve"> REF _Ref195437423 \h  \* MERGEFORMAT </w:instrText>
      </w:r>
      <w:r w:rsidRPr="009053BC">
        <w:rPr>
          <w:i w:val="0"/>
        </w:rPr>
      </w:r>
      <w:r w:rsidRPr="009053BC">
        <w:rPr>
          <w:i w:val="0"/>
        </w:rPr>
        <w:fldChar w:fldCharType="separate"/>
      </w:r>
      <w:r w:rsidR="003422CE">
        <w:rPr>
          <w:b/>
          <w:bCs/>
          <w:i w:val="0"/>
        </w:rPr>
        <w:t>Error! Reference source not found.</w:t>
      </w:r>
      <w:r w:rsidRPr="009053BC">
        <w:rPr>
          <w:i w:val="0"/>
        </w:rPr>
        <w:fldChar w:fldCharType="end"/>
      </w:r>
      <w:r>
        <w:rPr>
          <w:i w:val="0"/>
        </w:rPr>
        <w:t xml:space="preserve"> </w:t>
      </w:r>
      <w:proofErr w:type="gramStart"/>
      <w:r w:rsidRPr="00D72BA5">
        <w:rPr>
          <w:i w:val="0"/>
        </w:rPr>
        <w:t>in</w:t>
      </w:r>
      <w:proofErr w:type="gramEnd"/>
      <w:r w:rsidRPr="00D72BA5">
        <w:rPr>
          <w:i w:val="0"/>
        </w:rPr>
        <w:t xml:space="preserve"> conjunction with the CC3DML cell-sorting simulation. Cells exchange types and corresponding adhesivities and colors </w:t>
      </w:r>
      <w:r>
        <w:rPr>
          <w:i w:val="0"/>
        </w:rPr>
        <w:t xml:space="preserve">every 100 MCS; </w:t>
      </w:r>
      <w:r w:rsidRPr="009053BC">
        <w:t>i.e.</w:t>
      </w:r>
      <w:r w:rsidRPr="00010FCB">
        <w:rPr>
          <w:i w:val="0"/>
        </w:rPr>
        <w:t>,</w:t>
      </w:r>
      <w:r>
        <w:rPr>
          <w:i w:val="0"/>
        </w:rPr>
        <w:t xml:space="preserve"> </w:t>
      </w:r>
      <w:r w:rsidRPr="00D72BA5">
        <w:rPr>
          <w:i w:val="0"/>
        </w:rPr>
        <w:t xml:space="preserve">between </w:t>
      </w:r>
      <w:r w:rsidRPr="00D72BA5">
        <w:t>t</w:t>
      </w:r>
      <w:r w:rsidRPr="00D72BA5">
        <w:rPr>
          <w:i w:val="0"/>
        </w:rPr>
        <w:t xml:space="preserve">=90 MCS and </w:t>
      </w:r>
      <w:r w:rsidRPr="00D72BA5">
        <w:t>t</w:t>
      </w:r>
      <w:r w:rsidRPr="00D72BA5">
        <w:rPr>
          <w:i w:val="0"/>
        </w:rPr>
        <w:t xml:space="preserve">=110 MCS and between </w:t>
      </w:r>
      <w:r w:rsidRPr="00D72BA5">
        <w:t>t</w:t>
      </w:r>
      <w:r w:rsidRPr="00D72BA5">
        <w:rPr>
          <w:i w:val="0"/>
        </w:rPr>
        <w:t xml:space="preserve">=1490 MCS and </w:t>
      </w:r>
      <w:r w:rsidRPr="00D72BA5">
        <w:t>t</w:t>
      </w:r>
      <w:r w:rsidRPr="00D72BA5">
        <w:rPr>
          <w:i w:val="0"/>
        </w:rPr>
        <w:t>=1510 MCS.</w:t>
      </w:r>
    </w:p>
    <w:p w:rsidR="00483E2A" w:rsidRDefault="000F29D5" w:rsidP="000F29D5">
      <w:pPr>
        <w:pStyle w:val="BodyText"/>
      </w:pPr>
      <w:r>
        <w:t>We mentioned earlier that users can run simulations without a CC3DML configuration file.</w:t>
      </w:r>
      <w:r w:rsidR="00483E2A">
        <w:t xml:space="preserve"> The easiest and fastes way to convert CC3DML to equivalent Python syntax is to use Twedit++. By right-clicking on a CC3MDL file tag in the CC3D Project panel we get access to context menu “Convert XML to Python”. By choosing </w:t>
      </w:r>
      <w:proofErr w:type="gramStart"/>
      <w:r w:rsidR="00483E2A">
        <w:t>it ,</w:t>
      </w:r>
      <w:proofErr w:type="gramEnd"/>
      <w:r w:rsidR="00483E2A">
        <w:t xml:space="preserve"> with one click we convert entire CC3DML to Python syntax as shown</w:t>
      </w:r>
    </w:p>
    <w:p w:rsidR="00483E2A" w:rsidRDefault="00483E2A" w:rsidP="000F29D5">
      <w:pPr>
        <w:pStyle w:val="BodyText"/>
      </w:pPr>
      <w:r>
        <w:rPr>
          <w:noProof/>
          <w:lang w:eastAsia="en-US"/>
        </w:rPr>
        <w:drawing>
          <wp:inline distT="0" distB="0" distL="0" distR="0" wp14:anchorId="7C70F2D9" wp14:editId="14215A22">
            <wp:extent cx="3870960" cy="1489245"/>
            <wp:effectExtent l="0" t="0" r="0" b="0"/>
            <wp:docPr id="24" name="Picture 24" descr="C:\Documents and Settings\m\My Documents\My Pictures\twedit++_convert_x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descr="C:\Documents and Settings\m\My Documents\My Pictures\twedit++_convert_xml.jpg"/>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3870960" cy="1489245"/>
                    </a:xfrm>
                    <a:prstGeom prst="rect">
                      <a:avLst/>
                    </a:prstGeom>
                    <a:noFill/>
                    <a:ln>
                      <a:noFill/>
                    </a:ln>
                  </pic:spPr>
                </pic:pic>
              </a:graphicData>
            </a:graphic>
          </wp:inline>
        </w:drawing>
      </w:r>
    </w:p>
    <w:p w:rsidR="00483E2A" w:rsidRDefault="00B53D7A" w:rsidP="00B53D7A">
      <w:pPr>
        <w:pStyle w:val="Caption"/>
      </w:pPr>
      <w:r>
        <w:t xml:space="preserve">Figure </w:t>
      </w:r>
      <w:r w:rsidR="009969F2">
        <w:fldChar w:fldCharType="begin"/>
      </w:r>
      <w:r w:rsidR="009969F2">
        <w:instrText xml:space="preserve"> SEQ Figure \* ARABIC </w:instrText>
      </w:r>
      <w:r w:rsidR="009969F2">
        <w:fldChar w:fldCharType="separate"/>
      </w:r>
      <w:r w:rsidR="003422CE">
        <w:rPr>
          <w:noProof/>
        </w:rPr>
        <w:t>22</w:t>
      </w:r>
      <w:r w:rsidR="009969F2">
        <w:rPr>
          <w:noProof/>
        </w:rPr>
        <w:fldChar w:fldCharType="end"/>
      </w:r>
      <w:r>
        <w:t xml:space="preserve"> </w:t>
      </w:r>
      <w:r w:rsidRPr="00B53D7A">
        <w:rPr>
          <w:i w:val="0"/>
        </w:rPr>
        <w:t>Converting CC3DML to Python syntax</w:t>
      </w:r>
      <w:r>
        <w:rPr>
          <w:i w:val="0"/>
        </w:rPr>
        <w:t>.</w:t>
      </w:r>
    </w:p>
    <w:p w:rsidR="000F29D5" w:rsidRDefault="000F29D5" w:rsidP="000F29D5">
      <w:pPr>
        <w:pStyle w:val="BodyText"/>
      </w:pPr>
      <w:r>
        <w:t xml:space="preserve"> </w:t>
      </w:r>
      <w:r w:rsidRPr="00C5096D">
        <w:fldChar w:fldCharType="begin"/>
      </w:r>
      <w:r w:rsidRPr="00C5096D">
        <w:instrText xml:space="preserve"> REF _Ref195437623 \h  \* MERGEFORMAT </w:instrText>
      </w:r>
      <w:r w:rsidRPr="00C5096D">
        <w:fldChar w:fldCharType="separate"/>
      </w:r>
      <w:r w:rsidR="003422CE" w:rsidRPr="003422CE">
        <w:t xml:space="preserve">Listing </w:t>
      </w:r>
      <w:r w:rsidR="003422CE" w:rsidRPr="003422CE">
        <w:rPr>
          <w:noProof/>
        </w:rPr>
        <w:t>11</w:t>
      </w:r>
      <w:r w:rsidRPr="00C5096D">
        <w:fldChar w:fldCharType="end"/>
      </w:r>
      <w:r>
        <w:t xml:space="preserve"> shows the cell-type-oscillator simulation written entirely in Python, with changes to </w:t>
      </w:r>
      <w:r w:rsidRPr="00C5096D">
        <w:fldChar w:fldCharType="begin"/>
      </w:r>
      <w:r w:rsidRPr="00C5096D">
        <w:instrText xml:space="preserve"> REF _Ref195437423 \h  \* MERGEFORMAT </w:instrText>
      </w:r>
      <w:r w:rsidRPr="00C5096D">
        <w:fldChar w:fldCharType="separate"/>
      </w:r>
      <w:r w:rsidR="003422CE">
        <w:rPr>
          <w:b/>
          <w:bCs/>
        </w:rPr>
        <w:t>Error! Reference source not found.</w:t>
      </w:r>
      <w:r w:rsidRPr="00C5096D">
        <w:fldChar w:fldCharType="end"/>
      </w:r>
      <w:r>
        <w:t xml:space="preserve"> </w:t>
      </w:r>
      <w:proofErr w:type="gramStart"/>
      <w:r>
        <w:t>shown</w:t>
      </w:r>
      <w:proofErr w:type="gramEnd"/>
      <w:r>
        <w:t xml:space="preserve"> in </w:t>
      </w:r>
      <w:r w:rsidRPr="00382330">
        <w:rPr>
          <w:b/>
        </w:rPr>
        <w:t>bold</w:t>
      </w:r>
      <w:r>
        <w:t>.</w:t>
      </w:r>
    </w:p>
    <w:p w:rsidR="00CB3F38" w:rsidRDefault="00CB3F38" w:rsidP="000F29D5">
      <w:pPr>
        <w:pStyle w:val="BodyText"/>
      </w:pPr>
    </w:p>
    <w:p w:rsidR="002B44FC" w:rsidRPr="003422CE" w:rsidRDefault="002B44FC" w:rsidP="002B44FC">
      <w:pPr>
        <w:pStyle w:val="XMLSource"/>
        <w:pBdr>
          <w:top w:val="single" w:sz="4" w:space="1" w:color="auto"/>
          <w:left w:val="single" w:sz="4" w:space="1" w:color="auto"/>
          <w:bottom w:val="single" w:sz="4" w:space="1" w:color="auto"/>
          <w:right w:val="single" w:sz="4" w:space="1" w:color="auto"/>
        </w:pBdr>
        <w:rPr>
          <w:b/>
          <w:szCs w:val="16"/>
        </w:rPr>
      </w:pPr>
      <w:proofErr w:type="gramStart"/>
      <w:r w:rsidRPr="003422CE">
        <w:rPr>
          <w:b/>
          <w:szCs w:val="16"/>
        </w:rPr>
        <w:t>def</w:t>
      </w:r>
      <w:proofErr w:type="gramEnd"/>
      <w:r w:rsidRPr="003422CE">
        <w:rPr>
          <w:b/>
          <w:szCs w:val="16"/>
        </w:rPr>
        <w:t xml:space="preserve"> configureSimulation(sim):</w:t>
      </w:r>
    </w:p>
    <w:p w:rsidR="002B44FC" w:rsidRPr="003422CE" w:rsidRDefault="002B44FC" w:rsidP="002B44FC">
      <w:pPr>
        <w:pStyle w:val="XMLSource"/>
        <w:pBdr>
          <w:top w:val="single" w:sz="4" w:space="1" w:color="auto"/>
          <w:left w:val="single" w:sz="4" w:space="1" w:color="auto"/>
          <w:bottom w:val="single" w:sz="4" w:space="1" w:color="auto"/>
          <w:right w:val="single" w:sz="4" w:space="1" w:color="auto"/>
        </w:pBdr>
        <w:rPr>
          <w:b/>
          <w:szCs w:val="16"/>
        </w:rPr>
      </w:pPr>
      <w:r w:rsidRPr="003422CE">
        <w:rPr>
          <w:b/>
          <w:szCs w:val="16"/>
        </w:rPr>
        <w:t xml:space="preserve">    </w:t>
      </w:r>
      <w:proofErr w:type="gramStart"/>
      <w:r w:rsidRPr="003422CE">
        <w:rPr>
          <w:b/>
          <w:szCs w:val="16"/>
        </w:rPr>
        <w:t>import</w:t>
      </w:r>
      <w:proofErr w:type="gramEnd"/>
      <w:r w:rsidRPr="003422CE">
        <w:rPr>
          <w:b/>
          <w:szCs w:val="16"/>
        </w:rPr>
        <w:t xml:space="preserve"> CompuCellSetup</w:t>
      </w:r>
    </w:p>
    <w:p w:rsidR="002B44FC" w:rsidRPr="003422CE" w:rsidRDefault="002B44FC" w:rsidP="002B44FC">
      <w:pPr>
        <w:pStyle w:val="XMLSource"/>
        <w:pBdr>
          <w:top w:val="single" w:sz="4" w:space="1" w:color="auto"/>
          <w:left w:val="single" w:sz="4" w:space="1" w:color="auto"/>
          <w:bottom w:val="single" w:sz="4" w:space="1" w:color="auto"/>
          <w:right w:val="single" w:sz="4" w:space="1" w:color="auto"/>
        </w:pBdr>
        <w:rPr>
          <w:b/>
          <w:szCs w:val="16"/>
        </w:rPr>
      </w:pPr>
      <w:r w:rsidRPr="003422CE">
        <w:rPr>
          <w:b/>
          <w:szCs w:val="16"/>
        </w:rPr>
        <w:t xml:space="preserve">    </w:t>
      </w:r>
      <w:proofErr w:type="gramStart"/>
      <w:r w:rsidRPr="003422CE">
        <w:rPr>
          <w:b/>
          <w:szCs w:val="16"/>
        </w:rPr>
        <w:t>from</w:t>
      </w:r>
      <w:proofErr w:type="gramEnd"/>
      <w:r w:rsidRPr="003422CE">
        <w:rPr>
          <w:b/>
          <w:szCs w:val="16"/>
        </w:rPr>
        <w:t xml:space="preserve"> XMLUtils import ElementCC3D</w:t>
      </w:r>
    </w:p>
    <w:p w:rsidR="002B44FC" w:rsidRPr="003422CE" w:rsidRDefault="002B44FC" w:rsidP="002B44FC">
      <w:pPr>
        <w:pStyle w:val="XMLSource"/>
        <w:pBdr>
          <w:top w:val="single" w:sz="4" w:space="1" w:color="auto"/>
          <w:left w:val="single" w:sz="4" w:space="1" w:color="auto"/>
          <w:bottom w:val="single" w:sz="4" w:space="1" w:color="auto"/>
          <w:right w:val="single" w:sz="4" w:space="1" w:color="auto"/>
        </w:pBdr>
        <w:rPr>
          <w:b/>
          <w:szCs w:val="16"/>
        </w:rPr>
      </w:pPr>
      <w:r w:rsidRPr="003422CE">
        <w:rPr>
          <w:b/>
          <w:szCs w:val="16"/>
        </w:rPr>
        <w:t xml:space="preserve">    </w:t>
      </w:r>
    </w:p>
    <w:p w:rsidR="002B44FC" w:rsidRPr="003422CE" w:rsidRDefault="002B44FC" w:rsidP="002B44FC">
      <w:pPr>
        <w:pStyle w:val="XMLSource"/>
        <w:pBdr>
          <w:top w:val="single" w:sz="4" w:space="1" w:color="auto"/>
          <w:left w:val="single" w:sz="4" w:space="1" w:color="auto"/>
          <w:bottom w:val="single" w:sz="4" w:space="1" w:color="auto"/>
          <w:right w:val="single" w:sz="4" w:space="1" w:color="auto"/>
        </w:pBdr>
        <w:rPr>
          <w:b/>
          <w:szCs w:val="16"/>
        </w:rPr>
      </w:pPr>
      <w:r w:rsidRPr="003422CE">
        <w:rPr>
          <w:b/>
          <w:szCs w:val="16"/>
        </w:rPr>
        <w:t xml:space="preserve">    CompuCell3DElmnt=</w:t>
      </w:r>
      <w:proofErr w:type="gramStart"/>
      <w:r w:rsidRPr="003422CE">
        <w:rPr>
          <w:b/>
          <w:szCs w:val="16"/>
        </w:rPr>
        <w:t>ElementCC3D(</w:t>
      </w:r>
      <w:proofErr w:type="gramEnd"/>
      <w:r w:rsidRPr="003422CE">
        <w:rPr>
          <w:b/>
          <w:szCs w:val="16"/>
        </w:rPr>
        <w:t>"CompuCell3D",{"version":"3.6.2"})</w:t>
      </w:r>
    </w:p>
    <w:p w:rsidR="002B44FC" w:rsidRPr="003422CE" w:rsidRDefault="002B44FC" w:rsidP="002B44FC">
      <w:pPr>
        <w:pStyle w:val="XMLSource"/>
        <w:pBdr>
          <w:top w:val="single" w:sz="4" w:space="1" w:color="auto"/>
          <w:left w:val="single" w:sz="4" w:space="1" w:color="auto"/>
          <w:bottom w:val="single" w:sz="4" w:space="1" w:color="auto"/>
          <w:right w:val="single" w:sz="4" w:space="1" w:color="auto"/>
        </w:pBdr>
        <w:rPr>
          <w:b/>
          <w:szCs w:val="16"/>
        </w:rPr>
      </w:pPr>
      <w:r w:rsidRPr="003422CE">
        <w:rPr>
          <w:b/>
          <w:szCs w:val="16"/>
        </w:rPr>
        <w:lastRenderedPageBreak/>
        <w:t xml:space="preserve">    </w:t>
      </w:r>
    </w:p>
    <w:p w:rsidR="002B44FC" w:rsidRPr="003422CE" w:rsidRDefault="002B44FC" w:rsidP="002B44FC">
      <w:pPr>
        <w:pStyle w:val="XMLSource"/>
        <w:pBdr>
          <w:top w:val="single" w:sz="4" w:space="1" w:color="auto"/>
          <w:left w:val="single" w:sz="4" w:space="1" w:color="auto"/>
          <w:bottom w:val="single" w:sz="4" w:space="1" w:color="auto"/>
          <w:right w:val="single" w:sz="4" w:space="1" w:color="auto"/>
        </w:pBdr>
        <w:rPr>
          <w:b/>
          <w:szCs w:val="16"/>
        </w:rPr>
      </w:pPr>
      <w:r w:rsidRPr="003422CE">
        <w:rPr>
          <w:b/>
          <w:szCs w:val="16"/>
        </w:rPr>
        <w:t xml:space="preserve">    PottsElmnt=</w:t>
      </w:r>
      <w:proofErr w:type="gramStart"/>
      <w:r w:rsidRPr="003422CE">
        <w:rPr>
          <w:b/>
          <w:szCs w:val="16"/>
        </w:rPr>
        <w:t>CompuCell3DElmnt.ElementCC3D(</w:t>
      </w:r>
      <w:proofErr w:type="gramEnd"/>
      <w:r w:rsidRPr="003422CE">
        <w:rPr>
          <w:b/>
          <w:szCs w:val="16"/>
        </w:rPr>
        <w:t>"Potts")</w:t>
      </w:r>
    </w:p>
    <w:p w:rsidR="002B44FC" w:rsidRPr="003422CE" w:rsidRDefault="002B44FC" w:rsidP="002B44FC">
      <w:pPr>
        <w:pStyle w:val="XMLSource"/>
        <w:pBdr>
          <w:top w:val="single" w:sz="4" w:space="1" w:color="auto"/>
          <w:left w:val="single" w:sz="4" w:space="1" w:color="auto"/>
          <w:bottom w:val="single" w:sz="4" w:space="1" w:color="auto"/>
          <w:right w:val="single" w:sz="4" w:space="1" w:color="auto"/>
        </w:pBdr>
        <w:rPr>
          <w:b/>
          <w:szCs w:val="16"/>
        </w:rPr>
      </w:pPr>
      <w:r w:rsidRPr="003422CE">
        <w:rPr>
          <w:b/>
          <w:szCs w:val="16"/>
        </w:rPr>
        <w:t xml:space="preserve">    </w:t>
      </w:r>
    </w:p>
    <w:p w:rsidR="002B44FC" w:rsidRPr="003422CE" w:rsidRDefault="002B44FC" w:rsidP="002B44FC">
      <w:pPr>
        <w:pStyle w:val="XMLSource"/>
        <w:pBdr>
          <w:top w:val="single" w:sz="4" w:space="1" w:color="auto"/>
          <w:left w:val="single" w:sz="4" w:space="1" w:color="auto"/>
          <w:bottom w:val="single" w:sz="4" w:space="1" w:color="auto"/>
          <w:right w:val="single" w:sz="4" w:space="1" w:color="auto"/>
        </w:pBdr>
        <w:rPr>
          <w:b/>
          <w:szCs w:val="16"/>
        </w:rPr>
      </w:pPr>
      <w:r w:rsidRPr="003422CE">
        <w:rPr>
          <w:b/>
          <w:szCs w:val="16"/>
        </w:rPr>
        <w:t xml:space="preserve">    # Basic properties of CPM (GGH) algorithm</w:t>
      </w:r>
    </w:p>
    <w:p w:rsidR="002B44FC" w:rsidRPr="003422CE" w:rsidRDefault="002B44FC" w:rsidP="002B44FC">
      <w:pPr>
        <w:pStyle w:val="XMLSource"/>
        <w:pBdr>
          <w:top w:val="single" w:sz="4" w:space="1" w:color="auto"/>
          <w:left w:val="single" w:sz="4" w:space="1" w:color="auto"/>
          <w:bottom w:val="single" w:sz="4" w:space="1" w:color="auto"/>
          <w:right w:val="single" w:sz="4" w:space="1" w:color="auto"/>
        </w:pBdr>
        <w:rPr>
          <w:b/>
          <w:szCs w:val="16"/>
        </w:rPr>
      </w:pPr>
      <w:r w:rsidRPr="003422CE">
        <w:rPr>
          <w:b/>
          <w:szCs w:val="16"/>
        </w:rPr>
        <w:t xml:space="preserve">    </w:t>
      </w:r>
      <w:proofErr w:type="gramStart"/>
      <w:r w:rsidRPr="003422CE">
        <w:rPr>
          <w:b/>
          <w:szCs w:val="16"/>
        </w:rPr>
        <w:t>PottsElmnt.ElementCC3D(</w:t>
      </w:r>
      <w:proofErr w:type="gramEnd"/>
      <w:r w:rsidRPr="003422CE">
        <w:rPr>
          <w:b/>
          <w:szCs w:val="16"/>
        </w:rPr>
        <w:t>"Dimensions",{"x":"100","y":"100","z":"1"})</w:t>
      </w:r>
    </w:p>
    <w:p w:rsidR="002B44FC" w:rsidRPr="003422CE" w:rsidRDefault="002B44FC" w:rsidP="002B44FC">
      <w:pPr>
        <w:pStyle w:val="XMLSource"/>
        <w:pBdr>
          <w:top w:val="single" w:sz="4" w:space="1" w:color="auto"/>
          <w:left w:val="single" w:sz="4" w:space="1" w:color="auto"/>
          <w:bottom w:val="single" w:sz="4" w:space="1" w:color="auto"/>
          <w:right w:val="single" w:sz="4" w:space="1" w:color="auto"/>
        </w:pBdr>
        <w:rPr>
          <w:b/>
          <w:szCs w:val="16"/>
        </w:rPr>
      </w:pPr>
      <w:r w:rsidRPr="003422CE">
        <w:rPr>
          <w:b/>
          <w:szCs w:val="16"/>
        </w:rPr>
        <w:t xml:space="preserve">    </w:t>
      </w:r>
      <w:proofErr w:type="gramStart"/>
      <w:r w:rsidRPr="003422CE">
        <w:rPr>
          <w:b/>
          <w:szCs w:val="16"/>
        </w:rPr>
        <w:t>PottsElmnt.ElementCC3D(</w:t>
      </w:r>
      <w:proofErr w:type="gramEnd"/>
      <w:r w:rsidRPr="003422CE">
        <w:rPr>
          <w:b/>
          <w:szCs w:val="16"/>
        </w:rPr>
        <w:t>"Steps",{},"10000")</w:t>
      </w:r>
    </w:p>
    <w:p w:rsidR="002B44FC" w:rsidRPr="003422CE" w:rsidRDefault="002B44FC" w:rsidP="002B44FC">
      <w:pPr>
        <w:pStyle w:val="XMLSource"/>
        <w:pBdr>
          <w:top w:val="single" w:sz="4" w:space="1" w:color="auto"/>
          <w:left w:val="single" w:sz="4" w:space="1" w:color="auto"/>
          <w:bottom w:val="single" w:sz="4" w:space="1" w:color="auto"/>
          <w:right w:val="single" w:sz="4" w:space="1" w:color="auto"/>
        </w:pBdr>
        <w:rPr>
          <w:b/>
          <w:szCs w:val="16"/>
        </w:rPr>
      </w:pPr>
      <w:r w:rsidRPr="003422CE">
        <w:rPr>
          <w:b/>
          <w:szCs w:val="16"/>
        </w:rPr>
        <w:t xml:space="preserve">    </w:t>
      </w:r>
      <w:proofErr w:type="gramStart"/>
      <w:r w:rsidRPr="003422CE">
        <w:rPr>
          <w:b/>
          <w:szCs w:val="16"/>
        </w:rPr>
        <w:t>PottsElmnt.ElementCC3D(</w:t>
      </w:r>
      <w:proofErr w:type="gramEnd"/>
      <w:r w:rsidRPr="003422CE">
        <w:rPr>
          <w:b/>
          <w:szCs w:val="16"/>
        </w:rPr>
        <w:t>"Temperature",{},"10.0")</w:t>
      </w:r>
    </w:p>
    <w:p w:rsidR="002B44FC" w:rsidRPr="003422CE" w:rsidRDefault="002B44FC" w:rsidP="002B44FC">
      <w:pPr>
        <w:pStyle w:val="XMLSource"/>
        <w:pBdr>
          <w:top w:val="single" w:sz="4" w:space="1" w:color="auto"/>
          <w:left w:val="single" w:sz="4" w:space="1" w:color="auto"/>
          <w:bottom w:val="single" w:sz="4" w:space="1" w:color="auto"/>
          <w:right w:val="single" w:sz="4" w:space="1" w:color="auto"/>
        </w:pBdr>
        <w:rPr>
          <w:b/>
          <w:szCs w:val="16"/>
        </w:rPr>
      </w:pPr>
      <w:r w:rsidRPr="003422CE">
        <w:rPr>
          <w:b/>
          <w:szCs w:val="16"/>
        </w:rPr>
        <w:t xml:space="preserve">    </w:t>
      </w:r>
      <w:proofErr w:type="gramStart"/>
      <w:r w:rsidRPr="003422CE">
        <w:rPr>
          <w:b/>
          <w:szCs w:val="16"/>
        </w:rPr>
        <w:t>PottsElmnt.ElementCC3D(</w:t>
      </w:r>
      <w:proofErr w:type="gramEnd"/>
      <w:r w:rsidRPr="003422CE">
        <w:rPr>
          <w:b/>
          <w:szCs w:val="16"/>
        </w:rPr>
        <w:t>"NeighborOrder",{},"2")</w:t>
      </w:r>
    </w:p>
    <w:p w:rsidR="002B44FC" w:rsidRPr="003422CE" w:rsidRDefault="002B44FC" w:rsidP="002B44FC">
      <w:pPr>
        <w:pStyle w:val="XMLSource"/>
        <w:pBdr>
          <w:top w:val="single" w:sz="4" w:space="1" w:color="auto"/>
          <w:left w:val="single" w:sz="4" w:space="1" w:color="auto"/>
          <w:bottom w:val="single" w:sz="4" w:space="1" w:color="auto"/>
          <w:right w:val="single" w:sz="4" w:space="1" w:color="auto"/>
        </w:pBdr>
        <w:rPr>
          <w:b/>
          <w:szCs w:val="16"/>
        </w:rPr>
      </w:pPr>
      <w:r w:rsidRPr="003422CE">
        <w:rPr>
          <w:b/>
          <w:szCs w:val="16"/>
        </w:rPr>
        <w:t xml:space="preserve">    </w:t>
      </w:r>
    </w:p>
    <w:p w:rsidR="002B44FC" w:rsidRPr="003422CE" w:rsidRDefault="002B44FC" w:rsidP="002B44FC">
      <w:pPr>
        <w:pStyle w:val="XMLSource"/>
        <w:pBdr>
          <w:top w:val="single" w:sz="4" w:space="1" w:color="auto"/>
          <w:left w:val="single" w:sz="4" w:space="1" w:color="auto"/>
          <w:bottom w:val="single" w:sz="4" w:space="1" w:color="auto"/>
          <w:right w:val="single" w:sz="4" w:space="1" w:color="auto"/>
        </w:pBdr>
        <w:rPr>
          <w:b/>
          <w:szCs w:val="16"/>
        </w:rPr>
      </w:pPr>
      <w:r w:rsidRPr="003422CE">
        <w:rPr>
          <w:b/>
          <w:szCs w:val="16"/>
        </w:rPr>
        <w:t xml:space="preserve">    PluginElmnt=</w:t>
      </w:r>
      <w:proofErr w:type="gramStart"/>
      <w:r w:rsidRPr="003422CE">
        <w:rPr>
          <w:b/>
          <w:szCs w:val="16"/>
        </w:rPr>
        <w:t>CompuCell3DElmnt.ElementCC3D(</w:t>
      </w:r>
      <w:proofErr w:type="gramEnd"/>
      <w:r w:rsidRPr="003422CE">
        <w:rPr>
          <w:b/>
          <w:szCs w:val="16"/>
        </w:rPr>
        <w:t>"Plugin",{"Name":"CellType"})</w:t>
      </w:r>
    </w:p>
    <w:p w:rsidR="002B44FC" w:rsidRPr="003422CE" w:rsidRDefault="002B44FC" w:rsidP="002B44FC">
      <w:pPr>
        <w:pStyle w:val="XMLSource"/>
        <w:pBdr>
          <w:top w:val="single" w:sz="4" w:space="1" w:color="auto"/>
          <w:left w:val="single" w:sz="4" w:space="1" w:color="auto"/>
          <w:bottom w:val="single" w:sz="4" w:space="1" w:color="auto"/>
          <w:right w:val="single" w:sz="4" w:space="1" w:color="auto"/>
        </w:pBdr>
        <w:rPr>
          <w:b/>
          <w:szCs w:val="16"/>
        </w:rPr>
      </w:pPr>
      <w:r w:rsidRPr="003422CE">
        <w:rPr>
          <w:b/>
          <w:szCs w:val="16"/>
        </w:rPr>
        <w:t xml:space="preserve">    </w:t>
      </w:r>
    </w:p>
    <w:p w:rsidR="002B44FC" w:rsidRPr="003422CE" w:rsidRDefault="002B44FC" w:rsidP="002B44FC">
      <w:pPr>
        <w:pStyle w:val="XMLSource"/>
        <w:pBdr>
          <w:top w:val="single" w:sz="4" w:space="1" w:color="auto"/>
          <w:left w:val="single" w:sz="4" w:space="1" w:color="auto"/>
          <w:bottom w:val="single" w:sz="4" w:space="1" w:color="auto"/>
          <w:right w:val="single" w:sz="4" w:space="1" w:color="auto"/>
        </w:pBdr>
        <w:rPr>
          <w:b/>
          <w:szCs w:val="16"/>
        </w:rPr>
      </w:pPr>
      <w:r w:rsidRPr="003422CE">
        <w:rPr>
          <w:b/>
          <w:szCs w:val="16"/>
        </w:rPr>
        <w:t xml:space="preserve">    # Listing all cell types in the simulation</w:t>
      </w:r>
    </w:p>
    <w:p w:rsidR="002B44FC" w:rsidRPr="003422CE" w:rsidRDefault="002B44FC" w:rsidP="002B44FC">
      <w:pPr>
        <w:pStyle w:val="XMLSource"/>
        <w:pBdr>
          <w:top w:val="single" w:sz="4" w:space="1" w:color="auto"/>
          <w:left w:val="single" w:sz="4" w:space="1" w:color="auto"/>
          <w:bottom w:val="single" w:sz="4" w:space="1" w:color="auto"/>
          <w:right w:val="single" w:sz="4" w:space="1" w:color="auto"/>
        </w:pBdr>
        <w:rPr>
          <w:b/>
          <w:szCs w:val="16"/>
        </w:rPr>
      </w:pPr>
      <w:r w:rsidRPr="003422CE">
        <w:rPr>
          <w:b/>
          <w:szCs w:val="16"/>
        </w:rPr>
        <w:t xml:space="preserve">    </w:t>
      </w:r>
      <w:proofErr w:type="gramStart"/>
      <w:r w:rsidRPr="003422CE">
        <w:rPr>
          <w:b/>
          <w:szCs w:val="16"/>
        </w:rPr>
        <w:t>PluginElmnt.ElementCC3D(</w:t>
      </w:r>
      <w:proofErr w:type="gramEnd"/>
      <w:r w:rsidRPr="003422CE">
        <w:rPr>
          <w:b/>
          <w:szCs w:val="16"/>
        </w:rPr>
        <w:t>"CellType",{"TypeId":"0","TypeName":"Medium"})</w:t>
      </w:r>
    </w:p>
    <w:p w:rsidR="002B44FC" w:rsidRPr="003422CE" w:rsidRDefault="002B44FC" w:rsidP="002B44FC">
      <w:pPr>
        <w:pStyle w:val="XMLSource"/>
        <w:pBdr>
          <w:top w:val="single" w:sz="4" w:space="1" w:color="auto"/>
          <w:left w:val="single" w:sz="4" w:space="1" w:color="auto"/>
          <w:bottom w:val="single" w:sz="4" w:space="1" w:color="auto"/>
          <w:right w:val="single" w:sz="4" w:space="1" w:color="auto"/>
        </w:pBdr>
        <w:rPr>
          <w:b/>
          <w:szCs w:val="16"/>
        </w:rPr>
      </w:pPr>
      <w:r w:rsidRPr="003422CE">
        <w:rPr>
          <w:b/>
          <w:szCs w:val="16"/>
        </w:rPr>
        <w:t xml:space="preserve">    </w:t>
      </w:r>
      <w:proofErr w:type="gramStart"/>
      <w:r w:rsidRPr="003422CE">
        <w:rPr>
          <w:b/>
          <w:szCs w:val="16"/>
        </w:rPr>
        <w:t>PluginElmnt.ElementCC3D(</w:t>
      </w:r>
      <w:proofErr w:type="gramEnd"/>
      <w:r w:rsidRPr="003422CE">
        <w:rPr>
          <w:b/>
          <w:szCs w:val="16"/>
        </w:rPr>
        <w:t>"CellType",{"TypeId":"1","TypeName":"Condensing"})</w:t>
      </w:r>
    </w:p>
    <w:p w:rsidR="002B44FC" w:rsidRPr="003422CE" w:rsidRDefault="002B44FC" w:rsidP="002B44FC">
      <w:pPr>
        <w:pStyle w:val="XMLSource"/>
        <w:pBdr>
          <w:top w:val="single" w:sz="4" w:space="1" w:color="auto"/>
          <w:left w:val="single" w:sz="4" w:space="1" w:color="auto"/>
          <w:bottom w:val="single" w:sz="4" w:space="1" w:color="auto"/>
          <w:right w:val="single" w:sz="4" w:space="1" w:color="auto"/>
        </w:pBdr>
        <w:rPr>
          <w:b/>
          <w:szCs w:val="16"/>
        </w:rPr>
      </w:pPr>
      <w:r w:rsidRPr="003422CE">
        <w:rPr>
          <w:b/>
          <w:szCs w:val="16"/>
        </w:rPr>
        <w:t xml:space="preserve">    </w:t>
      </w:r>
      <w:proofErr w:type="gramStart"/>
      <w:r w:rsidRPr="003422CE">
        <w:rPr>
          <w:b/>
          <w:szCs w:val="16"/>
        </w:rPr>
        <w:t>PluginElmnt.ElementCC3D(</w:t>
      </w:r>
      <w:proofErr w:type="gramEnd"/>
      <w:r w:rsidRPr="003422CE">
        <w:rPr>
          <w:b/>
          <w:szCs w:val="16"/>
        </w:rPr>
        <w:t>"CellType",{"TypeId":"2","TypeName":"NonCondensing"})</w:t>
      </w:r>
    </w:p>
    <w:p w:rsidR="002B44FC" w:rsidRPr="003422CE" w:rsidRDefault="002B44FC" w:rsidP="002B44FC">
      <w:pPr>
        <w:pStyle w:val="XMLSource"/>
        <w:pBdr>
          <w:top w:val="single" w:sz="4" w:space="1" w:color="auto"/>
          <w:left w:val="single" w:sz="4" w:space="1" w:color="auto"/>
          <w:bottom w:val="single" w:sz="4" w:space="1" w:color="auto"/>
          <w:right w:val="single" w:sz="4" w:space="1" w:color="auto"/>
        </w:pBdr>
        <w:rPr>
          <w:b/>
          <w:szCs w:val="16"/>
        </w:rPr>
      </w:pPr>
      <w:r w:rsidRPr="003422CE">
        <w:rPr>
          <w:b/>
          <w:szCs w:val="16"/>
        </w:rPr>
        <w:t xml:space="preserve">    </w:t>
      </w:r>
    </w:p>
    <w:p w:rsidR="002B44FC" w:rsidRPr="003422CE" w:rsidRDefault="002B44FC" w:rsidP="002B44FC">
      <w:pPr>
        <w:pStyle w:val="XMLSource"/>
        <w:pBdr>
          <w:top w:val="single" w:sz="4" w:space="1" w:color="auto"/>
          <w:left w:val="single" w:sz="4" w:space="1" w:color="auto"/>
          <w:bottom w:val="single" w:sz="4" w:space="1" w:color="auto"/>
          <w:right w:val="single" w:sz="4" w:space="1" w:color="auto"/>
        </w:pBdr>
        <w:rPr>
          <w:b/>
          <w:szCs w:val="16"/>
        </w:rPr>
      </w:pPr>
      <w:r w:rsidRPr="003422CE">
        <w:rPr>
          <w:b/>
          <w:szCs w:val="16"/>
        </w:rPr>
        <w:t xml:space="preserve">    PluginElmnt_1=</w:t>
      </w:r>
      <w:proofErr w:type="gramStart"/>
      <w:r w:rsidRPr="003422CE">
        <w:rPr>
          <w:b/>
          <w:szCs w:val="16"/>
        </w:rPr>
        <w:t>CompuCell3DElmnt.ElementCC3D(</w:t>
      </w:r>
      <w:proofErr w:type="gramEnd"/>
      <w:r w:rsidRPr="003422CE">
        <w:rPr>
          <w:b/>
          <w:szCs w:val="16"/>
        </w:rPr>
        <w:t>"Plugin",{"Name":"Volume"})</w:t>
      </w:r>
    </w:p>
    <w:p w:rsidR="002B44FC" w:rsidRPr="003422CE" w:rsidRDefault="002B44FC" w:rsidP="002B44FC">
      <w:pPr>
        <w:pStyle w:val="XMLSource"/>
        <w:pBdr>
          <w:top w:val="single" w:sz="4" w:space="1" w:color="auto"/>
          <w:left w:val="single" w:sz="4" w:space="1" w:color="auto"/>
          <w:bottom w:val="single" w:sz="4" w:space="1" w:color="auto"/>
          <w:right w:val="single" w:sz="4" w:space="1" w:color="auto"/>
        </w:pBdr>
        <w:rPr>
          <w:b/>
          <w:szCs w:val="16"/>
        </w:rPr>
      </w:pPr>
      <w:r w:rsidRPr="003422CE">
        <w:rPr>
          <w:b/>
          <w:szCs w:val="16"/>
        </w:rPr>
        <w:t xml:space="preserve">    PluginElmnt_</w:t>
      </w:r>
      <w:proofErr w:type="gramStart"/>
      <w:r w:rsidRPr="003422CE">
        <w:rPr>
          <w:b/>
          <w:szCs w:val="16"/>
        </w:rPr>
        <w:t>1.ElementCC3D(</w:t>
      </w:r>
      <w:proofErr w:type="gramEnd"/>
      <w:r w:rsidRPr="003422CE">
        <w:rPr>
          <w:b/>
          <w:szCs w:val="16"/>
        </w:rPr>
        <w:t>"VolumeEnergyParameters",\</w:t>
      </w:r>
      <w:r w:rsidRPr="003422CE">
        <w:rPr>
          <w:b/>
          <w:szCs w:val="16"/>
        </w:rPr>
        <w:br/>
        <w:t xml:space="preserve">    {"CellType":"Condensing","LambdaVolume":"2.0","TargetVolume":"25"})</w:t>
      </w:r>
    </w:p>
    <w:p w:rsidR="002B44FC" w:rsidRPr="003422CE" w:rsidRDefault="002B44FC" w:rsidP="002B44FC">
      <w:pPr>
        <w:pStyle w:val="XMLSource"/>
        <w:pBdr>
          <w:top w:val="single" w:sz="4" w:space="1" w:color="auto"/>
          <w:left w:val="single" w:sz="4" w:space="1" w:color="auto"/>
          <w:bottom w:val="single" w:sz="4" w:space="1" w:color="auto"/>
          <w:right w:val="single" w:sz="4" w:space="1" w:color="auto"/>
        </w:pBdr>
        <w:rPr>
          <w:b/>
          <w:szCs w:val="16"/>
        </w:rPr>
      </w:pPr>
      <w:r w:rsidRPr="003422CE">
        <w:rPr>
          <w:b/>
          <w:szCs w:val="16"/>
        </w:rPr>
        <w:t xml:space="preserve">    PluginElmnt_</w:t>
      </w:r>
      <w:proofErr w:type="gramStart"/>
      <w:r w:rsidRPr="003422CE">
        <w:rPr>
          <w:b/>
          <w:szCs w:val="16"/>
        </w:rPr>
        <w:t>1.ElementCC3D(</w:t>
      </w:r>
      <w:proofErr w:type="gramEnd"/>
      <w:r w:rsidRPr="003422CE">
        <w:rPr>
          <w:b/>
          <w:szCs w:val="16"/>
        </w:rPr>
        <w:t>"VolumeEnergyParameters",\</w:t>
      </w:r>
      <w:r w:rsidRPr="003422CE">
        <w:rPr>
          <w:b/>
          <w:szCs w:val="16"/>
        </w:rPr>
        <w:br/>
        <w:t xml:space="preserve">    {"CellType":"NonCondensing","LambdaVolume":"2.0","TargetVolume":"25"})</w:t>
      </w:r>
    </w:p>
    <w:p w:rsidR="002B44FC" w:rsidRPr="003422CE" w:rsidRDefault="002B44FC" w:rsidP="002B44FC">
      <w:pPr>
        <w:pStyle w:val="XMLSource"/>
        <w:pBdr>
          <w:top w:val="single" w:sz="4" w:space="1" w:color="auto"/>
          <w:left w:val="single" w:sz="4" w:space="1" w:color="auto"/>
          <w:bottom w:val="single" w:sz="4" w:space="1" w:color="auto"/>
          <w:right w:val="single" w:sz="4" w:space="1" w:color="auto"/>
        </w:pBdr>
        <w:rPr>
          <w:b/>
          <w:szCs w:val="16"/>
        </w:rPr>
      </w:pPr>
      <w:r w:rsidRPr="003422CE">
        <w:rPr>
          <w:b/>
          <w:szCs w:val="16"/>
        </w:rPr>
        <w:t xml:space="preserve">    </w:t>
      </w:r>
    </w:p>
    <w:p w:rsidR="002B44FC" w:rsidRPr="003422CE" w:rsidRDefault="002B44FC" w:rsidP="002B44FC">
      <w:pPr>
        <w:pStyle w:val="XMLSource"/>
        <w:pBdr>
          <w:top w:val="single" w:sz="4" w:space="1" w:color="auto"/>
          <w:left w:val="single" w:sz="4" w:space="1" w:color="auto"/>
          <w:bottom w:val="single" w:sz="4" w:space="1" w:color="auto"/>
          <w:right w:val="single" w:sz="4" w:space="1" w:color="auto"/>
        </w:pBdr>
        <w:rPr>
          <w:b/>
          <w:szCs w:val="16"/>
        </w:rPr>
      </w:pPr>
      <w:r w:rsidRPr="003422CE">
        <w:rPr>
          <w:b/>
          <w:szCs w:val="16"/>
        </w:rPr>
        <w:t xml:space="preserve">    PluginElmnt_2=</w:t>
      </w:r>
      <w:proofErr w:type="gramStart"/>
      <w:r w:rsidRPr="003422CE">
        <w:rPr>
          <w:b/>
          <w:szCs w:val="16"/>
        </w:rPr>
        <w:t>CompuCell3DElmnt.ElementCC3D(</w:t>
      </w:r>
      <w:proofErr w:type="gramEnd"/>
      <w:r w:rsidRPr="003422CE">
        <w:rPr>
          <w:b/>
          <w:szCs w:val="16"/>
        </w:rPr>
        <w:t>"Plugin",{"Name":"NeighborTracker"})</w:t>
      </w:r>
    </w:p>
    <w:p w:rsidR="002B44FC" w:rsidRPr="003422CE" w:rsidRDefault="002B44FC" w:rsidP="002B44FC">
      <w:pPr>
        <w:pStyle w:val="XMLSource"/>
        <w:pBdr>
          <w:top w:val="single" w:sz="4" w:space="1" w:color="auto"/>
          <w:left w:val="single" w:sz="4" w:space="1" w:color="auto"/>
          <w:bottom w:val="single" w:sz="4" w:space="1" w:color="auto"/>
          <w:right w:val="single" w:sz="4" w:space="1" w:color="auto"/>
        </w:pBdr>
        <w:rPr>
          <w:b/>
          <w:szCs w:val="16"/>
        </w:rPr>
      </w:pPr>
      <w:r w:rsidRPr="003422CE">
        <w:rPr>
          <w:b/>
          <w:szCs w:val="16"/>
        </w:rPr>
        <w:t xml:space="preserve">    </w:t>
      </w:r>
    </w:p>
    <w:p w:rsidR="002B44FC" w:rsidRPr="003422CE" w:rsidRDefault="002B44FC" w:rsidP="002B44FC">
      <w:pPr>
        <w:pStyle w:val="XMLSource"/>
        <w:pBdr>
          <w:top w:val="single" w:sz="4" w:space="1" w:color="auto"/>
          <w:left w:val="single" w:sz="4" w:space="1" w:color="auto"/>
          <w:bottom w:val="single" w:sz="4" w:space="1" w:color="auto"/>
          <w:right w:val="single" w:sz="4" w:space="1" w:color="auto"/>
        </w:pBdr>
        <w:rPr>
          <w:b/>
          <w:szCs w:val="16"/>
        </w:rPr>
      </w:pPr>
      <w:r w:rsidRPr="003422CE">
        <w:rPr>
          <w:b/>
          <w:szCs w:val="16"/>
        </w:rPr>
        <w:t xml:space="preserve">    # Module tracking center of mass of each cell</w:t>
      </w:r>
    </w:p>
    <w:p w:rsidR="002B44FC" w:rsidRPr="003422CE" w:rsidRDefault="002B44FC" w:rsidP="002B44FC">
      <w:pPr>
        <w:pStyle w:val="XMLSource"/>
        <w:pBdr>
          <w:top w:val="single" w:sz="4" w:space="1" w:color="auto"/>
          <w:left w:val="single" w:sz="4" w:space="1" w:color="auto"/>
          <w:bottom w:val="single" w:sz="4" w:space="1" w:color="auto"/>
          <w:right w:val="single" w:sz="4" w:space="1" w:color="auto"/>
        </w:pBdr>
        <w:rPr>
          <w:b/>
          <w:szCs w:val="16"/>
        </w:rPr>
      </w:pPr>
      <w:r w:rsidRPr="003422CE">
        <w:rPr>
          <w:b/>
          <w:szCs w:val="16"/>
        </w:rPr>
        <w:t xml:space="preserve">    </w:t>
      </w:r>
    </w:p>
    <w:p w:rsidR="002B44FC" w:rsidRPr="003422CE" w:rsidRDefault="002B44FC" w:rsidP="002B44FC">
      <w:pPr>
        <w:pStyle w:val="XMLSource"/>
        <w:pBdr>
          <w:top w:val="single" w:sz="4" w:space="1" w:color="auto"/>
          <w:left w:val="single" w:sz="4" w:space="1" w:color="auto"/>
          <w:bottom w:val="single" w:sz="4" w:space="1" w:color="auto"/>
          <w:right w:val="single" w:sz="4" w:space="1" w:color="auto"/>
        </w:pBdr>
        <w:rPr>
          <w:b/>
          <w:szCs w:val="16"/>
        </w:rPr>
      </w:pPr>
      <w:r w:rsidRPr="003422CE">
        <w:rPr>
          <w:b/>
          <w:szCs w:val="16"/>
        </w:rPr>
        <w:t xml:space="preserve">    PluginElmnt_3=</w:t>
      </w:r>
      <w:proofErr w:type="gramStart"/>
      <w:r w:rsidRPr="003422CE">
        <w:rPr>
          <w:b/>
          <w:szCs w:val="16"/>
        </w:rPr>
        <w:t>CompuCell3DElmnt.ElementCC3D(</w:t>
      </w:r>
      <w:proofErr w:type="gramEnd"/>
      <w:r w:rsidRPr="003422CE">
        <w:rPr>
          <w:b/>
          <w:szCs w:val="16"/>
        </w:rPr>
        <w:t>"Plugin",{"Name":"Contact"})</w:t>
      </w:r>
    </w:p>
    <w:p w:rsidR="002B44FC" w:rsidRPr="003422CE" w:rsidRDefault="002B44FC" w:rsidP="002B44FC">
      <w:pPr>
        <w:pStyle w:val="XMLSource"/>
        <w:pBdr>
          <w:top w:val="single" w:sz="4" w:space="1" w:color="auto"/>
          <w:left w:val="single" w:sz="4" w:space="1" w:color="auto"/>
          <w:bottom w:val="single" w:sz="4" w:space="1" w:color="auto"/>
          <w:right w:val="single" w:sz="4" w:space="1" w:color="auto"/>
        </w:pBdr>
        <w:rPr>
          <w:b/>
          <w:szCs w:val="16"/>
        </w:rPr>
      </w:pPr>
      <w:r w:rsidRPr="003422CE">
        <w:rPr>
          <w:b/>
          <w:szCs w:val="16"/>
        </w:rPr>
        <w:t xml:space="preserve">    # Specification of adhesion energies</w:t>
      </w:r>
    </w:p>
    <w:p w:rsidR="002B44FC" w:rsidRPr="003422CE" w:rsidRDefault="002B44FC" w:rsidP="002B44FC">
      <w:pPr>
        <w:pStyle w:val="XMLSource"/>
        <w:pBdr>
          <w:top w:val="single" w:sz="4" w:space="1" w:color="auto"/>
          <w:left w:val="single" w:sz="4" w:space="1" w:color="auto"/>
          <w:bottom w:val="single" w:sz="4" w:space="1" w:color="auto"/>
          <w:right w:val="single" w:sz="4" w:space="1" w:color="auto"/>
        </w:pBdr>
        <w:rPr>
          <w:b/>
          <w:szCs w:val="16"/>
        </w:rPr>
      </w:pPr>
      <w:r w:rsidRPr="003422CE">
        <w:rPr>
          <w:b/>
          <w:szCs w:val="16"/>
        </w:rPr>
        <w:t xml:space="preserve">    PluginElmnt_</w:t>
      </w:r>
      <w:proofErr w:type="gramStart"/>
      <w:r w:rsidRPr="003422CE">
        <w:rPr>
          <w:b/>
          <w:szCs w:val="16"/>
        </w:rPr>
        <w:t>3.ElementCC3D(</w:t>
      </w:r>
      <w:proofErr w:type="gramEnd"/>
      <w:r w:rsidRPr="003422CE">
        <w:rPr>
          <w:b/>
          <w:szCs w:val="16"/>
        </w:rPr>
        <w:t>"Energy",{"Type1":"Medium","Type2":"Medium"},"10.0")</w:t>
      </w:r>
    </w:p>
    <w:p w:rsidR="002B44FC" w:rsidRPr="003422CE" w:rsidRDefault="002B44FC" w:rsidP="002B44FC">
      <w:pPr>
        <w:pStyle w:val="XMLSource"/>
        <w:pBdr>
          <w:top w:val="single" w:sz="4" w:space="1" w:color="auto"/>
          <w:left w:val="single" w:sz="4" w:space="1" w:color="auto"/>
          <w:bottom w:val="single" w:sz="4" w:space="1" w:color="auto"/>
          <w:right w:val="single" w:sz="4" w:space="1" w:color="auto"/>
        </w:pBdr>
        <w:rPr>
          <w:b/>
          <w:szCs w:val="16"/>
        </w:rPr>
      </w:pPr>
      <w:r w:rsidRPr="003422CE">
        <w:rPr>
          <w:b/>
          <w:szCs w:val="16"/>
        </w:rPr>
        <w:t xml:space="preserve">    PluginElmnt_</w:t>
      </w:r>
      <w:proofErr w:type="gramStart"/>
      <w:r w:rsidRPr="003422CE">
        <w:rPr>
          <w:b/>
          <w:szCs w:val="16"/>
        </w:rPr>
        <w:t>3.ElementCC3D(</w:t>
      </w:r>
      <w:proofErr w:type="gramEnd"/>
      <w:r w:rsidRPr="003422CE">
        <w:rPr>
          <w:b/>
          <w:szCs w:val="16"/>
        </w:rPr>
        <w:t>"Energy",{"Type1":"Medium","Type2":"Condensing"},"16.0")</w:t>
      </w:r>
    </w:p>
    <w:p w:rsidR="002B44FC" w:rsidRPr="003422CE" w:rsidRDefault="002B44FC" w:rsidP="002B44FC">
      <w:pPr>
        <w:pStyle w:val="XMLSource"/>
        <w:pBdr>
          <w:top w:val="single" w:sz="4" w:space="1" w:color="auto"/>
          <w:left w:val="single" w:sz="4" w:space="1" w:color="auto"/>
          <w:bottom w:val="single" w:sz="4" w:space="1" w:color="auto"/>
          <w:right w:val="single" w:sz="4" w:space="1" w:color="auto"/>
        </w:pBdr>
        <w:rPr>
          <w:b/>
          <w:szCs w:val="16"/>
        </w:rPr>
      </w:pPr>
      <w:r w:rsidRPr="003422CE">
        <w:rPr>
          <w:b/>
          <w:szCs w:val="16"/>
        </w:rPr>
        <w:t xml:space="preserve">    PluginElmnt_</w:t>
      </w:r>
      <w:proofErr w:type="gramStart"/>
      <w:r w:rsidRPr="003422CE">
        <w:rPr>
          <w:b/>
          <w:szCs w:val="16"/>
        </w:rPr>
        <w:t>3.ElementCC3D(</w:t>
      </w:r>
      <w:proofErr w:type="gramEnd"/>
      <w:r w:rsidRPr="003422CE">
        <w:rPr>
          <w:b/>
          <w:szCs w:val="16"/>
        </w:rPr>
        <w:t>"Energy",{"Type1":"Medium","Type2":"NonCondensing"},"16.0")</w:t>
      </w:r>
    </w:p>
    <w:p w:rsidR="002B44FC" w:rsidRPr="003422CE" w:rsidRDefault="002B44FC" w:rsidP="002B44FC">
      <w:pPr>
        <w:pStyle w:val="XMLSource"/>
        <w:pBdr>
          <w:top w:val="single" w:sz="4" w:space="1" w:color="auto"/>
          <w:left w:val="single" w:sz="4" w:space="1" w:color="auto"/>
          <w:bottom w:val="single" w:sz="4" w:space="1" w:color="auto"/>
          <w:right w:val="single" w:sz="4" w:space="1" w:color="auto"/>
        </w:pBdr>
        <w:rPr>
          <w:b/>
          <w:szCs w:val="16"/>
        </w:rPr>
      </w:pPr>
      <w:r w:rsidRPr="003422CE">
        <w:rPr>
          <w:b/>
          <w:szCs w:val="16"/>
        </w:rPr>
        <w:t xml:space="preserve">    PluginElmnt_</w:t>
      </w:r>
      <w:proofErr w:type="gramStart"/>
      <w:r w:rsidRPr="003422CE">
        <w:rPr>
          <w:b/>
          <w:szCs w:val="16"/>
        </w:rPr>
        <w:t>3.ElementCC3D(</w:t>
      </w:r>
      <w:proofErr w:type="gramEnd"/>
      <w:r w:rsidRPr="003422CE">
        <w:rPr>
          <w:b/>
          <w:szCs w:val="16"/>
        </w:rPr>
        <w:t>"Energy",{"Type1":"Condensing","Type2":"Condensing"},"2.0")</w:t>
      </w:r>
    </w:p>
    <w:p w:rsidR="002B44FC" w:rsidRPr="003422CE" w:rsidRDefault="002B44FC" w:rsidP="002B44FC">
      <w:pPr>
        <w:pStyle w:val="XMLSource"/>
        <w:pBdr>
          <w:top w:val="single" w:sz="4" w:space="1" w:color="auto"/>
          <w:left w:val="single" w:sz="4" w:space="1" w:color="auto"/>
          <w:bottom w:val="single" w:sz="4" w:space="1" w:color="auto"/>
          <w:right w:val="single" w:sz="4" w:space="1" w:color="auto"/>
        </w:pBdr>
        <w:rPr>
          <w:b/>
          <w:szCs w:val="16"/>
        </w:rPr>
      </w:pPr>
      <w:r w:rsidRPr="003422CE">
        <w:rPr>
          <w:b/>
          <w:szCs w:val="16"/>
        </w:rPr>
        <w:t xml:space="preserve">    PluginElmnt_</w:t>
      </w:r>
      <w:proofErr w:type="gramStart"/>
      <w:r w:rsidRPr="003422CE">
        <w:rPr>
          <w:b/>
          <w:szCs w:val="16"/>
        </w:rPr>
        <w:t>3.ElementCC3D(</w:t>
      </w:r>
      <w:proofErr w:type="gramEnd"/>
      <w:r w:rsidRPr="003422CE">
        <w:rPr>
          <w:b/>
          <w:szCs w:val="16"/>
        </w:rPr>
        <w:t>"Energy",\</w:t>
      </w:r>
      <w:r w:rsidRPr="003422CE">
        <w:rPr>
          <w:b/>
          <w:szCs w:val="16"/>
        </w:rPr>
        <w:br/>
        <w:t xml:space="preserve">    {"Type1":"Condensing","Type2":"NonCondensing"},"11.0")</w:t>
      </w:r>
    </w:p>
    <w:p w:rsidR="002B44FC" w:rsidRPr="003422CE" w:rsidRDefault="002B44FC" w:rsidP="002B44FC">
      <w:pPr>
        <w:pStyle w:val="XMLSource"/>
        <w:pBdr>
          <w:top w:val="single" w:sz="4" w:space="1" w:color="auto"/>
          <w:left w:val="single" w:sz="4" w:space="1" w:color="auto"/>
          <w:bottom w:val="single" w:sz="4" w:space="1" w:color="auto"/>
          <w:right w:val="single" w:sz="4" w:space="1" w:color="auto"/>
        </w:pBdr>
        <w:rPr>
          <w:b/>
          <w:szCs w:val="16"/>
        </w:rPr>
      </w:pPr>
      <w:r w:rsidRPr="003422CE">
        <w:rPr>
          <w:b/>
          <w:szCs w:val="16"/>
        </w:rPr>
        <w:t xml:space="preserve">    PluginElmnt_</w:t>
      </w:r>
      <w:proofErr w:type="gramStart"/>
      <w:r w:rsidRPr="003422CE">
        <w:rPr>
          <w:b/>
          <w:szCs w:val="16"/>
        </w:rPr>
        <w:t>3.ElementCC3D(</w:t>
      </w:r>
      <w:proofErr w:type="gramEnd"/>
      <w:r w:rsidRPr="003422CE">
        <w:rPr>
          <w:b/>
          <w:szCs w:val="16"/>
        </w:rPr>
        <w:t>"Energy",\</w:t>
      </w:r>
      <w:r w:rsidRPr="003422CE">
        <w:rPr>
          <w:b/>
          <w:szCs w:val="16"/>
        </w:rPr>
        <w:br/>
        <w:t xml:space="preserve">    {"Type1":"NonCondensing","Type2":"NonCondensing"},"15.0")</w:t>
      </w:r>
    </w:p>
    <w:p w:rsidR="002B44FC" w:rsidRPr="003422CE" w:rsidRDefault="002B44FC" w:rsidP="002B44FC">
      <w:pPr>
        <w:pStyle w:val="XMLSource"/>
        <w:pBdr>
          <w:top w:val="single" w:sz="4" w:space="1" w:color="auto"/>
          <w:left w:val="single" w:sz="4" w:space="1" w:color="auto"/>
          <w:bottom w:val="single" w:sz="4" w:space="1" w:color="auto"/>
          <w:right w:val="single" w:sz="4" w:space="1" w:color="auto"/>
        </w:pBdr>
        <w:rPr>
          <w:b/>
          <w:szCs w:val="16"/>
        </w:rPr>
      </w:pPr>
      <w:r w:rsidRPr="003422CE">
        <w:rPr>
          <w:b/>
          <w:szCs w:val="16"/>
        </w:rPr>
        <w:t xml:space="preserve">    PluginElmnt_</w:t>
      </w:r>
      <w:proofErr w:type="gramStart"/>
      <w:r w:rsidRPr="003422CE">
        <w:rPr>
          <w:b/>
          <w:szCs w:val="16"/>
        </w:rPr>
        <w:t>3.ElementCC3D(</w:t>
      </w:r>
      <w:proofErr w:type="gramEnd"/>
      <w:r w:rsidRPr="003422CE">
        <w:rPr>
          <w:b/>
          <w:szCs w:val="16"/>
        </w:rPr>
        <w:t>"NeighborOrder",{},"2")</w:t>
      </w:r>
    </w:p>
    <w:p w:rsidR="002B44FC" w:rsidRPr="003422CE" w:rsidRDefault="002B44FC" w:rsidP="002B44FC">
      <w:pPr>
        <w:pStyle w:val="XMLSource"/>
        <w:pBdr>
          <w:top w:val="single" w:sz="4" w:space="1" w:color="auto"/>
          <w:left w:val="single" w:sz="4" w:space="1" w:color="auto"/>
          <w:bottom w:val="single" w:sz="4" w:space="1" w:color="auto"/>
          <w:right w:val="single" w:sz="4" w:space="1" w:color="auto"/>
        </w:pBdr>
        <w:rPr>
          <w:b/>
          <w:szCs w:val="16"/>
        </w:rPr>
      </w:pPr>
      <w:r w:rsidRPr="003422CE">
        <w:rPr>
          <w:b/>
          <w:szCs w:val="16"/>
        </w:rPr>
        <w:t xml:space="preserve">    </w:t>
      </w:r>
    </w:p>
    <w:p w:rsidR="002B44FC" w:rsidRPr="003422CE" w:rsidRDefault="002B44FC" w:rsidP="002B44FC">
      <w:pPr>
        <w:pStyle w:val="XMLSource"/>
        <w:pBdr>
          <w:top w:val="single" w:sz="4" w:space="1" w:color="auto"/>
          <w:left w:val="single" w:sz="4" w:space="1" w:color="auto"/>
          <w:bottom w:val="single" w:sz="4" w:space="1" w:color="auto"/>
          <w:right w:val="single" w:sz="4" w:space="1" w:color="auto"/>
        </w:pBdr>
        <w:rPr>
          <w:b/>
          <w:szCs w:val="16"/>
        </w:rPr>
      </w:pPr>
      <w:r w:rsidRPr="003422CE">
        <w:rPr>
          <w:b/>
          <w:szCs w:val="16"/>
        </w:rPr>
        <w:lastRenderedPageBreak/>
        <w:t xml:space="preserve">    SteppableElmnt=</w:t>
      </w:r>
      <w:proofErr w:type="gramStart"/>
      <w:r w:rsidRPr="003422CE">
        <w:rPr>
          <w:b/>
          <w:szCs w:val="16"/>
        </w:rPr>
        <w:t>CompuCell3DElmnt.ElementCC3D(</w:t>
      </w:r>
      <w:proofErr w:type="gramEnd"/>
      <w:r w:rsidRPr="003422CE">
        <w:rPr>
          <w:b/>
          <w:szCs w:val="16"/>
        </w:rPr>
        <w:t>"Steppable",{"Type":"BlobInitializer"})</w:t>
      </w:r>
    </w:p>
    <w:p w:rsidR="002B44FC" w:rsidRPr="003422CE" w:rsidRDefault="002B44FC" w:rsidP="002B44FC">
      <w:pPr>
        <w:pStyle w:val="XMLSource"/>
        <w:pBdr>
          <w:top w:val="single" w:sz="4" w:space="1" w:color="auto"/>
          <w:left w:val="single" w:sz="4" w:space="1" w:color="auto"/>
          <w:bottom w:val="single" w:sz="4" w:space="1" w:color="auto"/>
          <w:right w:val="single" w:sz="4" w:space="1" w:color="auto"/>
        </w:pBdr>
        <w:rPr>
          <w:b/>
          <w:szCs w:val="16"/>
        </w:rPr>
      </w:pPr>
      <w:r w:rsidRPr="003422CE">
        <w:rPr>
          <w:b/>
          <w:szCs w:val="16"/>
        </w:rPr>
        <w:t xml:space="preserve">    </w:t>
      </w:r>
    </w:p>
    <w:p w:rsidR="002B44FC" w:rsidRPr="003422CE" w:rsidRDefault="002B44FC" w:rsidP="002B44FC">
      <w:pPr>
        <w:pStyle w:val="XMLSource"/>
        <w:pBdr>
          <w:top w:val="single" w:sz="4" w:space="1" w:color="auto"/>
          <w:left w:val="single" w:sz="4" w:space="1" w:color="auto"/>
          <w:bottom w:val="single" w:sz="4" w:space="1" w:color="auto"/>
          <w:right w:val="single" w:sz="4" w:space="1" w:color="auto"/>
        </w:pBdr>
        <w:rPr>
          <w:b/>
          <w:szCs w:val="16"/>
        </w:rPr>
      </w:pPr>
      <w:r w:rsidRPr="003422CE">
        <w:rPr>
          <w:b/>
          <w:szCs w:val="16"/>
        </w:rPr>
        <w:t xml:space="preserve">    # Initial layout of cells in the form of spherical (circular in 2D) blob</w:t>
      </w:r>
    </w:p>
    <w:p w:rsidR="002B44FC" w:rsidRPr="003422CE" w:rsidRDefault="002B44FC" w:rsidP="002B44FC">
      <w:pPr>
        <w:pStyle w:val="XMLSource"/>
        <w:pBdr>
          <w:top w:val="single" w:sz="4" w:space="1" w:color="auto"/>
          <w:left w:val="single" w:sz="4" w:space="1" w:color="auto"/>
          <w:bottom w:val="single" w:sz="4" w:space="1" w:color="auto"/>
          <w:right w:val="single" w:sz="4" w:space="1" w:color="auto"/>
        </w:pBdr>
        <w:rPr>
          <w:b/>
          <w:szCs w:val="16"/>
        </w:rPr>
      </w:pPr>
      <w:r w:rsidRPr="003422CE">
        <w:rPr>
          <w:b/>
          <w:szCs w:val="16"/>
        </w:rPr>
        <w:t xml:space="preserve">    RegionElmnt=</w:t>
      </w:r>
      <w:proofErr w:type="gramStart"/>
      <w:r w:rsidRPr="003422CE">
        <w:rPr>
          <w:b/>
          <w:szCs w:val="16"/>
        </w:rPr>
        <w:t>SteppableElmnt.ElementCC3D(</w:t>
      </w:r>
      <w:proofErr w:type="gramEnd"/>
      <w:r w:rsidRPr="003422CE">
        <w:rPr>
          <w:b/>
          <w:szCs w:val="16"/>
        </w:rPr>
        <w:t>"Region")</w:t>
      </w:r>
    </w:p>
    <w:p w:rsidR="002B44FC" w:rsidRPr="003422CE" w:rsidRDefault="002B44FC" w:rsidP="002B44FC">
      <w:pPr>
        <w:pStyle w:val="XMLSource"/>
        <w:pBdr>
          <w:top w:val="single" w:sz="4" w:space="1" w:color="auto"/>
          <w:left w:val="single" w:sz="4" w:space="1" w:color="auto"/>
          <w:bottom w:val="single" w:sz="4" w:space="1" w:color="auto"/>
          <w:right w:val="single" w:sz="4" w:space="1" w:color="auto"/>
        </w:pBdr>
        <w:rPr>
          <w:b/>
          <w:szCs w:val="16"/>
        </w:rPr>
      </w:pPr>
      <w:r w:rsidRPr="003422CE">
        <w:rPr>
          <w:b/>
          <w:szCs w:val="16"/>
        </w:rPr>
        <w:t xml:space="preserve">    </w:t>
      </w:r>
      <w:proofErr w:type="gramStart"/>
      <w:r w:rsidRPr="003422CE">
        <w:rPr>
          <w:b/>
          <w:szCs w:val="16"/>
        </w:rPr>
        <w:t>RegionElmnt.ElementCC3D(</w:t>
      </w:r>
      <w:proofErr w:type="gramEnd"/>
      <w:r w:rsidRPr="003422CE">
        <w:rPr>
          <w:b/>
          <w:szCs w:val="16"/>
        </w:rPr>
        <w:t>"Center",{"x":"50","y":"50","z":"0"})</w:t>
      </w:r>
    </w:p>
    <w:p w:rsidR="002B44FC" w:rsidRPr="003422CE" w:rsidRDefault="002B44FC" w:rsidP="002B44FC">
      <w:pPr>
        <w:pStyle w:val="XMLSource"/>
        <w:pBdr>
          <w:top w:val="single" w:sz="4" w:space="1" w:color="auto"/>
          <w:left w:val="single" w:sz="4" w:space="1" w:color="auto"/>
          <w:bottom w:val="single" w:sz="4" w:space="1" w:color="auto"/>
          <w:right w:val="single" w:sz="4" w:space="1" w:color="auto"/>
        </w:pBdr>
        <w:rPr>
          <w:b/>
          <w:szCs w:val="16"/>
        </w:rPr>
      </w:pPr>
      <w:r w:rsidRPr="003422CE">
        <w:rPr>
          <w:b/>
          <w:szCs w:val="16"/>
        </w:rPr>
        <w:t xml:space="preserve">    </w:t>
      </w:r>
      <w:proofErr w:type="gramStart"/>
      <w:r w:rsidRPr="003422CE">
        <w:rPr>
          <w:b/>
          <w:szCs w:val="16"/>
        </w:rPr>
        <w:t>Region</w:t>
      </w:r>
      <w:r w:rsidR="00DD353A" w:rsidRPr="003422CE">
        <w:rPr>
          <w:b/>
          <w:szCs w:val="16"/>
        </w:rPr>
        <w:t>Elmnt.ElementCC3D(</w:t>
      </w:r>
      <w:proofErr w:type="gramEnd"/>
      <w:r w:rsidR="00DD353A" w:rsidRPr="003422CE">
        <w:rPr>
          <w:b/>
          <w:szCs w:val="16"/>
        </w:rPr>
        <w:t>"Radius",{},"4</w:t>
      </w:r>
      <w:r w:rsidRPr="003422CE">
        <w:rPr>
          <w:b/>
          <w:szCs w:val="16"/>
        </w:rPr>
        <w:t>0")</w:t>
      </w:r>
    </w:p>
    <w:p w:rsidR="002B44FC" w:rsidRPr="003422CE" w:rsidRDefault="002B44FC" w:rsidP="002B44FC">
      <w:pPr>
        <w:pStyle w:val="XMLSource"/>
        <w:pBdr>
          <w:top w:val="single" w:sz="4" w:space="1" w:color="auto"/>
          <w:left w:val="single" w:sz="4" w:space="1" w:color="auto"/>
          <w:bottom w:val="single" w:sz="4" w:space="1" w:color="auto"/>
          <w:right w:val="single" w:sz="4" w:space="1" w:color="auto"/>
        </w:pBdr>
        <w:rPr>
          <w:b/>
          <w:szCs w:val="16"/>
        </w:rPr>
      </w:pPr>
      <w:r w:rsidRPr="003422CE">
        <w:rPr>
          <w:b/>
          <w:szCs w:val="16"/>
        </w:rPr>
        <w:t xml:space="preserve">    </w:t>
      </w:r>
      <w:proofErr w:type="gramStart"/>
      <w:r w:rsidRPr="003422CE">
        <w:rPr>
          <w:b/>
          <w:szCs w:val="16"/>
        </w:rPr>
        <w:t>RegionElmnt.ElementCC3D(</w:t>
      </w:r>
      <w:proofErr w:type="gramEnd"/>
      <w:r w:rsidRPr="003422CE">
        <w:rPr>
          <w:b/>
          <w:szCs w:val="16"/>
        </w:rPr>
        <w:t>"Gap",{},"0")</w:t>
      </w:r>
    </w:p>
    <w:p w:rsidR="002B44FC" w:rsidRPr="003422CE" w:rsidRDefault="002B44FC" w:rsidP="002B44FC">
      <w:pPr>
        <w:pStyle w:val="XMLSource"/>
        <w:pBdr>
          <w:top w:val="single" w:sz="4" w:space="1" w:color="auto"/>
          <w:left w:val="single" w:sz="4" w:space="1" w:color="auto"/>
          <w:bottom w:val="single" w:sz="4" w:space="1" w:color="auto"/>
          <w:right w:val="single" w:sz="4" w:space="1" w:color="auto"/>
        </w:pBdr>
        <w:rPr>
          <w:b/>
          <w:szCs w:val="16"/>
        </w:rPr>
      </w:pPr>
      <w:r w:rsidRPr="003422CE">
        <w:rPr>
          <w:b/>
          <w:szCs w:val="16"/>
        </w:rPr>
        <w:t xml:space="preserve">    </w:t>
      </w:r>
      <w:proofErr w:type="gramStart"/>
      <w:r w:rsidRPr="003422CE">
        <w:rPr>
          <w:b/>
          <w:szCs w:val="16"/>
        </w:rPr>
        <w:t>RegionElmnt.ElementCC3D(</w:t>
      </w:r>
      <w:proofErr w:type="gramEnd"/>
      <w:r w:rsidRPr="003422CE">
        <w:rPr>
          <w:b/>
          <w:szCs w:val="16"/>
        </w:rPr>
        <w:t>"Width",{},"5")</w:t>
      </w:r>
    </w:p>
    <w:p w:rsidR="002B44FC" w:rsidRPr="003422CE" w:rsidRDefault="002B44FC" w:rsidP="002B44FC">
      <w:pPr>
        <w:pStyle w:val="XMLSource"/>
        <w:pBdr>
          <w:top w:val="single" w:sz="4" w:space="1" w:color="auto"/>
          <w:left w:val="single" w:sz="4" w:space="1" w:color="auto"/>
          <w:bottom w:val="single" w:sz="4" w:space="1" w:color="auto"/>
          <w:right w:val="single" w:sz="4" w:space="1" w:color="auto"/>
        </w:pBdr>
        <w:rPr>
          <w:b/>
          <w:szCs w:val="16"/>
        </w:rPr>
      </w:pPr>
      <w:r w:rsidRPr="003422CE">
        <w:rPr>
          <w:b/>
          <w:szCs w:val="16"/>
        </w:rPr>
        <w:t xml:space="preserve">    </w:t>
      </w:r>
      <w:proofErr w:type="gramStart"/>
      <w:r w:rsidRPr="003422CE">
        <w:rPr>
          <w:b/>
          <w:szCs w:val="16"/>
        </w:rPr>
        <w:t>RegionElmnt.ElementCC3D(</w:t>
      </w:r>
      <w:proofErr w:type="gramEnd"/>
      <w:r w:rsidRPr="003422CE">
        <w:rPr>
          <w:b/>
          <w:szCs w:val="16"/>
        </w:rPr>
        <w:t>"Types",{},"Condensing,NonCondensing")</w:t>
      </w:r>
    </w:p>
    <w:p w:rsidR="002B44FC" w:rsidRPr="003422CE" w:rsidRDefault="002B44FC" w:rsidP="002B44FC">
      <w:pPr>
        <w:pStyle w:val="XMLSource"/>
        <w:pBdr>
          <w:top w:val="single" w:sz="4" w:space="1" w:color="auto"/>
          <w:left w:val="single" w:sz="4" w:space="1" w:color="auto"/>
          <w:bottom w:val="single" w:sz="4" w:space="1" w:color="auto"/>
          <w:right w:val="single" w:sz="4" w:space="1" w:color="auto"/>
        </w:pBdr>
        <w:rPr>
          <w:b/>
          <w:szCs w:val="16"/>
        </w:rPr>
      </w:pPr>
      <w:r w:rsidRPr="003422CE">
        <w:rPr>
          <w:b/>
          <w:szCs w:val="16"/>
        </w:rPr>
        <w:t xml:space="preserve">            </w:t>
      </w:r>
    </w:p>
    <w:p w:rsidR="002B44FC" w:rsidRPr="003422CE" w:rsidRDefault="002B44FC" w:rsidP="002B44FC">
      <w:pPr>
        <w:pStyle w:val="XMLSource"/>
        <w:pBdr>
          <w:top w:val="single" w:sz="4" w:space="1" w:color="auto"/>
          <w:left w:val="single" w:sz="4" w:space="1" w:color="auto"/>
          <w:bottom w:val="single" w:sz="4" w:space="1" w:color="auto"/>
          <w:right w:val="single" w:sz="4" w:space="1" w:color="auto"/>
        </w:pBdr>
        <w:rPr>
          <w:b/>
          <w:szCs w:val="16"/>
        </w:rPr>
      </w:pPr>
      <w:r w:rsidRPr="003422CE">
        <w:rPr>
          <w:b/>
          <w:szCs w:val="16"/>
        </w:rPr>
        <w:t xml:space="preserve">    </w:t>
      </w:r>
      <w:proofErr w:type="gramStart"/>
      <w:r w:rsidRPr="003422CE">
        <w:rPr>
          <w:b/>
          <w:szCs w:val="16"/>
        </w:rPr>
        <w:t>CompuCellSetup.setSimulationXMLDescription(</w:t>
      </w:r>
      <w:proofErr w:type="gramEnd"/>
      <w:r w:rsidRPr="003422CE">
        <w:rPr>
          <w:b/>
          <w:szCs w:val="16"/>
        </w:rPr>
        <w:t>CompuCell3DElmnt)</w:t>
      </w:r>
    </w:p>
    <w:p w:rsidR="002B44FC" w:rsidRPr="003422CE" w:rsidRDefault="002B44FC" w:rsidP="002B44FC">
      <w:pPr>
        <w:pStyle w:val="XMLSource"/>
        <w:pBdr>
          <w:top w:val="single" w:sz="4" w:space="1" w:color="auto"/>
          <w:left w:val="single" w:sz="4" w:space="1" w:color="auto"/>
          <w:bottom w:val="single" w:sz="4" w:space="1" w:color="auto"/>
          <w:right w:val="single" w:sz="4" w:space="1" w:color="auto"/>
        </w:pBdr>
        <w:rPr>
          <w:szCs w:val="16"/>
        </w:rPr>
      </w:pPr>
      <w:r w:rsidRPr="003422CE">
        <w:rPr>
          <w:szCs w:val="16"/>
        </w:rPr>
        <w:t xml:space="preserve">            </w:t>
      </w:r>
    </w:p>
    <w:p w:rsidR="002B44FC" w:rsidRPr="003422CE" w:rsidRDefault="002B44FC" w:rsidP="002B44FC">
      <w:pPr>
        <w:pStyle w:val="XMLSource"/>
        <w:pBdr>
          <w:top w:val="single" w:sz="4" w:space="1" w:color="auto"/>
          <w:left w:val="single" w:sz="4" w:space="1" w:color="auto"/>
          <w:bottom w:val="single" w:sz="4" w:space="1" w:color="auto"/>
          <w:right w:val="single" w:sz="4" w:space="1" w:color="auto"/>
        </w:pBdr>
        <w:rPr>
          <w:szCs w:val="16"/>
        </w:rPr>
      </w:pPr>
      <w:proofErr w:type="gramStart"/>
      <w:r w:rsidRPr="003422CE">
        <w:rPr>
          <w:szCs w:val="16"/>
        </w:rPr>
        <w:t>import</w:t>
      </w:r>
      <w:proofErr w:type="gramEnd"/>
      <w:r w:rsidRPr="003422CE">
        <w:rPr>
          <w:szCs w:val="16"/>
        </w:rPr>
        <w:t xml:space="preserve"> sys</w:t>
      </w:r>
    </w:p>
    <w:p w:rsidR="002B44FC" w:rsidRPr="003422CE" w:rsidRDefault="002B44FC" w:rsidP="002B44FC">
      <w:pPr>
        <w:pStyle w:val="XMLSource"/>
        <w:pBdr>
          <w:top w:val="single" w:sz="4" w:space="1" w:color="auto"/>
          <w:left w:val="single" w:sz="4" w:space="1" w:color="auto"/>
          <w:bottom w:val="single" w:sz="4" w:space="1" w:color="auto"/>
          <w:right w:val="single" w:sz="4" w:space="1" w:color="auto"/>
        </w:pBdr>
        <w:rPr>
          <w:szCs w:val="16"/>
        </w:rPr>
      </w:pPr>
      <w:proofErr w:type="gramStart"/>
      <w:r w:rsidRPr="003422CE">
        <w:rPr>
          <w:szCs w:val="16"/>
        </w:rPr>
        <w:t>from</w:t>
      </w:r>
      <w:proofErr w:type="gramEnd"/>
      <w:r w:rsidRPr="003422CE">
        <w:rPr>
          <w:szCs w:val="16"/>
        </w:rPr>
        <w:t xml:space="preserve"> os import environ</w:t>
      </w:r>
    </w:p>
    <w:p w:rsidR="002B44FC" w:rsidRPr="003422CE" w:rsidRDefault="002B44FC" w:rsidP="002B44FC">
      <w:pPr>
        <w:pStyle w:val="XMLSource"/>
        <w:pBdr>
          <w:top w:val="single" w:sz="4" w:space="1" w:color="auto"/>
          <w:left w:val="single" w:sz="4" w:space="1" w:color="auto"/>
          <w:bottom w:val="single" w:sz="4" w:space="1" w:color="auto"/>
          <w:right w:val="single" w:sz="4" w:space="1" w:color="auto"/>
        </w:pBdr>
        <w:rPr>
          <w:szCs w:val="16"/>
        </w:rPr>
      </w:pPr>
      <w:proofErr w:type="gramStart"/>
      <w:r w:rsidRPr="003422CE">
        <w:rPr>
          <w:szCs w:val="16"/>
        </w:rPr>
        <w:t>from</w:t>
      </w:r>
      <w:proofErr w:type="gramEnd"/>
      <w:r w:rsidRPr="003422CE">
        <w:rPr>
          <w:szCs w:val="16"/>
        </w:rPr>
        <w:t xml:space="preserve"> os import getcwd</w:t>
      </w:r>
    </w:p>
    <w:p w:rsidR="002B44FC" w:rsidRPr="003422CE" w:rsidRDefault="002B44FC" w:rsidP="002B44FC">
      <w:pPr>
        <w:pStyle w:val="XMLSource"/>
        <w:pBdr>
          <w:top w:val="single" w:sz="4" w:space="1" w:color="auto"/>
          <w:left w:val="single" w:sz="4" w:space="1" w:color="auto"/>
          <w:bottom w:val="single" w:sz="4" w:space="1" w:color="auto"/>
          <w:right w:val="single" w:sz="4" w:space="1" w:color="auto"/>
        </w:pBdr>
        <w:rPr>
          <w:szCs w:val="16"/>
        </w:rPr>
      </w:pPr>
      <w:proofErr w:type="gramStart"/>
      <w:r w:rsidRPr="003422CE">
        <w:rPr>
          <w:szCs w:val="16"/>
        </w:rPr>
        <w:t>import</w:t>
      </w:r>
      <w:proofErr w:type="gramEnd"/>
      <w:r w:rsidRPr="003422CE">
        <w:rPr>
          <w:szCs w:val="16"/>
        </w:rPr>
        <w:t xml:space="preserve"> string</w:t>
      </w:r>
    </w:p>
    <w:p w:rsidR="002B44FC" w:rsidRPr="003422CE" w:rsidRDefault="002B44FC" w:rsidP="002B44FC">
      <w:pPr>
        <w:pStyle w:val="XMLSource"/>
        <w:pBdr>
          <w:top w:val="single" w:sz="4" w:space="1" w:color="auto"/>
          <w:left w:val="single" w:sz="4" w:space="1" w:color="auto"/>
          <w:bottom w:val="single" w:sz="4" w:space="1" w:color="auto"/>
          <w:right w:val="single" w:sz="4" w:space="1" w:color="auto"/>
        </w:pBdr>
        <w:rPr>
          <w:szCs w:val="16"/>
        </w:rPr>
      </w:pPr>
    </w:p>
    <w:p w:rsidR="002B44FC" w:rsidRPr="003422CE" w:rsidRDefault="002B44FC" w:rsidP="002B44FC">
      <w:pPr>
        <w:pStyle w:val="XMLSource"/>
        <w:pBdr>
          <w:top w:val="single" w:sz="4" w:space="1" w:color="auto"/>
          <w:left w:val="single" w:sz="4" w:space="1" w:color="auto"/>
          <w:bottom w:val="single" w:sz="4" w:space="1" w:color="auto"/>
          <w:right w:val="single" w:sz="4" w:space="1" w:color="auto"/>
        </w:pBdr>
        <w:rPr>
          <w:szCs w:val="16"/>
        </w:rPr>
      </w:pPr>
      <w:proofErr w:type="gramStart"/>
      <w:r w:rsidRPr="003422CE">
        <w:rPr>
          <w:szCs w:val="16"/>
        </w:rPr>
        <w:t>sys.path.append(</w:t>
      </w:r>
      <w:proofErr w:type="gramEnd"/>
      <w:r w:rsidRPr="003422CE">
        <w:rPr>
          <w:szCs w:val="16"/>
        </w:rPr>
        <w:t>environ["PYTHON_MODULE_PATH"])</w:t>
      </w:r>
    </w:p>
    <w:p w:rsidR="002B44FC" w:rsidRPr="003422CE" w:rsidRDefault="002B44FC" w:rsidP="002B44FC">
      <w:pPr>
        <w:pStyle w:val="XMLSource"/>
        <w:pBdr>
          <w:top w:val="single" w:sz="4" w:space="1" w:color="auto"/>
          <w:left w:val="single" w:sz="4" w:space="1" w:color="auto"/>
          <w:bottom w:val="single" w:sz="4" w:space="1" w:color="auto"/>
          <w:right w:val="single" w:sz="4" w:space="1" w:color="auto"/>
        </w:pBdr>
        <w:rPr>
          <w:szCs w:val="16"/>
        </w:rPr>
      </w:pPr>
    </w:p>
    <w:p w:rsidR="002B44FC" w:rsidRPr="003422CE" w:rsidRDefault="002B44FC" w:rsidP="002B44FC">
      <w:pPr>
        <w:pStyle w:val="XMLSource"/>
        <w:pBdr>
          <w:top w:val="single" w:sz="4" w:space="1" w:color="auto"/>
          <w:left w:val="single" w:sz="4" w:space="1" w:color="auto"/>
          <w:bottom w:val="single" w:sz="4" w:space="1" w:color="auto"/>
          <w:right w:val="single" w:sz="4" w:space="1" w:color="auto"/>
        </w:pBdr>
        <w:rPr>
          <w:szCs w:val="16"/>
        </w:rPr>
      </w:pPr>
    </w:p>
    <w:p w:rsidR="002B44FC" w:rsidRPr="003422CE" w:rsidRDefault="002B44FC" w:rsidP="002B44FC">
      <w:pPr>
        <w:pStyle w:val="XMLSource"/>
        <w:pBdr>
          <w:top w:val="single" w:sz="4" w:space="1" w:color="auto"/>
          <w:left w:val="single" w:sz="4" w:space="1" w:color="auto"/>
          <w:bottom w:val="single" w:sz="4" w:space="1" w:color="auto"/>
          <w:right w:val="single" w:sz="4" w:space="1" w:color="auto"/>
        </w:pBdr>
        <w:rPr>
          <w:szCs w:val="16"/>
        </w:rPr>
      </w:pPr>
      <w:proofErr w:type="gramStart"/>
      <w:r w:rsidRPr="003422CE">
        <w:rPr>
          <w:szCs w:val="16"/>
        </w:rPr>
        <w:t>import</w:t>
      </w:r>
      <w:proofErr w:type="gramEnd"/>
      <w:r w:rsidRPr="003422CE">
        <w:rPr>
          <w:szCs w:val="16"/>
        </w:rPr>
        <w:t xml:space="preserve"> CompuCellSetup</w:t>
      </w:r>
    </w:p>
    <w:p w:rsidR="002B44FC" w:rsidRPr="003422CE" w:rsidRDefault="002B44FC" w:rsidP="002B44FC">
      <w:pPr>
        <w:pStyle w:val="XMLSource"/>
        <w:pBdr>
          <w:top w:val="single" w:sz="4" w:space="1" w:color="auto"/>
          <w:left w:val="single" w:sz="4" w:space="1" w:color="auto"/>
          <w:bottom w:val="single" w:sz="4" w:space="1" w:color="auto"/>
          <w:right w:val="single" w:sz="4" w:space="1" w:color="auto"/>
        </w:pBdr>
        <w:rPr>
          <w:szCs w:val="16"/>
        </w:rPr>
      </w:pPr>
    </w:p>
    <w:p w:rsidR="002B44FC" w:rsidRPr="003422CE" w:rsidRDefault="002B44FC" w:rsidP="002B44FC">
      <w:pPr>
        <w:pStyle w:val="XMLSource"/>
        <w:pBdr>
          <w:top w:val="single" w:sz="4" w:space="1" w:color="auto"/>
          <w:left w:val="single" w:sz="4" w:space="1" w:color="auto"/>
          <w:bottom w:val="single" w:sz="4" w:space="1" w:color="auto"/>
          <w:right w:val="single" w:sz="4" w:space="1" w:color="auto"/>
        </w:pBdr>
        <w:rPr>
          <w:szCs w:val="16"/>
        </w:rPr>
      </w:pPr>
    </w:p>
    <w:p w:rsidR="002B44FC" w:rsidRPr="003422CE" w:rsidRDefault="002B44FC" w:rsidP="002B44FC">
      <w:pPr>
        <w:pStyle w:val="XMLSource"/>
        <w:pBdr>
          <w:top w:val="single" w:sz="4" w:space="1" w:color="auto"/>
          <w:left w:val="single" w:sz="4" w:space="1" w:color="auto"/>
          <w:bottom w:val="single" w:sz="4" w:space="1" w:color="auto"/>
          <w:right w:val="single" w:sz="4" w:space="1" w:color="auto"/>
        </w:pBdr>
        <w:rPr>
          <w:szCs w:val="16"/>
        </w:rPr>
      </w:pPr>
      <w:proofErr w:type="gramStart"/>
      <w:r w:rsidRPr="003422CE">
        <w:rPr>
          <w:szCs w:val="16"/>
        </w:rPr>
        <w:t>sim,</w:t>
      </w:r>
      <w:proofErr w:type="gramEnd"/>
      <w:r w:rsidRPr="003422CE">
        <w:rPr>
          <w:szCs w:val="16"/>
        </w:rPr>
        <w:t>simthread = CompuCellSetup.getCoreSimulationObjects()</w:t>
      </w:r>
    </w:p>
    <w:p w:rsidR="002B44FC" w:rsidRPr="003422CE" w:rsidRDefault="002B44FC" w:rsidP="002B44FC">
      <w:pPr>
        <w:pStyle w:val="XMLSource"/>
        <w:pBdr>
          <w:top w:val="single" w:sz="4" w:space="1" w:color="auto"/>
          <w:left w:val="single" w:sz="4" w:space="1" w:color="auto"/>
          <w:bottom w:val="single" w:sz="4" w:space="1" w:color="auto"/>
          <w:right w:val="single" w:sz="4" w:space="1" w:color="auto"/>
        </w:pBdr>
        <w:rPr>
          <w:szCs w:val="16"/>
        </w:rPr>
      </w:pPr>
      <w:r w:rsidRPr="003422CE">
        <w:rPr>
          <w:szCs w:val="16"/>
        </w:rPr>
        <w:t xml:space="preserve">        </w:t>
      </w:r>
    </w:p>
    <w:p w:rsidR="002B44FC" w:rsidRPr="003422CE" w:rsidRDefault="002B44FC" w:rsidP="002B44FC">
      <w:pPr>
        <w:pStyle w:val="XMLSource"/>
        <w:pBdr>
          <w:top w:val="single" w:sz="4" w:space="1" w:color="auto"/>
          <w:left w:val="single" w:sz="4" w:space="1" w:color="auto"/>
          <w:bottom w:val="single" w:sz="4" w:space="1" w:color="auto"/>
          <w:right w:val="single" w:sz="4" w:space="1" w:color="auto"/>
        </w:pBdr>
        <w:rPr>
          <w:b/>
          <w:szCs w:val="16"/>
        </w:rPr>
      </w:pPr>
      <w:proofErr w:type="gramStart"/>
      <w:r w:rsidRPr="003422CE">
        <w:rPr>
          <w:b/>
          <w:szCs w:val="16"/>
        </w:rPr>
        <w:t>configureSimulation(</w:t>
      </w:r>
      <w:proofErr w:type="gramEnd"/>
      <w:r w:rsidRPr="003422CE">
        <w:rPr>
          <w:b/>
          <w:szCs w:val="16"/>
        </w:rPr>
        <w:t xml:space="preserve">sim)            </w:t>
      </w:r>
    </w:p>
    <w:p w:rsidR="002B44FC" w:rsidRPr="003422CE" w:rsidRDefault="002B44FC" w:rsidP="002B44FC">
      <w:pPr>
        <w:pStyle w:val="XMLSource"/>
        <w:pBdr>
          <w:top w:val="single" w:sz="4" w:space="1" w:color="auto"/>
          <w:left w:val="single" w:sz="4" w:space="1" w:color="auto"/>
          <w:bottom w:val="single" w:sz="4" w:space="1" w:color="auto"/>
          <w:right w:val="single" w:sz="4" w:space="1" w:color="auto"/>
        </w:pBdr>
        <w:rPr>
          <w:szCs w:val="16"/>
        </w:rPr>
      </w:pPr>
      <w:r w:rsidRPr="003422CE">
        <w:rPr>
          <w:szCs w:val="16"/>
        </w:rPr>
        <w:t xml:space="preserve">                </w:t>
      </w:r>
    </w:p>
    <w:p w:rsidR="002B44FC" w:rsidRPr="003422CE" w:rsidRDefault="002B44FC" w:rsidP="002B44FC">
      <w:pPr>
        <w:pStyle w:val="XMLSource"/>
        <w:pBdr>
          <w:top w:val="single" w:sz="4" w:space="1" w:color="auto"/>
          <w:left w:val="single" w:sz="4" w:space="1" w:color="auto"/>
          <w:bottom w:val="single" w:sz="4" w:space="1" w:color="auto"/>
          <w:right w:val="single" w:sz="4" w:space="1" w:color="auto"/>
        </w:pBdr>
        <w:rPr>
          <w:szCs w:val="16"/>
        </w:rPr>
      </w:pPr>
      <w:r w:rsidRPr="003422CE">
        <w:rPr>
          <w:szCs w:val="16"/>
        </w:rPr>
        <w:t># add extra attributes here</w:t>
      </w:r>
    </w:p>
    <w:p w:rsidR="002B44FC" w:rsidRPr="003422CE" w:rsidRDefault="002B44FC" w:rsidP="002B44FC">
      <w:pPr>
        <w:pStyle w:val="XMLSource"/>
        <w:pBdr>
          <w:top w:val="single" w:sz="4" w:space="1" w:color="auto"/>
          <w:left w:val="single" w:sz="4" w:space="1" w:color="auto"/>
          <w:bottom w:val="single" w:sz="4" w:space="1" w:color="auto"/>
          <w:right w:val="single" w:sz="4" w:space="1" w:color="auto"/>
        </w:pBdr>
        <w:rPr>
          <w:szCs w:val="16"/>
        </w:rPr>
      </w:pPr>
      <w:r w:rsidRPr="003422CE">
        <w:rPr>
          <w:szCs w:val="16"/>
        </w:rPr>
        <w:t xml:space="preserve">            </w:t>
      </w:r>
    </w:p>
    <w:p w:rsidR="002B44FC" w:rsidRPr="003422CE" w:rsidRDefault="002B44FC" w:rsidP="002B44FC">
      <w:pPr>
        <w:pStyle w:val="XMLSource"/>
        <w:pBdr>
          <w:top w:val="single" w:sz="4" w:space="1" w:color="auto"/>
          <w:left w:val="single" w:sz="4" w:space="1" w:color="auto"/>
          <w:bottom w:val="single" w:sz="4" w:space="1" w:color="auto"/>
          <w:right w:val="single" w:sz="4" w:space="1" w:color="auto"/>
        </w:pBdr>
        <w:rPr>
          <w:szCs w:val="16"/>
        </w:rPr>
      </w:pPr>
      <w:proofErr w:type="gramStart"/>
      <w:r w:rsidRPr="003422CE">
        <w:rPr>
          <w:szCs w:val="16"/>
        </w:rPr>
        <w:t>CompuCellSetup.initializeSimulationObjects(</w:t>
      </w:r>
      <w:proofErr w:type="gramEnd"/>
      <w:r w:rsidRPr="003422CE">
        <w:rPr>
          <w:szCs w:val="16"/>
        </w:rPr>
        <w:t>sim,simthread)</w:t>
      </w:r>
    </w:p>
    <w:p w:rsidR="002B44FC" w:rsidRPr="003422CE" w:rsidRDefault="002B44FC" w:rsidP="002B44FC">
      <w:pPr>
        <w:pStyle w:val="XMLSource"/>
        <w:pBdr>
          <w:top w:val="single" w:sz="4" w:space="1" w:color="auto"/>
          <w:left w:val="single" w:sz="4" w:space="1" w:color="auto"/>
          <w:bottom w:val="single" w:sz="4" w:space="1" w:color="auto"/>
          <w:right w:val="single" w:sz="4" w:space="1" w:color="auto"/>
        </w:pBdr>
        <w:rPr>
          <w:szCs w:val="16"/>
        </w:rPr>
      </w:pPr>
      <w:r w:rsidRPr="003422CE">
        <w:rPr>
          <w:szCs w:val="16"/>
        </w:rPr>
        <w:t># Definitions of additional Python-managed fields go here</w:t>
      </w:r>
    </w:p>
    <w:p w:rsidR="002B44FC" w:rsidRPr="003422CE" w:rsidRDefault="002B44FC" w:rsidP="002B44FC">
      <w:pPr>
        <w:pStyle w:val="XMLSource"/>
        <w:pBdr>
          <w:top w:val="single" w:sz="4" w:space="1" w:color="auto"/>
          <w:left w:val="single" w:sz="4" w:space="1" w:color="auto"/>
          <w:bottom w:val="single" w:sz="4" w:space="1" w:color="auto"/>
          <w:right w:val="single" w:sz="4" w:space="1" w:color="auto"/>
        </w:pBdr>
        <w:rPr>
          <w:szCs w:val="16"/>
        </w:rPr>
      </w:pPr>
      <w:r w:rsidRPr="003422CE">
        <w:rPr>
          <w:szCs w:val="16"/>
        </w:rPr>
        <w:t xml:space="preserve">        </w:t>
      </w:r>
    </w:p>
    <w:p w:rsidR="002B44FC" w:rsidRPr="003422CE" w:rsidRDefault="002B44FC" w:rsidP="002B44FC">
      <w:pPr>
        <w:pStyle w:val="XMLSource"/>
        <w:pBdr>
          <w:top w:val="single" w:sz="4" w:space="1" w:color="auto"/>
          <w:left w:val="single" w:sz="4" w:space="1" w:color="auto"/>
          <w:bottom w:val="single" w:sz="4" w:space="1" w:color="auto"/>
          <w:right w:val="single" w:sz="4" w:space="1" w:color="auto"/>
        </w:pBdr>
        <w:rPr>
          <w:szCs w:val="16"/>
        </w:rPr>
      </w:pPr>
      <w:r w:rsidRPr="003422CE">
        <w:rPr>
          <w:szCs w:val="16"/>
        </w:rPr>
        <w:t>#</w:t>
      </w:r>
      <w:proofErr w:type="gramStart"/>
      <w:r w:rsidRPr="003422CE">
        <w:rPr>
          <w:szCs w:val="16"/>
        </w:rPr>
        <w:t>Add</w:t>
      </w:r>
      <w:proofErr w:type="gramEnd"/>
      <w:r w:rsidRPr="003422CE">
        <w:rPr>
          <w:szCs w:val="16"/>
        </w:rPr>
        <w:t xml:space="preserve"> Python steppables here</w:t>
      </w:r>
    </w:p>
    <w:p w:rsidR="002B44FC" w:rsidRPr="003422CE" w:rsidRDefault="002B44FC" w:rsidP="002B44FC">
      <w:pPr>
        <w:pStyle w:val="XMLSource"/>
        <w:pBdr>
          <w:top w:val="single" w:sz="4" w:space="1" w:color="auto"/>
          <w:left w:val="single" w:sz="4" w:space="1" w:color="auto"/>
          <w:bottom w:val="single" w:sz="4" w:space="1" w:color="auto"/>
          <w:right w:val="single" w:sz="4" w:space="1" w:color="auto"/>
        </w:pBdr>
        <w:rPr>
          <w:szCs w:val="16"/>
        </w:rPr>
      </w:pPr>
      <w:proofErr w:type="gramStart"/>
      <w:r w:rsidRPr="003422CE">
        <w:rPr>
          <w:szCs w:val="16"/>
        </w:rPr>
        <w:t>steppableRegistry=</w:t>
      </w:r>
      <w:proofErr w:type="gramEnd"/>
      <w:r w:rsidRPr="003422CE">
        <w:rPr>
          <w:szCs w:val="16"/>
        </w:rPr>
        <w:t>CompuCellSetup.getSteppableRegistry()</w:t>
      </w:r>
    </w:p>
    <w:p w:rsidR="002B44FC" w:rsidRPr="003422CE" w:rsidRDefault="002B44FC" w:rsidP="002B44FC">
      <w:pPr>
        <w:pStyle w:val="XMLSource"/>
        <w:pBdr>
          <w:top w:val="single" w:sz="4" w:space="1" w:color="auto"/>
          <w:left w:val="single" w:sz="4" w:space="1" w:color="auto"/>
          <w:bottom w:val="single" w:sz="4" w:space="1" w:color="auto"/>
          <w:right w:val="single" w:sz="4" w:space="1" w:color="auto"/>
        </w:pBdr>
        <w:rPr>
          <w:szCs w:val="16"/>
        </w:rPr>
      </w:pPr>
      <w:r w:rsidRPr="003422CE">
        <w:rPr>
          <w:szCs w:val="16"/>
        </w:rPr>
        <w:t xml:space="preserve">        </w:t>
      </w:r>
    </w:p>
    <w:p w:rsidR="002B44FC" w:rsidRPr="003422CE" w:rsidRDefault="002B44FC" w:rsidP="002B44FC">
      <w:pPr>
        <w:pStyle w:val="XMLSource"/>
        <w:pBdr>
          <w:top w:val="single" w:sz="4" w:space="1" w:color="auto"/>
          <w:left w:val="single" w:sz="4" w:space="1" w:color="auto"/>
          <w:bottom w:val="single" w:sz="4" w:space="1" w:color="auto"/>
          <w:right w:val="single" w:sz="4" w:space="1" w:color="auto"/>
        </w:pBdr>
        <w:rPr>
          <w:szCs w:val="16"/>
        </w:rPr>
      </w:pPr>
      <w:proofErr w:type="gramStart"/>
      <w:r w:rsidRPr="003422CE">
        <w:rPr>
          <w:szCs w:val="16"/>
        </w:rPr>
        <w:t>from</w:t>
      </w:r>
      <w:proofErr w:type="gramEnd"/>
      <w:r w:rsidRPr="003422CE">
        <w:rPr>
          <w:szCs w:val="16"/>
        </w:rPr>
        <w:t xml:space="preserve"> CellTypeOscillatorSteppables import CellTypeOscillatorSteppable</w:t>
      </w:r>
    </w:p>
    <w:p w:rsidR="002B44FC" w:rsidRPr="003422CE" w:rsidRDefault="002B44FC" w:rsidP="002B44FC">
      <w:pPr>
        <w:pStyle w:val="XMLSource"/>
        <w:pBdr>
          <w:top w:val="single" w:sz="4" w:space="1" w:color="auto"/>
          <w:left w:val="single" w:sz="4" w:space="1" w:color="auto"/>
          <w:bottom w:val="single" w:sz="4" w:space="1" w:color="auto"/>
          <w:right w:val="single" w:sz="4" w:space="1" w:color="auto"/>
        </w:pBdr>
        <w:rPr>
          <w:szCs w:val="16"/>
        </w:rPr>
      </w:pPr>
      <w:proofErr w:type="gramStart"/>
      <w:r w:rsidRPr="003422CE">
        <w:rPr>
          <w:szCs w:val="16"/>
        </w:rPr>
        <w:t>steppableInstance=</w:t>
      </w:r>
      <w:proofErr w:type="gramEnd"/>
      <w:r w:rsidRPr="003422CE">
        <w:rPr>
          <w:szCs w:val="16"/>
        </w:rPr>
        <w:t>CellTypeOscillatorSteppable(sim,_frequency=100)</w:t>
      </w:r>
    </w:p>
    <w:p w:rsidR="002B44FC" w:rsidRPr="003422CE" w:rsidRDefault="002B44FC" w:rsidP="002B44FC">
      <w:pPr>
        <w:pStyle w:val="XMLSource"/>
        <w:pBdr>
          <w:top w:val="single" w:sz="4" w:space="1" w:color="auto"/>
          <w:left w:val="single" w:sz="4" w:space="1" w:color="auto"/>
          <w:bottom w:val="single" w:sz="4" w:space="1" w:color="auto"/>
          <w:right w:val="single" w:sz="4" w:space="1" w:color="auto"/>
        </w:pBdr>
        <w:rPr>
          <w:szCs w:val="16"/>
        </w:rPr>
      </w:pPr>
      <w:proofErr w:type="gramStart"/>
      <w:r w:rsidRPr="003422CE">
        <w:rPr>
          <w:szCs w:val="16"/>
        </w:rPr>
        <w:t>steppableRegistry.registerSteppable(</w:t>
      </w:r>
      <w:proofErr w:type="gramEnd"/>
      <w:r w:rsidRPr="003422CE">
        <w:rPr>
          <w:szCs w:val="16"/>
        </w:rPr>
        <w:t>steppableInstance)</w:t>
      </w:r>
    </w:p>
    <w:p w:rsidR="002B44FC" w:rsidRPr="003422CE" w:rsidRDefault="002B44FC" w:rsidP="002B44FC">
      <w:pPr>
        <w:pStyle w:val="XMLSource"/>
        <w:pBdr>
          <w:top w:val="single" w:sz="4" w:space="1" w:color="auto"/>
          <w:left w:val="single" w:sz="4" w:space="1" w:color="auto"/>
          <w:bottom w:val="single" w:sz="4" w:space="1" w:color="auto"/>
          <w:right w:val="single" w:sz="4" w:space="1" w:color="auto"/>
        </w:pBdr>
        <w:rPr>
          <w:szCs w:val="16"/>
        </w:rPr>
      </w:pPr>
      <w:r w:rsidRPr="003422CE">
        <w:rPr>
          <w:szCs w:val="16"/>
        </w:rPr>
        <w:t xml:space="preserve">        </w:t>
      </w:r>
    </w:p>
    <w:p w:rsidR="002B44FC" w:rsidRPr="003422CE" w:rsidRDefault="002B44FC" w:rsidP="002B44FC">
      <w:pPr>
        <w:pStyle w:val="XMLSource"/>
        <w:pBdr>
          <w:top w:val="single" w:sz="4" w:space="1" w:color="auto"/>
          <w:left w:val="single" w:sz="4" w:space="1" w:color="auto"/>
          <w:bottom w:val="single" w:sz="4" w:space="1" w:color="auto"/>
          <w:right w:val="single" w:sz="4" w:space="1" w:color="auto"/>
        </w:pBdr>
        <w:rPr>
          <w:szCs w:val="16"/>
        </w:rPr>
      </w:pPr>
      <w:proofErr w:type="gramStart"/>
      <w:r w:rsidRPr="003422CE">
        <w:rPr>
          <w:szCs w:val="16"/>
        </w:rPr>
        <w:t>CompuCellSetup.mainLoop(</w:t>
      </w:r>
      <w:proofErr w:type="gramEnd"/>
      <w:r w:rsidRPr="003422CE">
        <w:rPr>
          <w:szCs w:val="16"/>
        </w:rPr>
        <w:t>sim,simthread,steppableRegistry)</w:t>
      </w:r>
    </w:p>
    <w:p w:rsidR="00B87DD8" w:rsidRPr="003422CE" w:rsidRDefault="00B87DD8" w:rsidP="00B87DD8">
      <w:pPr>
        <w:pStyle w:val="XMLSource"/>
        <w:pBdr>
          <w:left w:val="single" w:sz="4" w:space="1" w:color="auto"/>
          <w:bottom w:val="single" w:sz="4" w:space="1" w:color="auto"/>
          <w:right w:val="single" w:sz="4" w:space="1" w:color="auto"/>
        </w:pBdr>
        <w:rPr>
          <w:rFonts w:ascii="Times New Roman" w:hAnsi="Times New Roman"/>
        </w:rPr>
      </w:pPr>
      <w:bookmarkStart w:id="97" w:name="_Ref195437623"/>
      <w:proofErr w:type="gramStart"/>
      <w:r w:rsidRPr="003422CE">
        <w:rPr>
          <w:rFonts w:ascii="Times New Roman" w:hAnsi="Times New Roman"/>
          <w:b/>
        </w:rPr>
        <w:t xml:space="preserve">Listing </w:t>
      </w:r>
      <w:r w:rsidRPr="003422CE">
        <w:rPr>
          <w:rFonts w:ascii="Times New Roman" w:hAnsi="Times New Roman"/>
          <w:b/>
        </w:rPr>
        <w:fldChar w:fldCharType="begin"/>
      </w:r>
      <w:r w:rsidRPr="003422CE">
        <w:rPr>
          <w:rFonts w:ascii="Times New Roman" w:hAnsi="Times New Roman"/>
          <w:b/>
        </w:rPr>
        <w:instrText xml:space="preserve"> SEQ Listing \* ARABIC </w:instrText>
      </w:r>
      <w:r w:rsidRPr="003422CE">
        <w:rPr>
          <w:rFonts w:ascii="Times New Roman" w:hAnsi="Times New Roman"/>
          <w:b/>
        </w:rPr>
        <w:fldChar w:fldCharType="separate"/>
      </w:r>
      <w:r w:rsidR="003422CE">
        <w:rPr>
          <w:rFonts w:ascii="Times New Roman" w:hAnsi="Times New Roman"/>
          <w:b/>
          <w:noProof/>
        </w:rPr>
        <w:t>11</w:t>
      </w:r>
      <w:r w:rsidRPr="003422CE">
        <w:rPr>
          <w:rFonts w:ascii="Times New Roman" w:hAnsi="Times New Roman"/>
          <w:b/>
        </w:rPr>
        <w:fldChar w:fldCharType="end"/>
      </w:r>
      <w:bookmarkEnd w:id="97"/>
      <w:r w:rsidRPr="003422CE">
        <w:rPr>
          <w:rFonts w:ascii="Times New Roman" w:hAnsi="Times New Roman"/>
          <w:b/>
        </w:rPr>
        <w:t>.</w:t>
      </w:r>
      <w:proofErr w:type="gramEnd"/>
      <w:r w:rsidRPr="003422CE">
        <w:rPr>
          <w:rFonts w:ascii="Times New Roman" w:hAnsi="Times New Roman"/>
        </w:rPr>
        <w:t xml:space="preserve"> </w:t>
      </w:r>
      <w:proofErr w:type="gramStart"/>
      <w:r w:rsidRPr="003422CE">
        <w:rPr>
          <w:rFonts w:ascii="Times New Roman" w:hAnsi="Times New Roman"/>
        </w:rPr>
        <w:t>Stand-alone Python cell-type-oscillator script containing an initial section that replaces the CC3DML</w:t>
      </w:r>
      <w:r w:rsidR="00DD353A" w:rsidRPr="003422CE">
        <w:rPr>
          <w:rFonts w:ascii="Times New Roman" w:hAnsi="Times New Roman"/>
        </w:rPr>
        <w:t xml:space="preserve"> from </w:t>
      </w:r>
      <w:r w:rsidR="00DD353A" w:rsidRPr="003422CE">
        <w:rPr>
          <w:rFonts w:ascii="Times New Roman" w:hAnsi="Times New Roman"/>
        </w:rPr>
        <w:fldChar w:fldCharType="begin"/>
      </w:r>
      <w:r w:rsidR="00DD353A" w:rsidRPr="003422CE">
        <w:rPr>
          <w:rFonts w:ascii="Times New Roman" w:hAnsi="Times New Roman"/>
        </w:rPr>
        <w:instrText xml:space="preserve"> REF _Ref300911402 \h  \* MERGEFORMAT </w:instrText>
      </w:r>
      <w:r w:rsidR="00DD353A" w:rsidRPr="003422CE">
        <w:rPr>
          <w:rFonts w:ascii="Times New Roman" w:hAnsi="Times New Roman"/>
        </w:rPr>
      </w:r>
      <w:r w:rsidR="00DD353A" w:rsidRPr="003422CE">
        <w:rPr>
          <w:rFonts w:ascii="Times New Roman" w:hAnsi="Times New Roman"/>
        </w:rPr>
        <w:fldChar w:fldCharType="separate"/>
      </w:r>
      <w:r w:rsidR="003422CE" w:rsidRPr="003422CE">
        <w:rPr>
          <w:rFonts w:ascii="Times New Roman" w:hAnsi="Times New Roman"/>
        </w:rPr>
        <w:t xml:space="preserve">Listing </w:t>
      </w:r>
      <w:r w:rsidR="003422CE" w:rsidRPr="003422CE">
        <w:rPr>
          <w:rFonts w:ascii="Times New Roman" w:hAnsi="Times New Roman"/>
          <w:noProof/>
        </w:rPr>
        <w:t>1</w:t>
      </w:r>
      <w:r w:rsidR="00DD353A" w:rsidRPr="003422CE">
        <w:rPr>
          <w:rFonts w:ascii="Times New Roman" w:hAnsi="Times New Roman"/>
        </w:rPr>
        <w:fldChar w:fldCharType="end"/>
      </w:r>
      <w:r w:rsidR="00DD353A" w:rsidRPr="003422CE">
        <w:rPr>
          <w:rFonts w:ascii="Times New Roman" w:hAnsi="Times New Roman"/>
        </w:rPr>
        <w:t>.</w:t>
      </w:r>
      <w:proofErr w:type="gramEnd"/>
      <w:r w:rsidR="00DD353A" w:rsidRPr="003422CE">
        <w:rPr>
          <w:rFonts w:ascii="Times New Roman" w:hAnsi="Times New Roman"/>
        </w:rPr>
        <w:t xml:space="preserve"> </w:t>
      </w:r>
    </w:p>
    <w:p w:rsidR="00B87DD8" w:rsidRDefault="00B87DD8" w:rsidP="00B87DD8"/>
    <w:p w:rsidR="000F29D5" w:rsidRPr="00AF3ED5" w:rsidRDefault="000F29D5" w:rsidP="00D23A3F">
      <w:pPr>
        <w:pStyle w:val="BodyText"/>
      </w:pPr>
      <w:r>
        <w:t xml:space="preserve">The </w:t>
      </w:r>
      <w:r>
        <w:rPr>
          <w:rFonts w:ascii="Courier New" w:hAnsi="Courier New"/>
        </w:rPr>
        <w:t>configureSimulation</w:t>
      </w:r>
      <w:r>
        <w:t xml:space="preserve"> function replaces the CC3DML file from</w:t>
      </w:r>
      <w:r w:rsidR="00D23A3F">
        <w:t xml:space="preserve"> </w:t>
      </w:r>
      <w:r w:rsidR="00D23A3F" w:rsidRPr="00D23A3F">
        <w:fldChar w:fldCharType="begin"/>
      </w:r>
      <w:r w:rsidR="00D23A3F" w:rsidRPr="00D23A3F">
        <w:instrText xml:space="preserve"> REF _Ref300911402 \h  \* MERGEFORMAT </w:instrText>
      </w:r>
      <w:r w:rsidR="00D23A3F" w:rsidRPr="00D23A3F">
        <w:fldChar w:fldCharType="separate"/>
      </w:r>
      <w:r w:rsidR="003422CE" w:rsidRPr="003422CE">
        <w:t xml:space="preserve">Listing </w:t>
      </w:r>
      <w:r w:rsidR="003422CE" w:rsidRPr="003422CE">
        <w:rPr>
          <w:noProof/>
        </w:rPr>
        <w:t>1</w:t>
      </w:r>
      <w:r w:rsidR="00D23A3F" w:rsidRPr="00D23A3F">
        <w:fldChar w:fldCharType="end"/>
      </w:r>
      <w:r>
        <w:t xml:space="preserve">. After importing </w:t>
      </w:r>
      <w:r>
        <w:rPr>
          <w:rFonts w:ascii="Courier New" w:hAnsi="Courier New"/>
        </w:rPr>
        <w:t xml:space="preserve">CompuCell </w:t>
      </w:r>
      <w:r>
        <w:t xml:space="preserve">and </w:t>
      </w:r>
      <w:r>
        <w:rPr>
          <w:rFonts w:ascii="Courier New" w:hAnsi="Courier New"/>
        </w:rPr>
        <w:t>CompuCellSetup</w:t>
      </w:r>
      <w:r>
        <w:t xml:space="preserve">, we have access to functions and modules that provide all the functionality necessary to code a simulation in Python. </w:t>
      </w:r>
      <w:r w:rsidR="00043E69">
        <w:t xml:space="preserve">The conversion from XML to Python follows simple algorithm for nested data structures and is explained in detail in Python Scripting Manual. In essentially all cases users never need to bother with the details of this algorithm as Twedit++ does all the work behind the scenes. Great advantage of using Python-only simulations is that parameters appearing in the configureSim function (this function replaces the CC3DML script) can be Python </w:t>
      </w:r>
      <w:r w:rsidR="00043E69">
        <w:lastRenderedPageBreak/>
        <w:t>variables or Python expressions and this m</w:t>
      </w:r>
      <w:r w:rsidR="00F66C81">
        <w:t>ay help users in building simu</w:t>
      </w:r>
      <w:r w:rsidR="00043E69">
        <w:t>lation codes which are easit to maintain.</w:t>
      </w:r>
    </w:p>
    <w:p w:rsidR="000F29D5" w:rsidRDefault="000F29D5" w:rsidP="002A7141">
      <w:pPr>
        <w:pStyle w:val="Heading2"/>
      </w:pPr>
      <w:bookmarkStart w:id="98" w:name="_Toc195785646"/>
      <w:bookmarkStart w:id="99" w:name="_Toc195785815"/>
      <w:bookmarkStart w:id="100" w:name="_Toc195785908"/>
      <w:bookmarkStart w:id="101" w:name="_Toc236739139"/>
      <w:bookmarkStart w:id="102" w:name="_Toc329777762"/>
      <w:r>
        <w:t>Diffusing-Field-Based Cell-Growth Simulation</w:t>
      </w:r>
      <w:bookmarkEnd w:id="98"/>
      <w:bookmarkEnd w:id="99"/>
      <w:bookmarkEnd w:id="100"/>
      <w:bookmarkEnd w:id="101"/>
      <w:bookmarkEnd w:id="102"/>
    </w:p>
    <w:p w:rsidR="000F29D5" w:rsidRPr="005A1477" w:rsidRDefault="000F29D5" w:rsidP="000F29D5">
      <w:r w:rsidRPr="00AE1B8E">
        <w:t xml:space="preserve">One of the most frequent uses of Python scripting </w:t>
      </w:r>
      <w:r>
        <w:t>in</w:t>
      </w:r>
      <w:r w:rsidRPr="00AE1B8E">
        <w:t xml:space="preserve"> CompuCell3D simulations is </w:t>
      </w:r>
      <w:r>
        <w:t>to modify cell behavior based on local</w:t>
      </w:r>
      <w:r w:rsidRPr="00AE1B8E">
        <w:t xml:space="preserve"> </w:t>
      </w:r>
      <w:r>
        <w:t>field</w:t>
      </w:r>
      <w:r w:rsidRPr="00AE1B8E">
        <w:t xml:space="preserve"> concentrations</w:t>
      </w:r>
      <w:r>
        <w:t>.</w:t>
      </w:r>
      <w:r w:rsidRPr="00AE1B8E">
        <w:t xml:space="preserve"> To demonstrate this use, we incorpo</w:t>
      </w:r>
      <w:r>
        <w:t>rate stem-</w:t>
      </w:r>
      <w:r w:rsidRPr="00AE1B8E">
        <w:t>cell-like behavio</w:t>
      </w:r>
      <w:r>
        <w:t>r into the cell-</w:t>
      </w:r>
      <w:r w:rsidRPr="00AE1B8E">
        <w:t>sorting simulation from</w:t>
      </w:r>
      <w:r w:rsidR="00FD6E39">
        <w:t xml:space="preserve"> </w:t>
      </w:r>
      <w:r w:rsidR="00FD6E39" w:rsidRPr="00FD6E39">
        <w:fldChar w:fldCharType="begin"/>
      </w:r>
      <w:r w:rsidR="00FD6E39" w:rsidRPr="00FD6E39">
        <w:instrText xml:space="preserve"> REF _Ref300911402 \h  \* MERGEFORMAT </w:instrText>
      </w:r>
      <w:r w:rsidR="00FD6E39" w:rsidRPr="00FD6E39">
        <w:fldChar w:fldCharType="separate"/>
      </w:r>
      <w:r w:rsidR="003422CE" w:rsidRPr="003422CE">
        <w:t xml:space="preserve">Listing </w:t>
      </w:r>
      <w:r w:rsidR="003422CE" w:rsidRPr="003422CE">
        <w:rPr>
          <w:noProof/>
        </w:rPr>
        <w:t>1</w:t>
      </w:r>
      <w:r w:rsidR="00FD6E39" w:rsidRPr="00FD6E39">
        <w:fldChar w:fldCharType="end"/>
      </w:r>
      <w:r w:rsidRPr="00AE1B8E">
        <w:t xml:space="preserve">. This </w:t>
      </w:r>
      <w:r>
        <w:t xml:space="preserve">extension </w:t>
      </w:r>
      <w:r w:rsidRPr="00AE1B8E">
        <w:t>requires including relatively sophisticated interactions</w:t>
      </w:r>
      <w:r>
        <w:t xml:space="preserve"> between cells and</w:t>
      </w:r>
      <w:r w:rsidRPr="00AE1B8E">
        <w:t xml:space="preserve"> diffusi</w:t>
      </w:r>
      <w:r>
        <w:t>ng</w:t>
      </w:r>
      <w:r w:rsidRPr="00AE1B8E">
        <w:t xml:space="preserve"> chemical, </w:t>
      </w:r>
      <w:r w:rsidRPr="00AE1B8E">
        <w:rPr>
          <w:i/>
        </w:rPr>
        <w:t>FGF</w:t>
      </w:r>
      <w:r w:rsidRPr="00AE1B8E">
        <w:t xml:space="preserve"> </w:t>
      </w:r>
      <w:r w:rsidRPr="00AE1B8E">
        <w:rPr>
          <w:i/>
        </w:rPr>
        <w:t>(</w:t>
      </w:r>
      <w:r w:rsidRPr="00AE1B8E">
        <w:rPr>
          <w:b/>
          <w:i/>
        </w:rPr>
        <w:t>100</w:t>
      </w:r>
      <w:r w:rsidRPr="00AE1B8E">
        <w:rPr>
          <w:i/>
        </w:rPr>
        <w:t>)</w:t>
      </w:r>
      <w:r w:rsidRPr="00AE1B8E">
        <w:t>.</w:t>
      </w:r>
      <w:r w:rsidR="00FD6E39">
        <w:t xml:space="preserve"> However the implmenetation of </w:t>
      </w:r>
      <w:proofErr w:type="gramStart"/>
      <w:r w:rsidR="00FD6E39">
        <w:t>those behavior</w:t>
      </w:r>
      <w:proofErr w:type="gramEnd"/>
      <w:r w:rsidR="00FD6E39">
        <w:t xml:space="preserve"> in CC3D is relatively straightforward as we will show. </w:t>
      </w:r>
    </w:p>
    <w:p w:rsidR="000F29D5" w:rsidRPr="00AE1B8E" w:rsidRDefault="000F29D5" w:rsidP="000F29D5">
      <w:r w:rsidRPr="00AE1B8E">
        <w:t xml:space="preserve">We simulate a situation where </w:t>
      </w:r>
      <w:r w:rsidRPr="003422CE">
        <w:rPr>
          <w:rStyle w:val="XMLSourceChar"/>
          <w:sz w:val="20"/>
        </w:rPr>
        <w:t>NonCondensing</w:t>
      </w:r>
      <w:r w:rsidRPr="00AE1B8E">
        <w:t xml:space="preserve"> cells secrete FGF, which diffuses freely through the cell lattice and obeys:</w:t>
      </w:r>
    </w:p>
    <w:p w:rsidR="000F29D5" w:rsidRDefault="00FD6E39" w:rsidP="000F29D5">
      <w:pPr>
        <w:pStyle w:val="BodyText"/>
      </w:pPr>
      <w:r w:rsidRPr="001C691C">
        <w:rPr>
          <w:position w:val="-24"/>
        </w:rPr>
        <w:object w:dxaOrig="7000" w:dyaOrig="720">
          <v:shape id="_x0000_i1168" type="#_x0000_t75" style="width:350.4pt;height:36pt" o:ole="">
            <v:imagedata r:id="rId251" o:title=""/>
          </v:shape>
          <o:OLEObject Type="Embed" ProgID="Equation.DSMT4" ShapeID="_x0000_i1168" DrawAspect="Content" ObjectID="_1403542667" r:id="rId252"/>
        </w:object>
      </w:r>
      <w:r w:rsidR="000F29D5">
        <w:t>,</w:t>
      </w:r>
      <w:r w:rsidR="000F29D5">
        <w:tab/>
      </w:r>
      <w:r w:rsidR="000F29D5">
        <w:tab/>
        <w:t xml:space="preserve"> </w:t>
      </w:r>
      <w:r w:rsidR="000F29D5">
        <w:fldChar w:fldCharType="begin"/>
      </w:r>
      <w:r w:rsidR="000F29D5">
        <w:instrText xml:space="preserve"> MACROBUTTON MTPlaceRef \* MERGEFORMAT </w:instrText>
      </w:r>
      <w:r w:rsidR="000F29D5">
        <w:fldChar w:fldCharType="begin"/>
      </w:r>
      <w:r w:rsidR="000F29D5">
        <w:instrText xml:space="preserve"> SEQ MTEqn \h \* MERGEFORMAT </w:instrText>
      </w:r>
      <w:r w:rsidR="000F29D5">
        <w:fldChar w:fldCharType="end"/>
      </w:r>
      <w:r w:rsidR="000F29D5">
        <w:instrText>(</w:instrText>
      </w:r>
      <w:r w:rsidR="009969F2">
        <w:fldChar w:fldCharType="begin"/>
      </w:r>
      <w:r w:rsidR="009969F2">
        <w:instrText xml:space="preserve"> SEQ MTEqn \c \* Arabic \* MERGEFORMAT </w:instrText>
      </w:r>
      <w:r w:rsidR="009969F2">
        <w:fldChar w:fldCharType="separate"/>
      </w:r>
      <w:r w:rsidR="003422CE">
        <w:rPr>
          <w:noProof/>
        </w:rPr>
        <w:instrText>12</w:instrText>
      </w:r>
      <w:r w:rsidR="009969F2">
        <w:rPr>
          <w:noProof/>
        </w:rPr>
        <w:fldChar w:fldCharType="end"/>
      </w:r>
      <w:r w:rsidR="000F29D5">
        <w:instrText>)</w:instrText>
      </w:r>
      <w:r w:rsidR="000F29D5">
        <w:fldChar w:fldCharType="end"/>
      </w:r>
    </w:p>
    <w:p w:rsidR="000F29D5" w:rsidRDefault="000F29D5" w:rsidP="000F29D5">
      <w:pPr>
        <w:pStyle w:val="BodyText"/>
      </w:pPr>
      <w:r>
        <w:t xml:space="preserve">where </w:t>
      </w:r>
      <w:r w:rsidRPr="000F5C2B">
        <w:rPr>
          <w:position w:val="-14"/>
        </w:rPr>
        <w:object w:dxaOrig="720" w:dyaOrig="400">
          <v:shape id="_x0000_i1169" type="#_x0000_t75" style="width:36pt;height:19.8pt" o:ole="">
            <v:imagedata r:id="rId253" o:title=""/>
          </v:shape>
          <o:OLEObject Type="Embed" ProgID="Equation.DSMT4" ShapeID="_x0000_i1169" DrawAspect="Content" ObjectID="_1403542668" r:id="rId254"/>
        </w:object>
      </w:r>
      <w:r>
        <w:t xml:space="preserve"> denotes the FGF concentration and </w:t>
      </w:r>
      <w:r w:rsidRPr="003422CE">
        <w:rPr>
          <w:rStyle w:val="XMLSourceChar"/>
          <w:sz w:val="20"/>
        </w:rPr>
        <w:t>Condensing</w:t>
      </w:r>
      <w:r>
        <w:t xml:space="preserve"> cells respond to the field by growing at a constant rate proportional to the FGF concentration at their centroids:</w:t>
      </w:r>
    </w:p>
    <w:p w:rsidR="000F29D5" w:rsidRDefault="000F29D5" w:rsidP="000F29D5">
      <w:pPr>
        <w:pStyle w:val="BodyText"/>
      </w:pPr>
      <w:r w:rsidRPr="004D7F8F">
        <w:rPr>
          <w:position w:val="-22"/>
        </w:rPr>
        <w:object w:dxaOrig="2440" w:dyaOrig="580">
          <v:shape id="_x0000_i1170" type="#_x0000_t75" style="width:121.8pt;height:28.8pt" o:ole="">
            <v:imagedata r:id="rId255" o:title=""/>
          </v:shape>
          <o:OLEObject Type="Embed" ProgID="Equation.3" ShapeID="_x0000_i1170" DrawAspect="Content" ObjectID="_1403542669" r:id="rId256"/>
        </w:object>
      </w:r>
      <w:r>
        <w:t>.</w:t>
      </w:r>
      <w:r>
        <w:tab/>
      </w:r>
      <w:r>
        <w:tab/>
      </w:r>
      <w:r>
        <w:tab/>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9969F2">
        <w:fldChar w:fldCharType="begin"/>
      </w:r>
      <w:r w:rsidR="009969F2">
        <w:instrText xml:space="preserve"> SEQ MTEqn \c \* Arabic \* MERGEFORMAT </w:instrText>
      </w:r>
      <w:r w:rsidR="009969F2">
        <w:fldChar w:fldCharType="separate"/>
      </w:r>
      <w:r w:rsidR="003422CE">
        <w:rPr>
          <w:noProof/>
        </w:rPr>
        <w:instrText>13</w:instrText>
      </w:r>
      <w:r w:rsidR="009969F2">
        <w:rPr>
          <w:noProof/>
        </w:rPr>
        <w:fldChar w:fldCharType="end"/>
      </w:r>
      <w:r>
        <w:instrText>)</w:instrText>
      </w:r>
      <w:r>
        <w:fldChar w:fldCharType="end"/>
      </w:r>
    </w:p>
    <w:p w:rsidR="000F29D5" w:rsidRDefault="000F29D5" w:rsidP="000F29D5">
      <w:pPr>
        <w:pStyle w:val="BodyText"/>
      </w:pPr>
      <w:r>
        <w:t xml:space="preserve">When they reach a threshold volume, the </w:t>
      </w:r>
      <w:r w:rsidRPr="003422CE">
        <w:rPr>
          <w:rStyle w:val="XMLSourceChar"/>
          <w:sz w:val="20"/>
        </w:rPr>
        <w:t>Condensing</w:t>
      </w:r>
      <w:r>
        <w:t xml:space="preserve"> cells undergo mitosis. One of the resulting daughter cells remains a </w:t>
      </w:r>
      <w:r w:rsidRPr="003422CE">
        <w:rPr>
          <w:rStyle w:val="XMLSourceChar"/>
          <w:sz w:val="20"/>
        </w:rPr>
        <w:t>Condensing</w:t>
      </w:r>
      <w:r>
        <w:t xml:space="preserve"> cell, while the other daughter cell has an equal probability of becoming either another </w:t>
      </w:r>
      <w:r w:rsidRPr="003422CE">
        <w:rPr>
          <w:rStyle w:val="XMLSourceChar"/>
          <w:sz w:val="20"/>
        </w:rPr>
        <w:t>Condensing</w:t>
      </w:r>
      <w:r>
        <w:t xml:space="preserve"> cell or a </w:t>
      </w:r>
      <w:r w:rsidRPr="003422CE">
        <w:rPr>
          <w:rStyle w:val="XMLSourceChar"/>
          <w:sz w:val="20"/>
        </w:rPr>
        <w:t>DifferentiatedCondensing</w:t>
      </w:r>
      <w:r w:rsidRPr="0050195E">
        <w:rPr>
          <w:i/>
        </w:rPr>
        <w:t xml:space="preserve"> </w:t>
      </w:r>
      <w:r w:rsidRPr="009F71E1">
        <w:t>cell</w:t>
      </w:r>
      <w:r>
        <w:t>.</w:t>
      </w:r>
      <w:r w:rsidR="00CB3F38">
        <w:t xml:space="preserve"> </w:t>
      </w:r>
      <w:r w:rsidR="00CB3F38" w:rsidRPr="003422CE">
        <w:rPr>
          <w:rStyle w:val="XMLSourceChar"/>
          <w:sz w:val="20"/>
        </w:rPr>
        <w:t>DifferentiatedCondensing</w:t>
      </w:r>
      <w:r w:rsidR="00CB3F38" w:rsidRPr="0050195E">
        <w:rPr>
          <w:i/>
        </w:rPr>
        <w:t xml:space="preserve"> </w:t>
      </w:r>
      <w:r w:rsidR="00CB3F38" w:rsidRPr="009F71E1">
        <w:t>cell</w:t>
      </w:r>
      <w:r w:rsidR="00CB3F38">
        <w:t>s do not divide.</w:t>
      </w:r>
    </w:p>
    <w:p w:rsidR="000F29D5" w:rsidRDefault="000F29D5" w:rsidP="000F29D5">
      <w:pPr>
        <w:pStyle w:val="BodyText"/>
      </w:pPr>
      <w:r>
        <w:t>E</w:t>
      </w:r>
      <w:r w:rsidRPr="006257A6">
        <w:t xml:space="preserve">ach </w:t>
      </w:r>
      <w:r>
        <w:t xml:space="preserve">generalized </w:t>
      </w:r>
      <w:r w:rsidRPr="006257A6">
        <w:t xml:space="preserve">cell in CompuCell3D has a default list of attributes, </w:t>
      </w:r>
      <w:r w:rsidRPr="006257A6">
        <w:rPr>
          <w:i/>
        </w:rPr>
        <w:t>e.g.</w:t>
      </w:r>
      <w:r w:rsidRPr="006257A6">
        <w:t xml:space="preserve"> type, volume, surface (area), target volume, </w:t>
      </w:r>
      <w:r w:rsidRPr="006257A6">
        <w:rPr>
          <w:i/>
        </w:rPr>
        <w:t>etc</w:t>
      </w:r>
      <w:proofErr w:type="gramStart"/>
      <w:r w:rsidRPr="006257A6">
        <w:rPr>
          <w:i/>
        </w:rPr>
        <w:t>.</w:t>
      </w:r>
      <w:r>
        <w:t>.</w:t>
      </w:r>
      <w:proofErr w:type="gramEnd"/>
      <w:r w:rsidRPr="006257A6">
        <w:t xml:space="preserve"> </w:t>
      </w:r>
      <w:r>
        <w:t>H</w:t>
      </w:r>
      <w:r w:rsidRPr="006257A6">
        <w:t>owever</w:t>
      </w:r>
      <w:r>
        <w:t xml:space="preserve">, CompuCell3D allows users to add cell attributes during execution of simulations. </w:t>
      </w:r>
      <w:r w:rsidRPr="006257A6">
        <w:rPr>
          <w:i/>
        </w:rPr>
        <w:t>E.g.</w:t>
      </w:r>
      <w:r w:rsidRPr="006257A6">
        <w:t xml:space="preserve">, in the current </w:t>
      </w:r>
      <w:r>
        <w:t>simulation</w:t>
      </w:r>
      <w:r w:rsidRPr="006257A6">
        <w:t xml:space="preserve">, we will </w:t>
      </w:r>
      <w:r>
        <w:t xml:space="preserve">record data on each cell division in a list attached to each cell. </w:t>
      </w:r>
      <w:r w:rsidRPr="00FD6E39">
        <w:t>Generalized cell attributes can be added using either C++ or Python. However, attributes added using Python are not accessible from C++ modules.</w:t>
      </w:r>
      <w:r w:rsidRPr="006257A6">
        <w:t xml:space="preserve"> </w:t>
      </w:r>
    </w:p>
    <w:p w:rsidR="00A27F23" w:rsidRDefault="00FD6E39" w:rsidP="000F29D5">
      <w:pPr>
        <w:pStyle w:val="BodyText"/>
      </w:pPr>
      <w:r>
        <w:t>We start constructing our simulation by invoking CC3D Simulation Wizard from Twedit++</w:t>
      </w:r>
      <w:r w:rsidR="00672CCE">
        <w:t xml:space="preserve"> and naming simulation </w:t>
      </w:r>
      <w:r w:rsidR="00672CCE" w:rsidRPr="00A27F23">
        <w:rPr>
          <w:rFonts w:ascii="Courier New" w:hAnsi="Courier New" w:cs="Courier New"/>
          <w:sz w:val="20"/>
        </w:rPr>
        <w:t>cellsort_2D_field</w:t>
      </w:r>
      <w:r>
        <w:t xml:space="preserve">. We set lattice </w:t>
      </w:r>
      <w:r w:rsidR="00A27F23">
        <w:t xml:space="preserve">dimension to 200x200x1, number of steps to 300 and NeighborOrder to 3. We then declare 3 cell types </w:t>
      </w:r>
      <w:r w:rsidR="00A27F23" w:rsidRPr="003422CE">
        <w:rPr>
          <w:rStyle w:val="XMLSourceChar"/>
          <w:sz w:val="20"/>
        </w:rPr>
        <w:t>Condensing</w:t>
      </w:r>
      <w:r w:rsidR="00A27F23">
        <w:t xml:space="preserve">, </w:t>
      </w:r>
      <w:r w:rsidR="00A27F23" w:rsidRPr="003422CE">
        <w:rPr>
          <w:rStyle w:val="XMLSourceChar"/>
          <w:rFonts w:cs="Courier New"/>
          <w:sz w:val="20"/>
        </w:rPr>
        <w:t>N</w:t>
      </w:r>
      <w:r w:rsidR="00A27F23" w:rsidRPr="003422CE">
        <w:rPr>
          <w:rStyle w:val="XMLSourceChar"/>
          <w:sz w:val="20"/>
        </w:rPr>
        <w:t>onCondensing</w:t>
      </w:r>
      <w:r w:rsidR="00A27F23">
        <w:t xml:space="preserve"> and </w:t>
      </w:r>
      <w:r w:rsidR="00A27F23" w:rsidRPr="003422CE">
        <w:rPr>
          <w:rStyle w:val="XMLSourceChar"/>
          <w:sz w:val="20"/>
        </w:rPr>
        <w:t>DifferentiatedCondensing</w:t>
      </w:r>
      <w:r w:rsidR="00A27F23">
        <w:t>.</w:t>
      </w:r>
      <w:r w:rsidR="007A52B3">
        <w:t xml:space="preserve"> On the Chemical Fields page we declare one diffusant </w:t>
      </w:r>
      <w:proofErr w:type="gramStart"/>
      <w:r w:rsidR="007A52B3">
        <w:t>-  FGF</w:t>
      </w:r>
      <w:proofErr w:type="gramEnd"/>
      <w:r w:rsidR="007A52B3">
        <w:t xml:space="preserve"> and choose DiffusionSolverFE to evolve the field. On the Cell Properties and Behaviors page we check Contact, VolumeLocalFlex and Mitosis and complete wizard workflow by clicking next until we get to final page which generates simulation template.</w:t>
      </w:r>
      <w:r w:rsidR="009B5DB1">
        <w:t xml:space="preserve"> </w:t>
      </w:r>
    </w:p>
    <w:p w:rsidR="00A27F23" w:rsidRDefault="009B5DB1" w:rsidP="000F29D5">
      <w:pPr>
        <w:pStyle w:val="BodyText"/>
      </w:pPr>
      <w:r>
        <w:t xml:space="preserve">First thing we do with autogenerated code we edit CC3DML file as follows (changes are shown in </w:t>
      </w:r>
      <w:r w:rsidRPr="009B5DB1">
        <w:rPr>
          <w:b/>
        </w:rPr>
        <w:t>bold</w:t>
      </w:r>
      <w:r>
        <w:t>):</w:t>
      </w:r>
    </w:p>
    <w:p w:rsidR="000F29D5" w:rsidRDefault="000F29D5" w:rsidP="000F29D5"/>
    <w:p w:rsidR="009B5DB1" w:rsidRPr="003422CE" w:rsidRDefault="009B5DB1" w:rsidP="009B5DB1">
      <w:pPr>
        <w:pStyle w:val="XMLSource"/>
        <w:pBdr>
          <w:top w:val="single" w:sz="4" w:space="1" w:color="auto"/>
          <w:left w:val="single" w:sz="4" w:space="1" w:color="auto"/>
          <w:bottom w:val="single" w:sz="4" w:space="1" w:color="auto"/>
          <w:right w:val="single" w:sz="4" w:space="1" w:color="auto"/>
        </w:pBdr>
        <w:rPr>
          <w:szCs w:val="16"/>
        </w:rPr>
      </w:pPr>
      <w:r w:rsidRPr="003422CE">
        <w:rPr>
          <w:szCs w:val="16"/>
        </w:rPr>
        <w:t>&lt;CompuCell3D version="3.6.2"&gt;</w:t>
      </w:r>
    </w:p>
    <w:p w:rsidR="009B5DB1" w:rsidRPr="003422CE" w:rsidRDefault="009B5DB1" w:rsidP="009B5DB1">
      <w:pPr>
        <w:pStyle w:val="XMLSource"/>
        <w:pBdr>
          <w:top w:val="single" w:sz="4" w:space="1" w:color="auto"/>
          <w:left w:val="single" w:sz="4" w:space="1" w:color="auto"/>
          <w:bottom w:val="single" w:sz="4" w:space="1" w:color="auto"/>
          <w:right w:val="single" w:sz="4" w:space="1" w:color="auto"/>
        </w:pBdr>
        <w:rPr>
          <w:szCs w:val="16"/>
        </w:rPr>
      </w:pPr>
      <w:r w:rsidRPr="003422CE">
        <w:rPr>
          <w:szCs w:val="16"/>
        </w:rPr>
        <w:t xml:space="preserve">   </w:t>
      </w:r>
    </w:p>
    <w:p w:rsidR="009B5DB1" w:rsidRPr="003422CE" w:rsidRDefault="009B5DB1" w:rsidP="009B5DB1">
      <w:pPr>
        <w:pStyle w:val="XMLSource"/>
        <w:pBdr>
          <w:top w:val="single" w:sz="4" w:space="1" w:color="auto"/>
          <w:left w:val="single" w:sz="4" w:space="1" w:color="auto"/>
          <w:bottom w:val="single" w:sz="4" w:space="1" w:color="auto"/>
          <w:right w:val="single" w:sz="4" w:space="1" w:color="auto"/>
        </w:pBdr>
        <w:rPr>
          <w:szCs w:val="16"/>
        </w:rPr>
      </w:pPr>
      <w:r w:rsidRPr="003422CE">
        <w:rPr>
          <w:szCs w:val="16"/>
        </w:rPr>
        <w:t xml:space="preserve">   &lt;Potts&gt;      </w:t>
      </w:r>
    </w:p>
    <w:p w:rsidR="009B5DB1" w:rsidRPr="003422CE" w:rsidRDefault="009B5DB1" w:rsidP="009B5DB1">
      <w:pPr>
        <w:pStyle w:val="XMLSource"/>
        <w:pBdr>
          <w:top w:val="single" w:sz="4" w:space="1" w:color="auto"/>
          <w:left w:val="single" w:sz="4" w:space="1" w:color="auto"/>
          <w:bottom w:val="single" w:sz="4" w:space="1" w:color="auto"/>
          <w:right w:val="single" w:sz="4" w:space="1" w:color="auto"/>
        </w:pBdr>
        <w:rPr>
          <w:szCs w:val="16"/>
        </w:rPr>
      </w:pPr>
      <w:r w:rsidRPr="003422CE">
        <w:rPr>
          <w:szCs w:val="16"/>
        </w:rPr>
        <w:lastRenderedPageBreak/>
        <w:t xml:space="preserve">      &lt;Dimensions x="200" y="200" z="1"/&gt;</w:t>
      </w:r>
    </w:p>
    <w:p w:rsidR="009B5DB1" w:rsidRPr="003422CE" w:rsidRDefault="009B5DB1" w:rsidP="009B5DB1">
      <w:pPr>
        <w:pStyle w:val="XMLSource"/>
        <w:pBdr>
          <w:top w:val="single" w:sz="4" w:space="1" w:color="auto"/>
          <w:left w:val="single" w:sz="4" w:space="1" w:color="auto"/>
          <w:bottom w:val="single" w:sz="4" w:space="1" w:color="auto"/>
          <w:right w:val="single" w:sz="4" w:space="1" w:color="auto"/>
        </w:pBdr>
        <w:rPr>
          <w:szCs w:val="16"/>
        </w:rPr>
      </w:pPr>
      <w:r w:rsidRPr="003422CE">
        <w:rPr>
          <w:szCs w:val="16"/>
        </w:rPr>
        <w:t xml:space="preserve">      &lt;Steps&gt;3000&lt;/Steps&gt;</w:t>
      </w:r>
    </w:p>
    <w:p w:rsidR="009B5DB1" w:rsidRPr="003422CE" w:rsidRDefault="009B5DB1" w:rsidP="009B5DB1">
      <w:pPr>
        <w:pStyle w:val="XMLSource"/>
        <w:pBdr>
          <w:top w:val="single" w:sz="4" w:space="1" w:color="auto"/>
          <w:left w:val="single" w:sz="4" w:space="1" w:color="auto"/>
          <w:bottom w:val="single" w:sz="4" w:space="1" w:color="auto"/>
          <w:right w:val="single" w:sz="4" w:space="1" w:color="auto"/>
        </w:pBdr>
        <w:rPr>
          <w:szCs w:val="16"/>
        </w:rPr>
      </w:pPr>
      <w:r w:rsidRPr="003422CE">
        <w:rPr>
          <w:szCs w:val="16"/>
        </w:rPr>
        <w:t xml:space="preserve">      &lt;Temperature&gt;10.0&lt;/Temperature&gt;</w:t>
      </w:r>
    </w:p>
    <w:p w:rsidR="009B5DB1" w:rsidRPr="003422CE" w:rsidRDefault="009B5DB1" w:rsidP="009B5DB1">
      <w:pPr>
        <w:pStyle w:val="XMLSource"/>
        <w:pBdr>
          <w:top w:val="single" w:sz="4" w:space="1" w:color="auto"/>
          <w:left w:val="single" w:sz="4" w:space="1" w:color="auto"/>
          <w:bottom w:val="single" w:sz="4" w:space="1" w:color="auto"/>
          <w:right w:val="single" w:sz="4" w:space="1" w:color="auto"/>
        </w:pBdr>
        <w:rPr>
          <w:szCs w:val="16"/>
        </w:rPr>
      </w:pPr>
      <w:r w:rsidRPr="003422CE">
        <w:rPr>
          <w:szCs w:val="16"/>
        </w:rPr>
        <w:t xml:space="preserve">      &lt;NeighborOrder&gt;2&lt;/NeighborOrder&gt;</w:t>
      </w:r>
    </w:p>
    <w:p w:rsidR="009B5DB1" w:rsidRPr="003422CE" w:rsidRDefault="009B5DB1" w:rsidP="009B5DB1">
      <w:pPr>
        <w:pStyle w:val="XMLSource"/>
        <w:pBdr>
          <w:top w:val="single" w:sz="4" w:space="1" w:color="auto"/>
          <w:left w:val="single" w:sz="4" w:space="1" w:color="auto"/>
          <w:bottom w:val="single" w:sz="4" w:space="1" w:color="auto"/>
          <w:right w:val="single" w:sz="4" w:space="1" w:color="auto"/>
        </w:pBdr>
        <w:rPr>
          <w:szCs w:val="16"/>
        </w:rPr>
      </w:pPr>
      <w:r w:rsidRPr="003422CE">
        <w:rPr>
          <w:szCs w:val="16"/>
        </w:rPr>
        <w:t xml:space="preserve">   &lt;/Potts&gt;</w:t>
      </w:r>
    </w:p>
    <w:p w:rsidR="009B5DB1" w:rsidRPr="003422CE" w:rsidRDefault="009B5DB1" w:rsidP="009B5DB1">
      <w:pPr>
        <w:pStyle w:val="XMLSource"/>
        <w:pBdr>
          <w:top w:val="single" w:sz="4" w:space="1" w:color="auto"/>
          <w:left w:val="single" w:sz="4" w:space="1" w:color="auto"/>
          <w:bottom w:val="single" w:sz="4" w:space="1" w:color="auto"/>
          <w:right w:val="single" w:sz="4" w:space="1" w:color="auto"/>
        </w:pBdr>
        <w:rPr>
          <w:szCs w:val="16"/>
        </w:rPr>
      </w:pPr>
      <w:r w:rsidRPr="003422CE">
        <w:rPr>
          <w:szCs w:val="16"/>
        </w:rPr>
        <w:t xml:space="preserve">   </w:t>
      </w:r>
    </w:p>
    <w:p w:rsidR="009B5DB1" w:rsidRPr="003422CE" w:rsidRDefault="009B5DB1" w:rsidP="009B5DB1">
      <w:pPr>
        <w:pStyle w:val="XMLSource"/>
        <w:pBdr>
          <w:top w:val="single" w:sz="4" w:space="1" w:color="auto"/>
          <w:left w:val="single" w:sz="4" w:space="1" w:color="auto"/>
          <w:bottom w:val="single" w:sz="4" w:space="1" w:color="auto"/>
          <w:right w:val="single" w:sz="4" w:space="1" w:color="auto"/>
        </w:pBdr>
        <w:rPr>
          <w:szCs w:val="16"/>
        </w:rPr>
      </w:pPr>
      <w:r w:rsidRPr="003422CE">
        <w:rPr>
          <w:szCs w:val="16"/>
        </w:rPr>
        <w:t xml:space="preserve">   &lt;Plugin Name="CellType"&gt;</w:t>
      </w:r>
    </w:p>
    <w:p w:rsidR="009B5DB1" w:rsidRPr="003422CE" w:rsidRDefault="009B5DB1" w:rsidP="009B5DB1">
      <w:pPr>
        <w:pStyle w:val="XMLSource"/>
        <w:pBdr>
          <w:top w:val="single" w:sz="4" w:space="1" w:color="auto"/>
          <w:left w:val="single" w:sz="4" w:space="1" w:color="auto"/>
          <w:bottom w:val="single" w:sz="4" w:space="1" w:color="auto"/>
          <w:right w:val="single" w:sz="4" w:space="1" w:color="auto"/>
        </w:pBdr>
        <w:rPr>
          <w:szCs w:val="16"/>
        </w:rPr>
      </w:pPr>
      <w:r w:rsidRPr="003422CE">
        <w:rPr>
          <w:szCs w:val="16"/>
        </w:rPr>
        <w:t xml:space="preserve">      &lt;CellType TypeId="0" TypeName="Medium"/&gt;</w:t>
      </w:r>
    </w:p>
    <w:p w:rsidR="009B5DB1" w:rsidRPr="003422CE" w:rsidRDefault="009B5DB1" w:rsidP="009B5DB1">
      <w:pPr>
        <w:pStyle w:val="XMLSource"/>
        <w:pBdr>
          <w:top w:val="single" w:sz="4" w:space="1" w:color="auto"/>
          <w:left w:val="single" w:sz="4" w:space="1" w:color="auto"/>
          <w:bottom w:val="single" w:sz="4" w:space="1" w:color="auto"/>
          <w:right w:val="single" w:sz="4" w:space="1" w:color="auto"/>
        </w:pBdr>
        <w:rPr>
          <w:szCs w:val="16"/>
        </w:rPr>
      </w:pPr>
      <w:r w:rsidRPr="003422CE">
        <w:rPr>
          <w:szCs w:val="16"/>
        </w:rPr>
        <w:t xml:space="preserve">      &lt;CellType TypeId="1" TypeName="Condensing"/&gt;</w:t>
      </w:r>
    </w:p>
    <w:p w:rsidR="009B5DB1" w:rsidRPr="003422CE" w:rsidRDefault="009B5DB1" w:rsidP="009B5DB1">
      <w:pPr>
        <w:pStyle w:val="XMLSource"/>
        <w:pBdr>
          <w:top w:val="single" w:sz="4" w:space="1" w:color="auto"/>
          <w:left w:val="single" w:sz="4" w:space="1" w:color="auto"/>
          <w:bottom w:val="single" w:sz="4" w:space="1" w:color="auto"/>
          <w:right w:val="single" w:sz="4" w:space="1" w:color="auto"/>
        </w:pBdr>
        <w:rPr>
          <w:szCs w:val="16"/>
        </w:rPr>
      </w:pPr>
      <w:r w:rsidRPr="003422CE">
        <w:rPr>
          <w:szCs w:val="16"/>
        </w:rPr>
        <w:t xml:space="preserve">      &lt;CellType TypeId="2" TypeName="NonCondensing"/&gt;</w:t>
      </w:r>
    </w:p>
    <w:p w:rsidR="009B5DB1" w:rsidRPr="003422CE" w:rsidRDefault="009B5DB1" w:rsidP="009B5DB1">
      <w:pPr>
        <w:pStyle w:val="XMLSource"/>
        <w:pBdr>
          <w:top w:val="single" w:sz="4" w:space="1" w:color="auto"/>
          <w:left w:val="single" w:sz="4" w:space="1" w:color="auto"/>
          <w:bottom w:val="single" w:sz="4" w:space="1" w:color="auto"/>
          <w:right w:val="single" w:sz="4" w:space="1" w:color="auto"/>
        </w:pBdr>
        <w:rPr>
          <w:szCs w:val="16"/>
        </w:rPr>
      </w:pPr>
      <w:r w:rsidRPr="003422CE">
        <w:rPr>
          <w:szCs w:val="16"/>
        </w:rPr>
        <w:t xml:space="preserve">      &lt;CellType TypeId="3" TypeName="DifferentiatedCondensing"/&gt;</w:t>
      </w:r>
    </w:p>
    <w:p w:rsidR="009B5DB1" w:rsidRPr="003422CE" w:rsidRDefault="009B5DB1" w:rsidP="009B5DB1">
      <w:pPr>
        <w:pStyle w:val="XMLSource"/>
        <w:pBdr>
          <w:top w:val="single" w:sz="4" w:space="1" w:color="auto"/>
          <w:left w:val="single" w:sz="4" w:space="1" w:color="auto"/>
          <w:bottom w:val="single" w:sz="4" w:space="1" w:color="auto"/>
          <w:right w:val="single" w:sz="4" w:space="1" w:color="auto"/>
        </w:pBdr>
        <w:rPr>
          <w:szCs w:val="16"/>
        </w:rPr>
      </w:pPr>
      <w:r w:rsidRPr="003422CE">
        <w:rPr>
          <w:szCs w:val="16"/>
        </w:rPr>
        <w:t xml:space="preserve">   &lt;/Plugin&gt;</w:t>
      </w:r>
    </w:p>
    <w:p w:rsidR="009B5DB1" w:rsidRPr="003422CE" w:rsidRDefault="009B5DB1" w:rsidP="009B5DB1">
      <w:pPr>
        <w:pStyle w:val="XMLSource"/>
        <w:pBdr>
          <w:top w:val="single" w:sz="4" w:space="1" w:color="auto"/>
          <w:left w:val="single" w:sz="4" w:space="1" w:color="auto"/>
          <w:bottom w:val="single" w:sz="4" w:space="1" w:color="auto"/>
          <w:right w:val="single" w:sz="4" w:space="1" w:color="auto"/>
        </w:pBdr>
        <w:rPr>
          <w:szCs w:val="16"/>
        </w:rPr>
      </w:pPr>
      <w:r w:rsidRPr="003422CE">
        <w:rPr>
          <w:szCs w:val="16"/>
        </w:rPr>
        <w:t xml:space="preserve">   </w:t>
      </w:r>
    </w:p>
    <w:p w:rsidR="009B5DB1" w:rsidRPr="003422CE" w:rsidRDefault="009B5DB1" w:rsidP="009B5DB1">
      <w:pPr>
        <w:pStyle w:val="XMLSource"/>
        <w:pBdr>
          <w:top w:val="single" w:sz="4" w:space="1" w:color="auto"/>
          <w:left w:val="single" w:sz="4" w:space="1" w:color="auto"/>
          <w:bottom w:val="single" w:sz="4" w:space="1" w:color="auto"/>
          <w:right w:val="single" w:sz="4" w:space="1" w:color="auto"/>
        </w:pBdr>
        <w:rPr>
          <w:szCs w:val="16"/>
        </w:rPr>
      </w:pPr>
      <w:r w:rsidRPr="003422CE">
        <w:rPr>
          <w:szCs w:val="16"/>
        </w:rPr>
        <w:t xml:space="preserve">   &lt;Plugin Name="Volume"/&gt;</w:t>
      </w:r>
    </w:p>
    <w:p w:rsidR="009B5DB1" w:rsidRPr="003422CE" w:rsidRDefault="009B5DB1" w:rsidP="009B5DB1">
      <w:pPr>
        <w:pStyle w:val="XMLSource"/>
        <w:pBdr>
          <w:top w:val="single" w:sz="4" w:space="1" w:color="auto"/>
          <w:left w:val="single" w:sz="4" w:space="1" w:color="auto"/>
          <w:bottom w:val="single" w:sz="4" w:space="1" w:color="auto"/>
          <w:right w:val="single" w:sz="4" w:space="1" w:color="auto"/>
        </w:pBdr>
        <w:rPr>
          <w:szCs w:val="16"/>
        </w:rPr>
      </w:pPr>
      <w:r w:rsidRPr="003422CE">
        <w:rPr>
          <w:szCs w:val="16"/>
        </w:rPr>
        <w:t xml:space="preserve">   </w:t>
      </w:r>
    </w:p>
    <w:p w:rsidR="009B5DB1" w:rsidRPr="003422CE" w:rsidRDefault="009B5DB1" w:rsidP="009B5DB1">
      <w:pPr>
        <w:pStyle w:val="XMLSource"/>
        <w:pBdr>
          <w:top w:val="single" w:sz="4" w:space="1" w:color="auto"/>
          <w:left w:val="single" w:sz="4" w:space="1" w:color="auto"/>
          <w:bottom w:val="single" w:sz="4" w:space="1" w:color="auto"/>
          <w:right w:val="single" w:sz="4" w:space="1" w:color="auto"/>
        </w:pBdr>
        <w:rPr>
          <w:szCs w:val="16"/>
        </w:rPr>
      </w:pPr>
      <w:r w:rsidRPr="003422CE">
        <w:rPr>
          <w:szCs w:val="16"/>
        </w:rPr>
        <w:t xml:space="preserve">   &lt;Plugin Name="CenterOfMass"/&gt;            </w:t>
      </w:r>
    </w:p>
    <w:p w:rsidR="009B5DB1" w:rsidRPr="003422CE" w:rsidRDefault="009B5DB1" w:rsidP="009B5DB1">
      <w:pPr>
        <w:pStyle w:val="XMLSource"/>
        <w:pBdr>
          <w:top w:val="single" w:sz="4" w:space="1" w:color="auto"/>
          <w:left w:val="single" w:sz="4" w:space="1" w:color="auto"/>
          <w:bottom w:val="single" w:sz="4" w:space="1" w:color="auto"/>
          <w:right w:val="single" w:sz="4" w:space="1" w:color="auto"/>
        </w:pBdr>
        <w:rPr>
          <w:szCs w:val="16"/>
        </w:rPr>
      </w:pPr>
      <w:r w:rsidRPr="003422CE">
        <w:rPr>
          <w:szCs w:val="16"/>
        </w:rPr>
        <w:t xml:space="preserve">   </w:t>
      </w:r>
    </w:p>
    <w:p w:rsidR="009B5DB1" w:rsidRPr="003422CE" w:rsidRDefault="009B5DB1" w:rsidP="009B5DB1">
      <w:pPr>
        <w:pStyle w:val="XMLSource"/>
        <w:pBdr>
          <w:top w:val="single" w:sz="4" w:space="1" w:color="auto"/>
          <w:left w:val="single" w:sz="4" w:space="1" w:color="auto"/>
          <w:bottom w:val="single" w:sz="4" w:space="1" w:color="auto"/>
          <w:right w:val="single" w:sz="4" w:space="1" w:color="auto"/>
        </w:pBdr>
        <w:rPr>
          <w:szCs w:val="16"/>
        </w:rPr>
      </w:pPr>
      <w:r w:rsidRPr="003422CE">
        <w:rPr>
          <w:szCs w:val="16"/>
        </w:rPr>
        <w:t xml:space="preserve">  &lt;Plugin Name="Contact"&gt;</w:t>
      </w:r>
    </w:p>
    <w:p w:rsidR="009B5DB1" w:rsidRPr="003422CE" w:rsidRDefault="009B5DB1" w:rsidP="009B5DB1">
      <w:pPr>
        <w:pStyle w:val="XMLSource"/>
        <w:pBdr>
          <w:top w:val="single" w:sz="4" w:space="1" w:color="auto"/>
          <w:left w:val="single" w:sz="4" w:space="1" w:color="auto"/>
          <w:bottom w:val="single" w:sz="4" w:space="1" w:color="auto"/>
          <w:right w:val="single" w:sz="4" w:space="1" w:color="auto"/>
        </w:pBdr>
        <w:rPr>
          <w:szCs w:val="16"/>
        </w:rPr>
      </w:pPr>
      <w:r w:rsidRPr="003422CE">
        <w:rPr>
          <w:szCs w:val="16"/>
        </w:rPr>
        <w:t xml:space="preserve">   &lt;Energy Type1="Medium" Type2="Medium"&gt;</w:t>
      </w:r>
      <w:r w:rsidRPr="003422CE">
        <w:rPr>
          <w:b/>
          <w:szCs w:val="16"/>
        </w:rPr>
        <w:t>0.0</w:t>
      </w:r>
      <w:r w:rsidRPr="003422CE">
        <w:rPr>
          <w:szCs w:val="16"/>
        </w:rPr>
        <w:t>&lt;/Energy&gt;</w:t>
      </w:r>
    </w:p>
    <w:p w:rsidR="009B5DB1" w:rsidRPr="003422CE" w:rsidRDefault="009B5DB1" w:rsidP="009B5DB1">
      <w:pPr>
        <w:pStyle w:val="XMLSource"/>
        <w:pBdr>
          <w:top w:val="single" w:sz="4" w:space="1" w:color="auto"/>
          <w:left w:val="single" w:sz="4" w:space="1" w:color="auto"/>
          <w:bottom w:val="single" w:sz="4" w:space="1" w:color="auto"/>
          <w:right w:val="single" w:sz="4" w:space="1" w:color="auto"/>
        </w:pBdr>
        <w:rPr>
          <w:szCs w:val="16"/>
        </w:rPr>
      </w:pPr>
      <w:r w:rsidRPr="003422CE">
        <w:rPr>
          <w:szCs w:val="16"/>
        </w:rPr>
        <w:t xml:space="preserve">   &lt;Energy Type1="Medium" Type2="Condensing"&gt;</w:t>
      </w:r>
      <w:r w:rsidRPr="003422CE">
        <w:rPr>
          <w:b/>
          <w:szCs w:val="16"/>
        </w:rPr>
        <w:t>16.0</w:t>
      </w:r>
      <w:r w:rsidRPr="003422CE">
        <w:rPr>
          <w:szCs w:val="16"/>
        </w:rPr>
        <w:t>&lt;/Energy&gt;</w:t>
      </w:r>
    </w:p>
    <w:p w:rsidR="009B5DB1" w:rsidRPr="003422CE" w:rsidRDefault="009B5DB1" w:rsidP="009B5DB1">
      <w:pPr>
        <w:pStyle w:val="XMLSource"/>
        <w:pBdr>
          <w:top w:val="single" w:sz="4" w:space="1" w:color="auto"/>
          <w:left w:val="single" w:sz="4" w:space="1" w:color="auto"/>
          <w:bottom w:val="single" w:sz="4" w:space="1" w:color="auto"/>
          <w:right w:val="single" w:sz="4" w:space="1" w:color="auto"/>
        </w:pBdr>
        <w:rPr>
          <w:szCs w:val="16"/>
        </w:rPr>
      </w:pPr>
      <w:r w:rsidRPr="003422CE">
        <w:rPr>
          <w:szCs w:val="16"/>
        </w:rPr>
        <w:t xml:space="preserve">   &lt;Energy Type1="Medium" Type2="NonCondensing"&gt;</w:t>
      </w:r>
      <w:r w:rsidRPr="003422CE">
        <w:rPr>
          <w:b/>
          <w:szCs w:val="16"/>
        </w:rPr>
        <w:t>16.0</w:t>
      </w:r>
      <w:r w:rsidRPr="003422CE">
        <w:rPr>
          <w:szCs w:val="16"/>
        </w:rPr>
        <w:t>&lt;/Energy&gt;</w:t>
      </w:r>
    </w:p>
    <w:p w:rsidR="009B5DB1" w:rsidRPr="003422CE" w:rsidRDefault="009B5DB1" w:rsidP="009B5DB1">
      <w:pPr>
        <w:pStyle w:val="XMLSource"/>
        <w:pBdr>
          <w:top w:val="single" w:sz="4" w:space="1" w:color="auto"/>
          <w:left w:val="single" w:sz="4" w:space="1" w:color="auto"/>
          <w:bottom w:val="single" w:sz="4" w:space="1" w:color="auto"/>
          <w:right w:val="single" w:sz="4" w:space="1" w:color="auto"/>
        </w:pBdr>
        <w:rPr>
          <w:szCs w:val="16"/>
        </w:rPr>
      </w:pPr>
      <w:r w:rsidRPr="003422CE">
        <w:rPr>
          <w:szCs w:val="16"/>
        </w:rPr>
        <w:t xml:space="preserve">   &lt;Energy Type1="Medium" Type2="DifferentiatedCondensing"&gt;</w:t>
      </w:r>
      <w:r w:rsidRPr="003422CE">
        <w:rPr>
          <w:b/>
          <w:szCs w:val="16"/>
        </w:rPr>
        <w:t>16.0</w:t>
      </w:r>
      <w:r w:rsidRPr="003422CE">
        <w:rPr>
          <w:szCs w:val="16"/>
        </w:rPr>
        <w:t>&lt;/Energy&gt;</w:t>
      </w:r>
    </w:p>
    <w:p w:rsidR="009B5DB1" w:rsidRPr="003422CE" w:rsidRDefault="009B5DB1" w:rsidP="009B5DB1">
      <w:pPr>
        <w:pStyle w:val="XMLSource"/>
        <w:pBdr>
          <w:top w:val="single" w:sz="4" w:space="1" w:color="auto"/>
          <w:left w:val="single" w:sz="4" w:space="1" w:color="auto"/>
          <w:bottom w:val="single" w:sz="4" w:space="1" w:color="auto"/>
          <w:right w:val="single" w:sz="4" w:space="1" w:color="auto"/>
        </w:pBdr>
        <w:rPr>
          <w:szCs w:val="16"/>
        </w:rPr>
      </w:pPr>
      <w:r w:rsidRPr="003422CE">
        <w:rPr>
          <w:szCs w:val="16"/>
        </w:rPr>
        <w:t xml:space="preserve">   &lt;Energy Type1="Condensing" Type2="Condensing"&gt;</w:t>
      </w:r>
      <w:r w:rsidRPr="003422CE">
        <w:rPr>
          <w:b/>
          <w:szCs w:val="16"/>
        </w:rPr>
        <w:t>2.0</w:t>
      </w:r>
      <w:r w:rsidRPr="003422CE">
        <w:rPr>
          <w:szCs w:val="16"/>
        </w:rPr>
        <w:t>&lt;/Energy&gt;</w:t>
      </w:r>
    </w:p>
    <w:p w:rsidR="009B5DB1" w:rsidRPr="003422CE" w:rsidRDefault="009B5DB1" w:rsidP="009B5DB1">
      <w:pPr>
        <w:pStyle w:val="XMLSource"/>
        <w:pBdr>
          <w:top w:val="single" w:sz="4" w:space="1" w:color="auto"/>
          <w:left w:val="single" w:sz="4" w:space="1" w:color="auto"/>
          <w:bottom w:val="single" w:sz="4" w:space="1" w:color="auto"/>
          <w:right w:val="single" w:sz="4" w:space="1" w:color="auto"/>
        </w:pBdr>
        <w:rPr>
          <w:szCs w:val="16"/>
        </w:rPr>
      </w:pPr>
      <w:r w:rsidRPr="003422CE">
        <w:rPr>
          <w:szCs w:val="16"/>
        </w:rPr>
        <w:t xml:space="preserve">   &lt;Energy Type1="Condensing" Type2="NonCondensing"&gt;</w:t>
      </w:r>
      <w:r w:rsidRPr="003422CE">
        <w:rPr>
          <w:b/>
          <w:szCs w:val="16"/>
        </w:rPr>
        <w:t>11.0</w:t>
      </w:r>
      <w:r w:rsidRPr="003422CE">
        <w:rPr>
          <w:szCs w:val="16"/>
        </w:rPr>
        <w:t>&lt;/Energy&gt;</w:t>
      </w:r>
    </w:p>
    <w:p w:rsidR="009B5DB1" w:rsidRPr="003422CE" w:rsidRDefault="009B5DB1" w:rsidP="009B5DB1">
      <w:pPr>
        <w:pStyle w:val="XMLSource"/>
        <w:pBdr>
          <w:top w:val="single" w:sz="4" w:space="1" w:color="auto"/>
          <w:left w:val="single" w:sz="4" w:space="1" w:color="auto"/>
          <w:bottom w:val="single" w:sz="4" w:space="1" w:color="auto"/>
          <w:right w:val="single" w:sz="4" w:space="1" w:color="auto"/>
        </w:pBdr>
        <w:rPr>
          <w:szCs w:val="16"/>
        </w:rPr>
      </w:pPr>
      <w:r w:rsidRPr="003422CE">
        <w:rPr>
          <w:szCs w:val="16"/>
        </w:rPr>
        <w:t xml:space="preserve">   &lt;Energy Type1="Condensing" Type2="DifferentiatedCondensing"&gt;</w:t>
      </w:r>
      <w:r w:rsidRPr="003422CE">
        <w:rPr>
          <w:b/>
          <w:szCs w:val="16"/>
        </w:rPr>
        <w:t>2.0</w:t>
      </w:r>
      <w:r w:rsidRPr="003422CE">
        <w:rPr>
          <w:szCs w:val="16"/>
        </w:rPr>
        <w:t>&lt;/Energy&gt;</w:t>
      </w:r>
    </w:p>
    <w:p w:rsidR="009B5DB1" w:rsidRPr="003422CE" w:rsidRDefault="009B5DB1" w:rsidP="009B5DB1">
      <w:pPr>
        <w:pStyle w:val="XMLSource"/>
        <w:pBdr>
          <w:top w:val="single" w:sz="4" w:space="1" w:color="auto"/>
          <w:left w:val="single" w:sz="4" w:space="1" w:color="auto"/>
          <w:bottom w:val="single" w:sz="4" w:space="1" w:color="auto"/>
          <w:right w:val="single" w:sz="4" w:space="1" w:color="auto"/>
        </w:pBdr>
        <w:rPr>
          <w:szCs w:val="16"/>
        </w:rPr>
      </w:pPr>
      <w:r w:rsidRPr="003422CE">
        <w:rPr>
          <w:szCs w:val="16"/>
        </w:rPr>
        <w:t xml:space="preserve">   &lt;Energy Type1="NonCondensing" Type2="NonCondensing"&gt;</w:t>
      </w:r>
      <w:r w:rsidRPr="003422CE">
        <w:rPr>
          <w:b/>
          <w:szCs w:val="16"/>
        </w:rPr>
        <w:t>15.0</w:t>
      </w:r>
      <w:r w:rsidRPr="003422CE">
        <w:rPr>
          <w:szCs w:val="16"/>
        </w:rPr>
        <w:t>&lt;/Energy&gt;</w:t>
      </w:r>
    </w:p>
    <w:p w:rsidR="009B5DB1" w:rsidRPr="003422CE" w:rsidRDefault="009B5DB1" w:rsidP="009B5DB1">
      <w:pPr>
        <w:pStyle w:val="XMLSource"/>
        <w:pBdr>
          <w:top w:val="single" w:sz="4" w:space="1" w:color="auto"/>
          <w:left w:val="single" w:sz="4" w:space="1" w:color="auto"/>
          <w:bottom w:val="single" w:sz="4" w:space="1" w:color="auto"/>
          <w:right w:val="single" w:sz="4" w:space="1" w:color="auto"/>
        </w:pBdr>
        <w:rPr>
          <w:szCs w:val="16"/>
        </w:rPr>
      </w:pPr>
      <w:r w:rsidRPr="003422CE">
        <w:rPr>
          <w:szCs w:val="16"/>
        </w:rPr>
        <w:t xml:space="preserve">   &lt;Energy Type1="NonCondensing" Type2="DifferentiatedCondensing"&gt;</w:t>
      </w:r>
      <w:r w:rsidRPr="003422CE">
        <w:rPr>
          <w:b/>
          <w:szCs w:val="16"/>
        </w:rPr>
        <w:t>11.0</w:t>
      </w:r>
      <w:r w:rsidRPr="003422CE">
        <w:rPr>
          <w:szCs w:val="16"/>
        </w:rPr>
        <w:t>&lt;/Energy&gt;</w:t>
      </w:r>
    </w:p>
    <w:p w:rsidR="009B5DB1" w:rsidRPr="003422CE" w:rsidRDefault="009B5DB1" w:rsidP="009B5DB1">
      <w:pPr>
        <w:pStyle w:val="XMLSource"/>
        <w:pBdr>
          <w:top w:val="single" w:sz="4" w:space="1" w:color="auto"/>
          <w:left w:val="single" w:sz="4" w:space="1" w:color="auto"/>
          <w:bottom w:val="single" w:sz="4" w:space="1" w:color="auto"/>
          <w:right w:val="single" w:sz="4" w:space="1" w:color="auto"/>
        </w:pBdr>
        <w:rPr>
          <w:szCs w:val="16"/>
        </w:rPr>
      </w:pPr>
      <w:r w:rsidRPr="003422CE">
        <w:rPr>
          <w:szCs w:val="16"/>
        </w:rPr>
        <w:t xml:space="preserve">   &lt;Energy Type1="DifferentiatedCondensing" Type2="DifferentiatedCondensing"&gt;</w:t>
      </w:r>
      <w:r w:rsidRPr="003422CE">
        <w:rPr>
          <w:b/>
          <w:szCs w:val="16"/>
        </w:rPr>
        <w:t>2.0</w:t>
      </w:r>
      <w:r w:rsidRPr="003422CE">
        <w:rPr>
          <w:szCs w:val="16"/>
        </w:rPr>
        <w:t>&lt;/Energy&gt;</w:t>
      </w:r>
    </w:p>
    <w:p w:rsidR="009B5DB1" w:rsidRPr="003422CE" w:rsidRDefault="009B5DB1" w:rsidP="009B5DB1">
      <w:pPr>
        <w:pStyle w:val="XMLSource"/>
        <w:pBdr>
          <w:top w:val="single" w:sz="4" w:space="1" w:color="auto"/>
          <w:left w:val="single" w:sz="4" w:space="1" w:color="auto"/>
          <w:bottom w:val="single" w:sz="4" w:space="1" w:color="auto"/>
          <w:right w:val="single" w:sz="4" w:space="1" w:color="auto"/>
        </w:pBdr>
        <w:rPr>
          <w:szCs w:val="16"/>
        </w:rPr>
      </w:pPr>
      <w:r w:rsidRPr="003422CE">
        <w:rPr>
          <w:szCs w:val="16"/>
        </w:rPr>
        <w:t xml:space="preserve">   &lt;NeighborOrder&gt;</w:t>
      </w:r>
      <w:r w:rsidRPr="003422CE">
        <w:rPr>
          <w:b/>
          <w:szCs w:val="16"/>
        </w:rPr>
        <w:t>2</w:t>
      </w:r>
      <w:r w:rsidRPr="003422CE">
        <w:rPr>
          <w:szCs w:val="16"/>
        </w:rPr>
        <w:t>&lt;/NeighborOrder&gt;</w:t>
      </w:r>
    </w:p>
    <w:p w:rsidR="009B5DB1" w:rsidRPr="003422CE" w:rsidRDefault="009B5DB1" w:rsidP="009B5DB1">
      <w:pPr>
        <w:pStyle w:val="XMLSource"/>
        <w:pBdr>
          <w:top w:val="single" w:sz="4" w:space="1" w:color="auto"/>
          <w:left w:val="single" w:sz="4" w:space="1" w:color="auto"/>
          <w:bottom w:val="single" w:sz="4" w:space="1" w:color="auto"/>
          <w:right w:val="single" w:sz="4" w:space="1" w:color="auto"/>
        </w:pBdr>
        <w:rPr>
          <w:szCs w:val="16"/>
        </w:rPr>
      </w:pPr>
      <w:r w:rsidRPr="003422CE">
        <w:rPr>
          <w:szCs w:val="16"/>
        </w:rPr>
        <w:t xml:space="preserve">  &lt;/Plugin&gt;</w:t>
      </w:r>
    </w:p>
    <w:p w:rsidR="009B5DB1" w:rsidRPr="003422CE" w:rsidRDefault="009B5DB1" w:rsidP="009B5DB1">
      <w:pPr>
        <w:pStyle w:val="XMLSource"/>
        <w:pBdr>
          <w:top w:val="single" w:sz="4" w:space="1" w:color="auto"/>
          <w:left w:val="single" w:sz="4" w:space="1" w:color="auto"/>
          <w:bottom w:val="single" w:sz="4" w:space="1" w:color="auto"/>
          <w:right w:val="single" w:sz="4" w:space="1" w:color="auto"/>
        </w:pBdr>
        <w:rPr>
          <w:szCs w:val="16"/>
        </w:rPr>
      </w:pPr>
      <w:r w:rsidRPr="003422CE">
        <w:rPr>
          <w:szCs w:val="16"/>
        </w:rPr>
        <w:t xml:space="preserve">   </w:t>
      </w:r>
    </w:p>
    <w:p w:rsidR="009B5DB1" w:rsidRPr="003422CE" w:rsidRDefault="009B5DB1" w:rsidP="009B5DB1">
      <w:pPr>
        <w:pStyle w:val="XMLSource"/>
        <w:pBdr>
          <w:top w:val="single" w:sz="4" w:space="1" w:color="auto"/>
          <w:left w:val="single" w:sz="4" w:space="1" w:color="auto"/>
          <w:bottom w:val="single" w:sz="4" w:space="1" w:color="auto"/>
          <w:right w:val="single" w:sz="4" w:space="1" w:color="auto"/>
        </w:pBdr>
        <w:rPr>
          <w:b/>
          <w:szCs w:val="16"/>
        </w:rPr>
      </w:pPr>
      <w:r w:rsidRPr="003422CE">
        <w:rPr>
          <w:b/>
          <w:szCs w:val="16"/>
        </w:rPr>
        <w:t xml:space="preserve">   &lt;Steppable Type="DiffusionSolverFE"&gt;      </w:t>
      </w:r>
    </w:p>
    <w:p w:rsidR="009B5DB1" w:rsidRPr="003422CE" w:rsidRDefault="009B5DB1" w:rsidP="009B5DB1">
      <w:pPr>
        <w:pStyle w:val="XMLSource"/>
        <w:pBdr>
          <w:top w:val="single" w:sz="4" w:space="1" w:color="auto"/>
          <w:left w:val="single" w:sz="4" w:space="1" w:color="auto"/>
          <w:bottom w:val="single" w:sz="4" w:space="1" w:color="auto"/>
          <w:right w:val="single" w:sz="4" w:space="1" w:color="auto"/>
        </w:pBdr>
        <w:rPr>
          <w:b/>
          <w:szCs w:val="16"/>
        </w:rPr>
      </w:pPr>
      <w:r w:rsidRPr="003422CE">
        <w:rPr>
          <w:b/>
          <w:szCs w:val="16"/>
        </w:rPr>
        <w:t xml:space="preserve">      &lt;DiffusionField&gt;</w:t>
      </w:r>
    </w:p>
    <w:p w:rsidR="009B5DB1" w:rsidRPr="003422CE" w:rsidRDefault="009B5DB1" w:rsidP="009B5DB1">
      <w:pPr>
        <w:pStyle w:val="XMLSource"/>
        <w:pBdr>
          <w:top w:val="single" w:sz="4" w:space="1" w:color="auto"/>
          <w:left w:val="single" w:sz="4" w:space="1" w:color="auto"/>
          <w:bottom w:val="single" w:sz="4" w:space="1" w:color="auto"/>
          <w:right w:val="single" w:sz="4" w:space="1" w:color="auto"/>
        </w:pBdr>
        <w:rPr>
          <w:b/>
          <w:szCs w:val="16"/>
        </w:rPr>
      </w:pPr>
      <w:r w:rsidRPr="003422CE">
        <w:rPr>
          <w:b/>
          <w:szCs w:val="16"/>
        </w:rPr>
        <w:t xml:space="preserve">         &lt;DiffusionData&gt;</w:t>
      </w:r>
    </w:p>
    <w:p w:rsidR="009B5DB1" w:rsidRPr="003422CE" w:rsidRDefault="009B5DB1" w:rsidP="009B5DB1">
      <w:pPr>
        <w:pStyle w:val="XMLSource"/>
        <w:pBdr>
          <w:top w:val="single" w:sz="4" w:space="1" w:color="auto"/>
          <w:left w:val="single" w:sz="4" w:space="1" w:color="auto"/>
          <w:bottom w:val="single" w:sz="4" w:space="1" w:color="auto"/>
          <w:right w:val="single" w:sz="4" w:space="1" w:color="auto"/>
        </w:pBdr>
        <w:rPr>
          <w:b/>
          <w:szCs w:val="16"/>
        </w:rPr>
      </w:pPr>
      <w:r w:rsidRPr="003422CE">
        <w:rPr>
          <w:b/>
          <w:szCs w:val="16"/>
        </w:rPr>
        <w:t xml:space="preserve">            &lt;FieldName&gt;FGF&lt;/FieldName&gt;</w:t>
      </w:r>
    </w:p>
    <w:p w:rsidR="009B5DB1" w:rsidRPr="003422CE" w:rsidRDefault="009B5DB1" w:rsidP="009B5DB1">
      <w:pPr>
        <w:pStyle w:val="XMLSource"/>
        <w:pBdr>
          <w:top w:val="single" w:sz="4" w:space="1" w:color="auto"/>
          <w:left w:val="single" w:sz="4" w:space="1" w:color="auto"/>
          <w:bottom w:val="single" w:sz="4" w:space="1" w:color="auto"/>
          <w:right w:val="single" w:sz="4" w:space="1" w:color="auto"/>
        </w:pBdr>
        <w:rPr>
          <w:b/>
          <w:szCs w:val="16"/>
        </w:rPr>
      </w:pPr>
      <w:r w:rsidRPr="003422CE">
        <w:rPr>
          <w:b/>
          <w:szCs w:val="16"/>
        </w:rPr>
        <w:t xml:space="preserve">            &lt;GlobalDiffusionConstant&gt;0.1&lt;/GlobalDiffusionConstant&gt;</w:t>
      </w:r>
    </w:p>
    <w:p w:rsidR="009B5DB1" w:rsidRPr="003422CE" w:rsidRDefault="009B5DB1" w:rsidP="009B5DB1">
      <w:pPr>
        <w:pStyle w:val="XMLSource"/>
        <w:pBdr>
          <w:top w:val="single" w:sz="4" w:space="1" w:color="auto"/>
          <w:left w:val="single" w:sz="4" w:space="1" w:color="auto"/>
          <w:bottom w:val="single" w:sz="4" w:space="1" w:color="auto"/>
          <w:right w:val="single" w:sz="4" w:space="1" w:color="auto"/>
        </w:pBdr>
        <w:rPr>
          <w:b/>
          <w:szCs w:val="16"/>
        </w:rPr>
      </w:pPr>
      <w:r w:rsidRPr="003422CE">
        <w:rPr>
          <w:b/>
          <w:szCs w:val="16"/>
        </w:rPr>
        <w:t xml:space="preserve">            &lt;GlobalDecayConstant&gt;5e-05&lt;/GlobalDecayConstant&gt;</w:t>
      </w:r>
    </w:p>
    <w:p w:rsidR="009B5DB1" w:rsidRPr="003422CE" w:rsidRDefault="009B5DB1" w:rsidP="009B5DB1">
      <w:pPr>
        <w:pStyle w:val="XMLSource"/>
        <w:pBdr>
          <w:top w:val="single" w:sz="4" w:space="1" w:color="auto"/>
          <w:left w:val="single" w:sz="4" w:space="1" w:color="auto"/>
          <w:bottom w:val="single" w:sz="4" w:space="1" w:color="auto"/>
          <w:right w:val="single" w:sz="4" w:space="1" w:color="auto"/>
        </w:pBdr>
        <w:rPr>
          <w:b/>
          <w:szCs w:val="16"/>
        </w:rPr>
      </w:pPr>
      <w:r w:rsidRPr="003422CE">
        <w:rPr>
          <w:b/>
          <w:szCs w:val="16"/>
        </w:rPr>
        <w:t xml:space="preserve">         &lt;/DiffusionData&gt;</w:t>
      </w:r>
    </w:p>
    <w:p w:rsidR="009B5DB1" w:rsidRPr="003422CE" w:rsidRDefault="009B5DB1" w:rsidP="009B5DB1">
      <w:pPr>
        <w:pStyle w:val="XMLSource"/>
        <w:pBdr>
          <w:top w:val="single" w:sz="4" w:space="1" w:color="auto"/>
          <w:left w:val="single" w:sz="4" w:space="1" w:color="auto"/>
          <w:bottom w:val="single" w:sz="4" w:space="1" w:color="auto"/>
          <w:right w:val="single" w:sz="4" w:space="1" w:color="auto"/>
        </w:pBdr>
        <w:rPr>
          <w:b/>
          <w:szCs w:val="16"/>
        </w:rPr>
      </w:pPr>
      <w:r w:rsidRPr="003422CE">
        <w:rPr>
          <w:b/>
          <w:szCs w:val="16"/>
        </w:rPr>
        <w:t xml:space="preserve">         &lt;SecretionData&gt;</w:t>
      </w:r>
    </w:p>
    <w:p w:rsidR="009B5DB1" w:rsidRPr="003422CE" w:rsidRDefault="009B5DB1" w:rsidP="009B5DB1">
      <w:pPr>
        <w:pStyle w:val="XMLSource"/>
        <w:pBdr>
          <w:top w:val="single" w:sz="4" w:space="1" w:color="auto"/>
          <w:left w:val="single" w:sz="4" w:space="1" w:color="auto"/>
          <w:bottom w:val="single" w:sz="4" w:space="1" w:color="auto"/>
          <w:right w:val="single" w:sz="4" w:space="1" w:color="auto"/>
        </w:pBdr>
        <w:rPr>
          <w:b/>
          <w:szCs w:val="16"/>
        </w:rPr>
      </w:pPr>
      <w:r w:rsidRPr="003422CE">
        <w:rPr>
          <w:b/>
          <w:szCs w:val="16"/>
        </w:rPr>
        <w:t xml:space="preserve">            &lt;Secretion Type="NonCondensing"&gt;0.05&lt;/Secretion&gt;</w:t>
      </w:r>
    </w:p>
    <w:p w:rsidR="009B5DB1" w:rsidRPr="003422CE" w:rsidRDefault="009B5DB1" w:rsidP="009B5DB1">
      <w:pPr>
        <w:pStyle w:val="XMLSource"/>
        <w:pBdr>
          <w:top w:val="single" w:sz="4" w:space="1" w:color="auto"/>
          <w:left w:val="single" w:sz="4" w:space="1" w:color="auto"/>
          <w:bottom w:val="single" w:sz="4" w:space="1" w:color="auto"/>
          <w:right w:val="single" w:sz="4" w:space="1" w:color="auto"/>
        </w:pBdr>
        <w:rPr>
          <w:b/>
          <w:szCs w:val="16"/>
        </w:rPr>
      </w:pPr>
      <w:r w:rsidRPr="003422CE">
        <w:rPr>
          <w:b/>
          <w:szCs w:val="16"/>
        </w:rPr>
        <w:t xml:space="preserve">         &lt;/SecretionData&gt;</w:t>
      </w:r>
    </w:p>
    <w:p w:rsidR="009B5DB1" w:rsidRPr="003422CE" w:rsidRDefault="009B5DB1" w:rsidP="009B5DB1">
      <w:pPr>
        <w:pStyle w:val="XMLSource"/>
        <w:pBdr>
          <w:top w:val="single" w:sz="4" w:space="1" w:color="auto"/>
          <w:left w:val="single" w:sz="4" w:space="1" w:color="auto"/>
          <w:bottom w:val="single" w:sz="4" w:space="1" w:color="auto"/>
          <w:right w:val="single" w:sz="4" w:space="1" w:color="auto"/>
        </w:pBdr>
        <w:rPr>
          <w:b/>
          <w:szCs w:val="16"/>
        </w:rPr>
      </w:pPr>
      <w:r w:rsidRPr="003422CE">
        <w:rPr>
          <w:b/>
          <w:szCs w:val="16"/>
        </w:rPr>
        <w:t xml:space="preserve">         &lt;BoundaryConditions&gt;</w:t>
      </w:r>
    </w:p>
    <w:p w:rsidR="009B5DB1" w:rsidRPr="003422CE" w:rsidRDefault="009B5DB1" w:rsidP="009B5DB1">
      <w:pPr>
        <w:pStyle w:val="XMLSource"/>
        <w:pBdr>
          <w:top w:val="single" w:sz="4" w:space="1" w:color="auto"/>
          <w:left w:val="single" w:sz="4" w:space="1" w:color="auto"/>
          <w:bottom w:val="single" w:sz="4" w:space="1" w:color="auto"/>
          <w:right w:val="single" w:sz="4" w:space="1" w:color="auto"/>
        </w:pBdr>
        <w:rPr>
          <w:b/>
          <w:szCs w:val="16"/>
        </w:rPr>
      </w:pPr>
      <w:r w:rsidRPr="003422CE">
        <w:rPr>
          <w:b/>
          <w:szCs w:val="16"/>
        </w:rPr>
        <w:t xml:space="preserve">            &lt;Plane Axis="X"&gt;</w:t>
      </w:r>
    </w:p>
    <w:p w:rsidR="009B5DB1" w:rsidRPr="003422CE" w:rsidRDefault="009B5DB1" w:rsidP="009B5DB1">
      <w:pPr>
        <w:pStyle w:val="XMLSource"/>
        <w:pBdr>
          <w:top w:val="single" w:sz="4" w:space="1" w:color="auto"/>
          <w:left w:val="single" w:sz="4" w:space="1" w:color="auto"/>
          <w:bottom w:val="single" w:sz="4" w:space="1" w:color="auto"/>
          <w:right w:val="single" w:sz="4" w:space="1" w:color="auto"/>
        </w:pBdr>
        <w:rPr>
          <w:b/>
          <w:szCs w:val="16"/>
        </w:rPr>
      </w:pPr>
      <w:r w:rsidRPr="003422CE">
        <w:rPr>
          <w:b/>
          <w:szCs w:val="16"/>
        </w:rPr>
        <w:t xml:space="preserve">               &lt;ConstantDerivative PlanePosition="Min" Value="0.0"/&gt;</w:t>
      </w:r>
    </w:p>
    <w:p w:rsidR="009B5DB1" w:rsidRPr="003422CE" w:rsidRDefault="009B5DB1" w:rsidP="009B5DB1">
      <w:pPr>
        <w:pStyle w:val="XMLSource"/>
        <w:pBdr>
          <w:top w:val="single" w:sz="4" w:space="1" w:color="auto"/>
          <w:left w:val="single" w:sz="4" w:space="1" w:color="auto"/>
          <w:bottom w:val="single" w:sz="4" w:space="1" w:color="auto"/>
          <w:right w:val="single" w:sz="4" w:space="1" w:color="auto"/>
        </w:pBdr>
        <w:rPr>
          <w:b/>
          <w:szCs w:val="16"/>
        </w:rPr>
      </w:pPr>
      <w:r w:rsidRPr="003422CE">
        <w:rPr>
          <w:b/>
          <w:szCs w:val="16"/>
        </w:rPr>
        <w:t xml:space="preserve">               &lt;ConstantDerivative PlanePosition="Max" Value="0.0"/&gt;</w:t>
      </w:r>
    </w:p>
    <w:p w:rsidR="009B5DB1" w:rsidRPr="003422CE" w:rsidRDefault="009B5DB1" w:rsidP="009B5DB1">
      <w:pPr>
        <w:pStyle w:val="XMLSource"/>
        <w:pBdr>
          <w:top w:val="single" w:sz="4" w:space="1" w:color="auto"/>
          <w:left w:val="single" w:sz="4" w:space="1" w:color="auto"/>
          <w:bottom w:val="single" w:sz="4" w:space="1" w:color="auto"/>
          <w:right w:val="single" w:sz="4" w:space="1" w:color="auto"/>
        </w:pBdr>
        <w:rPr>
          <w:b/>
          <w:szCs w:val="16"/>
        </w:rPr>
      </w:pPr>
      <w:r w:rsidRPr="003422CE">
        <w:rPr>
          <w:b/>
          <w:szCs w:val="16"/>
        </w:rPr>
        <w:t xml:space="preserve">            &lt;/Plane&gt;</w:t>
      </w:r>
    </w:p>
    <w:p w:rsidR="009B5DB1" w:rsidRPr="003422CE" w:rsidRDefault="009B5DB1" w:rsidP="009B5DB1">
      <w:pPr>
        <w:pStyle w:val="XMLSource"/>
        <w:pBdr>
          <w:top w:val="single" w:sz="4" w:space="1" w:color="auto"/>
          <w:left w:val="single" w:sz="4" w:space="1" w:color="auto"/>
          <w:bottom w:val="single" w:sz="4" w:space="1" w:color="auto"/>
          <w:right w:val="single" w:sz="4" w:space="1" w:color="auto"/>
        </w:pBdr>
        <w:rPr>
          <w:b/>
          <w:szCs w:val="16"/>
        </w:rPr>
      </w:pPr>
      <w:r w:rsidRPr="003422CE">
        <w:rPr>
          <w:b/>
          <w:szCs w:val="16"/>
        </w:rPr>
        <w:t xml:space="preserve">            &lt;Plane Axis="Y"&gt;</w:t>
      </w:r>
    </w:p>
    <w:p w:rsidR="009B5DB1" w:rsidRPr="003422CE" w:rsidRDefault="009B5DB1" w:rsidP="009B5DB1">
      <w:pPr>
        <w:pStyle w:val="XMLSource"/>
        <w:pBdr>
          <w:top w:val="single" w:sz="4" w:space="1" w:color="auto"/>
          <w:left w:val="single" w:sz="4" w:space="1" w:color="auto"/>
          <w:bottom w:val="single" w:sz="4" w:space="1" w:color="auto"/>
          <w:right w:val="single" w:sz="4" w:space="1" w:color="auto"/>
        </w:pBdr>
        <w:rPr>
          <w:b/>
          <w:szCs w:val="16"/>
        </w:rPr>
      </w:pPr>
      <w:r w:rsidRPr="003422CE">
        <w:rPr>
          <w:b/>
          <w:szCs w:val="16"/>
        </w:rPr>
        <w:t xml:space="preserve">               &lt;ConstantDerivative PlanePosition="Min" Value="0.0"/&gt;</w:t>
      </w:r>
    </w:p>
    <w:p w:rsidR="009B5DB1" w:rsidRPr="003422CE" w:rsidRDefault="009B5DB1" w:rsidP="009B5DB1">
      <w:pPr>
        <w:pStyle w:val="XMLSource"/>
        <w:pBdr>
          <w:top w:val="single" w:sz="4" w:space="1" w:color="auto"/>
          <w:left w:val="single" w:sz="4" w:space="1" w:color="auto"/>
          <w:bottom w:val="single" w:sz="4" w:space="1" w:color="auto"/>
          <w:right w:val="single" w:sz="4" w:space="1" w:color="auto"/>
        </w:pBdr>
        <w:rPr>
          <w:b/>
          <w:szCs w:val="16"/>
        </w:rPr>
      </w:pPr>
      <w:r w:rsidRPr="003422CE">
        <w:rPr>
          <w:b/>
          <w:szCs w:val="16"/>
        </w:rPr>
        <w:t xml:space="preserve">               &lt;ConstantDerivative PlanePosition="Max" Value="0.0"/&gt;</w:t>
      </w:r>
    </w:p>
    <w:p w:rsidR="009B5DB1" w:rsidRPr="003422CE" w:rsidRDefault="009B5DB1" w:rsidP="009B5DB1">
      <w:pPr>
        <w:pStyle w:val="XMLSource"/>
        <w:pBdr>
          <w:top w:val="single" w:sz="4" w:space="1" w:color="auto"/>
          <w:left w:val="single" w:sz="4" w:space="1" w:color="auto"/>
          <w:bottom w:val="single" w:sz="4" w:space="1" w:color="auto"/>
          <w:right w:val="single" w:sz="4" w:space="1" w:color="auto"/>
        </w:pBdr>
        <w:rPr>
          <w:b/>
          <w:szCs w:val="16"/>
        </w:rPr>
      </w:pPr>
      <w:r w:rsidRPr="003422CE">
        <w:rPr>
          <w:b/>
          <w:szCs w:val="16"/>
        </w:rPr>
        <w:t xml:space="preserve">            &lt;/Plane&gt;</w:t>
      </w:r>
    </w:p>
    <w:p w:rsidR="009B5DB1" w:rsidRPr="003422CE" w:rsidRDefault="009B5DB1" w:rsidP="009B5DB1">
      <w:pPr>
        <w:pStyle w:val="XMLSource"/>
        <w:pBdr>
          <w:top w:val="single" w:sz="4" w:space="1" w:color="auto"/>
          <w:left w:val="single" w:sz="4" w:space="1" w:color="auto"/>
          <w:bottom w:val="single" w:sz="4" w:space="1" w:color="auto"/>
          <w:right w:val="single" w:sz="4" w:space="1" w:color="auto"/>
        </w:pBdr>
        <w:rPr>
          <w:b/>
          <w:szCs w:val="16"/>
        </w:rPr>
      </w:pPr>
      <w:r w:rsidRPr="003422CE">
        <w:rPr>
          <w:b/>
          <w:szCs w:val="16"/>
        </w:rPr>
        <w:t xml:space="preserve">         &lt;/BoundaryConditions&gt;</w:t>
      </w:r>
    </w:p>
    <w:p w:rsidR="009B5DB1" w:rsidRPr="003422CE" w:rsidRDefault="009B5DB1" w:rsidP="009B5DB1">
      <w:pPr>
        <w:pStyle w:val="XMLSource"/>
        <w:pBdr>
          <w:top w:val="single" w:sz="4" w:space="1" w:color="auto"/>
          <w:left w:val="single" w:sz="4" w:space="1" w:color="auto"/>
          <w:bottom w:val="single" w:sz="4" w:space="1" w:color="auto"/>
          <w:right w:val="single" w:sz="4" w:space="1" w:color="auto"/>
        </w:pBdr>
        <w:rPr>
          <w:szCs w:val="16"/>
        </w:rPr>
      </w:pPr>
      <w:r w:rsidRPr="003422CE">
        <w:rPr>
          <w:b/>
          <w:szCs w:val="16"/>
        </w:rPr>
        <w:t xml:space="preserve">      &lt;/Diffusi</w:t>
      </w:r>
      <w:r w:rsidRPr="003422CE">
        <w:rPr>
          <w:szCs w:val="16"/>
        </w:rPr>
        <w:t>onField&gt;</w:t>
      </w:r>
    </w:p>
    <w:p w:rsidR="009B5DB1" w:rsidRPr="003422CE" w:rsidRDefault="009B5DB1" w:rsidP="009B5DB1">
      <w:pPr>
        <w:pStyle w:val="XMLSource"/>
        <w:pBdr>
          <w:top w:val="single" w:sz="4" w:space="1" w:color="auto"/>
          <w:left w:val="single" w:sz="4" w:space="1" w:color="auto"/>
          <w:bottom w:val="single" w:sz="4" w:space="1" w:color="auto"/>
          <w:right w:val="single" w:sz="4" w:space="1" w:color="auto"/>
        </w:pBdr>
        <w:rPr>
          <w:szCs w:val="16"/>
        </w:rPr>
      </w:pPr>
      <w:r w:rsidRPr="003422CE">
        <w:rPr>
          <w:szCs w:val="16"/>
        </w:rPr>
        <w:t xml:space="preserve">   &lt;/Steppable&gt;</w:t>
      </w:r>
    </w:p>
    <w:p w:rsidR="009B5DB1" w:rsidRPr="003422CE" w:rsidRDefault="009B5DB1" w:rsidP="009B5DB1">
      <w:pPr>
        <w:pStyle w:val="XMLSource"/>
        <w:pBdr>
          <w:top w:val="single" w:sz="4" w:space="1" w:color="auto"/>
          <w:left w:val="single" w:sz="4" w:space="1" w:color="auto"/>
          <w:bottom w:val="single" w:sz="4" w:space="1" w:color="auto"/>
          <w:right w:val="single" w:sz="4" w:space="1" w:color="auto"/>
        </w:pBdr>
        <w:rPr>
          <w:szCs w:val="16"/>
        </w:rPr>
      </w:pPr>
      <w:r w:rsidRPr="003422CE">
        <w:rPr>
          <w:szCs w:val="16"/>
        </w:rPr>
        <w:lastRenderedPageBreak/>
        <w:t xml:space="preserve">   </w:t>
      </w:r>
    </w:p>
    <w:p w:rsidR="009B5DB1" w:rsidRPr="003422CE" w:rsidRDefault="009B5DB1" w:rsidP="009B5DB1">
      <w:pPr>
        <w:pStyle w:val="XMLSource"/>
        <w:pBdr>
          <w:top w:val="single" w:sz="4" w:space="1" w:color="auto"/>
          <w:left w:val="single" w:sz="4" w:space="1" w:color="auto"/>
          <w:bottom w:val="single" w:sz="4" w:space="1" w:color="auto"/>
          <w:right w:val="single" w:sz="4" w:space="1" w:color="auto"/>
        </w:pBdr>
        <w:rPr>
          <w:szCs w:val="16"/>
        </w:rPr>
      </w:pPr>
      <w:r w:rsidRPr="003422CE">
        <w:rPr>
          <w:szCs w:val="16"/>
        </w:rPr>
        <w:t xml:space="preserve">   &lt;Steppable Type="BlobInitializer"&gt;           </w:t>
      </w:r>
    </w:p>
    <w:p w:rsidR="009B5DB1" w:rsidRPr="003422CE" w:rsidRDefault="009B5DB1" w:rsidP="009B5DB1">
      <w:pPr>
        <w:pStyle w:val="XMLSource"/>
        <w:pBdr>
          <w:top w:val="single" w:sz="4" w:space="1" w:color="auto"/>
          <w:left w:val="single" w:sz="4" w:space="1" w:color="auto"/>
          <w:bottom w:val="single" w:sz="4" w:space="1" w:color="auto"/>
          <w:right w:val="single" w:sz="4" w:space="1" w:color="auto"/>
        </w:pBdr>
        <w:rPr>
          <w:szCs w:val="16"/>
        </w:rPr>
      </w:pPr>
      <w:r w:rsidRPr="003422CE">
        <w:rPr>
          <w:szCs w:val="16"/>
        </w:rPr>
        <w:t xml:space="preserve">      &lt;Region&gt;</w:t>
      </w:r>
    </w:p>
    <w:p w:rsidR="009B5DB1" w:rsidRPr="003422CE" w:rsidRDefault="009B5DB1" w:rsidP="009B5DB1">
      <w:pPr>
        <w:pStyle w:val="XMLSource"/>
        <w:pBdr>
          <w:top w:val="single" w:sz="4" w:space="1" w:color="auto"/>
          <w:left w:val="single" w:sz="4" w:space="1" w:color="auto"/>
          <w:bottom w:val="single" w:sz="4" w:space="1" w:color="auto"/>
          <w:right w:val="single" w:sz="4" w:space="1" w:color="auto"/>
        </w:pBdr>
        <w:rPr>
          <w:szCs w:val="16"/>
        </w:rPr>
      </w:pPr>
      <w:r w:rsidRPr="003422CE">
        <w:rPr>
          <w:szCs w:val="16"/>
        </w:rPr>
        <w:t xml:space="preserve">         &lt;Center x="100" y="100" z="0"/&gt;</w:t>
      </w:r>
    </w:p>
    <w:p w:rsidR="009B5DB1" w:rsidRPr="003422CE" w:rsidRDefault="009B5DB1" w:rsidP="009B5DB1">
      <w:pPr>
        <w:pStyle w:val="XMLSource"/>
        <w:pBdr>
          <w:top w:val="single" w:sz="4" w:space="1" w:color="auto"/>
          <w:left w:val="single" w:sz="4" w:space="1" w:color="auto"/>
          <w:bottom w:val="single" w:sz="4" w:space="1" w:color="auto"/>
          <w:right w:val="single" w:sz="4" w:space="1" w:color="auto"/>
        </w:pBdr>
        <w:rPr>
          <w:szCs w:val="16"/>
        </w:rPr>
      </w:pPr>
      <w:r w:rsidRPr="003422CE">
        <w:rPr>
          <w:szCs w:val="16"/>
        </w:rPr>
        <w:t xml:space="preserve">         &lt;Radius&gt;40&lt;/Radius&gt;</w:t>
      </w:r>
    </w:p>
    <w:p w:rsidR="009B5DB1" w:rsidRPr="003422CE" w:rsidRDefault="009B5DB1" w:rsidP="009B5DB1">
      <w:pPr>
        <w:pStyle w:val="XMLSource"/>
        <w:pBdr>
          <w:top w:val="single" w:sz="4" w:space="1" w:color="auto"/>
          <w:left w:val="single" w:sz="4" w:space="1" w:color="auto"/>
          <w:bottom w:val="single" w:sz="4" w:space="1" w:color="auto"/>
          <w:right w:val="single" w:sz="4" w:space="1" w:color="auto"/>
        </w:pBdr>
        <w:rPr>
          <w:szCs w:val="16"/>
        </w:rPr>
      </w:pPr>
      <w:r w:rsidRPr="003422CE">
        <w:rPr>
          <w:szCs w:val="16"/>
        </w:rPr>
        <w:t xml:space="preserve">         &lt;Gap&gt;0&lt;/Gap&gt;</w:t>
      </w:r>
    </w:p>
    <w:p w:rsidR="009B5DB1" w:rsidRPr="003422CE" w:rsidRDefault="009B5DB1" w:rsidP="009B5DB1">
      <w:pPr>
        <w:pStyle w:val="XMLSource"/>
        <w:pBdr>
          <w:top w:val="single" w:sz="4" w:space="1" w:color="auto"/>
          <w:left w:val="single" w:sz="4" w:space="1" w:color="auto"/>
          <w:bottom w:val="single" w:sz="4" w:space="1" w:color="auto"/>
          <w:right w:val="single" w:sz="4" w:space="1" w:color="auto"/>
        </w:pBdr>
        <w:rPr>
          <w:szCs w:val="16"/>
        </w:rPr>
      </w:pPr>
      <w:r w:rsidRPr="003422CE">
        <w:rPr>
          <w:szCs w:val="16"/>
        </w:rPr>
        <w:t xml:space="preserve">         &lt;Width&gt;5&lt;/Width&gt;</w:t>
      </w:r>
    </w:p>
    <w:p w:rsidR="009B5DB1" w:rsidRPr="003422CE" w:rsidRDefault="009B5DB1" w:rsidP="009B5DB1">
      <w:pPr>
        <w:pStyle w:val="XMLSource"/>
        <w:pBdr>
          <w:top w:val="single" w:sz="4" w:space="1" w:color="auto"/>
          <w:left w:val="single" w:sz="4" w:space="1" w:color="auto"/>
          <w:bottom w:val="single" w:sz="4" w:space="1" w:color="auto"/>
          <w:right w:val="single" w:sz="4" w:space="1" w:color="auto"/>
        </w:pBdr>
        <w:rPr>
          <w:szCs w:val="16"/>
        </w:rPr>
      </w:pPr>
      <w:r w:rsidRPr="003422CE">
        <w:rPr>
          <w:szCs w:val="16"/>
        </w:rPr>
        <w:t xml:space="preserve">         &lt;Types&gt;Condensing</w:t>
      </w:r>
      <w:proofErr w:type="gramStart"/>
      <w:r w:rsidRPr="003422CE">
        <w:rPr>
          <w:szCs w:val="16"/>
        </w:rPr>
        <w:t>,NonCondensing</w:t>
      </w:r>
      <w:proofErr w:type="gramEnd"/>
      <w:r w:rsidRPr="003422CE">
        <w:rPr>
          <w:szCs w:val="16"/>
        </w:rPr>
        <w:t>&lt;/Types&gt;</w:t>
      </w:r>
    </w:p>
    <w:p w:rsidR="009B5DB1" w:rsidRPr="003422CE" w:rsidRDefault="009B5DB1" w:rsidP="009B5DB1">
      <w:pPr>
        <w:pStyle w:val="XMLSource"/>
        <w:pBdr>
          <w:top w:val="single" w:sz="4" w:space="1" w:color="auto"/>
          <w:left w:val="single" w:sz="4" w:space="1" w:color="auto"/>
          <w:bottom w:val="single" w:sz="4" w:space="1" w:color="auto"/>
          <w:right w:val="single" w:sz="4" w:space="1" w:color="auto"/>
        </w:pBdr>
        <w:rPr>
          <w:szCs w:val="16"/>
        </w:rPr>
      </w:pPr>
      <w:r w:rsidRPr="003422CE">
        <w:rPr>
          <w:szCs w:val="16"/>
        </w:rPr>
        <w:t xml:space="preserve">      &lt;/Region&gt;</w:t>
      </w:r>
    </w:p>
    <w:p w:rsidR="009B5DB1" w:rsidRPr="003422CE" w:rsidRDefault="009B5DB1" w:rsidP="009B5DB1">
      <w:pPr>
        <w:pStyle w:val="XMLSource"/>
        <w:pBdr>
          <w:top w:val="single" w:sz="4" w:space="1" w:color="auto"/>
          <w:left w:val="single" w:sz="4" w:space="1" w:color="auto"/>
          <w:bottom w:val="single" w:sz="4" w:space="1" w:color="auto"/>
          <w:right w:val="single" w:sz="4" w:space="1" w:color="auto"/>
        </w:pBdr>
        <w:rPr>
          <w:szCs w:val="16"/>
        </w:rPr>
      </w:pPr>
      <w:r w:rsidRPr="003422CE">
        <w:rPr>
          <w:szCs w:val="16"/>
        </w:rPr>
        <w:t xml:space="preserve">   &lt;/Steppable&gt;</w:t>
      </w:r>
    </w:p>
    <w:p w:rsidR="009B5DB1" w:rsidRPr="003422CE" w:rsidRDefault="009B5DB1" w:rsidP="009B5DB1">
      <w:pPr>
        <w:pStyle w:val="XMLSource"/>
        <w:pBdr>
          <w:top w:val="single" w:sz="4" w:space="1" w:color="auto"/>
          <w:left w:val="single" w:sz="4" w:space="1" w:color="auto"/>
          <w:bottom w:val="single" w:sz="4" w:space="1" w:color="auto"/>
          <w:right w:val="single" w:sz="4" w:space="1" w:color="auto"/>
        </w:pBdr>
        <w:rPr>
          <w:szCs w:val="16"/>
        </w:rPr>
      </w:pPr>
      <w:r w:rsidRPr="003422CE">
        <w:rPr>
          <w:szCs w:val="16"/>
        </w:rPr>
        <w:t>&lt;/CompuCell3D&gt;</w:t>
      </w:r>
    </w:p>
    <w:p w:rsidR="007C26DC" w:rsidRPr="003422CE" w:rsidRDefault="007C26DC" w:rsidP="000F29D5">
      <w:pPr>
        <w:pStyle w:val="XMLSource"/>
        <w:pBdr>
          <w:top w:val="single" w:sz="4" w:space="1" w:color="auto"/>
          <w:left w:val="single" w:sz="4" w:space="1" w:color="auto"/>
          <w:bottom w:val="single" w:sz="4" w:space="1" w:color="auto"/>
          <w:right w:val="single" w:sz="4" w:space="1" w:color="auto"/>
        </w:pBdr>
      </w:pPr>
    </w:p>
    <w:p w:rsidR="007C26DC" w:rsidRPr="003422CE" w:rsidRDefault="007C26DC" w:rsidP="007C26DC">
      <w:pPr>
        <w:pStyle w:val="XMLSource"/>
        <w:pBdr>
          <w:left w:val="single" w:sz="4" w:space="1" w:color="auto"/>
          <w:bottom w:val="single" w:sz="4" w:space="1" w:color="auto"/>
          <w:right w:val="single" w:sz="4" w:space="1" w:color="auto"/>
        </w:pBdr>
        <w:rPr>
          <w:rFonts w:ascii="Times New Roman" w:hAnsi="Times New Roman"/>
        </w:rPr>
      </w:pPr>
      <w:bookmarkStart w:id="103" w:name="_Ref195439099"/>
      <w:proofErr w:type="gramStart"/>
      <w:r w:rsidRPr="003422CE">
        <w:rPr>
          <w:rFonts w:ascii="Times New Roman" w:hAnsi="Times New Roman"/>
          <w:b/>
        </w:rPr>
        <w:t xml:space="preserve">Listing </w:t>
      </w:r>
      <w:r w:rsidRPr="003422CE">
        <w:rPr>
          <w:rFonts w:ascii="Times New Roman" w:hAnsi="Times New Roman"/>
          <w:b/>
        </w:rPr>
        <w:fldChar w:fldCharType="begin"/>
      </w:r>
      <w:r w:rsidRPr="003422CE">
        <w:rPr>
          <w:rFonts w:ascii="Times New Roman" w:hAnsi="Times New Roman"/>
          <w:b/>
        </w:rPr>
        <w:instrText xml:space="preserve"> SEQ Listing \* ARABIC </w:instrText>
      </w:r>
      <w:r w:rsidRPr="003422CE">
        <w:rPr>
          <w:rFonts w:ascii="Times New Roman" w:hAnsi="Times New Roman"/>
          <w:b/>
        </w:rPr>
        <w:fldChar w:fldCharType="separate"/>
      </w:r>
      <w:r w:rsidR="003422CE">
        <w:rPr>
          <w:rFonts w:ascii="Times New Roman" w:hAnsi="Times New Roman"/>
          <w:b/>
          <w:noProof/>
        </w:rPr>
        <w:t>12</w:t>
      </w:r>
      <w:r w:rsidRPr="003422CE">
        <w:rPr>
          <w:rFonts w:ascii="Times New Roman" w:hAnsi="Times New Roman"/>
          <w:b/>
        </w:rPr>
        <w:fldChar w:fldCharType="end"/>
      </w:r>
      <w:bookmarkEnd w:id="103"/>
      <w:r w:rsidRPr="003422CE">
        <w:rPr>
          <w:rFonts w:ascii="Times New Roman" w:hAnsi="Times New Roman"/>
          <w:b/>
        </w:rPr>
        <w:t>.</w:t>
      </w:r>
      <w:proofErr w:type="gramEnd"/>
      <w:r w:rsidRPr="003422CE">
        <w:rPr>
          <w:rFonts w:ascii="Times New Roman" w:hAnsi="Times New Roman"/>
        </w:rPr>
        <w:t xml:space="preserve"> CC3DML </w:t>
      </w:r>
      <w:proofErr w:type="gramStart"/>
      <w:r w:rsidRPr="003422CE">
        <w:rPr>
          <w:rFonts w:ascii="Times New Roman" w:hAnsi="Times New Roman"/>
        </w:rPr>
        <w:t>code for the diffusing-field-based cell-growth simulation.</w:t>
      </w:r>
      <w:r w:rsidR="009B5DB1" w:rsidRPr="003422CE">
        <w:rPr>
          <w:rFonts w:ascii="Times New Roman" w:hAnsi="Times New Roman"/>
        </w:rPr>
        <w:t>Changes from the autogenerated template are</w:t>
      </w:r>
      <w:proofErr w:type="gramEnd"/>
      <w:r w:rsidR="009B5DB1" w:rsidRPr="003422CE">
        <w:rPr>
          <w:rFonts w:ascii="Times New Roman" w:hAnsi="Times New Roman"/>
        </w:rPr>
        <w:t xml:space="preserve"> shown in </w:t>
      </w:r>
      <w:r w:rsidR="009B5DB1" w:rsidRPr="003422CE">
        <w:rPr>
          <w:rFonts w:ascii="Times New Roman" w:hAnsi="Times New Roman"/>
          <w:b/>
        </w:rPr>
        <w:t>bold</w:t>
      </w:r>
      <w:r w:rsidR="009B5DB1" w:rsidRPr="003422CE">
        <w:rPr>
          <w:rFonts w:ascii="Times New Roman" w:hAnsi="Times New Roman"/>
        </w:rPr>
        <w:t xml:space="preserve"> font.</w:t>
      </w:r>
    </w:p>
    <w:p w:rsidR="000F29D5" w:rsidRDefault="000F29D5" w:rsidP="000F29D5"/>
    <w:p w:rsidR="006626CF" w:rsidRDefault="000F29D5" w:rsidP="000F29D5">
      <w:pPr>
        <w:pStyle w:val="BodyText"/>
      </w:pPr>
      <w:r>
        <w:t>The CC3DML code is a slightly extended version of the cell-sorting code in</w:t>
      </w:r>
      <w:r w:rsidR="009B5DB1">
        <w:t xml:space="preserve"> </w:t>
      </w:r>
      <w:r w:rsidR="009B5DB1" w:rsidRPr="009B5DB1">
        <w:fldChar w:fldCharType="begin"/>
      </w:r>
      <w:r w:rsidR="009B5DB1" w:rsidRPr="009B5DB1">
        <w:instrText xml:space="preserve"> REF _Ref300911402 \h  \* MERGEFORMAT </w:instrText>
      </w:r>
      <w:r w:rsidR="009B5DB1" w:rsidRPr="009B5DB1">
        <w:fldChar w:fldCharType="separate"/>
      </w:r>
      <w:r w:rsidR="003422CE" w:rsidRPr="003422CE">
        <w:t xml:space="preserve">Listing </w:t>
      </w:r>
      <w:r w:rsidR="003422CE" w:rsidRPr="003422CE">
        <w:rPr>
          <w:noProof/>
        </w:rPr>
        <w:t>1</w:t>
      </w:r>
      <w:r w:rsidR="009B5DB1" w:rsidRPr="009B5DB1">
        <w:fldChar w:fldCharType="end"/>
      </w:r>
      <w:r w:rsidR="009B5DB1">
        <w:t xml:space="preserve"> </w:t>
      </w:r>
      <w:r>
        <w:t xml:space="preserve">plus the </w:t>
      </w:r>
      <w:r w:rsidRPr="003422CE">
        <w:rPr>
          <w:rStyle w:val="XMLSourceChar"/>
          <w:sz w:val="20"/>
        </w:rPr>
        <w:t>DiffusionSolverFE</w:t>
      </w:r>
      <w:r>
        <w:t xml:space="preserve"> discussed in the bacterium-and-macrophage simulation.</w:t>
      </w:r>
      <w:r w:rsidR="006626CF">
        <w:t xml:space="preserve"> Note we have specified no-flux boundary conditions even though we could have completely removed this section as no-flux boundary conditions are default choice in CC3D.</w:t>
      </w:r>
    </w:p>
    <w:p w:rsidR="000F29D5" w:rsidRPr="009B5DB1" w:rsidRDefault="000F29D5" w:rsidP="000F29D5">
      <w:pPr>
        <w:pStyle w:val="BodyText"/>
      </w:pPr>
      <w:r>
        <w:t xml:space="preserve"> The initial cell-lattice does not contain any </w:t>
      </w:r>
      <w:r w:rsidRPr="003422CE">
        <w:rPr>
          <w:rStyle w:val="XMLSourceChar"/>
          <w:sz w:val="20"/>
        </w:rPr>
        <w:t>CondensingDifferentiated</w:t>
      </w:r>
      <w:r>
        <w:t xml:space="preserve"> cells. These cells appear only as the result of mitosis. We use the </w:t>
      </w:r>
      <w:r w:rsidRPr="003422CE">
        <w:rPr>
          <w:rStyle w:val="XMLSourceChar"/>
          <w:sz w:val="20"/>
        </w:rPr>
        <w:t>VolumeLocalFle</w:t>
      </w:r>
      <w:r w:rsidRPr="00964DAC">
        <w:rPr>
          <w:rFonts w:ascii="Courier" w:hAnsi="Courier"/>
        </w:rPr>
        <w:t>x</w:t>
      </w:r>
      <w:r>
        <w:t xml:space="preserve"> plugin</w:t>
      </w:r>
      <w:r w:rsidR="006626CF">
        <w:t xml:space="preserve"> (specifying </w:t>
      </w:r>
      <w:r w:rsidR="006626CF" w:rsidRPr="006626CF">
        <w:rPr>
          <w:rFonts w:ascii="Courier New" w:hAnsi="Courier New" w:cs="Courier New"/>
          <w:sz w:val="20"/>
        </w:rPr>
        <w:t>&lt;Plugin Name=”Volume”/&gt;</w:t>
      </w:r>
      <w:r w:rsidR="006626CF">
        <w:rPr>
          <w:rFonts w:ascii="Courier New" w:hAnsi="Courier New" w:cs="Courier New"/>
          <w:sz w:val="20"/>
        </w:rPr>
        <w:t xml:space="preserve"> </w:t>
      </w:r>
      <w:r w:rsidR="006626CF">
        <w:t>is sufficient)</w:t>
      </w:r>
      <w:r>
        <w:t xml:space="preserve"> to allow the target volume to vary individually for each cell, allowing cell growth. We manage the volume-constraint parameters using a Python script. The </w:t>
      </w:r>
      <w:r w:rsidRPr="003422CE">
        <w:rPr>
          <w:rStyle w:val="XMLSourceChar"/>
          <w:sz w:val="20"/>
        </w:rPr>
        <w:t>CenterOfMass</w:t>
      </w:r>
      <w:r>
        <w:t xml:space="preserve"> plugin provides a reference point in each cell at which we measure</w:t>
      </w:r>
      <w:r w:rsidRPr="00430B23">
        <w:t xml:space="preserve"> the</w:t>
      </w:r>
      <w:r>
        <w:t xml:space="preserve"> FGF</w:t>
      </w:r>
      <w:r w:rsidRPr="00430B23">
        <w:t xml:space="preserve"> concentration</w:t>
      </w:r>
      <w:r>
        <w:t>.</w:t>
      </w:r>
      <w:r w:rsidRPr="00430B23">
        <w:t xml:space="preserve"> </w:t>
      </w:r>
      <w:r>
        <w:t>We then</w:t>
      </w:r>
      <w:r w:rsidRPr="00430B23">
        <w:t xml:space="preserve"> adjust</w:t>
      </w:r>
      <w:r>
        <w:t xml:space="preserve"> the cell's</w:t>
      </w:r>
      <w:r w:rsidRPr="00430B23">
        <w:t xml:space="preserve"> target volume accordingly</w:t>
      </w:r>
      <w:r>
        <w:rPr>
          <w:color w:val="0000FF"/>
        </w:rPr>
        <w:t>.</w:t>
      </w:r>
    </w:p>
    <w:p w:rsidR="00EB7AFA" w:rsidRPr="00EB7AFA" w:rsidRDefault="000F29D5" w:rsidP="000F29D5">
      <w:pPr>
        <w:pStyle w:val="BodyText"/>
      </w:pPr>
      <w:r w:rsidRPr="007D30E2">
        <w:t xml:space="preserve">To build this simulation in CompuCell3D we need to write </w:t>
      </w:r>
      <w:r w:rsidR="00417834" w:rsidRPr="007D30E2">
        <w:t xml:space="preserve">several Python routines. We need: 1) A steppable, </w:t>
      </w:r>
      <w:r w:rsidR="00EB7AFA" w:rsidRPr="00EB7AFA">
        <w:rPr>
          <w:rFonts w:ascii="Courier" w:hAnsi="Courier"/>
        </w:rPr>
        <w:t>ConstraintInitializerSteppable</w:t>
      </w:r>
      <w:r w:rsidR="00417834" w:rsidRPr="007D30E2">
        <w:t xml:space="preserve"> to initialize the volume-constraint parameters for each cell and to simulate cell growth by periodically increasing </w:t>
      </w:r>
      <w:r w:rsidR="00417834" w:rsidRPr="003422CE">
        <w:rPr>
          <w:rStyle w:val="XMLSourceChar"/>
          <w:sz w:val="20"/>
        </w:rPr>
        <w:t>Condensing</w:t>
      </w:r>
      <w:r w:rsidR="00417834" w:rsidRPr="007D30E2">
        <w:t xml:space="preserve"> cells’ target volumes in proportion to the FGF concentration at their centroids</w:t>
      </w:r>
      <w:r w:rsidR="003B2C04">
        <w:t xml:space="preserve"> – we will clal this steppable every 10 MCS as opposed to 100 MCS as generated by Twedit++ </w:t>
      </w:r>
      <w:r w:rsidR="00417834" w:rsidRPr="007D30E2">
        <w:t xml:space="preserve">. 2) A </w:t>
      </w:r>
      <w:r w:rsidR="006626CF">
        <w:t>steppable</w:t>
      </w:r>
      <w:r w:rsidR="00417834" w:rsidRPr="007D30E2">
        <w:t xml:space="preserve">, </w:t>
      </w:r>
      <w:r w:rsidR="00417834" w:rsidRPr="007D30E2">
        <w:rPr>
          <w:rFonts w:ascii="Courier" w:hAnsi="Courier"/>
        </w:rPr>
        <w:t>Mitosis</w:t>
      </w:r>
      <w:r w:rsidR="00EB7AFA">
        <w:rPr>
          <w:rFonts w:ascii="Courier" w:hAnsi="Courier"/>
        </w:rPr>
        <w:t>Steppable</w:t>
      </w:r>
      <w:r w:rsidR="00417834" w:rsidRPr="007D30E2">
        <w:t>,</w:t>
      </w:r>
      <w:r w:rsidR="000D40A8">
        <w:t xml:space="preserve"> </w:t>
      </w:r>
      <w:r w:rsidRPr="007D30E2">
        <w:t xml:space="preserve">that </w:t>
      </w:r>
      <w:r w:rsidR="006626CF">
        <w:t>divides cell once</w:t>
      </w:r>
      <w:r w:rsidRPr="007D30E2">
        <w:t xml:space="preserve"> </w:t>
      </w:r>
      <w:r w:rsidR="006626CF">
        <w:t>it</w:t>
      </w:r>
      <w:r w:rsidRPr="007D30E2">
        <w:t xml:space="preserve"> reaches </w:t>
      </w:r>
      <w:r w:rsidR="00417834" w:rsidRPr="007D30E2">
        <w:t xml:space="preserve">a </w:t>
      </w:r>
      <w:r w:rsidRPr="007D30E2">
        <w:t xml:space="preserve">threshold volume and </w:t>
      </w:r>
      <w:r w:rsidR="00417834" w:rsidRPr="007D30E2">
        <w:t xml:space="preserve">then </w:t>
      </w:r>
      <w:r w:rsidRPr="007D30E2">
        <w:t xml:space="preserve">adjusts </w:t>
      </w:r>
      <w:r w:rsidR="00417834" w:rsidRPr="007D30E2">
        <w:t xml:space="preserve">the </w:t>
      </w:r>
      <w:r w:rsidRPr="007D30E2">
        <w:t xml:space="preserve">parameters of </w:t>
      </w:r>
      <w:r w:rsidR="00417834" w:rsidRPr="007D30E2">
        <w:t xml:space="preserve">the resulting </w:t>
      </w:r>
      <w:r w:rsidRPr="007D30E2">
        <w:t xml:space="preserve">parent and daughter cells. </w:t>
      </w:r>
      <w:r w:rsidR="00417834" w:rsidRPr="007D30E2">
        <w:t>T</w:t>
      </w:r>
      <w:r w:rsidRPr="007D30E2">
        <w:t xml:space="preserve">his </w:t>
      </w:r>
      <w:r w:rsidR="006626CF">
        <w:t>steppable</w:t>
      </w:r>
      <w:r w:rsidRPr="007D30E2">
        <w:t xml:space="preserve"> </w:t>
      </w:r>
      <w:r w:rsidR="001C3EED" w:rsidRPr="007D30E2">
        <w:t>also</w:t>
      </w:r>
      <w:r w:rsidRPr="007D30E2">
        <w:t xml:space="preserve"> append</w:t>
      </w:r>
      <w:r w:rsidR="001C3EED" w:rsidRPr="007D30E2">
        <w:t>s</w:t>
      </w:r>
      <w:r w:rsidRPr="007D30E2">
        <w:t xml:space="preserve"> information about</w:t>
      </w:r>
      <w:r w:rsidR="00417834" w:rsidRPr="007D30E2">
        <w:t xml:space="preserve"> the</w:t>
      </w:r>
      <w:r w:rsidRPr="007D30E2">
        <w:t xml:space="preserve"> </w:t>
      </w:r>
      <w:r w:rsidR="00417834" w:rsidRPr="007D30E2">
        <w:t xml:space="preserve">time and type of </w:t>
      </w:r>
      <w:r w:rsidRPr="007D30E2">
        <w:t xml:space="preserve">cell division </w:t>
      </w:r>
      <w:r w:rsidR="00417834" w:rsidRPr="007D30E2">
        <w:t>to a</w:t>
      </w:r>
      <w:r w:rsidRPr="007D30E2">
        <w:t xml:space="preserve"> list attached to each cell.</w:t>
      </w:r>
      <w:r w:rsidR="003B2C04">
        <w:t xml:space="preserve"> We call this steppable every MCS</w:t>
      </w:r>
      <w:r w:rsidRPr="007D30E2">
        <w:t xml:space="preserve"> </w:t>
      </w:r>
      <w:r w:rsidR="00417834" w:rsidRPr="007D30E2">
        <w:t xml:space="preserve">3) A steppable, </w:t>
      </w:r>
      <w:r w:rsidR="00417834" w:rsidRPr="007D30E2">
        <w:rPr>
          <w:rFonts w:ascii="Courier" w:hAnsi="Courier"/>
        </w:rPr>
        <w:t>MitosisData</w:t>
      </w:r>
      <w:r w:rsidR="001C3EED" w:rsidRPr="007D30E2">
        <w:rPr>
          <w:rFonts w:ascii="Courier" w:hAnsi="Courier"/>
        </w:rPr>
        <w:t>PrinterSteppable</w:t>
      </w:r>
      <w:r w:rsidR="001C3EED" w:rsidRPr="007D30E2">
        <w:t>,</w:t>
      </w:r>
      <w:r w:rsidR="00417834" w:rsidRPr="007D30E2">
        <w:t xml:space="preserve"> that</w:t>
      </w:r>
      <w:r w:rsidRPr="007D30E2">
        <w:t xml:space="preserve"> prints </w:t>
      </w:r>
      <w:r w:rsidR="00417834" w:rsidRPr="007D30E2">
        <w:t>the cell-</w:t>
      </w:r>
      <w:r w:rsidRPr="007D30E2">
        <w:t xml:space="preserve">division information </w:t>
      </w:r>
      <w:r w:rsidR="00417834" w:rsidRPr="007D30E2">
        <w:t>from the</w:t>
      </w:r>
      <w:r w:rsidRPr="007D30E2">
        <w:t xml:space="preserve"> lists attached to </w:t>
      </w:r>
      <w:r w:rsidR="00417834" w:rsidRPr="007D30E2">
        <w:t xml:space="preserve">each </w:t>
      </w:r>
      <w:r w:rsidRPr="007D30E2">
        <w:t xml:space="preserve">cell. </w:t>
      </w:r>
      <w:r w:rsidR="003B2C04">
        <w:t>We call this steppable every 100 MCS</w:t>
      </w:r>
      <w:r w:rsidR="00490262">
        <w:t>.</w:t>
      </w:r>
      <w:r w:rsidR="003B2C04">
        <w:t xml:space="preserve"> </w:t>
      </w:r>
      <w:r w:rsidR="001C3EED" w:rsidRPr="007D30E2">
        <w:t>4) A class,</w:t>
      </w:r>
      <w:r w:rsidR="000D40A8">
        <w:t xml:space="preserve"> </w:t>
      </w:r>
      <w:r w:rsidR="001C3EED" w:rsidRPr="007D30E2">
        <w:rPr>
          <w:rFonts w:ascii="Courier" w:hAnsi="Courier"/>
        </w:rPr>
        <w:t>MitosisData</w:t>
      </w:r>
      <w:r w:rsidR="001C3EED" w:rsidRPr="007D30E2">
        <w:t xml:space="preserve">, which </w:t>
      </w:r>
      <w:r w:rsidR="001C3EED" w:rsidRPr="007D30E2">
        <w:rPr>
          <w:rFonts w:ascii="Courier" w:hAnsi="Courier"/>
        </w:rPr>
        <w:t>MitosisDataPrinterSteppable</w:t>
      </w:r>
      <w:r w:rsidR="001C3EED" w:rsidRPr="007D30E2">
        <w:t xml:space="preserve"> uses to extract and format the data it prints.</w:t>
      </w:r>
      <w:r w:rsidR="000D40A8">
        <w:t xml:space="preserve"> </w:t>
      </w:r>
      <w:r w:rsidR="001C3EED" w:rsidRPr="007D30E2">
        <w:t>5</w:t>
      </w:r>
      <w:r w:rsidR="00417834" w:rsidRPr="007D30E2">
        <w:t xml:space="preserve">) A main Python script to call the steppables and the </w:t>
      </w:r>
      <w:r w:rsidR="001C3EED" w:rsidRPr="007D30E2">
        <w:rPr>
          <w:rFonts w:ascii="Courier" w:hAnsi="Courier"/>
        </w:rPr>
        <w:t>CellsortMitosis</w:t>
      </w:r>
      <w:r w:rsidR="001C3EED" w:rsidRPr="007D30E2">
        <w:t xml:space="preserve"> </w:t>
      </w:r>
      <w:r w:rsidR="00417834" w:rsidRPr="007D30E2">
        <w:t xml:space="preserve">plugin appropriately. </w:t>
      </w:r>
      <w:r w:rsidRPr="007D30E2">
        <w:t xml:space="preserve">We store the source code </w:t>
      </w:r>
      <w:r w:rsidR="001C3EED" w:rsidRPr="007D30E2">
        <w:t>for routines 1)-4</w:t>
      </w:r>
      <w:r w:rsidR="00417834" w:rsidRPr="007D30E2">
        <w:t xml:space="preserve">) </w:t>
      </w:r>
      <w:r w:rsidRPr="007D30E2">
        <w:t xml:space="preserve">in a </w:t>
      </w:r>
      <w:r w:rsidR="001C3EED" w:rsidRPr="007D30E2">
        <w:t xml:space="preserve">separate </w:t>
      </w:r>
      <w:r w:rsidRPr="007D30E2">
        <w:t>file c</w:t>
      </w:r>
      <w:r w:rsidR="006626CF">
        <w:t>alled 'cellsort_2D_fieldSteppables</w:t>
      </w:r>
      <w:r w:rsidRPr="007D30E2">
        <w:t xml:space="preserve">.py'. </w:t>
      </w:r>
    </w:p>
    <w:p w:rsidR="000F29D5" w:rsidRDefault="000F29D5" w:rsidP="000F29D5">
      <w:r w:rsidRPr="007F3ED8">
        <w:fldChar w:fldCharType="begin"/>
      </w:r>
      <w:r w:rsidRPr="007F3ED8">
        <w:instrText xml:space="preserve"> REF _Ref195439138 \h  \* MERGEFORMAT </w:instrText>
      </w:r>
      <w:r w:rsidRPr="007F3ED8">
        <w:fldChar w:fldCharType="separate"/>
      </w:r>
      <w:r w:rsidR="003422CE" w:rsidRPr="003422CE">
        <w:t xml:space="preserve">Listing </w:t>
      </w:r>
      <w:r w:rsidR="003422CE" w:rsidRPr="003422CE">
        <w:rPr>
          <w:noProof/>
        </w:rPr>
        <w:t>13</w:t>
      </w:r>
      <w:r w:rsidRPr="007F3ED8">
        <w:fldChar w:fldCharType="end"/>
      </w:r>
      <w:r>
        <w:t xml:space="preserve"> shows the main Python script for the diffusing-field-based cell-growth simulation</w:t>
      </w:r>
      <w:r w:rsidR="00C7500B">
        <w:t>.</w:t>
      </w:r>
    </w:p>
    <w:p w:rsidR="000F29D5" w:rsidRDefault="000F29D5" w:rsidP="000F29D5"/>
    <w:p w:rsidR="00C7500B" w:rsidRPr="003422CE" w:rsidRDefault="00C7500B" w:rsidP="00C7500B">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import</w:t>
      </w:r>
      <w:proofErr w:type="gramEnd"/>
      <w:r w:rsidRPr="003422CE">
        <w:rPr>
          <w:sz w:val="16"/>
          <w:szCs w:val="16"/>
        </w:rPr>
        <w:t xml:space="preserve"> sys</w:t>
      </w:r>
    </w:p>
    <w:p w:rsidR="00C7500B" w:rsidRPr="003422CE" w:rsidRDefault="00C7500B" w:rsidP="00C7500B">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from</w:t>
      </w:r>
      <w:proofErr w:type="gramEnd"/>
      <w:r w:rsidRPr="003422CE">
        <w:rPr>
          <w:sz w:val="16"/>
          <w:szCs w:val="16"/>
        </w:rPr>
        <w:t xml:space="preserve"> os import environ</w:t>
      </w:r>
    </w:p>
    <w:p w:rsidR="00C7500B" w:rsidRPr="003422CE" w:rsidRDefault="00C7500B" w:rsidP="00C7500B">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from</w:t>
      </w:r>
      <w:proofErr w:type="gramEnd"/>
      <w:r w:rsidRPr="003422CE">
        <w:rPr>
          <w:sz w:val="16"/>
          <w:szCs w:val="16"/>
        </w:rPr>
        <w:t xml:space="preserve"> os import getcwd</w:t>
      </w:r>
    </w:p>
    <w:p w:rsidR="00C7500B" w:rsidRPr="003422CE" w:rsidRDefault="00C7500B" w:rsidP="00C7500B">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lastRenderedPageBreak/>
        <w:t>import</w:t>
      </w:r>
      <w:proofErr w:type="gramEnd"/>
      <w:r w:rsidRPr="003422CE">
        <w:rPr>
          <w:sz w:val="16"/>
          <w:szCs w:val="16"/>
        </w:rPr>
        <w:t xml:space="preserve"> string</w:t>
      </w:r>
    </w:p>
    <w:p w:rsidR="00C7500B" w:rsidRPr="003422CE" w:rsidRDefault="00C7500B" w:rsidP="00C7500B">
      <w:pPr>
        <w:pStyle w:val="XMLSource"/>
        <w:pBdr>
          <w:top w:val="single" w:sz="4" w:space="1" w:color="auto"/>
          <w:left w:val="single" w:sz="4" w:space="4" w:color="auto"/>
          <w:bottom w:val="single" w:sz="4" w:space="1" w:color="auto"/>
          <w:right w:val="single" w:sz="4" w:space="4" w:color="auto"/>
        </w:pBdr>
        <w:rPr>
          <w:sz w:val="16"/>
          <w:szCs w:val="16"/>
        </w:rPr>
      </w:pPr>
    </w:p>
    <w:p w:rsidR="00C7500B" w:rsidRPr="003422CE" w:rsidRDefault="00C7500B" w:rsidP="00C7500B">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sys.path.append(</w:t>
      </w:r>
      <w:proofErr w:type="gramEnd"/>
      <w:r w:rsidRPr="003422CE">
        <w:rPr>
          <w:sz w:val="16"/>
          <w:szCs w:val="16"/>
        </w:rPr>
        <w:t>environ["PYTHON_MODULE_PATH"])</w:t>
      </w:r>
    </w:p>
    <w:p w:rsidR="00C7500B" w:rsidRPr="003422CE" w:rsidRDefault="00C7500B" w:rsidP="00C7500B">
      <w:pPr>
        <w:pStyle w:val="XMLSource"/>
        <w:pBdr>
          <w:top w:val="single" w:sz="4" w:space="1" w:color="auto"/>
          <w:left w:val="single" w:sz="4" w:space="4" w:color="auto"/>
          <w:bottom w:val="single" w:sz="4" w:space="1" w:color="auto"/>
          <w:right w:val="single" w:sz="4" w:space="4" w:color="auto"/>
        </w:pBdr>
        <w:rPr>
          <w:sz w:val="16"/>
          <w:szCs w:val="16"/>
        </w:rPr>
      </w:pPr>
    </w:p>
    <w:p w:rsidR="00C7500B" w:rsidRPr="003422CE" w:rsidRDefault="00C7500B" w:rsidP="00C7500B">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import</w:t>
      </w:r>
      <w:proofErr w:type="gramEnd"/>
      <w:r w:rsidRPr="003422CE">
        <w:rPr>
          <w:sz w:val="16"/>
          <w:szCs w:val="16"/>
        </w:rPr>
        <w:t xml:space="preserve"> CompuCellSetup</w:t>
      </w:r>
    </w:p>
    <w:p w:rsidR="00C7500B" w:rsidRPr="003422CE" w:rsidRDefault="00C7500B" w:rsidP="00C7500B">
      <w:pPr>
        <w:pStyle w:val="XMLSource"/>
        <w:pBdr>
          <w:top w:val="single" w:sz="4" w:space="1" w:color="auto"/>
          <w:left w:val="single" w:sz="4" w:space="4" w:color="auto"/>
          <w:bottom w:val="single" w:sz="4" w:space="1" w:color="auto"/>
          <w:right w:val="single" w:sz="4" w:space="4" w:color="auto"/>
        </w:pBdr>
        <w:rPr>
          <w:sz w:val="16"/>
          <w:szCs w:val="16"/>
        </w:rPr>
      </w:pPr>
    </w:p>
    <w:p w:rsidR="00C7500B" w:rsidRPr="003422CE" w:rsidRDefault="00C7500B" w:rsidP="00C7500B">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sim,</w:t>
      </w:r>
      <w:proofErr w:type="gramEnd"/>
      <w:r w:rsidRPr="003422CE">
        <w:rPr>
          <w:sz w:val="16"/>
          <w:szCs w:val="16"/>
        </w:rPr>
        <w:t>simthread = CompuCellSetup.getCoreSimulationObjects()</w:t>
      </w:r>
    </w:p>
    <w:p w:rsidR="00C7500B" w:rsidRPr="003422CE" w:rsidRDefault="00C7500B" w:rsidP="00C7500B">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
    <w:p w:rsidR="00C7500B" w:rsidRPr="003422CE" w:rsidRDefault="00C7500B" w:rsidP="00C7500B">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add extra attributes here</w:t>
      </w:r>
    </w:p>
    <w:p w:rsidR="00C7500B" w:rsidRPr="003422CE" w:rsidRDefault="00C7500B" w:rsidP="00C7500B">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pyAttributeAdder,</w:t>
      </w:r>
      <w:proofErr w:type="gramEnd"/>
      <w:r w:rsidRPr="003422CE">
        <w:rPr>
          <w:sz w:val="16"/>
          <w:szCs w:val="16"/>
        </w:rPr>
        <w:t>dictAdder=CompuCellSetup.attachListToCells(sim)</w:t>
      </w:r>
    </w:p>
    <w:p w:rsidR="00C7500B" w:rsidRPr="003422CE" w:rsidRDefault="00C7500B" w:rsidP="00C7500B">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
    <w:p w:rsidR="00C7500B" w:rsidRPr="003422CE" w:rsidRDefault="00C7500B" w:rsidP="00C7500B">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CompuCellSetup.initializeSimulationObjects(</w:t>
      </w:r>
      <w:proofErr w:type="gramEnd"/>
      <w:r w:rsidRPr="003422CE">
        <w:rPr>
          <w:sz w:val="16"/>
          <w:szCs w:val="16"/>
        </w:rPr>
        <w:t>sim,simthread)</w:t>
      </w:r>
    </w:p>
    <w:p w:rsidR="00C7500B" w:rsidRPr="003422CE" w:rsidRDefault="00C7500B" w:rsidP="00C7500B">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Definitions of additional Python-managed fields go here</w:t>
      </w:r>
    </w:p>
    <w:p w:rsidR="00C7500B" w:rsidRPr="003422CE" w:rsidRDefault="00C7500B" w:rsidP="00C7500B">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
    <w:p w:rsidR="00C7500B" w:rsidRPr="003422CE" w:rsidRDefault="00C7500B" w:rsidP="00C7500B">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w:t>
      </w:r>
      <w:proofErr w:type="gramStart"/>
      <w:r w:rsidRPr="003422CE">
        <w:rPr>
          <w:sz w:val="16"/>
          <w:szCs w:val="16"/>
        </w:rPr>
        <w:t>Add</w:t>
      </w:r>
      <w:proofErr w:type="gramEnd"/>
      <w:r w:rsidRPr="003422CE">
        <w:rPr>
          <w:sz w:val="16"/>
          <w:szCs w:val="16"/>
        </w:rPr>
        <w:t xml:space="preserve"> Python steppables here</w:t>
      </w:r>
    </w:p>
    <w:p w:rsidR="00C7500B" w:rsidRPr="003422CE" w:rsidRDefault="00C7500B" w:rsidP="00C7500B">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steppableRegistry=</w:t>
      </w:r>
      <w:proofErr w:type="gramEnd"/>
      <w:r w:rsidRPr="003422CE">
        <w:rPr>
          <w:sz w:val="16"/>
          <w:szCs w:val="16"/>
        </w:rPr>
        <w:t>CompuCellSetup.getSteppableRegistry()</w:t>
      </w:r>
    </w:p>
    <w:p w:rsidR="00C7500B" w:rsidRPr="003422CE" w:rsidRDefault="00C7500B" w:rsidP="00C7500B">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
    <w:p w:rsidR="00C7500B" w:rsidRPr="003422CE" w:rsidRDefault="00C7500B" w:rsidP="00C7500B">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from</w:t>
      </w:r>
      <w:proofErr w:type="gramEnd"/>
      <w:r w:rsidRPr="003422CE">
        <w:rPr>
          <w:sz w:val="16"/>
          <w:szCs w:val="16"/>
        </w:rPr>
        <w:t xml:space="preserve"> cellsort_2D_fieldSteppables import ConstraintInitializerSteppable</w:t>
      </w:r>
    </w:p>
    <w:p w:rsidR="00C7500B" w:rsidRPr="003422CE" w:rsidRDefault="00C7500B" w:rsidP="00C7500B">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ConstraintInitializerSteppableInstance=</w:t>
      </w:r>
      <w:proofErr w:type="gramStart"/>
      <w:r w:rsidRPr="003422CE">
        <w:rPr>
          <w:sz w:val="16"/>
          <w:szCs w:val="16"/>
        </w:rPr>
        <w:t>ConstraintInitializerSteppable(</w:t>
      </w:r>
      <w:proofErr w:type="gramEnd"/>
      <w:r w:rsidRPr="003422CE">
        <w:rPr>
          <w:sz w:val="16"/>
          <w:szCs w:val="16"/>
        </w:rPr>
        <w:t>sim,_frequency=10)</w:t>
      </w:r>
    </w:p>
    <w:p w:rsidR="00C7500B" w:rsidRPr="003422CE" w:rsidRDefault="00C7500B" w:rsidP="00C7500B">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steppableRegistry.registerSteppable(</w:t>
      </w:r>
      <w:proofErr w:type="gramEnd"/>
      <w:r w:rsidRPr="003422CE">
        <w:rPr>
          <w:sz w:val="16"/>
          <w:szCs w:val="16"/>
        </w:rPr>
        <w:t>ConstraintInitializerSteppableInstance)</w:t>
      </w:r>
    </w:p>
    <w:p w:rsidR="00C7500B" w:rsidRPr="003422CE" w:rsidRDefault="00C7500B" w:rsidP="00C7500B">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
    <w:p w:rsidR="00C7500B" w:rsidRPr="003422CE" w:rsidRDefault="00C7500B" w:rsidP="00C7500B">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from</w:t>
      </w:r>
      <w:proofErr w:type="gramEnd"/>
      <w:r w:rsidRPr="003422CE">
        <w:rPr>
          <w:sz w:val="16"/>
          <w:szCs w:val="16"/>
        </w:rPr>
        <w:t xml:space="preserve"> cellsort_2D_fieldSteppables import MitosisSteppable</w:t>
      </w:r>
    </w:p>
    <w:p w:rsidR="00C7500B" w:rsidRPr="003422CE" w:rsidRDefault="00C7500B" w:rsidP="00C7500B">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MitosisSteppableInstance=</w:t>
      </w:r>
      <w:proofErr w:type="gramStart"/>
      <w:r w:rsidRPr="003422CE">
        <w:rPr>
          <w:sz w:val="16"/>
          <w:szCs w:val="16"/>
        </w:rPr>
        <w:t>MitosisSteppable(</w:t>
      </w:r>
      <w:proofErr w:type="gramEnd"/>
      <w:r w:rsidRPr="003422CE">
        <w:rPr>
          <w:sz w:val="16"/>
          <w:szCs w:val="16"/>
        </w:rPr>
        <w:t>sim,_frequency=1)</w:t>
      </w:r>
    </w:p>
    <w:p w:rsidR="00C7500B" w:rsidRPr="003422CE" w:rsidRDefault="00C7500B" w:rsidP="00C7500B">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steppableRegistry.registerSteppable(</w:t>
      </w:r>
      <w:proofErr w:type="gramEnd"/>
      <w:r w:rsidRPr="003422CE">
        <w:rPr>
          <w:sz w:val="16"/>
          <w:szCs w:val="16"/>
        </w:rPr>
        <w:t>MitosisSteppableInstance)</w:t>
      </w:r>
    </w:p>
    <w:p w:rsidR="00C7500B" w:rsidRPr="003422CE" w:rsidRDefault="00C7500B" w:rsidP="00C7500B">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
    <w:p w:rsidR="00C7500B" w:rsidRPr="003422CE" w:rsidRDefault="00C7500B" w:rsidP="00C7500B">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from</w:t>
      </w:r>
      <w:proofErr w:type="gramEnd"/>
      <w:r w:rsidRPr="003422CE">
        <w:rPr>
          <w:sz w:val="16"/>
          <w:szCs w:val="16"/>
        </w:rPr>
        <w:t xml:space="preserve"> cellsort_2D_fieldSteppables import MitosisDataPrinterSteppable</w:t>
      </w:r>
    </w:p>
    <w:p w:rsidR="00C7500B" w:rsidRPr="003422CE" w:rsidRDefault="00C7500B" w:rsidP="00C7500B">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instanceOfMitosisDataPrinterSteppable=</w:t>
      </w:r>
      <w:proofErr w:type="gramEnd"/>
      <w:r w:rsidRPr="003422CE">
        <w:rPr>
          <w:sz w:val="16"/>
          <w:szCs w:val="16"/>
        </w:rPr>
        <w:t>MitosisDataPrinterSteppable\</w:t>
      </w:r>
    </w:p>
    <w:p w:rsidR="00C7500B" w:rsidRPr="003422CE" w:rsidRDefault="00C7500B" w:rsidP="00C7500B">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(_simulator=sim</w:t>
      </w:r>
      <w:proofErr w:type="gramStart"/>
      <w:r w:rsidRPr="003422CE">
        <w:rPr>
          <w:sz w:val="16"/>
          <w:szCs w:val="16"/>
        </w:rPr>
        <w:t>,_</w:t>
      </w:r>
      <w:proofErr w:type="gramEnd"/>
      <w:r w:rsidRPr="003422CE">
        <w:rPr>
          <w:sz w:val="16"/>
          <w:szCs w:val="16"/>
        </w:rPr>
        <w:t>frequency=100)</w:t>
      </w:r>
    </w:p>
    <w:p w:rsidR="00C7500B" w:rsidRPr="003422CE" w:rsidRDefault="00C7500B" w:rsidP="00C7500B">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steppableRegistry.registerSteppable(</w:t>
      </w:r>
      <w:proofErr w:type="gramEnd"/>
      <w:r w:rsidRPr="003422CE">
        <w:rPr>
          <w:sz w:val="16"/>
          <w:szCs w:val="16"/>
        </w:rPr>
        <w:t>instanceOfMitosisDataPrinterSteppable)</w:t>
      </w:r>
    </w:p>
    <w:p w:rsidR="00C7500B" w:rsidRPr="003422CE" w:rsidRDefault="00C7500B" w:rsidP="00C7500B">
      <w:pPr>
        <w:pStyle w:val="XMLSource"/>
        <w:pBdr>
          <w:top w:val="single" w:sz="4" w:space="1" w:color="auto"/>
          <w:left w:val="single" w:sz="4" w:space="4" w:color="auto"/>
          <w:bottom w:val="single" w:sz="4" w:space="1" w:color="auto"/>
          <w:right w:val="single" w:sz="4" w:space="4" w:color="auto"/>
        </w:pBdr>
        <w:rPr>
          <w:sz w:val="16"/>
          <w:szCs w:val="16"/>
        </w:rPr>
      </w:pPr>
    </w:p>
    <w:p w:rsidR="00C7500B" w:rsidRPr="003422CE" w:rsidRDefault="00C7500B" w:rsidP="00C7500B">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CompuCellSetup.mainLoop(</w:t>
      </w:r>
      <w:proofErr w:type="gramEnd"/>
      <w:r w:rsidRPr="003422CE">
        <w:rPr>
          <w:sz w:val="16"/>
          <w:szCs w:val="16"/>
        </w:rPr>
        <w:t>sim,simthread,steppableRegistry)</w:t>
      </w:r>
    </w:p>
    <w:p w:rsidR="000F29D5" w:rsidRDefault="000F29D5" w:rsidP="007C26DC">
      <w:pPr>
        <w:pBdr>
          <w:left w:val="single" w:sz="4" w:space="4" w:color="auto"/>
          <w:bottom w:val="single" w:sz="4" w:space="1" w:color="auto"/>
          <w:right w:val="single" w:sz="4" w:space="4" w:color="auto"/>
        </w:pBdr>
        <w:rPr>
          <w:b/>
        </w:rPr>
      </w:pPr>
      <w:bookmarkStart w:id="104" w:name="_Ref195439138"/>
      <w:proofErr w:type="gramStart"/>
      <w:r w:rsidRPr="00F65347">
        <w:rPr>
          <w:b/>
        </w:rPr>
        <w:t xml:space="preserve">Listing </w:t>
      </w:r>
      <w:r w:rsidRPr="00F65347">
        <w:rPr>
          <w:b/>
        </w:rPr>
        <w:fldChar w:fldCharType="begin"/>
      </w:r>
      <w:r w:rsidRPr="00F65347">
        <w:rPr>
          <w:b/>
        </w:rPr>
        <w:instrText xml:space="preserve"> SEQ Listing \* ARABIC </w:instrText>
      </w:r>
      <w:r w:rsidRPr="00F65347">
        <w:rPr>
          <w:b/>
        </w:rPr>
        <w:fldChar w:fldCharType="separate"/>
      </w:r>
      <w:r w:rsidR="003422CE">
        <w:rPr>
          <w:b/>
          <w:noProof/>
        </w:rPr>
        <w:t>13</w:t>
      </w:r>
      <w:r w:rsidRPr="00F65347">
        <w:rPr>
          <w:b/>
        </w:rPr>
        <w:fldChar w:fldCharType="end"/>
      </w:r>
      <w:bookmarkEnd w:id="104"/>
      <w:r>
        <w:rPr>
          <w:b/>
        </w:rPr>
        <w:t>.</w:t>
      </w:r>
      <w:proofErr w:type="gramEnd"/>
      <w:r w:rsidRPr="00F65347">
        <w:t xml:space="preserve"> Main Python script for the </w:t>
      </w:r>
      <w:r>
        <w:t>diffusing-field-based cell-growth</w:t>
      </w:r>
      <w:r w:rsidRPr="00F65347">
        <w:t xml:space="preserve"> simulation. Changes to the tem</w:t>
      </w:r>
      <w:r>
        <w:t xml:space="preserve">plate </w:t>
      </w:r>
      <w:proofErr w:type="gramStart"/>
      <w:r>
        <w:t xml:space="preserve">code </w:t>
      </w:r>
      <w:r w:rsidRPr="00F65347">
        <w:t xml:space="preserve"> shown</w:t>
      </w:r>
      <w:proofErr w:type="gramEnd"/>
      <w:r w:rsidRPr="00F65347">
        <w:t xml:space="preserve"> in </w:t>
      </w:r>
      <w:r w:rsidRPr="00F65347">
        <w:rPr>
          <w:b/>
        </w:rPr>
        <w:t>bold</w:t>
      </w:r>
      <w:r w:rsidRPr="00490262">
        <w:t>.</w:t>
      </w:r>
      <w:r w:rsidR="00490262">
        <w:rPr>
          <w:b/>
        </w:rPr>
        <w:t xml:space="preserve"> </w:t>
      </w:r>
      <w:r w:rsidR="00490262">
        <w:t xml:space="preserve">Attaching Python dictionaries </w:t>
      </w:r>
      <w:r w:rsidR="00D3245B">
        <w:t xml:space="preserve">or lists </w:t>
      </w:r>
      <w:r w:rsidR="00490262">
        <w:t>to cells can be accomplished from Twedit++ by calling CC3DPython-&gt;CellAttributes-&gt;Add Dictionary to Cells on the main Python script.</w:t>
      </w:r>
    </w:p>
    <w:p w:rsidR="000F29D5" w:rsidRDefault="000F29D5" w:rsidP="000F29D5"/>
    <w:p w:rsidR="00C7500B" w:rsidRDefault="00C7500B" w:rsidP="000F29D5">
      <w:r>
        <w:t xml:space="preserve">As compared to ‘vanilla’ CC3D main Python </w:t>
      </w:r>
      <w:proofErr w:type="gramStart"/>
      <w:r>
        <w:t xml:space="preserve">script  </w:t>
      </w:r>
      <w:proofErr w:type="gramEnd"/>
      <w:r w:rsidR="009969F2">
        <w:fldChar w:fldCharType="begin"/>
      </w:r>
      <w:r w:rsidR="009969F2">
        <w:instrText xml:space="preserve"> REF _Ref195439138  \* MERGEFORMAT </w:instrText>
      </w:r>
      <w:r w:rsidR="009969F2">
        <w:fldChar w:fldCharType="separate"/>
      </w:r>
      <w:r w:rsidR="003422CE" w:rsidRPr="003422CE">
        <w:t xml:space="preserve">Listing </w:t>
      </w:r>
      <w:r w:rsidR="003422CE" w:rsidRPr="003422CE">
        <w:rPr>
          <w:noProof/>
        </w:rPr>
        <w:t>13</w:t>
      </w:r>
      <w:r w:rsidR="009969F2">
        <w:rPr>
          <w:noProof/>
        </w:rPr>
        <w:fldChar w:fldCharType="end"/>
      </w:r>
      <w:r>
        <w:t xml:space="preserve"> contains new line</w:t>
      </w:r>
    </w:p>
    <w:p w:rsidR="000F29D5" w:rsidRPr="003422CE" w:rsidRDefault="000F29D5" w:rsidP="000F29D5">
      <w:pPr>
        <w:pStyle w:val="XMLSource"/>
        <w:pBdr>
          <w:top w:val="single" w:sz="4" w:space="1" w:color="auto"/>
          <w:left w:val="single" w:sz="4" w:space="4" w:color="auto"/>
          <w:bottom w:val="single" w:sz="4" w:space="1" w:color="auto"/>
          <w:right w:val="single" w:sz="4" w:space="4" w:color="auto"/>
        </w:pBdr>
        <w:rPr>
          <w:rFonts w:ascii="Times New Roman" w:hAnsi="Times New Roman"/>
          <w:sz w:val="16"/>
          <w:szCs w:val="16"/>
        </w:rPr>
      </w:pPr>
      <w:proofErr w:type="gramStart"/>
      <w:r w:rsidRPr="003422CE">
        <w:rPr>
          <w:sz w:val="16"/>
          <w:szCs w:val="16"/>
        </w:rPr>
        <w:t>pyAttributeAdder,</w:t>
      </w:r>
      <w:proofErr w:type="gramEnd"/>
      <w:r w:rsidRPr="003422CE">
        <w:rPr>
          <w:sz w:val="16"/>
          <w:szCs w:val="16"/>
        </w:rPr>
        <w:t>listAdder=CompuCellSetup.attachListToCells(sim)</w:t>
      </w:r>
    </w:p>
    <w:p w:rsidR="000F29D5" w:rsidRDefault="000F29D5" w:rsidP="000F29D5">
      <w:proofErr w:type="gramStart"/>
      <w:r>
        <w:t>which</w:t>
      </w:r>
      <w:proofErr w:type="gramEnd"/>
      <w:r>
        <w:t xml:space="preserve"> instructs the CompuCell3D kernel to attach a Python-defined list to each cell when it creates it. This list serves as a generic container which can store any set of Python objects and hence any set of generalized-cell properties. In the current simulation, we use the list to store objects of the class </w:t>
      </w:r>
      <w:r w:rsidRPr="003422CE">
        <w:rPr>
          <w:rFonts w:ascii="Courier New" w:hAnsi="Courier New"/>
          <w:sz w:val="20"/>
          <w:szCs w:val="20"/>
        </w:rPr>
        <w:t>MitosisData</w:t>
      </w:r>
      <w:r>
        <w:t xml:space="preserve">, which records the Monte Carlo Step at which each cell division involving the current cell or its parent, happened, as well as, the cell index and cell type of the parent and daughter cells. </w:t>
      </w:r>
      <w:r w:rsidR="00C7500B">
        <w:t>We can also attach Python dictionary by using:</w:t>
      </w:r>
    </w:p>
    <w:p w:rsidR="00C7500B" w:rsidRPr="003422CE" w:rsidRDefault="00C7500B" w:rsidP="00C7500B">
      <w:pPr>
        <w:pStyle w:val="XMLSource"/>
        <w:pBdr>
          <w:top w:val="single" w:sz="4" w:space="1" w:color="auto"/>
          <w:left w:val="single" w:sz="4" w:space="4" w:color="auto"/>
          <w:bottom w:val="single" w:sz="4" w:space="1" w:color="auto"/>
          <w:right w:val="single" w:sz="4" w:space="4" w:color="auto"/>
        </w:pBdr>
        <w:rPr>
          <w:rFonts w:ascii="Times New Roman" w:hAnsi="Times New Roman"/>
          <w:sz w:val="16"/>
          <w:szCs w:val="16"/>
        </w:rPr>
      </w:pPr>
      <w:proofErr w:type="gramStart"/>
      <w:r w:rsidRPr="003422CE">
        <w:rPr>
          <w:sz w:val="16"/>
          <w:szCs w:val="16"/>
        </w:rPr>
        <w:t>pyAttributeAdder,</w:t>
      </w:r>
      <w:proofErr w:type="gramEnd"/>
      <w:r w:rsidRPr="003422CE">
        <w:rPr>
          <w:sz w:val="16"/>
          <w:szCs w:val="16"/>
        </w:rPr>
        <w:t>listAdder=CompuCellSetup.attachDictionaryToCells(sim)</w:t>
      </w:r>
    </w:p>
    <w:p w:rsidR="00C7500B" w:rsidRDefault="00C7500B" w:rsidP="000F29D5">
      <w:r>
        <w:t xml:space="preserve"> Since location of this statement is important (you cannot put it just anywhere in the script) it is best to use Twedit++ by calling CC3DPython-&gt;CellAttributes-&gt;Add Dictionary to Cells on the main Python script.</w:t>
      </w:r>
    </w:p>
    <w:p w:rsidR="007D30E2" w:rsidRDefault="007D30E2" w:rsidP="000F29D5"/>
    <w:p w:rsidR="009855E0" w:rsidRDefault="000F29D5" w:rsidP="000F29D5">
      <w:pPr>
        <w:pStyle w:val="BodyText"/>
      </w:pPr>
      <w:r>
        <w:t>Mov</w:t>
      </w:r>
      <w:r w:rsidR="009D273A">
        <w:t xml:space="preserve">ing on to the Python modules, </w:t>
      </w:r>
      <w:r w:rsidR="009855E0">
        <w:t xml:space="preserve">we can see that most of the code looks a lot like other steppable file found in e.g. </w:t>
      </w:r>
      <w:r w:rsidR="009969F2">
        <w:fldChar w:fldCharType="begin"/>
      </w:r>
      <w:r w:rsidR="009969F2">
        <w:instrText xml:space="preserve"> REF _Ref329704475  \* MERGEFORMAT </w:instrText>
      </w:r>
      <w:r w:rsidR="009969F2">
        <w:fldChar w:fldCharType="separate"/>
      </w:r>
      <w:r w:rsidR="003422CE" w:rsidRPr="003422CE">
        <w:t xml:space="preserve">Listing </w:t>
      </w:r>
      <w:r w:rsidR="003422CE" w:rsidRPr="003422CE">
        <w:rPr>
          <w:noProof/>
        </w:rPr>
        <w:t>10</w:t>
      </w:r>
      <w:r w:rsidR="009969F2">
        <w:rPr>
          <w:noProof/>
        </w:rPr>
        <w:fldChar w:fldCharType="end"/>
      </w:r>
      <w:r w:rsidR="009855E0">
        <w:t xml:space="preserve">. In addition to steppables, we created one non-steppable MitosisData used to register mitotic events. </w:t>
      </w:r>
    </w:p>
    <w:p w:rsidR="009D273A" w:rsidRPr="003422CE" w:rsidRDefault="009D273A" w:rsidP="009D273A">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from</w:t>
      </w:r>
      <w:proofErr w:type="gramEnd"/>
      <w:r w:rsidRPr="003422CE">
        <w:rPr>
          <w:sz w:val="16"/>
          <w:szCs w:val="16"/>
        </w:rPr>
        <w:t xml:space="preserve"> PySteppables import *</w:t>
      </w:r>
    </w:p>
    <w:p w:rsidR="009D273A" w:rsidRPr="003422CE" w:rsidRDefault="009D273A" w:rsidP="009D273A">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import</w:t>
      </w:r>
      <w:proofErr w:type="gramEnd"/>
      <w:r w:rsidRPr="003422CE">
        <w:rPr>
          <w:sz w:val="16"/>
          <w:szCs w:val="16"/>
        </w:rPr>
        <w:t xml:space="preserve"> CompuCell</w:t>
      </w:r>
    </w:p>
    <w:p w:rsidR="009D273A" w:rsidRPr="003422CE" w:rsidRDefault="009D273A" w:rsidP="009D273A">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import</w:t>
      </w:r>
      <w:proofErr w:type="gramEnd"/>
      <w:r w:rsidRPr="003422CE">
        <w:rPr>
          <w:sz w:val="16"/>
          <w:szCs w:val="16"/>
        </w:rPr>
        <w:t xml:space="preserve"> sys</w:t>
      </w:r>
    </w:p>
    <w:p w:rsidR="009D273A" w:rsidRPr="003422CE" w:rsidRDefault="009D273A" w:rsidP="009D273A">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from</w:t>
      </w:r>
      <w:proofErr w:type="gramEnd"/>
      <w:r w:rsidRPr="003422CE">
        <w:rPr>
          <w:sz w:val="16"/>
          <w:szCs w:val="16"/>
        </w:rPr>
        <w:t xml:space="preserve"> random import random</w:t>
      </w:r>
    </w:p>
    <w:p w:rsidR="009D273A" w:rsidRPr="003422CE" w:rsidRDefault="009D273A" w:rsidP="009D273A">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from</w:t>
      </w:r>
      <w:proofErr w:type="gramEnd"/>
      <w:r w:rsidRPr="003422CE">
        <w:rPr>
          <w:sz w:val="16"/>
          <w:szCs w:val="16"/>
        </w:rPr>
        <w:t xml:space="preserve"> PySteppablesExamples import MitosisSteppableBase</w:t>
      </w:r>
    </w:p>
    <w:p w:rsidR="009D273A" w:rsidRPr="003422CE" w:rsidRDefault="009D273A" w:rsidP="009D273A">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
    <w:p w:rsidR="009D273A" w:rsidRPr="003422CE" w:rsidRDefault="009D273A" w:rsidP="009D273A">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lastRenderedPageBreak/>
        <w:t>class</w:t>
      </w:r>
      <w:proofErr w:type="gramEnd"/>
      <w:r w:rsidRPr="003422CE">
        <w:rPr>
          <w:sz w:val="16"/>
          <w:szCs w:val="16"/>
        </w:rPr>
        <w:t xml:space="preserve"> ConstraintInitializerSteppable(SteppableBasePy):</w:t>
      </w:r>
    </w:p>
    <w:p w:rsidR="009D273A" w:rsidRPr="003422CE" w:rsidRDefault="009D273A" w:rsidP="009D273A">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def</w:t>
      </w:r>
      <w:proofErr w:type="gramEnd"/>
      <w:r w:rsidRPr="003422CE">
        <w:rPr>
          <w:sz w:val="16"/>
          <w:szCs w:val="16"/>
        </w:rPr>
        <w:t xml:space="preserve"> __init__(self,_simulator,_frequency=1):</w:t>
      </w:r>
    </w:p>
    <w:p w:rsidR="009D273A" w:rsidRPr="003422CE" w:rsidRDefault="009D273A" w:rsidP="009D273A">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SteppableBasePy.__init_</w:t>
      </w:r>
      <w:proofErr w:type="gramStart"/>
      <w:r w:rsidRPr="003422CE">
        <w:rPr>
          <w:sz w:val="16"/>
          <w:szCs w:val="16"/>
        </w:rPr>
        <w:t>_(</w:t>
      </w:r>
      <w:proofErr w:type="gramEnd"/>
      <w:r w:rsidRPr="003422CE">
        <w:rPr>
          <w:sz w:val="16"/>
          <w:szCs w:val="16"/>
        </w:rPr>
        <w:t>self,_simulator,_frequency)</w:t>
      </w:r>
    </w:p>
    <w:p w:rsidR="009D273A" w:rsidRPr="003422CE" w:rsidRDefault="009D273A" w:rsidP="009D273A">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def</w:t>
      </w:r>
      <w:proofErr w:type="gramEnd"/>
      <w:r w:rsidRPr="003422CE">
        <w:rPr>
          <w:sz w:val="16"/>
          <w:szCs w:val="16"/>
        </w:rPr>
        <w:t xml:space="preserve"> start(self):</w:t>
      </w:r>
    </w:p>
    <w:p w:rsidR="009D273A" w:rsidRPr="003422CE" w:rsidRDefault="009D273A" w:rsidP="009D273A">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for</w:t>
      </w:r>
      <w:proofErr w:type="gramEnd"/>
      <w:r w:rsidRPr="003422CE">
        <w:rPr>
          <w:sz w:val="16"/>
          <w:szCs w:val="16"/>
        </w:rPr>
        <w:t xml:space="preserve"> cell in self.cellList:</w:t>
      </w:r>
    </w:p>
    <w:p w:rsidR="009D273A" w:rsidRPr="003422CE" w:rsidRDefault="009D273A" w:rsidP="009D273A">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cell.targetVolume=25</w:t>
      </w:r>
    </w:p>
    <w:p w:rsidR="009D273A" w:rsidRPr="003422CE" w:rsidRDefault="009D273A" w:rsidP="009D273A">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cell.lambdaVolume=2.0</w:t>
      </w:r>
    </w:p>
    <w:p w:rsidR="009D273A" w:rsidRPr="003422CE" w:rsidRDefault="009D273A" w:rsidP="009D273A">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
    <w:p w:rsidR="009D273A" w:rsidRPr="003422CE" w:rsidRDefault="009D273A" w:rsidP="009D273A">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def</w:t>
      </w:r>
      <w:proofErr w:type="gramEnd"/>
      <w:r w:rsidRPr="003422CE">
        <w:rPr>
          <w:sz w:val="16"/>
          <w:szCs w:val="16"/>
        </w:rPr>
        <w:t xml:space="preserve"> step(self,mcs):</w:t>
      </w:r>
    </w:p>
    <w:p w:rsidR="009D273A" w:rsidRPr="003422CE" w:rsidRDefault="009D273A" w:rsidP="009D273A">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field=</w:t>
      </w:r>
      <w:proofErr w:type="gramEnd"/>
      <w:r w:rsidRPr="003422CE">
        <w:rPr>
          <w:sz w:val="16"/>
          <w:szCs w:val="16"/>
        </w:rPr>
        <w:t>CompuCell.getConcentrationField(self.simulator,"FGF")</w:t>
      </w:r>
    </w:p>
    <w:p w:rsidR="009D273A" w:rsidRPr="003422CE" w:rsidRDefault="009D273A" w:rsidP="009D273A">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comPt=</w:t>
      </w:r>
      <w:proofErr w:type="gramEnd"/>
      <w:r w:rsidRPr="003422CE">
        <w:rPr>
          <w:sz w:val="16"/>
          <w:szCs w:val="16"/>
        </w:rPr>
        <w:t>CompuCell.Point3D()</w:t>
      </w:r>
    </w:p>
    <w:p w:rsidR="009D273A" w:rsidRPr="003422CE" w:rsidRDefault="009D273A" w:rsidP="009D273A">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for</w:t>
      </w:r>
      <w:proofErr w:type="gramEnd"/>
      <w:r w:rsidRPr="003422CE">
        <w:rPr>
          <w:sz w:val="16"/>
          <w:szCs w:val="16"/>
        </w:rPr>
        <w:t xml:space="preserve"> cell in self.cellList:</w:t>
      </w:r>
    </w:p>
    <w:p w:rsidR="009D273A" w:rsidRPr="003422CE" w:rsidRDefault="009855E0" w:rsidP="009D273A">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if</w:t>
      </w:r>
      <w:proofErr w:type="gramEnd"/>
      <w:r w:rsidRPr="003422CE">
        <w:rPr>
          <w:sz w:val="16"/>
          <w:szCs w:val="16"/>
        </w:rPr>
        <w:t xml:space="preserve"> cell.type==self.CONDENSING</w:t>
      </w:r>
      <w:r w:rsidR="009D273A" w:rsidRPr="003422CE">
        <w:rPr>
          <w:sz w:val="16"/>
          <w:szCs w:val="16"/>
        </w:rPr>
        <w:t>: #Condensing cell</w:t>
      </w:r>
    </w:p>
    <w:p w:rsidR="009D273A" w:rsidRPr="003422CE" w:rsidRDefault="009D273A" w:rsidP="009D273A">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comPt.x=</w:t>
      </w:r>
      <w:proofErr w:type="gramStart"/>
      <w:r w:rsidRPr="003422CE">
        <w:rPr>
          <w:sz w:val="16"/>
          <w:szCs w:val="16"/>
        </w:rPr>
        <w:t>int(</w:t>
      </w:r>
      <w:proofErr w:type="gramEnd"/>
      <w:r w:rsidRPr="003422CE">
        <w:rPr>
          <w:sz w:val="16"/>
          <w:szCs w:val="16"/>
        </w:rPr>
        <w:t>round(cell.xCOM))</w:t>
      </w:r>
    </w:p>
    <w:p w:rsidR="009D273A" w:rsidRPr="003422CE" w:rsidRDefault="009D273A" w:rsidP="009D273A">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comPt.y=</w:t>
      </w:r>
      <w:proofErr w:type="gramStart"/>
      <w:r w:rsidRPr="003422CE">
        <w:rPr>
          <w:sz w:val="16"/>
          <w:szCs w:val="16"/>
        </w:rPr>
        <w:t>int(</w:t>
      </w:r>
      <w:proofErr w:type="gramEnd"/>
      <w:r w:rsidRPr="003422CE">
        <w:rPr>
          <w:sz w:val="16"/>
          <w:szCs w:val="16"/>
        </w:rPr>
        <w:t>round(cell.yCOM))</w:t>
      </w:r>
    </w:p>
    <w:p w:rsidR="009D273A" w:rsidRPr="003422CE" w:rsidRDefault="009D273A" w:rsidP="009D273A">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comPt.z=</w:t>
      </w:r>
      <w:proofErr w:type="gramStart"/>
      <w:r w:rsidRPr="003422CE">
        <w:rPr>
          <w:sz w:val="16"/>
          <w:szCs w:val="16"/>
        </w:rPr>
        <w:t>int(</w:t>
      </w:r>
      <w:proofErr w:type="gramEnd"/>
      <w:r w:rsidRPr="003422CE">
        <w:rPr>
          <w:sz w:val="16"/>
          <w:szCs w:val="16"/>
        </w:rPr>
        <w:t>round(cell.zCOM))</w:t>
      </w:r>
    </w:p>
    <w:p w:rsidR="009D273A" w:rsidRPr="003422CE" w:rsidRDefault="009D273A" w:rsidP="009D273A">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concentration=</w:t>
      </w:r>
      <w:proofErr w:type="gramEnd"/>
      <w:r w:rsidRPr="003422CE">
        <w:rPr>
          <w:sz w:val="16"/>
          <w:szCs w:val="16"/>
        </w:rPr>
        <w:t>field.get(comPt) # get concentration at comPt</w:t>
      </w:r>
    </w:p>
    <w:p w:rsidR="009D273A" w:rsidRPr="003422CE" w:rsidRDefault="009D273A" w:rsidP="009D273A">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cell.targetVolume+=0.1*concentration # increase cell's target volume</w:t>
      </w:r>
    </w:p>
    <w:p w:rsidR="009D273A" w:rsidRPr="003422CE" w:rsidRDefault="009D273A" w:rsidP="009D273A">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
    <w:p w:rsidR="009D273A" w:rsidRPr="003422CE" w:rsidRDefault="009D273A" w:rsidP="009D273A">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#MItosis data has to have base class "object" otherwise if cell will be deleted CC3D may crash due to improper garbage collection</w:t>
      </w:r>
    </w:p>
    <w:p w:rsidR="009D273A" w:rsidRPr="003422CE" w:rsidRDefault="009D273A" w:rsidP="009D273A">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class</w:t>
      </w:r>
      <w:proofErr w:type="gramEnd"/>
      <w:r w:rsidRPr="003422CE">
        <w:rPr>
          <w:sz w:val="16"/>
          <w:szCs w:val="16"/>
        </w:rPr>
        <w:t xml:space="preserve"> MitosisData(object):</w:t>
      </w:r>
    </w:p>
    <w:p w:rsidR="009D273A" w:rsidRPr="003422CE" w:rsidRDefault="009D273A" w:rsidP="009D273A">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def</w:t>
      </w:r>
      <w:proofErr w:type="gramEnd"/>
      <w:r w:rsidRPr="003422CE">
        <w:rPr>
          <w:sz w:val="16"/>
          <w:szCs w:val="16"/>
        </w:rPr>
        <w:t xml:space="preserve"> __init__(self, _MCS=-1, _parentId=-1, _parentType=-1,\</w:t>
      </w:r>
      <w:r w:rsidRPr="003422CE">
        <w:rPr>
          <w:sz w:val="16"/>
          <w:szCs w:val="16"/>
        </w:rPr>
        <w:br/>
        <w:t xml:space="preserve">    _offspringId=-1, _offspringType=-1):</w:t>
      </w:r>
    </w:p>
    <w:p w:rsidR="009D273A" w:rsidRPr="003422CE" w:rsidRDefault="009D273A" w:rsidP="009D273A">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self.MCS=_MCS</w:t>
      </w:r>
    </w:p>
    <w:p w:rsidR="009D273A" w:rsidRPr="003422CE" w:rsidRDefault="009D273A" w:rsidP="009D273A">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self.parentId=_parentId</w:t>
      </w:r>
    </w:p>
    <w:p w:rsidR="009D273A" w:rsidRPr="003422CE" w:rsidRDefault="009D273A" w:rsidP="009D273A">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self.parentType=_parentType</w:t>
      </w:r>
    </w:p>
    <w:p w:rsidR="009D273A" w:rsidRPr="003422CE" w:rsidRDefault="009D273A" w:rsidP="009D273A">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self.offspringId=_offspringId</w:t>
      </w:r>
    </w:p>
    <w:p w:rsidR="009D273A" w:rsidRPr="003422CE" w:rsidRDefault="009D273A" w:rsidP="009D273A">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self.offspringType=_offspringType</w:t>
      </w:r>
    </w:p>
    <w:p w:rsidR="009D273A" w:rsidRPr="003422CE" w:rsidRDefault="009D273A" w:rsidP="009D273A">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def</w:t>
      </w:r>
      <w:proofErr w:type="gramEnd"/>
      <w:r w:rsidRPr="003422CE">
        <w:rPr>
          <w:sz w:val="16"/>
          <w:szCs w:val="16"/>
        </w:rPr>
        <w:t xml:space="preserve"> __str__(self):</w:t>
      </w:r>
    </w:p>
    <w:p w:rsidR="009D273A" w:rsidRPr="003422CE" w:rsidRDefault="009D273A" w:rsidP="009D273A">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return</w:t>
      </w:r>
      <w:proofErr w:type="gramEnd"/>
      <w:r w:rsidRPr="003422CE">
        <w:rPr>
          <w:sz w:val="16"/>
          <w:szCs w:val="16"/>
        </w:rPr>
        <w:t xml:space="preserve"> "Mitosis time="+str(self.MCS)+" parentId="+str(self.parentId)+"\</w:t>
      </w:r>
      <w:r w:rsidRPr="003422CE">
        <w:rPr>
          <w:sz w:val="16"/>
          <w:szCs w:val="16"/>
        </w:rPr>
        <w:br/>
        <w:t xml:space="preserve">        offspringId="+str(self.offspringId)</w:t>
      </w:r>
    </w:p>
    <w:p w:rsidR="009D273A" w:rsidRPr="003422CE" w:rsidRDefault="009D273A" w:rsidP="009D273A">
      <w:pPr>
        <w:pStyle w:val="XMLSource"/>
        <w:pBdr>
          <w:top w:val="single" w:sz="4" w:space="1" w:color="auto"/>
          <w:left w:val="single" w:sz="4" w:space="4" w:color="auto"/>
          <w:bottom w:val="single" w:sz="4" w:space="1" w:color="auto"/>
          <w:right w:val="single" w:sz="4" w:space="4" w:color="auto"/>
        </w:pBdr>
        <w:rPr>
          <w:sz w:val="16"/>
          <w:szCs w:val="16"/>
        </w:rPr>
      </w:pPr>
    </w:p>
    <w:p w:rsidR="009D273A" w:rsidRPr="003422CE" w:rsidRDefault="009D273A" w:rsidP="009D273A">
      <w:pPr>
        <w:pStyle w:val="XMLSource"/>
        <w:pBdr>
          <w:top w:val="single" w:sz="4" w:space="1" w:color="auto"/>
          <w:left w:val="single" w:sz="4" w:space="4" w:color="auto"/>
          <w:bottom w:val="single" w:sz="4" w:space="1" w:color="auto"/>
          <w:right w:val="single" w:sz="4" w:space="4" w:color="auto"/>
        </w:pBdr>
        <w:rPr>
          <w:sz w:val="16"/>
          <w:szCs w:val="16"/>
        </w:rPr>
      </w:pPr>
    </w:p>
    <w:p w:rsidR="009D273A" w:rsidRPr="003422CE" w:rsidRDefault="009D273A" w:rsidP="009D273A">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class</w:t>
      </w:r>
      <w:proofErr w:type="gramEnd"/>
      <w:r w:rsidRPr="003422CE">
        <w:rPr>
          <w:sz w:val="16"/>
          <w:szCs w:val="16"/>
        </w:rPr>
        <w:t xml:space="preserve"> MitosisSteppable(MitosisSteppableBase):</w:t>
      </w:r>
    </w:p>
    <w:p w:rsidR="009D273A" w:rsidRPr="003422CE" w:rsidRDefault="009D273A" w:rsidP="009D273A">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def</w:t>
      </w:r>
      <w:proofErr w:type="gramEnd"/>
      <w:r w:rsidRPr="003422CE">
        <w:rPr>
          <w:sz w:val="16"/>
          <w:szCs w:val="16"/>
        </w:rPr>
        <w:t xml:space="preserve"> __init__(self,_simulator,_frequency=1):</w:t>
      </w:r>
    </w:p>
    <w:p w:rsidR="009D273A" w:rsidRPr="003422CE" w:rsidRDefault="009D273A" w:rsidP="009D273A">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MitosisSteppableBase.__init_</w:t>
      </w:r>
      <w:proofErr w:type="gramStart"/>
      <w:r w:rsidRPr="003422CE">
        <w:rPr>
          <w:sz w:val="16"/>
          <w:szCs w:val="16"/>
        </w:rPr>
        <w:t>_(</w:t>
      </w:r>
      <w:proofErr w:type="gramEnd"/>
      <w:r w:rsidRPr="003422CE">
        <w:rPr>
          <w:sz w:val="16"/>
          <w:szCs w:val="16"/>
        </w:rPr>
        <w:t>self,_simulator, _frequency)</w:t>
      </w:r>
    </w:p>
    <w:p w:rsidR="009D273A" w:rsidRPr="003422CE" w:rsidRDefault="009D273A" w:rsidP="009D273A">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
    <w:p w:rsidR="009D273A" w:rsidRPr="003422CE" w:rsidRDefault="009D273A" w:rsidP="009D273A">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def</w:t>
      </w:r>
      <w:proofErr w:type="gramEnd"/>
      <w:r w:rsidRPr="003422CE">
        <w:rPr>
          <w:sz w:val="16"/>
          <w:szCs w:val="16"/>
        </w:rPr>
        <w:t xml:space="preserve"> step(self,mcs):        </w:t>
      </w:r>
    </w:p>
    <w:p w:rsidR="009D273A" w:rsidRPr="003422CE" w:rsidRDefault="009D273A" w:rsidP="009D273A">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cells_to_divide</w:t>
      </w:r>
      <w:proofErr w:type="gramStart"/>
      <w:r w:rsidRPr="003422CE">
        <w:rPr>
          <w:sz w:val="16"/>
          <w:szCs w:val="16"/>
        </w:rPr>
        <w:t>=[]</w:t>
      </w:r>
      <w:proofErr w:type="gramEnd"/>
    </w:p>
    <w:p w:rsidR="009D273A" w:rsidRPr="003422CE" w:rsidRDefault="009D273A" w:rsidP="009D273A">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for</w:t>
      </w:r>
      <w:proofErr w:type="gramEnd"/>
      <w:r w:rsidRPr="003422CE">
        <w:rPr>
          <w:sz w:val="16"/>
          <w:szCs w:val="16"/>
        </w:rPr>
        <w:t xml:space="preserve"> cell in self.cellList:</w:t>
      </w:r>
    </w:p>
    <w:p w:rsidR="009D273A" w:rsidRPr="003422CE" w:rsidRDefault="009D273A" w:rsidP="009D273A">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if</w:t>
      </w:r>
      <w:proofErr w:type="gramEnd"/>
      <w:r w:rsidRPr="003422CE">
        <w:rPr>
          <w:sz w:val="16"/>
          <w:szCs w:val="16"/>
        </w:rPr>
        <w:t xml:space="preserve"> cell.volume&gt;50:</w:t>
      </w:r>
    </w:p>
    <w:p w:rsidR="009D273A" w:rsidRPr="003422CE" w:rsidRDefault="009D273A" w:rsidP="009D273A">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
    <w:p w:rsidR="009D273A" w:rsidRPr="003422CE" w:rsidRDefault="009D273A" w:rsidP="009D273A">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cells_to_</w:t>
      </w:r>
      <w:proofErr w:type="gramStart"/>
      <w:r w:rsidRPr="003422CE">
        <w:rPr>
          <w:sz w:val="16"/>
          <w:szCs w:val="16"/>
        </w:rPr>
        <w:t>divide.append(</w:t>
      </w:r>
      <w:proofErr w:type="gramEnd"/>
      <w:r w:rsidRPr="003422CE">
        <w:rPr>
          <w:sz w:val="16"/>
          <w:szCs w:val="16"/>
        </w:rPr>
        <w:t>cell)</w:t>
      </w:r>
    </w:p>
    <w:p w:rsidR="009D273A" w:rsidRPr="003422CE" w:rsidRDefault="009D273A" w:rsidP="009D273A">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
    <w:p w:rsidR="009D273A" w:rsidRPr="003422CE" w:rsidRDefault="009D273A" w:rsidP="009D273A">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for</w:t>
      </w:r>
      <w:proofErr w:type="gramEnd"/>
      <w:r w:rsidRPr="003422CE">
        <w:rPr>
          <w:sz w:val="16"/>
          <w:szCs w:val="16"/>
        </w:rPr>
        <w:t xml:space="preserve"> cell in cells_to_divide:            </w:t>
      </w:r>
    </w:p>
    <w:p w:rsidR="009D273A" w:rsidRPr="003422CE" w:rsidRDefault="009D273A" w:rsidP="009D273A">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self.divideCellRandomOrientation(</w:t>
      </w:r>
      <w:proofErr w:type="gramEnd"/>
      <w:r w:rsidRPr="003422CE">
        <w:rPr>
          <w:sz w:val="16"/>
          <w:szCs w:val="16"/>
        </w:rPr>
        <w:t>cell)</w:t>
      </w:r>
    </w:p>
    <w:p w:rsidR="009D273A" w:rsidRPr="003422CE" w:rsidRDefault="009D273A" w:rsidP="009D273A">
      <w:pPr>
        <w:pStyle w:val="XMLSource"/>
        <w:pBdr>
          <w:top w:val="single" w:sz="4" w:space="1" w:color="auto"/>
          <w:left w:val="single" w:sz="4" w:space="4" w:color="auto"/>
          <w:bottom w:val="single" w:sz="4" w:space="1" w:color="auto"/>
          <w:right w:val="single" w:sz="4" w:space="4" w:color="auto"/>
        </w:pBdr>
        <w:rPr>
          <w:sz w:val="16"/>
          <w:szCs w:val="16"/>
        </w:rPr>
      </w:pPr>
    </w:p>
    <w:p w:rsidR="009D273A" w:rsidRPr="003422CE" w:rsidRDefault="009D273A" w:rsidP="009D273A">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def</w:t>
      </w:r>
      <w:proofErr w:type="gramEnd"/>
      <w:r w:rsidRPr="003422CE">
        <w:rPr>
          <w:sz w:val="16"/>
          <w:szCs w:val="16"/>
        </w:rPr>
        <w:t xml:space="preserve"> updateAttributes(self):</w:t>
      </w:r>
    </w:p>
    <w:p w:rsidR="009D273A" w:rsidRPr="003422CE" w:rsidRDefault="009D273A" w:rsidP="009D273A">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parentCell=</w:t>
      </w:r>
      <w:proofErr w:type="gramEnd"/>
      <w:r w:rsidRPr="003422CE">
        <w:rPr>
          <w:sz w:val="16"/>
          <w:szCs w:val="16"/>
        </w:rPr>
        <w:t>self.mitosisSteppable.parentCell</w:t>
      </w:r>
    </w:p>
    <w:p w:rsidR="009D273A" w:rsidRPr="003422CE" w:rsidRDefault="009D273A" w:rsidP="009D273A">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childCell=</w:t>
      </w:r>
      <w:proofErr w:type="gramEnd"/>
      <w:r w:rsidRPr="003422CE">
        <w:rPr>
          <w:sz w:val="16"/>
          <w:szCs w:val="16"/>
        </w:rPr>
        <w:t>self.mitosisSteppable.childCell</w:t>
      </w:r>
    </w:p>
    <w:p w:rsidR="009D273A" w:rsidRPr="003422CE" w:rsidRDefault="009D273A" w:rsidP="009D273A">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
    <w:p w:rsidR="009D273A" w:rsidRPr="003422CE" w:rsidRDefault="009D273A" w:rsidP="009D273A">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parentCell.targetVolume/=2.0</w:t>
      </w:r>
    </w:p>
    <w:p w:rsidR="009D273A" w:rsidRPr="003422CE" w:rsidRDefault="009D273A" w:rsidP="009D273A">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childCell.targetVolume=parentCell.targetVolume</w:t>
      </w:r>
    </w:p>
    <w:p w:rsidR="009D273A" w:rsidRPr="003422CE" w:rsidRDefault="009D273A" w:rsidP="009D273A">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childCell.lambdaVolume=parentCell.lambdaVolume</w:t>
      </w:r>
    </w:p>
    <w:p w:rsidR="009D273A" w:rsidRPr="003422CE" w:rsidRDefault="009D273A" w:rsidP="009D273A">
      <w:pPr>
        <w:pStyle w:val="XMLSource"/>
        <w:pBdr>
          <w:top w:val="single" w:sz="4" w:space="1" w:color="auto"/>
          <w:left w:val="single" w:sz="4" w:space="4" w:color="auto"/>
          <w:bottom w:val="single" w:sz="4" w:space="1" w:color="auto"/>
          <w:right w:val="single" w:sz="4" w:space="4" w:color="auto"/>
        </w:pBdr>
        <w:rPr>
          <w:sz w:val="16"/>
          <w:szCs w:val="16"/>
        </w:rPr>
      </w:pPr>
    </w:p>
    <w:p w:rsidR="009D273A" w:rsidRPr="003422CE" w:rsidRDefault="00526078" w:rsidP="009D273A">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if</w:t>
      </w:r>
      <w:proofErr w:type="gramEnd"/>
      <w:r w:rsidRPr="003422CE">
        <w:rPr>
          <w:sz w:val="16"/>
          <w:szCs w:val="16"/>
        </w:rPr>
        <w:t xml:space="preserve"> random()&lt;0.5</w:t>
      </w:r>
      <w:r w:rsidR="009D273A" w:rsidRPr="003422CE">
        <w:rPr>
          <w:sz w:val="16"/>
          <w:szCs w:val="16"/>
        </w:rPr>
        <w:t>:</w:t>
      </w:r>
    </w:p>
    <w:p w:rsidR="009D273A" w:rsidRPr="003422CE" w:rsidRDefault="009D273A" w:rsidP="009D273A">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childCell.type=parentCell.type</w:t>
      </w:r>
    </w:p>
    <w:p w:rsidR="009D273A" w:rsidRPr="003422CE" w:rsidRDefault="009D273A" w:rsidP="009D273A">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else</w:t>
      </w:r>
      <w:proofErr w:type="gramEnd"/>
      <w:r w:rsidRPr="003422CE">
        <w:rPr>
          <w:sz w:val="16"/>
          <w:szCs w:val="16"/>
        </w:rPr>
        <w:t>:</w:t>
      </w:r>
    </w:p>
    <w:p w:rsidR="009D273A" w:rsidRPr="003422CE" w:rsidRDefault="009D273A" w:rsidP="009D273A">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childCell.type=self.DIFFERENTIATEDCONDENSING</w:t>
      </w:r>
    </w:p>
    <w:p w:rsidR="009D273A" w:rsidRPr="003422CE" w:rsidRDefault="009D273A" w:rsidP="009D273A">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
    <w:p w:rsidR="009D273A" w:rsidRPr="003422CE" w:rsidRDefault="009D273A" w:rsidP="009D273A">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get</w:t>
      </w:r>
      <w:proofErr w:type="gramEnd"/>
      <w:r w:rsidRPr="003422CE">
        <w:rPr>
          <w:sz w:val="16"/>
          <w:szCs w:val="16"/>
        </w:rPr>
        <w:t xml:space="preserve"> a reference to lists storing Mitosis data</w:t>
      </w:r>
    </w:p>
    <w:p w:rsidR="009D273A" w:rsidRPr="003422CE" w:rsidRDefault="009D273A" w:rsidP="009D273A">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parentCellList=</w:t>
      </w:r>
      <w:proofErr w:type="gramEnd"/>
      <w:r w:rsidRPr="003422CE">
        <w:rPr>
          <w:sz w:val="16"/>
          <w:szCs w:val="16"/>
        </w:rPr>
        <w:t>CompuCell.getPyAttrib(parentCell)</w:t>
      </w:r>
    </w:p>
    <w:p w:rsidR="009D273A" w:rsidRPr="003422CE" w:rsidRDefault="009D273A" w:rsidP="009D273A">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childCellList=</w:t>
      </w:r>
      <w:proofErr w:type="gramEnd"/>
      <w:r w:rsidRPr="003422CE">
        <w:rPr>
          <w:sz w:val="16"/>
          <w:szCs w:val="16"/>
        </w:rPr>
        <w:t>CompuCell.getPyAttrib(childCell)</w:t>
      </w:r>
    </w:p>
    <w:p w:rsidR="009D273A" w:rsidRPr="003422CE" w:rsidRDefault="009D273A" w:rsidP="009D273A">
      <w:pPr>
        <w:pStyle w:val="XMLSource"/>
        <w:pBdr>
          <w:top w:val="single" w:sz="4" w:space="1" w:color="auto"/>
          <w:left w:val="single" w:sz="4" w:space="4" w:color="auto"/>
          <w:bottom w:val="single" w:sz="4" w:space="1" w:color="auto"/>
          <w:right w:val="single" w:sz="4" w:space="4" w:color="auto"/>
        </w:pBdr>
        <w:rPr>
          <w:sz w:val="16"/>
          <w:szCs w:val="16"/>
        </w:rPr>
      </w:pPr>
    </w:p>
    <w:p w:rsidR="009D273A" w:rsidRPr="003422CE" w:rsidRDefault="009D273A" w:rsidP="009D273A">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##will record mitosis data in parent and offspring cells</w:t>
      </w:r>
    </w:p>
    <w:p w:rsidR="009D273A" w:rsidRPr="003422CE" w:rsidRDefault="009D273A" w:rsidP="009D273A">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mcs=</w:t>
      </w:r>
      <w:proofErr w:type="gramEnd"/>
      <w:r w:rsidRPr="003422CE">
        <w:rPr>
          <w:sz w:val="16"/>
          <w:szCs w:val="16"/>
        </w:rPr>
        <w:t>self.simulator.getStep()</w:t>
      </w:r>
    </w:p>
    <w:p w:rsidR="009D273A" w:rsidRPr="003422CE" w:rsidRDefault="009D273A" w:rsidP="009D273A">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mitData</w:t>
      </w:r>
      <w:proofErr w:type="gramEnd"/>
      <w:r w:rsidRPr="003422CE">
        <w:rPr>
          <w:sz w:val="16"/>
          <w:szCs w:val="16"/>
        </w:rPr>
        <w:t>=\</w:t>
      </w:r>
      <w:r w:rsidRPr="003422CE">
        <w:rPr>
          <w:sz w:val="16"/>
          <w:szCs w:val="16"/>
        </w:rPr>
        <w:br/>
        <w:t xml:space="preserve">        MitosisData(mcs,parentCell.id,parentCell.type,childCell.id,childCell.type)</w:t>
      </w:r>
    </w:p>
    <w:p w:rsidR="009D273A" w:rsidRPr="003422CE" w:rsidRDefault="009D273A" w:rsidP="009D273A">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parentCellList.append(</w:t>
      </w:r>
      <w:proofErr w:type="gramEnd"/>
      <w:r w:rsidRPr="003422CE">
        <w:rPr>
          <w:sz w:val="16"/>
          <w:szCs w:val="16"/>
        </w:rPr>
        <w:t>mitData)</w:t>
      </w:r>
    </w:p>
    <w:p w:rsidR="009D273A" w:rsidRPr="003422CE" w:rsidRDefault="009D273A" w:rsidP="009D273A">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childCellList.append(</w:t>
      </w:r>
      <w:proofErr w:type="gramEnd"/>
      <w:r w:rsidRPr="003422CE">
        <w:rPr>
          <w:sz w:val="16"/>
          <w:szCs w:val="16"/>
        </w:rPr>
        <w:t xml:space="preserve">mitData)        </w:t>
      </w:r>
    </w:p>
    <w:p w:rsidR="009D273A" w:rsidRPr="003422CE" w:rsidRDefault="009D273A" w:rsidP="009D273A">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lastRenderedPageBreak/>
        <w:t xml:space="preserve">        </w:t>
      </w:r>
    </w:p>
    <w:p w:rsidR="009D273A" w:rsidRPr="003422CE" w:rsidRDefault="009D273A" w:rsidP="009D273A">
      <w:pPr>
        <w:pStyle w:val="XMLSource"/>
        <w:pBdr>
          <w:top w:val="single" w:sz="4" w:space="1" w:color="auto"/>
          <w:left w:val="single" w:sz="4" w:space="4" w:color="auto"/>
          <w:bottom w:val="single" w:sz="4" w:space="1" w:color="auto"/>
          <w:right w:val="single" w:sz="4" w:space="4" w:color="auto"/>
        </w:pBdr>
        <w:rPr>
          <w:sz w:val="16"/>
          <w:szCs w:val="16"/>
        </w:rPr>
      </w:pPr>
    </w:p>
    <w:p w:rsidR="009D273A" w:rsidRPr="003422CE" w:rsidRDefault="009D273A" w:rsidP="009D273A">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class</w:t>
      </w:r>
      <w:proofErr w:type="gramEnd"/>
      <w:r w:rsidRPr="003422CE">
        <w:rPr>
          <w:sz w:val="16"/>
          <w:szCs w:val="16"/>
        </w:rPr>
        <w:t xml:space="preserve"> MitosisDataPrinterSteppable(SteppableBasePy):</w:t>
      </w:r>
    </w:p>
    <w:p w:rsidR="009D273A" w:rsidRPr="003422CE" w:rsidRDefault="009D273A" w:rsidP="009D273A">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def</w:t>
      </w:r>
      <w:proofErr w:type="gramEnd"/>
      <w:r w:rsidRPr="003422CE">
        <w:rPr>
          <w:sz w:val="16"/>
          <w:szCs w:val="16"/>
        </w:rPr>
        <w:t xml:space="preserve"> __init__(self,_simulator,_frequency=10):</w:t>
      </w:r>
    </w:p>
    <w:p w:rsidR="009D273A" w:rsidRPr="003422CE" w:rsidRDefault="009D273A" w:rsidP="009D273A">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SteppableBasePy.__init_</w:t>
      </w:r>
      <w:proofErr w:type="gramStart"/>
      <w:r w:rsidRPr="003422CE">
        <w:rPr>
          <w:sz w:val="16"/>
          <w:szCs w:val="16"/>
        </w:rPr>
        <w:t>_(</w:t>
      </w:r>
      <w:proofErr w:type="gramEnd"/>
      <w:r w:rsidRPr="003422CE">
        <w:rPr>
          <w:sz w:val="16"/>
          <w:szCs w:val="16"/>
        </w:rPr>
        <w:t xml:space="preserve">self,_simulator,_frequency)        </w:t>
      </w:r>
    </w:p>
    <w:p w:rsidR="009D273A" w:rsidRPr="003422CE" w:rsidRDefault="009D273A" w:rsidP="009D273A">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
    <w:p w:rsidR="009D273A" w:rsidRPr="003422CE" w:rsidRDefault="009D273A" w:rsidP="009D273A">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def</w:t>
      </w:r>
      <w:proofErr w:type="gramEnd"/>
      <w:r w:rsidRPr="003422CE">
        <w:rPr>
          <w:sz w:val="16"/>
          <w:szCs w:val="16"/>
        </w:rPr>
        <w:t xml:space="preserve"> step(self,mcs):</w:t>
      </w:r>
    </w:p>
    <w:p w:rsidR="009D273A" w:rsidRPr="003422CE" w:rsidRDefault="009D273A" w:rsidP="009D273A">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for</w:t>
      </w:r>
      <w:proofErr w:type="gramEnd"/>
      <w:r w:rsidRPr="003422CE">
        <w:rPr>
          <w:sz w:val="16"/>
          <w:szCs w:val="16"/>
        </w:rPr>
        <w:t xml:space="preserve"> cell in self.cellList:</w:t>
      </w:r>
    </w:p>
    <w:p w:rsidR="009D273A" w:rsidRPr="003422CE" w:rsidRDefault="009D273A" w:rsidP="009D273A">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mitDataList=</w:t>
      </w:r>
      <w:proofErr w:type="gramEnd"/>
      <w:r w:rsidRPr="003422CE">
        <w:rPr>
          <w:sz w:val="16"/>
          <w:szCs w:val="16"/>
        </w:rPr>
        <w:t>CompuCell.getPyAttrib(cell)</w:t>
      </w:r>
    </w:p>
    <w:p w:rsidR="009D273A" w:rsidRPr="003422CE" w:rsidRDefault="009D273A" w:rsidP="009D273A">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if</w:t>
      </w:r>
      <w:proofErr w:type="gramEnd"/>
      <w:r w:rsidRPr="003422CE">
        <w:rPr>
          <w:sz w:val="16"/>
          <w:szCs w:val="16"/>
        </w:rPr>
        <w:t xml:space="preserve"> len(mitDataList) &gt; 0:</w:t>
      </w:r>
    </w:p>
    <w:p w:rsidR="009D273A" w:rsidRPr="003422CE" w:rsidRDefault="009D273A" w:rsidP="009D273A">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print</w:t>
      </w:r>
      <w:proofErr w:type="gramEnd"/>
      <w:r w:rsidRPr="003422CE">
        <w:rPr>
          <w:sz w:val="16"/>
          <w:szCs w:val="16"/>
        </w:rPr>
        <w:t xml:space="preserve"> "MITOSIS DATA FOR CELL ID",cell.id</w:t>
      </w:r>
    </w:p>
    <w:p w:rsidR="009D273A" w:rsidRPr="003422CE" w:rsidRDefault="009D273A" w:rsidP="009D273A">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for</w:t>
      </w:r>
      <w:proofErr w:type="gramEnd"/>
      <w:r w:rsidRPr="003422CE">
        <w:rPr>
          <w:sz w:val="16"/>
          <w:szCs w:val="16"/>
        </w:rPr>
        <w:t xml:space="preserve"> mitData in mitDataList:</w:t>
      </w:r>
    </w:p>
    <w:p w:rsidR="009D273A" w:rsidRPr="003422CE" w:rsidRDefault="009D273A" w:rsidP="009D273A">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print</w:t>
      </w:r>
      <w:proofErr w:type="gramEnd"/>
      <w:r w:rsidRPr="003422CE">
        <w:rPr>
          <w:sz w:val="16"/>
          <w:szCs w:val="16"/>
        </w:rPr>
        <w:t xml:space="preserve"> mitData</w:t>
      </w:r>
    </w:p>
    <w:p w:rsidR="000F29D5" w:rsidRPr="00F65347" w:rsidRDefault="000F29D5" w:rsidP="00244F9D">
      <w:pPr>
        <w:pBdr>
          <w:left w:val="single" w:sz="4" w:space="4" w:color="auto"/>
          <w:bottom w:val="single" w:sz="4" w:space="1" w:color="auto"/>
          <w:right w:val="single" w:sz="4" w:space="4" w:color="auto"/>
        </w:pBdr>
      </w:pPr>
      <w:bookmarkStart w:id="105" w:name="_Ref195548809"/>
      <w:proofErr w:type="gramStart"/>
      <w:r w:rsidRPr="00081B42">
        <w:rPr>
          <w:b/>
        </w:rPr>
        <w:t xml:space="preserve">Listing </w:t>
      </w:r>
      <w:r w:rsidRPr="00081B42">
        <w:rPr>
          <w:b/>
        </w:rPr>
        <w:fldChar w:fldCharType="begin"/>
      </w:r>
      <w:r w:rsidRPr="00081B42">
        <w:rPr>
          <w:b/>
        </w:rPr>
        <w:instrText xml:space="preserve"> SEQ Listing \* ARABIC </w:instrText>
      </w:r>
      <w:r w:rsidRPr="00081B42">
        <w:rPr>
          <w:b/>
        </w:rPr>
        <w:fldChar w:fldCharType="separate"/>
      </w:r>
      <w:r w:rsidR="003422CE">
        <w:rPr>
          <w:b/>
          <w:noProof/>
        </w:rPr>
        <w:t>14</w:t>
      </w:r>
      <w:r w:rsidRPr="00081B42">
        <w:rPr>
          <w:b/>
        </w:rPr>
        <w:fldChar w:fldCharType="end"/>
      </w:r>
      <w:bookmarkEnd w:id="105"/>
      <w:r>
        <w:rPr>
          <w:b/>
        </w:rPr>
        <w:t>.</w:t>
      </w:r>
      <w:proofErr w:type="gramEnd"/>
      <w:r>
        <w:t xml:space="preserve"> </w:t>
      </w:r>
      <w:proofErr w:type="gramStart"/>
      <w:r w:rsidR="009D273A">
        <w:t xml:space="preserve">Python steppable code stored in ‘cellsort_2D_fieldSteppables.py’ </w:t>
      </w:r>
      <w:r>
        <w:t>for the diffusing-field-based cell-growth simulation.</w:t>
      </w:r>
      <w:proofErr w:type="gramEnd"/>
      <w:r>
        <w:t xml:space="preserve"> </w:t>
      </w:r>
    </w:p>
    <w:p w:rsidR="00EB4BDC" w:rsidRDefault="00EB4BDC" w:rsidP="000F29D5">
      <w:pPr>
        <w:pStyle w:val="BodyText"/>
      </w:pPr>
    </w:p>
    <w:p w:rsidR="00EB4BDC" w:rsidRPr="00EB4BDC" w:rsidRDefault="009855E0" w:rsidP="00EB4BDC">
      <w:pPr>
        <w:pStyle w:val="BodyText"/>
        <w:rPr>
          <w:rFonts w:ascii="Courier New" w:hAnsi="Courier New" w:cs="Courier New"/>
          <w:sz w:val="20"/>
        </w:rPr>
      </w:pPr>
      <w:r>
        <w:t xml:space="preserve">Let us first consider </w:t>
      </w:r>
      <w:r w:rsidRPr="009855E0">
        <w:rPr>
          <w:rFonts w:ascii="Courier New" w:hAnsi="Courier New" w:cs="Courier New"/>
          <w:sz w:val="20"/>
        </w:rPr>
        <w:t>ConstraintInitializerSteppable</w:t>
      </w:r>
      <w:r w:rsidR="00EB4BDC">
        <w:rPr>
          <w:rFonts w:ascii="Courier New" w:hAnsi="Courier New" w:cs="Courier New"/>
          <w:sz w:val="20"/>
        </w:rPr>
        <w:t>.</w:t>
      </w:r>
      <w:r w:rsidR="00EB4BDC">
        <w:t>The</w:t>
      </w:r>
      <w:r w:rsidR="00EB4BDC" w:rsidRPr="00BE4CBB">
        <w:t xml:space="preserve"> </w:t>
      </w:r>
      <w:proofErr w:type="gramStart"/>
      <w:r w:rsidR="00EB4BDC" w:rsidRPr="003422CE">
        <w:rPr>
          <w:rStyle w:val="XMLSourceChar"/>
          <w:sz w:val="20"/>
        </w:rPr>
        <w:t>start(</w:t>
      </w:r>
      <w:proofErr w:type="gramEnd"/>
      <w:r w:rsidR="00EB4BDC" w:rsidRPr="003422CE">
        <w:rPr>
          <w:rStyle w:val="XMLSourceChar"/>
          <w:sz w:val="20"/>
        </w:rPr>
        <w:t>self)</w:t>
      </w:r>
      <w:r w:rsidR="00EB4BDC" w:rsidRPr="00BE4CBB">
        <w:t xml:space="preserve"> function executes only once, at the beginning of the simulation. It iterate</w:t>
      </w:r>
      <w:r w:rsidR="00EB4BDC">
        <w:t>s</w:t>
      </w:r>
      <w:r w:rsidR="00EB4BDC" w:rsidRPr="00BE4CBB">
        <w:t xml:space="preserve"> over each cell (</w:t>
      </w:r>
      <w:r w:rsidR="00EB4BDC" w:rsidRPr="004D7F8F">
        <w:rPr>
          <w:rFonts w:ascii="Courier New" w:hAnsi="Courier New"/>
        </w:rPr>
        <w:t xml:space="preserve">for cell in </w:t>
      </w:r>
      <w:proofErr w:type="gramStart"/>
      <w:r w:rsidR="00EB4BDC" w:rsidRPr="004D7F8F">
        <w:rPr>
          <w:rFonts w:ascii="Courier New" w:hAnsi="Courier New"/>
        </w:rPr>
        <w:t>self.cellList:</w:t>
      </w:r>
      <w:proofErr w:type="gramEnd"/>
      <w:r w:rsidR="00EB4BDC" w:rsidRPr="00BE4CBB">
        <w:t>) and assign</w:t>
      </w:r>
      <w:r w:rsidR="00EB4BDC">
        <w:t>s the</w:t>
      </w:r>
      <w:r w:rsidR="00EB4BDC" w:rsidRPr="00BE4CBB">
        <w:t xml:space="preserve"> initial cells’ </w:t>
      </w:r>
      <w:r w:rsidR="00EB4BDC" w:rsidRPr="004D7F8F">
        <w:rPr>
          <w:rFonts w:ascii="Courier New" w:hAnsi="Courier New"/>
        </w:rPr>
        <w:t>targetVolume</w:t>
      </w:r>
      <w:r w:rsidR="00EB4BDC" w:rsidRPr="00BE4CBB">
        <w:t xml:space="preserve"> (</w:t>
      </w:r>
      <w:r w:rsidR="00EB4BDC" w:rsidRPr="004D7F8F">
        <w:rPr>
          <w:position w:val="-8"/>
        </w:rPr>
        <w:object w:dxaOrig="1040" w:dyaOrig="280">
          <v:shape id="_x0000_i1171" type="#_x0000_t75" style="width:52.2pt;height:13.8pt" o:ole="">
            <v:imagedata r:id="rId257" o:title=""/>
          </v:shape>
          <o:OLEObject Type="Embed" ProgID="Equation.3" ShapeID="_x0000_i1171" DrawAspect="Content" ObjectID="_1403542670" r:id="rId258"/>
        </w:object>
      </w:r>
      <w:r w:rsidR="00EB4BDC" w:rsidRPr="00BE4CBB">
        <w:t xml:space="preserve"> pixels)</w:t>
      </w:r>
      <w:r w:rsidR="00EB4BDC">
        <w:t xml:space="preserve"> </w:t>
      </w:r>
      <w:r w:rsidR="00EB4BDC" w:rsidRPr="00BE4CBB">
        <w:t xml:space="preserve">and </w:t>
      </w:r>
      <w:r w:rsidR="00EB4BDC" w:rsidRPr="004D7F8F">
        <w:rPr>
          <w:rFonts w:ascii="Courier New" w:hAnsi="Courier New"/>
        </w:rPr>
        <w:t>lambdaVolume</w:t>
      </w:r>
      <w:r w:rsidR="00EB4BDC" w:rsidRPr="00BE4CBB">
        <w:t xml:space="preserve"> (</w:t>
      </w:r>
      <w:r w:rsidR="00EB4BDC" w:rsidRPr="00413018">
        <w:rPr>
          <w:position w:val="-12"/>
        </w:rPr>
        <w:object w:dxaOrig="1280" w:dyaOrig="360">
          <v:shape id="_x0000_i1172" type="#_x0000_t75" style="width:64.2pt;height:18pt" o:ole="">
            <v:imagedata r:id="rId259" o:title=""/>
          </v:shape>
          <o:OLEObject Type="Embed" ProgID="Equation.DSMT4" ShapeID="_x0000_i1172" DrawAspect="Content" ObjectID="_1403542671" r:id="rId260"/>
        </w:object>
      </w:r>
      <w:r w:rsidR="00EB4BDC" w:rsidRPr="00BE4CBB">
        <w:t>) parameters</w:t>
      </w:r>
      <w:r w:rsidR="00EB4BDC">
        <w:t xml:space="preserve"> as the </w:t>
      </w:r>
      <w:r w:rsidR="00EB4BDC" w:rsidRPr="004D7F8F">
        <w:rPr>
          <w:rFonts w:ascii="Courier New" w:hAnsi="Courier New"/>
        </w:rPr>
        <w:t>VolumeLocalFlex</w:t>
      </w:r>
      <w:r w:rsidR="00EB4BDC" w:rsidRPr="00BE4CBB">
        <w:t xml:space="preserve"> plugin</w:t>
      </w:r>
      <w:r w:rsidR="00EB4BDC">
        <w:t xml:space="preserve"> requires.</w:t>
      </w:r>
    </w:p>
    <w:p w:rsidR="00EB4BDC" w:rsidRPr="00BE4CBB" w:rsidRDefault="00EB4BDC" w:rsidP="00EB4BDC">
      <w:pPr>
        <w:pStyle w:val="BodyText"/>
      </w:pPr>
      <w:r>
        <w:t>T</w:t>
      </w:r>
      <w:r w:rsidRPr="00AE1B8E">
        <w:t xml:space="preserve">he first line of the </w:t>
      </w:r>
      <w:proofErr w:type="gramStart"/>
      <w:r w:rsidRPr="003422CE">
        <w:rPr>
          <w:rStyle w:val="XMLSourceChar"/>
          <w:sz w:val="20"/>
        </w:rPr>
        <w:t>step(</w:t>
      </w:r>
      <w:proofErr w:type="gramEnd"/>
      <w:r w:rsidRPr="003422CE">
        <w:rPr>
          <w:rStyle w:val="XMLSourceChar"/>
          <w:sz w:val="20"/>
        </w:rPr>
        <w:t>self, mcs</w:t>
      </w:r>
      <w:r w:rsidRPr="00AE1B8E">
        <w:t xml:space="preserve">) function </w:t>
      </w:r>
      <w:r>
        <w:t>extracts a reference to the FGF</w:t>
      </w:r>
      <w:r w:rsidRPr="00AE1B8E">
        <w:t xml:space="preserve"> concentration field </w:t>
      </w:r>
      <w:r>
        <w:t xml:space="preserve">defined using the </w:t>
      </w:r>
      <w:r w:rsidRPr="0050195E">
        <w:rPr>
          <w:rFonts w:ascii="Courier New" w:hAnsi="Courier New"/>
        </w:rPr>
        <w:t>DiffusionSolverFE</w:t>
      </w:r>
      <w:r>
        <w:t xml:space="preserve"> steppable in the CC3DML file</w:t>
      </w:r>
      <w:r w:rsidRPr="00AE1B8E">
        <w:t xml:space="preserve"> (each field created </w:t>
      </w:r>
      <w:r>
        <w:t>in a</w:t>
      </w:r>
      <w:r w:rsidRPr="00AE1B8E">
        <w:t xml:space="preserve"> CompuCell3D simulation is registered and accessible </w:t>
      </w:r>
      <w:r>
        <w:t>by</w:t>
      </w:r>
      <w:r w:rsidRPr="00AE1B8E">
        <w:t xml:space="preserve"> both C++ and Python)</w:t>
      </w:r>
      <w:r>
        <w:t>.</w:t>
      </w:r>
      <w:r w:rsidRPr="00AE1B8E">
        <w:t xml:space="preserve"> </w:t>
      </w:r>
      <w:r>
        <w:t xml:space="preserve">The </w:t>
      </w:r>
      <w:r w:rsidRPr="00BE4CBB">
        <w:t>function then iterate</w:t>
      </w:r>
      <w:r>
        <w:t>s</w:t>
      </w:r>
      <w:r w:rsidRPr="00BE4CBB">
        <w:t xml:space="preserve"> over every cell in the simulation</w:t>
      </w:r>
      <w:r>
        <w:t>.</w:t>
      </w:r>
      <w:r w:rsidRPr="00BE4CBB">
        <w:t xml:space="preserve"> </w:t>
      </w:r>
      <w:r>
        <w:t>I</w:t>
      </w:r>
      <w:r w:rsidRPr="00BE4CBB">
        <w:t xml:space="preserve">f a cell </w:t>
      </w:r>
      <w:r>
        <w:t xml:space="preserve">is of </w:t>
      </w:r>
      <w:r w:rsidRPr="004D7F8F">
        <w:rPr>
          <w:rFonts w:ascii="Courier New" w:hAnsi="Courier New"/>
        </w:rPr>
        <w:t>cell.type</w:t>
      </w:r>
      <w:r>
        <w:t xml:space="preserve"> equal to </w:t>
      </w:r>
      <w:r w:rsidRPr="00EB4BDC">
        <w:rPr>
          <w:rFonts w:ascii="Courier New" w:hAnsi="Courier New" w:cs="Courier New"/>
          <w:sz w:val="20"/>
        </w:rPr>
        <w:t>self.CONDENSING</w:t>
      </w:r>
      <w:r w:rsidRPr="00BE4CBB">
        <w:t xml:space="preserve">, we calculate its </w:t>
      </w:r>
      <w:r>
        <w:t>centroid, round it to nearest integers</w:t>
      </w:r>
      <w:r w:rsidRPr="00BE4CBB">
        <w:t>:</w:t>
      </w:r>
    </w:p>
    <w:p w:rsidR="00EB4BDC" w:rsidRPr="003422CE" w:rsidRDefault="00EB4BDC" w:rsidP="00EB4BD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comPt.x=</w:t>
      </w:r>
      <w:proofErr w:type="gramStart"/>
      <w:r w:rsidRPr="003422CE">
        <w:rPr>
          <w:sz w:val="16"/>
          <w:szCs w:val="16"/>
        </w:rPr>
        <w:t>int(</w:t>
      </w:r>
      <w:proofErr w:type="gramEnd"/>
      <w:r w:rsidRPr="003422CE">
        <w:rPr>
          <w:sz w:val="16"/>
          <w:szCs w:val="16"/>
        </w:rPr>
        <w:t>round(cell.xCOM))</w:t>
      </w:r>
    </w:p>
    <w:p w:rsidR="00EB4BDC" w:rsidRPr="003422CE" w:rsidRDefault="00EB4BDC" w:rsidP="00EB4BD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comPt.y=</w:t>
      </w:r>
      <w:proofErr w:type="gramStart"/>
      <w:r w:rsidRPr="003422CE">
        <w:rPr>
          <w:sz w:val="16"/>
          <w:szCs w:val="16"/>
        </w:rPr>
        <w:t>int(</w:t>
      </w:r>
      <w:proofErr w:type="gramEnd"/>
      <w:r w:rsidRPr="003422CE">
        <w:rPr>
          <w:sz w:val="16"/>
          <w:szCs w:val="16"/>
        </w:rPr>
        <w:t>round(cell.yCOM))</w:t>
      </w:r>
    </w:p>
    <w:p w:rsidR="00EB4BDC" w:rsidRPr="003422CE" w:rsidRDefault="00EB4BDC" w:rsidP="00EB4BD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comPt.z=</w:t>
      </w:r>
      <w:proofErr w:type="gramStart"/>
      <w:r w:rsidRPr="003422CE">
        <w:rPr>
          <w:sz w:val="16"/>
          <w:szCs w:val="16"/>
        </w:rPr>
        <w:t>int(</w:t>
      </w:r>
      <w:proofErr w:type="gramEnd"/>
      <w:r w:rsidRPr="003422CE">
        <w:rPr>
          <w:sz w:val="16"/>
          <w:szCs w:val="16"/>
        </w:rPr>
        <w:t>round(cell.zCOM))</w:t>
      </w:r>
    </w:p>
    <w:p w:rsidR="00EB4BDC" w:rsidRPr="00BE4CBB" w:rsidRDefault="00EB4BDC" w:rsidP="00EB4BDC">
      <w:pPr>
        <w:pStyle w:val="BodyText"/>
      </w:pPr>
      <w:r w:rsidRPr="00BE4CBB">
        <w:t xml:space="preserve"> </w:t>
      </w:r>
      <w:proofErr w:type="gramStart"/>
      <w:r w:rsidRPr="00BE4CBB">
        <w:t>and</w:t>
      </w:r>
      <w:proofErr w:type="gramEnd"/>
      <w:r w:rsidRPr="00BE4CBB">
        <w:t xml:space="preserve"> retrieve the FGF concentration at that point:</w:t>
      </w:r>
    </w:p>
    <w:p w:rsidR="00EB4BDC" w:rsidRPr="003422CE" w:rsidRDefault="00EB4BDC" w:rsidP="00EB4BDC">
      <w:pPr>
        <w:pStyle w:val="XMLSource"/>
        <w:pBdr>
          <w:top w:val="single" w:sz="4" w:space="1" w:color="auto"/>
          <w:left w:val="single" w:sz="4" w:space="4" w:color="auto"/>
          <w:bottom w:val="single" w:sz="4" w:space="1" w:color="auto"/>
          <w:right w:val="single" w:sz="4" w:space="4" w:color="auto"/>
        </w:pBdr>
        <w:tabs>
          <w:tab w:val="left" w:pos="7072"/>
        </w:tabs>
        <w:rPr>
          <w:rFonts w:ascii="Times New Roman" w:hAnsi="Times New Roman"/>
          <w:sz w:val="16"/>
          <w:szCs w:val="16"/>
        </w:rPr>
      </w:pPr>
      <w:proofErr w:type="gramStart"/>
      <w:r w:rsidRPr="003422CE">
        <w:rPr>
          <w:sz w:val="16"/>
          <w:szCs w:val="16"/>
        </w:rPr>
        <w:t>concentration=</w:t>
      </w:r>
      <w:proofErr w:type="gramEnd"/>
      <w:r w:rsidRPr="003422CE">
        <w:rPr>
          <w:sz w:val="16"/>
          <w:szCs w:val="16"/>
        </w:rPr>
        <w:t xml:space="preserve">field.get(comPt) </w:t>
      </w:r>
    </w:p>
    <w:p w:rsidR="00EB4BDC" w:rsidRDefault="00EB4BDC" w:rsidP="00EB4BDC">
      <w:pPr>
        <w:pStyle w:val="BodyText"/>
      </w:pPr>
      <w:r w:rsidRPr="00BE4CBB">
        <w:t>We then increase the target volume of the cell b</w:t>
      </w:r>
      <w:r>
        <w:t>y 0.01 times that concentration:</w:t>
      </w:r>
    </w:p>
    <w:p w:rsidR="00EB4BDC" w:rsidRPr="003422CE" w:rsidRDefault="00EB4BDC" w:rsidP="00EB4BDC">
      <w:pPr>
        <w:pStyle w:val="XMLSource"/>
        <w:pBdr>
          <w:top w:val="single" w:sz="4" w:space="1" w:color="auto"/>
          <w:left w:val="single" w:sz="4" w:space="4" w:color="auto"/>
          <w:bottom w:val="single" w:sz="4" w:space="1" w:color="auto"/>
          <w:right w:val="single" w:sz="4" w:space="4" w:color="auto"/>
        </w:pBdr>
        <w:tabs>
          <w:tab w:val="left" w:pos="5961"/>
        </w:tabs>
        <w:rPr>
          <w:sz w:val="16"/>
          <w:szCs w:val="16"/>
        </w:rPr>
      </w:pPr>
      <w:r w:rsidRPr="003422CE">
        <w:rPr>
          <w:sz w:val="16"/>
          <w:szCs w:val="16"/>
        </w:rPr>
        <w:t>cell.targetVolume+=0.01*concentration</w:t>
      </w:r>
      <w:r w:rsidRPr="003422CE">
        <w:rPr>
          <w:sz w:val="16"/>
          <w:szCs w:val="16"/>
        </w:rPr>
        <w:tab/>
      </w:r>
    </w:p>
    <w:p w:rsidR="00EB4BDC" w:rsidRDefault="00EB4BDC" w:rsidP="00EB4BDC">
      <w:pPr>
        <w:pStyle w:val="BodyText"/>
      </w:pPr>
    </w:p>
    <w:p w:rsidR="00EB4BDC" w:rsidRDefault="00EB4BDC" w:rsidP="00EB4BDC">
      <w:r>
        <w:t xml:space="preserve">We must include the </w:t>
      </w:r>
      <w:r w:rsidRPr="003422CE">
        <w:rPr>
          <w:rFonts w:ascii="Courier New" w:hAnsi="Courier New"/>
          <w:sz w:val="20"/>
          <w:szCs w:val="20"/>
        </w:rPr>
        <w:t>CenterOfMass</w:t>
      </w:r>
      <w:r>
        <w:t xml:space="preserve"> plugin in the CC3DML code. Otherwise the centroid (</w:t>
      </w:r>
      <w:r w:rsidRPr="003422CE">
        <w:rPr>
          <w:rStyle w:val="XMLSourceChar"/>
          <w:sz w:val="20"/>
        </w:rPr>
        <w:t>cell.xC</w:t>
      </w:r>
      <w:r w:rsidR="00C3076D" w:rsidRPr="003422CE">
        <w:rPr>
          <w:rStyle w:val="XMLSourceChar"/>
          <w:sz w:val="20"/>
        </w:rPr>
        <w:t>O</w:t>
      </w:r>
      <w:r w:rsidRPr="003422CE">
        <w:rPr>
          <w:rStyle w:val="XMLSourceChar"/>
          <w:sz w:val="20"/>
        </w:rPr>
        <w:t>M, cell.yC</w:t>
      </w:r>
      <w:r w:rsidR="00C3076D" w:rsidRPr="003422CE">
        <w:rPr>
          <w:rStyle w:val="XMLSourceChar"/>
          <w:sz w:val="20"/>
        </w:rPr>
        <w:t>O</w:t>
      </w:r>
      <w:r w:rsidRPr="003422CE">
        <w:rPr>
          <w:rStyle w:val="XMLSourceChar"/>
          <w:sz w:val="20"/>
        </w:rPr>
        <w:t>M, cell.zC</w:t>
      </w:r>
      <w:r w:rsidR="00C3076D" w:rsidRPr="003422CE">
        <w:rPr>
          <w:rStyle w:val="XMLSourceChar"/>
          <w:sz w:val="20"/>
        </w:rPr>
        <w:t>O</w:t>
      </w:r>
      <w:r w:rsidRPr="003422CE">
        <w:rPr>
          <w:rStyle w:val="XMLSourceChar"/>
          <w:sz w:val="20"/>
        </w:rPr>
        <w:t>M</w:t>
      </w:r>
      <w:r>
        <w:t>) will have the default value (0</w:t>
      </w:r>
      <w:proofErr w:type="gramStart"/>
      <w:r>
        <w:t>,0,0</w:t>
      </w:r>
      <w:proofErr w:type="gramEnd"/>
      <w:r>
        <w:t xml:space="preserve">). </w:t>
      </w:r>
      <w:r w:rsidR="00C3076D">
        <w:t>By default Twedit++ includes CenterOfMass plugin</w:t>
      </w:r>
      <w:r w:rsidR="00FC6F03">
        <w:t xml:space="preserve"> in the autogenerated code.</w:t>
      </w:r>
    </w:p>
    <w:p w:rsidR="000F29D5" w:rsidRDefault="000F29D5" w:rsidP="000F29D5">
      <w:r w:rsidRPr="00E041AC">
        <w:t xml:space="preserve">The </w:t>
      </w:r>
      <w:r w:rsidR="00FC6F03" w:rsidRPr="003422CE">
        <w:rPr>
          <w:rFonts w:ascii="Courier New" w:hAnsi="Courier New"/>
          <w:sz w:val="20"/>
          <w:szCs w:val="20"/>
        </w:rPr>
        <w:t>MitosisSteppable</w:t>
      </w:r>
      <w:r w:rsidR="00FC6F03" w:rsidRPr="00E041AC">
        <w:t xml:space="preserve"> </w:t>
      </w:r>
      <w:r w:rsidRPr="00E041AC">
        <w:t xml:space="preserve">divides the mitotic cell into two cells and adjusts both cells' attributes. It also initializes and appends </w:t>
      </w:r>
      <w:r w:rsidRPr="003422CE">
        <w:rPr>
          <w:rStyle w:val="XMLSourceChar"/>
          <w:sz w:val="20"/>
        </w:rPr>
        <w:t>MitosisData</w:t>
      </w:r>
      <w:r w:rsidRPr="00E041AC">
        <w:t xml:space="preserve"> objects to </w:t>
      </w:r>
      <w:r>
        <w:t xml:space="preserve">the </w:t>
      </w:r>
      <w:r w:rsidRPr="00E041AC">
        <w:t>original cell's (</w:t>
      </w:r>
      <w:r w:rsidRPr="003422CE">
        <w:rPr>
          <w:rStyle w:val="XMLSourceChar"/>
          <w:sz w:val="20"/>
        </w:rPr>
        <w:t>self.parentCell</w:t>
      </w:r>
      <w:r w:rsidRPr="00E041AC">
        <w:t>) and daughter cell's (</w:t>
      </w:r>
      <w:r w:rsidRPr="003422CE">
        <w:rPr>
          <w:rStyle w:val="XMLSourceChar"/>
          <w:sz w:val="20"/>
        </w:rPr>
        <w:t>self.childCell</w:t>
      </w:r>
      <w:r w:rsidRPr="00E041AC">
        <w:t xml:space="preserve">) </w:t>
      </w:r>
      <w:r>
        <w:t xml:space="preserve">attribute </w:t>
      </w:r>
      <w:r w:rsidRPr="00E041AC">
        <w:t>lists.</w:t>
      </w:r>
    </w:p>
    <w:p w:rsidR="000F29D5" w:rsidRPr="003422CE" w:rsidRDefault="000F29D5" w:rsidP="000F29D5">
      <w:pPr>
        <w:rPr>
          <w:rStyle w:val="XMLSourceChar"/>
          <w:sz w:val="20"/>
        </w:rPr>
      </w:pPr>
    </w:p>
    <w:p w:rsidR="00FC6F03" w:rsidRDefault="000F29D5" w:rsidP="000F29D5">
      <w:r w:rsidRPr="003422CE">
        <w:rPr>
          <w:rStyle w:val="XMLSourceChar"/>
          <w:sz w:val="20"/>
        </w:rPr>
        <w:t>Mitosis</w:t>
      </w:r>
      <w:r w:rsidR="00FC6F03" w:rsidRPr="003422CE">
        <w:rPr>
          <w:rStyle w:val="XMLSourceChar"/>
          <w:sz w:val="20"/>
        </w:rPr>
        <w:t>Steppable</w:t>
      </w:r>
      <w:r>
        <w:t xml:space="preserve"> inherits the content of the </w:t>
      </w:r>
      <w:r w:rsidRPr="003422CE">
        <w:rPr>
          <w:rStyle w:val="XMLSourceChar"/>
          <w:sz w:val="20"/>
        </w:rPr>
        <w:t>Mitosis</w:t>
      </w:r>
      <w:r w:rsidR="00FC6F03" w:rsidRPr="003422CE">
        <w:rPr>
          <w:rStyle w:val="XMLSourceChar"/>
          <w:sz w:val="20"/>
        </w:rPr>
        <w:t>Steppable</w:t>
      </w:r>
      <w:r w:rsidRPr="003422CE">
        <w:rPr>
          <w:rStyle w:val="XMLSourceChar"/>
          <w:sz w:val="20"/>
        </w:rPr>
        <w:t>Base</w:t>
      </w:r>
      <w:r>
        <w:t xml:space="preserve"> class. </w:t>
      </w:r>
      <w:r w:rsidRPr="003422CE">
        <w:rPr>
          <w:rStyle w:val="XMLSourceChar"/>
          <w:sz w:val="20"/>
        </w:rPr>
        <w:t>Mitosis</w:t>
      </w:r>
      <w:r w:rsidR="00FC6F03" w:rsidRPr="003422CE">
        <w:rPr>
          <w:rStyle w:val="XMLSourceChar"/>
          <w:sz w:val="20"/>
        </w:rPr>
        <w:t>Steppable</w:t>
      </w:r>
      <w:r w:rsidRPr="003422CE">
        <w:rPr>
          <w:rStyle w:val="XMLSourceChar"/>
          <w:sz w:val="20"/>
        </w:rPr>
        <w:t>Base</w:t>
      </w:r>
      <w:r>
        <w:t xml:space="preserve"> </w:t>
      </w:r>
      <w:r w:rsidR="00FC6F03">
        <w:t xml:space="preserve">contains several convenience functions associated with Mitosis even (many of those functions are implemented in C++) and also inherits </w:t>
      </w:r>
      <w:r w:rsidR="00FC6F03" w:rsidRPr="003422CE">
        <w:rPr>
          <w:rStyle w:val="XMLSourceChar"/>
          <w:sz w:val="20"/>
        </w:rPr>
        <w:t>SteppableBase</w:t>
      </w:r>
      <w:r w:rsidR="00FC6F03">
        <w:t xml:space="preserve"> providing many convenient features of this class. At each MCS (or with user specified frequency) we scan cells and decide which cells are to undergo mitosis: </w:t>
      </w:r>
    </w:p>
    <w:p w:rsidR="00FC6F03" w:rsidRPr="003422CE" w:rsidRDefault="00FC6F03" w:rsidP="00FC6F03">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def</w:t>
      </w:r>
      <w:proofErr w:type="gramEnd"/>
      <w:r w:rsidRPr="003422CE">
        <w:rPr>
          <w:sz w:val="16"/>
          <w:szCs w:val="16"/>
        </w:rPr>
        <w:t xml:space="preserve"> step(self,mcs):        </w:t>
      </w:r>
    </w:p>
    <w:p w:rsidR="00FC6F03" w:rsidRPr="003422CE" w:rsidRDefault="00FC6F03" w:rsidP="00FC6F03">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cells_to_divide</w:t>
      </w:r>
      <w:proofErr w:type="gramStart"/>
      <w:r w:rsidRPr="003422CE">
        <w:rPr>
          <w:sz w:val="16"/>
          <w:szCs w:val="16"/>
        </w:rPr>
        <w:t>=[]</w:t>
      </w:r>
      <w:proofErr w:type="gramEnd"/>
    </w:p>
    <w:p w:rsidR="00FC6F03" w:rsidRPr="003422CE" w:rsidRDefault="00FC6F03" w:rsidP="00FC6F03">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lastRenderedPageBreak/>
        <w:t xml:space="preserve">        </w:t>
      </w:r>
      <w:proofErr w:type="gramStart"/>
      <w:r w:rsidRPr="003422CE">
        <w:rPr>
          <w:sz w:val="16"/>
          <w:szCs w:val="16"/>
        </w:rPr>
        <w:t>for</w:t>
      </w:r>
      <w:proofErr w:type="gramEnd"/>
      <w:r w:rsidRPr="003422CE">
        <w:rPr>
          <w:sz w:val="16"/>
          <w:szCs w:val="16"/>
        </w:rPr>
        <w:t xml:space="preserve"> cell in self.cellList:</w:t>
      </w:r>
    </w:p>
    <w:p w:rsidR="00FC6F03" w:rsidRPr="003422CE" w:rsidRDefault="00FC6F03" w:rsidP="00FC6F03">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if</w:t>
      </w:r>
      <w:proofErr w:type="gramEnd"/>
      <w:r w:rsidRPr="003422CE">
        <w:rPr>
          <w:sz w:val="16"/>
          <w:szCs w:val="16"/>
        </w:rPr>
        <w:t xml:space="preserve"> cell.volume&gt;50:</w:t>
      </w:r>
    </w:p>
    <w:p w:rsidR="00FC6F03" w:rsidRPr="003422CE" w:rsidRDefault="00FC6F03" w:rsidP="00FC6F03">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
    <w:p w:rsidR="00FC6F03" w:rsidRPr="003422CE" w:rsidRDefault="00FC6F03" w:rsidP="00FC6F03">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cells_to_</w:t>
      </w:r>
      <w:proofErr w:type="gramStart"/>
      <w:r w:rsidRPr="003422CE">
        <w:rPr>
          <w:sz w:val="16"/>
          <w:szCs w:val="16"/>
        </w:rPr>
        <w:t>divide.append(</w:t>
      </w:r>
      <w:proofErr w:type="gramEnd"/>
      <w:r w:rsidRPr="003422CE">
        <w:rPr>
          <w:sz w:val="16"/>
          <w:szCs w:val="16"/>
        </w:rPr>
        <w:t>cell)</w:t>
      </w:r>
    </w:p>
    <w:p w:rsidR="00FC6F03" w:rsidRPr="003422CE" w:rsidRDefault="00FC6F03" w:rsidP="00FC6F03">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
    <w:p w:rsidR="00FC6F03" w:rsidRPr="003422CE" w:rsidRDefault="00FC6F03" w:rsidP="00FC6F03">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for</w:t>
      </w:r>
      <w:proofErr w:type="gramEnd"/>
      <w:r w:rsidRPr="003422CE">
        <w:rPr>
          <w:sz w:val="16"/>
          <w:szCs w:val="16"/>
        </w:rPr>
        <w:t xml:space="preserve"> cell in cells_to_divide:            </w:t>
      </w:r>
    </w:p>
    <w:p w:rsidR="00FC6F03" w:rsidRPr="003422CE" w:rsidRDefault="00FC6F03" w:rsidP="00FC6F03">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self.divideCellRandomOrientation(</w:t>
      </w:r>
      <w:proofErr w:type="gramEnd"/>
      <w:r w:rsidRPr="003422CE">
        <w:rPr>
          <w:sz w:val="16"/>
          <w:szCs w:val="16"/>
        </w:rPr>
        <w:t>cell)</w:t>
      </w:r>
    </w:p>
    <w:p w:rsidR="00FC6F03" w:rsidRDefault="00FC6F03" w:rsidP="00FC6F03">
      <w:pPr>
        <w:spacing w:before="240"/>
      </w:pPr>
      <w:proofErr w:type="gramStart"/>
      <w:r>
        <w:t>if</w:t>
      </w:r>
      <w:proofErr w:type="gramEnd"/>
      <w:r>
        <w:t xml:space="preserve"> a cell has volume greater than 50 we attach this cell to the list of cells to be divided (</w:t>
      </w:r>
      <w:r w:rsidRPr="00FC6F03">
        <w:rPr>
          <w:rFonts w:ascii="Courier New" w:hAnsi="Courier New" w:cs="Courier New"/>
          <w:sz w:val="20"/>
        </w:rPr>
        <w:t>cells_to_divide</w:t>
      </w:r>
      <w:r>
        <w:t>).</w:t>
      </w:r>
      <w:r w:rsidR="0056775B">
        <w:t xml:space="preserve"> Subsequentyl we walk over all the cells stored in </w:t>
      </w:r>
      <w:r w:rsidR="0056775B" w:rsidRPr="00FC6F03">
        <w:rPr>
          <w:rFonts w:ascii="Courier New" w:hAnsi="Courier New" w:cs="Courier New"/>
          <w:sz w:val="20"/>
        </w:rPr>
        <w:t>cells_to_</w:t>
      </w:r>
      <w:proofErr w:type="gramStart"/>
      <w:r w:rsidR="0056775B" w:rsidRPr="00FC6F03">
        <w:rPr>
          <w:rFonts w:ascii="Courier New" w:hAnsi="Courier New" w:cs="Courier New"/>
          <w:sz w:val="20"/>
        </w:rPr>
        <w:t>divide</w:t>
      </w:r>
      <w:r w:rsidR="0056775B">
        <w:t xml:space="preserve">  and</w:t>
      </w:r>
      <w:proofErr w:type="gramEnd"/>
      <w:r w:rsidR="0056775B">
        <w:t xml:space="preserve"> split them into two cells. Each function from Mitosis Steppable which divides cells calls (immediately after the division takes place</w:t>
      </w:r>
      <w:proofErr w:type="gramStart"/>
      <w:r w:rsidR="0056775B">
        <w:t xml:space="preserve">)  </w:t>
      </w:r>
      <w:r w:rsidR="0056775B" w:rsidRPr="003422CE">
        <w:rPr>
          <w:rFonts w:ascii="Courier New" w:hAnsi="Courier New"/>
          <w:sz w:val="20"/>
          <w:szCs w:val="20"/>
        </w:rPr>
        <w:t>updateAttributes</w:t>
      </w:r>
      <w:proofErr w:type="gramEnd"/>
      <w:r w:rsidR="0056775B" w:rsidRPr="003422CE">
        <w:rPr>
          <w:rFonts w:ascii="Courier New" w:hAnsi="Courier New"/>
          <w:sz w:val="20"/>
          <w:szCs w:val="20"/>
        </w:rPr>
        <w:t>(self)function.</w:t>
      </w:r>
    </w:p>
    <w:p w:rsidR="000F29D5" w:rsidRDefault="0056775B" w:rsidP="00D5149E">
      <w:r>
        <w:t>Therefore we</w:t>
      </w:r>
      <w:r w:rsidR="000F29D5">
        <w:t xml:space="preserve"> also need to reimplement the function </w:t>
      </w:r>
      <w:proofErr w:type="gramStart"/>
      <w:r w:rsidR="000F29D5" w:rsidRPr="003422CE">
        <w:rPr>
          <w:rFonts w:ascii="Courier New" w:hAnsi="Courier New"/>
          <w:sz w:val="20"/>
          <w:szCs w:val="20"/>
        </w:rPr>
        <w:t>updateAttributes(</w:t>
      </w:r>
      <w:proofErr w:type="gramEnd"/>
      <w:r w:rsidR="000F29D5" w:rsidRPr="003422CE">
        <w:rPr>
          <w:rFonts w:ascii="Courier New" w:hAnsi="Courier New"/>
          <w:sz w:val="20"/>
          <w:szCs w:val="20"/>
        </w:rPr>
        <w:t>self)</w:t>
      </w:r>
      <w:r w:rsidR="000F29D5">
        <w:t>, to define the post-division cells’ parameters.</w:t>
      </w:r>
      <w:r w:rsidR="000F29D5" w:rsidRPr="0050195E">
        <w:t xml:space="preserve"> </w:t>
      </w:r>
      <w:r w:rsidR="000F29D5">
        <w:t xml:space="preserve">The objects </w:t>
      </w:r>
      <w:r w:rsidR="000F29D5" w:rsidRPr="003422CE">
        <w:rPr>
          <w:rStyle w:val="XMLSourceChar"/>
          <w:sz w:val="20"/>
        </w:rPr>
        <w:t>self.childCell</w:t>
      </w:r>
      <w:r w:rsidR="000F29D5">
        <w:t xml:space="preserve"> and </w:t>
      </w:r>
      <w:r w:rsidR="000F29D5" w:rsidRPr="003422CE">
        <w:rPr>
          <w:rStyle w:val="XMLSourceChar"/>
          <w:sz w:val="20"/>
        </w:rPr>
        <w:t>self.parentCell</w:t>
      </w:r>
      <w:r w:rsidR="000F29D5">
        <w:t xml:space="preserve"> that appear in the function are </w:t>
      </w:r>
      <w:r w:rsidR="00964DAC">
        <w:t>initialized</w:t>
      </w:r>
      <w:r w:rsidR="000F29D5">
        <w:t xml:space="preserve"> and managed by </w:t>
      </w:r>
      <w:r w:rsidR="000F29D5" w:rsidRPr="003422CE">
        <w:rPr>
          <w:rFonts w:ascii="Courier New" w:hAnsi="Courier New"/>
          <w:sz w:val="20"/>
          <w:szCs w:val="20"/>
        </w:rPr>
        <w:t>MitosisPyPluginBase</w:t>
      </w:r>
      <w:r w:rsidR="000F29D5">
        <w:t xml:space="preserve">. In the current simulation, after division we set </w:t>
      </w:r>
      <w:r w:rsidR="000F29D5" w:rsidRPr="0050195E">
        <w:rPr>
          <w:position w:val="-8"/>
        </w:rPr>
        <w:object w:dxaOrig="240" w:dyaOrig="280">
          <v:shape id="_x0000_i1173" type="#_x0000_t75" style="width:12pt;height:13.8pt" o:ole="">
            <v:imagedata r:id="rId261" o:title=""/>
          </v:shape>
          <o:OLEObject Type="Embed" ProgID="Equation.3" ShapeID="_x0000_i1173" DrawAspect="Content" ObjectID="_1403542672" r:id="rId262"/>
        </w:object>
      </w:r>
      <w:r w:rsidR="000F29D5">
        <w:t xml:space="preserve"> for the parent and daughter cells to half of </w:t>
      </w:r>
      <w:proofErr w:type="gramStart"/>
      <w:r w:rsidR="000F29D5">
        <w:t xml:space="preserve">the </w:t>
      </w:r>
      <w:r w:rsidR="000F29D5" w:rsidRPr="002F07E7">
        <w:rPr>
          <w:position w:val="-12"/>
        </w:rPr>
        <w:object w:dxaOrig="240" w:dyaOrig="360">
          <v:shape id="_x0000_i1174" type="#_x0000_t75" style="width:12pt;height:18pt" o:ole="">
            <v:imagedata r:id="rId263" o:title=""/>
          </v:shape>
          <o:OLEObject Type="Embed" ProgID="Equation.DSMT4" ShapeID="_x0000_i1174" DrawAspect="Content" ObjectID="_1403542673" r:id="rId264"/>
        </w:object>
      </w:r>
      <w:r w:rsidR="000F29D5">
        <w:t xml:space="preserve"> of</w:t>
      </w:r>
      <w:proofErr w:type="gramEnd"/>
      <w:r w:rsidR="000F29D5">
        <w:t xml:space="preserve"> the parent just prior to cell division.</w:t>
      </w:r>
      <w:r w:rsidR="000F29D5" w:rsidRPr="008E0D99">
        <w:t xml:space="preserve"> </w:t>
      </w:r>
      <w:r w:rsidR="000F29D5" w:rsidRPr="0050195E">
        <w:rPr>
          <w:position w:val="-8"/>
        </w:rPr>
        <w:object w:dxaOrig="400" w:dyaOrig="280">
          <v:shape id="_x0000_i1175" type="#_x0000_t75" style="width:19.8pt;height:13.8pt" o:ole="">
            <v:imagedata r:id="rId265" o:title=""/>
          </v:shape>
          <o:OLEObject Type="Embed" ProgID="Equation.3" ShapeID="_x0000_i1175" DrawAspect="Content" ObjectID="_1403542674" r:id="rId266"/>
        </w:object>
      </w:r>
      <w:r w:rsidR="000F29D5">
        <w:t xml:space="preserve"> </w:t>
      </w:r>
      <w:proofErr w:type="gramStart"/>
      <w:r w:rsidR="000F29D5">
        <w:t>is</w:t>
      </w:r>
      <w:proofErr w:type="gramEnd"/>
      <w:r w:rsidR="000F29D5">
        <w:t xml:space="preserve"> left unchanged for the parent cell and the same value is assigned to the daughter cell:</w:t>
      </w:r>
      <w:r w:rsidR="000D40A8">
        <w:t xml:space="preserve"> </w:t>
      </w:r>
    </w:p>
    <w:p w:rsidR="000F29D5" w:rsidRPr="003422CE" w:rsidRDefault="000F29D5" w:rsidP="000F29D5">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self.parentCell.targetVolume=self.parentCell.volume/2.0</w:t>
      </w:r>
    </w:p>
    <w:p w:rsidR="000F29D5" w:rsidRPr="003422CE" w:rsidRDefault="000F29D5" w:rsidP="000F29D5">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self.childCell.targetVolume=self.parentCell.targetVolume</w:t>
      </w:r>
    </w:p>
    <w:p w:rsidR="000F29D5" w:rsidRPr="003422CE" w:rsidRDefault="000F29D5" w:rsidP="000F29D5">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self.childCell.lambdaVolume=self.parentCell.lambdaVolume</w:t>
      </w:r>
    </w:p>
    <w:p w:rsidR="000F29D5" w:rsidRDefault="000F29D5" w:rsidP="000F29D5"/>
    <w:p w:rsidR="000F29D5" w:rsidRDefault="000F29D5" w:rsidP="00D5149E">
      <w:pPr>
        <w:pStyle w:val="BodyText"/>
      </w:pPr>
      <w:r>
        <w:t>The cell type of one of the two daughter cells (</w:t>
      </w:r>
      <w:r w:rsidRPr="0050195E">
        <w:rPr>
          <w:rFonts w:ascii="Courier New" w:hAnsi="Courier New"/>
        </w:rPr>
        <w:t>childCell</w:t>
      </w:r>
      <w:r>
        <w:t xml:space="preserve">) is randomly chosen to be either </w:t>
      </w:r>
      <w:r w:rsidRPr="0050195E">
        <w:rPr>
          <w:rFonts w:ascii="Courier New" w:hAnsi="Courier New"/>
        </w:rPr>
        <w:t>Condensing</w:t>
      </w:r>
      <w:r>
        <w:t xml:space="preserve"> (</w:t>
      </w:r>
      <w:r w:rsidRPr="008E0D99">
        <w:rPr>
          <w:i/>
        </w:rPr>
        <w:t>i.e.</w:t>
      </w:r>
      <w:r>
        <w:t>, the same as the parent type) or</w:t>
      </w:r>
      <w:r w:rsidR="00526078">
        <w:t xml:space="preserve"> </w:t>
      </w:r>
      <w:r w:rsidR="0056775B" w:rsidRPr="0050195E">
        <w:rPr>
          <w:rFonts w:ascii="Courier New" w:hAnsi="Courier New"/>
        </w:rPr>
        <w:t>Differentiated</w:t>
      </w:r>
      <w:r w:rsidRPr="0050195E">
        <w:rPr>
          <w:rFonts w:ascii="Courier New" w:hAnsi="Courier New"/>
        </w:rPr>
        <w:t>Condensing</w:t>
      </w:r>
      <w:r w:rsidR="00526078">
        <w:t>:</w:t>
      </w:r>
      <w:r>
        <w:t xml:space="preserve"> </w:t>
      </w:r>
    </w:p>
    <w:p w:rsidR="00526078" w:rsidRPr="003422CE" w:rsidRDefault="00526078" w:rsidP="00526078">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if</w:t>
      </w:r>
      <w:proofErr w:type="gramEnd"/>
      <w:r w:rsidRPr="003422CE">
        <w:rPr>
          <w:sz w:val="16"/>
          <w:szCs w:val="16"/>
        </w:rPr>
        <w:t xml:space="preserve"> random()&lt;0.5:</w:t>
      </w:r>
    </w:p>
    <w:p w:rsidR="00526078" w:rsidRPr="003422CE" w:rsidRDefault="00526078" w:rsidP="00526078">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childCell.type=parentCell.type</w:t>
      </w:r>
    </w:p>
    <w:p w:rsidR="00526078" w:rsidRPr="003422CE" w:rsidRDefault="00526078" w:rsidP="00526078">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else</w:t>
      </w:r>
      <w:proofErr w:type="gramEnd"/>
      <w:r w:rsidRPr="003422CE">
        <w:rPr>
          <w:sz w:val="16"/>
          <w:szCs w:val="16"/>
        </w:rPr>
        <w:t>:</w:t>
      </w:r>
    </w:p>
    <w:p w:rsidR="00526078" w:rsidRPr="003422CE" w:rsidRDefault="00526078" w:rsidP="00526078">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childCell.type=self.DIFFERENTIATEDCONDENSING</w:t>
      </w:r>
    </w:p>
    <w:p w:rsidR="00526078" w:rsidRDefault="00526078" w:rsidP="000F29D5">
      <w:r>
        <w:t xml:space="preserve">Note that we also have to import </w:t>
      </w:r>
      <w:proofErr w:type="gramStart"/>
      <w:r w:rsidRPr="00526078">
        <w:rPr>
          <w:rFonts w:ascii="Courier New" w:hAnsi="Courier New" w:cs="Courier New"/>
          <w:sz w:val="20"/>
        </w:rPr>
        <w:t>random(</w:t>
      </w:r>
      <w:proofErr w:type="gramEnd"/>
      <w:r w:rsidRPr="00526078">
        <w:rPr>
          <w:rFonts w:ascii="Courier New" w:hAnsi="Courier New" w:cs="Courier New"/>
          <w:sz w:val="20"/>
        </w:rPr>
        <w:t>)</w:t>
      </w:r>
      <w:r>
        <w:t xml:space="preserve"> function from </w:t>
      </w:r>
      <w:r w:rsidRPr="00526078">
        <w:rPr>
          <w:rFonts w:ascii="Courier New" w:hAnsi="Courier New" w:cs="Courier New"/>
          <w:sz w:val="20"/>
        </w:rPr>
        <w:t>random</w:t>
      </w:r>
      <w:r>
        <w:t xml:space="preserve"> module to ensure that Python finds it:</w:t>
      </w:r>
    </w:p>
    <w:p w:rsidR="00526078" w:rsidRPr="003422CE" w:rsidRDefault="00526078" w:rsidP="00526078">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from</w:t>
      </w:r>
      <w:proofErr w:type="gramEnd"/>
      <w:r w:rsidRPr="003422CE">
        <w:rPr>
          <w:sz w:val="16"/>
          <w:szCs w:val="16"/>
        </w:rPr>
        <w:t xml:space="preserve"> random import random</w:t>
      </w:r>
    </w:p>
    <w:p w:rsidR="000F29D5" w:rsidRDefault="000F29D5" w:rsidP="000F29D5">
      <w:r>
        <w:t xml:space="preserve">The parent cell remains </w:t>
      </w:r>
      <w:r w:rsidRPr="003422CE">
        <w:rPr>
          <w:rFonts w:ascii="Courier New" w:hAnsi="Courier New"/>
          <w:sz w:val="20"/>
          <w:szCs w:val="20"/>
        </w:rPr>
        <w:t>Condensing</w:t>
      </w:r>
      <w:r>
        <w:t xml:space="preserve">. We now add a description of this cell division to the lists attached to each cell. First we collect the data in a list called </w:t>
      </w:r>
      <w:r w:rsidRPr="003422CE">
        <w:rPr>
          <w:rFonts w:ascii="Courier New" w:hAnsi="Courier New"/>
          <w:sz w:val="20"/>
          <w:szCs w:val="20"/>
        </w:rPr>
        <w:t>mitData</w:t>
      </w:r>
      <w:r>
        <w:t>:</w:t>
      </w:r>
    </w:p>
    <w:p w:rsidR="000F29D5" w:rsidRPr="003422CE" w:rsidRDefault="000F29D5" w:rsidP="000F29D5">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mcs=</w:t>
      </w:r>
      <w:proofErr w:type="gramEnd"/>
      <w:r w:rsidRPr="003422CE">
        <w:rPr>
          <w:sz w:val="16"/>
          <w:szCs w:val="16"/>
        </w:rPr>
        <w:t>self.simulator.getStep()</w:t>
      </w:r>
    </w:p>
    <w:p w:rsidR="000F29D5" w:rsidRPr="003422CE" w:rsidRDefault="000F29D5" w:rsidP="000F29D5">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mitData=</w:t>
      </w:r>
      <w:proofErr w:type="gramEnd"/>
      <w:r w:rsidRPr="003422CE">
        <w:rPr>
          <w:sz w:val="16"/>
          <w:szCs w:val="16"/>
        </w:rPr>
        <w:t>MitosisData(mcs,self.parentCell.id,self.parentCell.type,\</w:t>
      </w:r>
    </w:p>
    <w:p w:rsidR="000F29D5" w:rsidRPr="003422CE" w:rsidRDefault="000F29D5" w:rsidP="000F29D5">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self.childCell.id</w:t>
      </w:r>
      <w:proofErr w:type="gramStart"/>
      <w:r w:rsidRPr="003422CE">
        <w:rPr>
          <w:sz w:val="16"/>
          <w:szCs w:val="16"/>
        </w:rPr>
        <w:t>,self.childCell.type</w:t>
      </w:r>
      <w:proofErr w:type="gramEnd"/>
      <w:r w:rsidRPr="003422CE">
        <w:rPr>
          <w:sz w:val="16"/>
          <w:szCs w:val="16"/>
        </w:rPr>
        <w:t>)</w:t>
      </w:r>
    </w:p>
    <w:p w:rsidR="000F29D5" w:rsidRDefault="000F29D5" w:rsidP="000F29D5">
      <w:proofErr w:type="gramStart"/>
      <w:r>
        <w:t>then</w:t>
      </w:r>
      <w:proofErr w:type="gramEnd"/>
      <w:r>
        <w:t xml:space="preserve"> we access the lists attached to the two cells:</w:t>
      </w:r>
    </w:p>
    <w:p w:rsidR="000F29D5" w:rsidRPr="003422CE" w:rsidRDefault="000F29D5" w:rsidP="000F29D5">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parentCellList=</w:t>
      </w:r>
      <w:proofErr w:type="gramEnd"/>
      <w:r w:rsidRPr="003422CE">
        <w:rPr>
          <w:sz w:val="16"/>
          <w:szCs w:val="16"/>
        </w:rPr>
        <w:t>CompuCell.getPyAttrib(self.parentCell)</w:t>
      </w:r>
    </w:p>
    <w:p w:rsidR="000F29D5" w:rsidRPr="003422CE" w:rsidRDefault="000F29D5" w:rsidP="000F29D5">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childCellList=</w:t>
      </w:r>
      <w:proofErr w:type="gramEnd"/>
      <w:r w:rsidRPr="003422CE">
        <w:rPr>
          <w:sz w:val="16"/>
          <w:szCs w:val="16"/>
        </w:rPr>
        <w:t>CompuCell.getPyAttrib(self.childCell)</w:t>
      </w:r>
    </w:p>
    <w:p w:rsidR="000F29D5" w:rsidRPr="003422CE" w:rsidRDefault="000F29D5" w:rsidP="000F29D5">
      <w:pPr>
        <w:pStyle w:val="XMLSource"/>
        <w:rPr>
          <w:rFonts w:ascii="Times New Roman" w:hAnsi="Times New Roman"/>
        </w:rPr>
      </w:pPr>
      <w:proofErr w:type="gramStart"/>
      <w:r w:rsidRPr="003422CE">
        <w:rPr>
          <w:rFonts w:ascii="Times New Roman" w:hAnsi="Times New Roman"/>
        </w:rPr>
        <w:t>and</w:t>
      </w:r>
      <w:proofErr w:type="gramEnd"/>
      <w:r w:rsidRPr="003422CE">
        <w:rPr>
          <w:rFonts w:ascii="Times New Roman" w:hAnsi="Times New Roman"/>
        </w:rPr>
        <w:t xml:space="preserve"> append the new mitosis data to these lists:</w:t>
      </w:r>
    </w:p>
    <w:p w:rsidR="000F29D5" w:rsidRPr="003422CE" w:rsidRDefault="000F29D5" w:rsidP="000F29D5">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parentCellList.append(</w:t>
      </w:r>
      <w:proofErr w:type="gramEnd"/>
      <w:r w:rsidRPr="003422CE">
        <w:rPr>
          <w:sz w:val="16"/>
          <w:szCs w:val="16"/>
        </w:rPr>
        <w:t>mitData)</w:t>
      </w:r>
    </w:p>
    <w:p w:rsidR="000F29D5" w:rsidRPr="003422CE" w:rsidRDefault="000F29D5" w:rsidP="000F29D5">
      <w:pPr>
        <w:pStyle w:val="XMLSource"/>
        <w:pBdr>
          <w:top w:val="single" w:sz="4" w:space="1" w:color="auto"/>
          <w:left w:val="single" w:sz="4" w:space="4" w:color="auto"/>
          <w:bottom w:val="single" w:sz="4" w:space="1" w:color="auto"/>
          <w:right w:val="single" w:sz="4" w:space="4" w:color="auto"/>
        </w:pBdr>
        <w:rPr>
          <w:rFonts w:ascii="Times New Roman" w:hAnsi="Times New Roman"/>
          <w:sz w:val="16"/>
          <w:szCs w:val="16"/>
        </w:rPr>
      </w:pPr>
      <w:r w:rsidRPr="003422CE">
        <w:rPr>
          <w:sz w:val="16"/>
          <w:szCs w:val="16"/>
        </w:rPr>
        <w:t xml:space="preserve">      </w:t>
      </w:r>
      <w:proofErr w:type="gramStart"/>
      <w:r w:rsidRPr="003422CE">
        <w:rPr>
          <w:sz w:val="16"/>
          <w:szCs w:val="16"/>
        </w:rPr>
        <w:t>childCellList.append(</w:t>
      </w:r>
      <w:proofErr w:type="gramEnd"/>
      <w:r w:rsidRPr="003422CE">
        <w:rPr>
          <w:sz w:val="16"/>
          <w:szCs w:val="16"/>
        </w:rPr>
        <w:t>mitData)</w:t>
      </w:r>
      <w:r w:rsidR="000D40A8" w:rsidRPr="003422CE">
        <w:rPr>
          <w:sz w:val="16"/>
          <w:szCs w:val="16"/>
        </w:rPr>
        <w:t xml:space="preserve"> </w:t>
      </w:r>
    </w:p>
    <w:p w:rsidR="000F29D5" w:rsidRDefault="000F29D5" w:rsidP="000F29D5"/>
    <w:p w:rsidR="000F29D5" w:rsidRDefault="00526078" w:rsidP="000F29D5">
      <w:r>
        <w:t>The</w:t>
      </w:r>
      <w:r w:rsidR="000F29D5">
        <w:t xml:space="preserve"> </w:t>
      </w:r>
      <w:r w:rsidR="000F29D5" w:rsidRPr="003422CE">
        <w:rPr>
          <w:rFonts w:ascii="Courier New" w:hAnsi="Courier New"/>
          <w:sz w:val="20"/>
          <w:szCs w:val="20"/>
        </w:rPr>
        <w:t>MitosisData</w:t>
      </w:r>
      <w:r w:rsidR="000F29D5">
        <w:t xml:space="preserve"> class, which stores the data on the cell division that we append to the </w:t>
      </w:r>
      <w:proofErr w:type="gramStart"/>
      <w:r w:rsidR="000F29D5">
        <w:t>cells’</w:t>
      </w:r>
      <w:proofErr w:type="gramEnd"/>
      <w:r w:rsidR="000F29D5">
        <w:t xml:space="preserve"> attribute</w:t>
      </w:r>
      <w:r w:rsidR="00E97A72">
        <w:t xml:space="preserve"> lists after each cell division.</w:t>
      </w:r>
      <w:r w:rsidR="00346E03">
        <w:t xml:space="preserve"> </w:t>
      </w:r>
      <w:r w:rsidR="000F29D5">
        <w:t xml:space="preserve">In the constructor of </w:t>
      </w:r>
      <w:r w:rsidR="000F29D5" w:rsidRPr="003422CE">
        <w:rPr>
          <w:rFonts w:ascii="Courier New" w:hAnsi="Courier New"/>
          <w:sz w:val="20"/>
          <w:szCs w:val="20"/>
        </w:rPr>
        <w:t>MitosisData</w:t>
      </w:r>
      <w:r w:rsidR="000F29D5">
        <w:t>, we read in the time (in MCS) of the division, along with the parent and daughter ce</w:t>
      </w:r>
      <w:r w:rsidR="00736F2A">
        <w:t>ll indic</w:t>
      </w:r>
      <w:r w:rsidR="000F29D5">
        <w:t xml:space="preserve">es and types. The </w:t>
      </w:r>
      <w:r w:rsidR="000F29D5" w:rsidRPr="003422CE">
        <w:rPr>
          <w:rStyle w:val="XMLSourceChar"/>
          <w:sz w:val="20"/>
        </w:rPr>
        <w:t>__str_</w:t>
      </w:r>
      <w:proofErr w:type="gramStart"/>
      <w:r w:rsidR="000F29D5" w:rsidRPr="003422CE">
        <w:rPr>
          <w:rStyle w:val="XMLSourceChar"/>
          <w:sz w:val="20"/>
        </w:rPr>
        <w:t>_(</w:t>
      </w:r>
      <w:proofErr w:type="gramEnd"/>
      <w:r w:rsidR="000F29D5" w:rsidRPr="003422CE">
        <w:rPr>
          <w:rStyle w:val="XMLSourceChar"/>
          <w:sz w:val="20"/>
        </w:rPr>
        <w:t>self)</w:t>
      </w:r>
      <w:r w:rsidR="00736F2A">
        <w:t xml:space="preserve"> convenience function returns an</w:t>
      </w:r>
      <w:r w:rsidR="000F29D5">
        <w:t xml:space="preserve"> ASCII</w:t>
      </w:r>
      <w:r w:rsidR="00736F2A">
        <w:t xml:space="preserve"> string representation of the time and cell indices only</w:t>
      </w:r>
      <w:r w:rsidR="00016B26">
        <w:t>,</w:t>
      </w:r>
      <w:r w:rsidR="00736F2A">
        <w:t xml:space="preserve"> </w:t>
      </w:r>
      <w:r w:rsidR="000F29D5">
        <w:t xml:space="preserve">to allow </w:t>
      </w:r>
      <w:r w:rsidR="00736F2A">
        <w:t xml:space="preserve">the </w:t>
      </w:r>
      <w:r w:rsidR="000F29D5">
        <w:t xml:space="preserve">Python </w:t>
      </w:r>
      <w:r w:rsidR="000F29D5" w:rsidRPr="003422CE">
        <w:rPr>
          <w:rStyle w:val="XMLSourceChar"/>
          <w:sz w:val="20"/>
        </w:rPr>
        <w:t>print</w:t>
      </w:r>
      <w:r w:rsidR="000F29D5">
        <w:t xml:space="preserve"> command to print out </w:t>
      </w:r>
      <w:r w:rsidR="00736F2A">
        <w:t>this</w:t>
      </w:r>
      <w:r w:rsidR="000F29D5">
        <w:t xml:space="preserve"> information. </w:t>
      </w:r>
    </w:p>
    <w:p w:rsidR="000F29D5" w:rsidRDefault="000F29D5" w:rsidP="000F29D5"/>
    <w:p w:rsidR="000F29D5" w:rsidRDefault="00346E03" w:rsidP="000F29D5">
      <w:r>
        <w:lastRenderedPageBreak/>
        <w:t>T</w:t>
      </w:r>
      <w:r w:rsidR="000F29D5">
        <w:t xml:space="preserve">he </w:t>
      </w:r>
      <w:r w:rsidR="000F29D5" w:rsidRPr="003422CE">
        <w:rPr>
          <w:rFonts w:ascii="Courier New" w:hAnsi="Courier New"/>
          <w:sz w:val="20"/>
          <w:szCs w:val="20"/>
        </w:rPr>
        <w:t>MitosisDataPrinterSteppable</w:t>
      </w:r>
      <w:r w:rsidR="000F29D5">
        <w:t xml:space="preserve"> steppable prints the mi</w:t>
      </w:r>
      <w:r>
        <w:t>tosis data to the user's screen and is shown here mainly to demonstrate that certain plugins inCC3D do not always have to adjust cell parameters – they can access then, print them to the screen or even do something</w:t>
      </w:r>
      <w:r w:rsidR="000F29D5">
        <w:t xml:space="preserve"> </w:t>
      </w:r>
      <w:r>
        <w:t>which has little to do with simulation itself  (e.g. output file for post processing)</w:t>
      </w:r>
      <w:r w:rsidR="006B6382">
        <w:t xml:space="preserve">. To autogenerate steppable for the existing simulation </w:t>
      </w:r>
      <w:r w:rsidR="00CC7056">
        <w:t>we</w:t>
      </w:r>
      <w:r w:rsidR="006B6382">
        <w:t xml:space="preserve"> use Twedit++ CC3D project manager as shown on</w:t>
      </w:r>
      <w:r w:rsidR="00CC7056">
        <w:t xml:space="preserve"> </w:t>
      </w:r>
      <w:r w:rsidR="009969F2">
        <w:fldChar w:fldCharType="begin"/>
      </w:r>
      <w:r w:rsidR="009969F2">
        <w:instrText xml:space="preserve"> REF _Ref329775451 </w:instrText>
      </w:r>
      <w:r w:rsidR="009969F2">
        <w:fldChar w:fldCharType="separate"/>
      </w:r>
      <w:r w:rsidR="003422CE">
        <w:t xml:space="preserve">Figure </w:t>
      </w:r>
      <w:r w:rsidR="003422CE">
        <w:rPr>
          <w:noProof/>
        </w:rPr>
        <w:t>23</w:t>
      </w:r>
      <w:r w:rsidR="009969F2">
        <w:rPr>
          <w:noProof/>
        </w:rPr>
        <w:fldChar w:fldCharType="end"/>
      </w:r>
      <w:r w:rsidR="00CC7056">
        <w:t>.</w:t>
      </w:r>
    </w:p>
    <w:p w:rsidR="006B6382" w:rsidRDefault="006B6382" w:rsidP="000F29D5">
      <w:r>
        <w:rPr>
          <w:noProof/>
          <w:lang w:eastAsia="en-US"/>
        </w:rPr>
        <w:drawing>
          <wp:inline distT="0" distB="0" distL="0" distR="0" wp14:anchorId="5E8B8206" wp14:editId="2907F872">
            <wp:extent cx="3319183" cy="2377440"/>
            <wp:effectExtent l="0" t="0" r="0" b="3810"/>
            <wp:docPr id="25" name="Picture 25" descr="C:\Documents and Settings\m\My Documents\My Pictures\twedit_stepp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 descr="C:\Documents and Settings\m\My Documents\My Pictures\twedit_steppable.jpg"/>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3319183" cy="2377440"/>
                    </a:xfrm>
                    <a:prstGeom prst="rect">
                      <a:avLst/>
                    </a:prstGeom>
                    <a:noFill/>
                    <a:ln>
                      <a:noFill/>
                    </a:ln>
                  </pic:spPr>
                </pic:pic>
              </a:graphicData>
            </a:graphic>
          </wp:inline>
        </w:drawing>
      </w:r>
    </w:p>
    <w:p w:rsidR="00E97A72" w:rsidRDefault="00E97A72" w:rsidP="000F29D5"/>
    <w:p w:rsidR="00E97A72" w:rsidRPr="006B6382" w:rsidRDefault="006B6382" w:rsidP="006B6382">
      <w:pPr>
        <w:pStyle w:val="Caption"/>
        <w:rPr>
          <w:i w:val="0"/>
        </w:rPr>
      </w:pPr>
      <w:bookmarkStart w:id="106" w:name="_Ref329775451"/>
      <w:r>
        <w:t xml:space="preserve">Figure </w:t>
      </w:r>
      <w:r w:rsidR="009969F2">
        <w:fldChar w:fldCharType="begin"/>
      </w:r>
      <w:r w:rsidR="009969F2">
        <w:instrText xml:space="preserve"> SEQ Figure \* ARABIC </w:instrText>
      </w:r>
      <w:r w:rsidR="009969F2">
        <w:fldChar w:fldCharType="separate"/>
      </w:r>
      <w:r w:rsidR="003422CE">
        <w:rPr>
          <w:noProof/>
        </w:rPr>
        <w:t>23</w:t>
      </w:r>
      <w:r w:rsidR="009969F2">
        <w:rPr>
          <w:noProof/>
        </w:rPr>
        <w:fldChar w:fldCharType="end"/>
      </w:r>
      <w:bookmarkEnd w:id="106"/>
      <w:r>
        <w:rPr>
          <w:i w:val="0"/>
        </w:rPr>
        <w:t xml:space="preserve"> To autogenerate steppable using Twedit++, right-click on steppable file in the CC3D Project Manager panel and choose </w:t>
      </w:r>
      <w:r w:rsidRPr="00CC7056">
        <w:rPr>
          <w:rFonts w:ascii="Courier New" w:hAnsi="Courier New" w:cs="Courier New"/>
          <w:i w:val="0"/>
          <w:sz w:val="20"/>
        </w:rPr>
        <w:t>Add Steppable</w:t>
      </w:r>
      <w:r w:rsidR="00CC7056" w:rsidRPr="00CC7056">
        <w:rPr>
          <w:rFonts w:ascii="Courier New" w:hAnsi="Courier New" w:cs="Courier New"/>
          <w:i w:val="0"/>
          <w:sz w:val="20"/>
        </w:rPr>
        <w:t>…</w:t>
      </w:r>
      <w:r>
        <w:rPr>
          <w:i w:val="0"/>
        </w:rPr>
        <w:t xml:space="preserve"> menu optioin which pops-up a simple dialog window.</w:t>
      </w:r>
    </w:p>
    <w:p w:rsidR="000F29D5" w:rsidRDefault="000F29D5" w:rsidP="000F29D5">
      <w:r>
        <w:t xml:space="preserve">Within the </w:t>
      </w:r>
      <w:proofErr w:type="gramStart"/>
      <w:r w:rsidRPr="003422CE">
        <w:rPr>
          <w:rStyle w:val="XMLSourceChar"/>
          <w:sz w:val="20"/>
        </w:rPr>
        <w:t>step(</w:t>
      </w:r>
      <w:proofErr w:type="gramEnd"/>
      <w:r w:rsidRPr="003422CE">
        <w:rPr>
          <w:rStyle w:val="XMLSourceChar"/>
          <w:sz w:val="20"/>
        </w:rPr>
        <w:t>self,mcs)</w:t>
      </w:r>
      <w:r>
        <w:t xml:space="preserve"> function</w:t>
      </w:r>
      <w:r w:rsidR="001F6855">
        <w:t xml:space="preserve"> of the </w:t>
      </w:r>
      <w:r w:rsidR="001F6855" w:rsidRPr="003422CE">
        <w:rPr>
          <w:rFonts w:ascii="Courier New" w:hAnsi="Courier New"/>
          <w:sz w:val="20"/>
          <w:szCs w:val="20"/>
        </w:rPr>
        <w:t>MitosisDataPrinterSteppable</w:t>
      </w:r>
      <w:r>
        <w:t>, we iterate over each cell and access the Python list attached to the cell (</w:t>
      </w:r>
      <w:r w:rsidRPr="003422CE">
        <w:rPr>
          <w:rStyle w:val="XMLSourceChar"/>
          <w:sz w:val="20"/>
        </w:rPr>
        <w:t>mitDataList=CompuCell.getPyAttrib(cell)</w:t>
      </w:r>
      <w:r>
        <w:t xml:space="preserve">). If a given cell has undergone mitosis, then the list will have entries, and thus a nonzero length. If so, we print the </w:t>
      </w:r>
      <w:r w:rsidRPr="003422CE">
        <w:rPr>
          <w:rFonts w:ascii="Courier New" w:hAnsi="Courier New"/>
          <w:sz w:val="20"/>
          <w:szCs w:val="20"/>
        </w:rPr>
        <w:t>MitosisData</w:t>
      </w:r>
      <w:r>
        <w:t xml:space="preserve"> objects stored in the list:</w:t>
      </w:r>
    </w:p>
    <w:p w:rsidR="000F29D5" w:rsidRPr="003422CE" w:rsidRDefault="000F29D5" w:rsidP="000F29D5">
      <w:pPr>
        <w:pStyle w:val="XMLSource"/>
        <w:pBdr>
          <w:top w:val="single" w:sz="4" w:space="1" w:color="auto"/>
          <w:left w:val="single" w:sz="4" w:space="4" w:color="auto"/>
          <w:bottom w:val="single" w:sz="4" w:space="1" w:color="auto"/>
          <w:right w:val="single" w:sz="4" w:space="4" w:color="auto"/>
        </w:pBdr>
        <w:rPr>
          <w:rFonts w:cs="Courier New"/>
          <w:sz w:val="16"/>
          <w:szCs w:val="16"/>
        </w:rPr>
      </w:pPr>
      <w:r w:rsidRPr="003422CE">
        <w:rPr>
          <w:rFonts w:cs="Courier New"/>
          <w:sz w:val="16"/>
          <w:szCs w:val="16"/>
        </w:rPr>
        <w:t xml:space="preserve">         </w:t>
      </w:r>
      <w:proofErr w:type="gramStart"/>
      <w:r w:rsidRPr="003422CE">
        <w:rPr>
          <w:rFonts w:cs="Courier New"/>
          <w:sz w:val="16"/>
          <w:szCs w:val="16"/>
        </w:rPr>
        <w:t>if</w:t>
      </w:r>
      <w:proofErr w:type="gramEnd"/>
      <w:r w:rsidRPr="003422CE">
        <w:rPr>
          <w:rFonts w:cs="Courier New"/>
          <w:sz w:val="16"/>
          <w:szCs w:val="16"/>
        </w:rPr>
        <w:t xml:space="preserve"> len(mitDataList) &gt; 0:</w:t>
      </w:r>
    </w:p>
    <w:p w:rsidR="000F29D5" w:rsidRPr="003422CE" w:rsidRDefault="000F29D5" w:rsidP="000F29D5">
      <w:pPr>
        <w:pStyle w:val="XMLSource"/>
        <w:pBdr>
          <w:top w:val="single" w:sz="4" w:space="1" w:color="auto"/>
          <w:left w:val="single" w:sz="4" w:space="4" w:color="auto"/>
          <w:bottom w:val="single" w:sz="4" w:space="1" w:color="auto"/>
          <w:right w:val="single" w:sz="4" w:space="4" w:color="auto"/>
        </w:pBdr>
        <w:rPr>
          <w:rFonts w:cs="Courier New"/>
          <w:sz w:val="16"/>
          <w:szCs w:val="16"/>
        </w:rPr>
      </w:pPr>
      <w:r w:rsidRPr="003422CE">
        <w:rPr>
          <w:rFonts w:cs="Courier New"/>
          <w:sz w:val="16"/>
          <w:szCs w:val="16"/>
        </w:rPr>
        <w:t xml:space="preserve">            </w:t>
      </w:r>
      <w:proofErr w:type="gramStart"/>
      <w:r w:rsidRPr="003422CE">
        <w:rPr>
          <w:rFonts w:cs="Courier New"/>
          <w:sz w:val="16"/>
          <w:szCs w:val="16"/>
        </w:rPr>
        <w:t>print</w:t>
      </w:r>
      <w:proofErr w:type="gramEnd"/>
      <w:r w:rsidRPr="003422CE">
        <w:rPr>
          <w:rFonts w:cs="Courier New"/>
          <w:sz w:val="16"/>
          <w:szCs w:val="16"/>
        </w:rPr>
        <w:t xml:space="preserve"> "MITOSIS DATA FOR CELL ID",cell.id</w:t>
      </w:r>
    </w:p>
    <w:p w:rsidR="000F29D5" w:rsidRPr="003422CE" w:rsidRDefault="000F29D5" w:rsidP="000F29D5">
      <w:pPr>
        <w:pStyle w:val="XMLSource"/>
        <w:pBdr>
          <w:top w:val="single" w:sz="4" w:space="1" w:color="auto"/>
          <w:left w:val="single" w:sz="4" w:space="4" w:color="auto"/>
          <w:bottom w:val="single" w:sz="4" w:space="1" w:color="auto"/>
          <w:right w:val="single" w:sz="4" w:space="4" w:color="auto"/>
        </w:pBdr>
        <w:rPr>
          <w:rFonts w:cs="Courier New"/>
          <w:sz w:val="16"/>
          <w:szCs w:val="16"/>
        </w:rPr>
      </w:pPr>
      <w:r w:rsidRPr="003422CE">
        <w:rPr>
          <w:rFonts w:cs="Courier New"/>
          <w:sz w:val="16"/>
          <w:szCs w:val="16"/>
        </w:rPr>
        <w:t xml:space="preserve">            </w:t>
      </w:r>
      <w:proofErr w:type="gramStart"/>
      <w:r w:rsidRPr="003422CE">
        <w:rPr>
          <w:rFonts w:cs="Courier New"/>
          <w:sz w:val="16"/>
          <w:szCs w:val="16"/>
        </w:rPr>
        <w:t>for</w:t>
      </w:r>
      <w:proofErr w:type="gramEnd"/>
      <w:r w:rsidRPr="003422CE">
        <w:rPr>
          <w:rFonts w:cs="Courier New"/>
          <w:sz w:val="16"/>
          <w:szCs w:val="16"/>
        </w:rPr>
        <w:t xml:space="preserve"> mitData in mitDataList:</w:t>
      </w:r>
    </w:p>
    <w:p w:rsidR="000F29D5" w:rsidRPr="003422CE" w:rsidRDefault="000F29D5" w:rsidP="000F29D5">
      <w:pPr>
        <w:pStyle w:val="XMLSource"/>
        <w:pBdr>
          <w:top w:val="single" w:sz="4" w:space="1" w:color="auto"/>
          <w:left w:val="single" w:sz="4" w:space="4" w:color="auto"/>
          <w:bottom w:val="single" w:sz="4" w:space="1" w:color="auto"/>
          <w:right w:val="single" w:sz="4" w:space="4" w:color="auto"/>
        </w:pBdr>
        <w:rPr>
          <w:rFonts w:cs="Courier New"/>
          <w:sz w:val="16"/>
          <w:szCs w:val="16"/>
        </w:rPr>
      </w:pPr>
      <w:r w:rsidRPr="003422CE">
        <w:rPr>
          <w:rFonts w:cs="Courier New"/>
          <w:sz w:val="16"/>
          <w:szCs w:val="16"/>
        </w:rPr>
        <w:t xml:space="preserve">               </w:t>
      </w:r>
      <w:proofErr w:type="gramStart"/>
      <w:r w:rsidRPr="003422CE">
        <w:rPr>
          <w:rFonts w:cs="Courier New"/>
          <w:sz w:val="16"/>
          <w:szCs w:val="16"/>
        </w:rPr>
        <w:t>print</w:t>
      </w:r>
      <w:proofErr w:type="gramEnd"/>
      <w:r w:rsidRPr="003422CE">
        <w:rPr>
          <w:rFonts w:cs="Courier New"/>
          <w:sz w:val="16"/>
          <w:szCs w:val="16"/>
        </w:rPr>
        <w:t xml:space="preserve"> mitData</w:t>
      </w:r>
    </w:p>
    <w:p w:rsidR="00E97A72" w:rsidRDefault="00E97A72" w:rsidP="000F29D5">
      <w:pPr>
        <w:pStyle w:val="BodyText"/>
      </w:pPr>
    </w:p>
    <w:p w:rsidR="000F29D5" w:rsidRDefault="000F29D5" w:rsidP="000F29D5">
      <w:pPr>
        <w:pStyle w:val="BodyText"/>
      </w:pPr>
      <w:r w:rsidRPr="00446774">
        <w:fldChar w:fldCharType="begin"/>
      </w:r>
      <w:r w:rsidRPr="00446774">
        <w:instrText xml:space="preserve"> REF _Ref195436376 \h  \* MERGEFORMAT </w:instrText>
      </w:r>
      <w:r w:rsidRPr="00446774">
        <w:fldChar w:fldCharType="separate"/>
      </w:r>
      <w:r w:rsidR="003422CE" w:rsidRPr="003422CE">
        <w:t xml:space="preserve">Figure </w:t>
      </w:r>
      <w:r w:rsidR="003422CE" w:rsidRPr="003422CE">
        <w:rPr>
          <w:noProof/>
        </w:rPr>
        <w:t>24</w:t>
      </w:r>
      <w:r w:rsidRPr="00446774">
        <w:fldChar w:fldCharType="end"/>
      </w:r>
      <w:r>
        <w:t xml:space="preserve"> and </w:t>
      </w:r>
      <w:r w:rsidRPr="00446774">
        <w:fldChar w:fldCharType="begin"/>
      </w:r>
      <w:r w:rsidRPr="00446774">
        <w:instrText xml:space="preserve"> REF _Ref195436349 \h  \* MERGEFORMAT </w:instrText>
      </w:r>
      <w:r w:rsidRPr="00446774">
        <w:fldChar w:fldCharType="separate"/>
      </w:r>
      <w:r w:rsidR="003422CE" w:rsidRPr="003422CE">
        <w:t xml:space="preserve">Figure </w:t>
      </w:r>
      <w:r w:rsidR="003422CE" w:rsidRPr="003422CE">
        <w:rPr>
          <w:noProof/>
        </w:rPr>
        <w:t>25</w:t>
      </w:r>
      <w:r w:rsidRPr="00446774">
        <w:fldChar w:fldCharType="end"/>
      </w:r>
      <w:r>
        <w:t xml:space="preserve"> show snapshots of the diffusing-field-based cell-growth simulation.</w:t>
      </w:r>
      <w:r w:rsidR="000D40A8">
        <w:t xml:space="preserve"> </w:t>
      </w:r>
      <w:r w:rsidR="00016B26" w:rsidRPr="00016B26">
        <w:fldChar w:fldCharType="begin"/>
      </w:r>
      <w:r w:rsidR="00016B26" w:rsidRPr="00016B26">
        <w:instrText xml:space="preserve"> REF _Ref195777774 \h  \* MERGEFORMAT </w:instrText>
      </w:r>
      <w:r w:rsidR="00016B26" w:rsidRPr="00016B26">
        <w:fldChar w:fldCharType="separate"/>
      </w:r>
      <w:r w:rsidR="003422CE" w:rsidRPr="003422CE">
        <w:t>Figure 26</w:t>
      </w:r>
      <w:r w:rsidR="00016B26" w:rsidRPr="00016B26">
        <w:fldChar w:fldCharType="end"/>
      </w:r>
      <w:r w:rsidR="00016B26">
        <w:t xml:space="preserve"> shows a sample screen output of the cell-division history.</w:t>
      </w:r>
    </w:p>
    <w:p w:rsidR="000F29D5" w:rsidRDefault="00BD6920" w:rsidP="000F29D5">
      <w:pPr>
        <w:pStyle w:val="BodyText"/>
      </w:pPr>
      <w:r>
        <w:rPr>
          <w:noProof/>
          <w:lang w:eastAsia="en-US"/>
        </w:rPr>
        <w:lastRenderedPageBreak/>
        <mc:AlternateContent>
          <mc:Choice Requires="wpc">
            <w:drawing>
              <wp:inline distT="0" distB="0" distL="0" distR="0" wp14:anchorId="31D30635" wp14:editId="07A1DC19">
                <wp:extent cx="5486400" cy="2164080"/>
                <wp:effectExtent l="0" t="0" r="0" b="0"/>
                <wp:docPr id="45" name="Canvas 4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56" name="Text Box 49"/>
                        <wps:cNvSpPr txBox="1">
                          <a:spLocks noChangeArrowheads="1"/>
                        </wps:cNvSpPr>
                        <wps:spPr bwMode="auto">
                          <a:xfrm>
                            <a:off x="99060" y="1767840"/>
                            <a:ext cx="784860"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6E1F" w:rsidRDefault="00F46E1F" w:rsidP="000F29D5">
                              <w:pPr>
                                <w:ind w:left="720" w:hanging="720"/>
                              </w:pPr>
                              <w:r w:rsidRPr="006917CE">
                                <w:rPr>
                                  <w:i/>
                                </w:rPr>
                                <w:t>t</w:t>
                              </w:r>
                              <w:r>
                                <w:t>=200 MCS</w:t>
                              </w:r>
                            </w:p>
                          </w:txbxContent>
                        </wps:txbx>
                        <wps:bodyPr rot="0" vert="horz" wrap="square" lIns="0" tIns="0" rIns="0" bIns="0" anchor="t" anchorCtr="0" upright="1">
                          <a:noAutofit/>
                        </wps:bodyPr>
                      </wps:wsp>
                      <wps:wsp>
                        <wps:cNvPr id="557" name="Text Box 50"/>
                        <wps:cNvSpPr txBox="1">
                          <a:spLocks noChangeArrowheads="1"/>
                        </wps:cNvSpPr>
                        <wps:spPr bwMode="auto">
                          <a:xfrm>
                            <a:off x="1230630" y="1771650"/>
                            <a:ext cx="784860"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6E1F" w:rsidRDefault="00F46E1F" w:rsidP="000F29D5">
                              <w:r w:rsidRPr="006917CE">
                                <w:rPr>
                                  <w:i/>
                                </w:rPr>
                                <w:t>t</w:t>
                              </w:r>
                              <w:r>
                                <w:t>=600 MCS</w:t>
                              </w:r>
                            </w:p>
                          </w:txbxContent>
                        </wps:txbx>
                        <wps:bodyPr rot="0" vert="horz" wrap="square" lIns="0" tIns="0" rIns="0" bIns="0" anchor="t" anchorCtr="0" upright="1">
                          <a:noAutofit/>
                        </wps:bodyPr>
                      </wps:wsp>
                      <wps:wsp>
                        <wps:cNvPr id="558" name="Text Box 51"/>
                        <wps:cNvSpPr txBox="1">
                          <a:spLocks noChangeArrowheads="1"/>
                        </wps:cNvSpPr>
                        <wps:spPr bwMode="auto">
                          <a:xfrm>
                            <a:off x="2617470" y="1764030"/>
                            <a:ext cx="883920"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6E1F" w:rsidRDefault="00F46E1F" w:rsidP="000F29D5">
                              <w:r w:rsidRPr="006917CE">
                                <w:rPr>
                                  <w:i/>
                                </w:rPr>
                                <w:t>t</w:t>
                              </w:r>
                              <w:r>
                                <w:t>=1200 MCS</w:t>
                              </w:r>
                            </w:p>
                          </w:txbxContent>
                        </wps:txbx>
                        <wps:bodyPr rot="0" vert="horz" wrap="square" lIns="0" tIns="0" rIns="0" bIns="0" anchor="t" anchorCtr="0" upright="1">
                          <a:noAutofit/>
                        </wps:bodyPr>
                      </wps:wsp>
                      <wps:wsp>
                        <wps:cNvPr id="559" name="Text Box 52"/>
                        <wps:cNvSpPr txBox="1">
                          <a:spLocks noChangeArrowheads="1"/>
                        </wps:cNvSpPr>
                        <wps:spPr bwMode="auto">
                          <a:xfrm>
                            <a:off x="4232910" y="1741170"/>
                            <a:ext cx="883920"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6E1F" w:rsidRDefault="00F46E1F" w:rsidP="000F29D5">
                              <w:r w:rsidRPr="006917CE">
                                <w:rPr>
                                  <w:i/>
                                </w:rPr>
                                <w:t>t</w:t>
                              </w:r>
                              <w:r>
                                <w:t>=1800 MCS</w:t>
                              </w:r>
                            </w:p>
                          </w:txbxContent>
                        </wps:txbx>
                        <wps:bodyPr rot="0" vert="horz" wrap="square" lIns="0" tIns="0" rIns="0" bIns="0" anchor="t" anchorCtr="0" upright="1">
                          <a:noAutofit/>
                        </wps:bodyPr>
                      </wps:wsp>
                      <pic:pic xmlns:pic="http://schemas.openxmlformats.org/drawingml/2006/picture">
                        <pic:nvPicPr>
                          <pic:cNvPr id="560" name="Picture 75" descr="cell_field_picture_bw"/>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1905" y="32385"/>
                            <a:ext cx="5481955"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Canvas 45" o:spid="_x0000_s1306" editas="canvas" style="width:6in;height:170.4pt;mso-position-horizontal-relative:char;mso-position-vertical-relative:line" coordsize="54864,216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w7UW+BAAA1BUAAA4AAABkcnMvZTJvRG9jLnhtbOxYbW/bNhD+PmD/&#10;QdB3xZKsd8QpEr8MBbKtWLvPAS1RFlGJ1Eg6djrsv++OtBw7TtagLYJ1iwHbJ5I6Hu+eI/nc+Ztt&#10;1zq3VCom+MQNznzXobwUFeOrifv7h4WXuY7ShFekFZxO3Duq3DcXP/5wvukLGopGtBWVDijhqtj0&#10;E7fRui9GI1U2tCPqTPSUQ2ctZEc0PMrVqJJkA9q7dhT6fjLaCFn1UpRUKWid2U73wuiva1rqX+ta&#10;Ue20Exds0+ZXmt8l/o4uzkmxkqRvWLkzg3yBFR1hHCbdq5oRTZy1ZCeqOlZKoUStz0rRjURds5Ka&#10;NcBqAv/BaqaE3xJlFlOCdwYDQfqGepcrtJuLBWtb8MYItBfYhv8biA/F7pYfD7ItZuxuzKaHAKp+&#10;H0r1dSa+b0hPzcpVUf5y+046rJq4cZy4DicdAOkD3WrnSmydKMcg4vQw7n0PI/UW2gGMJiCqvxbl&#10;R+VwMW0IX9FLKcWmoaQCAwN8Exaxf9XqUahkuflZVDAPWWthFG1r2aETIGYOaM9zPwFA3YGWNEmz&#10;aAcltKqEbmjJsL+EAWEcRCDjXKQY1PRS6Z+o6BwUJq4EpJppyO210nboMARnVaJlFYbIPMjVctpK&#10;55YAqhfms9N+NOzxoJECbIQ5UBFaa1D6Zx6EkX8V5t4iyVIvWkSxl6d+5vlBfpUnfpRHs8VfaGAQ&#10;FQ2rKsqvGadDxgTR86K9y12LdZMzzgZcGYexjdWTi/TN57FFdkzDBtKybuJm+0GkwAjPeQWOJIUm&#10;rLXy6Nh8ExDwwfBvvGLwgBCwYNDb5dZgL0xTnB/RshTVHUBECggcxBi2PxAaIT+5zga2komr/lgT&#10;SV2nfcsBZrjvDIIchOUgEF7CqxNXu44Vp9ruT+teslUDmi2QubgEKNbMgOPeih2AIfWsbS+Qg+lJ&#10;DsYG3QeJ9DI5GIRjPxkPWZgGibXD4vo1C+H8fPS4+b6zMHvNwgpPQrhYPTgJY3OevXgWhkmQRumQ&#10;hUnkQ0aafXc4C7NsnIfQ/3oWHl76vu8s3F+6/udnYX6aheGwQb3ofTQKx2EeDFkYBQFk5GsWHnLJ&#10;/95ZmO2vXf/WLOxZWcB3xxNAOuEJn2f48JZe423aVgm6Z+noiPy47j0g2T3RbMlapu9MwQCIBhrF&#10;b9+xEu/4+HBAMJGz2WMV+nFaJ41dp6KqhEt5Sdv2pma0rW7gNey9WW4wywYlViXBJT9gnaoHgodX&#10;+X8gosdaRvh4ZOayZf1AAVHeOQQM+3zVxFYaZqJcd5RrWzqRtAXfCK4a1ivXkQXtlhTuFvJtBXaW&#10;ULbRQICBhXBLTR/jjWF26ft5eOVNY3/qRX469y7zKPVSf55GfpQF02A68Ma1ouAV0s569g2IoyG/&#10;JgGAVZ+QOFKghyxZLn8D35u9UGlJddlgcw1cetcO7+87jNfvHY0xeFY5IMh9wAmQ/XE4zuLjnTcG&#10;N+QxdOMFKAB+ndkb0pdXA/bVmqcqM0+QfD+fZ/Ms8qIwmUOwZjPvcjGNvGQRpPFsPJtOZ8EQLEvy&#10;EW5fHysThie5/VMFjAOyblE/xPm1boGFpBPID1iFigCK8DW1AVM5NBWOXZkTa5OHz2bUfTH24m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7sdV9twAAAAFAQAADwAAAGRycy9kb3du&#10;cmV2LnhtbEyPzWrDMBCE74W+g9hCb42UNLjCtRxCoVBKoeQHelWsje3GWhlLSZy377aX5jIwzDLz&#10;bbEYfSdOOMQ2kIHpRIFAqoJrqTaw3bw+aBAxWXK2C4QGLhhhUd7eFDZ34UwrPK1TLbiEYm4NNCn1&#10;uZSxatDbOAk9Emf7MHib2A61dIM9c7nv5EypTHrbEi80tseXBqvD+ugNZG9Pm+2HWmn/ri9fS+U/&#10;0/dsb8z93bh8BpFwTP/H8IvP6FAy0y4cyUXRGeBH0p9yprM5252Bx7nSIMtCXtOXPwAAAP//AwBQ&#10;SwMECgAAAAAAAAAhAFxrjbs9IwMAPSMDABUAAABkcnMvbWVkaWEvaW1hZ2UxLmpwZWf/2P/gABBK&#10;RklGAAEBAQDcANwAAP/bAEMAAgEBAQEBAgEBAQICAgICBAMCAgICBQQEAwQGBQYGBgUGBgYHCQgG&#10;BwkHBgYICwgJCgoKCgoGCAsMCwoMCQoKCv/bAEMBAgICAgICBQMDBQoHBgcKCgoKCgoKCgoKCgoK&#10;CgoKCgoKCgoKCgoKCgoKCgoKCgoKCgoKCgoKCgoKCgoKCgoKCv/AABEIAZYFJ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vMPHf7aP7KPw6s9Xm8T/tEeCoLnRIJ3vtOfxTaLcI0S&#10;sWj2NICH+Ujaec8UAen0V8nfED9tf4k+Lb2x/wCFY6bL4askt5HvJr6O2unuHJTywo+YKoXeT3yR&#10;XA/EP/gp3qv7KOmL8U/2jPiDaXnhuGG5EmmeXZWl1fTLbySpDa7ihmnYphYlJZugFAH3fXDfHz46&#10;+HPgV4PbW9TjkudRukkXRdMit5XN5Oq52Exo3lryMu2FGetfkn8Xv+Dg/wDaqv8A4laxd/Bay0Ox&#10;8KveE6Ha6xoiyXUcGBgSMHILZyePWqv7Jn/BQj9nDx38JNN8W/Gjxj4W8D+J7YxaZeS+JNas7Z9X&#10;nFpbSy3lq7PmWCR5SA2SSyMDytAH3R8Rf+Ck3xP8IPoej/8ACqNEM3iXWhpFrcRa1N/o0rW08wlI&#10;MPzAeQRj1IrL+Hv7RXxz+H3iGPXb7xTP4nik02SC707W9TkWITM8TLMm1GwQEkXGBxJ7V8B/td/8&#10;FJPgvoPxB8L6R8MYY/HsPhLWI9e1zUPC2uWcsFviG/tTaFvM4uA3zMhxtXGeornvHn/BYLVfGPw3&#10;uIvg98Fda0PW9Rt4W0rV9Xu7KaG0DMhaR4w5LERlsDB+bGeKAP0Ws/29fi5+0d8MtJ1zw/okHg+3&#10;ur+WS5n0vV5JLlo4mmh8oExqFBkCOSDnC47muS+Kf/BQH4qfsWfD/Vvjrrhv/HGmWosrKbRNW1t0&#10;Ky3WoW1tHNG2xgNvnEkdx71+Pvw4/aC+Pn7LmjeKvEfwW8era3GsLJqWq2txo1tPHeXiGaXzNpT5&#10;GdpSG24yAo/hFfs/+wp+xv8AA79r3wjH+1F+0xbfD34s2d+l7p/hzwy8Oj+JdA0mDz4WMkcqxSK9&#10;3ugAdi7bMsoxkigD4a/aV/4Lh/td/F34gJ4m+Dnim++H2kJYxwnQ7G6juVaUElpS7xA5OQMe1eef&#10;8Pb/APgol/0c7rn/AH6h/wDiK5v9t39jrR/2bPHusar+yxrtz8RvhRBrNrouia9pt5a3bx6rLZy3&#10;Laen2SNUZEEYiVuSHZUOSRXo/hD/AIIkftzePvhfonj74c6XpGq6rLq/iPSfGeiah4ktreHSb7Td&#10;cvLCNbaQRAzRvDbqzMxY7y2MAgUAeq/s0/8ABwT8bPg38P38LfGjwNN8Q9Wudc8yLXb7WhbPFDKI&#10;Y1h2LCRhWDNnvvNff/8Aw3d8Uv8Aol/h/wD8HM//AMZr8yfjx/wTV/Ze8E+NtJ+B158UrH4XfEKy&#10;0Lwpo+pafL418M6LpGp67Ho+m+ffWtpdwi6vElkOXljyZbhZ+r7q9+/b1+IN3/wTG8cWekeM/igP&#10;iXZeI9Lsn0bRLrWNHsfEFvcGa8W4lFnGsLTWZSO3xKFba6yAnkCgD9AP2cf2pNP+NWoXvg3xDpS6&#10;V4ktBLcLp9vFcSQTWaCAGdJ3iVG+ecIUBLAjOMdN34o/tOfBb4M60fD3xC8UXNpdrYLeyRW2iXl0&#10;I4CXUOzQROFBMb9SD8pr8AP2q/24/EP7Rvivwtq3gPwz4k8GQ6Dp+pw3zSa1GDdtcvZGMAW7nIUW&#10;8md398Y6mvc/+CTfxT8b/FHwh4y8K+NtcTxBpmiGxt9P1a5tUaa4Ev2rzYJpwM3BTan3yWAfB4Io&#10;A/ciGaO4hS4hbKOoZTjqCMinV+YHw3/aLuvAH7VI+HPwK8a6JZzp4M1GTxLbafb288tvNHd2Aijl&#10;Qg+WdsshAIB/WvU/gv8AG/xP+zbqlxrk091rGhXZe68SWuyATyyLAw+0B2AO4sAWGeeaAPuyis/w&#10;v4s8L+N9Eh8S+DfEVjqunXBcQX+nXSTQyFWKMFdCQcMrKeeCCO1a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UGp6lY6Np8+q6lcLF&#10;b28TSTSMeFUDJP5CuQ8RftH/AAM8KfEI/CXXvibpcPidbL7Y3h9ZTJeC34/e+UgLbPmX5sY+Yeor&#10;yr9oD4m/CG88AXvxR/a3+IVn4L+FS3P9naVFqM6AandO15bNLcLLbF03J5bwojdi7Z4AAPzx/wCC&#10;mH/Baj4ifEX4gR+B/wBkL4h6l4b8OaFcF/8AhJtJupbafVS8SbkkRgNqRvvA9evpX5ra749X49J4&#10;l+261e3Go6pFOdQ1G+iYvM9x5qmfJ+/llc574NbP7Xfg/wCE+hfHvxN8Df2W/FmoeN/hrBrNunhj&#10;xlrzhkvLO2tdJnu4vOjto47l1nupI9oVSFA3knluU8VeGLfw5aah4z0XxDqWlJaaQPOs9KitfLeO&#10;ASOoAlhfafnYcYHI4oA+2x/wWDk8M/s/Sya74Gij+IsOp22n2Foul3P9jyxyXkMCztLvyv7qRn27&#10;vvKFyM18q/tNftS/Gb42/FjSvGnxO1Bb7TppPI0zw34ee7Nrp8yW0u64SB52jLupYM5XdhsA44rz&#10;nwj4Z1D4j+G1uvGfj261SzbUVkbTVjtHgYRSrIkch+yRuxDIu4Dbnp0qz4W8D6LafErVb/TVNnBp&#10;00LW+m2cMUdv5j221pCFTdu2sR97HtnmgB03xQ1XUdVi/wCEV0R7m0hTdqNs9s32pcXDwOFXcACh&#10;jYkEHI6etfen/BSz9ob4cfFv9mv9k39kzwNrd9H4y8GfD/w02uztZzRQ2DahoelNaukyMheQCRJM&#10;RsGHHzA9Pi6/k8J+D0uPEV3b2lkbiRRc3SW4DzOThQxUZc5OB16193f8E4v26/h58Vf+CVHxY8Ye&#10;PL34e6t8dvhNoE7/AAruNc8FaTc6zp3h3TtE0k2EpZrJFn8iaaRQ7qxyAGL4DEA+Uf2jvgB8W/2c&#10;fjf4s+Cfx9sb+bXI9Y1G8k1zUJXc+JLafUbxF1YM800hN00UszCSRpFZ2DEnk+JzTeIvhvrlr4U8&#10;OajHf2t9dK9lplzHPPPa2y+RHKPPeY4RS+8ZB+9tHA4T4l+MpPEfxF8RfFDT/HOq6j4w8U63eXni&#10;u9tLa0hF/ePcXV1cTyn7G0aESyzKFjVVGVQABRju/h9+xB8ZvjN4S8QeM/CfwP8AFOoSaX4fj8V6&#10;v4g1fw3Nb3vkpcWMEcdkVsSlxOPOSRYgFVo4JmJOMMAZvjTxSfCulLPbadNeXt07w6dZwRljPOIn&#10;kCn0GI2JPYCv0r/4IE/8FEtU+DVm37Gvxm8PWf8AYM1//aGl+J9G0+fdb3+pata2kcF1ukZUiaa7&#10;iRZABgkbuDkfnf8AEz9mj9qj4Qaf8Pdd+MXwg8QfZ7/SV8UNq9joF7NHbWEttqcI+24tY1tZ08pW&#10;kj5VVmjO75iBxei3Gr+N/G+leO9NjtbSx8N6ml3pE91pVpetdXUE8UsbvBe2ssZh3RnKEFZAcMCu&#10;QQD+iT9ju0+L/wAVf2EfEPwS8PeMrjw3pdt4FHh/4TfFS10GbTriazk0oR22rrbyXDtvidkkDh4w&#10;5UEBK+ZfCX7XP7Rn/BL/APYY8a6LZ+KdI+LsXgbxjLaWHxB8SaZfWX9r6xqPiq7j1KOVpr6ea88i&#10;SaQecGXcUwS33q/MTxJ/wW1/4KR/EP4W+LfgT4r/AGgdngu68J3GlX/hm28M6Dp8n9lSWTpcWsfk&#10;6MnlsIS6gRuhT+FhgMOBsPFXg34Ia+t94futA0O7vJbKZoZ/BWk6isrW1wZYDsvLOcKPMJBVdokH&#10;yuGAxQB+jf7Dvjfwx/wV9/4KJT+NP+CgHxJnuH0K0lvvAHwY019YttBhFvBpg/tOG4W+EQk88zB7&#10;d0JkJ3MWXYq+9f8ABxz8EvgdqXwQ0D9pYaTGfiFpvibTfDsWrW+tXCMNMY3krW8lukohkAkdmDPG&#10;zKWOCMmvyE+FXgJvGmv+CPA/w307UtUvvt+nHw/PpGnfbbyBI5YALuMeU4BRSreYy7ASNwwcH9h/&#10;Ef8AwSC/4JWft8fFfxGPCf7R3ibU/H3gC7vdM+JWpeE7zRU1CXUbvVNRuppdQ3aYyrcG5lvowYVj&#10;ULCIgoESgAH5t/sF/sZ+K/8AgoJ+0PP+z74H+KuleE5rPwXfeIZ9W1HQ5NSVlt7uwthAI47iEqWN&#10;7u3ljjysbTnI9s/Zi/4Jo/8ABRvwN8YdC+GXiP43a78NNMu/GepeD9Astamvr6y1KF9D167Op2tm&#10;NSCQxRmxheNduVkmQ7sRsr/o7+zx4J8Cf8E4vizF8F/HXgfw3beGvEURtPh/8V4dEsLXUp4o10m3&#10;TR9V/s7TLWFZpLq4neGUs3mpFh/nXc3Of8FFf2gbn/gnT8dk/bk8Qfs3eHfHth4r0/RPBegX7a6t&#10;nq+jXsKa7eT7C9nLtt5YXCsySKSyAFCPmAB8V/8ABU79p34J/s0eK9P+AX7Enwn1i+1/4OX8978Q&#10;fGep61rsz6ZLdarovmW7tJfKNSjvpHjgl87zhFldgQgMPBfFn/BXr4x/G7wHceH/AIS+H9K8PHVP&#10;BdtFqOrT2t2t5p2o3VoTLJasJVAETtmNyDkqDXBf8FE9V/Ze/bP+OWh/tT+AtO1/SvEfi2+1q++I&#10;3gbWNRtNRt9Ku7e40xbRoZPscbrFcpHI5BYlhGQCq7g3jl3pf/CL+O9KuNEvpIbbV5TbXenLFF5A&#10;WK2kZGX5NykbAMBtuO1AH37/AMEpP2j/ANonxD428S/CPXP2gPHF14f0Tw9Be6ZYzeLr0mK4uLy4&#10;aaQy+b5jljz8zEDtiv1b/ZI/aZvfGNvB8JPifcE+I7C3CWeopBII9Ttobe3DTvI7N++MjvuGecZ7&#10;1/P/APs8/Fr4z/BL4ux+N/ghous65MYrZPE/hvStHa6XUNPWZjsd0tZ5Lc5Z9rrtyRg5AxX3R8d/&#10;2v8AwlF+yNq3xk8OxnSvF1n4fa803Qtb0aRrzSdUW0hujBNC8YZGiWeEszALh1OcMKAP2Sor84P2&#10;Jv8AgvT4C+IcnhP4SftE6RNp+vXUMia/43vbq3ttPEqiRw3loo2ggKgHqa/RqwvrTU7GHUtPuFmg&#10;uIllglQ5DowyrD2IINAEt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cp8Zfjl8JP2e/B3/CwPjT47sfDujfa0thqGoMQhmcEqg2gkkhWPTsa+IP+Cif/AAW1&#10;+Evw8+Fi+Gf2PfHtj4l8Ta7DIkPiDTJwU0JkkiO94poiJS6l1A4xjNAH0j+0L+1/deCPEKeAvhDB&#10;YahqtvOp1i+v4PtFnaRmNmCYjnjdpSwUYHCgnPPFfOHjH4m+KFbUPHPxG+Ll/YG5u5Z7m4g8RXen&#10;2UG+QlI0Q3BWNVBVANxzj1NfBX7Dv7af7QWo+Ota+Gnja58Oa3ZS6bqniWXxb4y8TSaVDoenWFi1&#10;zdLIllpdw8qKkUjhsFucHOMnyP8A4KXftg+LfjP4v8OfD7wv460jUPA/2WK916y8H2et31vPcxXW&#10;9FlN7oVpJvwqkKh2Y5JJ+WgCn+yf+33+1b8F/ir4e/bF0zxnp/irx1P4G/sq+vfiLbXeppPBcJau&#10;5PlXUEgdTAu359oBb5ehH1OP+C+Pwe/aB+HPiz4M/wDBVX4G+F/Fdm01lc+ArL4eaXLawtqaJeGR&#10;b37Tq5li2bYNrxsoIllU8gZ/NKb4v+NbLSDNP8JntrmGATyw3F5PHbxwmKFl/ffZdvmbpWQx4yDE&#10;3OMVox/Cm31DwoLHWIra31QahdX0d3ZBX8qaWWWQDc8fzqBLtOVGcZwOMAHFeMvjBffFL4iaprCR&#10;WfgtU1eObw34K0DUrttH02eb+x4bloY5dTuWYv5UZcFv3mWO7CKkWr8V9B1a20HV9d134pWEWpJp&#10;Ewhs0hkht5IPs9wjIYGuTuZjICHzwYk4OCDzvjK/+JGo+M9E+HVh8MPM1IX1tHbW+iWl1cNrFz9q&#10;08ReX5WnsW3PKyBI8ne2OuxX7qxvPGv9oab8Mrx/EOuXdzrb6x4n8OWnhOW7Nr9i07VR5jKtp58I&#10;t0a63qxXaqSPIo8vcgBzvgf4ieK/CQ1O/wBe0capobao6jVtKghhT7RJLFGg/e3ZJQl8E4AUjkkZ&#10;In8CfGCxstGufiD42gkgXWLcXXmwpAIE8q23+Su25kYvsU4LBMnsp4r06Ow002X2OOxg+zsM+SIh&#10;sI69MYrE8K/s63Pimwufg18Kvh/4h8Uat4ktpbfT9F0PRZtRu2225TKR28TMqogyZGGFA3M3egDh&#10;LPwL4s+Jkr31ws+lwrqUt5He31890Lj/AEuRoo0W2vQiKsQjB754B4zR8IdM1jRNUh+HmsRanoCv&#10;4ee0vLKy1VkfVImtrSO4FxLBdszRFowohZAhWNTzgAfWvxq/YF+PnwG+OHjr4R/C79kr406r4Z0T&#10;xxrEPhzU7T4Xa1qUV3YG+meCVbm2szFMGjZW3Icc9ulfJN54rvtV8S6v4m8A2eswwahbKtrdLol2&#10;/wBuleG3Ec8e612xoFBXcZCpKk7QOSAegvB4d07wlqOh+HZoTHaW04lhjuPMaN2Ds28kltxYsSW5&#10;JJr+nX9l74ifD+6/ZL8D+Mbbx1o0mkWXgrTEvNVTU4jbQMlpEHDyhtqlTwQSMHrX8rvhvTry28Ua&#10;7ZfD/QotRsZLCK21C+1a7mtPOuhdXxn2uLZ1mYNIdxXAXgD0HZ+Hfjx+138G/gLe/s1aP8SZbT4T&#10;63qUb+I/BlvqsEyXk8s9miyb201ZAo8hNyLIobHUc7gD7o/4LKf8FkNT/aeuNQ+CHwS8R3fh34Sa&#10;HKz67rcU09hqfiK9iGoWtzaJNbXux9OaNoXCNHumdRnCjB/Onw54l1/wLeGLWfDeqQeGZ5l8i81F&#10;4WksZJZY0jR3+1yM8eXPO0FeM5GSE8ZvLH8TNOF1FeT6RpEttLJp1nprXEcfm22op5hjijZz8yxK&#10;McDPTvV/WPi1a3HiTTfCOkeC9Q1BNQI+1G80q7txDH50UZcLJb7WCiTeSzKAE65IBAIfHVz4GvpJ&#10;rjw9pNrr2vanaT2tpa296ro5MDjMq+aqhNuVLD5sHA61leA/CFpY/EWdfHzhdTgQf2VF58ywzxJM&#10;+yZBJdzF2xg7SF2noD96tXwXqek/DmxHhTxho1tp02k6eBDqlvbyPFeQxw7ncSeUoDhUYmPLEYOC&#10;etS+LvFXh/xBBazadp2oy3Om6pZXM0b6BdJOkHnjc6o0Qdl4OdoPTmgDs/hRBqPwR8eaL44+Dnjb&#10;VfCOsWV9a29pq9nr17HHbQtcRbkkVLiPfb/Ku+LcqsqYJGAR+wfwb/4IZaxZftC61+1m3/BRO+vd&#10;J8a+I9X8Q+JNM+Hel32hWeryXs1/cohuLbWZBJBb3F9LJEHDkbcbvmcn8WNX+KHh5tGnfSNPu9Rv&#10;DI9vFpMmm3EckkoRHKOrRFo12yIS7LtAYHvX0N4L/wCCiP7bXgf4CeFf2cvhp8Ubn4f+GfDWgXun&#10;3Vh4burW+XVpbvUr67lnc3VgGgAiuobdY0JGIC+QX2qAffP/AAVz/aT+M3wY/Yr0z4E6l+1p4O8b&#10;yeOrVbHw/qXgn4c3cN650q60957iXVP+EjkW2nUyQt5iQyOXYlUHVfy50/xN498aeGtcsf2iP2r/&#10;AIoa/Lo6fb/A+m3ttd+IbW7vTFcptuDfa9Cts6h1jEyQudk7kAYKtw2l+P8AUPDUf/CsfEmu61H4&#10;f0PW5n8Laa+jyGxtmvrXTY55VnSHBaV7OFTvkIBj4CljnV8bahd6R4M1fVbCXZPa6XcSwvjO11jY&#10;g8+4FAHCa98X/HGgXkc17pdqqm9iE+jrbRNcW9s1xDCXln+2CNGJmyo2kcc4GWF/TW8Z+NZ9I1d/&#10;H/hm3v7TdcjTINMadomeJkZGZLzD7Q5+ZcAkZ6cV+wvxI/4Novh5q3jb4f63+zv8RLnT/COo3cdz&#10;8WrfxVrLTaheW7TWkp/s9ktGRZDElzHiQqoMqMM7MHz7/gsR/wAE5v2a/wDgnv8AsqfD/Qv2f9L1&#10;Ld4i+M/2rU9Q1u7S4uXK6BqCCMOsabY8Ip2gYzz1oA9g/wCDaj9nXTtA+FOvftYal8atJ1jxB4yh&#10;n0XUfCGmaaLdtFi07V7+COWQm5ldjOqCQblQANgbvvV9H/thfBD9hHxh8a10rx9+zZq/xI+InjPT&#10;blNT8O+DvE4truewjt4IppbuKXUrOERNEttESxJkVEXDBPl/FP8A4JqfGv4veE/+ChHgf4d/Ar4w&#10;a94T0n4heJrDw544udA0tVe5iS4kJUT3FlNCWVmdch1IOR8x+Wvp39qz9tv9oT9gT/gqv8Vfgv4A&#10;+LmveI4PFFtptmLrxEtlHeWd1d6To8a6lFdJprLLJAq4FqSiMCrNg5ZgD5Y+OfwA+LHwu1Hx/wDF&#10;uL4C6p4c+G+nfF3xFoukyXHibSbubRkXWNQjtLCeCDUJ7mN0jtmiBZWU+TlXZSrn9Af2Fv2o/wDg&#10;tn4P+A2haZ8Ov2Ik+Jfhy8voriDxZq/xB0a8uFtJTFuQEa2uPLi5WFgpB+VtpJI+i/HP/BL/AFL4&#10;2+F/ipo37YXjKwuNJ1S10/8A4RzxNoGqGPUp10zUvEF5a32pBbGGJJlttXt7eRYxKJPsjybhvCr8&#10;+f8ABHH9qj4bfsg/sKfEnwd4b8SWXxE1/RPHkmp6R/YGja1aaZr1tLB4espJrW4l0zzJPLnv4BLF&#10;DBLMpkXbHIJI2cA+jPCv/BQf9onxp4JXxfouh+FIpXSdRpl94duEmjnid43hcpqLIGEiMuVZl4yC&#10;RzX1J8F/jf4O+Nvhw614cleC4hleK9027aNbiF0IDEojvhSTwc85r8wv+Fjx/C/UdG8f+EvCvia7&#10;8EeMNFOu+J/DltpOuaxd/D13uNbknvJng0VFWwmlsxGoungniZXZotofZ6z8Abz43fF39oiy0X9l&#10;qS60jTNOkT/hYHju6sbm3s1s476xe4061kksJIL28lgMoAWZPI2lmJICEA/RaivIPhL+0f4fj+K0&#10;37JXxL8aaTJ8RtG0m2uWtbS/eebUrZotxu2XyIlhJKtlOQD0Jr1+gAooooAKKKKACiiigAooooAK&#10;KKKACiiigAooooAKKKKACiiigAooooAKKKKACiiigAooooAKKKKACiiigAooooAKKKKACiiigAoo&#10;ooAKKKKACiiigAooooAKKKKACiiigAooooAKKKKACiiigAooooAKKKKACiiigAooooAKKKKACiii&#10;gAooooAKKKKACiiigAooooAKKKKACiiigAooooAKKKKACiiigAooooAKKKKACiiigAooooAKKKKA&#10;CiiigAoorwj9q39qseAI7v4T/CjUoZvGNzbyQ3F1DPGW8Os8CvDcyxSRusmd6FUIw3GeKAPd6K/N&#10;v9pz9vj40/s6fCHVPHvir9q7VtOnNrNBofneG9Jm+0X5hdoYgiaeS2WX6YByRWh8BP24/jJ8fPhd&#10;pvxH8C/tW6tqdtcR+VdTw+HtJj2XSYWaMo+nhlKvkYI6YI4INAH6JedFnHmrx1+agSxk4Eikntmv&#10;yC8J+EvhDoP7U3jPwp418G6fJqniv7JqOkXGp+H0YanIIZZLuRJfKERfzC7MgIPUhQBXofiKw+F/&#10;wYk074oaP4dsdD1jSdTjfQL/AETw7BNeC9kDRRpDF5EnmO3mMoXY3XOAQCAD9PKK/K79vH9vz/gp&#10;D+yJ+yx8PfFXiXxXHoniXx/4va4s9Q/s+xurq10tdN3/ANnT2r6eirOZ3RtyqWypTPr8+fBz/gvR&#10;+3D8N/ihZ+Kf2g/HN94s8MaPJdjxF4Rj8OaZpl1cMkMqCIyC0V4WSfYzDgkIy8ZoA/dSivgL4bft&#10;Q/tReMvh1oHi+9/aG1pJtV0W1vJkTQtGCq0sKuQP9B6ZatG2/wCCwNr8K/HPg39mDx/4OPij4gar&#10;ZotzdRa1HbtdbYpGa8eOO1EcKuYXwg5GRwcE0AfdlFfFOtfta/tLap4i8UappOuHTNP1u3t4fDWm&#10;L9il/wCEbZFiEs29rQtdtIVlYLISq+YBj5RXpHwN/b0+Hdt4XtPCX7SfjzTPDvii2eOxim1S+jD+&#10;IXS0jllvYY44kVEZjKNgHymJx2oA+jqK8vl/bT/ZVhjaab456CqIpZma5OAB1PSvR9G1nS/EWkWu&#10;v6JfR3Vle26T2lzEcrLG6hlYHuCCD+NAFmiiigAooooAKKKKACiiigAooooAKKKKACiiigAooooA&#10;KKKKACiiigAooooAKyvGvi2z8D+HJvEd9Y3N0scsMUdtZhDLNJLKkUaLvZVBLuoyzADOSQK0L28t&#10;tOs5dQvZRHDBE0krnoqqMk/kK8R+D3xd8A/t0Xd346+G/jeLU/AHhjXpLBP7OmubeS/1OD7DdI8q&#10;sqHy4iWGw5DFsnIAoA/J7/guN8Qv2mLO+f4kftaeNNF8HxReL4NJ8G/Ci08SWU95qejG01a5/tiS&#10;2hvJSsglt7e3ViAGaVl4IXPkPxX/AOCYf7fXwJ8D2/xl+Kn7MmnWXh3TNd0d7q58TeK9Am00mbUb&#10;aGFLxDqKD7K8skaSlmVVjZyzKoJH6+fCHxxbfsY/F3xrp37W2rarJqXiWzGo6d8SXh1a/sdXs7OD&#10;V9QexLtC0FlLaWkFzL9mRhvV2KBiCK+Rv+CmX/BeW0+KPgfRvgP/AMExr7xJreteMdRsbO/8Vaf4&#10;e1fS9T0qV9VsEit7KC5s0a6luY3nj/d8oM/xFcgH0V+yd8Kf+CTfgb9mjQPjP8QPDX7M/h3Xta8H&#10;xeHfiLq/hzW9J/sk6jd2CjUtLS4E7RsjhpV8rexaP1HNfjN8erb4W2P7QfxGsPghLo7+Drb4ja/D&#10;4XPh64jlsBYJqdwsIt3jJQxBAoXaSMAYr0f44/tXftP/AAY0/wCGfw+0zQfEnww+IPwu8AeHX17W&#10;V1LVrK7vbmLQPsXk3GnXsEcW9VOx5496ShCqsyHNe3/8Ffv+CYPxZ/ZgPxJ/bv1T4naDq3hbXfiR&#10;JfJoNlpl0dSiGramSF+UMrmNrjnA+YL2oA/MD9oPxP4P8XeHlsvDniGDVbi2t55pbfTrm3nSONTG&#10;GklDTJtxkYPJ5PHUj1rwt+zT+1d8L/2NdP8A2yfHvgCJPhXr17NbeF/E41bT2AmN3exqkkUd3JII&#10;yYFRG24zxkgqzcT+zxqSan4C8+C5m8kSxC2sZvPJsIjawMsG6ZQzgBg4YfLiQYJAr9Cv2Uf+C62v&#10;/sffsO6v+yvpXwosbzxh4SjVvBlyt3eCK+s9Qu9Wubm6nkS2aK2ktmWFVRn/AHpmG37j4APffgn/&#10;AME//wBj79gXxJ+z/wDHD41+AdK+IOp+L1mVdX1WHSbfVLPXtSvPDZ0t7e2urmKSeGzMF0SbcTTR&#10;G4L+XhmKxf8ABZH/AIIj/sXS6f4z/bo0/wCN+nfBa5svBuoZ0yxtbOytNc1X7LqMmDK8kZae5+0u&#10;jKuWfy1wDgg5njv9qf8Aaq/4JefDT4H/ABl/aI+LFj8YfHfirwJ4uk0j+2V1ACaG9uvCMyWYnggl&#10;MbRiOaUyTBIgNyBgdgOr+wx8SfHP/BS39m743a38TtC8San8QPA3h3VT4WtY/Ht/fWF1fato+r2k&#10;ZispdkUMixTTW6gKRiXIwaAPym0Hw547+JPxo13wV4I8X/CbSb+xvRd6roUHjPw9pGjWsIkgSWOz&#10;uZtU8iTKuWRYpJPm3ZwAcfoH/wAEwvhR8M/2Ifi94m/ax/bN+M2jeFvEvgDw/Ne+DfhxZ+KtFurr&#10;xZp95pXmpc2Lx3jLePLueOFI3w7lQWGa+E9W0rxr4Zu0+G/jyHxBp914Rur22Xwzr0c0DaPcXLxS&#10;3aC3lAMTSNHEzcc7VNdVpv7en7dvwW8O+E/hf8Fv2qvGmmadp0Mem6DpcniOX7Hp9rbW5MUSx4O5&#10;FWJUCHjAwaAP13/aZ/bd/wCChXwqGoeAfCvh7wjZfEvxtcWUvwq+HniCKyF5FBN4guLMwyOmomC8&#10;mXTkguJTHKEieRssVANfh/8ADxdNXwBoS6PJK1oNHtRatOoEhj8pdpYDgNjGcd6/bX9hr/grh+17&#10;+1fPZeOPGP7H2jeG/h9d+K9N0G28Vx6tfMmpXNzqEthKto0tsiTG3miIkw2Oq5yK/Fzx18JviH8E&#10;r6DwZ4PvIvEXhOyhsrHw945vfCur6Ta61nSrG+BjS8t0ZW8i9gfB+8kiyLlHUkAqfs4+DfH/AMV/&#10;i/Y/st/DzwPc6n4117WLybQtKW/s4RfxTTXt0JEeWdFVVjhfcZCmDtHO4Z9Y/ag/4JS/8FP/AIIf&#10;C3xN8YPi78BrXRPA+hi2urzUT4k0i4k0+NbqzxPIkN67SKGMxYKvChD/AHsct+wf+3h+0Z+xz+0h&#10;qPxS+Gv2tVsrKxXxV4JmvJrXT/EccT6vFCrv5ZLqPOE0bqDgkrnlq/o0/Y0/bC+D/wC3B8EbT41/&#10;BrWZrq08/wCw6vb3Gm3VrJY6gkUUk1sUuYo3OzzVw4XawIKkg0Afy5fs9fsr/Gv9qPxZpfwE+G2g&#10;jVvEvivVJjoUmnXVlEdTaKzv7iV2llulj8tIEaRCzq29QAp4z2fxz+AvxY8E6v420TxL8JrqHxD8&#10;FbrTrjx2P7VsDJoltLqdhb5aQXOx1lNxGBsZht3M21UYj1DwD+054h/Ys/bOv/2tPDHg+y8QXXgL&#10;x54svv7Fv717eO7SVdUs3XzEVirBbkuPlIJQA4zmv381X9vP9mzwv+zNq37WnjbxXqmjeDvD95HZ&#10;a/PqHhTUoruyu3uIbYQNZNbi6LmaeJABEc7wRxzQB/K748+K3w1+K/hC58N2NhBeTXml5sprrVLC&#10;JbWeeBgmd9wG3Lvw2wNjkDPSvRdN0b4YfDy+t9a1uG40jR3vYE16+0W3tZLxbTf83krdzwQvIMna&#10;skqKSetftJb/ABrv/FX7Bms/soR+LPD+o/DKf9mjUYtR+Kmj+HNd8vQtDm8MzyWeqXay2ixl3h2O&#10;bSOQ3A38Jwa/Lv8AYb+PfwV/Ze/bT8PfGP8AaE0ODxR4L0XxhBBoPijTjrVpJp2y5ljTVRpqwefc&#10;7wY2FvLHuQc4zmgD5z8U+Drv4A6bouheOzF4V8XWfhzTtUn0i5mtLi61JNR0yzuoZgiz/M8kUkON&#10;zBlIKsAVIHU6Pr93o3hKLVviVfWmmzeY4mkupo4kUGRhHuO9kDFNuQGI3ZAJr6C/4KEftPaN+1x8&#10;IbL/AIKLr8A4/BXjjVPiPfeGvGmmW/ie7vYL+1sdA0e6gkETIFjuFS8SI7E+byepzXy1eeHvH3jy&#10;5j8XrejTfsl2W0bTrkzINitcR+dMhAId0eNgpGV244JNAGD488W/2n4gj1gzWWpWBv4rTwzPBc2k&#10;tr5kklrvmYfaBJLLGwfCqnyg57nHaf8ACr9P1m+uNS8fzw63LPAkCJJaeXHFGpckBNxyW3nJ7gD0&#10;rm9U0UfCrxRpfiHTJ9R1fUry1mj1K1cXV09wrPZLNcoEVwmxY4+DgEFQOQK6af4ieGvEQTw1oGtz&#10;w6hqtk/9nzNp8wWN2SYqWLIAjDyZTtYg/uzxQBtat+2J8ZPhJo+vfCr4W/ETXLyLxda6dpvimwtt&#10;ZaWS3tU1exlUI8l0htpXZREDht0ckinapLDT1P8AaD8dftM6Z4b8S/EL4jzeIW8NeGNO0TSop7hm&#10;eyitbbyUM6edIPtbIx82TgsxPABrz/wnpumX2nXfw08T2l5Bfi7N7JIs1x/pPlyxutxHO4G4h/LO&#10;AcqcCsj4tac3wu0C78V+FvE2qR391bXCyJcXFzdGfbaylSAobYybQ4cgAbOSAaAPVPhD4e/ZDh1P&#10;4g/Ef43ftBX3hFPCthpM1vovg0abPq2rahdag8RMMV5eWyq8WVkdxICqEsegz5jpup3vgq+0Hxh8&#10;UfileXGsHQpbjSNRENtcLPrEcdqYDeT3d2m+3Pl4d4y8m1V2I3bC8TeAtHe0tvHXg7xPqcdib5Y5&#10;obya/M7XS3rMyiNVMgZpSwI28HkV7P8As4/tceKv2Q7fTfit8JLw6Jq2ufDS80HSbyJp2l0ZLyG1&#10;P2uNo43y8HlrjftU5yWFAHV/FD9p79p4eF/El98YPjHeaPoH7QV6PGT3F3rAih1RIdU1iINp228Y&#10;2tt50kyGFhloYbQ/d2luA+E/xY8DeEPjU+qx+GNFvIdImtJfGfg+G00yw059DhufCnz6NDPqkcku&#10;p3H2d/MXZh8yOu5fMMP67fs4/wDBUf4p+OP+CT+sQ/DLw94g+NHxl8EF9N+I+kX2nX6XNlp9/e6o&#10;lpftKtuftii1tQd0PmfcO8qQa/I/wpDBb+F9NgtrkTRJYQrHMFIEihAA2DyMjmgD9xf+COvxm+Dn&#10;7XvhTx/4m0zwzFaR3vhvSdIvfBY0/S00/TNE+1a19jsyllfXf78ia689J/Kk+ZD5e11Zuz+A3jn9&#10;nf8AY6/bIn/Ym8BfH74d2Wg+KrXVdcsPAKahZ22oaJrBudNjSwRRPvk89LmaRIjGH/dkruGa/If/&#10;AIJif8FSfjL+wfY+M9a8H/Bfwx4lg8bzWQ2alrtxavaiye7RfuQuGL+eSemNo65rt/2Pvh38df8A&#10;gpf/AMFNdS+OvhGbwl4X13TfFNh8S7zS9Rnup7Rv7P1HTdlkkiIH+cxrlyvAJwDQB9Rf8HHviz4D&#10;fB7UPhr8UPA/jfw14Z+MFz4uSy1bVNO1qG012TRDpWolEl2uJjbGYR43DZv2gc4pf+CQH/BXR7CT&#10;S/2Wv2lNYkkSSUW/hnxFMVJ8ySWaWV765uJxhRuAUhTwMVrftgwfs6eFv+CPa/G/9pr4geKz8Svi&#10;54AuJNF1W01XVbubU/Fd34XvYI7RRbhvKtGikuIzG4S3WNju2ivyJ1bxp4e0TWrXQNSupUurwqIV&#10;S1kdRubYu51UqmW4G4jJoA/qq8K+NfBvjrT31bwR4t0zWbWOYxSXOlX8dxGkgAJQtGxAbDKcdcEe&#10;tadfgH/wTP8A+Clvj79iLxpF4X1e6l1HwLqV0xvdHluTHBaTzNCr3vyIzOyxx/dHWv3c+FXxT8Cf&#10;Gz4e6X8VPhjro1PQdagM2mX6wSRCeMMV3BZFVhyp6gUAdBRRRQAUUUUAFFFFABRRRQAUUUUAFFFF&#10;ABRRRQAUUUUAFFFFABRRRQAUUUUAFFFFABRRRQAUUUUAFFFFABRRRQAUUUUAFFFFABRRRQAUUUUA&#10;FFFFABRRRQAUUUUAFFFFABRRRQAUUUUAFFFFABRRRQAUUUUAFFFFABRRRQAUUUUAFFFFABRRRQAU&#10;UUUAFFFFABRRRQAUUUUAFFFFABRRRQAUUUUAFFFFABRRRQAUUUUAFFFFABTLi4gtIHurqdIookLy&#10;SSMFVFAySSeAAO9eH/Hf9tK2+GPj8/DT4d+CrXxPqmnhx4kS81afTo9LcxW00EfmC0mWZpI7jfhT&#10;8oTnk4r88v8Agp5/wWc+OWqDVv2Svh94Ai8B6isdtPrniTTfEkWqDUNNuba4SWx8i509PLDbkJlV&#10;tw8vAxuJAB9dfGb/AILlfsQfA/4qa58IvEreLdQ1DQLsW93eaHosVzaSuY0kzFKJxvGHAzjqCO1c&#10;wv8AwX8/Y58byTeBvheniG28Walp9wvhj/hK9IhtrCW+CYhSZzdKdpkZAVU7yN23mvxAt4ra3iFr&#10;aoiJGMBE6KK86+I8XxE0fxtb6vYSvqWl3UiothE7q1q4CFXXap2MGBYSdjweOoB/Ql8RP2h/2hvi&#10;p4Zfwb4n8YaPpdjLdQTTXXg+xv8AS7/91KsgRLlb9yisUCuAvzIzLxnNfH3xe/al8Lfsj/GPXrrx&#10;z8bJfE1lq2nT6reeHtR1T7brFrdxrZwQwRyzzmR1kVsqj/dAJBwK4D/gjfe/ty/tpat8StB0L436&#10;Ncx6XZ2/9nP45vbi4ltnaS5i8yLyouTmIMVPy8D3r6G/4Kbf8Eav2Uvgr+w58Qv2mor/AMWaj8S9&#10;I0KzubnxRc+J7gi6vRLbQST+UxKqGBOF5Cgj0oA/NL40/Gb4iftJfEab4n/FC6wykx6Lo0O5YNOt&#10;xJKYxs8xlMuyTDOOSRUfwQ+O/wASv2e/G2o+IPgr41tLO4v7Mwarpd7C11bOd6MJvJ8xVSUYxvxk&#10;hj61o/sQ+D/2d734nQ2/7enxrn0bwTosmZYtK03UJL7XI3SUJ+/t1KweWwjLknLds5NfZX/BXr/g&#10;nJqHwb8KfCjw7/wT0/Zz8SeLPD9rperXF7c6es+pSie8ubWYS3MnzSAFMlQQBhMDnNAHwF4x+PHx&#10;R/aJ8eX/AMRvjxrk0Ov6VBDb+XYXMlraWcIRiHhVJSF3B3LNkE55Hr6F8Cf24PHX7NWi6d4u8Caf&#10;8PdVm0HUZdQ0bxN4r0STUbqCcuxUiZ7oKShYqh25XjHIzXzp4rt7XUYdN8X+IotU0+31BTF4osbO&#10;4kKrsjdQJFAyAGG0nA4610ifDfw1GZtZtbPV5tMsLmG+vUhaR7GzeWTbE8uPlQPJkKDwWFAH7a+D&#10;P+CenwW/4Kp6po3/AAUF+IP7SE2v6hr3w8sIYfCulyxXuleFNf8As1sxurdDK3lyRsu4wnDZkbLc&#10;1+S/7RJm0z9oj4jaJ4t8QW+oX6+PNaW9ufsywi5b7dMGfygWCAnPy5I7Zr7K/wCCXHxH/bk+CPwL&#10;8cfBH4Z/smeN7LS/iVp76v4M+IlloN1ELa/litYIBnyWQQvGHfz8jZ97tX19/wAEt9B/Yhh1L4u3&#10;Pwl8FSap8YNO1S6j+JWj6vq91qH2i9hubsIbaa8jA2TSLI2VXgvg5xQB+Vn7M3/BQq//AGd/2cfF&#10;nwr8IaHqV9r9tr0v/CO6rqlws+m2Ebx24CsJJg4RBvYIvGSPU15Z4X+Jvi/wJ8RrP4/6b48gl8Tx&#10;6lNfNrerKbmO4klWXcpV5PuASvtUNhfzr6x+K/xs+FHiT9v/AETxz8dv+Cd50y81n4gaLb3t4ni3&#10;V9Nsri9jNh5irbSQrGzwiaHenCttB6NXjfxI8deGvhP+39r3xk8M/s0jS/DqanrSW3w/1/X717LV&#10;7O6lv7SW8jmZNyLJvYr5QKoYyFI6gA3h/wAFK/2y2AZfGPhYgjgjwr/9vr3H9iH4hfED45+HfF37&#10;W3jD4M654v17wTBHb+JNatvsdva6BCLUu6WcD3JdgyNI7Oo3Nuxgc5+GfCfw08S/EP8AaA0jwt8M&#10;J7PQNN8XeIrbSdP0PV9Wub220hZ5YoomEzr5kgXLFsgE7sdhX258BP8Agph4F/4Jk6RqXwR/Y++D&#10;Nj8S9LuZrWHx/wDE/XNS1K2tdY8SLbutxBbxSQssUKRRAoo+8CzdwAAejftD/wDBQH4JfCvRpLHT&#10;bpPEs11payNDourWZkjE0ggjASSZWkbcSWCA7VXJwK5r4S/8HDv7Xvh+Dwv4Z8XfDH4cQaHZPYWm&#10;rPa6HqEl3FYo0aTMmdQCPMIgxHAUsB0Br5T/AG0P2/NT/wCCgXxs0rxV4p+Bug+A73wloc+nW+n6&#10;MzyLfRyXG/7TveNBj5QABn73OK8V8d+NI/CGm7rXT5r7UJ1cWNjbxM7Ssoyc7QSFHc0Af0EfAX/g&#10;tv8AsVftEfF7Rfgt4NPiqw1TXpJ0s7rXtJhtbRDFby3D+ZKZyF+SJ8ccnA719dxSxzxrNDIro6hk&#10;dTkMD0IPev5z/wDgld+zrB+0B4r1T4ufGzwFdzaNpEEQ8LsTcQWdxO32iGclGCmUqDj0U+9feul/&#10;8FjPCX7Nfx5g+G/xM+NGr+KbS2ltdK1bSr3TkgttIE0sH+liaz05jJ5MDOTFuAIPXIFAH6e0Vi/D&#10;n4h+Dfi34C0f4n/DvW11LQdf06K/0fUY4nRbm2lUPHIquqsAykEZA4NbVABRRRQAUUUUAFFFFABR&#10;RRQAUUUUAFFFFABRRRQAUUUUAFFFfB3/AAVv/wCCsXh79lPRb34CfCPWIpfH2oWZS8mErxNo8E0J&#10;MdzFIBtaQHGBnigCn/wVu/aQi+OL6b/wTc/Zgu5Ne+J3i7UEl3aRrUcVrpS23nySxX0yMWtyVgcA&#10;MuC20dTX5mfsy+Iv2uf+Ccv/AAUWT4f+BPDEEHj1fFWkeEfG3h7T0hvbfWLO/uNKunTzym1XEDx7&#10;Z+DFmTJ27s+bfs2/8FJ/ib+zf+1lZ/tH6X8UvE1o+sa3ef8ACbXV9He3eneI2htdS8tby1guYvte&#10;LmVyjk5jZ2cHGVb6Q/ar/a4/4KFeDfEfwn/a58RpP8HvEPjvXNS8Qav4C8NeKtaisdeTT18PC3uN&#10;Qs/7Tkt2int3a32pFEzRqWcuSmwA6H/gppL4J/4K3ftoaf8Asq/Cv4eahefEL+zHi1O78PeKPDuq&#10;aZpf2TS/EIjgkvxDNLZyfapVFxBuVWURfL5vlMPh/wCN3wv1z4a/E7xp8LPi14T8H6X4p0jWTbeM&#10;9FFhoMVjHMusaY1qnhyCK3SSJwPmuhDtJg84j935gPp/hb9sv48/CL47+Jfjx+zTc2nw2k8W6bdw&#10;694U8Oa5rMmj3l3cW9/GdReC5vpMXEct6k8W0qkb2ybVAZ93z54k+IXxavJrrWfE2h6rrni2fVbq&#10;TWPFV7e6lqEmume4hK3Nwbq8kG6CFXVRGEZwcOzEKQAfWH/BKXxz+yN8IP2udN0X9rTwr8FrfwFr&#10;63d3f658T/Cmjt/Z97b2e638i/vI99vlogfLDhSxJAyc192fFn4QfCH/AILK/C3xp4r8BftBeHvi&#10;N400jx49jpmjeGNY0U3Hhbw9Y+JrxYJ7KVoZDDJe2cEchmmLLMpG35NoH4Xano3iH4m+IEs/FF7L&#10;JZeItKcaFqNk15axWwksnO7y1udrHkhkYZYE844r7Y/4JLftw65/wTS+ND6/4uhg8Q+HPFq2um+M&#10;blra5nv7OyiurmZJbUGZmkZBcBCr7yVjHINAHu37WH/BEz9mH/gn3+w7P8W/Hf7W+o6F8Q/+EYFx&#10;p/hGWbRLXTtb8QJbxtNZ2sYs45rhS+QoRvMKBec1+dXgrw7Z+G/HPiPQ4Filiu7e31CWR7WJZGe4&#10;nvNyM6qDIo2ALvyQCRnFff3/AAWf/wCCmP7Pv/BRfwn8Lk/ZJ1bV5H8P32o3uo3fiXwvPbweRcQQ&#10;LHsy6FmJXOM8Acjmvz/sPgn8Qtf1W2tPhvc6rrHjrVZrnyYLOa4kS9SOG7uTAtu1wEVIovNdefl8&#10;snkk5AKWvwabD8QtL074axWsWrWUMialFZrAscNo0tq0iTDbuDMoUoBg8E9K/U//AIIIeOfgVN4Z&#10;+P8A+z98VvjPpPhe/wDG/h60jtLWbXYbO/lsY7HU/tl1bCQ5IgiZpGkAIjC7mwBX5pfDvRX0nwVp&#10;msxaRfi11p59ur3dw0y3t5bwWZuVDu7OWRbq1znAw4C/dIEmva3d+Hda0ltPubixudT1drVdb07X&#10;9Qsrq2tX0nVIbq0UQXCQtFcJOFk3RlysewOEd1YA0vjp/wAKu+B3xk8Y+CPgn4qg8Z/DrQvFRsdF&#10;8eWep2Usd9bs0S/aGa1VYnCvIwZ0AGEJ7GvpP/gkp/wT0/Yx/wCCjnjHxhc+PP2srrw946stRit/&#10;Dnh7w1f6Q15e6elpG81xHHdW8szIrsysYyEGORnNfIHirw3pelRHxF4Ql1A3w1W0nltbDWZ9kqfa&#10;IvPxB5vlsTEHyNvP1rr/AAj45k0bw/r/AMQvCn7SPjP4V/EDS7C9j+Htp4e8J6ib3Vrg2LtsGo2d&#10;/ALNXfMRDq6gfMwYfLQB9gftP6z+3N/wS4hP/BO/WfGPhfxF8KJb3VNb8DWfizwdo2t/b9Pm1e4u&#10;lku45rXaJxNKWwVwp+7gAV8l/HX4seJfiD4w1v8AaA+J0djqOuz2drEz6Zo1rYRw29taQWcFtBFA&#10;iRwxrFbxKFAA4rB8YeM/j7+0BbaX49+MHxf8Yat4p01ngs7vxd4p1PU1S1W4YiLyrm7fakigMU3c&#10;Fs9RVPw5beJPiDaeK/COs+HG1g6BZXN5rR0SF41h0uG3tZZrtwZCyKhukUlWJ6ED0AOP8S6j4f8A&#10;ijr9v4WvtE8PwX5uGtri6nu7K7uoUQOXjjVlYhww6Y4wx4Ne0/AHxbpP7PnxX0X4nJ8LvC3i+1tP&#10;Is/EGg+LPC1hqcWqaf8AaLVrgBbuNljuvJtykc4wyb2GQrMK9U/4Jw/8Er9f/wCCj2ueKvCnw4+O&#10;ml+BrT4YnSNTeTUvDk+stqM2otqikFxeQlNptWYli5Yzdsc0/wBsf9gj9pb9ij4t6r8O/iB4ev8A&#10;VvDdiIb22+JWleG8WU+kCTTIb2/Fn9reX/Rp9TjhMXmbpGC7SA/ygH6b/wDBPHxJ/wAEif8AgoD4&#10;U8b+PND/AOCYfwl8FW/gJ7ebWLrxF8OfDzReTKk8n2gTRQlVVfs8pYsRjGc1+W//AAVP+Jn7OfjL&#10;9tvx38RP2Ynm8SeHfFniO2t/FHiS6Gj6hYSXi3umPaz6LPHGZoYvMgMckgfeVLopCM6n9HvC3gfx&#10;Z8Av+CaEPxZ+AevP8TPh14w/Z6fwxr8lr4PmtNUtYLTTPENxDqqI90RHEbm7igkgZHZFbeHwpB/F&#10;DUvhNrPiu8W8u/G8z2EuoW90IYb29RkSOSOQRL5dysS8pgMI8jOeoBoA6W0nXxCkvw41bw14WGme&#10;Hf7NS2ksvBun2t1dCHTzbL9ouIoVknyjb33sfMlAkfLDNaes/Bvxjbt4W+OnivwRE3h7xNpuoL4R&#10;1JkE7ebYancWNycBT5D+bC2BnLJtPeuJb4ZT6Jouqax4m8ZahdXv2BUt7my1S7syfKh2qzhJ8SSE&#10;jJY9TX9W37Pv7Pfwg/ZY+EumfA34D+Ef7C8LaO9y+n6adQuLoxvcXElzMxluZJJXZ5pZHJdycse2&#10;BQB/KVeeO/BmuLq/iHRvBFhrmmWjC31PV4JLeRZVaGJ3HOTIojdAecHbjtXI3vxOj8AeLV8NeAfG&#10;mn32igLNHatdWkcNr573bNGGCghEKR7ecKDg9Vrd+CFv9oe31uHVorS3stKsrS7s1uJf9LmOn2bi&#10;ZlMnlqVVgnCbvl5Y9B1fjrwv4W1eyvNcvLu5iuW0xovNs9ZntvNRQ7KGEUihwC74yD94+tAGNoPh&#10;LxV4W14eObNIfEFzrFkTqcpW2hkSTZAEEUoRSYcRt8pJGdrdc1zXxUtdMliT4f8Ahnwrb6beahos&#10;d9r0mtHTV3X+2/8ANe08uMbokRbdtzhpUAnJb5lxpfCfxxbeCvD6+G/FWqXN1L9qhW2aPzZVgha2&#10;seWMjuyoJLlRyxGXOAAMD7p/4JDfsTX37efxB1z4t6X8WtK8O6J8N7lLa60rXdP1KNdfXUrDU7KR&#10;PtOn6lZTRw7C4KKxEoJRsoWVgDn/AINfsd/Fm9/4JR/Fj48eLfgt4MvtGhudJbwT48n8Eac/i2C/&#10;XxNpiXc0d0tsLgWgtftC/M5XZkYC7hXyFrVt8MfhT4VsNVtvBVjqv2qBrZ9QW1t/Ou0MLMxd9o8x&#10;pApG3+NmA71/Rz+0v+xd+2B+0P8AD+70vV/25o/h3eadoq23hfU/hjb61ocFncG9s5XuLtI9YzeD&#10;7PbzWyozKEF5I4O4KR/PH4i8FfET4N6ddW+o6nd2er3MVrqdnoniDTbm6in0iaxknTU4btrxsJLI&#10;iqsBBbEm8twQQDh7fRfh14Y+JK+EPBWqWC3F1qcN1dWyT20Mdtsu2lMQVFDO+4sApyVGBwBXoieC&#10;vhn4WP8AbS/DrQvIikja+gGnQRrdW4kVpIXJXBVwu0hvlOeatfHP9m7WPhT8WPE/gvRk0jUn+Fvi&#10;vUdM8TeM7OHUBbalLLrtxHZ3c1s+otFCPMIiRIlK/KGfLEuf18+C/wDwRf8A+Cevx+/4J3+B/Eui&#10;xT+GfiV4u+Emj38Xjg/EXW520/WbjToJjffZP7SSJis7F/LAVc8AAYwAcx4P/wCC5/8AwTD/AGbP&#10;CUD/ALLH7B2mafL4p0E3vjzQPh3pWh6fJpksN5fWaWeopblQ8w+zzyKrg4inUj/WGvy0/ar/AGgv&#10;hn4v/ag8SfG/4MfB+28AfD/xz9nuvC3w9srGytI7CZLPSrQIi2qiJHmm+1TFVzncW+9ur9Rf2bf2&#10;g/2DP+CVfwK8YfDj4meIvEfiH4yfEe58VL488Zabbalqj+I5LPxL4gsLW8mM9zOLYySC6faGJJkZ&#10;3Z2O8/mb8B/hX44+KNtL4e8Aa+tnr3hHwVb+IbG0tC/22/voNW0exgtLWWKeI29x52oLKkoLbWgA&#10;A53KAeOQ/GvQvBXwnjNpfWcmrg3iGxN7GDayDz5MyZPABTb7syjvX1D/AMErPFf7LXir9sX4P6X4&#10;21b4n+I/H9v8SNNuNLv/AAbc6I2k26DULUQ/aVEBu0j3MnnhXAMaydga+5PEP/BvfoHxh/4Jo+HN&#10;Zi0HW/Bvx8Wwn1vxnPrvijV9RfXrgxXjS6dPEdSWGJ55JYWMq/dZOQwZgfzH0rTP2x/2QvHCxaV4&#10;m8S/DDX9UbVre+1bS9bvNLaZoJbLz7JTYXys6o0sDHezDO0jvgA/Ur4pft7f8EzPgn4e8U698Xv2&#10;U/hx4r0jxf4zsLyy+Cdlb6DqF/oDQ6bP9p1e+01xss5SUZGJXzd8gRjlq+S/+CvH7HP/AATh8E+K&#10;tC8dfsreJrnxXB8Q7+fxJ4ai8Nf2DN4P0qzj1MR3drAYLfzdgcTIkcT7VZdrcAivmP4i/Ev4g3Hh&#10;7U/iX8VvijrXjbxTbaBvu9c8U69c31zem3hYovmXEsjqmc4QNgbjiuE8AePfiFNfBfEV94k1zRLC&#10;O9h0e2S2n+zadJLfzT3MUEMs7rCpldmbywoZssdzEmgDbh8N+N/B0Wl6Povii61DTgsVjL9qS3WS&#10;1QlI0lUhBvKjOQ2c8cGv3F/YM0XTf2GpPDnw90n4myr4au7oWviPUvEhtwZ0DXtwsskoRBGRJcFB&#10;t2jaqLjgV+Hmv6n4n8bovhjw/pWoaRFcI5vNTvbVkaEDbt8opIpEhOcNn5cZr9Ef+CYP7TXjz4ma&#10;L4q+C3xh8RQaiPB9lYz6br2oX8z319BfXOo/uriSaRjK0S2yIHBBKkZ55IB+4dneWmoWkV/YXMc0&#10;E8ayQzROGWRGGQwI4IIOQakrxP8AYR1PVL74UarZajrl9fRaf4ja1sG1C/luWhgFnaMsavIzNtBZ&#10;iBnAzxXtlABRRRQAUUUUAFFFFABRRRQAUUUUAFFFFABRRRQAUUUUAFFFFABRRRQAUUUUAFFFFABR&#10;RRQAUUUUAFFFFABRRRQAUUUUAFFFFABRRRQAUUUUAFFFFABRRRQAUUUUAFFFFABRRRQAUUZA6muC&#10;+J37T/wD+DfiKPwj8TPidp+k6nLZJdpYz72k8hndFkIRThS0cgBPUo3pTUZSdkhOUYrVne0V85eH&#10;v+Ck/wAHNQ+Jmo+G/EcX9k+F44pjonjKeV2g1KSIwBkWMR7kz5zFSevkv6V45e/th/Gn4/X4+J3w&#10;2+JmoeFfCmoWcLeH7HSvsVz9oiO4m4d5bdyC4KkKDgAVo6Uo6y0M/aqXw6n3hRXwfrH/AAVT1b9k&#10;f4I65qX7RWjXPifU9JkR9B1L7bDbvrgudQEMVuQkKxxSRRyx5OPmCEjk1kfD7/gt14d/ad+G114R&#10;+FPhKPwx8R9Tur200zSL/WoZpbK2jtonGp7fLIkQPLsCY5aM54p+wn5W/rUPartqff0mtaPEJml1&#10;W2UWzBbgtOo8onoG5+Un3qwrK6h1YEEZBB61+YOt/B/QJItd1jU7q91J9dnOoeJ7aWC3P9u3STXV&#10;zG84EXLLJdz7Qu0DcoxhQBW/Y+/ac/ad+IXwtlupP2htZ0q1028h0/TfDdrY2Zn0K3jsLQrZ3Rns&#10;Uczgszk7cbJY8FvvFONLpL8AUqvVH6kUV8K6B+0P+054I8W6T4of4qap4tsLW6k/tbw5qy2NtHew&#10;tbyooWWK1DIyzNDJkHkRle9dN4N/4Ki+OPG1xrdtpv7NkcZ0LW5NMuTL4sT55UjjkLLiH7uJV/I0&#10;uS+zQ+drdH2JRXzt8Nf+Civwx1KfUtM+OVtb+Bb2zeI2UVxevdJexOpJdHSIY2kbSD7V6HpH7W/7&#10;NevSeH4dI+Meizv4pupLbw+izkG9mSbyHjUEcMJf3eDj5uOtJ0qi6D9pDuejUUZHrRUFhRRRQAUU&#10;UUAFFFFABRRRQAUUUUAFFFFABRRRQAUUUUAFFFFABRRRQAUUUUAFfIH7cf8AwVJ+BXwP8Rt8CfDP&#10;xq8K2HiVlDavqWoaha3FpYQ+bPBPausd0kyXatEflKYTI3cnFel/t+ft4fCr9gn4MzfEDx3exy67&#10;qcF1B4J0GaG52a1qUcJkS0aaCGUW4bAHmSAKM9a/mz/aq+N3jj4g/GXx18VX8MQ6Na+Lte1PXp5o&#10;opLsWUt9d3FzJGrgpnyvMADFQWxnA6UAfpn40/4KBfsk/B74aT6t4N+KOn+Mb20MMMOk6TrUdxf3&#10;8pKRAs7t8zAYLMTwq+gAr8vP2iPid8Rvjb8XR8SvEOtwS/EPUowiR2FvDHBZWaRuEjkUg5RQfvHL&#10;M2K1PCPh/SPD2iRWuks8iSfvnuJnZnmduS5LZOTWBp+szx/GG90rRjFeW9zbRvqjhCDZuiEIN2cN&#10;u4yoGRnrxQAQ/DXUfDxuPEOj+M7qHUJ4ZG1GdraJ1uW3FwdpGF25IGO1VvAHhRPGdlL4y+IHhy0l&#10;uNSWCSAOQ5CCFAT6KC247e2a7XU5LaLTp3vLhYYvKYPKx4UEYzXRaJ+yh+2D8N/gRD8YPiP+zj4i&#10;sPA9vpsF1p/i97WOO1uLBoldJyGlL8qScAEkDOKANj9kX42aP+xn+0b4J/aKs/Cd5d6f4N1J7nUd&#10;J0S5W3lurUwTI0SliEbmTdhjg4PevsD/AIK8f8Fp9P8A2pfBF5+zh+zBfWtp4Du9IhufG+u6vNZ7&#10;9Zic2UsdnYne376OSXDgfMTG+DhTn81NY+JKeLZpPBXgWzkmu7otFJd3duy28cPzo8oOQXwUYADq&#10;aj+JFnfad4X0rwY8bDSpBBb6lqscLM0Gx4ghARgV3Efe5AoA9B+EHx9+GXw3+NGh+J9Y8CaZ48XT&#10;3v1Tw3eRRz2z3Rs50gknSQhWjjnMbMM5wvHOK+gP2fv2nfhp8QfEHxCtf24fH/xHtfEPxvubPRvE&#10;XjDwpqGn2eiaFaLc27QXCWz4ZFQQpG4+6sZcKMNXxT8PPicIru08Oww6ba2Ud89qbdxIs0afvSsn&#10;mOxEmTGcnA5J6V3firWNWsvDUuqeFNPTUbgFRHGvzgjcAxwCN2Bk4BycUAfeH7Un7P37NXx18U/D&#10;b/gm1/wS2+BXhzxPrth4cabXfjFqWl2T2Go2EljPFOz3AQhrhcrIH2jEjKFycE8n8Xf2F/8AgmJ+&#10;xX+1N4H/AGe9V/ai8T+IdSTVi+v6hcWmi3Wh+GLsSDy4NUSRQTEZSS0ZX5VGcE8V81fsI/8ABTL9&#10;or9n7Rrj/hLf2jPGFr4c0/4cazpVhotrc3Mn2O7msJBp7xwu5VVWbYQ6D5COw68VpvxLtvH3iPUB&#10;4k1HVbnXtRZr/VLjX2Zrm+klYmSVnckuxbOcnPNAH6zftif8Fa/2hvhF+yt8Mm/Zom8NeHdRj8RS&#10;eH9c1jTdLttS0jUI7fS4p0fTiD5awkyDK7dybQvHOfCv+Cf3xz+D3x3+NfxH+In7XP7R3g34U+OH&#10;tNMvNA8ZaJo1ho9xPI0l6l0WTbsnLpMwZjz905+Xn4f+LXxq+Jb+EdD8I654z8UeKE0WCSLwf4ev&#10;9TnuraxxGqny0ZtsahAq8YOOBXB/Be78RXPiPV4/GmjSxai8azefcLIrGIzS7ECuzAKByMY6880A&#10;fsn8QP2kv+CLn7S9r4g/4Jna62l+HPDugaN5nh/4zPJpwt5NSWO1Ms9rcNkm6OY97bfn2sPlwK/N&#10;r9ojxd8VrDW/Dn7MEvjv4eeOPCPw6d4fDPjjwvDZXF1NpXm3X2eGS9hQSsxD73ibgFhntXJQSfar&#10;SK1i1i4nsYLqa4trL7Yz28M8qxrLIiZ2q7CKMMQMnYK4Dw3Y+J7671mP4c3AsdFuBstZtSilbE26&#10;QSPAN42qCQeRjI470AfQn7Mn7Inx/wD23vGuqfDn9nXwHba3daLp4vtUuNR1JbK2twJURUEzKVMu&#10;5gQg5AUntXL/ABl/Zk+Ln7IHxOm+D/7SvhbQNH8V6H4fsHnTw/JC1obVo3EUxeIAPMwDh5GG44GT&#10;XqP7AX/BQD9o/wD4Jy3V9a/CDULbxJoWpWLx3HhnxfqF3JZw3TSrI15EscgKythlPYhvYV+gFnrX&#10;/BOv/gp5+zp4l/4KDfFP4KwyfE/wN4ctrHxfo+oavf6fZDUre3a5htwQ6rcQkuwDLlioIPQEgH49&#10;eKPC+l+K7i2cyS2OqWTJcWN41rtljXd2Ei/Mhxg9q5w2mvfD3X9U8Y6/on9tI5i26wskUcsMO1FZ&#10;BHx0Izgda+0P+CrPxc+GHxo8e/8ACvdK1A+KvGmk396ni3x5b3mp2tpobfakePR9Jgeby3t0jUo8&#10;p3ZIyOeW+AvF2oX1i97oV38RzeahDbCKeB4ZPs0sQSP5Qd+PO6OT0+Yj2oA928N/Gv47fs56Xrmq&#10;fs/+Jo9PTWrdY9dsJLWKQSRL5haSLzOI5fnPIxn6gVyfgHxR4H1XT4LLwxrMU0slss8kbygzPlVy&#10;z+rdMn1rlPilrnjzxrpdzp/w/wBIuG06CcRXdyqOstwwZ0dIwGUlAQuSOufQGpPD3gfx94H8OaXr&#10;qzpqN7p0JE2mMHZhC6xB442Ln5l2MRnIJOB2oA/W/wD4INft7fCv4LXGs/s3/GrxTq1pc+I9UF3o&#10;Ou6zq1vHo2l2dvZqv2d5bm5UwEsjBI44ypyBx0H7BRyRzRrLFIrIygqynIIPQg1/KBZ+OfCup6D/&#10;AG+mqIkBhZ3SU7ZE253AoedwIIx6jiv2n/4Jzft9fta6b+zj4ZH7T/gG61C4fXbg6n4j8QapNLqs&#10;mmy3bPHc/ZLa3fOyF1VY1JZljBx81AH6M0VmeC/GHh/4heENL8eeE7yS40vWtPhvtNuJbWSBpYJU&#10;DxuY5VV0yrA4ZQRnkCtOgAooooAKKKKACiiigAooooAKKKKACiiigAqtrWs6V4c0a78Q69qEVpY2&#10;FtJcXt3O4VIYkUs7sT0UKCSfQVZr4q/4Lq/tua/+xx+xXqzeBvD2i65q3jFbjw7Jpmp6ikLRwXVn&#10;cIZl3TRYIIADEkDPQ9KAPlb9vX/g4D8df8L3vvhV+w/4jgg0rwuZYNY8RS6dbX1pq0u/AMDurYC7&#10;WBA/Hngfk6nxG8JfFW9Pir4n+EYG1fUWheF7ywa9kuUnjjljKv5XJJl2bR0ZWAzxXOSaJqtx4dj1&#10;HTFgSW4uJI9G8Pw6i29IDdSM87Ml8q3MrKd5xIoBJHJHO98G/gr4s0248M6Rf+Lo7W4uI7HSzFbx&#10;3RFtPLLBGJSTeEM0Tcr5fl89CvGACn8V/gdb+NPJvPDFtHZXmnyNZTabdWkUKQiE3EbxlJbaRoZE&#10;kkcMu0crggMoI+7P+CWX7DngD/gp9+0H4r1H9qrXPi03jGy8OrJP8S/C0+lWukywW0Gk2UWmPG+j&#10;lFuBGkbrtkbKRMxVWLM/1lq//BAj9jX4W+OfB2ofG79s2xjMGiXzeNNN8SXBtZ/GOpTzajJ/ajSz&#10;6iZIWWS9Qso8zebKLc+S5bsx8OfE/wCzP8K/h7+xb+zX8bfhtqnhz4geKbaa4fwB4am0u4u7Oz1P&#10;SU1aZ9XuPFTbbiSCeNCtvFNM+5gkIAJQA+MviZ/wRa/aM0f4HS/tP/AnxxoOu+CNN8D3usa7D448&#10;RG21SK4spr43C26WemeU8bW8MGwOynzN+SARj451TXNL0TSjrOr3SwW67A0jAnBdgqjA5JLMAAOp&#10;NfpD+3t8frz/AIJVeCfFv/BPf4SfERvFGv8AxI0FGuI/FOlXsmmeH/DF1FrEMssTTau8s2ovKY0L&#10;RqkAWJXaEHO/8xfBPw88H+NvGegeA/hxat4j8R6zrljp3h7RLfxKGkvb+a4jit0UXFwsQJlZPmdl&#10;VcbiRjNAGN4XhmttF+HNvcwvHIlmFeORSrKRYPkEHkH2r2K08Rfs+Q/sdfEnwJe6PeJ8br/VfD0/&#10;h/VtQ1G0mgm09Ncncpp8f2AyWTx2u0XDSPOJMZBVcIP1F/4Jff8ABHTwV4k+B02nf8FJf+CfHhnQ&#10;vFfh69hsfD+op4gmkvNYtEtI1e+ujaatdxC4eXzd5jaJW5IiQECvy5/b+/Y+8TfAH9uPx78N5ks9&#10;B8LHxHfT+FNJ0vVYruQ6INRnktozNBfSTW5CsqGOeOOQKANpA3kA8Q+G2qQ+A7WO91FNujeKGj1O&#10;z1CQRq1uz2tsvkyxwQJGuSpIcdec88n1vwf8Q/H3wf8AGelfF/4VeLjoPiXwzPLd6Nqxsre5WCRr&#10;eWB98VzFLE6GKaRSGQ8NkYIBHTfs6fslQ/tW+FPHfwm8FeOY9K8Z6B4TvtW8IeEdQ8NQHS9a0+zg&#10;swUk1OTVLcWcnnTsmJIgipGr+YdxC+y/8E1v+CS7/tW+F/iD8FP2g/G5+Hfi5rbRbv4ca/f3tpqj&#10;X9umoeJbPVEtra21JluIfMtUj3GVmAtYZAWRlZwDpfgV/wAEov2h/wDgpprHxM/bc8K/D7wt8JbP&#10;xDZ28Xgrw+FOn/2hq9vaaLDJLPH/AGUBHpsyQ6hIGgAczTIcEIxf5e/bX/Yx+OH7LX7Qukfs9/tE&#10;aJ4NurrT9MtvElxJoOtTahbSW9ymoWsUeJ7OA7xJE7HIwAFwSScftT+0D+1b+2d/wT3/AGN/GMWr&#10;/s/x+K774ewadp/g74i2Wm2Vr4dvbApYQJcXli+uNqCSJLLPG6Rg7zEjLtVzt/n58cftBftB/FX4&#10;wazq/wAbNW0qXxJqmtQ6ndeLPEV1dXEtnZ7dU22FsJdWYCzMlwrCLyyVaNCGQKwlAE+JWjfDjw7Y&#10;Wtjp/h2wtNYur+0/sltPtYoJll+1QqriTynCKHZNxKkEEjBzisvWdV8SfDu3tdS+LWr3Wpsmk3z6&#10;VqGn6jb2rW2q/wBmzCMyr9gkWS0WYb2UKsjoCoeMneNW58M6C+kSavqfxD0ttVvb6K4g1eVj9nHk&#10;3MU4ijiac4TdEoIVwT1z0rA1XQ/iF4n1vXLlF0nxHb3Gi3EFndWmY4I5GtHQRqpvG2szkK3yjKsT&#10;vXpQB6VrnivRPC99LYa1rFrcIL68t7LVdHhup9P1NLa6ktnuLSeSCMzwl42AbYpByCAQRW5+zP8A&#10;HvVfgz8ZP+F1fDLU0sr2LVDo/iLUryw03UNO1Twzd22lzSWclpcWMjtlhM7zed9woqIhVmf1z4P+&#10;Bf2p/wDgqNpus6H8CvgR4N0O6+B3hqxtvD/w18FaWtiupW+p6vcz3rG5v9cnSKZGMs+ZJP3hYjAJ&#10;Br5w8Bat8LNK0SCHwhqljaQ3wjnW1kvh5m5o0VVKuxZSFVF29toGOKAP2n/ZR/4KxfB74s/G/wAZ&#10;fszfsOfspfDTwNqN5fXFt4M1jVvEB0GLxskM+pW8V/ZQ22jyrcxp9gmlIZ+FkUAklwvRftHfsl/t&#10;N6l4W8UX/wC2f4x1n4peDrvQ7fw8utaJ4k0+w1TQdMv7jQ5tRuINPsvDircSR3+nCYGWZx9miA2B&#10;t5b8Yfg5+0j8Q/2dv2kvCXxa+BNnaa54l8A3rXlvF4kuJb3TLGKaLUU+ztELqKSMNJc3LiOFlCyS&#10;F2HzEN+mH7bP/BwF8HfjJ+w/4h+Gnw+8IfFHwp4/1/S9OtE1ixhtLSCxu3urYT+XcQag08aY8xQy&#10;gtgj3oA3/wDgpn+2v4Q/4J8f8E7vht+zV/wTh/aSiPiFIIfsEV7plnq1/d+GjY6qTPNFdWrQbZLy&#10;3jiYmJTncgC5OPyT174mza3p9/8AExZrTVdR1jWYvtYttNtdLgN3PNFBgQWlvFDbqGZcrHEBwTgk&#10;5PTeG/DXjT4geN9J8GeGE1DxF4h1lmsNKi1rxZChKRR3F2YvtWq3UcMKAC4cK0qgvIwUF3waX7ZP&#10;7H3xn/Y51Pw/J+0/8ENS+H+o+J9Ytb7RG1LxRYXMN+sGoWS3DhbG9njUqJoyd4UkHIztJAB5n8SN&#10;EuNJ+Hr658Q/Glxe6tDplw+n2Ztbd4E1A20mDEqW4dtp3FdxOMZPIr7z8E/8F1v+Ci/wj8faT42+&#10;MH7Q2o+KdA0jXVi8SeDta8J6NpbXqLIYpbVpINLW4t5Q2QMDIZcEda+NPih4bh8ceBtSttPsvtc8&#10;GgalqVrcw6vb2pt4rexmmlnV5p4VkKxK5ESMXk+6iOxAqp8R734Ga58XV1L4V/tK6/4msrhv7R8R&#10;XvjjQVsLm41CO9kLFWOsX3mMzqxeViC2cgHO6gD2b9mP9k39ov8A4KmfGC5v/C3w08I6l4u1jTF1&#10;PxTrmueGYdD0XT5orWzU2YbTtNaGKYpLEwi8vewLO7EtlvV/21v+CR/7On7BnwG8D6N46+Jl14h/&#10;aL8RasrXXw20QQarpp0qW71GXdYwDTUutkYG3eWBJjf5SqgLyn7Ev/BdT9pX9kP4aWnwN/Z++EHw&#10;X8P6Cqx3ur6t4i8Maj9r1W9aytEW9nP9vlpZpoY4S7KiICuAq42jyv4v/Hz4l/E7x3rn7T/j34x6&#10;k/ivUtSvdUs/EGm+I7y3XSWlmuZo7XTna5eS0tovtMsUcSSHCMQSxLEgGj4E/Ze+OPxLvfE/iT4V&#10;/APU3u/AGmw634iuL/wjcJMn2a708xWiQzWUqXdxi5hnFpKux4IpC2VwrfX3wi/4JO/tOab/AME5&#10;9f8A2irnxJNpC6to03i3WvAutT6XCtw0OjeJIZLkwTeHW+wyI2pW7Q2ihlQLMRLHJ9nkg7j9rj/g&#10;op/wTfb4Zan8LdS8Z/F7RfidrHhrw6mtfE/4ba3LJA+sSaVprrKsSazardy+SbeCVtoPBUvlMj53&#10;/YG/4LCa9+yT4r1vwP8AtRfEG++Ivwh8XC6tfHFj4j1K41PW7K1S1vUjktVudUaOJZi8Cz2+ZTtJ&#10;2MSvzAH6D/sl+JdU/wCCgl74N8F+P/2nvFnjD4eXOl6jqeteGbmPw5e6XrF7oGs6K1un2iHQbOeW&#10;0Z5SZIyI2fZsJK7g/wAU/tx/CbwFB8BPhh8VfGf7PHxIn8KeB9G0PQfibc+GIrSxu7WS08N3ausa&#10;3WhXEkdtbgbJS1x9mL4HlqxEy+RfFb4gP+yp+3t4q8WfsRfEC50fw94L+IS3XgrS7PxNf3WitaZs&#10;7qa0kgiu1Wa2neILNGHG/u25QRd+GH/BUz9pf4Rfsv8Axk+Enxs8Qaz4+8F/E/4fa1pWsaxrkqya&#10;ronii98N3TfZrRJtamf+zFkXJm8gKQTgI+IiAeSfH/4d/D74A/tG6Zof7Lvjfwx8TvD9p4l+0+BN&#10;e0LTodWv7OFrwi2gu7CfSltpZ8Eb40jeNwC2MnFfS/8AwRg/Y38KfCP496H+0N+1B+zzZaR8LYtG&#10;vfCKyfEXw4bm4fWU0/R5XuXibS4I47SSaS5EM0mWUrJGzMUMj/M/gL4zat+z/wDFPwt8YvCetaDa&#10;674W1231bR4/EUbS2ss0DhgskaTQu6Hodsin3r2j9tH/AIKy/tdftqeDtI8H/HLx94T8MeH7KeWZ&#10;oPh2up6J/apkQKEuZH1OYTxKAWCYAyc80AfavxB/4Ia/sEH9u/xf4C8S/Ej4g+CdL+Idnaa94W03&#10;w+mmW1neaxfX+tzalYQStpbqscMUNq0cBfdGkpALDaFtf8Ff/wBl/wDYe/ZHu/gJ8bn+GHhezi+G&#10;U1xPovhXQ9QtdC1nxRf291oslq/mpplz9rWH7OzTAmBv34IlGWR/jj9mj/gtp+0p4R1r4e/Bn4mX&#10;OieO/Anwv1sa9/bNtb3V74lvHmi1dLeGa8udT8mYRvLEhJRWMQHOVy3qP7Wln4L/AOChn7Enib/g&#10;pGv7Qly3xI+HV3dT+Kvh/c6Q0EENvNBodu1nZ2b6vcLZwp5KTC7DsJpLmYuqcLGAfSf7Sn/BYz9m&#10;f9qL9lDwr4S8JftW2Pwj1r4gf2lp/j20uPKuLjw7aNoGrlY55Z7OaNImvorCN5Uj37JsIUZgw/M/&#10;9tT40+GPib8MpP2bv2cPh34NsNLtdZkufF/jSPTtD1CXxfdC6sLiJ7W7XQbVrK2jWCZAsMMe8vhw&#10;67t/jGnfEL4e+L/D4lm16wWC9iaOW0u7yIPg5VkYBiPUcEg9jWXFf3nwt1610S5ufteh6rdbLElw&#10;Z7OaSWKNIy0s5aWMlzyiZTHPHIAM+w+AtlH8MLvw7rEdrqet3Og/Y47vUIInS2kEBjRY2WJSqKTn&#10;O3d3616r+zd4J+GnxZ8J+LdP8SfGfw18Ltc0W3tf+EOsfEN8bfRNRuE1OSHUIZpYbGeXi3jLRmNU&#10;w7qWBGRXnPxT8U6rqmjt4R+GuvadJqupQ3cACyiSSMraysNu2VPLYuqqHJwpOSDXof7DXwi0b4of&#10;EfTPhB8ePi/b/DGx13UBa6Hq6eDU1CCK6muZAPt0kmsR+SrDY/mKZRukIbAGaAMLSvEsOoaDba7c&#10;6deWyXCKrB7OUqk5hjla33hdrTKksZMYO7DqcYYV90f8E6f2Mvg54g+Bd78Wfij4NfW/EHi+e907&#10;UbXxVpFs/wDZEdhqWo20cVvHJAslu+1j5m8s5dRnG0AfUXij/gih4E+E/wDwS4+Knwnj8V6d8UvF&#10;19dan4z8A+JWjTQY9N1STSbSzgaCVr1o4xtso382SYJl8nAANfl38H/2l/2lv2dNR8ZaJ4K8YW80&#10;ur6jc2Wv2fjO8utdNlqVvd3i3c9rcQaiIvMlnmlaSZHlSZo0kDHJZgD9mv2A/jB4I/ZU0o/s1fEv&#10;4gXVzbXMdzq2geINfu7c3L29vFp1obZorW1iX5N64fDEjG4kmvqTwp+0b8EfHHiK18J+FfiLY3mo&#10;3pcWlpGHDSlUaRgNygEhEZvopr8Mv+CVXxd+HWleNtT+HvxZ8Ta/e+Pp47qXw/4k8V+IZLmG50sp&#10;pcctrA09y5SVroK5jCKWwCCwXA/Sn9nb/k5DwL/2Fb3/ANNV9QB9tUUUUAFFFFABRRRQAUUUUAFF&#10;FFABRRTPtFuOs6f99CgB9FeR/tL/ALT9t8Fo7bwx4V0+PUvE98sU9rZ3EMht0tTMI5JZHTAG0biF&#10;yCSK5/4SftxeHddtrTRfixpc2ma7e62thaxaZpk8lq/mzLFbnzDkAuzL1PG7B6UAe+UV47+0p+1P&#10;F8HtRtfBHgzTYtS8SXCQXUsF1DJ9nt7KRp081nTAyXgZQuc9683sf27vifY6xYS+KfCGiHSmvUTV&#10;JdNguHnhgP3pEXedxHpigD6qor5C8K/8FEPiT4/0KHxj4Q8L+G20q/aSTTHnS53vb72Ebt84wSoB&#10;IwMZrH+Lv7dnje8+HupeEPEzr4e1PVNW0G08Nan4c+0o1w8upILqEyhiYSLeNucjcJSAcigD6x8L&#10;fGT4Q+ONZfw54K+KnhvWNQSNpHsNL1y3uJlRSAzFI3LAAkAnHBIrpK+AvhZ401T4DePNK8d+EdIg&#10;ure001tGu7OdZJGjsp7qzaWZNrbmeNLcsFOd3I64r7H+E37QXw4+NM+pWvgm6vfM0nyvtqX9hJbl&#10;fMDFMbwM52N09KAO2opguICcCdP++hQZ4AcGZAR1BYUAPopqSxSHCSK30OadQAUUUUAFFFFABRRR&#10;QAUUUUAFFFFABRRRQAUUUUAFFFFABRRRQAUUUUAFFFFABRRXk37SX7cf7Lv7I19pel/tBfFS28P3&#10;OsxSS6bBLazStMiEBmxEjYALAc4601FydkJyUVdnrNeXfHX9rb4RfBLRJpLnxNZarrf21bC18O6X&#10;fQS3rXTBiEaIyAqBtJYnGAK/Mf4gf8HLvxC8feHPGHgb4Zfs4Q+G9TSOWx0nxKfFYnks5ZLdXiuh&#10;C9mUcp5qnY3BKkHivzt8TeLfHHif4jXHxpvPGN4njW41mbV38UwJFFdG/lLmSf5ECZYyPlQu3DYx&#10;WnLCGstfIzbnPSOnmfsHqN58R/iXrd78Q/iv471oazrDwzT2Gg+IdQsLLTwtvFF5EMMdyVCgxly2&#10;fmeR24zivKIPiX8Pfhb+1X4v0T4g/F+DT0n+H/hueyj8W+Lmd2JvtdWQxm8mLY+VMhTjp618c/Eb&#10;/gqh+07L8EJ/CemeENMs9b/s23tpfFGl6jI94HBjWW5jhaDZvZQ7begzx0FfNvjb436f8QvEbePf&#10;ib4y1jxTqp0WCOTUtUtHuJLexjluTGh2xgRqJGuTgjOS2egxMqk5bsqNOEdkfpF+2T/wUS8E/CDw&#10;tZ+HPgR4l0fxP4t11GfTZtPuob6z0+KK4tknlufLlBU+XOxjX+NkPYGvkzwR/wAFSvj98Kfg/pPw&#10;g8FWvh3WNX07UY7PSdTawBt5LOKxuJWt5VWfKzmaKMBugRmPUCvJ7C30uJBcadbQIJVBDRRhdw6j&#10;pXnXwa8E6WuvXuvTpc2s9nOhg0eSeUizJidAW3KN5KOwB5GCeTUFnvH7Qn7WPiL9sn4kXeuaxqT2&#10;uh6Hf3NtonhbeYzDGlzmOe6jWVkkmzGrK2ML/D61xt2La2ddYlv5bOS0Ryt7BePbvEpHzfvEZSAQ&#10;Oeccc1w0vw08fxeNb3xvY+L4hO0ii0hZmEbw+eHMUgC8Dy8oCMnPzdaueD9C1HV9F8QeBfHOuz6q&#10;Elitbmd22lt9lA8m0qAVUu7kDtnHagD3H4D/ALfv7VPhX4PxeBvDXj3SrnTLW+1S20+81PTpby68&#10;j7dcCP8A0hp8uFUgIeyqoHAFedaTbavpULEeNPEMtzOUe/vW8Q3YkvJljSPzZCJfmcqiDJ5woHQC&#10;uL+HXjPUdPlbwx4mic251K7ttG1HazecI7y5iEUhChVdUiTn+IMO+am8ZfF2DRPFMPg/RYYZLn5x&#10;d3F3HMIYGHkbULIjckXEZz0GRnqKAPsr/gm/4f8AjT8SJ/if4J8K/HrUNF086NpKyi+gm1GWOS4O&#10;pRtNbvLcL9nfbGnIByUQ/wAIr6P8Z/A+0/ZhtrX40/AnUINMTS1ji8Y6RqN5i3162lu7IT3Ly3E6&#10;pFdRwxTGORjgmUoeGr4C/ZA/aA8cfs1ftIaF8QPH3i1NG8D3rTQeO4tKM1zHPbQ6fqDWrSRGIt8l&#10;1LGdyYPzc5XNeq/8FEP20fAv7SupeD/hh8F/iPqdx4auNO1C/wDFWlHTpLaK+lgutNksi5ljDOqt&#10;5rbVOCcbs8UAe4Wv/BYH4EX3hweJ7T4d+JpIW1iPTY4FmsTcPK9vNcK6xfaN7Q7IHzKBsDbVzlgD&#10;2H7Enj/4aftGfDnWfGdtqd0+o3fjHWLhtMutdf7fpUA1aeS3ASOYm15VHUx7QSA2T1r4+/Zf/wCC&#10;d37UX7ZvivQPC/wx+H+oeF9I8TaXNcWfxG8QeH7hNMtbT7O8kc8cgTEu9gixqDhi4zxk19sftef8&#10;E+tP/wCCfnxs8DJ+wH+zz4/1Gfxdc2y+LvHVxruoanY6bZw30Bkt7m2iglZ1eFpjuGGXquWApqUo&#10;7MTinuj7A/YG+KY8IeOtc+BHiWfxNeza9qcmqeHL7VNUmvoI7eKytUlhEk8ryRnzFkbYBt+YnqTX&#10;1tX5J/si+GvHd58MPh7+0I/x88cx+KtV8E2N7dXg1SJolmvLSGS42QyQlEDMTgbflHAxX2R+yL+1&#10;14jh12H4DftCay93qk85HhbxXLud9a824u3W3mWK2jiglhhSFc5PmAg9c51a9qrrfqZr927PY+pK&#10;KRWVhlTn6UtYmoUUUUAFFFFABRRRQAUUUUAFFFFABRRRQAUUUUAFFFFABRRRQAV83/te/wDBVD9k&#10;L9kfwL4h16/+Kfh7xf4m8OX0Vpe/Drwp4r06bXjM06RSILRp1cNEGLuCAVVGJ6V+dv8AwVR/4LT+&#10;K/in4wtvhT+yf8StV8K+G9H1SKZvFelahe6RqWoXix3EM1k43JugDOjjH3mjU9q/P7xz4v8AEfiC&#10;71bx54q1q71bVrtpr2/1DUrp5p7ucgszySOSzsx5LEkmgCn+1n+154q/bZ8SXnxk+MXiGz1DxZep&#10;p0kscWnfZVg8owQjy4yMIQoAYr3Jz1rxzXvEOveJLPUtGn1CLXtRtb+SbTLawCyJFsWbLODCVKHA&#10;UKdxLDg1bvbp/iqthpvjO90i3iiC3D6rDdqm6NvKcRIFmyGJDA7gQNoOK674WxadcX2o6x4c0mS2&#10;0eSGC3015MYmERlDOvzElSW6nk5oApeE/jFqfisw6NpPg8vqSWzyXkM12YURVZVDKzR/MGLegxg1&#10;mab8Oh8PPEGheJ7fTZZb0WdwdWhsLUyJ+7t3ZpWZIy4UDlnPygDca2p/hbobePrnxR4n8RPO1+rR&#10;2No95JEy5KEqCJBuA2jAAHB5z1rB8HeLbbwx4e8SXM+vG01a1Eyf2cNUkQRq8JjaJWEzNIkikq65&#10;AboVoA+qf+CY3hv4Y6x/wUE8FeFP2jdEk8caLqfjyKw8PQ6LfW76T9pEkghlmjnt83tq3yHAKHIJ&#10;5HFfpx/wXJ1T/gmF8S/hEfgV+0h8aJLTxJ8OLVtU0T4ceDtVht7+9eW22Q2flvFJHHvXZtyoKryB&#10;g4P4r/Cj9pzxf+zr8TPDXxOh0yD/AIS3wdr9tq2gW8tnvttSZJSI8IJQSuPvDcpFfVf/AAVNvfjx&#10;4x8aeAP2qP2gPhL4T0K1+IXhSwvdO8eeH7eS1/tySTToZWsrhXupADb5KqxRSwUHdjAoA+S/Fngj&#10;R7/SpLnw9pk2mS6dPNPoOzyZbm2iDOYoWdY1VztIVtqqGOSAK9m8Q/8ABMb9sb4y/sZXX7VvwY8T&#10;+DvFvhrRbBJ9btPBWuSX2oNcxtA0kH2cWpZZIwxZk6gc8gc+XN4s8LKMt4l08D3vE/xr7c/4Il/8&#10;FZ9H/ZX+KN5+yL8R9CmuPBviLxIsltq2m6b5lzaaxePaQRrJ++GbfGMsEyD60Afm38MPC9n8QNQb&#10;WfG2j6fHeaTMY7jT/sUYma4DSq8lwDErBj6dMqe9dv4F+A3xi+KHxk0T4Efs0aPq1zqfifU42FtZ&#10;Wga009HmjjeSQpBIYo8sWLHCryfavtv/AIK0/wDBKO0/4J0+GtW/a10z4uS+JLPxn8Rbj7Zoy6F5&#10;dxBHcm6ugfNM5DeXgjAVQck4FeQf8EhP20vib+z1+3/okng7TdJvLDx5cWPhuVby2Z1k02e+t900&#10;UqS8Sq+OGXA5GDQB5pL+x18ZfBPwmn+KPjj9mnXLPw/4Z1//AIRvU9V1rw3cefbXcUDTu7B7cfuF&#10;wQZshQzAYHWvCPGnhC88FahqPji90NJ5brV1bTtUt76NXt98xdML5LE8kA5J4HHFf0r/APBabxF+&#10;1LpH7FWtaH+zL8O7DXY9eiuNN8a3N4QW0vSJbaUSXMaGSPcwbb3OP7pr8if+CmX/AATIb9mf4hfB&#10;L9lv4Rak3irxh8QPD1xNeXJtnjl1rUXv1+zLFG1wFhMUbbAQw4HNAHxnDoPxs8UrovjZ9Qis7mJV&#10;AsXkUCNHjTe75iySWDZXjAIwRWZ8W/iVJp3jGeHwvOZY7q2hsru5t3IIKvMXjQmNlLdBnt/Ltvjb&#10;8Ivi78G/jRJ+zR8frfU/CPiDQdPha2truZPNlmeCJ0lkeKdgxw2QvfJ5zxXL2l94O8A+M4bDx14q&#10;XULmAvLamFPLgspHeZyzr5hy5ywHBxgdM5oAu6poniPwB4aGs/DxJrfT7q2je9sJY18yyJESmVVC&#10;EswUNuU9+fWqXw1vNS8R+GtSHhnxdq1ja6cJDZXF4ITFISZDliYhjBGWAzgMOa6fQdB8Q/F7WrK9&#10;utJvmtby6itfD+hwOYp7yS4aJImYpKBlnbaASAN2TX6dfA//AINqPij4o+BGiat8Sv2gbfwHqd/p&#10;Jk1PwqfDKXR0kvuPlNOLrEjBSCzepNAH53+H9J+KMvhyLWPFvwd8W6YWmWESy+GL4wzMxCo0cnkA&#10;MHLDb6k4Ga+3/wBgH9lCLxb/AME9P2hPin8VvBfjLTY/DWi3ktjoPi3TUWx1DVf7DeKW/iWW1jfC&#10;LKAi5PlkgklsGvt74o/tP6fp37P91+y18drrwpfap9ssLXwn4vnlWLQde0xNRs7VL6B4L3zBPbtK&#10;u9BIhV4iQcA4bPqNz+0J8DvhL8NdQ+A/xe+JXw2sLa5j8VasXitU8UWn2CeCCU7dRWWWNpWRgsjZ&#10;24LZNAH4x/BT4G/Fb46a5onw4+Cnwr1jVrjXb8WFrc2mjXIsY5MHzWkuY4WRFTDFjzgg5rwzVf2e&#10;/Hnwy8ZS2WufCfxBpWo3F09vpU3ijw61nFbukEfmuHlt1850IIAHcEmv2R/4Jz/tSfsWfsQ/t3eP&#10;v2cvCfjD4r6XZeN/GDaL4d+GmuaCBpnhW9jmmkliVxfTF/mfZvVOmNxOcj4O/wCCw/7Y3hT9t39q&#10;nVfG/hrXfGjeE72ezsvBVlqNw8JsWit447qeK2+0BE3NvI5DPnkDPAB49A3h34Z+GVXV9bKW6TMX&#10;ursjdJJI5Y8KOSSScAdPpXrX7Kv7MPxf/bR+Kkfwg+Adro91qj6LNqhm1bVTbQfZ42jUkOqPuJMq&#10;4GMYzzX3t/wS1/Yg/wCCOf7Z3wT1P4Mad8GNd8T+L/CGnK2ueLfGNjdWFxcPdNOIriKOO9kj/d4K&#10;gE5woznJrK+Fn7QX7DP/AARs/bF1D4STfCA6tqWg+GRo/iDxP4P8HXCXMUpS2ljQNdalIsgkU5kK&#10;IgDKMEjgAHtHxG/4IwfAiT/gklp/wi+PXgXQNN8ceAfCF3rWp+KPCGn2y3FxfwQXM2yS5eDfPGd+&#10;1tw52gjoDWB+zj8TPAHxZ+C+geLPht4tstZ04adFbNd2Mu5VmiRUkjburKwwQfY9CK+Bf2zP+CkX&#10;xa/bu+Kl38RtK8f+KdH8K3Ojtp1t4ctLu50y3SIXNyGjeKO5dZy0RjDyELuORtwOfF/ht4j0fw38&#10;RvDfhRPiHd6Pp934rsE1PTrXxPPZwmOSeNZN0aSqFDJ1OBxznvQB++//AATQ/ap8BfFHwjqfwmT4&#10;2aJq9z4d1VdK8IaUrxQXM2lWun2g3xrw10iSNKjTKGX5OTX1VX5pfDs/DfR/C1kPhD4rjsdN8P27&#10;WlpfeF/EUkBs4gql4jcW8oYArtLAtzwTng19G/8ABPD9oq6+JmoeJ/hLN8RdM8S2vhizs76z1U69&#10;Jf383266vyY5pJJpCViWBEX/AGSufcA+oKKKKACiiigAooooAKKKKACiiigAoorl/jT8StH+EXwt&#10;134gaxrenWP9naXcTWsmqXSwxSTrE7Rx5YjJZlxgHJ7UAeeftw/tzfCb9hr4VzeO/HdzDe6vPEW8&#10;P+GBd+RPqzrJGrrG+xwu0SBiSOgr+eX9v/8AaY+Jn7XreMPin8XtW+33MmhXqWEMkUYW0t1jlaKI&#10;bFUEoGxuxk9ab+1J+3v49/ag+Mt347/aKvZdBur8PcafaalqUKWMKr5aOluv2iQJ0QkcZ69q8R+N&#10;fxBtNb+H+p6d8OfFGlak76XeHUYbG+t5plgFvJlgplXjOMkZIHQGgB+t+FNL8OfEHTbGw06WKC6v&#10;o7lb+5MjQwP9pklNvEEhKoXd2PzyL94AZxiuj8ZePZNNS407whPqg12xuYGtZ9O0eeYW1yGjljJk&#10;ETRKwBR8McAEEjBqC68Ka/4++H0OleOClrfi9M5DW6OMRzs0W9FdlyUCbgGIyTg16dr/AOxJ8a/2&#10;Pf2R/hn+0X+0Jq0Vnc/FzVQ2jaXPeWYjaw/sfSjZ3T3ImKRySu84KSMMJEHbaSwABq/tI/tJfFn9&#10;sPxV4c8cftCx22q674b8FweHZNenuUmm1hYtR1G6W7kjW3hS3fy72KEom8E2+/d8+1cXwf8AtVft&#10;E/s123h3T/Afj7zPh5onjvT/ABPrHgO5WCKC9uoL6wnCxTLY3FxE0v2NYiI+7qwDYKt+gPwH/wCC&#10;JP7Nt7+xJH8cf2rf2qPDfhTX/Fl9YXVj4yi1bSbjTvD8UE9+iWdrfecYLgXMdxH5pWQhnt0C52c/&#10;Ff7e3w7/AGLf2SPjJ4k/Zt0z46eL/FfjXwdq+jThfEnhrw+nhnUCwstRVJy2prdS27W8yhgkB3kl&#10;QcHdQBf/AOCkv/BQH41f8FXGttW8UeEX+Gvh220eMaR4MtdWj1Bo9QEd7E17NdSafbTjfFd7PIxt&#10;UKW+8Rt/ZH9ifxH8I/8AgqB+xNp3xO1n4E2fw3vP+EnWOL/hF7+C4u9PvtI1KKa3uYLs2kWT51tE&#10;+GixjKkMCc/zyzfEzwTa6LOfDvjXS47n+xzK8F/cWNtbRam0k7SRWqwXMv8AoSg24jMhST74KAKC&#10;fu//AIIuf8FofDX7GPwF8aeGv2i/EVjdeAvDllLq+gaZpsdhDrWpapd6xbW0sNs0t6sF0g+1GU4d&#10;fLiidycKaAPJNU/4K8f8FHfD9naz6x+3T47L3TlIYrTQdOuJJGCljhItPZuACc4wMV8z6h8RPi54&#10;i8ea58bfHEGpa0nijXJ7nV7q/SQ6nLcS3cpkvWtorNCA5bf5Y+6pBGPui/8AFiLwn+1X8SdS+Nlt&#10;pPg7w8dRjfZo/gDSYra10+Z4mUOPKmkUyjzNzMD8zAN0rG8P/GzSo9Zt/AevXa3etPqNzbTG0aFP&#10;LC3UsUTPE0u8FkRWO1WwDu4BFAH1j/wSi+KX7G8n7Slz4P8A2qYvGugQ+IbSez0zxnBcX1tYPbTP&#10;pyDQ7qybS2GJ54pJTdfaF+XCFUA3N+t/7f3wj8d6N8T/AAn8XrK41vT/AAF4etIoNOvPAFtI+oeD&#10;tUWDVS+qvZW2k3cl7Zuk1vC6iSJYcM5V95ZP50/hj4T8Rjw7daBBrEumS2k0EGrWV/Zx3H+lraW5&#10;eSN0lPyPlX7HczEgGvu79hL43/s2fEL4zfBLwh+3p8bPiMI/CdrqOhNF4mTSrXwVcQl9VuoTfXUu&#10;qGdgyXCqGkgX54bePGEDEA+pP+Ch37bGvar8Hr74Pfts6Je6bpMXhcQ6F4c8C65rCx/F28b+w7mH&#10;UYdUm8OLbWdnbiaYyrG8jrLIFdQFTzPyX8WfDrQfH2lrZeI7SWHZcSyQeVdrNLDG4lQQmYxL5uIp&#10;ShfYm4/MFU4x+wf/AAUn8Y/8E/8A9rHxb8LPE/xD8TXll8M/hd48i8P2finSPEXhVvDXiRLmTRJr&#10;i0jFzqkdxcWsIW1jneCBwifaAQQhI/GT4x6zdW3jrW9J8NeINM8P+CLzxbqel6RqEbQvEbQyX7Ry&#10;wSrLtSLZHAkZPUNwPu5AKfgTw7psfxJ1mzk0g3lrCZzbXJRzb2xZ4y0AVoVTeSASVkf7pyF6H6y/&#10;4Ja/sDaH+2Z+2TaeEfEfhfxyngMWd2fGGseF7KWDT7S5S0L2scl55DQxTMxj/dbw7KQduOa8H0LQ&#10;tH8O6cumaHYxW8AJYJCuAWPJb3Jrkfhl4vtPh7oF94elvb/RtZ02yW41q2ttaEMmoOkAZrgeXMN4&#10;IU/M+CO+KAP6DtU/Yk8P/wDBPv4G6T4Q/ZQ+JXxBRdR8XWmlaVod14zsrCBrnU9RJeWe8Ok3c20S&#10;3EkmPLk67VCjGOT/AGpvhl+0Jq37H+o/ss/tAfs2+D49X8Z/DW80Q/Fb4Z6drHiWSPW47aFBdXVh&#10;YeHlls0uHaWQOhkEZUrg8Z/JH9lLxf8ADS+/bJ8AeGvjr8T9IuPDWjfE61tPF/8Aa3juC80qKOG5&#10;eNpJLhLmS2aEsmVlDlGGCDX3z4v+CH7Uv7U3x0+Men/8E3vFvga9+Cvgm8nuvAN/oetWt7aSeMG0&#10;Dw/J9khkjvQI1B3P5m0JHJNL8xZ3CgH5YXdlonwV/tjw34gE8M+k+KdU0q+lOn3fn3N3b31xFK5h&#10;lt4rhSzxyPslhjkjBIdEKkDkfi18TBc21v4b8JaLLqRlvbRrm9aG5S2t3+0WrxRmVIHTc6yBuSNq&#10;gk8kA/df7Un/AAT3+En/AAyR4/8AHfxk/aa+Deo/tLeK/iPJr/jPwfqHj7w/bS+Ev+Jhq9zf2dmJ&#10;L3AlkN9H5kRkzmBEBYxjd8SaXpXg/Uvhhpul/De80sWt5qmlxx3Emo29vAJWurdd088jrFDj5d7y&#10;OqoBliAMgAzPil8QdcstHufB3ivwTBby6lC0NvfwyXV1aRK1vcM8pkS04eMRZKYzhw2QAxH66f8A&#10;BOL/AILcfDey8JD4N/8ABT/ULW+XSYJLjw98UNW0qXU31BpbiOOKwezstNK2zqrqFk3t5mzGA2Af&#10;gv8AZ+/Yc/aL/wCChug+JrP9mr4Maf40h8KXa2upXc/iPS1srW+fz0RfMe5AmGI3JaHeNjggkOM9&#10;d/wUe/4JF/t5fsi+HfEHxBi8LQ6t8MPC+uaUU8Xx3+mi4u1l1Kwit/8ARTdLIhE0pQjbjhTkLlgA&#10;fOP7Z2p/C6f4jyfEH4F+A9Vg8CmyW5h8NXWp315/ZvnWM7TI0s+l28kcsbMqEbHhQ8Cdx89b/wAX&#10;fi98Z/iprx8T/tG6mnjHUBdWemeFtbFzZ2P9mWz3xkmWWzttORLkvGyxgmVShUuC2dg5zxV8PNR+&#10;KHgTTtG8ZXos7s24OpxwRB0aR4WjkUDdjguSpycEA81z3jix8C+D/GNjoax6dZWd/FE+pW+pSwRW&#10;rxJKTvBklVvNHbYrds460AaXi3x54Q1zw+9v4W0++m1K/tP+JRMvhe5PmjC4dHeDYVAYHdnaAQel&#10;WdM1XQvgX4msLzSfiT4is9QsZJrqySDTVvVia5S4R2KC1kQb1e5wGHZioG3IrfE7Wbbwqvh298Iv&#10;CtwEkg0iFXt0tpYysfybpZY1GQFC7SSewNMv/hs/xK+II8WeMPC8tjZWlnbRxWeoCCV7h0a6LcxS&#10;uFTEy9eSR2xyAaHjHw/4U8OXumaBrWmeJvD+qaXalbbTR4au4b6KGSG1nDvbyW5kVXiktZVkZAGW&#10;WNlJDjPO+D7S++HujWmr+KdFlvtFvdxup72xdrvTWBuJDI8SW+4xsBECWIKE5IxnH3P/AMEkv2YP&#10;g1+2/wDGL4h/scePPB3hLzrv4f3XiKw+IMPh+O58S+HL6C70S2gjS6kckQNCXxEyrwpwcdPN/wDg&#10;qt+zBp//AATz/acX9lPw/wCOrjx3d634EstX0z7dY21rK0lzJqcbo8fmBTAosVJbOcyYwcigDxbx&#10;J4qtvC0NppPh3Rftl/fOn2GwgikSMoZY0eV3jjcRIgkDFmHbA5Nc63wy8ea3GNG8W+K0msru226p&#10;dW8ircPuhZJLdP3IAiLNuDZDYGMc5q/4b+CXgrS7POtaLaX147uzXDW+3YGwfLQZO1RgcZ7V6l4e&#10;/Yq+JejfAi7+IPxi+OfgzwT4Xn+Cmo+LfCVtr/jHQ11nWYv7KludMhjshfG6Zrh1jTmIN8zY+YAU&#10;AX/2ILDUPhj+0zafGHSf2NvHf7RGq+F7e1vtO0LRbnUCmkypNIVnuU0/Rr7zInPCq4jG6M8vyB4x&#10;8OvBVvc6fpeq6v4jttbgtdD04aWLW3uFtYll020klTbdW8LvKkpkjZgGj3I2x3XDn9nP+CBf7Rf7&#10;HPhX9nbxJr/iHwP4E+HPi21vdTvPH/jS2k0rTNMmtpPEOoxWNsxW7ea0WJdsccN0sR27THvQqx/E&#10;L4x/GH4N6Nr7/Dn4P674pXwEttCmm6l4xttLtNVlsPsds4LRQ3rqMtI+HUksoHyhwyqAe5/sN/Bv&#10;Xf20fjRf/AnwJr/gvwZrUupNZeG4/Fkuq26eIZo3vRKkEttpksIeNLMyMHkGRMgUsQ4X7o+G37Pn&#10;ir/ghD8RtY/am/ar1n4e+LNS8UfDbVPDngv4deGtR1KafxJdvqOkTSGaZ9L2W0EKQjdI6uP3yjGe&#10;D+dnhy28NppNlP4PlgS0gczafcaXcYVGJbLxvGeCSzZIPO4+pqt4f1LV9b8Sa/Pr2uahqD2Gr/Z7&#10;FtQv5ZzbxPZ2cjonmMdgZwGIGMkAmgD2f/gpV+1H8DP23v2k/D/xN8L/AAuj8Lf2/wDCHStK1jw9&#10;DpM4h0/VYrzWZLm0S6e1gjndYZInEiqAysMfdIHzhY2F74G8bfavGMOq6xbm2mGjajFazXrWqboi&#10;Ynjgtv3bHAIcschD07+i+HPgZ40/av8AH2m/sx/B3wnB4i8ceJIbtvD2jnULe3eN4rO4mNyzzyIs&#10;SKkUnzk8khRksBXSftj/AAB+O3/BPP8A4RzS/wBrj4at4YuvE9rM/h+I+ItMuft3kS2sMwVobplQ&#10;q13Cx3lRtLHPymgD52+HN0dDn03xJZaJqP2JWjs7u8sdJupkv4RauY7gRm2WVTvCAldy8/ePWvXf&#10;hFov/DSHxb8M/AL4fW0Nzr3j3XLDSvD13q9/c2VnpUwvdlw95CLGZpFdVaEBmiMbDcBIflrg/D/j&#10;T+y/hfo+i+DpLXV9YlshY2yafewTQw3S27P+9cSBdg2ZOCSR0BrA8J/EHQdE+Lt14auraKW8uLxI&#10;/t9nFbWtwt0twy79qXBlxuG4MFDc7sYOaAP3w+Fn/BMn/gpHpP7HmpfsrfGr9qzQ/Fel63o934Sf&#10;Qm1l47DRfDT2FnbWrW0q6Us093A0V0dsmxXWZFMoKbj88/tmf8EUvhL8I/iFqHw/+AHi3xTok9z4&#10;d0a78D3vjMXs+ialerLrT6rp8l7a2MkVvP8AZrewkiSUqSS20Nubb5R/wT5/a0+BXwd/Zluvih+1&#10;XceMvin4NPxp1fR/DXgXw5HaX6C8Hh/RZ5bqa4vb+FdiB2CRKTteSRv4jj37wN/wWe/4Ixt4F8Xf&#10;Fz4dfsiazpHi/wAC30FlpXhrVdP0T+1b26uxf25ltIV1R1eOH7LMJ2LKUSaPAIlFAHkv/BKf4K/s&#10;5+N/2XvEnxp8S/D3xR4v+KvjbWZ/Cvgrwvo8t2Ut9PRvDd7Ld+ba2N0NPS3up7WSW9lQoqkJg+YF&#10;b7N0P9kz44a/8B/Cf7VH7KXxQ8R2njnSNR1G5v8Awr4q8YR3djcRxW2o2EsEFxDpBkaTzjHJGxtx&#10;vCFCqF8r4B+zT4h/YG/4Jg/GnwF+3fJ8XT4gh/aA8PSaCmhfC7TNJtvCfg2Zz4eF/NN/poFssUkV&#10;n5u0u4LzOyjGB9d6d+1N4V/4J7eH4bv4q+PLPxJ8DvEcVxe/Dz4l6VeaVHaQXrxazqtxps0jXqm4&#10;MkVqi20scZWSWXy2KkrkA+rPh74z0zxz4ai1fTpbgvEfIvY7uxmtpYrhQN6NHMiOpBPdRnINblfm&#10;P8N/+C5/7MHxY/aO8JwfCP4F/EjwfqHinXLXTdb1LxRp+gw6ZNb3F3bCW5uZY9XZ42jhjcq4jc/N&#10;jac1+mOl6ppmuabBrOi6jBeWd1CstrdWsyyRzRsMq6spIZSDkEcGgCeiiigAooooAKKKKACiiszx&#10;t4v0T4feDNX8e+Jp3i03RNMuNQ1CSOMuyQQxtJIQo5JCqeO9AGJ8dPixbfBH4ZXvxHutEk1FbS7s&#10;rdLOKYRmR7m7htU+Yg4AaYEnB4Br4D8PfDvw1aaFZ22t+F9LnvEt0F1M1mjl5MfMxYrlsnPJ5NfJ&#10;f/BSL/gsD8Zv2h/i1aXvwE8QLo/gvwfqb3Gk2M6XP2fxLGr288TajbLMm4pJCdgVl2k55r5J8Tft&#10;V/Gj46a0fi140+N+raTc61HAI9J8H+LdS0vT7UiJR5UcCXjDfnJYk5JPQdKAPtTXv2l/Bn7C/wC0&#10;+Pgn431a6l8G+IrFNSXXtWktIx4feWa6Zoy0Vujy25ZVVfNd2TIG4jgcp/wUm/btvPAXjDw38Mfg&#10;l8dtPsJJ0mbxJDa6dZ3zBmEDWqSfaoJkQMJNwwATxzX59ePvir481W9uvEn9t3epWqxi1uLzxhqc&#10;+p3dxCjSiTyTcXysI0I+4SMlyQPXEufiBrWqTf8ACKnVI9Ztb6aF/wC2X3x4kie2Y7pbq9leQLFt&#10;GMZG0AZA4APsn9nb/gpT4+/ZZ0i48H/Enwpc+O7K/ulOkX6T2djdWoVJZJkk8m2UTjuhPIyVzjGP&#10;Zv2r/wDgqH4XvPCFt4O/ZG8ZWep63qtsJb3xFZTQypoSrJHujaKWJ0eZlLgKRgYJ5r8+PiFfxeJt&#10;d03SNL8ParqkWnzpdXs2kXaQ7UkikVMP50bEk8/KcYqh8OrWw8F+N9TGp6lqemwX8LXFrYa3cZHL&#10;rubzGupQ7A8cKhw3O7qAD9Av2Rv+Cm3gfwPofhH4E/HTQIPDcFporWzeMLrW0eCe4hTd80QhUpvG&#10;4jBODxivPv2r/wBvz4kfG34jW1r8DvFtx4d8J+GNU87T9Qs4bO6bWLyCYmO7H2i2fZEAPlUH5txL&#10;Z4A+S9bvfFninxPcax4J1TS5o/DmDbWptGma8klh+ZfNE6KnBwODg8nPSrUHxI17xUP7N8F+Frm3&#10;u0vRBd3OpxwyRWgDEOXjjuA7dCABjJ5zigD3e3/4KPftg2XiiLSLD9orUNb1G0ljuJtAPhfS2+1R&#10;Kys8bm3sPMRWQ4LKQV3A5HFfT/wP+LvjdtBtv2pv2m/hlKmj+Mrr7LJearqEMo8PWSS3TW/+hpp0&#10;TpHjAaSSWRzuU5xwPgbwJF4n+G/iq18fx+PLiy1YeILOZtT0SefTljiMsEbxttmYtGyp86uxRu4w&#10;K/anztA8U6C7pc2t/pt7bsrSRyrJDNEwIb5gcFSMigDnfE2o/CH4c+E1+L+p6jo3h7TtGktdVj8R&#10;pbQKlt5cscsUm5kZSpYIMEEMGxg5rhv2TPjL8I/2rfh9dfES013w74o16fWL268UXNtaRM8d1c3c&#10;83zjb8u4NlQOAOBwK/Or9tb4wXlt8S9Y/Zo0TxnrOpfD/StcnTQdF0jxPdyG4QwWjeXNcy32J4o3&#10;H7uLB2Fmx0GPK/2R/wBo3X/2b5T48+EniqTSNX0tZH1XRPEurXM9hqSlZlRZreO8QOVydpJDIw6c&#10;8gH7Waf+0FoX7I/xV0K/8FMkWq+Jry0srvw1pdlB5mpWSz4dsmFzEqGUFpAV465wMfbHwD/as8Kf&#10;GzVb7wte6dHoWuWtyy2+jz34mlu4Fhika4jwi5jBlCE/3lYemfzf+As3wu8ONcfFnx/8dvDuueMf&#10;EcXm3+oprbQW1rbyFXSztrWa8nW2jTC5Ctl2Us3JwG+NPjh4i+Kfxai+DH7MvxCj0jVLK1d/EPjr&#10;T7xZf7OtZYw4gthb30Ezyuyx5Yq8SAAsGIAAB+u9FfDfwn+P/j/4FeLv+Eh1jxLquv8Ah28jhj1+&#10;DVr25v7izhhS4dp7XzbkKruzRq4IPCAjoQ32zoGs2viPQrLxDYxyLBf2kdxCsqgMEdQwyATg4I70&#10;AW6KKKACiiigAooooAKKKKACiiigAooooAKKKKACiiigAooooAKKK5X42/Gn4dfs7/CzWPjN8Wdc&#10;bTvD2hQJLqV4lrJOyK0ixriOJWdiXdVAAPWmk27ITaSuzxj/AIKL/wDBRf4Y/sJfC24vrm5j1Txl&#10;qUT2/h3w/aSwyzR3DwTPBc3ELTRuLUPEAzKcnIA5Nfgr8cPjl8Tv2jfibqvxd+Levm+1jWLt7idI&#10;WlW2ty2Pkgikkfyk4Hyg9q2/+CkH7cfjz9t79rC8+J+ifCi00W1FnDp9hey3Us0D2UInZZnJSNkk&#10;YsgMeON2exr5U8J+J/jVJ4yvZLK1XUbe41Ga2aaSOY2kW26ZCyNuwAsY7dduOtaTaiuSPz8/+ARF&#10;OT5pfIv6xq/iDxPqOkeKvA/hObS9U1ezaWwv5Z7dknhMaEecmSeFKkdxjFdPLrfizwVrUcPia6Oq&#10;abeiOK3u4oY4pIJ8SsysoI3KVVMEdDuz2p83w2c+BtK8O2msyQaloumx29hqcJZNsixKm4qDyp2g&#10;lSa9K/Zo/ZE+JH7bWueKPAreNPDmlf8ACKWum3rziC5Zna6e8RQCkilSotmz6iT2rI0PKtF8P3Px&#10;Ju08ZeNbMDTmhP8AYujybWCxSRwN50hUnMm5XAGcKrY6k1Dqnhu2XVZ/hn4B0ODSre5tEl1/UYYo&#10;8rbSrcoiIp5ZzJGeSMKGJ6mvc/2uv2N/j3+xb4I0jxeh0nxR4ejBh1ObR7GaJtNRGgSMMHkJbcrv&#10;ggHBiwfvCvC/hDqEV/ruszG/+3yT29vcLqDvIJDE892qQMjk7DGUcYHB39KAOd8R+DLnwZLf61ea&#10;Ra2Wl2M1r/ZF7YiNZ1m+0W6wkljjaWLiTdgbSMd60vhVpXxU8RWk3jbXPE/9nvqtvbOiLYwuXCoe&#10;cfwjngdfWu68S+F9b8cpp3gjwnaPd63q3iDTLbQtOhgMsl9etfQC3t0QEFjJLsjGDxvzXoXxd/YM&#10;/az/AGG9E8Mav+0x4X1aKz8aaPps9vqVxB/o9jq01rPPcaU7eY+2eJYJGPRCFO2gDyFfF3irwfbY&#10;8d6R51sl/wCSdagljVPLeXbG7R5yuAy7scDBPSsLwha3nxb0/WvEen+JmsNJ16eJjZ24ill8s2sK&#10;nc4z5TkD7vOBg960vHPjOHxHo9xofhY6oJheCMXlpYyNHIYpR5sYZCCQdrISvTNcnL4F8feEdI01&#10;/DT3unWF8sVxf2lt5s8+nyi0hjEZIf8AeIpj4zxnrxQB6Nqel/D1bOD4e38VhEk4LWunHaDkljuV&#10;fXO459c+9cN4Q+CltNdat4fuPEBe00nxDAYAdPi8wlbOykzvxlS21QcdcZ61Y+J0nhLxhoVn470L&#10;Wbi21JLxbe2VDKskkkTzL5LIjAgq5k+btz2NXvBkvxC8EsLzxfpJ1GPWYkuryTS7d5Jra5S2tYQj&#10;rk7gwjdiw4BBHcUAa/xUGisdAXxN5X9mHW2/tAXB/dFPsd1t39tu/Z14zirPj3wyuuaVZ6ho2lw3&#10;F/p17a3FiwcIwjS4hklRX7bo4yMdDxmodV8SWPjHw/rfhmxsLqHUBpLlbG+tjFIwkSRUYBuoLIwz&#10;2281b8GeL9C1jQojDdiF7YC3uIbnEbxyKoyCD9Rz70AX7rxt+0v8YrODwm+p3p1Dwl4Bi0TwZaWe&#10;sfZTZWWnWNxNFkxPsNw2zamPnlkKKBkiv3I/bC+L2reCPhpa6z+3v8Y9O0G017xzaTaR8E7C70uC&#10;W/sYtYhW0jmv5ZBuiC+RJdsDsCGVQcV8E/8ABBP/AIKMfsu/sPfCPxvD+09q2vfbfF+radqOmXdt&#10;oM2oLIq2xRxvQHy8NjC8e1eNf8Fhv+CgI/4KB/HGz8Y6PpMGheGvDF//AGD4XnSWWK/1DT59RgLX&#10;M6vgwM6pwgHCtyc0AUPC3/BS74u6dZx6B+yl4mmPw/8AC1jp+neF9M8ZaFZPfT20NnBiKaa2YITg&#10;7N64PGSAa+o/gb+0PN+3/wDGC/0NdP1fwr4b8A22k6vJpLvCZ9Uu55NQQb54nJSJVgT5V2kknJxi&#10;vzX8Iar4k1bR4l+H2kWNloVvBDFpL6nDKHuYPJQrIoBBC84GeTtz3rsvgF+0N8RPg34kh+MPgjxB&#10;b2WqWV9Nba3o/wDaEiWWrw2k91EsUyg5K5Z3U8lS3emm07oGkz90/wBjP4q3PwV+NQ+E/iDx/p9n&#10;4M8TWV7qNnb61Kwlg1VG022ighuJZcbZEMr+TtyX3MD1FfbFfjL4l/ajvPjT8K/Dnhnwl8MvG2me&#10;LvFum6fq+lKugyRpBHHc2T3M0dw+FCRCdP3hx99SBzX1l8Jf2p/iL+zt43Op/EzxPrPijwLqaout&#10;3upXFxfXugeTBeSG5hiiidpo5H+zROvGwDeOAa10q9fe/P8A4JlrTv2/I+6KKh06/tNV0+DVbCTf&#10;BcwpLC5UjcjAEHB5HB71NWJruFFFFABRRRQAUUUUAFFFFABRRRQAUUUUAFFFFABXnvi7xx4i8ceJ&#10;j8MPhHq/2aa1uF/4STxJbPGzaP5c9uzW6xzQSRySzQtKq54TBbkgUftIfFrwR8N/hJ4tl1vx1Yad&#10;qNt4Sv7u2tTq8dvdttt5SrRAurbiyEKw/iHByK+NPgT/AMF4v2O9X8BapoOgeDNc8Pa1pyWI03T/&#10;ABdq9nC2s3N3K0Rk+0z3XzbGUNI8j5CEc9KAPz0/4LQ/8EpYf2QfjPovizRvFh1T4feNLy9j0W31&#10;G8MuqWd4LeOSdnYRKm3flkK9N2MYFfJlz8PGu7eS0uPHWvtHKhR1+2R8gjBH+rr9kv8Agpl+wj/w&#10;UJ/bl+EfwnutJ8TeC/Gc11dM2uwJo1tbReGY72CIPfWlx9pP2gxAMFcZJGCA27j8/f8Agpr+x94Z&#10;/wCCb/7Qml/Ba6+Nx8R22reE4tYjv9XsYbGSNzcTRNGFRyGXEYOevNAHz/P+zR47+KPw2u7P4O/A&#10;XxHr1va3MNmb7w74Unu1ieN4mZPNjiZd6oQSCc8816dP/wAEyv229D8O+HfDdr8LNa8PaZceBrjx&#10;bLqt3ZXMcdnp8NtdXD291K0BEFyfJX5MdZUHAzj3b/ggb8dPG/hX9vDxH4Y+Gnw/8ReJ4D4Kun1L&#10;Q9J1y3t4ZZfNtCtyYp50jJAIXfjcc8Zwa+0P24f2i/8Agp1ZfDi6/Zr0rwl4IvPFfxSs5BHYC7so&#10;pfD2kT29/wDbLaZXvBuMcUcO26IMe4yDJwtAH4oL8LtB8QwRaxq2r6rdTyW0Ztp7m5UyW3zLIChC&#10;AA7lXnB6Vl/BvwDpfhc6n4f1fSoLm/sp4fMvpNsnmqUyhGUGwjByOeT1NbWv+M7jwL431L4USaDF&#10;f3vh8iC8udK12yu7YlQgBWeKUo4O9cFTyc46GuK03X9Vs/iDH4g8SPHcan9mQpY6VHHEJIniZiZJ&#10;DJh0j6BvXHPFAH0j8Ef2TPjt+1b4w0Hwf8IvhPql7/burNptr4ou9Cuv7LsD8yzSyXSxMqom0hsH&#10;qMV+43x58E/DP4O/sA+FP2SvjN4ZHjXX7jwja+HvDuh6RZytNqWpW9qkZlt2WGU24Q4YzMuFU4bO&#10;7B+IP+CLv7CPxB8V614ks/Gn7QVunhC4GnX3ivwJ4Z8X2Wo217LFezzW8WbK7cwI6gNKzKpclkHd&#10;h1f7XOnD9m/44fGTwr8DvCEN0dQ8OXNnb6fZMf7Q8NWJ0zTpZb+Gee6Ux28jtJHIqgbssN3XAB0v&#10;/BXr9jjSLT/gkOvhX41+PfAvhrxbpviW0uJfFU2kD/TG8+fybJZLW0EkkpjdU3+UAxjJYKCSPxg+&#10;D2iabYvpXjzw94q1X+2tHS3SC7kISWxuYTFKpUNGDlXRCNwIwB2Nfp/8f9I+I3xE/YpsP2efj3+0&#10;ba6JpOh+IoPE2n2U76KW1LR/tl95bafeyai8c7xAKptywIHyqThc/n78TPC/wh+E/wAafFHgL4W/&#10;GiDxlpJu7e90/WWEMctxFNZ28h3RwuyqULFGAJwVIPNAHf8A7UP/AAUk/aZ/a+g8JfBz9ojxzeT2&#10;PhvS7UW8YijEOualGLkPfyFIU2ymJ1BTdjgnnNeR+CfC0Pw38ewfEvwHrF9pWsWV9HeaZcWkqgWN&#10;wkiSiSJSpAO+NWwQRx0xXbfFL9kz9pXwf8D/AAN+1p4x+Fcum/D3XtVR9L16bUYGMiSQziNnhVjJ&#10;GrBSQWAHT1FeaeMLa98U+JbTwX/aX2fT5bJry8ESZecJLGBHuyNqnPOOtAH0z8PP+C2v7Uf/AAkj&#10;6N8W/jHrvxR8Ga5peo6P4i8L6hdQ2IkWW1YpLHNFa70dWAZWUENyORmv0/8A2W/2l/2vLP8AZR8P&#10;ftB/tA/s1efptnrd7Bp+payZ7vxNommy3DxQ3BgWwQuqKI9zKFLxgEivwm8T6X8PPAennxbNp9lY&#10;T2VoIrOdI1DjYCVRASAx4x6kZGcV/Qz/AME3P24fEHx6/wCCael/tRftLan4c0i8X+0bO+uJglpZ&#10;v5FxJBCrh5GUFwEUgNgk8daAPxr8d/t9/tb/ABU0fxf4U+PfiKbxWvi/wfcaVPaeK9BtbW40wXQj&#10;ltb2BvsglXYvzIAQGWTrXgkPw/8ACmkeHptOGgpffu5Wke4jV5p2bLNlsfeJJr7C/wCCiPww/Zi0&#10;H4S/C344fCvxj4Q1Pxt8RNVn1DxPbeFRFCumWg0yERWKwpLIyxI65G4/ePAHSvi6217xXpia5efE&#10;a4ttP0uMMtlcxyKjAEuBtO45O3YRnB3E8UAd5+w54A+L3ibV/CfjPRvhv4u1zR9G8d6W1zeab4Zv&#10;bxNPhguraSSJ5I4BuZEBYjGcEda/bT4DNqX7WPgL4oax8Zf2mPiMngyxW+abxPpN7/Z+lajpkxuj&#10;NGkN1p0bw+RCgR1UuBnhyc1+eX7O3/BQ/wD4KC/sa/DHxN8Evhv8J/Bnhay8FeCofEl3bab4Kg2y&#10;Gf7CIry6l+1gSmWK5VmZdz7gBjAOPHvCP7RXir4lfsnfE7wf+0H8fdW8K3E3i2wfRfBfge0j3+Ir&#10;yZNTmaeRJbxdtsSwEu0c4jBGVGQD62/aU+Fv7Io8AeBfi9+xp+0lq3jHwtq+qNBDpN88skkc66zp&#10;qzzxxxaVIYlDRojBkTJZCu/O1vs39gf9oPxh8E/2TND+Lf7bfxySWx8ayW7+DYXikupbWFLTMoby&#10;LSIxxgRM5QptiVCSw3YH4x+Oh+yrcfAvwb4G+CsvxJsviDYatIt5qeuSafp2l6nJe3du+yZ47sfZ&#10;Y4PLGx8nkbmx2/RD/gjn/wAEhvil4b8Xr+0d+1TrUyaJZ6ddad4S8DR+IIdY0vV9PvrHy5bqR0lk&#10;jCESuqqmM4znHUA+Q/8Agoh8ZPFH7Ln/AAU5+IXi34I6V4u+Feo+LdSu45NUvyLtPEhkmyb6ya4t&#10;SttDJ5jYEbtnzMZHC18va14T0fxD4efw3q0TTQMmPMZsyK398Njhu+a+lv8AgvD+wN4X/Zr/AGw/&#10;Dtn4S1zVNf0fxqs+v22narcEp4Zt47tFazt2MhLQHPyrjIwBz1r5q0r9kPx98XfC/iDxl8GvC2nN&#10;pvgi2fUfFbweILddThtIljkaaC0eYTOi71zIqEA8daAPs3/ghR+01rn7KH7TGt+F5vh54l8XeH/G&#10;ltZW/iPX7K0uLyTw3FF9paOZ47a3bdG7kLjg9SM1P/wXQ+In7AN98Rdc+JX7P58Xa58WfEFzGfE0&#10;c+pXem2OhyxpbRxPNaXNpmQyoQNgYDALcV9hf8G53wF+H3hT4H61+0PpXxdTWfEvjaGODW/DEYhU&#10;aFFbXV0sIZVJkJkBLbnxkdBX5w/8FqvB8Pi7/gqB8Tduupbz2OuW0sdtNAJo5P8AQLTDGMkZKkDB&#10;5xn3oA+Tp/C3xR8H6RqOu6Tr0cEVtHLNb6U12ZYVUpIzkM0WchipUHP3cE811Hg/wR4dtNDiubux&#10;S+ubwC5uru/iSSSSR1BJJ29OgAHYVueKfCuiweGtA05vii+u/wDCQ+BhqGvroVlbNcaTey/bIhZl&#10;GlCj54YSxchwsjEA8Vy3hX4laWmqweAddt107UYbJNsU97C29htUqNjkhuQQD1BoA95/Yj8P33iD&#10;4+2PwFtPF+q6R4S8cQ3h8U6No8kUMd95FlIU3ExsVyAFbaRke/Nfptpfwy8IeE9Q07xJ8PPD2l6D&#10;reiTi40TWLHR7Uy2k6oyK4EkTK3yswwynrnqAR+TH7POtSa/+0X4Qsvh0vgnWtZGpTQQ2HjLU4Id&#10;LYNCyyrNI80QVthO0B9xbAAJ4r9hP2nP+CV3xE8PfDO9v/gr8QrzWvDqeK7bWrj4Xx28UCiwNys1&#10;zZQXrzqfJX5yiNjKgKSTyQD68/ZO+NOv/Gv4eXV94o0ZrbUdB1FdJv7lrpJPt0yWtvM9wAkcaxhv&#10;OHyBcAg9q9Qr80v2YPEP/CkLDSfiz+zdp7abYataJLqHhvUp7ue0nhuHtmlm+zLdxx/bEih2RyMS&#10;AGZTkEFf0C+D/wAY/B3xt8HW3jLwjLJElxGXk0+9eIXVt87KBLHG77CSpxzyKAOrooooAKKKKACi&#10;iigAooooAK/Af/gsP/wUq+M37Rfx9X4DpZrpPgXSvEU+ly6Mt55n2i/tVvHW9PyDGUQptzxnNfsh&#10;+31+0zb/ALK37Mfif4kaZ4t0XTvEkWlyt4XttYnQfbbpSvyJGzAykBs7Rmv5qP2nvHWo+MbrVPi/&#10;4j8SR2Guzard6tayRRxqlxfSQz/ugjgghhI/yjn0PFAFvX9e03w1pjavqzyCFJI4/wBzA8rs8jrG&#10;iqiAsxLMowB3rhfiDJpvxk0618L+EvPka6tGlfU9txDHZwz2zbWLKAGZlcDyyf4uQK1dS0HxN8R5&#10;oNM8YaOthosflT3Vi0kNx9tljmjlRXypwgKHIGCc46VneG00X4Dzw+EdQWztdFvJAmnakywQEMkO&#10;SkoRV3thDhzknjJNAHS+ENO8S+HNbsIfE+nWfiXQbPVWnu9PudcvLO5v7XzGcWzXMH7yP5Sqb1O7&#10;C+5r9O/2jv8Ag4W/Z98Efsf+Bvgb+xZa3Vhrw8K2mk+KLW80/WrJvAsEFpZq0cFxJaA3skSyhAYm&#10;ZmCBwSWU1+Pvif8AaKux4vhTw/c2q6XFcrA6y30Ci6/fvEzEsCVGFDLgjghjkEV2vw38CeEz8NvD&#10;0WoeDtOMqadbXMizafHuW5MKb5Tlf9YSBluvHJoA/YyH4S+MLz9h3Svir8JPilqfxH+GvjTUb7Vr&#10;jVXvfFDXnhHUJb3xDJd6paxRRtftFtvUtJomRSxhMrr+8kI+E/Dvhbwr8G/+CvuhL8XvCtv8Rk07&#10;x74M0rTLseL9UhWKe7t/C7WeprJJ+9uPKEcbC2n/AHfIXgItcB4s/ai+OPiL9mTRP2PfH/j7VL/4&#10;SeH9UudSbw1oel6bHesx+2XEaCeeBvMQXVwrMkm7KAgfMFI+d/hN4++HE2g6tZ+JLzQ7AT6ojyaY&#10;80PlL/olt0UfLjcpOMcEY6igD+gL9v8A+Pegf8FF/wBh/wCLXh/9g39qO40i8+FN1fS/E5G0jULH&#10;+0tPg0/UVuNLEkkcZZJmT/Wx7kJgIzgmvxQtyDAhVcAoMD04ryvX734V+PNL/srxGLfwsiQB7O5b&#10;7MhurR0niwN6kbAGZtuPlJRhg0t1oXwx0LxfFo8ehxa9apOIW0429tJbaQ9xcwRgLGEzuZ3XC9Qo&#10;bFAHdeFPEfi+9+GemeL/AB7H4puotE0+x8MzarqunXTwW0llp4eLTopGTZ+7toyUjQn5F4zXW+CP&#10;2Z/Enx2/aL8O/AiCW/8AC3ivWvFA8LTtqxu7NtOuFnkjkS4hXbJmORHBUjOa/XD/AIJj6D8L/iD/&#10;AME+vhh8PPCf/BNn4XeMYfDvhvQrjxMh1HQWdfEMemQK95d28kJaG/IJLNKPOG4gnrTP2yPhj/wT&#10;c/bg+HGp/DXxD+zn4U8PfHzxD48Wz1HQfC9roEXjSG9t9WeBruS7mt5C1tKsBmaZ1Ikt5Af4qAPx&#10;3/Yz/Z5/aa+Nvwwu/F/w2/Z78c+L411CCLVdc8O6BfanDLdtptlOQ8qIwSQRzRZjzwNpAwwr6o/Y&#10;6/4Jb/HT41/tAfCWx+OXwN8R33wt8X3Wqt4zudMgvbH+xxZzavYy2F9OpR7edbmztWKgqSJwmDte&#10;v0e+J3wk8Hfsg/8ABOTwv+wl4b8BeDvB994l+GrJ428RWD2Gk6Pp0tjZWEOqavdvJGI7gncpLOjG&#10;UD58gYr4w/bC/ao/Yh/ZKsvBPwz/AOCXkPgPXfiBoGtP4pvvjh4T0fw/OIReT6mLjT5WtIVUsfOO&#10;LcII44vIAAAXAB3f/BzRD4e+GUn7OXh7S9LvF07TtD8U2Njb2NlNdNHFH/YKoCEVmwFUDcfbnJr8&#10;wLvWPC/iHwRdaxeTM2kXGnzNdO8bofJ2sJMqQGBADcYzXZfF34l+Pfj58Y9e/aA+MevprXi7xHLE&#10;2pasbGGA7Y7eG3SNEiVVjQJBGdqjBbLHkmvL9b8HeB9O1TU1m1W+07T9X0q7g1fTtBayt2eZrK8a&#10;3mLXETKP3+xpf4mhil24ZQwAP0S/Zm/4ICfHr45fsy+EviNYeIrn4d+Kn1LWovEWkfEe31CWW8tD&#10;cx/2dKkLNm32xJKPuguJQTnAr5q/ag/aa/ZK+F/wC1X9i39nL4KH4hpoWjJr+ufGG78Qa/pbHxhH&#10;ostrNqMFvPGFaEH7lvu8lw44K81o/GL/AIKrf8FB/wBpr4f6r+yt+0B8TPtvhXWILeeS30/wlZwf&#10;bbW0u7aZI2eOASKDIkYcA4dSynhiD7t+wj8PPhX4w/4Jo/Gq5+OX/BN3wN4s8M+APCF/Yp8RdI8G&#10;aBpPiGz0yDQ9808M81oHur6NQ8iXLEsZcFiWBNAHwVp/xL1qLSbLw942t/EbnQ3vrbTNPhsL27s7&#10;OKa+mupDbkRlVWWWV5yB/FKc9K7T9m3/AIKSftK/sg3vjTRPgF8UtXg8JeONIuDcC2W8S30TUrqy&#10;06OHU02RMn2hYYEIJK8OAxG0Vh6h4j8I6Z4gk0WDWbm3ju9QuP7CtNfu7Y6hJaec/kCXyFSN5fL2&#10;BjGoUtnArmPg34P0W2+GsU89lbTR+JLeHUdQtBYwxwb5baFWRYkQLswg4IJPOSc0AbfiTwnq/iO8&#10;8R/EG91HxnqtzLq327xFq66jeyRf2hqUt3OhnmB2JJcSwXbDcQWKPgcVy/wY8Fp8QfiP4M0vxkl8&#10;3hq7+ImjWvjLRrCXU21K58+/09JEUKvnySiD5UWMEsXUp8wWvtn9gf8AYC/4Ji/8FHrPQv2fPix4&#10;l1D4TfEzwlpv2S1tNAfQbdPHizahrN3HcQRXFrLNcT21u/lyd0Rbf+FVx9m/tF/sPf8ABNz/AIJB&#10;/sX/ANp6rpPhrxV8QI/G2k6/4Q1/x5YaN/wlmrzWWpaW8lpYXAt4nykEKgCP7vmMzH5jQB7h+yx+&#10;2v8As/eKvBnh39kf/gld4Y1HXY/BWojRNaHjHwr4hsNP8L2UdtfSeZdXd3ahpJWuLVbdU3F2eYty&#10;EbHNftWaD+2J/wAFH/Avjn9hPRbLwHpWnRTWjeIvHcem639isdQ07VtPvFsImnt447uSQRtuMTsI&#10;wjbsEqDN8W/+Cg37P37KH/BOjSP26v2cf2WbDw9qXxuvvL03TdG0awspW1q4sr64ju9RaIKtxsNr&#10;IXYlmbOB941+dnjj/gq1rfxf/wCCcni79kf4k6UniDx/8SPHlxquu+JdK1axjisorbW9OuZUu7KL&#10;EluJoI2jjXbiUbz90NQA34rf8Edf2rvhP8Xtd+HfxN1q30vwFoHg678R+I/jPZ+H76TR9O0+3tJZ&#10;7gKEBdrhBGQI1yxJBAIryj9pP4M/DnwX8WfCkX7JPijVfiD4H+LlzqV18LbbTvDmrSanDHDqk9kd&#10;OuI7qPz2ljlieIM4Bfy885zXhfxA8IeCH8Garp0mj6ZaSXWl3McU32aJCh8lyXDFfl2gFi3QAEng&#10;VrN4c8EXFzJfaXotpJput3mpT6bBqtxZT6tHbW2p3FtGupR28aJFcZi3jCgOCHUDNAH0N8If+CFn&#10;7ffxR/ZH1r4o+KPCl14el8CCay074b6nod/a6v4sitrK1kSWJDtKh3eWJUYEM8THkEV4T+0j+y9+&#10;2l8GH034k+M/gn458IeHnuY7CW88T+F7+xs45mjuGyzPGEZmAXAPOYuOpr9EviPp/wAG/ix+w3+z&#10;J8ffjB/wUKu/Ffgv4dabpr+JNI07xT4esbnS9YttN06SS1WT7KJJpbdWPmxO/nqrq24FiTy3/Bdf&#10;9tz4j/tR+CPDen/Dn4meDtM+EWrarO3hnT4PEem3mseJryw1HVLI6xDb7XkbTWFsdrocEZZuowAe&#10;ef8ABPb/AIKq/tBf8EzvhDrH7Nmm/ALTdelk8Rrrd7c+MtTvtPv45LvTbF0VomgY7HhEUyNnlJlx&#10;wBXnn/BXr9v3QP25dT8H/GH4Wfs+z6V4/j8GWdj4w8QQ6lqhW1mT+1z/AGVHaPEsVxHHLNbzC8VT&#10;zOF3bVfHybrnhPxTd/Da/utQ1qw0W0kkt5RptnHaLaSxKIN7O7REHeyvjJxtKKeMirnhb4haRbeA&#10;tM8L/DqVL7Vp4pLe0spbmLdbsElfzJdoCiMFMcAD5lA6igDQ8Mat4t8BzWuieP5WubW/lxa6jCJ5&#10;/ImeSNI4JXKnGTJgMxA4x6V9lf8ABPn/AII7/t9/ts/CS4+Lt98bZvCOjTeFrbw14U1DxNb6lDLr&#10;PhqXSvs222ZSp+xPbTtEFHylWO04r41l8GeN/Fk6+GvH19HcaLbzrPK3lQMdRKTRSxJImzCqCjBg&#10;AN3HvR8PvGXjfw38ILj9lLVvGmtWmn2eoTeINJ0LRp9PhJ1yPSZrWxukeSEsbZJGQyqP3mFLKwkA&#10;YAH6xxfs1/8ABQn4Nf8ABHD/AIZ6+BqWPiG68B/GHUls9U8DyajJ4jkks/Gt081xAm052srt94t5&#10;Yz14r8uvjF+z7rmhw3Xwc8aeD9e8Ja/4ctUs10zW7S5sbmzElvFJGskbhXKtE0Tc5yCDX6D/APBN&#10;P/goH+0h8cP26fh/B5/w28C+Iddie3+M1zfR6Vpsvj8Pqd1LbPaRRRq9xfR2xjRyuG3cnKkCuL8V&#10;f8Eov2SUvPiH4T+Av7ZbeIbOz8L3niPwd4qu/Fvh640VY7Wzs2Zdfb7EXVXuGmBnLBZIVQElgxIB&#10;8DeHdA8XfCZEuJbq41fT726dtRt4zcXMlo8k1xK0kS4ZnB8yNW4ySm7ua9B/Yu+GniL9qv8AacX4&#10;J+Avh34r1ttS8b6ZdeIbXTdGvIZLfQ1k0mC/uJJQim3RI5sF9ylfMQjkqaq/Hr9orw58XvHC+H/A&#10;HwM8A6Jrfhzw43hzxZqPw2tNL03Rtc1CLVtYWHUIFsI0ikEtsIdsgUGRYgyjYVA/Yn/giL+1t+xv&#10;8X/iA3wW+A//AAT+0n4beL/D/wANY28T+OtH8N6VANSMD2EUtvNcWaCQvLJNHOEkPzCMseVoA+dv&#10;gh8Nfi7/AMEbv+CsWleBNe+IPiq++EOqWM+q+Lb/AMM6HqeoWf8AZz6b4nm061vY445nkuLf+znl&#10;8wZPlpI5O1HNdl/wcp3vhjUP2gf2Z9Q8RzM3h6e21aTW5EF4M6Y2q+HjdE/Y1NyB9nMmfJUy4zsG&#10;7FcT/wAE1Phn+zZqP7anxO/4KBftpfFPRfBlh8M/Gl94W8NXGuWumaTo+uvfy+I7eaK9mlhVr64F&#10;vcScmQsy7A+5UUDp/wDgtP4LP7Gfiv4eeGPgp4D8F6x4C8Vt4h1iz8P+J/g9oOt6b4aud+mjydO8&#10;6xf7LHOJJJGjydxjBGADQBj/ALO//BvZ8Dl/4J7+OP2g7XxNe/FHxjrvgC68RfAzUPC2raxYLGW0&#10;eRtOj+zTyoZXeRk+SZOjbGHUV+a3xh8LanoGqTR6romr6T4isNWGh3thezXOnzWswufKkinjG11K&#10;Pu4IzkV+in/BPb/gvVrn7IvwEtvg78efhvqPjfw94bsbO18G6n4Xj0+yGnaRBbJGIXjXyxKV2EqV&#10;HIwK+Pf+Cj9z8P8AVP23vHXjrw7+0h4A8TeDNe8YX/ijTdQ8EeLrTUk/fak8kUV2yZNvICwHl5yx&#10;B5IoAwP2cr74TfDT9mzxT8Bf2h/BWu+IL1LW/wBb+G2r6F4r1wLF4iOnafYW1m1lagxgTi1IM78K&#10;NqHhVrk9C8Q+NdR+JPivwl4ztdX0UeFdWv8ASNJ8D6zPeyyeGLVdb1aU2Qku1DvtmmnVicsXRy+G&#10;YitK/wBQ8O3Ph+TVNSurSTS5LXzZZ52VoHhIzuJPylSOc9MV4XJ8OdCsTf8Aji7tbMaPrF1eRQXa&#10;6VYutuRe3zox8yEnYyNHtcHPIGcBcAH1N4R+BX7WXxk8FXWp/AP4E/EXxzpeja1cxwwaNoV9d6Za&#10;ahcQ2H2ogxo0ayGCCyL45IjQdTXs/wAe/wBqX4m2/wCwT8P/APgm5+0b8DNZ8C+N/ht4r0rW9Gt9&#10;R0PUIG1bRZbHX4JLx/tECJDtuGSMLvJfcdoOx8frl+yD8Z/2W/g5/wAE3PDPxK/ZY8PeENX0TT9L&#10;0izv9L+HTWUEE+u3As7aWOVoMRpcGaePzWf5x1bNfjT/AMFIf2bNX/ZZ/bQ1zSNc8H65oyeOLCPx&#10;NGfEGqWl/JLeXd9qTTwRXVrDGrpGsKlY33yoCSWKsuADxiv1c/4I9/8ABVv4MeCvgpefCP8Aaq/a&#10;IlXXdL1a2sPDemXWnXM7QWHkRpDEhhiZQMggAnNfjzq2tXviHxxF4T8M+MDaLa2M8upmyjhleOUP&#10;CI0fzFYJlXc4wCce1aHhrw1pvgHSINE8J6NJdX8o2wQWdsv2vU7lUJHEagyStt64zQB/WFRXzj/w&#10;TV8I/GX4Ffs8+G/2av2gfDK2nirQ9LuLy8vLfW1v4rhZb6criQANnDL1H8q+jqACiiigAoopsssU&#10;ETTTSKiIpZ3Y4CgdST2FADq/KX/gsr/wWI3aPrn7I/7Gvi+wn1SSzMPinxXDNFcWyxyx31rcaU0T&#10;xMUlDLC5kByFIAHNaH/BYv8A4K8DSH1b9kn9l/XW+2ojW3jDxRbsQIC8dndWx0+5hm+YlZJUkJHB&#10;G0d6/EbQLK88E+OYPGvxDm/sufVb6Zb/AFDVNTQ/bJPILPI7+YynfJlhuIYnJIFAHd+GfGw1S2u7&#10;DVtLay1LTkY3diRIVKKWAeOR40EiNt4YD2NedQ+D9V8aeL7K18TaG2gWuomW/htLXzI7mIm3t2Tc&#10;lxapgMu1w65DBuCRyfV/hhqv7NfjX9oHwFF8SfFXhS70uTxNb2+qm/1mBYTaNuLrKd4Hl5xnPFfp&#10;38Zf2Bv2WPj34Wuru0+Huh2Gs3mixWuieL9NskeexRI1WCSIggMFVUAGcFQBmgD8lNZ+CPg6Dw9e&#10;S6nf6ldtCjTrcTPCZYwvmOyp+62gMZHzkHr2wMX/AIZeDrODwt5mseHdNjS9uPtdtZwnz0gjaKNV&#10;Xc8aZbC5J2jr3619EeF/2Bf2kvFHx0n+Auv6F/Z1jZSmXVfGDNZTQNprtOsMyW63Xml5PKA2EZXJ&#10;zgYrmf2yv+CUviv9lDwKPib4A1xvF2gQOz+IHbS4IJNNDNFFCI45L2PfGWbGFJKnnGOQAfM1zeXP&#10;hDU7vUvhzrU0GmA/ZpLjVWlWF2CzYWBEs3Z0hOW37tuBgnHI6TS/GPhiw0l9O+IeqnVbmLUJ4bSe&#10;XSjcSSIGUA4hiIGSwA4GeByavXnhzw5c/Cqz8P8AxLh03SgbUQ7ZJUiS3lZSo2HeQGwTwGbnIyet&#10;Vvhv8PfCTaFqOnX+gWEskd9LaXFxBblPPWNwVYgs2DnB4PUZoAi8F3Xj/wAH/Dy1mtvhvpfkwWgk&#10;kgh1OaO5kH/XH7J/rMfw7uvGa5vw/wCPtUg8bXviLw5psmq3V/JLbzWN7bXFl9mijmfbJuW0YFcA&#10;glzkEY5zga2h61d61rs/wh0bx/aahZ2+nSQ3N3B5ImgyuECkXDSSMvAY7Ao/vA8UnhnwRpHi5JNM&#10;bxJZw/2XNLZavpthHtMqJO7IzDzC0W4/Mc53UAanxI8TtrvgSysFt4baLXrAzXNxPcNi0hVUdioW&#10;JzK/zABcAE9+1b/h/wDam/bB+FvwZTwn4G+N+taR4Sh32ekeGZLG1ae4gkeYyJn+zGliZ925VAba&#10;M8gdPKV8IC8GpXf2q18Q6ZpuLSHU7LyEewEUMRRw8tysZUFSHGQc88dtPS/jJpHxW8Ov4Lv/AAtJ&#10;qmrmKRoltNQ09FMitIqOg+2FgRtycZx15BBIBsW3w9gGt6F4cuNd1P8As82Ju/7Pnjth5ckbRFV3&#10;JCrDBPOCCcdao/H/AOGmlS2x8UaKfJv7gtE1nDAD9rbypQNoW3lbf8xPQA45I+8NP4g6R4lvm8P6&#10;Rp1tFNqVnZC5dwAZ3aJ4N6RyM6KpYbuW4PHTrWzBB4l8S+JItf8AEGnyaNpmksJba1vBC0s0hR1d&#10;2eKZ1VAGGB160Ac98MtCVPF19oGtWavBZ2KLDbanZR+ZKRtzMpW2jXZyV4eTtnaeK9p/Z4+I13+z&#10;r+0B4b+KXgP4QT+KL63S7tn8P6FaT/a7iGWErI6LbW07t5YG8qUCnHLLwayfgR+yd+0d8X5tT+NX&#10;wZ+Esvinwxqk00FtrdvrGmRM0sThHSMz3iM8IZWGdi8rxu6195/8E3P2RfBvw5+H2mftBeJoYNU8&#10;ZeJNPS4jvprJUfSIXjVXs4iHbK5BLNn5ifSgDtvFXxU8RftE63pnwr+B+tHS9KvrEX/ifxLJK9pq&#10;FnapcvBLZw2lzZyfvmaN0Yy+X5YOQGPT7I/ZX/ak1nwBc2Xwg+NOv3Oo2EqrDoXim8IaQEfZbeCx&#10;kitrVV8x3kYq5YA4IwDgH80f2lv2nvgl+yD+1PB4l+E+myavq+pWp/4WRovhm2srnZbi4Z2eR5b6&#10;E212WZmCbGDgfNt4J9o8Iftg+FPjtZ2Nz8I/hn4h8QaBc6vo9vf+K7S80cWOmm5ltnYv5uoxyeZA&#10;kwZtq4R0xu+UkAH67UVyHwF8M6f4N+EWh+GNL8ep4ogs7Uxx68kgcXg3sd+4O4J5x949K6+gAooo&#10;oAKKKKACiiigAooooAKKKKACiiigAooooAKKKKACvzj/AOC9v/BRv9nj4XfALWP2Pn16HV/FXi9U&#10;hvYtK1CCQ6Abe5tLkfbIw3mRmRPuDbk4J6Cvrb9vX9qTwD+yP+zZrfxJ8e63qFh9uhk0rRLjTLKS&#10;eYahNBKYMBBlQChYseBtr+Y3X/2hfHvij4vXcvxY13UfEF7qdwUvfEFxFI8j3Xm20CiSSSRmcfv4&#10;1LduO2cawtCPO9+n+ZlK85cq26mub/wx8RvD+o6Lp2riaGe3e1umt2KvEJEI7jIODkHFcUfGZ8N+&#10;D7nwhp+v21nrNlqkqJE9qsLNbLdEbwojKAtFyG24JOa6D4o6P4X0nw9q/ju8tsXltpkkiH7fLAs7&#10;xxsyIdjjPIx680eC/BWp+C7uXWPEviqK5jS3eGEurKIkaZpMF5HYkDIUZPQCsjUz7iT4kJ4VtPFW&#10;jeJZCl7pvm3EOsxRRNYmSNWVyFj5ZCSCvevu3/gmT+0v8JvhB8Htb+HXxB8DXPh3WNCMt7eeKbnS&#10;HjPiZZ7y+njG5YVYyQoVRlbIXzF2nB4+MfF3jDTdKe20eG3nvry8YSQ2liqu5RCrM5BYYGO/fNfs&#10;R8Evjh8Mv2m/hlD4++H969zpt/59vcWd4gjuIGSWSCSKaMElDvjce4GQSDmgDg/hx8MLn9pXUIfj&#10;5+0B4es7rSL/AE0nwV4Iv0t721sLC6t9PlaacmIb7lpreQg5IRJNo5LV+XfxC+F1x4H+PPjLwX4R&#10;8ZaHBplrqU88M3hARTwb5NQvswSM0QCyxIkSmIZ2ZHPzV+l/w8+JWk/s3/FXxN+zZp/w78W6pBLe&#10;/wBq+CtO0iSO+S20aLTtKhmVTNciSJVvJZcIwH+syvHT89viPoXin4ffFbXPB3xH8J3vh7Vr6/vN&#10;dtdO1Xy1lksLu/u2hlGx2GD5cgIzkFTnsSAepf8ABLn9qD4UfsWfH7xT8Zv2l/Ben+MrrRfBUj/D&#10;rTJUt/tt/qL6xpMaNB5ibYJoVeSVpRyI0cjpg/dX/Befxf4f/bX/AOCPfwt/af07xbpPgjS9Q1G3&#10;8XrpHijW47a7vYJvD2p5062cI6y3ZWY7VGARG5DDFfkV4Wlu/FXjK88WPf2zWumNc6bZR2653hjA&#10;7Oz5IPMYAAHrXR/FD4o/Gvx3+y7Y/surrV14h8L6BOnjC00bXfMi/sy5stC1CO8022Z7vb9jSB5G&#10;BXBkKgKn8JAPF7v4j/DPUvEuhXv9myWH2C78qWC0ZBFAReBAR8mSC43HbtJUkHPSvRPGfinwnr/w&#10;y8Qahb6gbuzt7CZLwWjhZF/d7ivzD5TtIPI6EVZt/h34AvNYXxbaaaks7Tecs8d07Rl9+/cFDbfv&#10;/N0689a4HW/hlpnh/Qr/AMJ32p32t+INeVvswt7uVD8kEcfmSAy4wdm4seMtgDAxQBR8B2UHxPtY&#10;9Hh+H+lqdL1OWS71by41WRBNcxIgCxgF8IpbGOobjOK9F+HPiTFsngHXYRa6xpFtHDLbtLv+0RpF&#10;FmeNsDcmZFBPZsg1v6LoumeHtOTSdItvKgRnZU3liWdi7MSSSSWYkk9zXFLo3hzW/ixquleKLa9f&#10;UHU3GkSpfyKi2QgtEkVQkg2/vjkggZ680AM+JXhW+134jaP9ruJLayvI2s7S7sfKE0c5t7xpQ5ZC&#10;xjMXAweG5x0Nez/Cf/gml8bPFX7K3in9sPwf8HtE1zwVo3ihrO4SzYz6pgS21u7paJCzOqGXzGIb&#10;hFdu1ZX7CXir9iWx+LXhzUv27b7xDrPhnRNQujp/hPQNJa8l1u4MGqQGOadLqKS3EC+TMMA7yuCc&#10;ZB/Rz4Fftk23/Cj/AB54c/Z//Zvl+H/7NFt8QPDtr4O1DTNRltPEGv3UvibQ4tUslR7wyvLNbT3i&#10;HYV2qqDeN/AB+aVt8KvjB4n0O0034cfDpnl1fwNeXukS/wBgyXdokNzpV2v2X5rV1W925jjRRuWe&#10;SHa4OCP1H/4K6f8ABOD9l79ib/gir4s0H4feB7DVNa0jxRoc6eNtd0u0fV5WuvEtm8ga4EOQuJWj&#10;AxgJhcEV0C/8FLv2s/2fvhJ4d+Dfgf8AZd0vTtVvphZ+AdOs9Oe5sra1j0e/uk0+dmvQwnWa1t42&#10;lLbRHJJJ8xQA+Ef8FgP2/P2pvF3g6w/Y5+K03gWXRfGMNrrM99pGk3NvdI2n6lbXCRR+ZcOp3PGu&#10;Tg4XP1oA/L7RvGnxF8R+HdF0DSLe30bW47OF7q0udqCdDbRuHjUpgIGYhkGCu0jPFe4fs4/DrwD4&#10;g/aq+HNprvgrSryK+8Xqt7FdWEbrODbzsQ4Iw2SAee4rI8O/s8/En9qHxfa/CX4LeB9U13xdNZ3V&#10;1pEGjuqzQLGq+ZNl5I1KruXILc56V99/sL/8G7fxT0XQ9C/ae/ay+Kt7pmo28uoatrPw3Fs6SwNH&#10;JfLbKLqG6PlExSQOQnQKqHkGgD1f40/Crxdqh0fx78GtXTTPEnheymtNJsmEaWl3aTzWjz2sm6Nv&#10;LDLaRhWUAqR6E1xes/tcaX8RfDkfws8FeCbm58fa5Jd6XfeELi4MLaRthvd1zcTGMqsBNo4STGJG&#10;eMDqcYP7T3wL/af/AGJ/gP4E/bg/Z0B8R+ENb8BWt/46g1y8u7oaEZtM0VRK4lvP3iNcQXcwZE3I&#10;15MpypTHm37BP7f/AOzlqviO0+H/AI2u9Tt/ib4skl/4STXr4l9PlZH1G7t4VuJJ3EUSxLceWmFA&#10;JI6ty02ncHqj9W/gL+3f4R1jxFoPwe+J3g6TwXd3mmR2+j3+r61avb6heK9vbraRlHz50jTL5aYy&#10;+1gORg/R9fnD4I1y2+LHxa8IeBPhQIvEt/B4p0fW9RGj6hbSJYafZaxYSXFxKTKCFVWGAoZjzgHF&#10;fo9VzS5VK1rmcLpuN9gooorM0CiiigAooooAKKKKACiiigAooooAK/Oz/gtL/wAFkE/ZB8L6x+z7&#10;+zLOupfFAxfZ9XvrW4KS+EXeOzuLeYwzWksV4ZYLgtsVhtA55IA9u/4LEftR/GL9kT9irU/in8CV&#10;0f8A4SG41i20uBtctJJoFS4WRWOI5I2DcDDZ464NfzL32ga58Rdeub7xRNf654o8tl1261fVI5L3&#10;zkeHypS0uRJF5SKgz/Dx0xQB6T8R/wBuz48/tjeIJviv+0bLqPi7xhZaNbafpt8+ipEDaq0s0MB8&#10;i3jRQsk8zbipJ8zrgDDPDl/J400Cf+3NPtY7qGee1lWP94qsrFNw3AEA4zisn4dLP4fuNYHiQ2lr&#10;JaWdl9sMGEhj2wc46AAflWD468SeGdKml8YfDbx1p9lqEwVL23HlhLtd2S3zqR5nJwe9AH7of8Ep&#10;/wDgtD+z/qn7OVz8GP2gr208I678IvCIEv2WO5uIdQ0mxtLcG5U+VgSneMwgsfSvzs/4KUftmWH/&#10;AAUP/aYuviy/gmy03Q9M0uTQfD8JlkkmvbJLmZ0uZRIiGJnWQHYBwO+a+Mvh38Qrfx015BdeFI9W&#10;1HUWjkntYrhAiRi1iDszHgBiQNv+FU/DkGitd3ms6vMvhnWElaTSJlSL7OqxyzR7BgHd6NnnGDQB&#10;9h/sG/txx/8ABLy/1T4oeDPgDpfjLxFcxf2dba3r3i68he3sJZIALZYURo/ldAd/3iOOMUftlf8A&#10;BUj9rP8AaU/aF1Tx5ptzqfw60vXvC8GkeJLDwfqUktpf2McV2JBLJJGGBIm2lRjIbvmvmXSPDV58&#10;YNNbX/FeuwBoW8uwg0145EtZF8tjISQcvvUnB6KfetzRPEOvz6Rq3h/xRZJ/aWl2ZM06hXiulZX2&#10;OFHTITlSB1oA+1/2Lf8Agg/+1z8WvhJZ/HnTfiN4d+GD3/iGa+8P6d4n066g1KBYZV8m4GzgAlNy&#10;5HTBI5rwv9jj9kv4l/tg/GXS/gd8Pp7DSpLm4vrO98X61azy6dDc28Elw1uZEGWlkVC4XPRskVQj&#10;1n4v+Lf2g/DX7HH7PvxC1Hx9ovhbxLu+FE8scUtlcy3k1rLcGfaCjQrcEod42KiuPWv17+Lw/Y0/&#10;Zj/Yfm/Z8+O3/CoPCfxi/wCENTX9R8N+GIYLZzrhtjH9sto0UOHOxgrADgHHGKAPA/2X/wDgnV+1&#10;l/wS1/antviTrPji41Xw7e6LBdaxdfDjw1qdzFeQ2s8jy6fPEiMuZFkXDyYCAllyy4r3D9nT4g/H&#10;r9rj4+Wfjz49R+JfB3hb4lafKngy30DxHe6VJBb29haTuhhlhX7RG7zSAucbnHy5UAV678KP+Cnn&#10;wM+Nuva38FntbvQzLpVxb+Ddf1i7hFt4reISQzC1w24sHTKqeXVgeDxXmX7T/wAZfgf8OP2CfgZ4&#10;J+LHgW41LVfFeg2kHhDWbS/s7ObQ72GyicXUU918qSbjGAoHzZIJGKAPF/8AgpJ/wTs/aJ+EX7Cv&#10;irw9pXiPUfiLoVl8QbDVdD0S2glvbzTrP7Ze3Fzct5vKfLcRK6R5U+WXPU4+Nv8Agmr8fdB/ZZ+I&#10;vj79pO1+H2k+I38OfCK9vLDSNRZYYbqR72xjTc2xioHmbjhc4BHGcj6E/wCCifib/gqH+1Z4PPw0&#10;Dyah8PIYYtR1XStSudKtb+6u4GkYIHskG+LaVPl9WYfSvyS+J/jbxjofi3T/ABZBFbf2baSobGyu&#10;7aFoRtktnMFxFIOTkfMjcEDjjNAH7geGv+C3Phv9s6TTv2T9a+Cuj+FtB8ZfC3VIPF/iG8uZpY/D&#10;morp140nkQtAouIYkiVwVIJDgKcivzSvvh7+yb4V+F3iTx3a/tRjxz4qsNItNP8ABul+FPB2r2ii&#10;f7ZA1zJO06BHUQK4CEHls5BAz8+eLde8WXvhu38RXSBLLUrprrTZRHBbRWMsgm3wyIBtFv8ANhcf&#10;wkD0FemWI8O+CvDKSSCx0+ziQNK0OEhDN1I+pPHrQBwvjHW/HI/4R7xr4l8NWUOnW96013Asc0st&#10;vGyH76heuPbrX9F/wp/Z9/Yy/bE/ZxX41/Cb4geO7jwZqWpXGuDRNN8TXlhZx6pBIzTMts4/dN56&#10;s2MbcnIGOK/netvDPijx74StPE+sa2t5cm1kuLDTLmyjS3WZlIQtxlgAeM/Wvtj/AIJ8/wDBZD4w&#10;/snax8Cv2Rtek0rw54DXxDqD/EzVddt7aVNRiu7x3BikDDyfLjbGBj5m53LxQB4H8evip4i/aF1O&#10;0t7rxBrmjeEtCkEfg7woviaS7XSUWJYWxO6K8jOFyQeBnArxr4gfCTV9Yczx+OtQk0u1gaae1uL9&#10;3kEiJJgr253Ac9Md817H+2vqvwd/at/aY8TfGb4OfDqbwF4O1QQtoHhi3ht4vs86wIj3hWEFFZ3U&#10;uFBP3uea8K8P6Lrmr65d6Z4M1S4tN08lv4hu7t7dpJV3y5k8raSjEkhe23HpQB9H+MP+Cgn7RX7U&#10;/gybRPEXxZ1jSfC1zoWmaNdeB7C7MVkLe0tbdVjkDRq8gZollJJ6twSBXj3xXsJ9UtNMstI2xahc&#10;3/l2N+J2jNs3lSHflRluARt6HNcN8RvgpcS+MNO0zwreFjfwEzG4jiPlLF9nUuSVy3yr0Hcn1NdB&#10;qXhXxHoWt+HvDEGv3EWmW7KmnXcUULv9p2SlvMVx93bwAvA4oA+z/wDgnb/wTN+Jf/BQi28aQ2n9&#10;paJYaX4aEfhnxtqFlKukTa1He24lgcIR5/7gTKVGQhbOM4r1r4J/t/8A/BSD/gjx8Pj8EPjb8Dr3&#10;xX4WkuIYvCWpeLYtQsrbSnSFlk0q0kMDecqiLeuGKncSucnPjP7Dv/BTj9r79hLQtH+HHgrxpZaz&#10;4HtfFDaprfh658P2ouL2OaVWuUjuDgxsVB28gA47V7X+2f8A8F9dD/bX+Guh+FvgV+zpZ6RcaT4j&#10;W+1G7+Iuk6drK2xjicIkVuxYRzb2U7iPuggGgD5P/ae/ac/aB/aw+OviX4q/tL/2rp+sWWs31jY+&#10;FdRkfy/DdqJs/Y4kZEKqNqk7huJGTyTn67/4ITeLf2MfhL8SPHPxI/aBTWtL+J+k+Gri+0W21Kwu&#10;/JfwzLa2ckkkcKr5crSF1Kg5ZlfgdK/PP42+O/i14n+IGqfGXxL4sTWNW8V+KvtmsWSabb20U81z&#10;L+82bQBGMngDgYra/Zf+IfxH/Zq+L178dPB3hbRkvbqA6be6HrNpDf2+o6TIkKXNnIrjaokWMhSC&#10;Cueo7AH62/ttft1+B/hP+0DZfE34Q3eqfCptI8OWia94h8ReFdXhtNVinlvI4LOSyht2jba++VZm&#10;Gd3A+7XRf8FC/wDgmN8OfjL/AME3tT+IPwtsvFHxB+KdnoI8ReGvFNtqty1/rd/cw2iyylN2XR4Y&#10;lKw4O0KAoznPxz+zL4H+Af8AwVi+KPxX+EHxj1Dwz8Mtb12Kxl+Dun6NZWlndRLBPfSra5KuLlvK&#10;YCUjLYOR0AP6N+AvB/8AwVT8HeANE8K6GvhPTrVdItfD1tpc11bTt4dighsoV1Qy+X/pTNsvWMPz&#10;Abofl+8KAP5ytD8CfF/+zp7rXodUsbhNXi0nXry2tZI2sJ1F4I4rmQgbZWaNvl4J8o571F8TvBkd&#10;x48gmh0BND0u/wBRSaK8s9SurqS3YtADE8rKCxd03KzY25x2r60/b5134b+Ov2kV8UeF4vDcutLo&#10;Qh8aXPhzTYrVJtZi1C/immmiiwiXDoEd8Dq/AAIFeAfFDZ/wiEmROZPtVv8AZvsxTd5vmrs+/wDL&#10;jdjOe2aAKmvS6R4D8Gx+ENHe/nt5brz7HQ7eZ2We+SB41nOASHEZYF+gHOM1+gf7F/8AwcP/ABy+&#10;CFp4S/Zs/az8BR+NtJcy/wDCQeOv7TuZdQt7CSRwA8ccB3+UGVck5ZVxkHp+Z3w3tLGy8Na/450f&#10;Sok1C0ttlv8AaWWa6ilWI72kCj5SzHOO+KvfD/xL4c8PyX6+Kb62M2qvLcReIFZNt7GZCDGdo+Rk&#10;yBsxgUAfZ/w8/wCCs1z8L7PxBq0PwkMXgq706W78FaZJ4hur6TTZVijENq8skO/yZCGbJ+4TgcV3&#10;v/BK/wDbu+MvhP8Ab/0XVPir8cb+x8KeOtVv38WaPaWCXdvJHDp+oTWcEYW3ecLHKUGY9pPJbjNf&#10;A/w1W98UeILD4LaOz+ILLWr6HTdIurC1W4lRWMSPFJCq8sA5IJBB4zX6Pf8ABLrwV8Dv+Cfn/BU7&#10;Uv2QviT4S0L4jXet6pJpPgLxjpF9Z6gfD7B78lLlSFNtM8f7t40GVHYjFAH7e2V5b6hZw6haMxin&#10;iWSMshUlWGRkMARwehGRUtfHvwf/AG4PhZ4S/wCChPjT9h2zurfw7o+h2ounvPEuoW8C3urXBtPL&#10;tbJnuN8gKzHEWwNnpnv9hUAFFFFABRRRQAUUVyfxv+Lngr4H/DLVPiL498X2Gh2VnbsI7/UZQkQn&#10;Kny156ktgAd6APyI/wCDgH9qbW/iP+0LB+zHdeFbW1sfh9OLm21OOdmlvGu7S3kYMp4ULjAx1qp+&#10;yb/wQHT9rz9i3wl+0VJ+0RZ6N4w8VX1j4g0G7k8NXdxa6Rp32S9t5tPe2XUY47iSR7iOQ3OEZfs6&#10;qFCs2fkD/go98cfGH7Rn7Zfjnxn8NPGVv4k0fU9V0a00bxXEMXVyG0/T0ljhto7PZNILhp4EAXLM&#10;FGGIyfsn4Rf8Fm/i/wDsRfsQ/Dv9lCz/AGa7WXxOnwWtL7w54sl8ZlfINy17BbT3NnJpo2ypLbM8&#10;kGSvAXcckAA+EP2vv2VPjN/wT0/amvfhZ8br7UdS03UZ7mPQ/E8cflWGpxi4tY4po7b7TMbVQZ1j&#10;IJzlsnPbzTwzr0/xM8WReIbBhBpejMr2iTWjCW6M1vkSbt+Am2TIG3Jx1HSu9+IOs698YPHWv/FL&#10;4v6oniTxL4rvTd+I9Yv9NtY3vpTt+8kEUcQUBVAVUAGOma8k0aPx94xurvXfh/qMPh5Tb7Z9O+0R&#10;vtnWDEEckUlnmID5A2xyNoO3J5oA9H1/QNL8SWH9navFK0SyrKpguZIXR1OVZXjZWUgjsRXmukeI&#10;rzU9Si8Q/CG0126tbS2k/tGLWb66uI7jckEsaRiWchZDG+4NjgNgjnA6zXPGPjvw7YHUtZ8K6HBC&#10;HVA58QzMSzHAAAtCSSewrlvhfH8Svh54LufEGueErC4j1GWHUrtLa88ueLdbW8bqIIrRF3AxsdvX&#10;nBJILEA2j4i+LmqyvpMfhuKxGoMfsd+9qxFlDunB84CUEybUgYYIGZiMfLzrfDvw74h8G6AsfiXS&#10;5Vhv9Wu4LLXXmZk1ae2gsjcH97NJIHQXdupDHGCNvAIC6j8VvA+n6eb8ax53+itOkcMEjMVDOvOF&#10;O35o3X5scqfQ1+pH7O3/AAb667rf7FvjH4l+Kbrwnd/Gj4g+HIIvB5nv/N0TSdOe602+jJm/s5bl&#10;LthaMjSgSBFkKICCxIB+ZniaTSIvDeoS+IE3WC2MpvlIJzDsO8cc/dz0r9hv+CNf/BGv4HfDv4Fe&#10;F/jX+09+zVrGmfFXSfGt1rWmya54x1KR7cRXfm2Mz2yXjWzsoWNxuRjkKTyK+GfiX/wRP/bwf4h2&#10;v7LsOufCK78VeKLCaN4NO8X6xNHpFtJZ3siXl5J/YwWGFmtJIV5LNK6KFwWZf0O/4KE/8FUvEPwE&#10;/Y78UeCdH8VWvwy/aAstYsdL8P6FFA2qC5gTVrGG7vbKS9sUhuovsc0r73iwmeRkDIBpfs0/8FZP&#10;2SPFfxa+O3xd0298Sp4Yt1/tE61ceH3SKSHSNA+1XgVc7ywggkkQbfnAABycV8geOP8AguJrfj/9&#10;tTw/8Y3+Hx0DwPofi9LP+2tCn1eHWr7w1FdyMI7uzS8W1uvMB8zy5YHMfmtsKsN1fLX7NX7bPgX9&#10;m/8AZ0+N/wCyi3wN0bxN4u+LXhPUtH07xvd6pHbX2kQ3ejGxZSFs3LqCTOY0kQNyMDrXkOoeKvD+&#10;latb6FqGqRxXd3j7PCwOWycDkDAyeBnqaAP0I/ax/wCCuP7Cf7Qvhz4/6d5XxD8QeN/FUM3hv4Ta&#10;RrEOpxadDp9xouiCa0EAuUt7Rpr5Z2eZVWYrIp8wDbt8u8S/8EZ/2vPDf7KiftSaM1lqGqXOs3d1&#10;q/wb0fSnmvvDWmyXN08Y+3z6nN56wwrDw4aQo2GZmUsfgrQdU8FfELx/4gtrRZNRtJ7GSSxha8t4&#10;421P7PZ+Vd7J9PmMkCxYV40ljZyQVZBy30d+yB8ZP2uP2fPiBN8M/wBg74qWfgbV/ihPbadqNvLo&#10;2mSWF09pBezxPN9q0+7KbUkuB+7QF9yhshQVAPf/APgmB/wSL1H/AIKLfD2D9obUP2gbDRvB+l+P&#10;orDVfC0Xhm4e71Szt0s7qaNb6K+iNv5yTNDuWMsgJIJOMfVn7Wv7J3/BPn4Z6f8A8MJ/s6/ss6fr&#10;N5q3iDTvEvjWbxJrmvahp2l262WrW9tPJcJqcVw0rMs1sLdZgmy6kZ1I4OH4J+N37Wf7FH7Onizw&#10;F4VsvDsl74s8faRdn4iadd2Fjdac17/ZGnXLRaRDoy2BZTFMU4VSHV3Vn3buN+Jf7O5+Afw28cfG&#10;X4MfGLxP4d1uDwjdX+rS2dho8ia3eWqXd0lzdrNp75kaSeQOYjGCpAAG1cAHoWuW/wAY/DfxF039&#10;qPxL8R/GGt+MNP8AG2kzXFp4Q8R6tbWNv4eOr2D3+m22mSX8kDQmzgk3RsG8xlDffCkfZH7UPxJ+&#10;Cf7Rf/BNL4j+LJ/iLJovhDxx8BtZ1GTWTp7S3dhpF3o0ztd/ZAyu7RwyF/LBUkrtyCc18N2eg/tU&#10;/E7WrC98U+MYPh3o1vpDmRPBGsWmq3OoXbtEUaQ6jpG2GNEEvCcsXGTha+Bv2qrj4v8Aw3+NcPg/&#10;V55dB1DR/gvpXw0vte0cLewazp7aG9ldwma4sljhe4tzLIYUAkizuR8gMAD5r+IXwD1W6l1zx34B&#10;1rxJq+heE7y2TUtckt9QjzbyajJDYXDwvqJktjOyj93vkKE/eHWut+EWr+A/EnwCu/GNz4/vPD+v&#10;6dZxDwz4Bg+H09+mqwLZ27of7QW9RbUNK80QDxOVEIck78D73/4IaXV9o/xW8Z6r42/Z9tfFfw68&#10;Zt4d8L6hqWv27i0F4+qXcKeRHNavBfmOc4lUSIYtufmb5R1v7Z/in9jT9q3/AIJw6x+034z/AGWL&#10;r9mj4ieF9d1bTvhl4V/si20+68U3yafaXAilU6erTQEziNgFGySCTbIRyQD8stO8TfHXQvijpvxN&#10;8Na34i8MX+nTef4d1Lw9rVxp0um4W/iZnkhnUiZ0e35GPlcp03Z7j9ob9uz9pT9rr4s2PxD+MfxB&#10;n1jUI44LG08K3Mt69rocUdrpsF68Cy3jxQmYxxXMkipmSRzngAD7d/4JB/8ABPfTv2nfjJ8L/wBo&#10;fQ/iR4K8VaL4MkuLv41/DvxPcfaLvSb6SXW7Wzigthp4intpYFtZFaaXdut5WGchV++PjF8C/wBh&#10;79ib9pz/AIWn8WvAfhPTPhd458O6vqPiOLW/hvplxpOi63bNoFnZeTPDp5ntRNbm7JikmaJnRmVV&#10;YncAfiz4Ut/2jvjNd+Bv2Y/C83xI8Upf241n4dfD2TxZdXVk0HkX+Lu0s5ro28KiKC/AO1GVQ4AG&#10;8Zm8R/sH/td/CX416FoPxA/Z/wDGHgy18WT28d7d6nDFdxw/aNW07T/taWq3iiRle9jGxGjLtIoJ&#10;Ayy/rjdXPhfQv+CgHw2+KP8AwTi/Z+8JalpfjPwxavqeq29vbaXoWqaWbDxBJHLDcwaFczWksc8c&#10;KySJcx+Z59vC0Dh/Mj6HxDoN1/wVJ+N9/wDAz4+r4f8AAkHwuvZ3uND8M3Fhr+o3+p2moafPDdJN&#10;rPh8olnG0ah0hOZTMqTLs+RgDyvwd8Ef+CNv/BPn9kH4dftH/FDw3rviu5+IXgpPC934qtLvWbm4&#10;11tQ0iQ3rtYG9kjsGnt1nLKm0xbyqsOK8A/bt/aY/wCCXn7S/wALPCXgD9lT9nzx14s+J2neK7e3&#10;8I2Xii+163Gox32r/bNShurw6jHLOZ2luJC8sxfc52uua+U/2hb7x7omtj4Vw+BvH/g34b6XrVv/&#10;AMIv4a8aeGLG2aXULOwmsftD3NrpNikspti/yAvkBnZpWG8cPZ3eoaVq+n+INHuYYb3S7+K8spbn&#10;S7W9jWWNtyl4LuKWCVc9VkjZT6UAfpZ8UPgR8EfiP/wTnn+HX7H3wFm8CW1x4G/4Sr4i+J7nWddu&#10;7TR9W1fQNGuGsY5m1OOW8aS1nst0c5ltxHbxho2JOPgL47fDDxP+xp4v8dfDX40TePD4+8KaxpY+&#10;Efinw74lv4bb/hHPt/iaPUbu0SC/dLOG786CXyCSymacD70hf9sf+COnwr/aHvv2N9V+IP7aniXw&#10;34wv/jLqtn4rsorKxtvs66HceHtItLS0uIIbK1t1kWK0w0aRFACBvfk1+R3/AAUx+DX7IvwV/bj8&#10;beFv2P8AxYmp6TfT3F/4x0+GK3+z6L4il1XUhfadD5MEW2OLbGBExk8vO0NjAAB8h2aaHe6vdzXe&#10;heItRshc2s+ixWF/ObVbZLe3KDyVmCcSq5IZevXNdX/wnz/9CN4g/wDABf8A4us/wb4C0XS/jVo+&#10;savq+n2Hh/UPEsOn+IW0CJkvfDegfatGS91KeNdPeMIxu2EUryyKGikBRTtEn0J8C/2Ev2p/2kPh&#10;t8Uvjn8F9C0N/h/8OG1C7sPEXjPVr2wm8RaZCbuSOa0EemNFO5gt1LEFE3SpgjJ2gHzp4g+MdjFb&#10;22naBayrql5qEdokN9anFsTcwwu8qhgcDzlIAPPqOta2i+DdSGvt4p8X6wl9eRkCxjtRNDb2y7Cr&#10;FYmldS5BbL9cHFfZnwW/4Iu+CvEmjW3xI/aD8a6lZeMZpJXRfBlzYy2kFs7I0QD3Wm+a8gCrlj0O&#10;QvHX5L/aD8D/ABf/AGfviHe/s662dLvfFkNkjw6vZXkj2qwywyNFdSE2ygPlBmLbt3EAMRzQBj6p&#10;8YvGvwW+K3g/xt4a0CW8j0rXrK9UW17e2s0syTjEaz2Nzb3EHHO6N1Y9Ay19w+L/ANujxH4W/wCC&#10;V2k/AX4HfEQeIfDHj/SY/A/i7RPH9tqlzq/g7UbbwxpK30NlcXF+4e0Z386JBGIo2uHVPlARfiHS&#10;/ANnaa6PEutazd6xexwiK2n1KC2zbrkk7PKiTBJPJ5NaPwC/Zs/aL8V+E/FXxP8A+FMarNJovha4&#10;8T614t1nSLu2tNS0+C1tSPsE62CrM0odRFDwHKOfMP3iAZHxLj8SDw+1p4fvvEBtL7UbOXXNK0XW&#10;7m2jv1tluTbtLHFKiyNE9zLsY5ZPOk2kbmz6p+wX/wAFD/2qv+CZfih7v4Za+/iWPxda3BuPAHiX&#10;UtSudHtpXfTle+WM3ny3ESw7PNyS6zsuMBdvP/Dn4X/G/wCIPi+98Jat4JtPBMltqdnawt8QYdZ0&#10;954rk6j5dyEi0uYiIDTJix6/vY9obEnl/e8n/BFfVvgX/wAE6fin+0X8U4rLx38TtT8NLB4P07wX&#10;IdY0yy0ma90q5FxaB7CG5e7b7K7GQZxG5VRyxIB8TftJ/tQ/GT9orw1Y6Z8bvF7jwp4Z0uY2nhLR&#10;by9h0pZmm1Caa+e1e4dHuWjv5IPMxuEcagYy2e28Df8ABbD9s1v2Z7j9jrQ/i5ei3v55blPiHqWv&#10;an/wlWnQQ31pK1nHem73KrIWhD/eWN2A5wRwmv8A7O3xg8HeLvDfh/42/s4ePNb0bXPCdv4k1fw1&#10;4Agul1ZtKvRqVrBbSyTaZMtldGez3tE0bAx8LKrMWT0//guF+y7+xl4B/adtNP8A2SW0258Qapv1&#10;D4j+ELm3tktPD17bS6S9vbIYrQNAZoDc7kLSAkZwvIIB8m+MYLjxjdwfD/wnrOrWwtVkN9qtpfSj&#10;yS9tKImaVZA8rCQo5Usd2OTWfY/DCz8Z+DYhDcNYanp2sXEYvIL692ymG+dmLgXAkbeylss5ZSxI&#10;NaGmeI9W0DWv+EN0bwN4XsruQeYbO11uSPcdpOTtswM7QTjrgVV8C/EGLw7eaj4Y8WW0ELJqF3ci&#10;50157qLfJcyO0JbyEw6bsHGeh6dKALVh4i0+XwVb+Dtd+HGsQRrpccF3YW8XyxKIwpRXEm7aMYDZ&#10;zwDmu98MfBH9oDRf2adO/aA8U/CfxRYeBdZ1m+0/RfGmpNHJA7fbbqKFC5laUsPJKZYdU69z9mf8&#10;EZP2W/8Agn1/wUM+H3iP4PfGrxlLB8QNB+LVx4g0nS9IENtqGpaMujaLE8U5uLaQyWfnK4MalSGL&#10;EEbiT+l3/BVD40fB79iv9hC/vtQ/Zv0TxVoM15DoeleDUtre2soJrhZSkoQwyIgQqzALHndjGM5o&#10;A/LX/gjl+0Z8BPg3o+j/ALPP7Yfxb8Tz6RL8RGudD8OaLp2rw2mp6vePoSWOoajexagUuIoZbKRF&#10;tpo2jVp3dshYwv3x/wAHF3wO+Jf7RP8AwT/0yP4PeHdT1n/hHfHEfiDV5/D94Ems9Oh0jVI5LtWE&#10;iFljeaIkK2SCeCMiv5+PAWveM/Evg6L4dR3kF7evEou7m6QEadbIlsGicNaqkkx3uyoyY24yzYyf&#10;or4af8Fpv2rPhP8Asp337AK/ES807w+80Ol6brk+lafJc6XoDWmqpd2Gw6aEYTOsDCZizxKrBH+b&#10;KAHjOk6T488C6FHcaVNYapbG5ilureKzuWurhXdBJIJJrlyXCEtg5ztxxXa/s1z/ALW/jX4vaX4a&#10;/Z+0PxNY/EmW0mu/Cl14K1V9PuLX/RZGmWSYXCYVE3iTcdjrnKkcVhePr2+0jwJLdeH9aisZYzbr&#10;DdSsMbDLGpUExyDcykqp2N8zDg1u/B74ufH34efB7xXofwu+KV3pDfEfwxcWGvjUPDGiTXbQXNm1&#10;vJbC7l05ri2Ro3Kt5LIed2A3NAH9M/xbtPDzT+H/AIoaPrE0d5Fr2m2Iv7DWJY4ZbWS9jWSKRI5B&#10;HKpyw+cNjJxivQ0dJEEkbhlYZVlOQR61+IP7NX/Bbj4MfsSfsxaD+yz4L/YPv9a8J6ZqUqWqeJPi&#10;VbXUss15fvcMZAmkRxbRNOxAWNQqgADiv1o/Yj+LngT4xfsw+Ddc8C+JtN1IWHhvTrDVhpd358dp&#10;ex2cJlt95VclCwH3R24HSgD1eiiigAr4K/4Lyft06x+zR+zi/wAM/gd8So9P+JuqS2t4miJBIZbr&#10;Rn+0xTMH8pkUM0ZQDIYkcetetf8ABUX9v60/YM+CcOs6Xo8914o8UR3lp4Rc26yW0N5FEHDXALKf&#10;L+YdMmv5+Na+P/iv9pfxZrfxY+IHihNR8Qarrd7datCl0XFhJNdTTG3VGZjDGpkYJH0UcCgC/wDs&#10;k/Bz4tftbeONS8D+CINH0GLTdI+3QyeIvtUcskQlWHBjEW5TkkjPYe9eofF7/gnf8cPhZb6XqHj7&#10;xj4e/wCEfu74RatrOj6Tqd9/ZaKN4kljht2ZUYrt3kBFJG5lHNeR/skftDfE74EftO2XxBg8WaZY&#10;eFtQ1pNB8Tz6mkEcFnYC6jLSPJJgoOrF88Eelfod8bv2ofg18efCk37Pf7OPxS8LeN/FHjGzurS3&#10;g8N+LLC4OnRLEXe6mAkYhF44wSSQMUAe83tjoY8Pyx6nFEbQWbC4cpgGPZ8x456Zr5y+C2jfGW78&#10;RxeLf2ar67b4f6dafYdKs/iLrGrQjVIWhhaOeCCe13RRRnKI4BDjODjBq38ZP2T/ABXqGp6d8WfG&#10;F5afFqfRbeO1n8JeKvCukNBLY7y0/wBnLwART8ghgw3BApzwK2tX/b+/ZJ8B/BWbxrofxI8MSy6R&#10;oaTReB9K1+xGoRMI1K2S24lGyRchNnG3HoKAPFfE3/BQm8+Bv7WaSfGz4YXOiWN74cgs/GV2un6l&#10;KdLMFzfBJ7ZFtC19A/yHzIwQA/XKtj13x1afEb9uL4Yax4L0vwtZaR8Pdd1G2hh1XWhqOn6re2Mc&#10;lvO1xFbS20bRhyGRCxUnG7oRX5vT6xpvjrX9a+IqWMPmeI9Xu72aQyRzSOkk8jqkkikiQqrbepAw&#10;QK9R/ZW/b3k/YZ8zwZ4pjiv/AAPfme4sNDhuLO0ls7tjFkxPM6AxEK2UBOGbIHJoAyv+Crv7Bum/&#10;sxWelfFz4deIdQuPCU04s38P3urX1xci4+z3DSMHVZDsZQo/2cHoCTXy78LX+IfjDXdTg02afTdK&#10;uLpnvG23cQiIkT5IfNiXDlAQcduTjjP0l+3B+1x43/4KFNo/h7SfCc2g/DhFju0tNVgsp7mS48uZ&#10;GlyDJwQ67ccADPXFeQp8OLzRV1Pxh8DPCdr5HhaygbxamnR28MKwSXEca+dwP3mWJByCF3E8UAVf&#10;EXhnXvAVw3i7QIrW8sdH04Lp9le6hKnk4Uq5wqMGZv7x55xWgngTxP4t8Uw3+ureC5v7eLTtP0zw&#10;m11PPdyO7ELsjj3uTnACqe5rntY+G/iTxFaWXjFb3+0NQ1BSNTlsXt1ItmiIEMTsNpj3c9SSTkc1&#10;0vw4/aPX4d/tC+BPGrae91D4c8Qxz6n4WtL61N+8kTOPuuwO3b8wYED1oA7Gf9iX9ow+HofFWqfB&#10;7x5J4dm1L+z7PQ7XQdSF3AkEETrJLaLDvMLtvXeRyVweorsfgJ/wSh+N/wASPhpa/HzRNd0mG5ml&#10;vri10HWJ76G4SSK4uEWF4THtR928AHoW5r9GfDn7a/7K2ufC/SPi3qPx+8G6RpOrlYoptW8VWcIi&#10;uvKEj2jsZdonRT80edy9xXkP7Hn7eHwNvPhn4wtNZ1y10zTPBms3si+ILzVrUWWrpc3128P2aQSY&#10;cvsKqpwWOMZzQB8R/s2fsJ/H79p79odm1208ReGNB0ZwNcm1bTtQsDbfNbNLYJviRTMULHhujBjj&#10;jPuHiX/gm3rfwb8Uadr/AMdfE7638MYNVul1lvDNtqU+ow2HlTNDJcC3iZ9i4jEjrkdSxxk19SfB&#10;zxZ8fdDi8Q+Jpf2YtSeDxV4gbWrKM+JtPSSGGW2t0VJFaQbXBjOR2zWZ4L8V+Of23NO8W6dD8QG8&#10;G+H4rc6JqPhayk0vUL+ORhNHdLd8Sm2YjCqh2tgE46UAeufED4rfCr4E/CVviL4z1o6f4Z0+1gVb&#10;mCxnuTscqkQWKFHkcksoAVSea/KjxP8Atk/FTw1dNqHh74reMfBHhm4k8rw94Z07Wru8FpCoZizF&#10;od8eR8xVhtjHGa+rv+Cg/wDwTp/Z+l+EUHxI8B6D4K8Iy+FLRIp7W/s9M03S9SjaWIFruWWMKsgC&#10;nY5YfM2O9fnH45+F/hrVfh7qOt6FDa2Fhc2YuV0lNLtZIElCFfMTKEKSvG5TyOc80AaXxJ+JdhrQ&#10;1DS7DXfEWoard6o1zrl/Dpd5NNKGkYzyGZYiGy2QSp9RX7RfsoRxL+zD8PRGmAfBemdRgn/RY+vv&#10;X4S+IofFWn6bp2q2Hh/TrGx0HVHtodXhtrKAj9+ykncAIkIwGxgMSc1798B/G3jj4HatpvxK+EGt&#10;2Gha0dJNvdXGn6bBLb3McqoWBQrtZdyhlPbt1oA/oV/4J53viyXRtd0+6fXG8M29vY/8IqdRtJkt&#10;fLJn837O8iAOuQn3SQOPWvpCvjD/AIIk/tseEf2pf2XrX4bWmqz3viX4dafa2Piu8lW3jSe5lMrZ&#10;iSJjhBsK5IB455zX2fQAUUUUAFFFFABRRRQAUUUUAFFFFABRRRQAUUUUAFFFFAH4S/8ABXb/AIKQ&#10;/EX9q34qal8C9Is59D8EeEdZltZtGm8iU32p2txdQm98wJvRTG4UR7sDBJzmvzp8d+HNO0bxvpss&#10;DTqdX1OGWW6upWNvbst7ZSGJQqHDymJANxAyvHXFd1+2v8U/HWkft1/ELwXoHh0TJL401fyIJBHu&#10;ndrjUmEgYyAhA0EYPHQtnBK54Hxz4W0LQfDh1Hxjq9ndaxqWq2uLjUHKxxb7iGNikXmAYiB3jngj&#10;JrSq/fa6LQzpL3E++pm2w8Wa7Y/8JkWl8QN4duZLkW0zf6Nfj7NKMwDyQd4LDA+Yc8E1s+HtbT40&#10;avHHqdtcR6dpxZ7myWJvIluobohNzSRguPkDbePeul8BXPhLR9A0/wAGaH4rsr57GzSGPyrpGdwi&#10;43bVJ9KzvEPhrwJLNc6jo/iKy0jUrW9juLm8iuR+6k8wMRIm8DDnKkHGdx71maFPwL8KdX8B+Npr&#10;zTdV83R3t0jjS5dXlVUgiijjzsBwvlnndyCOM5Nfdf8AwTB/Za8aavoXiP8AaBf4jah4Y0zxcsVj&#10;p1t4XuolnnOnX2owSy3PmwOMlm+QKc4zk9MfFvg/xxeaz4alvNW0l01GwEUV9BAysskzQxyZiIYg&#10;o3mLgk9+a+3/ANmv4H/tJfsPeCrD4g3GrT3+oeO/Ecen6h8MPKSSGxJl1CSKW3mNyI0ldXSSYgAM&#10;RjqoNAHun7OGn+Fvh98d/ib8O9b1i+vvFWo+IU1TT9T1yxAvNT0tNH0WF5FnWJEljjuG8oqp+UgZ&#10;GeTx/wC0F8LPA/8AwUP8Z2HwzttIY+DvCt+LnxB41si1vd3EzW+q2b6baPJAQ4jkMTysGK4cAfNy&#10;N34g/spfGb9oDwfo5+Lfxj0ez1e3to5fM0zweUm0+RzDJPbxTpdhjGzRKjDo4RSRkAjgPEv7dsP7&#10;IHh0/s6+Kfgbf2/i7SPD8l3pi6Nb266ZcRy3F3Ha3AH2gsqyPbszqTuBLeoNAHzj8ff2I/iJ+zd8&#10;Wbb4ZfDvwvq3ifQNbtr2/wDDK6Np019e2trbGzjkW6S3gwP3l0NrgYI4PPXyeSDS9csl+1WcdxC3&#10;IS4gyAenKsOD1HIzX31/wS//AOCriv8AtmeB9K/aG8J3M+va9a3ngm2vvDNpH9mFzquqaN9jd4zM&#10;XVFMEgkYA7RtbGM491/4LBf8Eqv2Tr/w78OdK+B3w80n4aaz4y+Jtza694k8L6aFuJ7ZtD1e5ki2&#10;7go3SxRuDj5WRWA4xQB+LfgjxfovhjxDe+A5hDHbnVLhrO6t4pBF5stwx+zk7AquC23AJGRjrxXn&#10;tjqHimCO98U+G/Hj6nrk8yGWO1tXZJz9mhCYb7NwGYbguQNrrz3P3z+1V/wTB8ZeDPiFaaH8B/Aq&#10;+JPCfjHxDHFZaGjQW39k6jd30a29ujPKC8ZllBD8FMDJ718ieJdF8GXmhac/hvwvdQ3usaeo0yTT&#10;CIpLdEhXYxG9Vyi7AB7AdBQBcg8N/Fqe9xf+LFjtr248y6FvIu+zUSzERwkx8gxtCpLd0Y/xVV1W&#10;40DwpHq2j+GNYvrnxFeX0C3d4bQyzq7LAuC6x7FxCEIB4HBPWsPx1dfEPULfTtN8UavNpmn3OqRR&#10;3F3PZxRIoKuRuZLgnGQOOmcVHd+KtJ0jxtHc+BtftXl063jstXuprtJDq0zfYVQhBJl3ERP7zBxg&#10;rzQB6Hp/gbS/DmhSWXhm2hjvhDN5GoTxK0vmvubezAc/M2TX2t/wTx8dfs36T4IufFHjHxJqdnN4&#10;S1nVB4e8P+I5ft40yO8n0qK4mt5EtUM8s10lkvybmUyRoAN3zfFXinxDo9x4Y1WDT/E1lHOLaW3W&#10;X7cieVOyMFUtn5WyPrx7V+hf7K/jb/gnj8QPhZ4b1DT/AA/4Q8M3nhLUpGtdK169tbe7s75Xt5pb&#10;gKZSWDyw28oc5y0UbdUXAB3/AIt+Nnw6+JXxs+E2ieENSvprmHxjfTyLdaFeWqhBoOqKSGniRScs&#10;OAc98YBri/8Agq3e+E9Y+AD+ALXRn1TxfPqmk32j2Njo0t3dpaxaratcSqY42MaBFbJyMgEc9Ks/&#10;tMeOPDP7UXijQP2cfhprEAF7rUkT/EKwWO7TRrhtH1GZDZyRToyXYWI/OOFV2BzuAr1X4e/C/wAG&#10;/AWz1b4kfETxpaXmualcyya54x1dltQY5bhnjt13yMsMKF1RIw2PlXqaAPgr9gDwX+1p4l8cH9pj&#10;9jnxvo2h3nhXUf7MXUb68wbuKe2trmSPy2gkUxPHLGMnDZB6V+u/if8AbqsP2ifgKlhbaxrvgbXN&#10;I8Z2+n/FvSvD9jNd32h6O91f2wu43a1bfb3AtBIkyRthH52kHHwv+zt408N/s9eC/GPxU8Efsu61&#10;4f8Ahv4kvbbxPpcun/Y447fT20qzR5mgE+5M+Uz7AMhcDA6V5/8A8FMP2jvhB4mew8C/BrxPNeeL&#10;ZhZzan4m8Ia/sjh01JrgG0nmtpgXJbzSIiDt3seNxyAfrh+1Jc+H/AX/AATR15/gj8W9D8L6Npnw&#10;4tovC/jDxFH9rsbWyWGJIJpQY5PNVotozsYkuDtPSv5lPDkN54r+I+rXFj4isNTsE8SX9xrbRhTD&#10;f75rkLPHEbWLajzDzEPGFUrgYwPWfHHx/wDi3YfAK1+DXir4n69feAvD2p3Oo2Xh2TVbl13TxWUA&#10;hcvNte3j+yh44mGyNriZh96vLPDnh7W9H8Py+O7DxPFZeZpztdQi0S6Xy47i6nUqyuBnE7A4JHAo&#10;A+kf2KP2pfHP7DPxssfi78JoobaJ5reDxNptpZ26tq2mrcRSzWm+SNvLLiPAdcEE5zX9AP7G/wC2&#10;L8JP21PhDZ/E/wCGGuWklwLaD/hINFhuxNLo13JGHNrMQAN65xkcHFfy0aj8SPiPongqXUtS8LSi&#10;Zr63jt9SaOFYxBLNEnmOnncEB2744BJAzX3F/wAEaP8Agrvpf7F9vFYfFZ9Ml8E+KpVuPEkmn2ok&#10;v7e+FuViWMmdUVdwG5SGOM4Nax/eR5Xv0/yM5LklzL5/5n9B1FIjrIodGBBGQR3FLWRoFFFFABRR&#10;RQAUUUUAFFFFABRRRQB8Kf8ABWG58M/tafETw7/wSqk+Ilt4Q8ReNbG08TaDrVzpVzdib7PLeLLC&#10;BEAkbBICwZ3GSenHPwn+2T/wR1+Cv7NX7YHhL4eW37Ylv4e/4WfcHTvAPh+/8EX+otDlrZHE1yk5&#10;Cg3DfKSeBJzgDNfTf/BWH9u/xP8AsCf8FLPAnxgtfBWneINCtvhcreINMks7VLySE3WpLugvJInk&#10;g2khiqkK4GD2r43/AOCrX/BRjwp+3P8AtWeCfip+zc02mWXwguJP+Ed8XJcQXH9pXbNa3AlSJ4iI&#10;1jdGQ5J3Few4oA+Lv2jPgb8QvhJ8RfFPw8+N94fC+p6bCDrGkB1eR3WN44pFaGVlkibBYKCTkYNL&#10;bWN142+HRTxroxtpQHeNIi0TDYT5cgwxZCQAcZ71S+HN/oXxBfULrxHoumajqtnef6bq/kpL9skf&#10;LmUMUByST7ehrN+IHxJeTxmnhLwt4ll+0eUkEdtaBAGuXl2EPI6MAFA5A75HXoAb/wAHdM8O6T4L&#10;sYtHuFea4s4ZbotdGRy3lqvOSSAAAMdqoaD4st/BHimX4f67cwyW8kpls76GI7Y2mklbypTkhW+U&#10;4PArlfEfgLUvhlc6Z4s03W5JNXuy0V3Z2awxPcSNGikRBYDlQVycjuD1rrPAXwestK0a9HjBEvrv&#10;VQ325ZVjdQPMd15CLuYb/vEdRx0oA/S7/glz/wAEov2fv28/2BfH3jhpG0n4iXPjm9stA8Yre3Es&#10;NkYYrN0LW6Sqki8spzzhz1wK+GPin+zz8aP2XPj14o+F/wC0J4eOj+IIZFW1tmhCJd2Mcs8cN5GR&#10;I4dJQrMMHgV9s/8ABP7/AIL3ad+xT8PfDX7NXx8+CcV7o8niFLeDxtobWmmW2nWEjQRBp7aC2CyS&#10;Jl3ZyQZAOTkZqj/wcCft3/s7ftqaNpnwX/ZV8P6N4n1LTTBfXHxUsZok2RvHcxtpqO8BkYAursNw&#10;Ubhxk5oA+F/hH8b/AB94O+I15efBXxfrHhu6s7S6tdU8U+G9curSe/Ek0MiWsgWXYUi2HBRQD1bJ&#10;wa90/Y28f6/4q/b48JfEH4t/ETUNY1K5sNRiuda8Tas08rIljIsaGSZj8oycDPc18j+Gvh1qXwy0&#10;W18QmeO01N9UWG5W2EbJNBLNGNrkIuSMZBAGM/Wu+8aW+nS+HbibU7WKWOACTMsQfZg8kAg84z0o&#10;A/VP4+/Ff4U6xZSfDiPT9e8Q6lFp51iA+Co3ll07ynxFOZoXXyjvBAw2SA2Rjryvw4+EPhj41/st&#10;eHNEtfihqV9rn/CCwxaWNc8R3Gox6U0kcJYi3aYiMEoiNtwQMgV0fgP44/se+AdJ+0eE30nRmuLS&#10;L7dJpvhSa380KpI3lIBuAy3Xpk+tefy+HL343ePYvib+xr4W0PwxY+FoLk2niu1sI7WPxNPPFBIL&#10;bYbbLW/UNLk/N09aAPRdL/aK1GTwX4o8JfFGGLwt440HRrq4mhceVbXEeZ0gurV3Zg6N5QbG4spO&#10;DX5PzeFn8VaxLqPxMn16bxE/2a51qHWtTlaWWUxRSJI6lyGBUxkHpjH0r9OLX/hH/FP7Vc9t+058&#10;HfDunXeseFbOy8MRans1OG7lSe6kkjjmkt1RZNuCY+pGOuRXgn/BZ/wiuneKvh9qHw+8PaZYatqc&#10;OoQX2qxW8cUvkp9lALMEJk2rkKp4GeKAPlXxYLNvDGoQ3zosUlnKjb2wDlCMV9s/8Fdf+CXvw3/Z&#10;u+Gvws+OHwD+C+tW/guPw0kvjjV49bmuLa1vna0+zPMksxZVJdwCFK5PPSvlP9lz4gaH+zT+0J4Y&#10;+PHxM8Hn4kaH4cuJ59Q8JautqIrpWt5Iww3wspZCwYAjqvY81+9v/BQP/goD+zL+yv8As1Wvib4v&#10;+F9L8UXPivS4ZvD3wy1B4TNrcbNDuXy5EkTZGJVZmKlRt4zQB/PdNqul2xUXGpW8e5QyB5lGVPQj&#10;J6V5d4v+IXjbWvENx4X03wj9pew1CC80+W1hMymJJsbnIfkMADxgjpXb6Z8OvDn22+1rWtEtbmfU&#10;LlpRBcwRypZxliUgj+QYRQcdOaoeHIvC0PxLv28L2NrDDa6SIL6S0thHGkwlY7GYAKWAzxnjBoAy&#10;tC+M/iCfW72PxL4TfT7DS9PEupF4m82GTy0bAG47gS5UAD0JNO0RdS+IfxIg8f8Ah57ux0q1tkhm&#10;a4jZDdMjzBowobBAJGSQenFYfxV1jSfGfm3Wg+G7mQFGtrTWLSHK37lUJt2HlkmMg4DZ6qcV1V/4&#10;0j0DTb3wxr/hhdGxprNYCz3TRSZDDapSMBWBA4/2hQBn/GU39/q2g3PgzWf+Jr5zpZxxbijqZIt5&#10;ZldQAABkHOc9Kso+oaf8Rorv4lyKVZI10O4tRIloku2XeGBc4fHdu3Suc0r4Q+Jr6yttRj8PWtj5&#10;VgksFlNdKwW5/cEsoEQMTEREHryfrXVan468EeK/ClzpnizTxHctaT+fpN1Ed6vGj7lRnUKWwpII&#10;+tAGj4p8fx2N1b+HvCvk32rXpBgj3boo0DqrO5BGAA2cA5OKufDXwt4x8Q+OZtA0LT/+Ej8R67J/&#10;o2j+HLfc+yCElzh37AMTkjtivoT9gL/gmB/wUH/bD/Y2lb4MJ8N7TwHe+IbyKM6ra2Eesx3EM0T5&#10;F4LBpVTK9A4BBxgDIP01+wb+xv8AFf8AZB8Z+MPhh+0ro/hG58aaBaaRBZ6x4esYCVsHtW2qZkgj&#10;ZmYqxckEscEk0AfBHgf4GfE39on4rWvwQ8E+Gr211nSNfhPiZr20BTQkinKu9yN691YBVJLY47VF&#10;+0p4T8Sfs0eOvFnw013W9L1bUvDdvbzJc2sTwxyrNCkgJRmZgFL4JzzjtX6M6R8R/gRov7bd+mh6&#10;hpVpfap4eXSNRvbXTzGt3qy3hIt5J1QJJOF42sxbPy9eK8o/4KpeBfh98X9HudC+HngW51v4ieHd&#10;Mur+/udAtkMtnaC3B2XZ8iQzKwdCkBIJ6ggdQD4O8CeOfixD4y03W7LVbrwhJpM7SL4t0WGeW5tp&#10;9syxzWohlVyCNgOCcCU54U194fD3/g53/bi0jTNF8FeKvgT8OBdw6YIpNQ1qe+W5ujDHErTyKs+A&#10;zszE9OQSODXw94P0vR/DHhlNN066c21s0vmPcKI2Rt7Fwy4XZhsgrgYxjFeb6j4N8J+OvF958RtR&#10;k8jw9bsWnvLlUIu2xCRsDR7hH8oGQ3JyB1oA73x98Q/EnjvxZqkHhwWrazrmpXWo6veWsTG10/7V&#10;LNMSp3ZJDMQoyTgAmvX/ANhf/gmBrP8AwUS+LWofArwt8YJPDUuieG11u51TU2ursT+XdQxCMIky&#10;bSS+c5OMcV4b4O034a/DbSpfE+k64gstYlXyJNq7Ty7KihFBJGW6gkY56V9Ef8Erv+CnOk/sXftL&#10;+Kvidp/wlfxfBdeFn0RLKLXlsZgftMExnxJC2UBTbjryCcdKAPEvE3wp+JX7KnjvxR8Of2hZHsvF&#10;OiXaR3+mNZ+aX0+KKUJfC4jmkRizpt8vljndwBWP8Mr/AFi61TU4/wCyJV0m4ne8s7u4t/KffLIx&#10;aPG4hwP7wxjv1r9gtK/4I+/sOfHP/gnJqf7R3grUNV8Jal40tJ/H9rr/AIv1S2kbSJZLKQfY7i5E&#10;HzWSlmLcZb73XivyFtPh14v0fxLc6D8JW1LxOtlrzfabPwZpcmo2U1sZij3MJigDiBjkozBR2HSg&#10;DtP2Zf23vFv7BX7YVn8bPgV8OLLxN4qGjXenXum6z54s2WaOEhz5brh1VV+boB1r3L47/tc/sJ/G&#10;74Uab8Xfgv4C17wB+1BeeNxrHiC68L3mpQ2FsPtFwt1PbTSy7F3qM4GSCzAV4H+0V8Evjx+z/wCJ&#10;9M8L+PPgvd+H/EPiTRba707WL7T5YoktZ7ZLjHnSQrvljDbXhGdrowPSsXX/AIO+KvCHgDQdGv8A&#10;WtM0mx+IOmNquna7qEkLPHFb3t7CHmm+ztJa5mjlGyPIffGG9gDqLb4teLG+JEPxYk+KeoXni6PV&#10;rfUYPEV5qxuL4XkLIYZhI5JLoY02+m0V/R7+wD4x8V/EP9h74R+PvHfiK61fWtb+HekX+ranevul&#10;urma0jkkkc8clmJr8pPFnx7+F/7Tv/BLzwl8MvgH/wAEvrX/AITrxpqMHgFfEek+G7aQ6Nf2sdg3&#10;2+a5t7MyJ5vm5wdrDbISx28/a3/BFL9kP45/sY+GviV8MPjvYaKmoXGvWF3aS6LqrXSeS1oF2EtG&#10;hXBXOOnzGgD7iooooAKKKKACvin/AIL36xpFv+wJqejXGq20d5ceIdOeC0edRJIokOSqk5IHcivt&#10;avzc/wCCh/w78P8A7eOs654d8Y6XNo9voszadoV1Y6sxmF3Y3N9GLl/3QCKxm5jG/IHJzjAB+O0m&#10;pPoN3YeJ4bq1hl0bV7LVIHvnlWAyWtzHcIshhlikCFowrGOSNwCdrq2GHtfw3/Z2+HGr/sUXv7XP&#10;7Tvi/X9In8Q/EfR9O+HHiHw3cW3ie5ntHsNauZ9PNlJrSmys/maZUuJklV7dPlYs276y/wCCTX/B&#10;Mj9lr4g+Mrvw3+1Lr/iDUviz4B8cDU7LT9LkvYdCv7TT00m5SSOSW0jhutk95b+dErlkM6K6hWUt&#10;8x/8Fnvg74A/YQ/a6134G/Bm/wDEC+ENd03S/G6+Dt/2pLrxDKddh3x7ITIoEDTqq52KHYnOAQAf&#10;JXir4jeJn+Il/oHwm0K917RNL1VoJL7UdOs7G8uYBLGNxtxqcot32GU/flUlVAOGJCeBNQ8XaV4m&#10;mi+IGjiG78QCGW3ks0QQROlsC8DfvnYuu1vnxtbGRjOK1dC0XxNceL/+Er1/SNMsdunPbiOwvnna&#10;VmdG3MWhjxgJjv17d/NfGnjjUfFfjS6v/C2v6uqWFs7+Ho7TSro/arhrNiqqPsxUqSwYuXwV6DHz&#10;UAepfEGTRV0BYtc0a4v0lu4Y7e1tJAkjTFwE2sXQKQec7hVKfUvEXgv4QQX+oPGdUsNGgFy94xkU&#10;TBFV2chhuG7JJDDPrUXxP1W4eXTfD2gWTXmqjUrW6jtjHKI1iWXl5JUjcRLweSOSMAGuJ+Hq/Gr4&#10;h+F76z1PX5dPmspfKkNy7pO1w1payeW6SWq7YwzyHIB+/gbgoZgDvPBvgLQ9L8O3ostRiu7jWRM9&#10;7qdvnZKZJJZPkUu4VFaZ8KCepySSTX378C/+Djf9srwT4U1v4V+Ifg/4E1X/AIRrwlb6V4M1bSvD&#10;FzBDHqsT2Kp9uWXWS80H2N7h28lY281IwDhjj89/D9x4o8CJpHhi/wDC+nR2V5fyQC4g12SeVZHW&#10;WcsVa2jBBZW6EYzwOMVna94qt/BfjyW+8PSXt7Fd6hFba7Yva3AghuJjaxxypMsDRhljxuRnUEOO&#10;QeCAfq7+yJ/wcAWngL4hfEX4zft4/D64nv8AWtI0a10+7+FXhpYrGCzsft8khmivtUkm8wG6JyhY&#10;MoACgg7voj/g4o8BfAnxP+wVe/FXX4dDi+I2i3ujRfDrUtQuit5DHda9pcd6sMKyo06NAT5ic4UZ&#10;461+J3izR5fEXhXU/D8EyxvfafNbpI4yFLoVBPsM16T+03+2f8YP2+Pi3d/Fn4xTSW1tod/d2HhL&#10;wqL6O7tvD9s3kCSOGcW0Dyl2gRi7rnsMDqAfJfhDwT8QWj8R2M2rWUHieLSxGlvdI73U0jWe0yQu&#10;L5lQsSQJCOCc7VHy12EHgrQr64g+JWg6lFo32cvbTQeJRLdCGaC4kQnIu1QEOGA+Zh0IxVWz8EfF&#10;DwXql/8AETUdOtPEN9b2zTRRDWpEeVkgKEJGtmfmYA7UyQNwGT1rovCfhyw8Z/DtbTU7ll8/Wbu8&#10;ZrTzEMExvZZNn76NWyjEqdyDlTxQBj/CXw18PfAGtappg1m3N5Z3dva2Ut3qJ3yxHT7IblRnI+Zl&#10;6gdsDgAV9Q/sgeDNZ8L/ABS8K/tS/GDStR8N/D7StVnPhzxA66fLb6nfJBqdvOkrfbhNaovlEIWt&#10;28xzjKDaW+dfGPw7urnTtE0HwxaWz2lq8FnLbXN2YGlTdHHFmUQythe4ABOevHP6zfCn4E6l8Ev2&#10;Ipfg54/k0zU73TdE1ea7a1VpbbzJ5rm5AQyIpYL5oXcVUnbnAzigDK8FeG2/bdvB8V/iYUXwBbmS&#10;Pwf4Us9QKT3G9bCdb+9uLDUJYnljlhlEUQCtErlm+cgLwv7Xmv8AhL9ki1m8O2vjO7vPC3xLtJPD&#10;mt+DY55NR1ixD6bqjDU7N73UFVULrFHIjqVIUEMGGG9O+Dn7NukxfDvSPEXhH4n+LvDa65o2nXt/&#10;p+g31vHbNcCwtoDIqPA5UlIY84OCQTjJNfnp46+H/wC1j48+I/ibxz8QPh9438VapoOrW+i3Ut74&#10;bu5NWj0931OS0nhtbeyHm2g8hlM6kgvcLyQDgA/Tv/gnJ4f+Nf7e3wUm+I3hv9qD4eaFdWOs3lg3&#10;hm7+F08+oW9vBL5Uc88cXiI+X5mMjGV9Cal/aI/YXfxTomh+H9E8f/Dn43eI9a+Iep6quhjQprbS&#10;7i+0/wAKX6QaaVh1kPbzSMir50lzsjMm5omVSD8X/wDBMfTf2gfgl8brn9rseJNe+EPwx8E3NjH8&#10;V/FXirwVqdvb6vZHVrSGTRYY2092ubqSR1jCxlHjLAk/wn2P/g37+JvxT+IH7U66B4s+G3jXxRoW&#10;nxvdaf41XzLbSPC8seki1htLmFNPWN53t3KKZLoS4kG6JiN9AHumpfGT9l34eePPCPgP4Ap4V+G9&#10;r4Pns9K0LwN8QtX8618Ka0/i2+tdSu7mwtNVSO5nSRJJlc3DDDJIHwefhf8A4Lg/tdftGftTftRS&#10;/sp614/+GXinw38IYJPEEPjT4e2a6W9xDNp9hLcEC516fzmjNxsEUQd2KkhJCGVNb/gsP+yXYfsw&#10;/ts33jLxrpek67b+OPEF54rudCs/E99Bea/a3muTs0ccq6TNDpbQQSIjl5JRIIy6fM3lL8efG2WY&#10;x3V58N/D134V8FW3iCTWbfwXL4rj1OW0uJbGytJZxftp0Lyu32QHyzGqKCoByGZgD1P4EftJfGb9&#10;j74qWX7QnwI8SraavpAMt3pWozXb6XrMSQXCJBe21vcQfaFT7RK6ZbKOdw6kH7J/4Kff8FzfDv7V&#10;f7C/gTwf8A9M00ad8TprvTvifaavZJJqOjTWMujTRm2SG/2xwyy3oAlfziVUjYGVyv5tWHgbxtqE&#10;l1ZeLfGt19iVDDZfYLlfMnQyysWm3QgBvLaJMKSP3ZOfmwOSn8Hvp+v6vf6b4PS40/R9dt4v9A1C&#10;RblofI09mXyUt380KYo3wHBOw+vIB7V/wtn4q+BfCY0Hw1+0j478LafBE0OnR6f8QtRtLayLZK+V&#10;EtwsaAEkhQAPavsX9gz/AIKz/tBeIv2l9K8UQ6N4a8Wa/eaxPaa94d8NeH7SD7Vb634k0K1Is7i9&#10;8SIzTFFLruhYRsmJAYmeeGv/AMEDP2Y9b/aa/a+tf2hrZdLXwn8JLtn1zTfEFhcx3eozahpWpWkK&#10;RW81uEKIz+YZGYfdwoJyR9wftOfGH4C+JP2zrL4c/s3eOIrDxd4M0yTSviDF4M+Geuajq+hWcmq6&#10;ReTz2g0/RryCSVoLaS13O8Yia9V9xK7GAPPP29Pjx+03+0lP4x1rxh/wTL0Hx18A/h14N1XXLa+1&#10;jxToVzqul+JLTTLp1kn/ALO8TYFurEJJEiecYncqd2Fr88/2m/2V7T4E+DfEHxQt/jH4Oe/N4up2&#10;Hwv0CKyluIba98R3FlDbRTRa5exoUtBFc7POm8tX8tnO0ufuP4f+Hv21Pgl8HbP4VfBD4eeMdG0g&#10;63BpHiH4nTaL4lnvtW8nQJora5bRH8JfaEtI5Vh3oFdZJAIWucOZh8M/t7/Efxd8Y/2wfGPjHxbp&#10;OvW+k2vibWrD4fxa54Em0OOLSLfU54FS3Se1gd9jxFJN250kVkfawKgAt/sNf8Fsv2wv2Q/ANj8D&#10;PgF4t8H+LPDerLDq9mfiZoWoXt9op/srTopbC2W31wiKyimjlWJGwfvPtj8wRp4N49+K3jfVPjD4&#10;l+IHxZXTCvjjxXqGuS6lpFn9ktLXUNQvbu9uICk1zLIsYaQCM5bAOGYkbjwfwq8PeI/C/wAQLiw1&#10;XWJL66mZ31pra3ZraNxbWqx5l8hFWRsM/lgnCuvX7x9K1e10680yeDVoka2MTecHXIC4OT+VAG/o&#10;fwl+LfjP4Z+Kvjf4N8D3l54Q8Ixi08Ya1pvjLTbc21s0lnKwnsjfR3c9t5j2bE+Q8ZZFIyUyP0i+&#10;D37YXjnxH/wSe8B/scfsjaJpeueKNS+FU0PjHXtTjgutL0ixvbbWIo7cCO/t5ft0lxbxIBtZIkm8&#10;yQEbVb4y/wCCeH7Hv7Yfh/U4/jn8BPGlx8ObDUrldK1XUtfili1TWdDY6fNOqWt3pzxtE620SRuS&#10;vMO4HBO76d+HvxpsP2TbHxH8BPiP4dt5Na8O+H7jXtH1PTFuHi8SI66peeXPMLOOC1u/LsJ2MRZ8&#10;qpZMhWAALmm+PfHX7VGvL8ENH0m+8E6F4bkhXx6NUurRtVuJ7a6tJVsrZtO1NntopUWVZJ3RgyNt&#10;TliR5P8A8FKv2OfDvgz4c2nx1+Cfwtvbq78P3c9/451L/hInluF0WDT7pndvttz+9WNhG2xNz8fK&#10;p6V7n4P/AGbfGPjLxHN8b/iR8S9Z0HxNqSTx21p4N1iJ7Wx0+VoXW2EktkjTNmFGLsgOeBxnPP6Z&#10;4Y/aB+OzXf7Mnxl1TT7XQvDNlFY+ONf0LxI8l54sgudPkTy2gewjS2WQuHk2SEjBVSQdwAPgL4La&#10;N4T+NPxe8KfC4fFrQ/D9p4h8S2emX/iS8MdxBpcU0m0zSJ50QIHoZFHvXWfskf8ABRj40+BPAPgn&#10;4X3/AI28NeLfA1trVtql14T8WapqtyttFPb2Fq9qHi1OILaQLbF4oJEeON5pSyupCr9lftRfAf4G&#10;+Jvj78ONY0zwpfy+M9L1zTpotN0bR5pLL+yxfKZ5rzyoWhjRQHKtKyZIIG48V5X+1H+z0nwm1c+I&#10;v2kNd8VeM/gT4B+HmoyeA/CXhxGgvrLULeytIrezubuz0uVooJBHMBcTF1AIDDK5YA9J/wCCkP8A&#10;wV907xn+1dfXH7Jvwq8F6lD4Rsrvw3e+N/G2j3t095f213qVpI1kLDVoYZbeJZZjDNPEzE3UrJhW&#10;O7pf+CfX/BWr/go/8QLnQfAOq+FfglF8OvCo0/w/e6/JJZ6beboX05XV477xRHOiiwmnm8+O0lUy&#10;xIixvubZ+WOjeOfh7pSXVv4a0rUrSyutV1C+sdHt7W81KXTbaa/uWjt5Zlto2d48NEXeKIu0LtsX&#10;7o+8/wDggX+0j4V8NftH+NfCfxF19p/hzB8P9T1/U9D1LwibiWDWV1Dw/YwPHD9ma8aV47pY1iUN&#10;vMibUJIyAffn7MX7c2h2vxym+KP7Tr2/hyf4usmheDtZ+0aNZaN/Z2kya5c2smTrdzeymaM3R+0v&#10;b28TMkaBEZhv/Nn/AILC678MPG/7YZ+Jvwy1TwHKNa1bxLa6mfBxke5vDZNo8cN3fS/bJopncTSC&#10;MxwwAKrg+aeV++P2svFvxX8T/Hiy+Mf7Jn7OPimHRBo1p4Z8S694o8A+ILaLY+neIntTFojeHLi7&#10;kSzu3tZmuYcIz3MMLqFZ5Yvnz4k/sA/DL4i+O/Evi7xZb/EvxvJokNzqXhfwq+geIfDer6mmpapo&#10;treXrQv4aWRoLNQZJRaJeuysmI4jw4B8o/8ABPX/AIJn/Eb/AIKNfGWfVvh4sOieF9CmktPE/wAS&#10;JIre/hsLr7KzxWqWYvoJZZX3KpkVSqKzZbPFel/CX/gjH+1h4X/4KKeFv2cPiH8BNK134c+H/E8+&#10;q+J/FVpc29l/wk/h2bVZpVvrmP8AtqWWN+fJWGKBXCKFYN/rT+pX7G3xv/Zt/ZN/ZY8EfAjxZd+I&#10;vDs3gv4epFqmq6/8KvEWjWl5/ZmmmW7lS41DTrcXDrBbyy7R+9ZI2YJwQOW+CP7fHw8+Jv7Vviv4&#10;p+IPBXjXTLbT9Fu/DOiaNpnwp8X6jqV3BZazdQyX9xEmiIlorSRsoiDyspyrlHVkAB+Y3/BUb/gm&#10;r8VP+CSPiD4a/HX9mT9oFp9Z1nVTYw2mh6Fd6UQbOwtEa4uZzq7PP5/2ZHnUEIzu5WMKVRfMf2mf&#10;+Chn7Uv/AAUI8YaT8TP2hZvCMlt4cmuNPsvBGj2Wr23h66a3ub6H7VdWn9qF5rg+arLIJU2GGMYI&#10;Dbvpj/gud+3hZftSfHHTP2fvCvwr1XSNI+GN+bltf8R2moaZf6jPe6fbyGM6ZfWUEtuiCQYlZj5m&#10;MhQME/nXepr3wy1O41LS7G61XRb+4MktnEZJZ7Gd5J5ZHjjjhYujs6ggkbCM8g8AEN1Y6N4I+Iei&#10;3dzqdovn6ZJNqB1m4lFrqUttNp+1Z0SaMsHjRo22OjlGYBx1GF4o1DSdc8Z6nc6NrXgxbm10rzre&#10;KVZXhked7wfZot178kaKxjXeZHVZDlznJ9x/Zy8BfDT43a3oWlfH/wCNfhjwE134psra48MvpHiH&#10;U9XvrJpLQyGzFno8sLSyfaPsyjzAyykAjld33d+zj/wSg/aK/Z48PfEz9o/wP+0D4J1n4Ga58O/E&#10;zz+H/wCy7j+09Sgh03WI7Hz4rzT4ntriGa4hMmJEIa2cFWLYUA/KiX4f654kvrCDRvDd14dhtGiu&#10;5brWLprwPPDNDJFHHHFfEbTtbcWHTGMHke/fHz9k345fA79nL4dfH/4ifZz4H+LfgvSrrRvGtqLe&#10;0gs9VvtOlu5NPaA3slxmJY3KzFUR8AZViAeX+HEHga78XeDbP4parqFh4UuPFGiw+Lr7S4ZJLi30&#10;l763W9kjWJJHLLbGZvkRmGMgE1/Qpe+Hfh/pf/BLOSx/YttZfEekaP8ABOaT4PyLpxv7i5MWkv8A&#10;2ZJFFNGWlmYiLarJuZjgrzigD+bU/EDwD4vkvdR+0eELY6nq1xPd2cenTW9v4dlttYklhi0mR9Xn&#10;d4pIVRXa6jYqp2ISQJT9if8ABMn9uL4zfsv/ABw0PQfAWqR6jofiXUorGfRdTup3sUa5lhRrpIo5&#10;FUyhVADHPFfrn4H8Wf8ABPn9l39kSf43azqgTwLZeIr8ar4j8X+Drg6mdUuNVliuIp7U2aXKTfbZ&#10;JIvK8hSpwAoAr8Q/2BfgR4t8T+HPAfjrRPCnim08VeG/G9ne6vY+JPD+qWOnnwymi6Pe2ssUhsWV&#10;55pri4eMBi0kZRgNhRmAP6W6KyvBPjbwx8RfDFt4x8HakbvTrsyCCcwSRElJGjcFJFVlIdGBBAOR&#10;RQB+U3/Bxv8AH34XeMtb8G/ATw/r7TeJ/Ber3F14isTbuq20dzZwyQneRtbcrKcAnGea/F+HwV4n&#10;0r4wRWeu+I9TuLLVpwWu7PVL2HzQqTsEJS42qV+X5QAPTAyK/Rv/AILgfAL4rftA/Hr4o/tO/BnS&#10;tA8UeBpU0VopoNTne5vkisbBJfKgS2dZUBDAkPyFbjjn4R8EaJ8Pfhx4S0zVtT0rRrG8dCn2u1sl&#10;Dl2LEorBA5wMg5A+7yBQA7SJpfhXrUmh6hJJcaPqV40tpeEyzSwTSOo8uaR3YsDnhj6YNdP8L/2t&#10;NS+A/wARdK+Nvw+0BLm+02xvfsUGv2EyWt5G8W19roykMB8w9cHivMfB/ib4T+IPHGsaR4j8MaPc&#10;zXWpzS2eoXdmsjz/ADqgjO+PKnoB8xyPTpWlqy3fxMj8P+GtS8N2um6HqDSyQtbSxTS7Y4yUUJJA&#10;Vi47qdw6AigD9Gf2d/8AgoD+0t+0b4h1T4VaV8NdCh1qS3s3s9b02yupLLTIZZJFmmug02flVAUA&#10;ZdzHHNe2/se+H9U8DWfiz4e+LNSi1LX9J12JdZ15b+9mk1aVrOB/PcXk87xnBC7FfYu0BVUcV82/&#10;8EnP2ofgNoM19+zjqGjaLoniqbUXNvrcbIJPEMjzTOtuzCNWMsS8bWZ+DwR0ruP2zf2rvg/+zj+1&#10;F4S8QeEPCOi+IPG0On6ja+JbCzu47S+W2kit2hM8widmQbcqjZ65GKAPn/8A4KXfBn4ReBvjvH4I&#10;+HPgOfRp9TgXxBres2/i/WPNuJJppw8McH2vyIkZhuJVM54GOa+VvFfgbV/DM3/CTr4xu2t7G6jG&#10;mRPfXDTRiWeAOkkjynzUwGwrAj5vYV23jX9rjxR+0V8bda8U/GLUza6rl7fSrGXyhHaWSzztHbqY&#10;4ItxVcks5dmHO7sPpn/gnh8Ov2V9ZW6+J/7REgvdavdVk0nQfD/i3QI301bWT7OYbiJZrXPmSOSo&#10;kaQg9ABmgDxD4U/C3xT+0B8SLD4U+EtT/sqHULo2t94lnsWmt7Fmt5pkT5ZEPmMsTbfm4xn2r9Vf&#10;g58FPhz+zn8K4fhr8N9Nex0u0Eszm4v57h5ZpCWkleW4kd2LMSeWOOAMAAV4v+134l/Yc+CXwZ8Y&#10;/BrU9M8AaBrF74ZutQ03w7FoVvG0t2beVLadYkiI83euEcjcCOK/Ob4hfte/tgfH74Pp4A+JPxue&#10;98I38tlaXVjHp2lSPM63EY2uRp0bKF28gk5PXI6gGK/j77DZXWj+HtCvdR1C33lVgtWaFXd2KB3H&#10;A9T7VnfDSHxVpvijXdS8eWJExzs1FpJgjRiRyI41kkZQgXB+QL15yea5zxH4Y1z4MTyQ+CtYbSNJ&#10;vY4Y47uNrZI4pY4iGknU2kmS2OqlQTxgda6Sb4X+DviNYL4j1nxhd62yqotdQurWyb7N5blmCL9n&#10;Ccnhg6tkAdMUAYmueLNbvJ5rxvE2oafo+rX+/SoZUuy0SvFCk1xHGswSEsqqvm7N2Mc11d94jt/h&#10;THLp/gDVfF+nX9hafboZfDutX8ZjkXzvKmkeOYbnBeXDNk/O3PNedal4ZvLmbUPH/hrTYta/si9j&#10;lsdZu0t1kmjWKIGPyxZlWRccFNpHJB9eg1D4l6bdSxeOdD1Mw6osIj1Tw7Ox8u4gVpAMMYC4bJyp&#10;G0MOCKAP1Z/Ye/bnvPjH+x8/x4+M+mLZ3ej6l/Zl3FplvJJNeMFt1jdYiSxkkeZRgcEnIwDxag+F&#10;37S2r3epftXaPq0OkeLry1SSx8Dzperay2UEVyIrO7gW6Ecly5lRvNKgxsuAACQflb/gmf8AsXS/&#10;FjxrL+0HpMGneENF0gTafZXekaVpk2pHUF+zy7vKvbCeKJUDcSKfMz6Dr9g2/wC1PqXwG8La74c/&#10;aiIXW/C+ktd2ur226SPxHbhZisw8q2jjgmIiAkjC7FZxg4OAAY+g/Cm+/be8PPqn7SWsSXWgWcct&#10;hL4L0RtX0AwanFMjO90I70NMyFAEB+Ubtw5Nfmt8eP2f/jV4SstK8CfE7wT4l8NWt7cXlquoX0rx&#10;pcMkTmP94koaUYAbk/NjJzX3l4N/4KLfAz4VfBrXfG48VaD4g8Ua74muNUtPBvh/W3lcC5lQLGZ3&#10;gTlU+ZjswMEDOMn4L/au+M3wv/bF+PV38fPHOmjw+15odpa6fo8tzFdvaIsbKJml+zgoxZmKrnaO&#10;uCTmgDkLX4N+LNK0w6Po3xEZEu5jJqcE1zeOJD5pfEbfaN8WQdrENlsZJrtfhP4O+I/xC8X2PwJ0&#10;LwLfahfTTQJbNoUUscbWCvEszmQybo9isQW3bh1BzXki+ENT8N/EoeGNUAubnUbr7bpmvwR2pvbd&#10;zK+JCRaAFcYDqxIx93HSvov9kj4++L/2bPjbovxZ+IXgS1v7Cx02aw1Sax1kiQLO0KvcBDAAQgRn&#10;KZGemRQB+u/7NNv8Ov2KtT8MDwaNX0LwLojz/wDCQWNhqV5cq9olneujTK8jNPtuJEbc25uTk4zX&#10;6KW063VtHcojKJEDBXXDAEZwR2NfnL8Ix8O/2uNW8NeDPCnje7u/C3jI3VvqOt+GlR2S0awvGVlk&#10;kikjj3TQqmWX1A5r9GbWA2trHbNO8pjjCmSTG58DGTgAZPsAPagCSiiigAooooAKKKKACiiigAoo&#10;ooAKKKKACiiigArxv/goP8QviL8Kv2MPiH8QPhJq91YeJdN0Fn0W7srVJpo52kRF8tHVld/mwAVP&#10;JHFeyV8+/wDBQr4lwaR8Nbf4LWXh29vtV8ZKZbWWB4khtILO6s3mllZ3U4/exgKgZiSeOK0pK9RE&#10;VHaDP53NV8Qah421++8Z+JbqW71e91C5l1O7vLdY52umlfz96hV2N5m/KgAA54ribPSJ4/izKPEp&#10;j1AXWn3MulO8hItIVe2DxeWRtyWZTuyT8tfXX/BVb4D/AAf+HPj3RvG3wp8bWfh3xV4mu4bfWfCd&#10;ha25Wa22alcNqZixuDvMoiaQ/K21R1FfIGn/AAi1jTPE8/jC1+INx9vuUkSaV9OhOVcxkjHoPKXH&#10;pk+tQ227spJJWQfGXSL/AE7wjN4v8HNZ2d5odtd3YkMWDj7JOnykA/MC4YAjBK81geLfBPhXVvB1&#10;nrXgy5vBcvr0EDzXVxJG00jagpkE2RnIk3duO3FL8JPhto+u6HaX+teKH1NUKS6jpMsKBFufKZP3&#10;g6k4ckg9SAe1TzeFvHOt+Hr248M+IT+58Xz3Eenm3iH+r1BmYh27/KSAeM8UhnP/AA3g8SeDPD+l&#10;Nfxaja3DT29vfadcLPN9sSK2tw0kabMo0YXZ/dOzrX7Q+H/jj+zL+2pomo6P4R8d6qJPCFxaarcX&#10;Fqtxp11YOwnEMyM6gkERzr0I4OR0r8lPFet6t4Wh8MeKfFEEE15b27x6lb2syqzzPEgfyVb74DA8&#10;DnGK9G8BfDjxB8RfG8t34K8Q+CNI1Tw9Fa3Zm8d+JrTTrW9WU3KJDsuWAulUpIXUfc3of4qAPvDw&#10;18W/2ofDPw08cfE34ReFpfHfhWz1aK58Ew+K57uPWdSsW0+waQxAQZkj+0PdMhb5iAQPlC18K/En&#10;xL8W/GPxU1PxR8fl1uLxZd2cchtNctHga101rm7e1hhR0T9yjPcKrYySrZr9PvBXxt0fwLpv/Ctf&#10;jlFpfhHxN4dtrC21Cwt7uOWynEun2t1HcWUsJZJLZo7hQpB4KOnVDXyx8Yv2ZPih/wAFDf2l9N+M&#10;ehabJ4c+F+qeF10K+8Rpqls9/JHZ3GsHzbeH5tvmTXEABbkIHOAcUAS/8E+P+CpHxT/Y5+HzfAn4&#10;YfseaJ8Q9RbWb7XoNUi+0NfRRSNCrbhDbyFVRmRQ27+MV778X/2r/wBpL4h+JfCH7Wn7WPgibRvB&#10;Vvp6X0Pg3Q7y8uT4LuRpd7519cwi3UysUkeBmJIj80EDuOC0f9mXwr+wX8fm/aL8FWF7deCtb046&#10;Nr1mkkEaeHXur3S4orlEwrPb5jkkl5JQAsARnC/tyft5fAZP2cvEXgP4XeL7DxlrnjPR9R0DT7PQ&#10;NSgkNpJPYXIFzPlhthUqASMnLKMc0Afa37IP7JfxA+Onjew/aK/aA07UdA8N6Hqpn8F+B5JLmzu5&#10;Lyy1Bmg1G/jZEyGEMcscOSAGBbPIr+frxle+DfiH8Qb/AOLHgTwrqnw98BabDnRfDh8SXV/LbQm1&#10;i3bJpkDuu7dzz0wMgA1+wfwI/wCDk3w14C/Zu8AN+1L4Sn8V/FDxDca0uuWPhJ7OzSwS21OW3tVl&#10;jkmwsssIicBeGBLDAIFfjl4g+Ffh7Q/A1n4in05be+0XTfNu1tbZJ/tDrEN6lX4Y7hkHigC54Zsb&#10;7xxaXnhTxZFfy2dhcrc6Zq0qSQTvulmKI29Rlo0CKSMhtwJ5rF8VaN8PNHuLzTvD2rX8PiCynWSW&#10;8WRt7CRrNJF3kbTiM23A6ZB7nNaPx/8AFXxBoitFrFhZTOZktrYtB5+oRpPco0ignC/IkWMcMd5H&#10;GK5Hwf4N8GajcWf/AAmk0WlCK1SXVLm+lh33byQ2DxrGBnCFIuX67iw6k4APRvHvwC0zWtMt4vCe&#10;ovZXMYZZmnun2XCmO6Xc+M5cNdSNuxzkr0xj6z/4JG/Dzwlo/wC07e6TdWEN+X+H+oSzy6gqzNLL&#10;9t0xd2XB7DA9BXo3/BB79g/4hfGP4z2PxE13wD8J/iB8EL6Jo/FNv4jubPUdZ0ZUh1NrSOKFSZLV&#10;nunt+HHzxI2eUWv0q/bY/YZ/YX+B/wCzlq3xL8Efs56Z4Y1yx1rQo9E1nwJo9nBqUV9LrNjFaojz&#10;Yj8p7hoUlDnBiaQelAHyp+2rpvh3w58HUufCEWqab4ygnvZfhqnhW2YTya9/Zd4Il2RoVdDGZg4k&#10;BTbnPQVR+P1v+0dqPg/S5PHPgfwrqOi2XjLQr3VrXw217eXht4NTtpXZIWhAkCqhZh12hsAnim65&#10;8D/2s/E/gXRfHOqfHS3Pjrw3b3GqaNo8mgWgsf7VexuLZYZZEG5oiLhlZlwRncOgqx8Sf2+/hp8J&#10;/hC/xE8a+H7q31sa1PpUHgtL+2a/ubiG/wDsUpjIfY8aP85cHAQE9eKAO4tv2ifg9c/DvxN461C/&#10;uLDR/CEUg8SQ6rpM1vJZolulwwaGRAxHkujDAOQwxX42ftEfGj4e6t+1H4h8SfCzwhrHhvQbvxLL&#10;cfZUNxNHqInvb5pLsxyRjyRKFSRYl4QMQOhA6jxR8S9d+P08/wC0D8Z9QtJtS8Sada3upGOEW9rB&#10;GtrGqxhAxG1UUAliSecmuB1rwpL8bdQ/4SBbaCz06wcrpdzLaxyyXskcsyMTnOIThSo77ie4oA7L&#10;X4rzxX4OlXwtqqQyX1sj2l0y/LtbDZ6HGV4zjjOa8/sY/E3jHwNN4U8L2E+mabp9pcreyJK5lvZ/&#10;9LjMMTMoyvmCOQt3DbfWt5vFPxEgttP8F23gqKy1S4sNyXS3UTW8SxNCkrhAc4HmDav+FdFp1la+&#10;AfB8iy3MtzHYwz3E0rKoeQktK5wMAck4FAHNar4xs9a8Lad4V0Ge9XULy6traaGK0YSwxRz263Rb&#10;cvyBY5PvH+8Mc1hH4a/E7VfFNn4Y8E+GrvVvFyqx0lNPsZJ49VdbK6UP5YQos6Bi5JG3AOeOa1vA&#10;niPwbpN1q/i3xOtnpF/qWryKhu5k81oxHB8u4HkcpwO5HtXqHwc/al+Hn7Nnxp8L/HDX5BqlhoP2&#10;q7u7LT7uITyW81hcwh4w7BW5kBxkZAOKE2ndBufvX+yn+154n8N+ILb4J/tC67LqLX92yeGvGFxu&#10;eW9lnuisNnOkNskULKroiuWw+Bnk19YAgjINflve/Hj9nDxf4dv5b34o+H7rTrDyJb921FVEBaVV&#10;iYnIKky7QpHO7AHNff8A+xpqo139kP4Wa1/aL3n2v4daJKbuSUyNMWsYSXLHJYnqSeTmtJWnHm6m&#10;UU4S5eh6TRRRWZqFFFFABRRRQAUUUUAFFFFAH4k/8HN1xpJ/as8O6Zqepx2/2r4SRxjLrvIN9qAO&#10;1SfmPPSvzI174M/EnwN8RNe8H+N7hdGbQLOBvGunmaO2mhLTWyRkr9pOS4ljyYtx2uSR1I/op+Of&#10;7W3wW8HfteR3fin4b6P4s8INpdvoXiDxVHpcl/P4e1K0utULw+SlvIzAPtRypG1nXrXgv/BafwP+&#10;yX+0t+xof+Ckfwo1O5k8V/DjWoLfRfEGnWRhcTjULaGWO6tp4S0rJsG0OuQMdVIoA/E74o+DNF07&#10;QbbUfDWktBbeWsV7fafLIXgtlQ7HVVkUNjgbjk49a5ya28K6PDdTi40aO3n1z7HNaSzyC5VVkbbL&#10;5jS7lbd8/AGc810fxC8Yxz+Bbvw34O026uXlsp/tFxeW0sCwoELFyxjxuLEAAYGT2FVvEHh9Z/Cl&#10;l4M1+1j1LxHfTrNbSwrhoYxJ8skkoiPyqvBLD5sYoAqal8QfAms+CrK21jU7qO+0/TEltNaifIW5&#10;ESMUVg4LuQy5U8HueK3IPHviq18L23xBm1G1vdL84i8t0slhlRAWVirNMVJDAcZOe1bPws/Z0+H3&#10;ibWPDnww+LHxpHhbw5I8Ta5rOpRTS20UcZj8xI0traR/NdN4QkAccsK9P/aI/YpsJdL1f4u/sp/t&#10;C+HPib4J8LeM7WzsfClhY6gNTjt7k3T28lxFJZr5hWKIhmTIHlk96ALH7Ov7K3jz9ty68V+APg9o&#10;FnrHiCD4dT6z4c069jbdNcR3lmVMR86JEl2M+C+4ckYyQQz45fsh/tofsceD2+If7XXwZuvDfh64&#10;vEtdP1iSS2CvOY5JDEUjnkOSIzg9+lfSH/Bv5+0v8BPgv8cfiH8QP2hNCudDv9A8E3WoS+Nm1iaT&#10;TrbSDNZgRJarAN7tI6/OGZieNo7+Tf8ABXH/AIKq/FX9tbxm1+9jFYfC3RLx38N+FZ7pn+3TwNch&#10;L91Ftv3yQsCEJwg60AfLfj3xqdW8JiG58FX0FveT26i71ONFhhDSLiRikoYYzkYxzVj4b/EbwjZx&#10;aLfX8NnrY0GWJpNK8Ul1i1VWXCSbY5VZhzlck8jkGtK2+J3gLWbOzjnv1I1ElEt5rZzhgyqVcFfl&#10;+ZlHzYByPWo9P1P4Z/EnXNN8Jr4s0fSIr+6Nm+vanaS+XYhULqV2RM3P8JA2Z5JAoA/Z3Uvi78It&#10;F06Sy8TfEDw9ZvDaA3en3Gqwq8a7MlCjNnoemK8c/Zz+Id74Ms9bu/Af7Pfj2XwZrF5b3vg6KEwT&#10;Rx2jWsQYost2WjRnDMF4ABHA6V6X4I/Zy+DXgfwPJo134dtNXW4M91qWsa3bxT3N1JMS8sryFAec&#10;nGMADGK80/Zz+O/w6+Htnrfgu38QeLtS8K2F5bp4Lurvwxe3ANj9liyscsdsN8aybwpOeB1I5oA8&#10;U/4KffGn46a5oehWNz8Mda8H+AYdVtJrnxBqTx292NTBm8uJZILkmOMr/EBkkkcV8s3s9/q93DqO&#10;ta9qepSwRstvJqeqz3PlK2N2zzXbbnAzjrgV+kPhHwvJ+2jdL8S/iYjDwJa3M0XhzwqszKLqeGW5&#10;t3urtHiVw20jbHu+UjJ54r5O/ac/Yr8OfDjWn0j9kePxP4jHhTTp38ZabfvNdCEL9m8qGBkgw0wS&#10;Vm2Bidq80Ad78Jf+CT/hX9oX9hi4/aRsP23vD1nrt38P9U12bwLa6ZBNd232eGdzCcXQkziMZYoM&#10;ZzivgXT/ANoXx545s9O/4WJrs3iG7Fmum6VeeIdZu7iXT1W9tctahrhlRmQbGHzKVzwD0j1jxp8W&#10;/Ack/wAaPAd3P4fvPJv7BI7GACWO3lt7q3uDPmFmDOG2kEcZPI6jN+CXw78SalFb3mteK5NF0q41&#10;EJb3Mxk2WxkeNWunC25kWNVDE7FJOOBxyAd38T/GOi6Do0ujXd/cR3N9bSBPsOGlhQIxabG4EKoB&#10;59uK5XwPF4V8C6ze6Tb+N7W4S70eS5uHOofI0rTMRhWdsEA465PevVvhh+zp8bPF1svjrwt+zD8Q&#10;L2y1LR7NU11PD97fxasyoyyXMMgtk2wycER4IHqa83n+Hut+GvibexzW+kXWqmO8g1Lw1qljPaXO&#10;hGG7aNIpUe3ADsBuwC3HUg8UAV9A8f6xDoXhnQLSAaNHc2BLalq8SGJwkakKmJByc557Cuhs/Efj&#10;LS7wjUNOOu2U8Cva3uiwIoDZIZWDS8jGCCPernh++fxK19ovifw/ZLLplykZjRvOiO6NWBG5Rg4b&#10;HSsX4UJrz+MrzwT4b8N6xdz397JFoPhmx02e5mlnDSuwi2RfxgZCgtgc0AbP/Cb6j/0T3Xf+/UP/&#10;AMcrgdW8b+HfFGq3euax4d1U2t5b/wBn6ZM0sWLacpMsuUM21Wwep54r2D44/A74zfCj4yX/AMIf&#10;ibqEej3WgwQHUYNHuW80zT20Nwsb+ZECpjEpVh/eB9K5iH4d+FNI07V5NVlmu49RhzqM186sSiq3&#10;PyqMEBmOcZ560Aff/wDwb8f8FLtW/ZZt9K/Ym+OHhKSPwp4h8QSJ4R1PTtOaS7h1O7uo1VbomdgI&#10;WDHBUEqQOx4+yf8AgsN4C+GkfxP8B6r4R+I2k+C/HfjCe50nxBq41Ro7m50pbC6MQaAToCRICI5S&#10;MhlABO0Cvyk/YU+GXiv4a/GSy+NfiL4I+NvFmi+C7ax1fTLTVbq706JbtLyEQy/u7RnuVVNzmNeq&#10;oTz0P6AeGPhh4X/aK8CX3xP+NPiJfHOufEHS431bxHPGmUiMbLHDafukMEcYZgo2hgc59AAUfjH4&#10;c+AXwh+Ctt8K9T8KveRanqca6FoVjeMb+/1KSYMs0bvKshkErB2k38Z5OOKrfsT3/gXRfB1x8NY/&#10;D97onjTTY7ZvGOm65eiW+uLk20P+kljLI0kZVkAbOB0wKxf2S9O8Aar8VPFj6/431jxJ4z8Mane6&#10;TZt4jXe9jpcV5KkRt28pFbOMO6ljkAHGcHT8XeBNb+O/7TDT6feP4Zsvh8r2tzr2i3ipqeoS3dpD&#10;IsXzQsqwqr5OSSWHAHWgD4A/bz8AR/BD9oHxH4I8Na6/ixPEFvdawy6dFEJNMmuLiYG2m/e9QcEH&#10;AOO1fO0+g+IfGF1YfCbxjOIJrPS2aOa0lIjYosBQsiSZJB3Kc4BHIr6v/ba/Z/8AB37Of7Rr+G/B&#10;Gq6tdw6/oY1rU5tYukmlkvJbqcO+5UXg4HFfPWleIPDnhLxH4ifX/wDRZ3uzcrK9q2ZYPLiXKsF+&#10;f5iBtGTk9KAMv4T2llqmow3+saZHbNZWyw6Pbm4wpZHmWWWKMuThsj5mGc55rsoNB8H6F4hk1yO3&#10;t7bUdSJRpHmw0x4yFUnGThc4HOBmvMvA/hDwf4q0C58Xad4w1S11WwWaUyu3lra/NPsba0edmGb1&#10;79xVr4f6UvxP15dL1KLVtYvDDFb2N5ZmaWVbozR7YokMCnzGbaQAGPGO9AH6Rf8ABHTxXoHxK+I1&#10;5+xxqvxQ1u18S69Fd/8ACOaTrq3Oq6Be+H/7MkjvNOmtvtcYiG7MqYUAGMYI4FfaHgD9hr9m/wDY&#10;b+OPw5+FHwW8JSR/FbxH4si13VfEeiajNp1ougRX5aezMU96fNiETvGkIEzEAk4yDX44/D63+Mv7&#10;I3xibx94G1rxX4M+I2mQkxahrFkbe+hhmgaLbsnh4idC4zsPOSDkV+kH7MX/AAUL0z9u6y+HX7NX&#10;xx+Mvh/QfGo+KEd1ouo3t9cy+JreCK9MsMMEw05bbzJVjSNZC43DbkEgLQBu/wDBef8A4J6/HTxl&#10;4wv/ANtLwn8Ste1/QNP0ciTwcYVlttCkhtwqyxiW6jSOOZgRJIqFkLZ5Br4Q+Pfwk+Meifs1fCX4&#10;yeNfhjruheBfDWj3fhXXfF8aWV7El8+tajKghRLoeapZkTfkKMsecDP7Aat4i/av074w+Pv2IvC3&#10;xCW6i1y3il8H+K/iFPK18LF7O3F81syWP2a6MbvLiN23A5yMDNfQ/hH9nH4KfCb9nm4+BV5povfB&#10;8NrdyamuvOs3mrLI880shChQdzM/yqoXA2gYFAH4W/8ABJ39vDRf2DfjzN49+Kz+L7jwlrHhu4i1&#10;LQfDL/aITqLtblJmt3mSPIWNx5g56Cvqz9lv/gqb+1f+1j8bPGfxQ8PaB4b0ay8J3fmaVoPl30Ta&#10;vbTJdLaxXojuxE0iIsZ3FGIboQBX5qftL6p8A/hx+0Z4h8Lfsxavquu/CiOdE8Ja9dLPPMyrBCWR&#10;swqxTeZArEfw/SvtX/gkb8JvFPh/4Yar8ddavbL7B4/itJ9Gs7cuZYYYGnTMu5RhmLfdGcY60Afs&#10;38Gvi54W+OHgOD4geDhefYpbq4tc31i9s/mwTPDL8j8gCRHAPfFdTXi/7AP/ACbVZ/8AYza//wCn&#10;e7r2igAooooA88/a01tPDf7NfjXX5dXFhHZ6BPLLetP5QgQDLOXyNoC5JORgZr8qP2lv+Cg37KXw&#10;m+Cmp3Hgb4p6H4sv76K4s7HRvAviTT7u9EssMzmcp9oXCKQzM+c5I6kiv06/4KB/8mRfFT/sR9Q/&#10;9EtX80HjfVtN0zQZLfUpJx9vDWkC21pJO7SOjHASMFjwGPToKAP6P/gd+xZ+ybr37OPgDTdX/Z78&#10;Kzww+H4L+JX0pMrdXdtbG6m3AZ3ymGEuc/N5SZ+6MfzkfH7R/A134l8XW3jjVbe1gHijU7Ozv9Sv&#10;QGthHdXUcKxySt8pjRmCAHgZx3r7F1X/AIOI/wBqv4i/Al/2YPBnwi0/wDqMWhWthpvjKw1HUIb9&#10;LW2+yrLcQCWBVV2BMZG7K79w7Gvgl/Fvh2TxFpOveLfDPiSz1aNDFIjvquoLqWqE3b3GoEyKUEks&#10;UhykfyKIyV5Y0Acxf+NvCvgzxELvQvivo11e6jEi3moNeQsgMl9axklBJj5ImkIGeACema3LXwtp&#10;fh7TXhv/AAY3iPRYrK0kstTS5tBGI4rVYzITLMmMqpORxg9a73w/4h03xNYtqGlmbYkzxOlxbPE6&#10;OpwylHAYEH1Fdh8Hfg74E8U/BjVP2ffA/wCzR4+8ZfGjxw8b/DKz/tLX7OHSfDlzoYmttYjSHFvc&#10;RrOVdUlOChy37sZoA8B+F3xH+G3huylltdJjgebVLpNSv4rq2ZLGJr+4S3SdxKcAKBjbuAXB6EUz&#10;x7q3iXw38W7XxLpJ0+1tdRhcWuoM9skN3EI7bJlkeZWJB3gYU/KF27uce9/tYfDL9o39lH9pLxV8&#10;K/2pvC2v3Wq3Oq3+oWfiv+yr65HiRXvZt+oK7KxdZWPmbsnBkKnlSK5j9lD9oXxP+zf8QvBfiDwH&#10;441/w14n8N2FjbavcaPFOGNlmykvbVtilZgYxEWiG4n5cDNAHefAP9if4+f8FCLDxN4a/Zo+FNt4&#10;zXw3Y2dzqVyddsLaG2a7N2lsytcTpvObSfJTO3bz1FeV/HD4AfGD9nbxbqH7NHjH4Yx6ZrHhqVLX&#10;xnpML2N4Rdva2dzCwf7QIpFaKYMWDlgQowMHH70eFbX9nL4Ifs6+L/26/wDgmz4Iv7sfHfXpdQ8X&#10;+Krq21u9+xKsuqSS6j/Z+x7mIRXc1zmGKJAGnLMAqkj8oPjt+x3+2Ro37UUXgv4oSeIPG2reP9Y0&#10;aaz+Ltzo19Lp2uWd0dGsTqjyOCUit21CzgdCQVKooxuFAHxdq3xf0208JWfw58KXN/LKllINZnie&#10;0a5tYBb3TSKEM42yKYR6qoKjJLKDtv8A8IX4c8YWE/gTxloug2d9pFy89wpieK6kWWEd3Clxluck&#10;8mvbv2qv2XP2hP2dfCurab+0h8MvEfgfR7ibVtGTxhqvg3UZdNurmKwvp4EgaGNi/wBo+y4Q52os&#10;hdyFRjX7qfsR6f8AsB63+1F44+MXwA8JeLNN+J/inTZB4ym8TaFrmnpcLby28dwIYtQjSFSkptxI&#10;IQDllz1oA/nj/ZZ+H3ws8Z6hqMPxx+M2o+Bfh5eeBtU1WXUYEsX1PUjaaRJcBbUTTrEbq5Me2OIs&#10;GZ2A4Jr9Pv8AgmP/AMEMv2Hf2pvh/wDDr9ubw98UfFfiDwQ+oXzW3gHxh4V0uOG5NnqN1azxzrbT&#10;TRFXnhkYlHYOu05GTj1z4v8A/BNbwt+wd8TvF/xQ/Yx8A3j+KvGvw68WWHwoNp4o1OfUfD+uL4dv&#10;Z0W2hmleCQSzQqEyAyM4C4UYrzr/AIJVf8FI/wBqXwh8M/Ff7Nfjnwppv2/4c+IbqXWNa8X2Wt3u&#10;u6rquteItSdrWSytbd5jOly0kZOGyFDHHNAH5V6r4x+EOo6/qvhH4S3Otat4S0rTYtR0s+PtU0TT&#10;9WvLG2S08+3kgW+ZZLtpHkVIUJkkXGVDBwv6efs86D+wP+1F8N28d+BvhT4ZVIhJHrmh34tWvNJZ&#10;ZJYzHdxxSyLET5TkZbDKMgkV8Rftgft6ftTf8FEviHZfHLx3Np2maLPYW9x4a8ErrF1PY6IJLSBJ&#10;TGCqhnkZC7OVzl9vQCvM/hr4x+Lup2esWPwr8TeJNN8S6+n9kjw54Ph1KSTxAlt/axmYPbqYlW2S&#10;FpCspDMt223IjfAB+i3wP8b6v4Q+JXiSz/Zc+GmoeMvhNHeTRIvhm80ZbSz1MW2nFU0+WXUI/Mtt&#10;nn+YCq7ZyQu758bv7KHjv4R+Ef2bdd+LtrDZHWdMtr7UfiDb2FzBcalFNA9zKYLry5GxMqBgFZsc&#10;nBwc12H7Gfxs+HPx1/Z58PeJfhprE15a6bp1tpl6biwmtniuoraEuhSZFbo6kHGCGBBIryy5k+Df&#10;7Q/7SOvW3iW78f2+h+NPD1l4d0W4tE1jStN1qe1GsS3luZUEcUuIdxBY4ZQ4QnBoA+FP2mdX1D4k&#10;/HX4i6PdXmqeHb2bxmuotoN7qEcstpse3miaSGGZ4mDGNTkMQc9c9K3wJ/a7+Pf/AAT4+Mek/Hz4&#10;XeOrSfVZnmsm02+sIorG+DwsCtwHuYlJ2rhWyWDbcA4xX1b/AMFfPCfiK08WfD/4gWnhjUJfD2k6&#10;PqGnahqtvaPJBZT3N3p0dskrKD5e9htUtgE8Zr4l+LmsaHYeBtR0nW9Qkthqun3NrHMlpJN5eYHL&#10;OwjBIVVBYngADrQB7p/wUb/ay+IP/BR749f8Ln8U266BZ6BPcWnw/sX0yJLyw0z7W0sa3Zjnljlm&#10;dNu/Y+0ZIGcZr5H8R6tZ/CgXvw+udYsF0qWVJLuS8vLOWVoja20XzQSzo5LSJLI2FOdwIyScdFN4&#10;m+IPj7WLzwVo95YWv2IrJc31ubuHzNk7RyRI+0Z+aNlLKTjkVo3Hw08HeHvCIvvGl/f3ktqguNU1&#10;A3k7SXMvlRRyMQrFmVhCn7vkcAAUAN+FXjnwklqfBdvqTKbbzJbK5vJoUS/ia4uBvtwsjExgxPgc&#10;YQIehrLHibS/E3xHk1H4SRQ3F9bTrb6xeW11aPBeQt9mZ3YCYSHYgCq4Q4JK1taf8XNY8O/BP4hf&#10;BrVLDVZ4/H2qaTrd/OIL43enQ6ZPra2aIsaERJLHfnKsVK+QeDubH7PftF/8E7v2DfgH/wAEiND+&#10;Ktx8AtR14eB/DkHiHTNOb4gatZtPqGrR6Zb3TSXMM3mmNvJtjs5VRAoUCgD81fgH+3R8ef2UNK8b&#10;/Cj4GfErw/pB+JWjx2utWt/p4nv1jjiuYlmtWEyNEwW4lIba2CoPavpX/ghP+1hY/s6/tCa58Krr&#10;4P6J4i1LxjpMsumarZXejad4j1O8a8gAtHu9V1C2+3IQ/wAkEe+QbBwQMj82vGXhnVPAXi7/AIWj&#10;ZW73FoZmZ4LnUL68XSkCXZDAfM0qLHKIgzDIyWPU19Kf8E5PAfx4+K/7d/wo0Lwv8N5tch0jx74f&#10;8Q6ve6BbTSx6bYWmtWMk09wzDEcYQsdxI5XAySBQB+3f7QXxP/aA+O+peGf2Wz8IPGPwk0z4ly6r&#10;o2ueKtam0S9l+yf2ReSvDafYNSneG4bZlZWXagUn720H8z/+CyH/AAS4vP2IPFGrftX/AA3kE/ws&#10;1nVXm1lrq5tbdPC13f6j+7tokaRXe2aS4yCqnaSd3qf08+M37TnwY17/AIKM/CD9k3SfE88vjrQr&#10;3Ute1XShpdwIoLGXQr+NHNwY/JLFnX92HL4OduBmvjX/AIOXPGOqW+o+BPANt+0Je2tte2cd1c/C&#10;qDTb0xawY7+MrqMlxEpt08gjcEmYbjH8gJNAH5AnVIb3VNW1H4VfErR9QvLyRbyTR4ZYJ2kdIooi&#10;AwkBUFY1GTwCevNfZH/BKX/gntH/AMFKPFXxHPirWLjw43wy0/Rb/SvD+q6PZ6haa3PfjVo9l0vm&#10;svlKbOPAyDuYk/dFfIfxQ0/V9Y1fR9L8Nzpbak63ElrfvcSIIQoj3Aqn3w2Rw3HFegfAv4xftO/A&#10;fxHr3iP4bfHHW/B769ZWNtfw+DNZuLRbkWr3TRtKQRvI+1SBfTLetAH6/wCj/AD9vC98K6L4F0z9&#10;lW+8L6gx0+yvNen1vQptN0yLzIkuZ0hi1FpXRIvNMaBMkhAQOa8T+AHwS/Z1+IXwv1XwN4x0Twv4&#10;x1ez8R3sXjNrmCGa4kvorm8hR7qPLNFIYpJQEbokrAcE5+Q73/gr/wD8FHvAsXgbw1p3xh8Ua3b+&#10;HvFs2rz382s3Es2sxPNpu3Tb9wjf6MqRXxDEni5YYyqV0v8AwUO/4Ks3v7YEnhv4zfATQ77wJ4mi&#10;8HWH/CwvE2n+JtXtYy9tLqvmaQkBRI544mmjuBdqCT5nlhiAwAB9L6XJ4y/Zh+McHwj+GvgXU/Fn&#10;hbxBpGp63Y+HtGSwt5NDeK4soyiSXd1CrQN9oYhBkqcdsmuV8fTftbfs5fDHxL+1Dd3djrWq6h4W&#10;n1Hxj4dj0+1ii0SW10qZopUla5UTRQzJGJApZnTcUBOBXxt+zV+21+0r4A8Y/wDC3vEN3c+LLt9I&#10;utKgtPGWs3pWGGSeCXzovMUum7yFBUgZ4PYV9XD9uHw7+2n8OtK/Zk+HtsNL8a/Ebwze6d4rttY0&#10;bUI7XQ1k0yY3JhmaFY7pkf5ECthvvdATQB6Lafs8x/G/U7H4+WX7SWneItWtobePwp4q8P6TbNbW&#10;qQXbSyqvlTMswkYNE43AYBHWuh/Z+8M+Ov8AgoJ4mk/ZG+L9rY+DJNN0Qw/Fawu9S0i5udWY2tlK&#10;y2Fml7JObKX7S6m5eLauChO9WUUPGvhHx18AfFN144+D2qrPpfiW/EVx4V1KPU9RL6veXrP5lnb2&#10;wkdWmlmO5EUDJ3etdp8L9X+OHwEvNW/aI1X4aQ6/8VfD+gveeJrDUpdattA8B2dzpGj3H9hh9n2a&#10;fUHklMzuoLqsgBwoWgD84/21/wBjrWf2KP2wfiD8OdV+FWm+F7HXvE2q+I/CMWkS27W83h+71nUT&#10;pyosTExCOJCnlOFKYwBg5qH/AIJ8fBn9j742/tw2nhv9pb9oLwp8OtK0jQW8Q6vfaxrNlZf2xNZ6&#10;lpJh0uaS5kQeXNGzMV5ZltwQMLkfdd3+yMn7bH7a1/8ADn9tj4LePNT8d6R4z83VPEOk6x4mttMX&#10;wlcar4p+zW6OxjtYLZBa2bQSRMDKJ2XmRJgPI/8AgtH/AME7P2WP2A/FPwyf9mTwpq+kf8Jrb+IJ&#10;vEa6l4pv9RFzJa/2SkDgXc0mwqs0i5XGQRnOBgA9k/Zg/wCCy/w+1b4qD9kH4PftG6J4Y8Daf45/&#10;sfSPiL8QJ9BRbGzW08QXLxxRjVS91btNY6fDBcFFAWYq4RngD+8/GPxRrEP7VHw98G/t0fFPwR4I&#10;sfCtzf8AiPwr8WNXOl6afEkFpqeizxWFpK96Xs/MXel1GyjzY1Gzcu5l/CP4o+MWutGvPB95feIN&#10;Y1C08HjTNKt/IubxbKx3XTW9shCssUYlmuGC5GC7Gv6gf2Of2mfg3+1l8A9H+LPwL8Sz6roeDp73&#10;F1pdxZSJc24EcsbRXMaSKVYYyVweoyKAPzt/b6/4LKfs7fFTw78LvEngXRb3UNHm8R3/ANvttN1P&#10;wj4hubzTrvQdStXjm0tdbEsUbrOA/wBpWIKG2kbyEOz/AMG+vx28GfET4s/FHwL4Q+GK6OLaG41q&#10;XUb3wnYafdyxXut381vDvs7y5DxrEyExttEbkqpkUBz+VXjXxp4S8e/GDxbr/wAOfhBJ4I8OnVDH&#10;puiNrN5fJuDP5kqSXfzgMcfKn7sY+Tivub/gg/8ABvXfH3i7xt8Tfgv+0VHpPxI0dNMM3gi5sdUt&#10;rNdOh1S4z9tlUCC+juoFO3y95gMnOHBoA+dP26v2K/Ff7E/x+8S+CT4k1fxZ4ah8SQ6TZeN9bnhN&#10;5fX40XT9QliuFEhkZ0ivI8SldrDAzkEDwbxd4jk8N6fFJaaZNeXV3cC3s7eAoC0rKxGS7KoHyknm&#10;vqn9tv8Aag8H3f7OUH7K3x9+D2vXH7QcPiKPVfE+veItR8SQ3Gn3svhrSY5dVIljC3LKwEAskLQs&#10;torxqUkQn5DbwXp1jfah4hvPE9/rv9m65qU2lXrvd2tvd26XE6206Wk+GhV4NjBJFDqGwwDA0Adb&#10;+x1+y7+1F+0L+0xpuj/suaJp3iT4ieH7ePxdrJaazi+wrY3elmCE/abiNViaYxMU3bnwWAwGI/cX&#10;wv8ADH9oP9lf4LWf7SXxE+FWkXMOteGXk/aO+EvhDT7AW0qRWmrz3GpWRnu44DO0txbLPHvYSxRt&#10;tLMqhvzg/wCDfD9uS6+Avx6+JMvxt+MGq6f8NNN+Fmo+L/EOh21pd3On2F99q8N2sMsUSRs0s/lX&#10;G0+UCx84AjgV75qn/BdT4P8A7U2uax8Pv2utWvPhf8JbHVbqW4fwtp3iO51Pxfoz22o2y28z2NsD&#10;Ypua1uJUdlZgBHggvQAvwo/4Isfsiftnftrn9pL4Ny3cXwL0LXmvItFtrPSJfD+rX0M+nSHT7Fbe&#10;eR2smWO4SZpI0GWZE3hmK+lf8FNNS+Fv/BPj4W+L/hF+zR+094G+Fmn+OfAmt2918NIEsobmw+z+&#10;GdTktpdOjNzE9s9xNbwW6FUIMjrsy20V03iTxV8Ydb+Nf/CT6UfibN8NNX8UaHaw6hfaz4u8IPpN&#10;tqOraTpFrZ29vIsMFw6/bJbjegOVt2DkM6mof+CsH/BGy/8Ajv8AAHUvFf7NXxE8WSeN9GuZtemt&#10;PFPi7VdZOutbaTe20FrDHNOyx3JM6rHIBkZK9GNAH4aeD/H+jQ/FbVfD9h4k/tbw/YeMJr3QvD/x&#10;NW0uJb90v5JlS90+G7kjlDABmXOCTlWYYav0Y/4Jn/tgfsdXH7O2i/D/AEjxh4X8Ha/oy2Gi65pu&#10;reINOt5tX1KHT7SN7qBUuHM8b/JGjHDfuyhVSuK+LP2jrD4Rav8AHTxH8H/BPwj1HwVB4T1GexvL&#10;KXXdflmvp7a8ZUvANW2zWrAx48oYIzhhkVe+Af7PmofHj4i6H+zt4P1m30a3l0uSV72cys0Nra+S&#10;CkZQhvMIYYYngjNAH7z/APBOzUdEl8dfEHSdD1OCVLey0qS4tre5DiGd59S8wlQTsZmU56EleelF&#10;cX+yR8SPFnwB1iy+Fumajf634d1ImK2i17XLi6nsZVF5dSyI8pct5jOA2TxtGKKAPPPEmlaB+zRr&#10;N58FfHfxK0h18KtZ6ZaatdhNPF6o060n3eXJM+GHnYIDHoDxmvyt/wCChvwt8BfDT9pbT/F3wng0&#10;iHwZq9yk7Xen+J7e4hTUXjumnHlNcNLGWJVvlQR88EHiv2Z/b+/Zq+FafH7w78ZdR0l9R1PxFHfx&#10;31rqYjntU8u2sYlaONk+VtsEYJye/rXzF+1ve/ss/BP4H63rXxV8B6OlpqOn3NjaWVhog+0387wS&#10;EQRGGF2R2AID7cL1PSgD8cPEXhLxTH441LxVYeAbm5m+0qum+Swa2270Zrh1a9QSPxkKEjGRzk81&#10;mXtr4dj8D3trpHhnxO+o6JaFH1QaxtjtZWTJcKl6QoweVTOBxW3r3xXuNStLnRvAdrc6dGspl26p&#10;eXL3FjB5yItqsp09Tczc7SwhXGRwep2vB3jn4e6L4JtLW5tZ9NGFgurC606bzUkKbm8xTErEbeTI&#10;VC49OlAGD8OvH+r6bK+j2tpLfJpjvd21/wCEbmS1ubSVJ3XzTM955m5sbgyuDyRyDXQW/jCz8ZfE&#10;i210arqd69rZS3Oq6vrurtcTP5sMPlhnnleVsIAMn5VAwDVbUE8c+KdJvbL4e+H9F0q3N+9u96uq&#10;GKaVI3KsNgtHVc4PdsA157r3g/VfB63cdvqEusX8e2xayljd2mX7PblmQW9s7ELtxhgBgjnPUA+w&#10;f+CZfwJ/Zf8AjB4o8cSftU6RY3UtsltJpU+ueKnhjlV5rr54fLuQCuwquMDHIwM8/aH/AAUJ/aF8&#10;FfAf4JQ/C+x8EjV9U8SWQh8N6a0TixhWCSH95M8U8MiJGCrL5Th9yrgjrX5YeFLPStd8Fv4MsvCt&#10;zqmuNFPHbaTYeHLue4aSYyukcMRgEsg68qmPlJ4xX6V/F3/gnfr/AMavgboE5+MXiefxtonh63TQ&#10;IvE97bR2VrKywmaGYW9n5m0iMpn5mU4PPOQD4c1zxZ8QPHWsReIviR4ht9Sv4NKttOiuYIJ1ZoID&#10;IUMjTzzPK/7wguWyQozk5J8d1/xzpmlTXPhSG0nvNQl8X+eLW1eLcqLcRdQ7ryc8Yz68Dmvo39nn&#10;9l747/tVS+JtJ+G8vhXTZfDFyllqtxq+t3K7Z3aZS0Ajs5PMVTExBfYTkcCvQP2z/wDgmxov7NWi&#10;6d8ffh3rR1a0s7aKx8Sr4hvl+1edNPCkc1sIrYKwyW3K7KQMYJ6UAfJXj/4m6df+H77wf/Yd9BrF&#10;2pt4dMuJLZJSWj3h8mbZtxx97OeMVn6hbaJqMR1rRtT1K2trm/S21rw1bysbma5Ep+VWW5VINxzu&#10;I4ZR1rsviPoekal4S1Oe8gs45RZPtvLmHPl4GQchS2M+gJ9BXHaTZeKfiDcQeOtK8G6ZaS20zRbT&#10;r80IneJ2CvIjWO7hskA7Tzz6UAdLBqXjW7ez0Hwl4TfQrWCFhLc63axzoqqAEjRIboNk+pOAB717&#10;t/wT6/YG1f8Aai+JMnxv+MviO3PhTSTHBDpemhrc61tNwjK/kai0luqvg/vUDNgYAHJ+ddC8ba74&#10;O8RSeE/Ft1e60nlh5dSs9OuJ2tZfLQmJlhttm0ksVO4sBgEd69k/Yg/a48cfsf2/ir4gwfCuHxQn&#10;iaFZZrbU9dbSJLRYJJyuEWxlLbkZfv7WGOc54APuWa2t/wDgm3pWta3oXgy51P4TXd5Nqd3baJZ+&#10;ZqGhXcn2aFQ8t1fg3MMjA4CxhkJ5JHI8e/a4/wCCqFp43+D194C+APwo15r/AF6KbT9Vn8SaVbmO&#10;CymhkSR41jv0Jl+YBcnAzkg4xXIft0fth/GT4+6avhbQvhT468KfDNYLeXVdZuvCmoLBrfmi3liE&#10;sk+nKltCkp2B1m+c46AjPyh8QPiXq/hyfU9O0/w/K8NpYbpNRtzJLJBK8crRnykibKAxgFiwAJGR&#10;igC5ofxI8Ppff8Ilq0E2lXVtZqwTVLi3Xeowv/LOV8HkcHHXivPfh+/w6k8R32h+MRLb3d5MCYYt&#10;WaOxjVEysY23knmZXJyQF7bV6VYuPgV4w13VINUudVtHtpJRcTai9yv2uUM8cp3Rm1KEjYVGGAxg&#10;/wCzR8K/hcPD/hd/iPrOmjVJ47LzNN0yMpIHAi25bECneeRtAbH+0aAL2r+J7j4b+OYrzTdQj10a&#10;3cB2ihty8yWxdgEjlkuwgCtnASPGBzjrX03+wz8Nvht+0R+0X4f8LfELRJdS0K98OX98LL7dPbbn&#10;VYTGzGF0Y4DtxnHNeFfBH4Y6j8TPFmnaD4O8GTQa/wCJ9RGn2sWpw3IsNKE0zgSPMtput43bcV3o&#10;GY/Kor9HvhZ/wTDsfgJ4a0zxj8Ifixr9v8QtH0NLe2uLvUoTpk02IzLCym0Z1gkMe3cAXVTkcjBA&#10;PqP9kWTwF/wT1vr65+HHheS28D6kqv4lsBdXd7NYQW8N1KJbUT3excyOAyhSTuLDJGD+ilrP9pto&#10;7nynj8yMN5cmNy5GcHBIz9DX44R/tF/HP48+AfEehfDX9nnTzNa6LfWmsz614kv7O3+2CS4t2gsZ&#10;TpTC/A8rdvHlj51U4Ocfrb8J/iV4Y+K3gu38U+FdRjuYgTb3RhSUJHcIAJYwZY42YK2RuKLnHQHI&#10;AB0tFFFABRRRQAUUUUAFFFFABRRRQAUUUUAFFFFABXyl/wAFEdU0zSfin8O7nVdRgto28P8AiFVk&#10;uJlRS3n6ScZJ68H8q+ra+Rv+Clngrwf47+JHw50jxt4W0/V7SPQ/EE0dtqVmk8ayCbSlDhXBAYBm&#10;GeuGPrWlPd+j/IzqbL1R+L/7cXxm8BfHz9rPVPG/w1vJrzTNL8LWOgT3sts0Sve2l/qZnVN3LKPO&#10;j+fGDnjOK+bPiHrup6t4htV8OW2t3Vvpt2bXVbbT4po1cu8O51kQjLRpvO05B3Y619bf8FXP2V/E&#10;Xw2+KWl/GP4QWGj+GvC+t6PaeH0tNGt4YMavH/al550sIiwyNHsUup3ZTBGADXyPcar4u8L+R4ev&#10;Eg06+8SawZmvxOGitV823RowSmGldWYIpAGfpWZoYqvfeHtS8TeNfCV9f282jWq3U+m6/LKftcS2&#10;spKlS2R820hucbcd66K0+Hvje41Ka5i8XWtrp99Os15Bpkk+S3neY5jJfCF+VOP7xPWsr4paA/ga&#10;2/4TVLqfUdSmF0jXVxZLITjT7lYoiqJgqZCoweCSK7b4b2Ph7TvCkVv4Y1b7baG4ncTgKMu0rF1w&#10;oAXDEjbgYxigDkG1bxZ4Q1a3vfiPbzXVl4cs2WPU7HTpJDeBoYw00h3EIQQ2RjqM9DW75HiH9onW&#10;NH+DfwO0nV9V8VeIbox6VpGn2Lma6dTOrQEhl2nME3f/AJZHseexs/D+teM9Ut/A/hfwpd69qmrP&#10;5Flo1jZvcSXRYhSNiKx25YbmIwAea+zfiv8Ase+C/wDgjT+yvoXiTTPijoFt+1Lrvi+w1iw0+P7P&#10;fjRNPjvtWIaxR4AywmO9ZJXYbXaPAyIxQB+yfwH0ew+Gn7OPw+8NfE2Kx0rUtN8F6VYX0OpTRKY7&#10;iKziSSLcTglWVhwT0r80vhaP2jrjQtUn8C6p4C/sd/GPiBtON7aXjymI6xeYLNHIFP1UYxXw3/wU&#10;D/4KH/Hv9tbWLPxz8ZEVNE8NWdvB4b8J2/khIrqa0sIby4eVUBcy3cEsiA58uOUKOc55r9kL/gsT&#10;q37KXhq8+EHxQ+HF/rWkaesY8PWcF9DDLpq7r6SdGbyh5qt5IK55GRzhuAD6T/4KP/tI/ta/CHw9&#10;pPwfTWPCOnT+NNPu7lPEWhfbIJ7COxurAyIpdz/rVuChbgqN2OcY/PX4NfEkf2fY+F/FckP2lrSD&#10;7NqMIYpMzxPIVkdukmEY8nmvff8Agpt+1r4D/a1+I/hLTvA+ksdM8P3DWdreSTCUa0lzfaPNK8ca&#10;rkRRLA6OzHBJ9K8f+I3grw5H8Ltf07SPCtoD/ZN1JbwW1kufOEDhWVVH3ucDHNAFXxh4gk8YW0el&#10;eCNIuLm5g122xfSWbfZVMFyhkJfIyF2MOOpHFafh74iQ3wsdN8UaJd6RqF1a7pIbyArF5qqDIiyH&#10;hsEnB7jmtXwvdeG7zRo5vCRtvsO51jFqgVAwYhhgAYIbOR65rJ8b3GheJbe98GWFxplxrsdo72Nr&#10;eor+XJsyrEMCBwynp0IOMGgDD8J6D4Y8X6jrem+IFvX1WLUHllla5ddtr9quvshiZTgL5ZYYHqci&#10;uk8W2ng7SPBj6frsBTTooY4Uii3eZgFRGqY+YtkLjHNcV8JNG8c+F9HvbrSNDs7tby9vUZGnihe3&#10;njvrpSCyRjzExsx6YOAAQKPE3hn4i23l+IvF98t9Fo1pJJbz2kcTSySyi0yvltEVUJJHMd+MhSvv&#10;QBs/DL40/tf/ALPDyJ8CPi54z8DW2sWxufE2rWOt3MfmRQrqBhWVY3HMQeNlHJJmPYNX6CfASf8A&#10;4KZap8Gbzxz8ZviZ4q8U6Bqmu+H2n8D+K7q4vNS+yWXiDS9QbUbdWl2rL5VtNiPGWRmGC22vl39i&#10;T9mHxl+2rq6eFNW8SQweG9Nsll8aazp94guZIbqK/jt4rdTGVZ/Nt03sQoChscmvvzwB8ep/hebn&#10;4H+J9ZuvEPiuP4gad4W8H2N/bfY5NQS+uLK0tHeVYhEEEl0d0gB+WNuCRggHpfwq8TfFz9pz4hw/&#10;C/4AfDPVNOubO7H/AAleu+N9AngsdGt2tZ5omYK6tJJLJHHGqKekhY8Ka+ef2pP2d/8Agm1r3wX+&#10;Lfgv4j/tK6hp3xu+HHiozeIfFthoWsNY2T3/AIgTfZWVmJf36s7i2d0OQzGU8DNfQfx1/av0v/gk&#10;L8BNV8NXvjeDxn+0j8TNOtxqeh2eo25g8N3P9nXn2a/MflKTYxTR7BuXfKXUd8j8Yv2jfij8SfE/&#10;xjT4keJdetNb1/xRr5vtYNxHDDLeXNxeIZHCrHhE+Y427QpweaAOW1b4j6DqXw90/wAHaIsdnZXH&#10;h9Rf3DwySR2cQtI5PKj6GSTY64H58121h8UfCd7fWml2/wBrWW6cxqj2TqIXEssWxzjCnfDKv/AD&#10;7VR+FmieBLz4f6XpFjBpGoHTbaCO7ktoVdPtKwoGcEjkkYIbuCD3rmdK8EeKtQ8U3njXw4ztY22u&#10;SfZ9NurqMee8V7e+cdwjyi+ZKxUEk4Jz2oA9E8ReFtH16WC/1Ge4gltEkWK4trt4WVH2llJUjglF&#10;PP8AdFeXeKI/G+qvcP8AD+HVNS8OF44rmG6nmL3UirepKsbbg3lFvs6kjjOD0DV3EnhPxX4yW7Hj&#10;LVXsrOe6TytItHjkTyVWMlXcoCSzq5OP4SB61g+F/H9jpHhOz8F+EY4ptYutSvrOxtTmOOBle5k3&#10;MSuNqrGeBnPAoA5/4x6LZ+GvHPhPVrHT7tWu7iOa9s4ZJJAWW/0sYVA2MnAHIwSB3xXXahoXg+z+&#10;Duv634UtpBb6h4euJUNwzlgggfaoD8oBk/L2rZ034fq2sWfiTxXq8mrXtlbPHa/aoItsDO0bOybV&#10;HOYkwe2PerX7N/hzWvjHqPhr4C+AdPtr3xFqdvNA1hqUzW0cYit5ZpPMZkP8MZGMHJI7UAfsL4n+&#10;CPwn+JnijR/iHqum/arnSWjayls750gl8udJ4/MSNgkoSaNHUMDhlBr70/Y2UL+yJ8LFUYA+HWiY&#10;A/68Ia/Kn9jvwF+1J+zJ8C7L4Rax8EtG1SWz1O/uUurXxsiII7i6lnRArW5I2rIF9OOK/VL9iuW6&#10;m/Y6+FE19aiCZvhvoZlhWTeEb7BDkbsDP1rRfwn6r9SH/EXo/wBD02iiisywooooAKKKKACiiigA&#10;ooooA/OLx/4r03wIPiP441lJGs9G8YeLL67WFcuYodVvpGCg4ycKcCvxv+Lfxt1v4wfFLxd8QNB8&#10;H+IH0HxF4jfUrLTZtcj8pAVjxvhE3lhwyZ6dcHrX626R+w/+0n+0N+0p8b/hx8RvH9x4B8DXPiXV&#10;7/TILu+uHutViv7vWVgmgJZQlqziKR4w2CIwoA3sa/PT9vj4K/Gb4Dftd+M/D/xt8Cro9xq2rfat&#10;FvrCykj03VbaO2tozNaO4G9QdoYdVYkHpQB8pT6noPiO+1Dx5qXg6XWNO+zwNkXcbGy2KfMjeMuM&#10;EE7iMHOaueJvGugaF8SfD3iq/wDFJt/DmoQLaahc6ULaa4EfmkkxpNIikgkDrjrnFa/iTT/+EX8X&#10;WfizTLLUHgvGeLWLexjaVJAIm8t2jGed2BuH415vZaJ4d1Tx7eR+JNH8URpIJrm2toLWdNubp2Rl&#10;UDgY5+tAHrNv4k1yXWNF8Had4d/tnWtZNkltb6Jf29zGWuo4niBkjkZFY+agKE7lbII4Nfpp4D/Z&#10;8+Av/BHT9l3Vv2gf21CmvfGXxppRs9G8AafPZT3Ghs63kKTWw8weaFjlJkm52nKryc18H/s5ftmf&#10;G74C/Dm2+HP7NniP/hE7bRfG8Wv3lytsY7u9eO2gjjsrgSRn/R8RlyQfmMnKnaK+yZ/DvxW/4OGf&#10;G2seIdE8GeBvhn42+Hul2MCeKRrmo3yXNjPJcn7MbYKsZIcM288jNAHwH8bfjL+x74p1Ow8Vfsz6&#10;Hr+l20uk2tvr/hHUVtI4Y75be0QraGGYtJHLKrSssgwG55IrzzUtT0/433l14QfXbSxhW0QpZXNo&#10;klwszeasmDv4ZcY49fevrT/grD/wTB1T/gl78ZPCeu/DzxhF4l8OePt0cOkywz/aLe4t4bRLidmc&#10;uqhnZ3XBAAO09BXDfsZfs76R+11+3J4S/Zq8VafLp2m65Zai1pr1r5ivFfDT7popCY9uRHIEYoWB&#10;ccdDQB4d4R+A/hDwXfvd+JtYmudOvJYoNSFvYRebHbtNG0jRLI4V5AFGwMwGa/WX/ggB+yZ+yB+1&#10;t+zr4ns/j5+yN8NdcvvBGt2mm6Vri+HFS6u7Z7NJA1ywkZZJeTl1xncRyMV4H+03/wAEcv28v2Sd&#10;e8M3HhnRr74jyXAN3Brnwy0O6aXSby3kjaMyK2SpbO5TjHyEc14B+xV+2F+15+yEPEOu/CP4i3ei&#10;23inT7u2vvDUl0/k29w9u0CXz7kJN3C+HBwBlcE4JoA/VL/gqb+yb+yD+zrb+EPFHhz4kaP8PrDW&#10;Nd03T/EHw/bUUgt/ENkt6jNOQ8odRFvIdhlSrAHHfjtQ/aw/Zd8AeCWh8F/Enw1qS6ZZLHpfh3w7&#10;q1tJPPtwkcEMav1JKqB0Ffmz8cP2rvjL+1L4m8JaD8ffEf8Awk+peDPC13a2via/uPOu7+Ge+Myi&#10;fKgBkGEBBOQBn0rjR4+l+D3jLQfG/hLUr/TNbt9RT7FNo1sXleISI0ysoUhkKjkEelAH6I3vgT9s&#10;X4ffAi41Pwv4qFo9xq9/d6j4XttItZbywsbie4lYxXBnVJJ0V1YDOM5wSQM9n8I/it+zR8NPhJp2&#10;kfBLV7HV7i7FotvounX8D6lqV9P5USiUF+Z2Zk3lj8uD0Arwr9oD/grdeWt/NpH7Nfga31Wy/sZ3&#10;l1nxALiyeO7YuqpHG0XzbQFbJ4JYDtX3r+x74V+C37QP/BM3WdL/AGDvjQ3hXxzrsGzUPHXiC3kk&#10;v9N8RiG2Ny588B1GFCK0fChgy5IoA/Cf436RrEWs6xYeJPCs5m0fxfqcniPQHnUSxAXFzujYbgr7&#10;W7ZwccZrE8R/E6KfU9JsfBfiiwWzugI5fswimmjkZkVAYy4IUAnOASMV9ff8Fhvg54/8FftD+G/A&#10;fxR+Oc3ibxlpXwi0i31/xjpz+Qup33m3m64kVT+8OcDc3zPty3LGvjnwr8P/ABd4Y1y88SfafD9x&#10;e3bsd7zzBYw20kKoGBkqCTQB9r/DP/gtP/wUE/Zb/Z60n4V/D3xd4Nm0nwboKWelrqHg/fK8US4X&#10;ewnGT6nArxT43fGLxV+0j8Wbr47/ABC8NeE7DxDqtuf7VufCnh1dOGoSu+9p7gB382UnA3cd85Jz&#10;Xz54i8cfED4h3y+G9P8AB1xDb2EPma3ah5YzO3lMTEJFX7pOAoH3vpXomieOND1OZ9O8m6spoLZZ&#10;mhv7V4T5fIyNwG4AjFAGTrc3hnS/ilYX8F3bQXRsrltXZZgp8pUTY0ozjA7E+lcv4m+Mvi7UfEts&#10;vgfS7j7EsgW0vLe4SOVpWM0YlilWQNHgpwR2zng10nwy+B3xs/aw+McPgb4GeCL7Wz4i1KExadb2&#10;U4lurdUhjeeQoMrbRlgzEkAj86/Qf/gk5/wSvt4v+CkrXuj/ALRXhjxPbfA7VmuPFsdh4fvoY7y4&#10;kkvohZolxhH8uTJMvIweMkYoA6r/AIJpf8E2dH/4Ku/CP4gftVftU/F7UJPF2rTHwxZS6ZpkW3S7&#10;q1tdPCakrSMzSz4j2ncRuDucgtx8Sftufs7/ABp/Yp+JOpfs/fGDwjLLrF15y+H7q1uITFqtk7Tp&#10;DdAhtsZZItzIcFScYr9PP2sv+Cvvhz/gl7+194g+D3hnwnovi7QfEHju31Dxr9jsb60uPDEc1tYx&#10;MuUieGc7AZF2n2I5r8//APgqL/wUk/aF/bm+LNlrw+H+q6T4PigN54G8OXAnSzu7FJbtIdUd3iQv&#10;JMoKAfdUg+hoA+x/2av26P2dfiB8JNKutZ8f6X4X1CxUabd6L4i1a2guUlhCpuC+Ycq3DKR1Bryj&#10;U3+L0nw58deI/gN8PZvBHw78SadJqsOpT3ML/uEs5Ff7Pbxz7rdp5PLO4AYUZ4IAr4e8F+MrC9u9&#10;J+IWiaVateaTrNvdGz1aEoGmt5UcwycbgDjGQDwc4r9Ifh3+2Z8Jf2p/2NPEnj2w0mJp7Dw3JD4i&#10;8MNcS2whna23eVHKUVjGc/LIg7eooA7bXv2Uvh1rPgnQD8Pkj8H6zoWy50fX9LtwZYCziWZHywMq&#10;SHduDNzuJz1zyX7Lf7Pf7X/ivwd478EfsgXfhvVbTwwZ57fx/d2tuf8AhI9TFhbtFZSA3BLSNI7B&#10;pvuqEAyDkUad+zL8WbD4SRapqvx78S3utRXv2+ewPiu9SwmsPM3mw3A+YB5PyebjdnnFfqD+yBrP&#10;gB/2VPh/rHg/QLHw7pN34UsJLbS477zVtd1uh8oythpGA4LN8xxk0Afz5/F/9kP9sj4e+B739q/9&#10;oH4byppms+Lp9J1HxFLr1tOwvvtU8ZhWFZXdIhLHIqgfKAAfeuu/Zp/4JR6F/wAFHf2ZPHHjDwR8&#10;abGX4oeF9TmTw78MmFrG97BF9mfzHlkkEkSyF2XfgJlVGR1H1r/wUZ/Zh+PHxg/Y+8bfG/4QW/if&#10;VvDlv8Szc6L8LvDuuXeoQwLbanfLfajJFJhcuxV9kYKxjLZ61xPwfk8N/wDBEXSPhP8AtH+LfCOl&#10;fETxn8X0kbWtWsNYurePw74edLGV7eG2CuJrhRIWLkDJQqAetAH5zeLvhB4espdV8Ea54FgsdZ0X&#10;7Rpd5pshCvbTRPJG0TFTggOGw3IPXvX7X/8ABNiL/gij8YvB3gzx/wCBPgd8NfB3xCsNTS0ttC14&#10;2UOrjVLfaonji81i5dgHRgCTkdxXxJ/wWT8e/B79sDxPc/to/sh/GDS7u1Q6b4S13QdU8OXVhe2l&#10;1Kl7cR3gLqFlRlVu2dy8181fsV6/8Fv2cv2rPBnxz+NfhO78Z6Zo2o2ZuWn165jl051uYn+3IkIY&#10;zlNhPkkYOKAPdP8Ag498N+IfFf8AwU31jTNIsZGih8CaTM0wuvLXzfIuliXAIJIYgg9BXyF4fs9S&#10;1Px9Y+IPGOm6xoul20NtDf32lywy6hCgm3yTWo8xV81VGVLMvJr7A/4Ky/tg/s3ftv8A7UNr8Xv2&#10;Z/C1y9jDoNnbaj41uru8hbWdiz4gFlMipGIvMT96OWxj1r458U+KV8TyDwl4aGq7xq0dtqF1aWzo&#10;iRq/70ebjAwARkH6UAft18bP+Ckf/BMX4dfsi/Bm38f3U3xkLabZwaVDHq1pPrOm4slV7q+cTqbd&#10;iCFk+bBY8525r2D9ln9h/wDZk+KH7L6+IPHXw/0udvEcmrTx6hZeJzfC3s57mcwqtxFM8TGOFkX5&#10;SygpjnFfgNZaTovhrS4dP0/TgI440t4Io4t8kucKqDu7McDHcmv1A8DftZftX/8ABMr/AIJS6P8A&#10;DL4rfslTQ3GrWrWPh241AXVtFZ/b7+8WWK/xEwgmSLZIiZG8SgdVIoA/Ov8AaO8K/Bn9nD48+J/g&#10;Z4A+Pel+MNB8N3UNtpHiNbm3H2uI28T8+U5QlWZlyp/h9aufs3ftI/HP4M+IH8Dfsw+KLC9m8VD7&#10;TDoF1GlzHiGOWV5oA8qrECobO0fMVGOa4nTNBsLDTbeyls7d3hgRGcQAbiAATX0b/wAEh/2cfhLf&#10;/GrxX8SdRs7qXVvDH2JtBjk1KTy7fz0uhJiPOGGCcA5AyaAP3l/ZZ+HOg/Cr4N2fg/w54/l8S2y3&#10;97dtqc72zN5txcyTyRk2wEfyPIy8enWvRK+Sf2FdR8UeE/iXP8P9K1dz4UutPubi30L91HFp920x&#10;mlmjCw75DK0jZDSAL/CCCAv1tQAUUUUAfJ3/AAWT/af8Mfs7/sa+IPDet6JqF5eePtMvdC0drAxg&#10;QXD27EO5fgKOOx+lfzc+FfDfjHW/iBp/xDuLn7bbLEbS4fUobUy2jQyXccqxmOJSMuUwykZAO7Py&#10;gfuB/wAHQEmh2/7LPgS98Q3N7HbW/i6aQ/2ffTW8rN9mIChonVmzn7ucH8K/Ezwrp/jP/hCbq18C&#10;eK7A26zXv2eG/wBLme7idp5SY5JDc8urkrvI5xk5oA2PFet6R4c+Iejarr2oxWlsdF1GLz7h9qb2&#10;msiFyeMkKxA/2T6V5L4k8PeERZRJq9v4ee8uYpRpTwSWv755Ybsfbp5jGX2DKhfm++B3ArufhDH8&#10;WptGv7W58S2iPaaiImi1jTrmeZG+zwsw3Ndk43MSBk9eMAgC1P4I8U+C/Dms3un+K9J0+Oayle7u&#10;4dKu5JIUVXbMe+8bZt3MyqoABPSgDrvCWmfAi68Kj4i+HdL8Q33xCj8QWs1vdEaFeeE7u2g1G3mK&#10;XlnPaPPdN5ETqUd2UuQCPLLKfsDxp+yxq3/BVj4GWf7bHwfgtPBnjn4Safpnh/4nWWt6xpuj+GbG&#10;HT9ADNq+neXbn7GkZZGVGYJFGh+UbRXYf8E7/wDggH4n+Ivh/wAOeO/2j/jvZ+GdOufGTXmr/C28&#10;tJJtWvrCO7D+QdTt9VDx/aETBZULoshAORmv0J8Rf8Epf2e/gt4Jv/Cn7LWs2nw/0TxVFf6f4/8A&#10;DvjHxFr+taL4osbywks5YJ7WXV4QsoRlKzo4kUR7QcGgD8DPiKPiB8TPi34v+KvjD4yJqviHX/E+&#10;oz65ruhJp1za6hP9rlDSwTx24WW3LZMRX5RGVCgDArCl+Engi38HW3hK18PRiG0aJkntoIEugy7A&#10;8yOyFROyr98g84zkcV6V8XPh9dfDb4qfFHwtoNguo6D8PvH2oaZqesaOZmsNPhk1i6tLFd11czzh&#10;HMWxN8szAKNznqdj/gnJ+z1d/wDBQb9qCw+D+t/Eey8DeE7jR5ta/tDUdMka51CztnsS8KOt3D5B&#10;mF1IqvyyCPdg5+UA/Sz9gP8AZP179tD/AIJ5+FPCPxR8bax4Q+Cvh5NRufC+nXUeh6lc61KNY15b&#10;i51QXNjLCojgmtQqoEUTRySgDEe3tvh98G/2Vfhr+yx8bfHH7PXwy+H/APwjl98QNF0Cy8YWvgzT&#10;LyC48ONb+HLe9my9u0NxBGwu7hg6tCJ4nkZSVavf9P8AiT+yp+y34PT9jf4OfCXXtZ8O6D4Zimu9&#10;J8KD+0LewstQuL1EWe5uLkOzzS294eXZztYkjIz5R4F8dftv/s46P4j034Ofs7+Kdd8BatrLp8Nt&#10;H8TR3Wqav4Yhji0OH/SnudVZ57NhJrE8UKvGyG0WMOFmTYAcX8WP2of2TtA/Zvs/2UvhH4F8BfGT&#10;wd4V021s9M+IXjnU9GufDmh6zPZ6tNZT3aPCYI1i+wSqSiIFM8MSgeZx3WmfDbxjofx+tfBH7KX7&#10;SGkeJPF0dtfxfEnXbvV9LOraAL/W9Iury5WxS28hj9ltp4Y1MW1JJISwIzXg2r2/wb8Y6Bqvwg1j&#10;9o2bw14f8beFtT1fxQ3gbw34jsbloxoniN4tOnmm8RXDQQQNDqN7/Z8SLC72gRsCXD4P7N/w60T/&#10;AIWd4W13TviL45v/ABNqfjbxBp3ibQ1+IPinTduiPrelx3OoG4XxIXsGhiPmeW7XX2lgAQGCsgB1&#10;/wASPGP7QnwQ+M/j/wCNPxZ8S6LpfxY8P/B2fVU1Hw9H4f1Qq2kaBJcTSXazWLXmn2V5NbuQkMsS&#10;4lUYDtur1D9qv4Hfsqf8FI49c/Ze/Zl8G+Ffs3i/V9F8QfFv4p+Bo9Min8q31AyrHLIYJPtt03ku&#10;QJQwUOGPWuO+IH7J3xh+NnxEv/2OIfj2dauNR8DRaH8Q/iFp7+KNPkayOktFbXV2tv4mS21S9kjM&#10;YZ5LdkbzMuGUGM+k/H3xt49/Y/8AjtbeFf2RviH4g8TXmq6PZHxR4R8a6nrHi+PS7b7ZKh1KKXUN&#10;dia3k2l1MCk+YIl+71IB+Wn7f3/BP25/Yw/ahPwL+COoaZ4s0nU20nTfD2n6V9hj1W0mTS9Pt1XU&#10;bTT7WGOBpWHm+eU3TbzI+5mZj87ftNfsdeIfhD8ZY/hj4z8AeDr7UbK6ln1/WPB19DqkcEwa7tZr&#10;SWWKEEXSTRkyRtyuVJ5Nfrn4R/4KL/tO/s//ABk+MNv4y+GcF/J4o8XS3VndSeAJ9MitNSg8N+Fo&#10;omlDavcEweVNGzxKd+AriTEuyP27Uv2otf8A+CUHhTVNN/bWdvEHgrU9dn1Tw9458A+CJreIapq+&#10;ratf3em3EEt/cMpi3xGKQEBkkII3ISwB+Wv7EP7J3wOsdf0L9pr4/eBdCNr46k1/w5b6Vr3gjTLL&#10;RUnsU8Lw2D28C2saLczeZeKWJJkaOVlG5pS31R+134J8IXHwJsfgB4X+DGharN4omudC8GaTLaW0&#10;FnpF7/Zd9cR3SBkKw+VHbylTGu4EgLjNcf8A8Fj/APgo58JP20/gP4K1v9nr45/FXwhZQa7qNsPD&#10;6aDe2Fl4uuoJdJlZJbm2vYTC9mJYZkMiSqWuBtXcNy/n54s+MHxPvNT8NXXin9oLxxb3ul3NpYaT&#10;bQeLNfYXUv2TVXuNWa8l1N1guthitjEkaq8cxK7MOJAD9B/2kfhn8N/g38Mrn9oP9qG2ufjHF4bs&#10;bXTNN8PeJ9B0iSGGS9vrSDfGotY1D+YYvnfJCBsdTn8wLXwX4e8B+FNS8ZeJdIi1C5g0Z2nhmtoW&#10;MNvHCc2sZCD93tBXBznvmu1+Lfxg/aD8ffDHS/BOufFzxH4g0XRdYjulsTrl5NPqSNqNrcEXby3L&#10;Ld+QsLeUHHy7ieoBFfwJ4X8cftH+LE+A3w0+Fmrapr/iGzuIbPTLvyYElXymLl3eZNqhck4YHGcc&#10;0AeKat4A0zw/rFjY+I30/TBPNcSrb3lrYSWdhayXksvlwiWAkyYfJwcAkdsCu+8N/Cz4TeE9Jn8T&#10;3en6PeRTSLfDVbvTbRViTy0ClDHGqomEDcDqxOea+7v25/8Aggj+1F8CvDXgP4c/st+GvFXxKvDo&#10;t3L428a6RcTxLd3p1SWeGM21zqZe3VLSSO3HlS/MItzEsTX51/Bjwpovjj4aada33i/XpIbe7Ftf&#10;eGZorqJYYRpWnSRz/bluvnVpnuALXywECh92HCKAT+FW07wtPqPi6/0+GLR/E9xPb3WqxyLHsK3u&#10;oOk0mR8ytHLGFfPQKOmK+wfiF/wUn/bb+Mv7PX/DNHjj47xah4IudLsrGSwi8MabE01rbNE8K+dH&#10;AH/5Yx5YHJGeea+Nr3x9410eLV/AUNtN/wAS62uHNxfWrXsksUlzdiIbzcIcCKNBltzEk56c/oZ+&#10;2F/wSA+N3wr0fwX45/Yf0E+NtK8ceG9OuD4HhmDXXhW4Gn6ap3z3uoeZdR3EjXc4QKnlsNgO0rgA&#10;+CtC0vwvrPj6/wBF+LGn6bf+IJIYjZQ6jDbyqbbdcFBAuwEYCuWzk8DJ4r6E/Zv/AGoPj7+yH4/u&#10;/iZ+zp8QF8Patf6M+l3sr6Ra3iS2zSxy7dtxG4Uh4lORg9RXtX7f/wDwTf8AgL+zz/wS9+C/xJ1/&#10;wfL4Y+POr+LrTTvH2qxeNr6S5ilbSNakZWtxevBFtkWI7UAA5TOGYH8/be9+MXgfxdeeItenkv8A&#10;T/tkVvLEIJtk6zXVvDH5CtcsqMFdzwo6EHOQQAZPx/0fwNo/i6PxJrHiT7Rqt800muj/AEMXcoNr&#10;MWm3vEWEjnJ4IyxBGDg16NP4cvvC3i9te8HeDLOWC401beaO3ljtiHWRmBI24bhq4+bw3pX7QWra&#10;jrOmXV1plqll5SOXuI5Lh5rR1SR0ScIVUSfdK5YDaTgkV13iHwr8UfEOnjTZPHWl2qGZHkex0q6h&#10;kZVYEpvS7DKDjBwQcGgDz7xX8S/Et5Y2/wAXrLxHZ2UVrJLFaaK95bbow0Fu7JKWQnzNxbcgIKqU&#10;xjknb8D+MPi14512807zxZ2bypcx3iNbu1vbG5vY1EYMZDhhBFhmB/iYHDDHH2/g3WvEMTr4p1rU&#10;7rxDPCLa40q0FzbSJcCzs1d5GW6KMuxUYvty5fnhQB6hpen2XgL4kTL5GqPa63YWdra3d1fzXaie&#10;Nrt2QtNIzJ8rqQBwee9AENl4X1vxlca1oHibx3f3djY6vFA1q1naqtxGIbefbJiHJBZypAxlePWu&#10;v8b/AALkHwo+H/xHvL3wBceGdZ8QtBbeG7HxFBc38IFjfsonsAn7pVaLJyTtbZ3IrB1Hwjrb/ELS&#10;r74cW39p6pq2vafaXfhN7y5C65LNd2kUcKiK5hMLuqeTvRkYrKfmUgMPqnxB+yD/AMFZdc/Zd8I/&#10;An4aeC9S8d+EdbntfG/h7QLi5mn/AOEP1CE63p8ugwC91d2SFEuEZpFG1iqHGVcuAfPwAUBVAAA4&#10;ArhdL/aK+Kfwu+Nmm/ET4FeOLMz6XBctbyWgtbgW6G0mWV5EljfPXHXHOByQa9C/af8AgH4r+Cvx&#10;v1/9mvWPH2nNf+DPEs9jr2u6bHf2txraObO5RBE9/JHaeWokhUwgFlmcsWO3b5J4I+IV14U8L2ir&#10;dpqOgaRCtvcSppbxXMMCwF45yWnbzAQozhQec47UAfqV+xx8d/EHxI/bH8VeIPiJ8a9a8Z/BD4Xf&#10;EexfQvG+kR6RBYybNZntrS6uriO0AuIMxRSOYGj2jcx+U7a9r/Yb+Pv7M837FOp/BzxP4w8PeGPg&#10;x49SaHw98T9N8RaAt1pjrpGls1rrT2dtHANX3O0hedHkdQgkLspJ+Sf2N/8AgsX+1X+xJ+z/AKX+&#10;zj8MvBHw+1PRdH1HU7uzvNd0q+e6Y3t/cXrq7RXiIdr3DKCFHyqM85Neof8ABu9rPi/UfAnj79jj&#10;xr4G0fVvgjrVxcyeKfF9xqTWNxFrK6To9sLBHS6V9r20Uc25EVkZjiTIwAD3D9pb9k79nbQNFs/2&#10;kbLw58PPiV4IuIr/AFQ+O9TbwzbX3ifxRd3msPci+vHsC9zGr3MS29tbvGsb2zKVOxAvhv8AwXR/&#10;ac+F2ofs/fAb9kPUvFPgPUtcHg6NvHek61plhf61odz9j0eS1iBuEeXT3uFlkJKbJJVQDOAQeu/b&#10;5u9V/Yq8IePoYfijc+NdJ8I32h6r8Mza+PPEemjw9P4h13xldXNzdzWWriTUr9ESOIXUrh2VFJGX&#10;kMn5IfEv4xeIviFazeJvFfirXfEl/q80X/CVeI/Ft3d6hqd1dJDZpbPJJJdLMS0XlbX8w7FiRQAB&#10;wAdH4V1X4S6ZqL+HvBVxoVrdTysr2mmrFG0joGyCqAbiAG+mDUNvqfxT8HSeLPBHwj8eG00X4kW0&#10;Vn43s2itiZYLfUbG7IXfEWfBgAIyceZsPySMp828Jaz8RviDcaX4T8OwW2l22lu8/wBuXTJmNuJI&#10;L+DeWa6Zmbdgg5yWfJ4U7vqjwL8a9E8JfBHQPgf8RPgF4K8b6Z4T1TVb3QNX8Sav4gtr+2/tCSGS&#10;5jeew1S381GeCIgODjYvpQBlfsyfsAftAeKv2eviR+0n8GPA+mXHw9+HmitqGsale6ktnLdRWmnm&#10;6nlgjEW24YxrncpAZuOK94/4JG/G3X/hH+2RaeB9J8f+LPDf/Czxp3hqDVPCtppM/k3H2iRka4TU&#10;bafMeZBgxANyc5GK/Vn4N/EL4efE3/gjhocPgj4ZeFLj+3v2dkTSvhUviB0s7gzaLiPR/Nkm85Yn&#10;LCDe0m8K2S+fmr+ev4nfELx78IfGeojQvBmu+DPEWi+N3jtBpF/eL/wj90t6QIre6F89yTAfkV/t&#10;DMdg+cg0AftF8QPByf8ABT/9kPWdc8H/ALAvw18YfFa/+HunaPqfxV8U6XpMMtl4kk0azuZlTz7a&#10;SbZbTXPlMoPySRSR4+Q1+MnxD+A2sfDf4peNtL/aM8C6ePEdh4x1nT7rSB4ftotNsZYtSvWMVhHH&#10;BHEkL7iYxGoQxiMIqoqgftB+zP8A8HBv7Hvhf9nD4f8Ahn403/xIv/GOneCNJtfFl9J4UkuGudTj&#10;s4kupDLv/elpg53/AMWc96/Jr9rH9u/4n/tHfE74h+K9Y+JfxY8Q+Crr4meINS8K6FrniW+bS7W0&#10;TU7sWKrYyXPkQmK3KIFEY2YIHPNAHneg+E9C/wCEi16O9PhvVvJ1a0ntLnRr2K/tofM0uwlCRzKN&#10;odMqjqMFJI2Q8pXSWfjnSfhd4s0f4ma14Ytdbh0E6jdpo93o2n6jHdT/ANk3yQbrXUIZreZUmeOV&#10;gyFgkTMhV1VhwnhXwh41kn/4WJp/i+2hvNcjFxe2ctpPJaAPBbKm2L7QAroISN/VvMbI4GKVzD8V&#10;Phnpul+J0i8T6d4hutAvNYXWV8SXsNu+l3Eeo2jPGLe8BjSdYri1MZwfLkcMpU4YA/oE/Zd+P2lf&#10;tGfsPeA/AP7a37cHw4t/H3jvxrbTeBtb8A+I9KY315pmrWV5ZwWiGI29xPHPHbJJEImHzhCMsKtf&#10;tA/8FCNM/Yr8MfH34WfFf9snQL34g+FfAbax8LLbxq+l2epaleS6XcSwRJbW0UC3Km6iRFURlmLF&#10;cnIr8OvC3xG8bfCTXfBHxb8EQ3WrXvgLxbpniHw9oGpahc3Fjbyx6lZXlwI7czKsYlNpEZPK2NJ5&#10;S5bIBG/8c/24viZ+378ZtQ/af+NHhHRfDeo6tounWlvYaSkkUBihjfDATTSOTmQjdkA44AoA5v8A&#10;a8+Iniz9pj4mWHxw+NNl4V1PXp7+G01K5s/AOkWR1IT3CB5blre2R55ueJHYsAMZxxXTfsi+P/Af&#10;7LH7RWnfGHR/hZFdWlrZXOk6uugWUUMkH2k25VnYKAQoAYqSDhge9Uf2Q/2Y/jR/wUO+OEXwC8C6&#10;ZbQ6ZNq0Yv8AxLCjEaFbx3skP2uRVu4JJz+5LqsLKc8H1P7ueAf2XP2Tf+Cf/wCyvpf7EVv8KvE/&#10;jKP4h6fLH4rttA+13N74mvYtPtre/wBRkaW73229IojtjlAjyoTGM0Aee+A760b4s+HdMSdWuFup&#10;pGhXllQ2d0AxA6AlWAPsaK9m/YN8L/s86R408Y67+zzB4ptbO+0fT7bWNL8X+LdT1O8sb6y1PW7K&#10;eF01C6uDbsssEqEIQrbAfmGDRQByP/BWnVPilYW/w9s/g94d+2a3fX1/bw3s4ga202NvsvmXM6ST&#10;xNIipvwse5y20Yxkj8vP+ClP7Cnxp8d2sX7RevfESXxuvh6DzNW8OWdhHptvbWMME7PcRrLdlWcF&#10;ssM7mGMA4xX7A/8ABRDwnqyfDSH432lxG1l4BsL++1OxW0nmuLqJ0j+WFIVZncbDhQpJyAK/M39u&#10;79tnS/D3wRuPB3gL4f8AiO5vfGAuNEeXxR4N1nRre2jmtpd0olurNEkcAcRg5P0BoA/Lbwvov7P2&#10;h+KZvGUfxB8OyrKTLZWsmoQg2zMwcnJkO4gjjgY96reIZ/hV4sh13xV41S2tJdStIm0aG6vLf7bJ&#10;F5W0PHGJTkOfugkE98V65a24sbCO3yG8mELnHXAxXB+AfH9pcPf+KtZ0rVEk1WSN44bLw5fzIiIg&#10;QfOIMMTjOVyPQmgDmL/TdcsvA9h8Q9Nu4NJm0C8lhlspY4okKidgW+a4EYc5+YGQhugOetLWvF3w&#10;d+I+gRePdZ12z0vVrGNP7Rto7y1M95uSMlY9txtGeAGLfLyGAxXYTXPwvkulvrWbxFdvJNLeppcF&#10;lfyIsodlYvCsZ8s793DAc819yf8ABEb9n3wTa+HvEHxy1fQ7qLxPaam+mWyy6tPNFa2r21s5j2Ph&#10;d4wAWxkYxnFAHwN4W0zQvEEVi2i/E2zt9UjhkNvpdnrET3AZTOYQJIZSV2rLzt3fd64Ffp58EP8A&#10;go1dftAWVt+z78CvhX4rT4gWOh2Z1DVPEX9ky2VgqtDHPdTrHqRmcYZmVQu5zjjrjX/4K6Ii/s16&#10;GQoH/Ff6f0H/AEyua+Tv2V/+ChnxF/Zo03WPg54E+Emk+IbR9cuNSutW1DUbq1EEskcC+RkW7I5w&#10;uflY4zyBQB9WfDD/AIJy67+ztHr3xK+Fnxek1Lx1c6hJqNlc32jrHbTfu5/9CeJZwCjvMTvLfKQp&#10;7HPmH/BQ39ub4Q/Ej4KH9mLWdCv7LxvrOqpBrHh67v8ATS2lSWd1C0q3HlXjnEgO6LyvMLLyduDj&#10;idK/4LKt8Zvino3w6+LOk3ngLwnFqLPrPiTwjcatLNMBBPtjBiswwTzEBLKcEDP3QTX3JqH7LnwY&#10;8bfBS8+EGrx6pqWg67ef2ld3dxrM7XdxO8qzCY3G7zN24KRzwABQB+NfjXwbrfhnTr+LwdCkmk6l&#10;Ay3ti0iILRgmBOJJZFATgbhgnuM1keHfiHqFh4pg0jwxJPdaReawWa6ktLcwMkkrqzJKtyXYbwcH&#10;y+3pzXvv7Z/7Nvw++F37SviL4U+E9S19NCs9N0+SKyutfnmBMsRZwzOxLAkdCa+dfiP4J1MeJ7y5&#10;v/FWpTXrok+l2enwX0wECysQr+RGwiHO1fUgn1oAueNTomv+JpP+EI8Sf29f3UhuINK0a9t820sY&#10;jUzSOZlwAFAAxnLGvQvh54m+GHxg8XaH8OPEXxb0nwZDrupSWGr3es3lqJdMQRy7y6NMEB3IFyWx&#10;8wPPFct8FC/heyj8GeItLubTVZoEmV5vPkS5VYowcSuoUMvClM5GOlVfjvo/jK0trnxF4akY2tzb&#10;R2+orbCbz0jUSnI8pGYqSwzgcY54zQB+3Pijwh8I7X4HP4J+Kkuk3Xg210OG21KXX5o1tJLWNFAe&#10;V3IQL8qnJIGcV+Kvif4J+APGMd9N4WNtaQz6te+Re2gMsdxamaZIwCHAZNjAockcAjIrrIviT+0/&#10;46+CC+BvGHx+16/tbu1tfI0q41WR7IQR+U8cLrtBYfJ6cZ74rz6TTfiHb+JR4O1bxteQfb4hPBeo&#10;s5V7nZKWijkCbERTsOxmBIXgcmgDW0rVx8JNPn0fXfD19Do6amVttWN1bfZoYpCoXdvmEigEkH5O&#10;PpzXa/sz/srj9o740eDvghrXxR8vw9cw3dyk1jpoZ3jhhMiruEuGyDjdjjOcHpXF6Bo3jb4sfE/w&#10;58Mbma3tdTk1eCze1uWuorSVpLiNIbtXWPEygnlAeCa/Sz4U/wDBK74b/BzwRpWr+BvGGu2HxE0j&#10;RWhtPEdv4jvBardtHtdhAXK+Ux4KY+6cYoA9C1/9jb4OfDzwRd3vwE8IaN4L1i0urTVF1Oy0gSie&#10;WyZpY0lTepdCS4wGH3s1ga/+138Y7H9mZfimf2dPEmm3j+Hbe7l8S39xoraVal1TfdvGuqef5Chj&#10;Jt279o5A5q5psv7Tn7SXhG58OavfeHPCulw+IrnTdZ1Dw7rV419LHazPHIsRMKBBIyjJ3AhSa3/2&#10;efGuseBJrL9mD4paUbTXNE0yODQb+1sbx7LWrKCCENMlzJCsXmqWw8W8uMZwRzQB0Xwch8K/Dr4F&#10;Qappnj218T6Zb295qcuv6WI2hvBJLLcSPEI3ZduWYABj0Aya+7f2MfAXjf4cfB+bw/4+8NS6VfSe&#10;Ib+6S2luYJSYZZi6NuhkdeQemcgg8V+d+nfD3wd8Fvi9ptr8R/Hk1p8G/FmoXUHinTLnUb+Sezml&#10;tdQnc2vkI7pHJIUJVSoBT0Jx+sWm+R/Z1v8AZmlMfkJ5ZmDByuBjdu5zjrnnPWgCeiiigAooooAK&#10;KKKACiiigAooooAKKKKACiiigAr50/4KGfDfVdR8H6Z8cdF8RRW0vg2Ga3msJ7PzFvYb26sUcBgy&#10;mNl8lSDz1PFfRdfN3/BTLx9rOj/BaP4WWHhrUTbeMX+z3nie0WTy9EEdxbFXYrFIFdy+EL4TKHJ6&#10;A60U3US/rzM6rSptn4xf8FRfFbeKP2wIfDdv4skvdM0TwPpdzDpsGol7e1v3u9WilkMattExiCqS&#10;RuC4FfMnxRMa+D3laeRHj1Gxe38qDzWaZbuExJtyM7pAqnkcHOa/QD9pz/glxo/iqx0jxV+z3qhs&#10;vE9isdnqh1y+xb6rZ+Zezs83lxEm5+0XZfzABlV2kYxj8/8A4+/Cb4m/BLxnrHhT4vQ6m+paZrUM&#10;+nafZrItheQRTWrCeJzAGmjjeRGcrkjGCOayNDIk8W/Efwp4etfF/jTTYZ7RbdpdYtNOtMTWaCJn&#10;LcyEPhlAIHrntWZL4Q8QWvhmbxZoWkahb61J4je7WBrhifs7XhYgxCUIcxE5XPf1q78R/GN5ffDC&#10;0tJ9Ia0uPFVpJZNHOsh+xmS1lcllRCxwFIxge+Kj1v4taX4n1208GeEtee1FzMgudSMEkbJicI0K&#10;b4iN7EFMnGCfWgD6M/4It/H74d/sUftieFP2j/jTr2pXvhi98G3WmSanYWcss0cl59lMU8ySTEKn&#10;yMXKjK+lfod/wcBfs8/Afxba6L+2v40/api8PWkXhm38OabpOk6LFqkuqubm5lhlgxcR/LuuGDPk&#10;qoUHOeD+Knw3+IHiJfBGl+DX8EObuw0+G2uReJMkRjS3i5JMXLF2KbAD8ynGRiu3+JXwx+PviXw5&#10;ofgnxn8H/FseqeEbOQaN4Y1jwtd7bHTpdQ1GcCHFsGEUtzPdSKWBz93jZgAHJXXhfxH4Z+H866vr&#10;kdxYzw28lzZXcEtzKkxjhRkRxKCcyrvHIwXPOKl8L2XgCe5jsPGkEsetadpyJJLrUnlNLBKblFwD&#10;IwYANOgJJYAn1pfAPw08VNoA8PfErXNbtrrTpbWOfQrj901rsgt5VilV4UcEkh+3yuvJ6mx4Kt/C&#10;+oy6v4g8XSfatVgBXUl1S2H+iW0c1wYggZBhMGQ5Gc4PPFAGPpWn3+k63efEHwdJbS2Gk3Lac1l5&#10;8krS2zSWzSyLJJLtVlVWIAwDjB7Y+kv2b/hH4L/ad/Z08beIvBXhfxfP4+0jV7TUvCWo6TpK3Npe&#10;WzaVcgaXch7qJYFluHhkMoRyvlg8jIqL/gn1qfwJ139sL4Tp488C3PiXw1d/EbQtOtNM06/Wyig1&#10;WbWLBLWe4ieFvtEEbtueD5N4bkkcH9QPj7/wT++Bf/BMG30v4z/AbWfG1r4Y8QeMrhviNa30v9oa&#10;dpunLpWoTJOVit99tHHPFbr5hbaqthjzmgD8Yfif8Kvi18Ibmz+FfxT+HOs+HtR8Qa3NqVslxcRI&#10;JbH7eHkO+OUkfI2CBzziuQvfCvgLwZ4p1i88U6Fqgjcteabdx30zBoo7WFZVBEmd+Vbg9Rjmv1X/&#10;AGvPEnwu+PttdfCTWPhxqfiDw5pGp2i+KPFOhwzJdaJcJqMUeLZhbyec0TpvlVCcJG4PpX5oy+CL&#10;zx5ZaV4Q8YaN4jXxHbWSrf6TbaVOt4Xa3jaZXhERYKVdSSFAwwweaAKumfEDwj4TiXwpbeGtUsp0&#10;dGt9NliUzTmd5W3LlzuyySFiTnuetWtZ+JMKeGL/AFLTrdrS+tL6Oy+y6ogRhM/lMBgN83yTK3Br&#10;s/E3w5+Ingmz0Txb8SvhreaTZ65BI+h313p0ysuLq4gEUpeMeTI6wLKqE5KTIa8T8fudP8f634g0&#10;qV0uoQ9tbW/M7y3LRaazzxoIm8sLCEUsc8kHHPIB9cf8Ey/izrf7Ofx/0b4cX+raOdC+IEzWWv6h&#10;qAMDWslpaatfxSRuX2qGkfyyrZ4Iwc16L/wV++O1hbeP/hLpfgv4l3ktjL/aVxdL4X10hYb6K+0f&#10;7DPL5EgIKSuSjHO1iSOmR8GeHtS0bxzqHha8m8RajfumuSre6Xqe140/0O/VXwYkLAmJsH2PcV0H&#10;xa1DwT4R8OLpz2KW93fXVsbOOwhMcjOl1Btk3IjYCSPGxyDnpgk4oA7b4hfEC9Zr/wCJPxM8Zalq&#10;d1HZg3ep61qct3cPFErMsYeZmY4BbaoPUnHWvOdVupfiL4itr3TvCGovaicWOoR31uI1QR3KszrI&#10;ku5WRkJGAclRUHh/xP8ADfV9E0zxz4t8ZahOLaQSrZar86W87QSHO0QqTiPzTu6AAntVTxTp3xA8&#10;M6+2ieHtfn87VNbNzb21teYAt5LkGQlfIbYArHLFuvI9KAMW91ddauLa6+FltdXOmTz4XRUiaJsx&#10;2EAjG5Jl+TyxGRnlSeRxitCEv4Xv5LKx1TV7W+t7xZtD0i5tjukW4uLqVlKibE2SzKWJBAiU9+ex&#10;8AeDPEVpLB4k8bSM09rcGwt3sLdlsjc/ZIXmBcRqpnYN5pTOQki8Y5rrL6GyjB1Sayjklto2aORk&#10;BZRjJAPUZoA4rw0mt/FDU7i88YW8+n2+kv8AZG0iOR4nM729rM0juj8hS7qo9Gyeapj4b+F/A+g6&#10;rZ+JfGG23Ie605TdOklmw88mVMyFi+Jip24BCAY5Nd34g8F+JPhH8Z9Y+DviW406XxNq1xoGpWlt&#10;bTSGDydU0jSJoCZGQZ2Lewh8A4OcZGCf0d/Zd/4J2/Df4UfCzVdH+LGm23iPxL4s00Wvie8uAk8M&#10;KKbgJFabowYlVbh+fvFuSeBgA+Sf2XP+Cd/x/wDjRcahafHDwjqHhS2h8OmTw34lmZSjXf2ywlhk&#10;MEc5L74I7qNg3AWU9yK67R/gH8S/2Cf2ndE+MnxMsLnXfh/4Ws7rUNR8W6VawwrEH069ieMwyT72&#10;ZCyHC5LAnAJGK+jvhHpH7R3hjxdrqeAvG0nizQ9C1q+0NtG8X6qkJgWOLT5LWWKSG2JJUNdI4b73&#10;mRn+HlbCG6+JH7TcXhv9qaxjtZtNMFz4A8MR7rrSby4ayvEuZvMktlEs6wtN+7LfKoLBTjIAPcPC&#10;OuT/ABo8d2Pwr+COr2Gq6ndS28l/qFpeW1xDpdm06xyTyIZ0ZyFLkImSSvTFff3wa+Hx+Evwg8K/&#10;Cs6r9uPhrw5Y6Ub4xeX9o+z26ReZtydu7ZnGTjOM1+e0Hw88H+Dtc0Xxt4F+F3h4anoPiHT9Tt0j&#10;sYrYyfZ7qOVkEqxkoWVCM4PWv0K+D/xAi+LPwl8L/FOHS2sU8S+HrLVUsnkDtbi4gSURlgAGK78Z&#10;xzitX/CVvmZq/tXf5HR0UUVkaBRRRQAUUUUAFFFFABRRRQB+K3/ByfHev+1/4VOm3UsVyPhZB9ne&#10;K5ePD/2hqG05U8c457V7n448a/Cf/gt//wAE77rwf8DPCXh5PjX4Sgt47bQfGOpW66npawXcKyzp&#10;OgkZIrhIgQ+ADuAbHU+Jf8HJq3mm/tc+C9evNNuF02T4fWlmdTKjyI7hr7UXWJmzwzKjEcY+XrXw&#10;r4H/AGl/iv8Asu2PinXfhP4pn0a48W6BDoV/qemmZb+3i+2wTj7K8TLtdzH5ZJ42ue9AFf8AaA0T&#10;4f8A7PHxWb4SyfHTQPFF1Z6Fp8utajpF9HPaW+qSI32u0imjVVkSKRdoYjPXJPFeOeO/ENprvxi0&#10;HSdJ1GzYafKslzIgUybxJ80IIBYkqPuL688V1Wm6Dq2rfCxdC12eSC9utOZbma6O91kYElnOeTk5&#10;PPrV34SfGDUf2WfGHhL4u6HL4f1zWNA8ZRamljfuy2c7tIxMbhH37MMRwwNAGLeaI2szavZGdruH&#10;xPcPa6VZaJfxG8+0C2t/LmuInQsll8zBpV5yMDoa/VX/AIIieJtJ/wCCf8Xjq4/akvvDXhbTr/wX&#10;bah4Ri09YvtGp2UF9qIdy6IhmYurCNpDkxmPkDFeNaP/AMFMP2Iv2WfDvhP9o3/gmd+x/a3XxS1D&#10;RJY/GMfiubVP7P0yKWKOSaCyLzgSM0wCgjoidPm48S/aQ/4K+ftO/tP/ABy0z416+sHhGzvfDg8P&#10;zaX4a1DUrLTtSAe73RXm24EgZWlJXnaSoHIJoA/QT9r7xNpP/BTn9nTWbXUf2ifh1onivXp4ZvhF&#10;8PdYGnySW8bm0KrJqLQNLb3Er71JjbaC8akjJx8d/wDBI/4h/A74Lf8ABQ/R779p3VNX0HUNBvr2&#10;z0i6t7u2XTLK8jgu4bg3jSDzGQ7GEbx/KcZPt6d/wTv+Jv7Rn7ff7YWjeDPGUvhRm8KeDWutMt9S&#10;vNYewENqdNiihNtFdopUPbpKR0ZmbcDhce+f8FYv+Ce3wp+Gn7I/hv4saj8SbvRPix4esrqxj8U+&#10;HNPu8azE1vqF1cWPlJcKIoSss48x2LbFwck4oA9H/aT/AODgn4Q/s+fHvxZ8CYP2bvFviFvCmpix&#10;n1qx1axigun8mOUtGrSE7P3mAT1xnAzivxF8Y299qvg3WAVjtp72O6lCST4WIyM7hS4HbdgkVrif&#10;W9XjHjm8vdX1nTNfu7ltI8Yapayx/wBt/Z/KincCWR5A0TMkRDHooI46fod/wS3/AGC/2LPFnw+8&#10;L+Mv23fBniG91v4jFNU8GXusWN1pejW8MNsJjaJOtyUnY7ZJNzqgYLgc4WgD8zPh9/wjVvpB1Kx8&#10;KrpN09ybO4txB+9eVHKBAFGWyc4GM89Km8baRo3izTrjR78W8E9nby3Ky30y200DxhWCwiVctOwY&#10;FI8DeAeeK/oN+KX7Ff8AwTq+CPxCg/bwtfglcax4xufFkN3oMnh2+urs6hrdw/lQmKBJTEWLnOSA&#10;oIJ6ivnL4W/8E7vBH/BQD9sXxj+1X+2zr1pY3UGlQQ+KvhANOu9KuNJulsrYQzST/aiZIlhO7evy&#10;ln529KAPyA8B61qeqaZbXd7dWlxqNjczn/iYaTFNDMoaWEO0EilHBGSDjAdQRyK/Yb/g3r/Zj+AP&#10;xI/Yx8Q618RfhPomu38HxGvbZb/VbFJZjGlraBVLEe5/M184/wDBZ/8A4J8+KdR+Lvw88FfsOfD/&#10;AO0/Djw/4AGnFvDXiC2llgnF7cztEXlu1kBLTByzZ3ZODwa+U/gR+0B+2z+xbo/jT4JaD8W9a0HU&#10;9f8AtWm+JtD/AH8SaIWSxeO/tZYrhojdSosiEryoJJPIwAe9f8FsH+C3wn/a8tvjR+x/q/wj1i10&#10;+zi0e68LWc1pfm11S3F6s7XenyRsjxIDy4J2lR0Ir88vEfiO/wDjN8Z77xf4Z8IaHeXEjvNrI03T&#10;7WzsJWLwhlhgRQsKbQQoXBJye5r0bX9c1Xwrpd54ji1XUtP1KGA2815owvZbjUUuI7z7bqM1w05E&#10;chEiRyRKAsiuSAOc+mfsX6X8G9W/ar8J+EPHvwj8P634c8beI7PS5vDEeu6jbLpoupoE+028iz+a&#10;0gUE4lLL85wBxgA8l8MeNfhdoulW8lpLY6M1/ClxJZsVV1LfKN23j+HGfQVnxW2hfEv4gasNR0a1&#10;caXYmyiju3VpGYyMfNCD7qHHB78V+0P/AAUK/wCCDP7BXgT9nq9+IXwg1qy+Etv4fjmu/EuqalJe&#10;6nFfaeltJutxCbgMXGAy7MsSuK/Jzw9+zd458FfDq6/aUtPDfii7+Fdx4pfSYfize6LI9qLQXTRI&#10;4tWuDMPm+Xy85z1PFAH0V/wS5/ZZ/wCCi2r6/J+0F/wTptdLs5PBtsvh2a/8Y6nYGTzZrO3e6RYT&#10;EyNEW2mNjhwvDc5qh8Jvjh/wU2/Yw8ZfFr42fD+31LRtSttejsPjTqupeF7S8tv7Vm1G+aKSzTyR&#10;/o2D8zcYLg9CtdL8Iv2u/wBqn9g/9gO7+F2g/DG/8J618b9flvtM8U6mTE9rpD6VCFu7Iwy7lmZg&#10;dpfAUDOCTx5bcft2ftoL8Ndf+DN7+1F4vXQfF1xanVtbudQvdQ1DTo4FmJS3CzK3lzM8aSKD0UHo&#10;DQB5n+0d+0H4v+LHjjVPjh8YvEVp4h8V+J9StrwhNLt0ivp4vJWJRbhfLaPEce4EEEZz1rt/2xfj&#10;RB+0J4S8C+OrbVfBtrqsfwh0vQde0Xw/JDZf2XqCHUMqtnGMRRoqKXKYCNIvGGFeb/sxeFfAvxu+&#10;KfgzwZ4r+Kj+DY5iugpql74bm1BRqMz20ccTxwSKyqS2fMG4DvX7BeFP+CUX/BOn4Labp3wK+K3w&#10;B8efFjx9oug2t14y17wpa6h9nlkuHl2M0YuVRA3luAik/KgzjOKAPw4tdOS3n0q61r4a266PawCy&#10;liW6jfy7mWWMeYY8A59c84bNd1rvhrQ7bRJpLPTbaAwWwEeD5ahU5VSRwAOntmvef+CzviHwBr37&#10;TOseK/Bfwim8AGfWJ7WXT7zT7kXV/c2TafHE80TXDIHI42xqmFI3FzzXhXwS1C58f/EHRdM+Nd/J&#10;4F8KzzxRaxrQ0CbUbi3kxu3LBFIGMZbam7nGSTnGKAPsj46f8FSdU1D4G6Dofwd8B614f8Q+II2g&#10;vNR12wjeDSY4pxEyndlZJJkDGPjGCD9PkfWfid4p8KfCzTPhBrfxeu7TwvZeIG1nTdMndcf2kYEi&#10;MuerrsT/AFf3csx71/RL/wAFFf2WdM/a2/Yo1D4OL8U7Hwpbq+nahF4j1OyMkEa2ssco8xN6EBgu&#10;ODnJHWv5o/2ir/SbrxjN4U+A/i9fGS6brMVrpXiK20qfTpJpZI0wq20ku/a0jbNzEqQASBmgD9qv&#10;+CUX/BWP4ZftSfss6n+y3420nTfDXj+x8LahBoltZ2ltY2nicst2QbC2ibIkCxhmQKMlsjrivy68&#10;YfsvfGL4MfDrwl8SPGPh/T9Q0jX4pbOx1Lw5qzambO5hiieS2uURN1rLtdTsbk4PpXf/AA4+F37W&#10;3/BPjx/4K/ax/a6/Zu8X+B9B8NeIJFuteWxikjhuJLS6itiipKzZZ2Q45xznpX3RqHxd+Dfir4cf&#10;AjX/AIP/ALY/jf4a3lt4ytdU+J9nNZ3d5c61dGLTPPmvZDPxDiWFVJLptnOE+RgAD8hfiHEb+6st&#10;Ds5XsLq/uxbXcsloVnjiaKUghZAME4YBscZOK90/Yh+Fv7EfiHVbj4BfHv4S+MbrW/iPqNn4a0fx&#10;NoD6YbXQkkvIGhuY45181piyhJCTjYzhRzX6C/8AByL8LP2a9Q+DPhb9sHS4tNuvFVh4stNFuvEN&#10;hqZlUWQtryXymRHKFgSSCRu5wOtfL3/BATwJ+z9+07+29Nc/FHT1uz4U8NjV/Den6jePbNDqsV9b&#10;iN/LDDzWCtkKdw5zigD5x/a9/Z/+Mf8AwT9+KZ/Z9+MvgmAajDD5+l32mXIGn3en4mMc6zMiKp2w&#10;tuTGVPHHbw34b+LrR/F2q+INctBp0+r+YukgGMW90scjDhlALydOT1B461+z/wDwdR+JPCfin9k/&#10;wL4Y0LxDa3+ojx7PF9i07UUaWOT7BcqA4VwVUNwwP0Nfj/ZanY+JLOXwF8TLJbK+tcSqVkaKOeNX&#10;wksT7sjoMjOQTQBufB743+PPgPf+F/2iLLwxaeKdU0XU01C5sNe0axutNOnlInZUgkXeLlXR9smf&#10;lUggg5r6W/a9/wCCyvxu/bY+Fmr/AAs+J1npN74a8WeN9P1nwEmjSW3neHbW3u7yM2l8YzuaZ0SM&#10;gHcf4sgMBXy9pHjfwTY6zF4A0u4KG3iEUDhSYSQikRiToW2sDj+vFdV8Ev2T/DXx98V+JdNm+I2u&#10;6DpmgW1tq92mjeGbjVgspkuC5PlTxm34GSB1oA5DV/E3i/WLjUNC8F6GEktrlbZtUuLiPbExCMzC&#10;M5LYVuPU9q3PhxP8Rfg947T4veAPH0qeKbQD7FeXFnF5OBHInlvGF2sp8w5zz0I6V698Xv8Agnj8&#10;ef2YvDmtfEjRPBGoeLfhhbW9tqsfxU0iIfYLq1uIoSJpFkneaJlLhGRhuUryB0ryxZonhFxE4dCu&#10;5WU5BHqDQB+yP/BHD9sHwz+1z8QbiXSNNTS9d8P6LKfFGi3t2vnwFnWNJIlj3B43I3AsVwCPvV+j&#10;NfA3/BEr/gnL8Yf2PtG134xfHES6J4j8W2J03UvBNzBbSvpwtb2fyZlu7a5ljmWWJlfAA27sZOMn&#10;75oAKKKKAPza/wCDlTTtP1L9nj4eR6jYw3Cx+MZpI1miDhXFscMM9CPWvxV1nwdqul+IR4v8AfZ4&#10;bq4aNNV0+V0hgvo180hmcQu6yBpc7h1Awc8Y/oi/4K8/sdt+1r+zNK9jr13b6l4OFxqmj6daQxE6&#10;ndGLy47dnldFjDMQNxIAzyQATX5faZ/wQW/4KQ6/rnhPQNZ8H2mj6b4k8N3d34o1n7TpsreE71Tq&#10;AisHjTVN15JIItOxPB+7Q3UueIuQD8/LzUNa0e11jxgut3mlzW3iO0j1XTLZ4Lq1kLG1R2VmthKQ&#10;YnUYBBDA49+usfHng/XLyPRYL9nlutyRwz2cqCXClio3qATtVjj0Brrfjn+wB8bf2KZfDtt+1x+z&#10;/qHgm61+3nvdNvNT8X2F9Dfy2JtVnkP2K+nClGuLYgyhc7hjO0gcR4l1n4AeJvAfipviH8WNT069&#10;03SXuvCCeGtCstQFxeCCcHzZ31e0ktsEooKQzZEjHDY2EAi/Z/8AHvh/9nj9p3wt8erbwS2p614P&#10;+IulXunaFb2S2Uclrb6nbTMq3Edu2zfHG26Rt+FLcYJB/V79mX/grR8H/wDgoZ+0Fa/EP9sD4aHQ&#10;vh9o2qTW3hvwhrrR6pp+jXy6M01xeXqnRVMn7t5l8xrsJCefJ2jzh+QGp+OfjT4WMq+ItF037E11&#10;bwQa6LNI7aESXMMQkkQ3pkYbHY4AXDAZOCSPYf2X/idY/AD4gah8V/ihp1z470t/DuszWXhmxuZr&#10;fR59Tk0qS3snurY6hCstuz7FnPm7mhZlwV4oA/Yn/gvP8EPgt8OP+CZniO0+Hnwh8L6DFqPjXw0u&#10;oRaNoFtarchdTh2iQRIocDJxnOMmvxQ1fSfD9/biy1Tw4l9DaWz3LRDSzcLbQR7VeZgqMIo13oC5&#10;wq7hkjIr9t774ffGH/gt1+wDpXiKz/ap8HaV4F8V6sb21e1+CV1balHPpWqSwsjE+JLmHb9otHBK&#10;7gyYKsM5qh/wR6/4Jkfsl2v7IKfFTxxdeHfih4g+KfhqM+JtTjtykemWV9p9g1xoARLmXasckW98&#10;lZC8hJC8AAH41abfXmmfBzxv+zp4G+FEepH4j6z4eu7aHRoJJLgz6VDrTeSlnBA5uGkGoI+4MuwW&#10;zEg8Efrj4l/4L0eGP2Rfixo37JfxK/Z0uo9O8Ip4W0LxR4yu/FPkvZNeafp0slwbP7KxKwi8G5TK&#10;GPlPgA4B/Mb/AIKlfA34k/syftheI1b4aaT8C5vDgmvPhpJ4N1u5SO/0M3mq21nqUkseqzSC7uIl&#10;ZJObZl8pV8kAkv8APXxO8XfETxL4pt9I0OLxJ4qj1U2eq3PiXxOkI1LVlt10wyM5l1OYqyOZIgzy&#10;OWSKHCpuKoAfp78Rf+Cjf7CXwg+FFhYfDXwx4e8RfEfwT4wfUNI8YfBm6sftur2N/aa5Hcz3Euq6&#10;HKjYgaSCW2kimVpLu3KzZBZP0S/Yl/Zm/wCCdfjz4Gx+Ovgv4U8G/EvStY1i8u7nxZrHg7SWnuLt&#10;pT50ZW3sreKIIw2CNIkVcdO5/nd8BWHhUaT/AMJB4Y0drNdS+eZJTlwQzfKfmYDBLcKdvJx1r9Hf&#10;+CHvxF+N37Rceu/8E7oPiH4c0f4ceH5o/GGtXGkaRfJ4gus6zbXEmnfbodSjS2jmw0bMICxhaRRy&#10;d4APN/2Lvi38ef2nf2gfBvhL9lrxPpPw8+IWj+GIPDuhXU+tWDymDTvCr2o1JkuPDl2z25kClrcX&#10;AUsNgVG/0kfpB+0RY/sUfsOeDLHwv4z+E/hr4n/EHxN4ja6+2eO/DtvJqGpz6pqkry3l5dWOlSiK&#10;JZZ5Aqx2+AsaxxphePxN/Zp/aW+J37EfxF0f9o34JwaBLrPhbS7yOC28U6bPe2skEtu0ThliurZy&#10;4XlWMoGfvZr7q/ZC/Ym/aY/bM/aD8Q/FP9ob9qrwmvjzWbO18W674WsLi812w8MtH4h1I2enW76X&#10;4l8qKF4I4ZCiyuUVwisHRpGAOm8Zf8E+/wBonQPgXf8Axr1jxXo3iDwPaS6ZrPghoviTp2pra6Sd&#10;J0LTkfbJ4Ohe5lMGlw7JUuLd/LCfvFkMssn1t+0xf/Aj46ft86X+xr+018WhFpb+CdK17wL8N57K&#10;ya38RarO3iK2vJpWltZJXaC2t4XjRZY1DZcq5A2/hFZft4fH66+HPifxppnjRdC0bxZ4Sl8Pap8P&#10;9A/tOTw5oOjtp2mCNtNW512WW1vknhuFAdPLiGXBIkEcet8Jf21v2jJvjT8Mv2qbvxf4e1vxr8Id&#10;Nm0rwo/iD7VqYexa41Z4xqbR6juu5vL1SRQ6SxhRDEMNtcuAfXP7elr8Iv8Agnr8DPGP/BLrwP8A&#10;D/SPHdj4i8WSax4T8Za5rpm1fwmYbbw/JcQ3Cf2VHD5zKUKfZ59xikTzdhxv+DfF+h6p4m0Ofw94&#10;c8HXXiDWLq3n/sXR7HRX1Ce5uUgkkURwIjs5CozHCnCqxPANWf2n/jb8bP22/wBpDxP8XfiTPp0O&#10;pahqRudWfT7e9h0i0uhYabbLFZWZ1JpIjJBbQvK7Md7xrzgKF+tv+CX2h+MfhT8DJ/jD+xB4F8L/&#10;ABP/AGnvDmuWcNxonxSNrpsGhaLJYamLq600vrkP2tWOyOSd3R0iZiYTj5gD400PRbP4U6Fe6PqW&#10;m61bNpk5l1uO90GWKWwkkmjixPFHAgtgZZYo1DIgLSIBksM83eS+GtQj8Y/ECTRjcLZWYms7x7Py&#10;5lMVtuJiaVMqwYcHBAbnmv2O/wCC23jL9h34c/ATXLL4U/Dqxvvih+0IdOu7jxl4SlgubO5g0jXd&#10;Iurw3Fx9o2rgIoAiV2Z1GRxkfjh4o8SeHfE+s6xHr/iSyn0Tw1avdXOl2UhM14Bbs0m8rKAyKCfk&#10;24yBk9qAP0R/Ys/4L9/8FBfg9q/iCf8AbHisvi/ZX0UY0C3j1PT9GfTHWWUsxaz0ePzQ0bRKQwOG&#10;jJGN2K8d/bC+Ln7IX7ZH7VUPjz9j0+Gfhtp3iHw/Y6l4t1Txf4gay8O/b20jTpPskMGn6RNNDcxi&#10;VY3csY5XglYKvDP8y6DoXxG+Mcul6TDcaeketa6tvp+jwXttaSzDzysSSahLfpaxBgql2ZlUZK5z&#10;XWfsafAn4uftUfGhvgP+zR8OZNT1DXoLfWbJvt1jFDpukpbWFvJcTJPdQv8Ausg+WvzOMBM84APo&#10;/wD4JI/s8+FPFuofGXwtonhfQvEHjW58e+F7XwDr00lkbC21Fn8YM90k99o90ZbGaO3d1WWzaR1a&#10;DIjKqY/uD9rv9h79ruy8MaV+0R8Qvir8FvhjDbfEjTvEnxi8VW9vb311a6ZZW3h+1tv7OvbvQndJ&#10;BLpt5IsCxwIGu4kLSKHVsTWv2Q/2WP8AgjF8B/iHr/7R3xxvPiPrXxFbRrfwtonhzSU0fUrK9sk1&#10;QW13bp/aPmYDX0++YSKqqu3B3EH4C/a2/b//AG1/26PhR4S+GHxy8f6JpFl4W01Y1tvBtlqVmuqz&#10;5tGEmpiTUplvtpteBhBmaVupXaAdv+238WtJT4z33wI/YW+NGofE/wCH2seFIY7/AFgfBPw7quoX&#10;Gr30mqy3lsb2Pw+s/m/Z4BMuD5iqJHVsJ8nCfBL9iXxd8adcN58dU1D4W/C7wheaTqvxB8beM9Nv&#10;9Ie3sV1S0jEFj51hKk95IzBY0cBQSCc/dPpf/BNTwh+zD8VPD0HhTxR8e/E/gv4i33ieFLrx5dad&#10;FZ+GtBu10PXYltUe38QRzPM8E11NFcOE2SwQxuhWQxy+v/8ABeL/AIKz2fxf8Aax+wz+zpYadr3h&#10;G1vbOD4leKtR8sm9ls9R028gXSruK/SMZ8qXzJJoyCVCoQTuAB+Y+l/Fyxsvst3eFrrQLHSrTS4P&#10;EQ0uC1C29rakQl47W0iWUCNAGuXLSOxy7Mea3/8AhZ/gv/oIXP8A4LLj/wCN1m6B4E+F+seEbTWb&#10;PSJotMudPSaOC41GYRpAyA7WXzCu3acEcjHtXW2V9Zalare6deRXEL/cmgkDq3OOCODQBwfwZ123&#10;8XLrnxHn8JvDLf3AvI5beyluHisUsbPfK7iIFIkY4dyPLVj949T2HiXw5H4ktoIjqdzZy2tytxb3&#10;Vp5ZeNwrLnEiOp4YjlT1r3HwD/wSj/aUu/2fNS+Nfwrbw1qPw5g+GK+LLTxt4e1JDcalfXmj6S0n&#10;g6aJdbLQ28c4mBEsAUNl3JWRY4+ouf8Agj5/wVjFvIbT9hDXDLsPlB/HnhXaWxxn/ib9M0AeX/8A&#10;BPH9orwl+wV+1qPjz4j/AGeE+KMuoeFtVsY7rxCYrNbfUEudFlSeG5FjJF50MUaDZGoZBcbiw3fN&#10;9CfFz/gp/wDAP4d6XZ/F39m74e+NJ/iBYeFBr+l+Lb7xPpIm8D3ZXXYjoEaS6HIl5bL/AGhdSy+a&#10;DJILmA+arRIyM+I3/BO7wh+zN+xD8TPHv7WnxE8N6Z4/8OK03g7wLqmrWtvq9ncX7eHPOvZI7TWr&#10;y3+X7DcRRIiBnikaWUnckcXxZd+MPh7qVrLp134s0iWKeNo5Ym1CIh1YYKn5u4OKAPuX/grBFq3x&#10;o/aj8SeCrD4n+AtU8QTrptsY7K3hWTSBceIfDKwxX32XwzNdrJlmJZb13KZCMBm0n+W7T9jKy1r9&#10;iXVf2xfFNxp3hO70Xxwq+HPDnjG2n0+x8WW50O4uWTTcac8t3evMAInYpCyqclD8w0v2UPiH4l8C&#10;fthfDnWdJ0+fxTqfiH4k+F7e70651OabVdU8vxFpd3/o0s99BC8xNqiZuzJEEJ/1ZCyJ+qXir4R/&#10;GjS/gFpfhj9uX9kDTvGPwE+E4D2+k3mh2Fr4o0zS7LR7gnWZJrbxPcW03lbfJeOFRLKsjukIwEIB&#10;+RHwF+F3xQ+PPivUfCUGreA/DM2n21rKLjxFrurPFctcTNDFDGbHSbhvMLrgKwXduAUscgfbH/BL&#10;7/gkZ+0nq2q+M/jX488N/D6LxnovhJfDeh2+vwWUsWnSXPhnw9d6ZHPYNoCotzbxy7ZrmXzmMhYN&#10;DKweaX3PxBoX/BPT9l39vDwjoH7Oni/wR4W8D63aeH7vxZfeH9Ys79G1C11tpLBJJp9Vje2Qy4V2&#10;jgusISWEIHmV1Wt/tf8A7Iv7bcXjTxB+zl8PfF2jfEi78Mtruka6/j/TdOhvprbT9OuYpZEtNaaO&#10;N/sdzZDzLuONBjyZHV4XjQA+Mv8AgrH8Kf2h/gC3hz9kvUfglZ6L8ONVtU8RahB4L0aHW4vE/iCT&#10;UdVuZZr29g0GxMcsQkZo7SFEhjiI2rtAVPhrxt4U+GuveGptX1+wso4JIonGpx2cbSKAVMZUsjZ5&#10;CgAggjjBBxX6k/8ABTT9uL9r258UaV+2l8Cf2X4E+FcujHwppmu/E+7s9Qt7LxFDe61aXE9la6P4&#10;iAPmKxi+1PFMjiFGjZUw0n5S/wDCm7S1uILHwt4j1GLTbOK0iLatYbJb1Vis5pCYUvbiOFkuY54k&#10;cO26L5iiF9qgGV8EvE2naN8OdTuLXw0scOkQS3Bu4IvLN8A0x+YeVGBIAgyACo3rg9hQ+L998WfE&#10;c2j+HF0S2tbPUJoHeGyv/tCzMt5akCRpLFwgCl2x0IDE7guxuh1tNB8A+L7TS/7c06DSvEcrW2o6&#10;PfSHKfuLqUzRlpcIHYKjLsIPGCD1y7vxT4o8AWWtf8IxbrNo1nqEUFtcaiit5M8tzbxNGrPdAyIq&#10;yOw3+UAQBuIJIANL4P8AhXwDqHgLTdOu/CWmPqOn2MEGqJPpaCRJhGNwbdGuTnPOADV/x/8A2Tb6&#10;ZZfD7REitpb68gAtbXTo5BHbmZfMcI8bxqANxyy4z717d/wRP/Zt/Z0/bl+L+q/Ab4x+ONfttY13&#10;w7qkPhWay8PxvDLcvpMuzUJ7ldUkZZ7cs08cPlBGaJdzLnafov8Abu/4IUzf8E8/2ddb/ang/alj&#10;8YXMWv6bZ3Wm3PgiS0eWO91GODak39oSiNY/PyqiM5CAH1oA/Pr4deKPFuo+E7O08L+DtMFtp9vF&#10;a+RfeIJ0uINsSEJKps+HClc4yOeCRVz/AIVvc6z4F/sDxBPHBef2rdaghtCk0ccstxNKq/voisig&#10;S4O5OcZAHFUde1XU/C/xGOk6J450G0Gvytc3EGqWTSywyRwQxKF23EfDBBgEZznk9B6n+zR+z3+0&#10;J+038Wbv4XaHJp/9k2NvZTeIPFtpp6Imjw3IvVUtby3wkndmtQF8rO3LF8ALkA574FaH8UfjP480&#10;/wCA/g/wHPqPjS5vbWyjtNPtrqa1Mcj20RvpJYrYmG1R7lPMk2ER4IwflB+0P2kv+Ddf9r74RfBP&#10;VfHfgTxv8N7+3tfhncaj4/j1PxDc27x6tELyS6+w/Z9IHn25t/swTzyshkSTcQGGPTPhD8B9f/4J&#10;q/EA/tH/ALNfjHwFpcktpa+G9RufG/hK/vtllqN3odvcyyzJq9uoWOTT/tSgKoVrm5DMwZDH9pfH&#10;/wAYftx+IPhz4k8Aavf+BPEHw38QeDbm61n4z+E/CIFlpukHTNWN/BHpz+IZLm6uy8WnCCWMmHF3&#10;KXB8rDAH43/sU/sK/tP/ALeGs3Phj9nbw5osdvo+km5v/EHjK7vtP0wurxR/ZoriCyuVlnzIWKDG&#10;1UYk5wK1/wBr/wD4IEeOf2Pf2OT8ZP2pPjj8O7Hxda64llp2j6Z4huJ7TW9Ni0e7L2Vq02jmY6lL&#10;KmY0+SLapzIjYcepj4MftDeC/BHxa139hrxfr3grwJ4/8Q2HhvwP8PbnxZp6T6lfvr/h+EQaNPae&#10;I3SG4dZLpp7gxiJI3aMud5kht/tKf8FCb34ZfsW+KP8AgnH/AMFjP2bNVb4q+FfBTH4M6ra3Vhcz&#10;rc/2LcwWWq392utzBrsSCQvLGcNk5iBYKQD498Dalq/wr8Z6B8SPhVqKeHfEPhbUo7/w7rGn6dbP&#10;JYTo+4MiTxSREE9VZGVgTkGv3Q/YH+KPw7+MXiH4Ta18Y/25Nf8AHfxnk+Dth4kuPA2rWmjWsWn/&#10;ANq6dZXF1PHHp+mWzkYkj2q8r7UdTjndX4EeMfEviXTPFt58L9D0u2XxHpt+9trKm/s7+203y5zF&#10;KWktLoxz/dbYYZHVuDnFdV+xj4K/bE+Kv7SvhLwv8D71bDxfa6VpOtOum+OLf7RaaCLLTppJnvv7&#10;WWOK2SCSGMWp3vGsaxtDuQooB/R9+zZ4N8BaT8SviH4204LD4r1nWZYvEdouhW1li2g1LUxYykw2&#10;8T3BeN5D50jylsZ3DnJW7+zvpHhe80rWviVpFx9tvdc8R6tBc6oNQe4E9vbavfrbohLMqoiuwUJg&#10;YNFAHJ/t4/EW30D4ST/CuPR7i5vvG1jd2dlNG6rHbbFQs8hY5x844AJr4H/bsPwG/wCGa/Ecfx+T&#10;wm1k+m3K6Kvi5LZojqPkSeT5IuOPPznZt+fPSv0B/bs8B+E9d+Amt/EHV7SUar4T0m5u9Cvor+aH&#10;7LIwUMxWN1WQEKPlcMvHSvwQ/bq+O2j/ALTfx11FvDfibXrzwjo1sljY2FzPcW9mb2NriK5mjg3B&#10;XJ3BRMVzjocUAfS3xZ/4JK/so/HXw94Z8SaN4Q0vwTPYaEFuE8KeFNLijvi6RtvmV7ZgzgqcN1wx&#10;r89Z/FWh+BPBcF1qc1vEIkMFnbR+XCbh0yFjjTgbiF4Uflivt/8AYW/a48a618JP+GcvDf8Ab/iX&#10;4g2WqyGO98Q29zfWtjpUtyqpPNctKGkSNGIC793AXIAFfIX7bH7J/wAc/wBlzVoPD+q6ql7Gscra&#10;B4ostHkgtr+SaF/MtkX7QzxzJzg7sEYIFAHBQ+DvFGk+DtQv/C2g2ljr2q6g813JEsPnNC8rNtMh&#10;G1mCtxnIHOK+j/8Agkf+yd8Wo/iHd/EnwP4wfw1YadZTafr2uWVvZPNdXbxWzCAQPEVZBjcZGGd3&#10;OcmuI+EX7Jf7T2u+LdG+A+qeCtc0jV9RH2i51zX9OaSHT7J3f9+wa43yhSpQDzNxOOa/QXwT/wAE&#10;/fAfwl+Fv/COfB7xp4o0HxR5EE8muxeN9ba1udSjVAbmay+3eTIjlMNERtKnb0oA4r9rv9iL9lnT&#10;f2ZNQvfiP4p0vw9rlldTakfiVdWem2mqahfsJ5BFJcPEA3mGQoEHOAoX7or89fCUXhfwX4As7lI7&#10;DSrGOyimuJFVIIgzKuXY8DJPUnrX6kfB74feJf2hJY/jH+0Hq9nqUdvLc2Wh+HNFmv7XT7V4Zrq1&#10;luJIGumjnlkQkBnUlAcLzzXxt/wU0/ZB+D/wC1rwL4X+BOl3Og2esRXLatFf6/qOorKlvLbPGsYu&#10;rlxGw5GV7HkHigD5Z+DHh34ceIUvvHlhFomoahfysLs2lnbf6MCXGz92uRuUksWJLZ5zX0d+zF+0&#10;R+0B8NfEPhX9m74VfFRNK0TWvEyRQaTFodpPLaw3E489od6EhV3M3Qqua8Kf4WwaFqK678PdQk06&#10;7aYtcx3l5dXFvMhDfIYjMFUAsSNoGOg4qz8BvFXxv+GPxWHxm8CfEyaz1TT9Ykt9Sshd3i2V/bxy&#10;o6wNClwF8ohSCpDAk7uozQB+jnx//wCCYPwl8XfCO2tvhJoen6P460S3kmtvFFrpFlBea9ceUy+X&#10;fziHdIkjkMx4IYAjFfmRrnjW98H/ALR+ofDbxbocVtqunbtH1CCHVIJjFPHPJvbCtkqMZzjpz0r7&#10;y+E37dP7Uv7UXxItP2eIl8IeGT4k0+8Da/pllem5s1ii3sYv9JG2QjIVs/KcHnFc/wD8FAf+CWY0&#10;QJ+0B+y/Frkt7aof+Eo8PvrOo6ldawZJi0tz5l3eMMgMzMpVs4yMEZoA+LNeWy+NupDSdAurb+zd&#10;JuN0muW4t7hxcbUZRAWDbCM8sMHjGaTx4viWwjj8O23xVWe9vARJpk4soZpbcqwdo9yDkYznpgGm&#10;6DZ+KvBPg4+KLPWNPitJdPtpp4LvTZZZUZYEQqNkq5ztHGOprz6HRvEfxT1e2sbe21OLUHmeTVNT&#10;uri+SMJ5lyi7UW5VURRwFAzkkZ65AO0l+Mzx+E4LTw9YxWitcRafp9/JqttKJSGjRniUMfOwG7Aj&#10;P0rO1aDTNW02+8ReMPCr6tJqFpcRaTrGqQWjtbmGKUqY1Rd0eSrHI5zitjVvhdrNtrFpfQznXpY7&#10;qzttP0kXN2srgvDGIkRLhYjlwGAKHJ65rt7j9nbWNK+IsPwo1D4N+Lk8T3Ku9n4Wubq4eR45o5WZ&#10;44WmMaqVWXkY24OMcUAWPh54m+GPhL4t/DPxV8Rtd0PTnsfE+mTx6jrNxDEbeITRGVxJIRtUDG45&#10;A9a/TvX/ANpzxd8WdC8SWX7G/hew8ZtZWKw6d4xs/EVk2li+ki3qobefNCAoW25xuAr8fvFXwVvr&#10;n4oS+E7nT/Euht4dUW+tW2sarfebHMkscghQm4+U4AOeQMgjnBr9kv2G9T0i1/Y/+HFs2qQKY/CV&#10;mpElwCwxGOuTnP1oA+G/hj+3B+1t8BPHU+heNtaj1a10zxlenxf4bi06yWSeRp3+0iGdQoHzncpy&#10;BgYr2PxB+17oX7eF5bfATwn+zRfWniiVGv8Aw74j1y402UaFJDJFvvIWLOySIrZGwbj0r5y/b1+I&#10;f7N+lftWa5H8FrPU1nJkTxfErXUsd3rLXbKzwJK7IOMhvKCoSCSCea848K/FHWNI1iHxx8Ode1rQ&#10;/EWiXiJaG3mntp2kZo2EDxxupmjl+RTGSVYHBFAH6q2H7K3wE+GfgjUvEuv+BdK1fXoLDULnU/Gt&#10;zoFmNYuGmWVppPPSJWDlZHUYIAXC9K/S79nv/hdP/CvsfHkWv9tjUJhEbRoiptcjySfLAG7b1981&#10;+aX7Pfjr4v8A7Uul+GvgV8SfhHrngXxb43ivtN1S9u/Dksunaews7uXep84Fgywqcb+N5yTt5/WK&#10;zjmhtIobl1aRI1EjIpClgOSAScD8aAJKKKKACiiigAooooAKKKKACiiigAooooAKKKKACvnH/gpd&#10;8WNK8K/BIfCBZZYNb8ct5GhXhjjMFtJBcWztJIZHQNjeuIwSz84HBI+jq4T9pT4S6h8bfg1rPw70&#10;S+srPUL2OI2N7fwGSOGSOaOUEhcNg+Xg4IPNaUnFVE2RUTcGkfm3rUH7Unw91LSNfh8TWfjvTjqD&#10;Ra5olh4eh0+5W2NtMVmhke52llnFuCp6oznqBX5qftWwv8Vf2nvHmufEXQdTiubPxJJBZ6bq2otK&#10;+nRG3tiYk2SMiKSqsQhweM8iv0w+NXjf46aNqyfs/wDhfwBd6V471E3EFzq2p6bcR6fpFr5V6sWp&#10;h9jB1eW1CxoTlmkGeFNfC37Xv7H3xu+DHxfPiK0t9Y8daZ461lfs2o2NlPdXlvfyNZWkNtcYUhmn&#10;ml2xEf3duM4qJRcXZlRkpK6PhTXtH8RS3dn4NvrDUrzxLDBJDZM18iCHFhcrE0Z83Jw+GLnByvPP&#10;Fdt4B8P6XqvxHa+8SaRYHV7ezknuUgK/u5PtbGOR0V2VZCuGP+1k9a/Xj9k7/g3XsPi3+y1qXxF/&#10;am1e80X4meJvDhu/ANvZXd1bf8Ibcz2DqiXsQK/aJY5pMuvTClR1r84/2hv2PtG/Zg+N+pfBaP4x&#10;WXiXV9Cku7XxFqvhU30C216LgmW2le5jUTPvLHcmQMEelIZ9ff8ABDz9iY/tWftKR/Gz4ifB/TfE&#10;/wALPCKXtjd3WryxyWz615VncW2yAtmXYkoO/BUEkdQa+n5rFfhF+1b8RPh/8YtOOm+OPEniXU9c&#10;0vUtV1qO4k1zQrrXNXk0xLctKzhIIAyeRhRF0C4Oa4zwL/wXS+Ef7K37DPwO+EX7OHw7tvFfjDSf&#10;Amj6X4203Vbe60uDS5rbS4I5nMggImczIUyp5wTk1xHw+/akuf8Agq5+0V4u8cfFj4dW3hO98I+E&#10;vDEWjT+FtdmaaGRbzXJPOWZkVkJErKVwQR19gDiP+CiX7Ofgz4sfFS0n+AOjx3Pxak065vNa07Sf&#10;s3/EwtIv7PiDag0kqGNkjaBYWwWKswAKjj4S/ah+FeufCfx/pfgL41eDbTw1rmpW8LyXGqzRTI2n&#10;sl8yHMcuxv3ttIpVj8vmZx8wz+ovhyG9/ZG+LetS+NGuNV8J+PNWF7D4wufPur/T71bbStPis7xw&#10;hBjkMcjpJkBQm0joTY/be+B/wz/aJufhf8LPiZphutL1j4gSx3gtZzDM8SaBrEwRZF+ZVLxrnB5G&#10;aAPyq8D+FPsF215deLoL+xvtZsZLjUdM0pWvdHRNRsbia7sGFwirdJFalUJYcO65XfuH1Z4e/wCC&#10;3f7XPgn9m/WP2Q/j/p8HijwNqvwe1vwnp+sJY7tYknfRLuO3muZ5Llt7h1QyMQcqXIycVZ/4KYfs&#10;z+Hvgh8QdC+K3ww8Gatb6Hr8N2vjC6g8yaytb3zNOtrEsORb7w0q5GFY9ecV8jfGiW0Twn9otpr0&#10;atGZm0AacrNI159mm2jaoIYbd+QwxjOaAP1h8IftEfAL4YfCHTm8AaDa2wvvE9xpGjeFNK1WzluN&#10;QvzqTWszQusxjnUzsztKrsMEsTXIfEO6Xwd8c9M/a51T9k/V9HbRdIv08YeIxcWJuJLMwxqhYJOT&#10;IEEeemdqgDOAK/PL4Y+K/wCw/EPhf4l+DWe9/wCER8Qi90jStVkkjgtnS/8AtNzCq7d0W+ZXLEA8&#10;njjiv1H+DP7anwa+MP7OV98etVvxplnoOmB/G+n3UEjHSbhbSO5uLchkBlCLKMMq4YdOuKAMT9t/&#10;45fss6d8A/L+KttpXjOx1yZBoeiWVzBcS3U251S4iBcZWN1bMin5SCPavy28FeBfC3gPR7fW7vTb&#10;a01BNOjTUr+SXJLbIxIS7HuY1ye+1fQVb8deM9d+IHx68ZeIfBuqrdacuv6o+h6drttNbix0+41r&#10;UrqBrddnyxyCdmK9iD9BTj8A6r4hkubnx7rk0qzXaSRabYXTraxxoseEIIBfLozkn+9joKAIp/DP&#10;w11bRNTuPC2naPdzfNcM0UylROFkKFmU5QZeToRw7+prL+E3g7wfrfhi6vL/AE5Lyee6eK6efDKm&#10;1o32REOwCBkRgVb7yg9QMVNQ0HUfHXivV9T+H+o/YrVtLh0+ZZ4Wjtrsg38cowBlijSxMGH93GcE&#10;11vinWW+HfgdbyxsY5pIHtbaOIKQrNJNHDuwoJOC+7ABJxigDhV+CcHxU8K6bq9/qlnYRy2JVLex&#10;0rb5cTQyRCPd5nO1ZGwSOuO2Qep1HwJN4Q1aPxd8PbEGUJHb3umk7vtEJlUsVZ3GxlXcR2OMVhaX&#10;4g+Lvgf4baO8PgqzvW+yhPssLTGZCIndQ6hOMsqp7FxnjNaOk+NfjV4i8S2HhPwv8NIdWvtU1r+y&#10;7C30xbid5rj7ULcIFWMnJJ3Adxx1oAkt5/HuveMm0yLw9Zra6vLLpkOm3iC4lsZrqCGBdTjjSdVF&#10;0nRHALBUXgjAr6Z/ad/ZVsv2a/HPiXXfA3iC88faN8OPFFhp2pR+L/DFimm3l4+pavps0N1BDemU&#10;Rb9P3xAgFwwdgEKFvuz9mTVvCH/BDb/gm3rXxu/bBg0DU/HnxBu28U+FfB0WmSme31AaHabdImlM&#10;btHIj2zB5MBFLHGcZPyH+1t/wWu8ff8ABSf4Jaj8DdT/AGXNB8G6efE9tqF/rlpqE7zXUtpcTxmP&#10;a8KbidgJJOVDgdQaAP0N/YZ0P/gkt/wVi8IxfGLWv2V/AD/EjRrWz0zxPpV3Z28d9DJZ2Niqywxx&#10;SljaIjW0UUh6LEiZygA/Pz9qv9vLVfg/b/Ef4BfsxeKJpNK0XxVPoOma14wjgt7zT2kl1/z4IEW7&#10;Ms8MJsII4rjaCisd4B8vPy5pfx2+M37Pvj1vif8ABb4t+IvDfxAv9Nn08eKtIvJJbq60lLfSIIrG&#10;SFYiiRRf2fH+8HzN5kYPKZa78D/F/h0/Fzwf8Vfj/qGr6bps2s6zdeNNWtzJJdhLzTdTjmlZlQuB&#10;NLcDdhQQJj0xkAH39+xr+2F+zrqXgXTNC0fwxL4I06+gvJ4dV8QXlvFb6pd2ptY7thKZmLybrmE5&#10;Y5YA4+4cavx2l0b9tW6j+Bfwru7S60qwuRca58QLGSG5TSBNYXkaGxeOZWF5udF3jIRJHyDnB9v0&#10;Pwz4DuvC2nWWk6Dp82lw2yHT42tlZFjKjBAI7jHPX1ryf9n/AOJfw++Dv7Lnw8bVraZZNZs4rSys&#10;tG0t7ie5uPIlmIEcKliRFDIxJHAQ0Aep/sf/ALHbeK/i5efB/W/ifcXPgXT2XxFB4autMWcvGdQE&#10;jafJPI7M9v8AwAYBCfLyK/Rvw14b0Dwb4dsPCPhTR7fT9L0qyis9NsLSIJFbQRIEjiRRwqqqhQB0&#10;AFfIH/BN3Xbn4jfFfWfiZovhLXbbQm8NNYRajqukS2qSXMd6RJEokAJZSrZGOMV9mVpUbSUTOFm2&#10;wooorM0CiiigAooooAKKKKACuK+Onx28D/APwZN4o8V6jbvePBKdF0P7dFFd6xOi7vs1ssjDzJTx&#10;hR612tcJ+0B8AfB/x/8ABkuga9bwQanb2840DXWtRLNpFxIm37RCCQA4wMH2oA+FP2jYNI/aL0rx&#10;X4k/aWFjdaXqGn3UPlX9rbhNH0pJbuWBdwUr5sMVw26bk7lJBwBX4qftH+GfDXhv4jw+E/hP8Xof&#10;Ffgb7VHJpur6Xdg3USmWEQi4326qWDF8BfvBc1+hH/BZXxD4/wDhmdL/AGWvFOk67p19d6rPqEmo&#10;Wt5HFbatoazXtrDJIYJiymbylcwsBjPIxXwhr+l+HrzQ5NP1+KEWKqu4SyeWqbSCp3AjbggYORQB&#10;zdn4M8d+JbGew8e+J5IYWiW3+z6c0ZW4QD53cmPILE9B0ArV8M/BH4UeNPjt4H8PfFfU7Dwx8Pbn&#10;WoYfFWuW9tFG9hESf37nyXOwfKCe3OQa4rwl8S/F2j6ZoU+r6W8ml3cYtYBIyG4uHWIv5odpANpI&#10;CgHk1rav8T9c8S6Reaf4F8H373kVwbe689IW8gbirkqJQc8HHTNAGr8R7+XR/HF18Lfht400TxVq&#10;dr5Nu3jHwpcxDRG02Oyt47dkiSziP2hcHc7E7yecnLGr4y+H2qy/Dg+DfCs0c8jTlpnvyhMgZmZj&#10;koyhtzZ+724xWL8PfCPilJDJHqdtYavpSRWt46W7NHcobeMhXQSYLIcAMPSrXjW58V22pab4f8ZX&#10;CTaXeanBv1C0zbIOJC0UhEm7BwhGOtAH3T/wb/8Awg8Z6x+2u/h3Tvjn4k0O4t/hrd773So7RnIW&#10;e1UoPNgYbSeemeBzX2f+39+2h8SPgroPhT9k79o2TwZrWuw3U+oa1cw6za3mpavpVvBeSRXX2GbT&#10;JYrZ5BCmSVPzBgNobI/HXwJqWhfDvX/7e+G3ju90bU5YTbi70jxRcQzOjEEx7kmBIJA47kCu7+CP&#10;jP8AaH8e/tU6d4b+COmaz40+I2p6Re6fbNrd2175kFxYXULxmS5uFI2wvM6jdgHtzigD64/aA+Bn&#10;ww/ae8WeE/hp8APDGtPa6drNwukWIvP7L1LWf7Rv7CS6vltYtKNvBaIm+MMmFBUSHqVP6U/sc+MP&#10;2K/iD+wn4d0hLHRrvwl8OPD1tDrOl+NIor19DeC3yWnM0YVjsLESqoVwTt7gfNHwO/YZ/bN1z4Qa&#10;z+1X+094MlvvipcwPpOkeB7bUrpPsGnC8tk84CHUkRytvbbo4A8a8ncSSMcZ49034TfCnxB8GvE3&#10;xZ+GWsaj8E9Q8Aw2F/rdrM9hNr6xaZdsRfquoxjdBJ0i2OxRRiR+FoA+ivgb+zB4q/aA8Q6x4h8B&#10;/ELxX8P/AIOWXi+TWfAWjaetpG9zqcV/JI17DBNYhrezLDdHGWbIbPA4Hxj/AMFv/GnxN+FniMfC&#10;f/hPNUu9a1DWLzS7nxHfeH7a11DW/DdxpNpJNbG8S1WOWMTiVFI3GMg8cGvYv2tdR8bfs4fF34a3&#10;H7On7SuteKLe41ddQ8A+G9PjkvYLPTZ9RPmwtNJqkYveS0Owq+Io8MUxk/C//BQH/grz8Vf2w/hh&#10;aeH/AIzfC7whf+HrfUEh0PxBLof2TVdH1M2kb3UkMaagzoqiQqrsrI4AJXIwAD5/j0Dw95k7W3h1&#10;IbdrmVrSC7MU00UJcmNJJFjRXcJtBYKoJBOK4ZtE8bxeKtSufApn02xF45jiuUC2+oXMawGRY2MR&#10;AARgGwxILKSBmvRfBmk+Ovil8QPDHwp+FXgefXvEHjWKRvC1nZX9oftZRpk+b98DF80EnDhTgA4w&#10;Rn7B/wCCh37HHwu/Yc/ZJ+HHwW8U/H661n4qjXdT11vDmmaPbyQpLeQWC3EFwRcbraONYl2S/OZD&#10;nC46AHwF4su/iD430vUvBulafDpl7EiC523yuJIJo5AMMY+CCORjp0NfaH/BPL/gqb8Ef+Cdvwq0&#10;b4Q/Eb9h/SPHXimDXbrUNO+I1zdWcFyWkdPLhEr2jvG6Z2r844HGK8C+H37JPxJ/aY0nxf8AEb4T&#10;/BzUfE9l4F09ZvFup6XqKQrZRLHLKA4MyFyEjkOACR074ruvhp/wTDk+IP8AwTpv/wDgofo3xdlv&#10;LbRfF81hpHga4tMwyD7fBAJPtMk4AILFhuGF5HvQB+nv7DH7aXwg/wCCtXx3uPEPx78PHRLfQn2/&#10;Dn4U+Io4b2w1cGycXeoh5bVRdsolcBQSECbgDjNej/FL4jfs2/Er9pqz/YQ8NfGnSfCXhO00Brd/&#10;Cmg+GLFrC61s3+37G4uLSS33rs4RcfvSRy/A+Jl8LXvhH9i34Z/Cq98Mapc+PLjw+LTwq3hzU/Lm&#10;sr37FIzyi5imQKgi3biHIYHo1Z37cPwr8EfAD4G2vxg8CeHp08R2XijS3ae88RalIk0j3YeQybbk&#10;M2ZGZyQQd3Oc0Aeyf8FVP+CK2sato+rftXfCPxv4m8W+KrPRXj1az1C6todlvb26R2xghtrI7o4x&#10;H88KBSy8gjBr4n+NH/BMr9q/4Z/s5J+0lb6FonjXwjeXS2bN8Pr661K8XezxFvIW2V1CyLsfOCjH&#10;BGeK91+Hn/Bwt+1d8Ofgx4W+H158P9H13xBoetwxa1rV3Zysl/oUUES4VmudxvGfzMs3GAD3rwz4&#10;if8ABSr456d+1hd/tafs/k+DdO0nVr690bwZHdXq6ffxPJcMZL61F0Y2llWXLhNqhgDjrkA9m/Y4&#10;/wCCf/7T/wDwSM8NX37f37Q3wD8F+NfC3hnwiLuz8OyaxHDqWmyXEtoYpNstltS4iYEE4Dgk85Fe&#10;WWv/AAWp/byn8TfEPxH4a119L8R+M9U02/0zxDNYwGGw0iBr/wAvT4Ue3C3CbpUXzx18tuTnj0b/&#10;AIKWf8FkfjF+0RpXi/8AZEtb7wDF4K8T6BpEN69izzXjNPa2l5MscwnwCJWKAbSRtwea+H7PRINP&#10;t47GCFJEtzbLZXV1cXEtxZW8KzD7LCzSlEgZpt7JtPzICCOcgH6oeD/23v2Ev+Cp3gz4gfDr9sv9&#10;nbRvhY2k+ELPW9e+KovbGS73x3VtAGS4+zCSNzIYgo+fK/J2GfyziijvtPkhg1CaSIyyLa3jLtd4&#10;w58uTBA5KhW6d+lYvjo63pF3beItK1mWO3laGx1LTvMcRXcT3MTLvCsA211VgGDDIBxkVs3/AIg0&#10;HSphbanrdnbSFdwjnuURiPXBPTg/lQB+sP7IP7SHxP8A+CqX7Mnh79jzXfF1jq/i3RNUXWPiL4lu&#10;vIgfTNOt9TZbOL7Ibd47mSaNO4CBQpOc8eC/th/8EiPgP+yR+zh4j/aI/ae+LNr4a+JSw2tn8K9J&#10;0WeyePVb6xtIvLxHHYxlnaSJnIAyAV3sWOTb/wCDcT4+/CXwn+0X8XNe8beOdL0Kwi8FWUNve6zq&#10;UFvHeNFeTmTyS7jzMe3tXlH/AAV1/wCCkdj/AMFNvGtjofw/0gJ8NvBeotP4amktjHqV3cyQLFcS&#10;ybJ9uwZbYmVLYXJGaAEh/wCCuP7X/ibV7fwx+0r8U9N8beBbwyweJdF8WeHbNdN2SW1wIHlmS0cQ&#10;uJlVoyRkugx3I+K/EF/ZWnhDR/BsKvbXmnXUN5BosvhpFkaW6jtg4dngEjI0caMoLbRncuN3LfFH&#10;w71rTdC12ztviZdyeHnMi2ltq0MsDTwxSytbSTIlyV80CTgEttzgH1+nf2ovBf7VurXvwi8V/tFf&#10;s16V4H1Txro+m6ToWtaBYr9o8SIIrG3iaVPtjJJKkLRlQRGWJOT6AHi3wX+NnxW+HGh+Lfgp8GPF&#10;kL+CPFEq/wDCWwavo9ne28rqk6KsAnt2xInmN+8U5XIwcgGu7/Zv+GHieb4g6j8Vfhd8Otb1jVfh&#10;po9h4ljTwnLHHqOIdTtIS4BtZ2nxG7fLgAfeOQuD5/8AFb4P/Er9lD416t8OPF3h57JbJZrjW7Q3&#10;NvMtvGr3GJcQXMogmbZ88HVTkdqo/DL4meKbHxPN8RdH+J174ZM9m9rZ2uka69lcNbF0fdK8EwLZ&#10;Zc7eg+tAH75eJf2ZPgf4+/4JLaj4l8O/sj29v4k1P4QXN7ZWPiHwnb3HiCO9ks3f944gEj3Jdidw&#10;VWJIwB0r8JLjw7pGpqtn4l8NRvdWDNbz22qafia1lXAeNklUNGwIwVIB4r9AfgR/wXL8X6B+wl4x&#10;/Zt+ODeJNR8ZR+FZNJ+HPjXw1EXklR7MxxzXlxJc7xMsvPmL1Ug9q/Ofw7431U61eaH8RruVtdml&#10;lvJdQu5y7apuclpt7uzvIerbjnmgDqvh/wDs0+Jf2ldek+C/wf8AA9lJOInur29eA29rp4QIdxmW&#10;J1SZg6hQeec9Ov6KfssWPgn9mC4sv2a/Enwzg8K3upW4l0zWZr5bw+IJnkmZ4pLlLeJWmXBIRudr&#10;gD0ry7/gnv450b9mf4PeOta+NcsWhT3N7Y61YaVd31ut1eWdxp9u9vJGnmc+YrLjJGM84wa9F+Jm&#10;tfED9rbwRrz+G/DsOg+EtFsJpra916yWe4utUt5JlZ7aS0uxsWPyxiQH5i56jqAdV4s8A6hpfjKH&#10;9mbw342vdM+G/j+O91bxP4Js7C0FlczWzWOEXMJZI32jeqkZ56ZNYfwd/wCCOX7MfjP9obRfC2q+&#10;KPFkWia/f6lJNo9lqEMMVuPs9xcKkRWLcqq4GBk8DFZvwh/Zpsfi/wDB/S/izrXxhl1jx5eWFnc6&#10;V4ysb+crpLrDbHyFiS4KsN0X7wE5cs2ccY93/Zf8CftF/tNSjwjquja94K1bQLuez13x5oV3Fbiz&#10;la3m8me0Ed0Jisq7MjsJCDQB+lESGONYy7NtUDcx5PuadTLWFre2jt2lZykYUuxJLYGMnJJp9ABR&#10;RRQBwP7UmqX2ifs+eK9a0yyiubmz0pp7e2nnMSSujKyozhWKAkAFgrEA5welfFHgz9sP9u74By+N&#10;PiZ40svDvxHsNWt5dUi8Oax44l06Lwy0dzfzm1s5YdIka6iNtLZw7pVjbdZl8fvSF+0v2smWP9m7&#10;xlI7BVXRJSzE4AAxk1+TP/BTf9rL/hSvwEGk/C74geGh4l8RzNbR6fdXEVxPJp7QXPnTxwCQMyho&#10;tnmDKqSQeeKAPnT/AIKVf8FFPEn/AAVdn+G2ueNPgLZeArLwTa6jNFbab42fVjqTXsmnSqsgewth&#10;GsZsQSAW3l/4QvzfIEnifSfGfxS0bw/4a8JiWx0u8N1eakdPmRfmtbyIAboQhTftAbfySNoOCRdu&#10;PjN4V8GafofhrB1HUbiwgBsbG8txLET5Eah1kkQgs06YHUjcegNcv4L1W48TaNZ6t4D8KK/iDQJn&#10;jvd1zb7mjkhvEjRmWUjaszIzIxDDGQDxkA9Rs/FPhnXdXuvC9vcGa4tg3nwyWjhDtIDbWZQr7SQD&#10;tJwSM4qf4E/BH47fHX4IWei/Az4EeO/GEqeH7awmufC3gzUb61tbmW0QxxzXNvbyRQHDqx3kbVYM&#10;RiuH1bwha6J4hs7jx7Z3d7oWs6xpsPiTUfDOlWaahHGdRtg6ok80aTF03KFZgpbG4hckfoB/wbj3&#10;Pw70j9t3w7o+sXl7pfiG5+HNsvh/TPBCaX/YN7aLo8BMmrG1u5JBq20M0qNHkSD95sf5aAP1L/Z/&#10;+PvwP/ZB/YOb4kfHC+XwRoeg+O/E2la3Mb+51zOq/wDCUajazyJJBZxSzie8EkqhbZNolC7QFzXw&#10;N+zX8Zf2ldT+D3xZ+IfwX+IXxF8Wi+8Wva6f4v8AhdFq13HeeIrXw54bDi50oeGVntYbgSSMJiu2&#10;PyjGFk2pLLg/8HEHw28B+B/2w/CaeDvCtnpceu+D5tZ1mGxj8qO91BtRlLXcqLhXmJ5Lkbiec5r4&#10;q+AXxK+Cnw5/aP8AC9/8Yvil4g8M6BDrtrdarc+D9RtI7uO7We1EEk63NxCq2/lqwkkG6QIqYUjO&#10;AD6R/wCCifgb/gop8Q/HnhX43+MP2YPiTLr2n+DJ4NC+Inh7SdY1VrHTIdX8TRGPUbN9BiCTyWV7&#10;anM6wukKrKUDzMkPwppdhrGq6zoOi60EsZIvD1w2n6poWrs5khVrRXV1kgUANuiYYJxsIr9Y/wDg&#10;4a/4Kmfs2/Eb4FQfsq/s8/GrTtfv5bmw8Q6x4w8KeJ9PvNEt7UG+iGn3EsN3vaeR4g3khCNu1iRk&#10;Z/IOLx/8KfDllpaeAbvwza6xqdgnm30F5arFZRB4PND7pFPRsqgySU6YU0ATfD3wp8f/ABrer4G+&#10;Bmh674n1dVksvDmiaJo95dy61IIL2WRo447VpHkTYkrMoaILC2XALEf0t/BeP9g7/glhpPw9/Y/t&#10;vGEnh/WfiHqsy+F7XWILm8vNWvZriISLJcRwlYx59zEi+ayLmRVHNfzlXtnDofwguLnwxrslxNYa&#10;PdXGmatYz7ZBKYZf3sTxn5Sd7AFT0YjvX7DfH/4Pf8E+7vxj8MLq/wDif4C8XeF9W12DV/Auq6zr&#10;+gw+HPClhb+JNEvNbhhvp7tWnlkit3hSC3V2AkkVgFJYAH5r/Fv4L/FvxLB4m+LXwm/Yf+L/AIR+&#10;Ht3pkmoaNNc+F9a1eytbIQs5vf7SfTYYRbsmJQ2XiRBnzXX5q/THwn+wCn/BGafxt+1z4e+O9h4c&#10;8OR6xp9rbw6t4gvrmHX7FtXuXgs76K20meW3kW3uorZDbrcFpIzM23fsX6N+LN7/AME+P2sfAvhr&#10;4RfB39sn4OQ6X8OoJNTh8O6Vrmj6xp0Ol21jJAwnshcBFtoIm37jhI/LBPAr550P/gtP+xB8d76X&#10;9i/9tjwZZ+O9GuPH+paHefEy+tdD/wCEJ1CG21S4Swv3aS/YpH5UVuWk8sqJclTtwaAPzH/aX/aP&#10;vf2vPjj4l/aX1b4LW3gmTxnJp8y+C9KvH1I2jJp9pZiIMttC0srvCWKLFnc+0bjyXfAf/gnt+3v8&#10;U/jHLodh+xf4+8LnWIntbe98VeANb02wghs0vpxPPcSWASNpsxxpGNxLyICeTjmvBNn8M/glpV7o&#10;fxo8V+I9Z8WeBtY002F58NdV8Oaz4Zv4YLWwud0upHUAxdpGnDeWpCAIDhw6r+1f/BPH/grz8Pf2&#10;ibHxV8Tf2hv2h/hp4N8Oalel/Aeg+JPGmhWOrW0I1LU4mS4hh1CZsfZYtOIaQIWlecqGj2OQD8G/&#10;iv8ACD9pb4Ia/FqvxZ+FnjX4fQ65fx3dhZeKfCOo6W+oOJNNtp0U3lrGkqxBsMYnY/6QhIHGev03&#10;UNc0DV08ReE/EN3pGpJZ3loNQ08oJfs91aTWdxFllYbZILiaM8ZAfIIIBH35/wAHBv7bngb9oL4j&#10;j9jPwJ8LtLubnwDcb9b8d+IvD1nemCe5t9L1C1OjTicyRbon/fSNGobaiqWGSPzc8L+AfhT4J17R&#10;PE/xKuvEkOj6Xc3Nz4o1nwjp9pPqskH2S55SO6liikHnNEWVnBCqSoLKAQDsNG+E/wC2H8RNE8PX&#10;Hwc+AXxS8e+BvD93qFlYQeHfh9qt9Y6dNd3Vu169vPa2MkchDQhpEMnBTAwflL/2Dv8Agkv+27+1&#10;T8VdG8C6R8E9f8NeF9V003kHxG8ZeE9Ys9Kmsjp5jV45pLBEk3hwY0DncSBuI+cfu74J+A1//wAE&#10;v/8Agm9e+EPgd8Wba7n0zW4dWl8TeNZdPsUSC91S3a8ObmeC1SQW8kywrLKiNL5as3NeNfEv/gsv&#10;+yL+xv8A8EzvAq/s2fEqz+IPjCf4bW+meDPD2na1pF5qOl3iaM8ltcaxaxXo+zwpJEizbGYhm2Ju&#10;JFAH45/t8fECfwH/AMFKfjZ4Sl8OzT6C/wAVdZiitbexuXS3LavcruijjtShHQbQ5GRwd2UH6G/8&#10;EU/2V/8AgpBc+BfE3xe+DOvW/gL4f+MZZra0svGNldaZqFzJPY6W0fiOwSbTHaWEQL5MamRYpWiZ&#10;sqBub86v2mL270X9pnxrrH7Q3hLTG+L1z491FvE2lWgtEuhqUl7KZTEomZREGYsjByvl7WBOa+0/&#10;+CM//Bcr9lz9iD4J3/wG+Lth4m1KPxH4+j1TQ77TdW0t7TQ9Nn07TLUQSpc38csIimgnd0SNlUPk&#10;ZJYAA+Vf24/j58c/HP7cnj/QPiz4o1Px5ceFPG3iDwvoGp6nceZd2Gi6frGqRWiP5NmkS5KSKWZ9&#10;zsSecYFz4E/AT4lftNfErU/hv8L7Y6zH4e0S38Ra1N4fsdTe7vtKjvNHhvY7G2exFzNcRjU5EKmJ&#10;QTaSlC4KFv1Tn+Hf/BN7xj+0r4j/AGt/jR+wN4KT4UfEW8t9B0z4reI7Xw4dJuNatNT8QtfaxK5u&#10;zItvfFrYR3RTMxRCwUNGW7P4P/swfsJfsN/E74h/8FUv2WvHFt4m8J6joSeHLLwH8MZNMm0qxlub&#10;nSYHjtHilSISPPaW7sryKqtPKxPzUAfPPiT4ffB3wr/wT+8UeF/hVpJk8PWfw91ZbA6nZutwWjtZ&#10;wWmWZFkWZXDAh1DKQQQMYr8vvGngHx3Jpek/D9fhP4psNa1W+0+TQND1bwXqdrLq8qXtttht4mtv&#10;MuGeR4o8RI53TJwcjP358SPCiWX7QFr45/ax8MeHfCnw38a6qtxJoVnYaZZaHDq3ka3IItUJujuk&#10;aGaMmVVdJbiOEFhsTdtf8FZ/hr4I8S/sg6h47m8Oac2v+HtV0QeGdeezV7jS/O1rT0doH4KblAB2&#10;kZAFAH57/s2eCNT8QfEXwtpeufC7xd8XpL+++x6h8LvC8+p2d9qUBsXmku43g0qZIreKRdjRu6Pz&#10;84jTdIv29+3T/wAE7vFL/FLxl8a/g58LvFvifV9M+Iur6l8Q/g/Y6Xq9jqOqaXdeJ7uOyvNGlh0y&#10;eOS3azMbSPbiXZtYkbsqPgvwn4Ah8OaqfEN1qRuNRRFjtLuCL7O1rEE2eXHsOVBGc4POa/QH/glN&#10;+1R8L9XS4/Zv/a0+Gvh34lyaHHZWXwh0W7hsv+Ei1CfVNXunns4pr+6iW4hhaRXxuURRKM8AZAPc&#10;fhp8W/8Agmj+xr/wR41HQPgnq3ifwrZ/EryLr/hF/Eulave6jDrk+jaVcPaDdZpI8aWJsmWcRiGR&#10;HWRWPmc8/wDEb/g6u+GEPhr4r2PgP9n65n1Xw54lXSfhxI2p6kg8TWT3GpQNqjA6SfsZjFjFL9nc&#10;OW+0hdwMUm38v/GX7VcP7Rmrp+0Z8UfEngjT7vWZrXS4tO0TUrGyt9Ma00bTo0t4bD7Q0sMK24t4&#10;hMUCO8UiBsxlR5x4ht/B/gmX/hMP+E0sNRiuNTF2LJ7+2iLW/mX0jLGXdVk/eXUg5I4XHUcgHo99&#10;8V/EX7SmvXXx0+K+v3vjDxPrmoWFz4uvdWAsLq+MUFqjW+8W/wDo261ijjSRYmCgq4Vz1/UT/gkN&#10;+wL+2X8Q/hh4E+IHxN+MvhmX9nrxN4Y1eCT4ZmVbvUE0y7t7y3t7XzzpsLCSKSSJ/P8AOyfKPy/N&#10;gflp4a07R/D/AMKdH+K2keH7PSvBXiHVr6w0rXEu7Zba4vrSCyluISFkLK6pewAbgA2yQAnyzj9P&#10;v+Cfvga68F/8E7PE/wC1H+3T4U8BPoGn/Dq2sP2fD4zuLRVuY7ePVLqOLyzMczTzTIAo2yyrGo2f&#10;KCQD6NP/AASl+An/AAT2S1/aY/ZWk+JVx4h0vxH4ettUsoZJNdefQ313TxqSrZx20k0u2zE8n7lf&#10;NHl5XOMHL+LP7Sv7Sn7Qn7R/h/S/2NPiZqf/AAiPxS0C+07w/deMfCevaHptgDod7J9ui+3aCYL5&#10;1lWK5jC3OZBH5ZRULSr678OP+CffjO1+FNv8JvEf7Rhu/Amp+IbPXtW8IWvgy3tYpES7gvG09HWU&#10;mK1d4RG8YBzHJIv8VfKfw/8Ajj8H/D/7WumfsQfF/wDaX/Zx8X/s1/Cnw7bWmmX/AIv8SaHbajp9&#10;8ljJDDBFm83SSRDETusYADOGIPy0AfQfwZ+A/wDwT5+KfxY8S/BP4A/HPxKPHfw2kvbXxy2mosdy&#10;0l3qVzdTefLcWXkTkXb3AzBwhBTgKAPiPXfg94A1b4i+LfDHwC8O/F3wV8CvDvwbvtWt/jt4ts9S&#10;ttF1lP7J0i3t0UTaIrNbC2tYot8TzvMLbzFjO7e/t1r4p/4IY/Hzxb4s+Hnwpn+Dfwp1vS9XS8i+&#10;Ijaj4aWDXvsmqSxSKBHemSaGWSCQlJxGZYZlkXcrgn8kfi7+0N8VP2x/Ct18SfE/iPTbjUdS8OWF&#10;lbaH4WzZaXpkNvZQQxWMFssrJCiog+UnGXJIGaAP1v8A29Lvwj8av+CIXhnxx4i/ad8MmyTxl/ae&#10;meJ7yx1KS1vBHfX6waaBBpyXLTRRkW5kaziLPbO7pHuOPyRtW10yw6Vq3gvXtP1mV7KJvD15oV1H&#10;qAnu4oZbaFbZoxM7SpcQNGFQ+YsyFMhhnlfDfxL8HeJtcufh5eMLK7spfPXR7vVreVWlkabfsiim&#10;dRIGWQuMBhvyfvV6R+yf+zj46+Lf7U8OheFW8FyaCumJr3jDUviGln9i8M6XZ6poMU2oRyXk0arI&#10;iLHGuCW2zSIBtclQD6L8C/8ABtx+3V+0x4DtPjDqfjLwp4G/4Svw7FEfDXiW41G11PTFDz4+1W7a&#10;eSsuJQTHuUjGCcnjnP8AgqV/wSjtf+Cf9+bTT/jP4auNE8U+I7TUPBfha8k1O61u9t7e804XpYpZ&#10;NbKsRk3l5ZowUYAZbCn6L8TftOeKPgLpfxi0/wCFnxHj8JeGvFPwkt73wqwg8I6NDrWH123N/ZQz&#10;a2kjCTyo9skCvMyiLMY/c7/hT4+33gef9p3xzpPhD4oaF4st9O1jy9N1PQbiE2xt2trZm8iOKR0j&#10;j8zghDgspJ5oA+gf+CK2tfDX4f8A7eOifEfxl4rm099BttQj0vwtoPgfXNZ1TWzPp8iPJBFpthNG&#10;I4gzFy0m8bD8mPmr17/g4h/bC1T4rap4X+Cngv4oeMPDfg+80u0u9V8IeIvh9reg3GuXw1aIQzQt&#10;qGloGFvtWRsyRocbQXY7K/PzQvFvwu0H4kaI3xK8SeKLSytrlpLgfD6SyOvIxicRfZVuriFdzOVX&#10;IbdhjtDHiv2y/bVi/wCCZn/BSP4SyeEf2mvi34I+EXxF8O67NY28vjTxBoMfibwxNY6liWJQ1zIq&#10;xTm3yCrlZIZVYH5qAPwh1P4P+ErmJ7rVZ9UvLiS6Mskyky3E7MkcQiCohZsiNAFUZJ6cmvov4QeE&#10;P+Cgf7LPj1vi/wCAf2OPjfJa+VF/wlOgXXwo160tdXtLdLkxpJMdMlMJja4kcOB6huORyfx4/Zd+&#10;JfwK0fxSnxD1zw0lt4Z0fTrvUf7T8f8AhuG91BJdLs7yafTbQX+6/t2aeT7PJGD5gUK22RXVf1S8&#10;Gf8ABSb9jf8AYc/4I3eBvFGqePPFevweINEv7LwzoPiPUNLj8UXyT3t9EbhoGvBGbaORXVZI5HQR&#10;LGFLZAoA8OT4peGP2xPiL4B8BmPxhpWgal4JvvE+s6Pf+Gb7TYby4trzRXtojNeWsa3USG4lyITh&#10;sqTwRn2Dwd+1T8ff2Amtvh18PPhbP8VPBvim4ez8LeFJtVvmv9GvYrLVtSnt7W207SLyW5hnSBI1&#10;B4iYbmIj3unnfgDwH8J/2n/2YPAuoeG/FWk3l/oehacNG8UaPLDeS6ReRR2skiKysQpLRRrJHkZH&#10;B7Vk/D2Xxj+3F4z8L/smeLNMS2kPjWfRvE/xM0eTS761sLn+xtfuoDZJFePLBesmmsGDIGhWU7gN&#10;6bgD7E/ZC1nX/H37Z2peKvif8JNV0601HRdeuvhYfEFvcadLpWlQXWipcxf2RdafbyWrSTzRMs7S&#10;SNIIGO2MMN34bftTftb/ALTv7Y3j1/ht+0t4z1zxboEV9dXFnNeWkMcNm7w3MOUaG0XhY5XjCtMS&#10;DIDtONw/Zr/grb+xZpP7WvxV+EngDR7v4nTeJ9A8Ia/PZDwJLpCCSwE+kR3D3L6leWw3eabXaELE&#10;7pCQMA1+Xni/9g7xJcXE17+zJ8RdA1DwQthpVpD4k+Ifi/QdCbSdbu7Z5X0m5RrsI1zBtG+KIu4w&#10;wwSKAPl3Wfhs/hmytW+Hmm65faxdXqWdva6UXe4vZLi5yQUhgleQh5CQEjJ7AV+qX/BCX/glD8S7&#10;Q2/7SXxq8MXXgvTl0G40HTNBVbq2vbywngspo7gtcWsfmQyL8p4yCh53blXG/ZV/4J1fDT4L/Frx&#10;R478Va9/wmWp+G/GGraH4euNX0eBDp39n6nc263UW3O2aRY1LMMY6Cv0q/4J5wRWPw88U6XaLstr&#10;Txb5VrACdsKf2dZEKo/hGSeBxzQB73a2lrYwLa2VtHDEudscSBVGTk4A9yTRUlFAHhf/AAU28Lar&#10;43/4J9fGHwhofh+fVrzUvAWoW9tpttamaS5doiBGsYBLk9MYOa/nJvtMfwhqB8HT6FcWt5Z3clgd&#10;It9PczQzRFleHyUUsGQowK4+Xac4xX9VVfn/APtefsYfBD4R/tXRftNaL8D7PS49Us0RfFEN4FjO&#10;t3d1qU94zxGbPmyo6EyeWRzgMORQB8ef8Eyrz4ZfCv8AZR1L4reL9MstDubjxZf2+qavc6WYbuYC&#10;52QxSHZ5r4LAKhzjPArrdC8R/B/9pf8Aaint/GfixtZsfDaxzeBfC+qaDEtjcStbA3N4pntRLLNG&#10;WKjEu1ByEyN1W/if8LvA3gX9pXQvifrHgXX7vw9rcqC5l0/X5Tp9rr0l3AttdT2bXSoSw4DpE/zf&#10;MwB+avTfjv8ACbw38VvBjwavrs2i32mLJc6P4jtryWCTSp/LK+duiljLIATuRmCsOD6gA4z9rOT4&#10;ETLpyeNfFn9heM9JjOqeEtZ0rSornU7Jo26xGS2nVY3b5GVl2uCR1GRzvwT+IH7RP7UPhjw9qEfj&#10;i28G2Gn2BXxRqfhm/t7rU7m/MMRSGS21DSjHaj5ndgoJyVAOM51/2KF8Na/p3iTx5e+OtP8AE3i2&#10;fxDf2Ws6xY6jLIht4ryYQJFBJcT/AGWHGSqK2D1yx5rU+HXxG+HnhH4vfE7TvFfj3RdMuH8S2rrB&#10;qGqQwuVOnW3IV2Bx70AcXp2tfFD9lf4laf8AAjwHrcnxJttf/f2Gn+JNXt7K90qaWW5mnnkax0sJ&#10;9mds4L/MG4UEHj52/wCCumjfE/x5qHga++MHwustB0+yjvRa6zoWsyan9muGktihZ5LKNIGyoALZ&#10;DZI+v154F+JPw68Q/tY+I7TQPH2i30tx4P0xYIrPVYZWlZZ7ssFCsSxA5IHQV5h/wVY/aH8B+F/g&#10;Jq3wFt4rrV/FHieCM2em6U8DNbrDc28rPP5kqeWCv3epJ7Y5oA/OfWfDHiiw0i6vrf4t6wkkNu8i&#10;NdW9gIgQpIL4tc7fXHOK5Xwb8TNY0Yym/wBDsbu1vryW9nvtM1KSXyUaVI2+QwKSVY5I44ya1vHH&#10;xQ8N6j8Obs6WJbm61HT7iKPToXiM8TCJ93mKZAF27Tnntxniuc/Zy8J+KNO1678SapZMtjcWbrbz&#10;mYMHLSI3H+lz9lOfu47k9gD2n9n39q/wx8Bf2gvDfxZstAn1+302C9j1C2hd7cxQyw7DLuaMgkZ4&#10;Xjd0yK/RL9pP9vX4PfDn4Ca/488LXA8Q3FslrbS6UGltHQXjmFJWMkROwHdyqtkrjvXwp+yLpnwV&#10;+Jv7VnhPwR8VNT0q80aRL6WeyudX8mN544cwh9rruw/RDwTxg19/fttfsieFP2lvhxJcR6ydD1/R&#10;4o59N1pY5poxHDJ53ky26TxLMhIONxyhbcvcEA/IjxT480KTwVZeFbSWK6a+ia2nljuXhFu8aIxI&#10;JhkOclSMpg9/SqfgPRPiD4Y0SfxToN1aa/8AbdOcq0+oLH5Mglmfanl2y+YMv3AO4EcDAHc6B4f0&#10;W6uoPHMmnIup3VovnTI77clVyQhYgHAAz1wAMmud8CeO4LTTD4f0nw/f6rc29xcyXQ09oMQ7rmUK&#10;G8yVOTg8DNAHef8ABOn4a/G74pfF6w+IXwR8I6ZeeJNHuxdeINW8X2cP2SeNHti8CTtpsnlykYCe&#10;WsciYY7/AF/TRfjb8PvDHxHvNT/aS+F+g+EfE+k2ER03xBCH1ITWcokLBLz7JE0YQq29DwNwOeTX&#10;xV/wTt/4KFaN8AvEdz8IPiTZw2fhjWvEDuJHgiXUNN1Kc28Q89vtZR7Yrg5RCy9ye32z8f8A4naR&#10;8SNK0z4H/Cj4o+FHuvHNxc6RqF0XGova2jWc7SOkMFzE2/C4DFtqk5Kt0oA+Rv8Agpxrnwh1v9pL&#10;R5fh2NJk1VNAul8TXWnWSpJNMJbfy/OlCjzWCEAZLFQccdK+MviH8I/Dc/iMJomiacJfEFvcRTW1&#10;xp1v5XmpCzLIG8oyIxI5IbB67c81+xutfsIfst6/4R0rwx4o+Gg1FNDin+x3Vxq94LgvKVaV3lWY&#10;PIWZVPzMcYAGAK/GHxF4L8Y6HpJ1VfEDXOlnUZJpJY4bh7rS41DLvSSS+UsCAAwwR32HpQBlfDXw&#10;prC/F0Lp3hPR9KfTJZXv1hWNsxNPJ93dbBs4IClGXjqSPlr7P/4J6eAPAnif9tfQrzxL4K0jUZov&#10;D+ozxy32mxTMksZtzG4LqSGU8qeoPTFfOnj9LVrDT/iF4fzdXFjcRfvrbUViE1uW+dCWkWNxk9GP&#10;XOOa9s/4J2H9qy6+JB+MHw6+DCeJHt4pPD2m6np09mLGPU742aQxzRy38ckipJJhijAHjlckgA/W&#10;HSIfiXrHxA0TSfgXepb+M4bud9Ev7iPNpYzPYXih7ljBMqxsnmIMpks64IPI/QbT1u00+BL9904h&#10;UTNuBy+Bk5AUHnPQD6DpXj/7DnwS1/4RfBDSbr4l6FFa+O9TsIx4wuId6LcTRvJs/d/arlEwr/wy&#10;MOe3QezUAFFFFABRRRQAUUUUAFFFFABRRRQAUUUUAFFFFABRRRQB8yftxfs6eOdV8Q/8NJ/C+5m1&#10;C9sdIhsvEXhuaaKOG4021S/nEsTGNpPtAluFAUMFZcjGea/Oj/goL+2XN8LPB3hLw/8ACi0lk8Va&#10;xrtlr2g6rLFG1tpcui6tpl45uI5CGdstGBGBzzkgV+2RAIwRwa/OP/gtH/wS+8JfF3R7X9qPwB4y&#10;s/DGs6Rem31kajbzXMF+2pXum2okx5yrbhPLVmKqdwHPTNaq1RKL36GT/du/Q8I/4J+f8Fx/2mPG&#10;H7YXhb4c/thfHrwZa+B9XS9g1S8vdAg01bedbOaa3/0hWARmkjVdrdQTx3Hxt+31rFhaft4fGuCe&#10;Rww+KmuZAhc/8vkncCvrnwL/AMEtv2cIvgzpnw3+Ih1TxExMF9rV1Fr11DbajqK2r27XgiWUqhMc&#10;sqgA8LIRXo/7KkVh/wAIb4i0241iXU7u2+IniUXNxqN4bm6YnV7ohpXcl2Yju3JrI1PgD9j39kjX&#10;v2y/E99NeXsum+BNEvnsdf1C3ljF1c3Ygt51t443UkRmOcbnIHoK+tfjj4P8GfsK31v8efgTpeh+&#10;G7XxBe6doPiTQ2gtrSxu40+2vBO0z7fJdXuGBbOGXAxkCrHxK8ReKtK+PupeLv2T/C17rmoaRDcP&#10;8RLESyjTL+4WxtWt7dMOIzemHyQrKCAMBvSvDv8Agpp+0zrvxP1HT/2dbb4b32j6RHb2WvX914k0&#10;6W3u5n866iWKKMnb5f7okucnJwAMcgH094d/Zwu/ivF4f8bftKeO7Xx0IfD7CLRBpdumlx3Fz9ml&#10;e4TYMylTAFidjwkj92ry/wAa/Crwb+z9+0J8L08K+ILjxl4xHieSPw94WvNQt7efT9HGkeJJNkRO&#10;AE8y4lBkfllt40H+rr56/Z3/AG7v2jvgNoNh8JNEj0fxJpt54isrTSbnxRc3Uk+nwztbWqwKyv8A&#10;NEjbnAPPzlegFfakf7IGm6n4Jvbrxp431G48d3jNdDxra6hcRyWF0q3q25twZMxwwpf3KCPOGWRs&#10;/eoA474wv+0fqVnBr3xv+HnhzU/h7P4w0m91rwfqGqWkRtLKy1vSblIXnc7Lg3MUV7EyZI3yQAcF&#10;q9N/aS/4Iq/su/tffBRP28P2fNav/g5c3XwzOu6F4NubKys9JtLxdPuGikvSUbyV/fYmcMQFTcOl&#10;cfqnx58F2/7PPiHxD+03rtslt4R8WW9g+p+Fpp/Mu7u2ubOS0uLYIxlEouXgI2k7WXJIGcZf7O//&#10;AAX++HHin9ifx9+zn+2H4Du/EHiqx8D3GjaHptvFdXH/AAlsE2nSxrHqE65+zSSv+7kcH5RIW4xQ&#10;B+WF947sPhP4guPhfFLF4k1aLXbmC8udH1O3ngluXuyhMUkfyyoXbIKj7vNVPAuqaNbXWrL8TvEF&#10;jLf6hcWszEvsglD2VvnYB8rx7tyhjnOOa9K0rHh7xHJ4o8E2n/CLzx+IJNW0iPQtQn3aVKbgzxiG&#10;eRjKSjEYZmJOK9x/Yq/4J/8Aij43+G7T4m+PfAelHwQ1kINA8M+KTewf2zZS2lvJDfCS0mSRYxvZ&#10;VVuW2knqKAPmvXtF1C61G68YeF9dvbeX7D9mnMGl/aIn8h5SBnacEM7qcHtjgioPC/xe8E6r4dsb&#10;+/8AFtgLqWzhe6RJcbJGjVmGO3XpX7e/8Eef2bfHn7P/AOyz8VPiJ8QfjTbXngrxFrXiK18G+B3e&#10;Y2fhMWWua3BOIZrmR2YTsyHnB/dKSWZia/EX4LeGrSPwIkfhDQ7zU3s/DKa74gktQbhrS0j+x2sl&#10;1MSfljV57WP23rgYBwAcl4n8R/Dq31uHWPCFs9ubSZriXxBpMUTxCaSG6zC6t98sI37cO8XrTZvB&#10;fib4geItP034k6kSJtOurvTovs8WbfyrmwdGYKNrMTkEf3SRxk10x0+X4eeLrGLTrqL+xtdvDBLa&#10;XMrE2s4iurhpYyTgByqqV7YBHpWp4y8KXniG60u68N/af7dXUbaz0ZLRXdrmW4uoEW1KKRvEziOP&#10;B6bgeMUAcz+ztrniLUPDk+ia7K0iaYkENvJJGA33TuU49MDg8jPNXfE2l3/ga2OtQ+JWOnSa/DPc&#10;Wk9qhEQmulLuJFwy7S5YHPGB6V93fsUf8EntDs/hPD4l/azl1LUfEmt29vdvpUWp3NsdIYxZkgfZ&#10;MVd95OSMAYwK+UP2pvCfiD9nX4z678JbDwhd2yS+ILl/DL6tP5sB0s3ICymXeWIWNxwxDZAFAHnE&#10;esaZ4k8dmDQfF1trllrujX1pd2upW636WKS26Rme3MmfJlwAUkHKsSR1rK+JniuD4UePIb/w1ZeU&#10;+qJEdTgcxxwXGWnIcFsHzN2SxHYrnrVnTrm5+AVlYaTqt/LqmjyWXM0cLyTWxgt4w5Ayf3RKlsfw&#10;7sdKveNPH/hfUdA0bxPayvLDF4gQSQCP98pjaWN12HnIZSPwzQBz3wV8dR3WsXWv+OtPWK+1eYC2&#10;1qUxhDi1sg1suD8vztkDuVbPzKa6u/1PxZ8R7EaTomkvpul3VxcW99qcssTuYFWWNvLj5wzSBRk9&#10;FJPXFbGvadB458GeVot1HGt7FDcWk0kRK43LIpK8HBwPfmsj4eald+Hb6+8B+ItT013sYY7yO4tn&#10;KBvtE9yShVieVMfr0YUAe0fBD9pb9qT4FeH9N+DnwL8ew/ZdV8RWtno+majpcFwwu724hto086U/&#10;JGZHUnPC5Y195/ss/sv2XwY0MfGL40W2iN46u9NiuddurDT4ILPSZVhYTrbeWoCqd8m5+rD2r5h/&#10;4J6/sX+F/wBoxJ/jr8SdeafRtG1eW00LSdKu57eaO/t5rWeO9aaNxkoyfIoHBYnOQK/QD9iD9lfx&#10;f8fZr34cfHL4n6X4h8LeCXjs9Ui0/wC1xX2uRzWc6ILmdbj5WVirOoB3FR0zVwipPXZEylyo+qP+&#10;CdFwl5+zYl7Ckgjn8Wa5JEZYWQsh1GchsMAcEcj1r3WkREjUJGoAHQAUtKcuaTYQXLGwUUUVJQUU&#10;UUAFFFFABRRRQAUUUUAfDH/BZ/8AYM+D/wC0j4J0/wCLGqf2lZeOFNt4f0bW7XVpo4raE/a5kDQg&#10;+XIPNkyxZS20YBFfkX+0P/wTP/a08D/CO58U3MPhjxF/Z1xazXGm6K11NcXCrMm4rH5HIHJIHYGv&#10;6MvjL4G8F+P/AIeajpXjnwnp2s2ttbSXUFtqlkk8aTpGxSQK4I3KSSDjIPSvzF+Lf7UHw+/Zp+A2&#10;m/EH4i6hJdXD6RatbaZBcRm8vnYRqxRZGG7BcFmzwOTQB+Quma/pvjrwbq0fjPRIrXTbQFDNGkgQ&#10;oE5ZA6KwK8jgfSqPwti1GXxzqF3I0tzaR6cI7fUJrR45JVMzMqybkXcyrxkZ4ra8XrfaB4BudM+I&#10;uh3miyajoQ1K1hkZGkmtLkO8UiYJGSMgqehHNWPA+vXz+H0Txbe2yXschRkR1DbS5WPcFJG4jAIB&#10;PNAFDXJvFPga/wBX8V21jY3Wn3M0M0oe4dJUAVIyANpB6ZHNYtt4m/ac8AfFzT7j4ZyXN/q6aib3&#10;w/LZ6ebpo3WO5LBYjbuvyxYyrBuBn1IreIZdM1rxtrGj2GhxarrUt1ELBbl8x2kawxsZHVmA2hmz&#10;jHJr1L9mzQ/DPxg+P3hP4AfHv4n23gO21bWPKv8AxlLJDHHb2vlzkToXkCoTsVG3EY8wjvQB+tvx&#10;R8NfDf8A4KzfsyeDfhn+yv4/8OWV14m8AX0msanZ+HYbKGXX7I6W7w3WLYSpGDNJxGFH7xWGQAK/&#10;IpfiB49/ZN+J198VPAviK90P4g+HtdlstK1zRL5pFWW1S8tpoEt2gYSiViCJGwVUEEc5H6UfFH/g&#10;3uv/ANkr4d6h+1p+zR+3Zrj+KPBwj17w5ba09ppejzSJJbviWYSokcTJCvJIVuATg5H5m/2HpWte&#10;KtQ+IOs6daTa7f6xe3eoX0BVka6lnkaZ4ijMmwuz7SpIKkYJBzQB9FeJf+C2P7enxt+J13rekftT&#10;a34Eg1a6timiw2Siy0a2KxQtKf8AQjJIqsGkcqpOXOAa+vfGn/BYXQv2Jfh78Ov2V9S+C/h34vaF&#10;onw20DVNQ8ZS6iyQ6i91G7NNBbyWzHhckbgrEkjA6V+RHgnULT/hd/iHTbZDIWt2klnuUXzkZWiX&#10;y1IYnyvmyAQOgxnFdN8PLK/+NvxQPwB+CWgnWddvLR2jMOqQKsYijLlQZX4VFXheFGcCgD9cLIeK&#10;vip4+8R+Nvgz4r8S/D34f3F9qT+EtHtLiMSG5uZn+0X0cdxZh7OGUciFWOQ3YACvzi8PTfFT9g/4&#10;/eJNCg07w7qvizSfC11odtrkkKTpbm+gheO+RZ4WDSxgH5GXG5uCMV9qfDL4w/tWfA3w1pXiT9s3&#10;StMbR9RUWt5d6PHbxDQJ/PaOHziJiJI5IzGSy52tnoOviWv/ALMHxG/ay/aml/aA8W/CfxFb/C7x&#10;NDYX4/sXVNMa/v4YoIAsJSaYLHHKFcMeWAI46igDhv8Agnbp+v8AiP8AbU8MeCtH8U6ppGseO/GE&#10;Mw8VaVcwQT2l7HBqExmMf2dg+55RwpQAAjByMfRH/BVj/gm98d/CviWz/ap8b6nYXPi/xhqDJ41v&#10;9Mtr670wBI9Os7UL5FqWildzPKcqqEfIMkDPCt/wT+0DxB+1H4im+E99r/g2w0mybX/DnhnxJp9j&#10;cR281093Glur2sxxBHwFOQwwOoHP1z+wJ8FfFn7U2p+IdX+L/wC0BpB+IvhvxFaxy6L4n8NWuqX0&#10;CWljYeXPt+1spjEvzKcEFvmPzMRQB3P7AHx01n9hT9hax+GH7QvwFvdJvPDPgc6ppd7oXhy/lj8Q&#10;p/pTn7QRaD7NL+6Td5vISVCcYIr0Lw/8Tf2gP2m/DkH7MnhP4HWvw2jAW58Y63awSf2fBprXFvMi&#10;ac0ln5M8txDLIeQNhVyecV8F/tUf8FDvgbqtz8TviJ8UfjTqWveMvC+sp4P03wh4u8B2EMNy8f23&#10;ZcRQfb12WzSRuJmI3YMfHIr5Y/ad/wCCi/7R/wC13feF4/jr8WtPsholjJb6JpHhNJNIt2Mhj3Ns&#10;jm/eEbFVT2Bx3oA+yfG/7LH7SXg/x3Z/s02/jTRdHuPhDZmfSvFGj38rTX73dpMtsJIng2ouGBlA&#10;z3C9c1Q0v9nbV/2wPhpr9l+0L8TvEq3EfjC+gbSdC1hI7C2ktLlkg8seQrEKUU5OCTnPWvG/+CZ/&#10;7ZXh7wZqE3wK+KTQltRcz6Z42fAFwkNuAY72eSUs8g2EK2ADnHBNd9qf7dOm/ssWN/Y+IfhJreqW&#10;vijxH4h1jwxq+nXdq1vfWqahJGZAGlVgu846cjkUAfF3xb8DeIf2dfG+vfDL4n6xZXF14ZWE3WpW&#10;LO0c0ckKyq2CoIbDAEAdema8313xZrnji+m8NeBrm4sktbVbq8vGheKdgd4WONXTuyjJ9OK1/GPx&#10;Gvv2ifHWofH/APaE07SINU8R3Fr9gUhYkMccKLGoTewJ+XuSTjJrCtLePwH45n8PXM32hPErN5N7&#10;GyC7hdjIxDZbcyAdGAwO9AGJ4u8Sz694I0zwHpunXchiD6nNA2nGA2czG1W5lhHk7nciNflyVG04&#10;Azzs+GNE+J+ulbi48R3dno91MJUE9zm+SNQ4C8xALu+RiO2Pem2v7PlhDNFeSeJZPtNpb7LK6gtR&#10;G8b7kYSMdx3n5BkcZyaoaX488ea9rNnY6R4mQ20+pSWkt09hbkoVWQ/cWUspJToR0oA2PHvw+1Wf&#10;wzeT6b4r8SXB01Yb26YB5oreJbiNA8piiYxqXZEDH+JgOad8KvDPiHU7F9f8deHxf6nf2CzGCDT3&#10;uJo7e3gZ5JZAI8qFQM7HACgZJqzPp/xKsPGOiJCdD1yO61OzhI10RWlkH+1xFY7rfKiPbtj5g5wC&#10;AeOtfQ/hyzn/AGtfjb4XvP8AgnF8BxoHxe8Q/Dm/0Hxn4VtrXT4fDLRtp9zBe3lrJ9pLRGUMNu8k&#10;EgEE5C0AeI+IJ/B2h6PHqGuWVqLSJgkA+yB8FyAAqgE8nHAFc74d8VeEPDmva3cSSraWl6kV9ZyL&#10;assc0KwRhmQhcE57Dn2rV+L9tr/w5+JWr/s4fFv4WSJruhalLp+oWMmpWrxm6t5NjrG4kw5DDgqf&#10;esPWfA2peN7BofFMNtoek2Ekf2CzNtE8kUaqu5vMDEJk5AA4wBxQB6R8Ko/it8QNcbxB+zl4L8V6&#10;t4g8Lst9bTaH4Unu3s5Ssixu6PC6EN84+ZSDz3Ffr1L+074b8DR21z/wVR/aM8a/Dbxgbq0l8MaV&#10;oenSfYPLTTrN3ngYacwEwmkl37SCjHb0Ar5X/wCCPv7CP7Z2t/tJ/Cr9sfw14An0n4e/2vPPqGut&#10;4kit2vLFIrmEo9sr+ZIrSHCqykfNngHNcB/wXT1rw9/w8X8U3XgS88Y+ItStWig8QWGszW4sdLkN&#10;pbFEsC0u4Iw5cFRz0JoA0PgT8Bv+CPx8WfEHX/2xf25bzXbLVvEVxdeGT4VtNVs5GtJJppZJL8my&#10;HmTOJEB28Da2Dzx+iHxnuP2JvGGg+D/in+zJdWdl4s0e2ls9B02HwXdSwX9hbXNr9rtdQtlspZVQ&#10;qI1WVkDAyqwLA1+F3hnxPovjfR2mt1XJDRXtlKys8LZKsjgE+h+or9Fv+Ddr9oDwx8N/2jPEfwN8&#10;c6l4UsINb0CS60DWdX/d6tdXj3cCmwjuJZf3yEHcIgu792vJ20AfJH7HH7KGr/t3/Ge8+D/wr+Iv&#10;hnwLq12zyWeg+JL69mnvthkkvLmzZbQIiKOkDkMuw9s19T/tCf8ABNv/AIJcaR+0T4c+AWleK/iB&#10;JHo2qwt4x8RXGoaldbZ47xLd9Pskt7B1ed3DIW3hUbA+YgivYP2oH8Nf8EfP+Cltj+1na/sk+EIf&#10;g342sBYSa54e0y2/tfTtXe3uHuGgDSoYEbaGkwpVlYgHPAwfA/8AwU//AGC4P+Cjup/C/wAX6O3i&#10;Dw5c+LLy48JfEnUtNsY08OapeXjNPNHeLP8AvLPzWBSR03RsgYdyQD6M/ap8WfsZXv7B2sfBT4T+&#10;FJtY1ix8PL4T8LaPdeDLu41oPbW0cqRlJbfzwBAVfzGAX5xzk14l8S/2mvhN+z/4AfxT408O+I9A&#10;0m1xBafbPBOoWkDzMD5cClrcKrMRgCuV0z45fDf/AIJR/tDz/tIQPp3xj+HXi+9l0ax8eeGjYXV7&#10;b3SafbM0bzi6zFMTC3mblAkVgwIJKj4v/bi/bj+Lf7fXxxT4lfE69t7bRbe2nPgnwxY30ZWwsFvZ&#10;0je7gjnkC3Z28s4DFQpAxg0Aepfsmf8ABSLwd4X8d65p/wAW/h5aeDtF8WakdTsLjS/OuRb3LR20&#10;K2rRRQAhm2kgjvkV+k//AASt+Otxr+oeJrL4k6Ta+Gr7xfqsNx4O0a4km+2XtrFA4Mjo8SiNtkYc&#10;rnjJ9K/Jv/gm38OvhT8SP2lJbX4s6Jc6nqWmWMt94Z0+4s4X05RE9uftDEsXM6ueAVCgHjNfrB+z&#10;j/yc74H/AOvjUP8A033FAH25RRRQAUUUUAFfzY/8FEYJda/bk+LkmtajeXmfGGpafGl1du6wWqXl&#10;y6wxgnEaBp5WwuOZCa/pOr85v+C6H7B/w28T/CKX9pzwD4NvU8X6fcwWbaf4e0+JYb1ZZ5JJridI&#10;4vMll+YkyFug570Afh34YtV0jxPqXgXwJrfiGx0q40S60/xW1rqN1Et2Wn0y4it5JtwMqg2sMm0E&#10;gGFOmBVTSPDfgbxXZ3tt4A1nV9PvLSwW2juEu7qEDBl8qQhiBMA/mHdznBGa9o/Z2/YV8bftx/Gi&#10;4+FHwX+FPhPWfEsfh651u+m8RyQ2yi1t57W3b940Tln33UQC46A88Yr27/goF/wb7eD/ANjL/gmx&#10;o3xh1H4/6XoPjq2ujL4t0PxLrek2mhzznTdQdrbT5PsCy3FyHEflI7szKkhGGCsoB8V2Vxq/i/x9&#10;a+HPGllcQHTLeS6MNu80dtcyxXEJhmB4EoHXacgHrXqnwtP7VFv8ZvDWp/sYX3iWP4gWsl1JpkPh&#10;S1uJruaHyG84bYAWMYXlgRtIGD1rjv2cfB/gHUPF+gwfFrXL/wAH6XrXj3TtK8b+Nr23t4ZdOtJt&#10;RgguJjcSQeQgjjkYqZFKrgZU19A6r+zL+2p/wSd8ZeFP29bHx/4Lht/FQax8FfEDwzqdnq63tlLp&#10;jzGVkmtvLEE0EbSqy5ALKR1zQB5D+0t+0n+2f+1P+1d40+IXx/tbvT9SsNV1DToPDfiI3gi8PrHq&#10;NyP7PgWRV2rGAqkADkfN82ayE+I37SPg74E+OfhToXxj8SWWheL7t7vV/CnhvWLmGxuy1tbWz74Q&#10;2JHaO2UE4yQFHYV13xlsvjRpFhaftMftFaZc2dt8U9S1jXrbxDqFuLcXc7avdQ3BkjSKNLcvOrvG&#10;g+9FJGw+9Xh/jz4v6/LqMA8CT28WnRTyRvqs9zEsFzKqQyeXl0bC4kYEjBLKQCNpoAl8Q/Dnwr4k&#10;8JQeKvBk93EbFpXlW5vrqJrhY2ufMjl+YOH8yab5jzlmHQ19P/CP/gnx+3H8Sz4S0Pw3+yZ480y0&#10;8Qz6bbw6zqnhS7WwsLa4eJWupJCoBiiicyE5BZU4OSK+TdA8FeKtZdfHmn6NpVzLHdO+mst+koZH&#10;n1F5AH24AzdRBl/iMRz0Ffp7/wAEhf8Agrv8GP8AgnJ+yd4s+Anx20K5lv8ATHvfFXh6aLU7O2j1&#10;hnk0y1fTbaI7AkqvM82AuDHHI55BJAPmD/goD/wTd/aM/wCCYeoXuheK3v8AxF4f8Q6XDH4W8VeH&#10;9HvH09NXlS/kaxVpC5jlCW/m7SQu3kdDX3r/AMG2M37R118TPiLep4d1/R/gfPY3EnhTR5dSvr3S&#10;7LVzex+fFbz3hLyyD98XYE8nDdFr8/v+Cl//AAUOsv8Agoj+1tD8c/h38HZ/D0z/AA7sdL8P2fiX&#10;Vbd5kmjm1GR5o9gIKssy7gvJVOeCK1P2G/8AgsT+19+wZNofwd8NeLJde8DaT4+F14i8Nvo+nJLc&#10;Wl1qMCzILhoBIskomYoQwCkZ6AggFHwt8ePAvw5+PWvfGXwf+zXpw8Ea3oGr6LqPwzk8WalcLNpm&#10;oWM1ndpHdOWmjkeOVtqJhUOAuK47xH/wpgeO/Fn/AAzsb7/hBP8AhN9c/wCES/tL7V9o+wf2lc+T&#10;5n2v9/u24z5vz+vNeR6h8YNW1LwhBrGnLLo/2e7Ed3As8DXE4MBk8qISIytKGwCmM5BGa9K/Z+8L&#10;/Dn4K/Hbwp8W/GvgVPG+j6X4jj1Dxb4W1Ozsni8Rw+fJMyTrLD5bEGQ7QQFwqg5xQB6J8MPhrN4U&#10;v/Avx0+OXwqn1jwjrvj9fDlp4Tu9Y1PQb/c1hoeqW2sLPbMjlDDqiGKM/K33z/Dj9qf2ivjL+wt/&#10;wT3HjLSvip8RfiDFrnjTwlp2navruqQ+IfFRtrSVtVj02NpcXAgBl/tRkjBUsUkODgGvKf2W9T/Z&#10;n/4KF/Cjx1+1wus6n8KPDHhT4iRtqXh7xL4c8Kanp+h6jY6Do8SX9nJfabcG0UWa2SfI6hWibAGa&#10;8C/4LF/spfC345aj4C+O/wAMf22Jvil8W9f+yaD4S0vXLvQYbSXR1bVZHuFFjp8Ui7J0ul8wNgtG&#10;yEHbgAH5sfEjwrf63441zWNE+Oet+MLyG7sY7LxpqP8AadmmtRW9naRK0lneESxqscX2Xa69IAy/&#10;KVrD1jxNrcceoeDfGPh2O4lv9PkTTFsY5vJvnMMzPblyMI+2M9SMhuOlfdfjL/gkLqGm/C19V8Af&#10;GvxLqPjOKzgki0vVpdOj02efchmjLx2QkVCvmBSGyDtyetfE/jzTvDWsadq/gX4m6VHbT2HnRarZ&#10;3kG9rFlMkZlBZcLja5WTA4BPrQB92/8ABNL4rf8ABTv9pn4W+MPF3xB0jx78Qfh5A2lxKniLU9dJ&#10;jvrPxDp7Jd6W9r/pX2izEb3TRxfMy2xXksorZ+Ln/BGbx78cPA3iXxl+zv8AGLVtb1P4ffC/TdI1&#10;zwP428M67a6xqGo2Wk5S3szfsskUdyAohUDZGXAHQ1+gf/BDTxn4t8df8E+NC1fxh4L0fQpovEGq&#10;21paaD4SttEtpLaO5YRyi1tooogWHJdUG88nJOa4v4C/FX/gnJpX/BOmb9m/4i/HPwN8PdS8TfCz&#10;+zPi3JYahaaZqlpfXWleRfXV4zLlbxQ0jNLOGYMuWzg0Afi/45+I/wC0f8TvFV3dftU+O/GOt+K/&#10;D+palorReNr6eW702KG/mX7MUlOYiNoyMAkjnmvcv+CU/wAK/Gvxu/bS/wCFU+CtX0uwfW/htrVv&#10;qV5qkUjiK0+1aa0hiWMjMvyrt3fL1zXKfs+fsG/ED9qj42/EP4K/sFX2h+MfDXgTWr7+zfEura5b&#10;2cOo6b/aV3bW08cltb+TOzi3Ys0aKuTnHOK+VviDoWt/FTQLOO+0610TXIdUuLBvDt9qkA1SzAtb&#10;S4e4ns5Yi6QlbhI1kGCZI5UH3TkA/pI/ai/b0/aA+CP7aOg/s7fDT9kzWvHPhR/BcOt+L/FGgWF5&#10;eT6O9y+pxWkZht4n+WSbTgmTziVm6Rsa4D46fsha5qn7NnxC+Pv7QHxO1jwx4t8beKtD8Sy6H4f1&#10;jW7jR9Puo10a1trCTTLeT/TZHkso42IiLF5hgHYK+CP+DfjRP2hfhh8UfjJ4i+B3iCMaBpnh7Qr7&#10;xul3badFDLAlt4kNuBGlqJXkE6oVMckYC+YJN4KBfor9qT4dv8FPib8Av2vhoem+OfH/AMQI11TX&#10;Nf8AF+iaEj3uo3V74OtbWxjkksCsPlwLcfZxD5c8Z8+USEGYOAWNb8XeJ734IaxcftDfs1fEvS7D&#10;+wr5fFoT4a619ljs1SRZpPMFvuWMwgvnO5QeeRXiGsfsga5+0t+zp4k0Kz+IPjzSri+8Ux3HhMeN&#10;Ne1Z4FsLW+t7iATWU8oLKwhYDeu4ZVuwr7n/AGV/gD8HPGf7M/xx8O/AHxfcjxh8RfD+o6b4o8Ma&#10;7PYLL4f1KVdSjjjufsVvEzs0txLm4mEkskcUYLkRgD4M/aR/4KC/E74F+PdT/Zh139nvxNoninw/&#10;qdnbanqOk6ha3Jayjmtmu5rPzoHSQm3d0jkeNkEjpuBAwQDN/YI/4JxfBf42/sfftFfE39szRvEP&#10;grxX8OtOu20vX5dS1SCHw8keim5N8bK2lVb2OOUNNgo/mqm0ZBxXzb8Rfh1efAq/+HvxW+E/7Qtv&#10;4jsvEdjc654T8WeGNL1DRbqxubDUZbGVTHdbZo5EngkGcD7p6gg1993P/BUz9l79kv8A4J3W3wb+&#10;CP7NdlpvjPxx4BsRo3h/WH0m5u9Vh1Lw+81rr+tRRRIl2rFUS53RnfIxTkNivyQ+LHwnPi++vvFP&#10;h+0sLS91PVPteqabpWi6fY2VwGu2uGRbeO3EMSqXYIiIEAAXGBQB77+yZ/wTi+KOu6xb/tD/ABB+&#10;EviD4S/Crwt4SsPFN58QNe07V9Q0+802zsNML3NskhLvNdmKSVUUEIq7UGwJXqn/AAUh/aC/Yq+J&#10;I8f6H+wJ8J/EC+GPHHinRvF3xj+JN7Hr9rImuSXWuT21nHFeIq2qSNJfTAx7FYyOoB2ED5A8MS+O&#10;fA/wL0b4D+J/iBpMvg7w9Jf+LbjRNemtLaFtUFjY2jraN5IaaZo7dfLgJyzCRx8zMTa0n4sR3Wp6&#10;t8Kp/G18vgnxpHo95q9j4elsUu9TnsBrS2/2ee6hlVTFJdkuoHKOwPzBCAD3H/gmN/wUg/aO/YJ1&#10;3xBr3wvlu/E3gzWzObXwb4x1i8itDPLHp5XUUBVnEoFtNFkgbkl9FWvqD4Gfty/H/wD4Kc/8FWfg&#10;ronxd8Rat4P8JLPqEcHhDwJ4xv7SBLyDw/r0hvxNG0UqzOsqxHB/1cZXo7Cvz88PKuj+Gba0uixX&#10;ToILS8uI4mMUUuxAFZ8bVJ3LgEg/MvqK+t/gL/wRZ/bJ/af/AGXtM/ar+El/4Wh1fV7pX8E6F4hu&#10;bO5sZdLudP1Ozury4SezlMd3HJNbNDtb5NruMSLGygH6rftMeDf2pP2OfCV78ev2M7XxH8UZLHSf&#10;s2q/DTxj4v1fV59RklvrNUurNpZJmjeCH7UzIo/eKSOSq1+CfjTxT4B8ceN7jxn8MfAi+F9K1bSr&#10;G7ufDcVxqc0el6jJGXvLVX1L94/lynZmP9ydv7viv2g/aQ/4KZ/GL/glfa6J8Of2ofg7r/xJttZu&#10;rseGfHml6jYWwmtYmtUSG8SOCKKGffcBFwo8wKT1Bz+Ivx18WeNPip4v8RfHHUdU0jwrqOqQPdXm&#10;l+GPDel6bp0TqHYMyQ2wUtz88zZd8ZZieaAP0l/4Nov+TmPi7/2Iuj/+lt3WP/wXn/Y6/ZD/AGHv&#10;hR4Y8RfB/wCA3iLV/GHjd20LStXvviVr0w0aOxsIYrVktzcPFIsUMcUapIBGFjAPFfAP7OX7dfjX&#10;9hHxn4u8efsP/Ga30K+8VXpjv08SxaVfX15pq300sAuJPs3leekcrDdGipkAYwBWZ8efi78b/wBq&#10;7xGv7Wvxp8dfbfiJqWj2st5fPp1raw7RaQRC18tIgI4h5Q4UBtzM2csaAP1I/wCCZf8AwRB/4J+f&#10;tUfsH+GPj78S/htrcvjfxFc668+tW/jrV7eNJ4tZ1OKBxBDcpEoQMflCgHLZ6mpv2U/+CSOhfs9f&#10;DH4meLPENz4g8Y/Fv4cfE3R9IbXPCGq6pFFqGip/wjOtTW402OYpPxmRkKOzvEMZwor4H/4JOfto&#10;fC7wn+2j4P8AGP7Z/irxFptl8JHvtO8B3FjqOnWulaIZ7vxHcXFvqTSQCVjLJLtjxIjF9ofeojVP&#10;1u/Zk/ac+I2oah4h/bz8C67o/ij4T/E/xvbJrXhLQ/E2n3cnhq9mtPDOk2c5nihDvMDFdfaLYyHY&#10;JICoBD7gD3j42ftC+KPiR8H/AAPB+yvrNra6h8X9dvfDuh+Itfs7m2Oisuj6rePdNAVWXzo201kE&#10;bBcORu4BB8n/AG1f+CMXwY/ac+Adr4R8I61qGm/ELQ7ue98OeN9f8Q6lfFLq7urOXUGula4zdLPH&#10;ZrHiTcI/lKAFa8+/4K1fs2eHtc1Lwd8Lf+CdngL4X+GP2ivEPiq+u57+z0PT7LUV0e88O+ILa7ur&#10;qdbd5FhlLOnmMDum24IcKR+R/jv4NeJ/2HP2sbzwro+k3Xhjxf8ADvxda6h4a1S+t7Oe83WrW1wk&#10;3mx20UFyhkIVtsYVkfYwOTkA/Rb4K+OP2Rv+CL37UGnfAP4i/GzWvDc2k+GdNv8A4kX1rB4k1a38&#10;aX9xp0kLXTW6iaz0+NJlWQY2uoj2jCE1+l3xE/ad+EPws+KGg/B/xjq2oRa34jaAaeltod1cW6ef&#10;cC2h8+eKNorfzJiI18xl3NwK/mJuLLSrOy1DUNcaGY3nm3GtXt1EgN2zAmWWYgAMTkkkjua+6v8A&#10;ghF+ybon7QvxI8YfDf4neH2j8A+HNO0nUbjQX8Eaalp4gnXWbm/jtb+WazMt3HFLtKKX3LHiPOwB&#10;QAfNWv8Axp/bY+EHw9tf2b/GH7UPivX9CuvhNosVhpkfjLUrazsINR0PT720dIkk+ZrZJ/L8o/un&#10;xyMACvUvh1/wUK1f4j+KvAC/tnaX4ru/DXgrWLGy+JPxg8PeJtfbUJNMkOvSaVDexWPyvJvuLuFJ&#10;OZSqynOC1eS/tSfBr9iT4AfFZvhJ+wh8V/Evjfw9oxRNV8TX2q6PdaVdM1tC6R2jWFrFI8ke4RyP&#10;I7ZKEdRmvcP2VfgV/wAEwfHf7Eeuaj8bv+CpJ8F+NPGF21z4n8AL4p8Ow+TdaLf6xFpcSxXNk9wm&#10;6O4kZlLkyeZnoFAAP0s/aL/Y9/ZT0v4MXn7TXwt0LxI9z4gg8OppkNh8SNc0uxuhMmnaTZzSRW1w&#10;u0LarahiFDsIRn5iTXyr4x+LP7SPw1+B3gz9h62+F2of8J/4V1zU/wDhEpNE0PxdDqWkXsuneJHs&#10;L2O9ii8u8E8dreQj946ukkjyZWOQj8+/2I/2wf2yPBHwg0v9lD4Z+OdU07w3rnxQ0F9S0OLw9ppV&#10;b6e70tx5Fy9my24JEDYIKq+4srbm3fsm/wACf2+da8d6L+0D4o+G8tx8RtA0I21o48caQuj3l/Ba&#10;65aWF/cwrp4m3Rw67c744njjdgp2fKBQBs/H/wCJP7TH7JY8Pft6ftKXngNvDPgzRLbw34qsdCtN&#10;TmvVtNZ1rRYZ7tFCsXlgMIfylU+ZlgOcV55+1t/wU2/4JoftV/D63+Fy2vj/AMXeK73wrc+IPh74&#10;TtPCXibRm18Xek3aQxtcxW8YFrdW0s0bmRvL8uRi3Aq//wAFI/il+2t+z7/wT9+I9h8TfAPhrx5a&#10;RavpdtbeNvEsWlXkMljd6rYQAXOkNaLBPIjTSKuU25EbkEqc/jv+y34/sP2Ufino3xA0P4dabqtn&#10;Z381zfW9lpOn2l87tYT2qiO6EIkSH96Ga3DCIsA2zcoIAP0x03SP2tdN1PXtSSb4dMdd8VarrciE&#10;X48p769mumiHqEMxUHuFzX2L/wAExv8AhYP/AArLxn/wsn+xv7Q/4Tltv9h+b5Pl/wBm2GM+b827&#10;Oc9ulfA3wL+LXxk/bR0O3+K3hTWNX+GvhLy7q1torN9Nvry9vYLyW3lLie2mWONfJO3bgnOT6D9C&#10;/wDgnFaQ2Pwe1e1udQ1e71VNeiXX7nVpLVvNvRp1kHeEW0UarEQFIBG4EtzjAAB9B0UUUAFZPjnw&#10;xbeMfCWoeHbiztpmurOWOD7XGGRJGRlVuhxgnqBmtaigD8jv2sdO1HQJbD9knVb+/XxlpvijRopJ&#10;vCNpcXojghNjcSXgmNsUgRVnUb51VdwIG6vMv+CgPwK+P2mfs8avr3w5/aV8R3mmWNncS+MNH8SX&#10;dmqahpvktviieGwLLJnHHyggkblr7o/a6/Ze0/4QfGfxL+2DpOiw3Vt4sEZ8YauyQRS6X5aafZWs&#10;e95Q0kT7XZtqnaVGe1fkt/wVn/aV8dat8bbr4PXthNeeAvDWn2epsdHMI+0SzwPuad2uU8yNVbIR&#10;YyOM5PSgDjv2Wf2mNZ/Y38V65448H/CPS/ENvrOiQ21xaTeIG0wwmGR5A4KWk4kyHI524x3zx9if&#10;8E+fiX4c/bA0Hxr8dvGPwd0bTbrVvEkG2wlmTUjCi2FsFHnvBETnrjYACe/Wvy6+L3xN+GN/4Ie2&#10;tfHml3MjXERitbPUbaQykNkK6tMi7PXLDj16Hf8Ahd440LUdO0zVPh346s7HW4YLW9Eejap/qJoh&#10;Gyloo5BlVKqpB7cZoA/RP/gon8YPg18C/Dmm+FPAvhmGP4jG+hv/AA9FoKrp81gpWaP7ZJcizuI1&#10;jHzqY3XMmcDH3h+eHjfVPidH4uuvi94m8RXnizUdSCN4lluo0W4mfEUfnRJb2+W2qv8AqxgEDjnr&#10;X8S+MNW1n4oP4+vfiNbazqWsawbbxJH5nmeXI5nm+UeYxgCkkBDngY7V6l8LfgT8Ufjr8LfEfxv+&#10;H93pVr4V8OQSiHWtS1exitNTu4pIfMgWWS4UQoI3f97JtTeoXPXABw2nzeEbvSv+EssLS2+zywNK&#10;bkWm1imCWyCobPXIIzngiuh8Afs2fGnSh4c1PxV8GPGtn4P8XeKJZZLvQPCGpy31jYLdRpK01utk&#10;zWwZCzxsQ29QSB0rv/8AgmZ+xx4K+IvxWutX/aPvdGtRcRQax4c+HtxNZSxa7azLcgXaLHcSGWNS&#10;obcowTtY4GM/ev7XPiHwHp3grQPhnr3iXTbOXxF4p0qztNFm1FIJdQgF5CJYo49waRQhwwUHAPNA&#10;Een/AAh/ZUsP2XorSy0myXwZD4WAi1z7APta2gj4m3mPzPNxz93du4254rkvAtj+1r8XvhcfBsOq&#10;f2NoNzr13FD401jUJrbxDPpKTyCMNp02lJHG8iBF3M4Ow7sZIFaPiz/gn34A103vhrQPEsui+D7m&#10;BpLbwhY2X+j2t/8AZzAt0p8zoow3lbcFxnPan/Db9tL4beE/Fus/Ar9on4t+EtH8TeG3YnVbvxDp&#10;lpaahbmV0iKxi8kkhmCKu+KVUYE5AIOaAPzF/aA8N+Mv2b9d174DeI3muPEXh+G3hjv/AA5p93fR&#10;TLJEjrIH+zAK+1uVIOCO4rk9I8caH4OEFj4b0Ge90gRifUtW2Sm6QyPLl3gSDc2HRgxO3bnpxX0H&#10;+15428GfEL9rTx14o8AeLtM1zTJrixWHUdHv47mCQrZQhgskbFSQeDg8Gvmv4j+B9K0jx5pupeCt&#10;Z07T9Z1K52Np8kIczrsmZnKbwShJw3BHQ0AfT3/BO/4EfCH9rP40Nq/jvVoEtdBUX9h4fazube91&#10;NopYHS5k8+0WNrYE7dqSsx7hRjP6C/HT4I+ArnwPceL/AA/d2vgvVvDVvc6lpfiXS7SCE2Ui28gL&#10;S/un3RbWO5dpJGcc4r8fPg94R1vQvDrf8JJYSWF2LuRraO2m8owRMqAovkyuFUspO0MexIB4rI8H&#10;eNtTvfE/9ieNvEN7eJ4jh/4l1omrt5cKIZg6PE05cghR8wQq3Q46UAfZHxP/AOCufxm+IGlXnwj+&#10;HPw80/w/fSQqYPiBpviiabzIY5I1kmhtLzSoT+8yQvmBcA554z89aZpVyTa+E9F0HWNbvLlXWCw0&#10;nR7jULq4wpZ28q2jdyAMliFwPaszxb4LsfEUEFzbOtpf2JDWN8kW5ocMCVxkZU7QCM19/wD/AASz&#10;/Y1+FnwP+Cej/tA6rc2+reJ/EulR37a9f2aRSadDLCokgjcsSFJBZmyMk0AeB/8ABNb9krQ/FP7R&#10;mpy/FXwX4y0u28N2lvrujaB4j0CfTbaS5eeVGbyrq3RpowQDgEqG6+lfp58HvhLrvj/4gaT4O+Ev&#10;gu1s7LSdatdX1LUpbC4tdOjeyvrG4a2E0Nu8ZuJI2yqEjhCSa9A/Yq+AvgX4xeINf+NPjz4Wadq+&#10;jX+k2mn+GdavHtp97W15frdogSRnRSxhPzBd20HtX1R4D+GngH4X6dPpHw98JWWj2t1dG5uILGEI&#10;skpVVLkDq21VGfRRQBuUUUUAFFFFABRRRQAUUUUAFFFFABRRRQAUUUUAFFFFABRRRQAVU1zQdD8T&#10;6VLofiTR7W/sp8efaXtussUmCGG5WBBwQCPcCrdFGwbn58ftO/BH4nfsh6rptn8M/DsHivwvrl/H&#10;YaBb6n4hS0urKZba4nkjOLYqYgkHykndzj3r5z1nwL42sPidf/Hbxhe2vwksZtIh068k8P3ltfz6&#10;veS3Q8tpA1r8zZZUXALsz4r74/4KZa5ovh3w58ONU8Qaxa2NsnjuUNcXlwsUYJ0jUAAWYgc18Ux/&#10;Eb4l/Hv4hWGofAi7sLDw34N8S29+PEusaZ9qg1TVNN1IN5EAjuFLQq9uwZyBn+H1rSo+a0u5nTVr&#10;rsTfsmXXw++FP7EXgXxxqsmm6HpqfDnStW8QapJGkCM39nQtNdTsAMsQMs7cnHNfAX7Yf7R+nftS&#10;ftBan408A+Fr5dO0nTE0DTLqCGS6OoCG91Ax3m2KM+VFMNzRBuXWNj2OP2S/Zj/Yb/4J2ftLfsZe&#10;Cvij4h+DWjJpnif4f6be+INI0/xrqJ02waexilntNgu9kcce8psONqqAQK+e/wBrX/gj3+xdqfiG&#10;T4lfsc/theHPhJZ2nh9P7W8PaT4pkuU1K6tTdPDcFzfqwcJcyRgcgAnGNzZzND8pPBXxD+E3h74k&#10;6TrnxHt9e1DQLiZP7C0Hw94ntV1v+07eLRZo7p2azeN7SS5muxEqruY7UJzGd/vHxG/4KgfGT4sf&#10;AYeANL8MXnhW5lvL238ReJtRvYHuH05ftURhMPkqIpv9SHfAxscgAkAdV8B/+CG3x08SfssH9s/4&#10;meMT4B1K71PRo/C3hy5sDcyRabcNpUcVzFLDdAQDz2aRVAD/ALlSSNwx137VH/BPjwv/AME8NK8d&#10;aT4w+H3hv48+JrqLw5eabJ4qnu9Ngtre8g8XXd/kJep5krjRQxd3JbfgAsAGAPzy8feM9WtfCGha&#10;T4KF7qOkWd1e3OjyNahLayaS705L6SNmiPmyACEk/N5Qy3G7BxPB3gfR7C78MwaD4q83W7l1udS1&#10;DT4o5CkH2KcA7vLxsZyvLDLHB619M/ta/tA+FPj7feC9I/Za+EuhfDz4WeGW8Qx+ALFbd5rm/af+&#10;x21Ka5Bu5HR1njhVN2AyNwWwdvhng3xP4L8C6DqTa1psei6hp9qs+sWrSff2xs2YQXYsmA20D6Yo&#10;A1NE8Uap4c1lfB/jq4DPPI50zVXYBbpWlISJgFAWQAqMd+1fpx+xp+1x+zpafsrfDvwtL8T7RtQ0&#10;HwNo2nazaRWs8j2V3FYQCSCQLGdjqeqnnketfl9ZSeL/AB34lsPAniD4fXF6niPUkttB0y0ZEuvt&#10;H2gLArHzh8zfI+VPynr0r9T/APgnPofw0+GvwVt/g7o/gyfwx4z0a2sB8QtJ1OYG6udXOm2hmu/9&#10;bIZEcGPDg7eMYGMUAerfDj9nL4of8FG/+CeWlfs7W/hW30j4e6l8W/FOrSeOLXxSFurm1j8S6zKq&#10;rZtbEqWldFw7H5VJ64FZ/wC2D+xl8dvBH/BPfX/CPhD9mjwh4Eh8NfCRdO8SXXw+trXUNU8YXkM+&#10;mCOMiKxWZbfbBeTSANvLGE/wtTvh9+07a/sM/HG3v/AHiKPWvD3jXxHb2Hin4d2N4bu9t7t5L+6m&#10;vrGF7lUgllkuN0y7QrCMNweuV/wVz/4K+fEJ/hppHwN/Z68CeK/Bcnjex1Fda8SeI7IWl3bQwPZ4&#10;Fi9tdMVkbz2DM3QYxnPAB+POs23ib4qWSaJd+GhpmltfzxX091IrXISMTRFRE8f7t/MC9eVAbvX2&#10;L+wd+wt4T+P3w+t/jFrXxO8RaXqPh7xup0qHTfs/lRPYS289u5EkTFiJFVjk4OMV8feNvDfijRLT&#10;xF4n8K+KniF7p89zeJftNcu11maSSdXaTIdzJlj3Kg9c12X7B/7V/jz9lb4g6U/hK61LXtB1rxFZ&#10;6X4ktJJGeyAu7yyR5oPMuQqTopYB2+UmQhiByAD9IPjP4k/as/Z8+F/xE8TaJcweMbHTvCN1qWi6&#10;7quoW9rc6bPDaTPJvgjtws6hlR1GRnBUnmrXxE/4J5/Af4q/CnUfh148s21DUtV1U6jeeMpbC1/t&#10;VpzeC6OJfKwE3AJsxt2fL0ql8R/h18Qf23dH1bwr4jGq+DfAsmmTRWEMoCXuqT3FhcwGWRre5Ktb&#10;xNPHKsZ4kaJc8VN4j/bZ0v8AZ60HVdP/AGptLu7PXNJn3Wp0bT0Met2st+LW2ltEMzMWPmRGRGI2&#10;ZY9BmgD8mtB+Gt7BoGlWPi3xXrVncaFZw2upadf6aiSWYaKMSxyRSRbshD0I6c81Z8f/AAY+F037&#10;QPjO08B3Nnqng/RfFk+neBZI7UG68V6euq6tbwX1vElti5VIrdTK0ZAGQTnou3+0Z+0d8UPiB8TL&#10;r4teLv7Fg8QeKVtnbw7ZW+BC0VtHEIzI8wAGEAL9zkgV97/sY/sA/tvfB/wL44/aX0L9jWHxT4y0&#10;e20W3+DkfiTxFFcW9ilxcas2r3NmkN75XS7ifkgFpHK87sgH5h3PjTWNG0waR4Z+IAk0qzjjGl3c&#10;Nt5lxNERboqMvlbcKBcNuHUFPQ13vhXwJ8ObjRIbyx0uw1RZt7nUZ7WN5J2LsWLNt67i3HbpXdfF&#10;f4Un9lv4j6r+z94p8faTqtx4SttItLjVLOeMQvPNo1jeSwhlkdGaGS5khJViCYc8ZwPNv2bfBGt/&#10;FX9oSz+EMvxB0nwjpHi/ULiz+3SSrKtq6WupXRnjBnwC4ihXPygtIMDK8gH3t/wSG+L2n6NFrH7L&#10;SeDDatG1/wCJLHU7adPIeEy2kLwmMAFGDSqc8gjPTv8AqJ/wTA1C7PhTxV4esoTLoem3dmmiam3h&#10;/wCxm7RonLHzhGn2wAhf3uW6/eNfFXhf9gb9j/4W2w8Taf4H/sy4t9O8i71pPEt9blojsZyzi4AC&#10;syKxGcZA9K/R39ga00ux/Yu+GVpoku+zTwfZi2f7QZdyeWMHexJbjuSc1pF2pS87Gcleovmeu0UU&#10;VmaBRRRQAUUUUAFFFFABRRRQAUUUUAQ6hY22qWE+mXiFobiFopVDEEqwIIyORwa/P348/sMaH+zZ&#10;8Y7z4w6Vp+o6z4R1HS1stNS9uLi7h8I2kMenxeS8l1cSbxc3JklBVQV27eR939CKqa94f0LxTpM2&#10;g+JdGtdQsbgAXFnewLLFKAQwDKwIIyAefSgD8sv2u/Dmia7+zR4zsTBYRy3Phi5trO6niUiMtGQu&#10;D1wM5wPwr2j9lb/gjv8AAn4OfAf4deNvjELHxZ8QPhjbapqeheItHkmt7MyXEslyivAXK3AiZgVM&#10;gPOcjHFcH+1l+yD4K0b9p2z8DeKfEOsa54RstETV9N8Pa3pNu1g+oXk+pLJGJUgQMIoYl8uEsWUA&#10;tyBx5n8cv2kP2tP2E/2ftc+H/wAAPGWgweFPEGoQW+hah4m+yxReEprm9ZrlMumJIJI5Cibt/lkc&#10;AcEgH5na/wCOfGHxM8YXvxL8f+MJ9d1/Wb901O5voJDP5UcMflymYKItmcxCJfmXy8niuZ+Kupz2&#10;HhSd9N0qG8mkzDLujMht42U7pNqgs2PQeue1UdK0LxH4XuIdd8GWxvLHUU8zUNLnkjiKylFxKjbc&#10;ckHcOnzZA9PKbeS51rxZeaYLaDR9Uj86Wa5lu0aXh7osgUr8xZSox6DPpQB9O6j+0n+2l8Rvhy3w&#10;e+JH7ZfjPXfh7faNBZr4dn1mRYp4EWExRsp/gUxggdeQO1cP4AvNbs7m98F65dw3baSkXk3yOd0s&#10;bl9ocHo4CgEgnNYWu+Ddf8T6J4VudItYZVtrCAPJLcbDA2YG8wDBz8qMOOea4bw9qN9D4j8UaX4U&#10;1mO3N2Hjl0/VZYopXQrcgylwuQyHDYJztB60Aer6/pviCHxhpnibwlpI1Sa6KaY+nW0LPPOZpowp&#10;i253MCMbcc19pfsSf8EqL/4c+Arj4weIPE2p+GfiHqdv9o8MixvbiM+H1e3CiC4Ut++OSwdcAY49&#10;h+efwc8SfEXwT4vj07wDqsOqppdxHqul31q0IS2uI5Y3Q4dACNwbKEYOMjvX6G+Bf+CtfjPxB4Ei&#10;+Hus/DI2njpPDM73XiKfUbddPF5DbtIzhBn5m2lli43HjgUAe32f7Y/gy6+H/ifwx8ZNPe08Q6Jd&#10;XGl3VlY6ZcTw6pILmS1jltd0YMoZ1GQM7D1Nbnwj+N3gj4e/s/8Aw2sL+LUr+91bw1bLY6Zomly3&#10;lywjtkd2McQJVVBGScYJAq7p37K/wt1H4cfYfiHomneKtTlN7ftrXiDToN6XF05mkYbEAjQOQcKO&#10;Nua84/YC8efstamF+G3gnSPCVl468Lacun3kuj3dvcNqEKRwmS4glTDPGWKhhgEEYPSgDf8AgP44&#10;0fTvBN78dby18TeI/GHi3WrzTNO0Mxzz305hvLv7NYw2qqTAAqsSNvGCTXU/tM2v7Q//AAT0+Fng&#10;n4/ar8Nbq713U/HX9u+P/Fngu7ukXwTpVwdMSWzuYFD/AGxHWEqTIAm5cKOQTzPwh+PP7Jnwl/4K&#10;LaZ4y8P/ABP+GXh6PSCW+IeoeI7ixSOPIu1YWrFGmW98xsOyMowV3kjNcj+3D+3j+w148+OPxg8P&#10;+HdK+InjfRvGukDSrjxJ4T1nSY7JndLKUyW0koMk0aNbRhVkJVSZcAbqAPnX9qf9p74I/ty/t9Rf&#10;tS/tI/Bu5tvA1hZXlla+GdAvrmObU4oIr1rJ7h441eOSeSSJXIT5Axz3Few/tU/tm/sYf8FA/wBk&#10;7ws3xE/ZcvrD48+Gtct9L8HeBfCMmo/ZL63e+ttsIuoYwG8yJFHO51cHBycD4B1KT4mX02t3GmX1&#10;1ZQ6fA76dbR2Ud3K6ZkMb3LRxlYyVCA4wMq5HGK+3fDf/BKL/goz8FrnwD+0Fq/gnw5aWlt4q0G7&#10;gu9L8W281wrzXcAiKRzQlCdzrw+QO+aAP0i/Yz/aF8JfB74O6L8Dvj1+y7a+D9c0XTdJtNA8FeGN&#10;Nutav1gm003ZimRojL5sKRSeY5JHI6EGqfxn+E3/AATa/wCCqOrX9x4s8N+KbfxD8N/Dl9bwxypf&#10;aF5du07JIm35EkCXEJU9wzY5zVH42ftA/BnW/wBnbRtV8SX3w78R/GPxfpkvgXXvHek6ra21tpF4&#10;bKSWbzrvbuSPaWwI1IcswXC112j/APBH/wCB3hLxTqvjXTvG2qx+HNWkF7rngjSdIsRa6gqTteC3&#10;MghEskfnsWUE5K4XOKAP51dQ+F3h2bx1pvhiw8Q6trmiaZamRtRP2qG1G6KM+RibBJR8xkg4bZkc&#10;Vt+L7268I+L7PxrHaJeWl8ItOlhhhZ50OZGDx7Qdw5wR6V9YfGT9iz4X+L76DUvgR+0T8O9B1nWN&#10;ftNPtvhl408Tadpt3Z2K2kKW0k8cVsIhcNOu2SNidwbLZJJH0F4z/wCDb/8AaF1D9mbSfH2neOdN&#10;ufjEfEQ1LWPBkV3bWmgwxyTyl47eWO2BUpG6ELwgIYAkAZAPy20rVfiVq3j66vNFtb6K0ZpR5euW&#10;8sVuIgsXl7Bj727zP61keIfh1eG90rw34X1G5i8QQkS6lfWZmjtolZZyrsRxuDOQvcjrX0t+0h+z&#10;j8VP2TfiTH8JfjNd+Ff7fMTvdaZ4b8UR6jNYYVGAuUVVMO5ZAVz1wa8YfXF0P4tvpjwrP/bFpAqe&#10;RMC8HliU7nTqFPZqAOS8a+DPiHFqdj4d1XxHql/oSyecbm0imkuNyyRNsfZnJ4faScAH2xX1v/wT&#10;S/aX/ac/ZC1i/wDj7+yF8NfEPi/wToWlOfHOirbXDaUYzbHZNdSIjNFJEoWTIHRcHgnPznqHxet9&#10;O12+0uTw/KYdNuUjvJvtKCREYqPO8r7xjBYfN6c1P+zfqfxC+Gem6trnw712bQIdc0u902JmtoXl&#10;udOvLdoZlnj27GJVsoxyykA54FAHqH7bnxl+Ff7Xnje0/aB+Efw+/wCEV8Ware32qfEjS3v7q705&#10;tYjv8pJbyTKpUSwqWZYwQGPPYDySHx7rPjOGy0zwjpafapLeO4v7qV5Fhsm2LIirIo5k3FSMdMci&#10;tCxvPCfwx05NE17xVH51zJLcNJdlVaUs2WbaowBk46Vy8PjTRvhz4p1K00DQILywv/Kvt2l3KAW8&#10;XlRqWZTjGScjnnIoA/ST9j7/AILo/wDBTaP4B6j8GvDf7Itz8R9W8DaHOdW8d+ZdyTIjyT+RNKEg&#10;2fKqjDHIbZzzmvim7+InjT4rXsnxO+J/jbUNf8R65FFd6zq2rXnnTzS+Ui5Zj2AUKBwABU0PjTU9&#10;C0K/8Bavr2vr4M8U39h/wmWieF0gGo6lHamZ4Ut3lUgOHkJKH5WA55Ar7T/4LSfD7/gmn4V+DHw2&#10;+DPwH8ESaH8SE8PwvJpGgx6fa3Fpatb2cmNeQL5hkKFflTneZOx5APz58QWdjp3jbSNd0e+eKe/v&#10;RbX0cM/7ueMRSsNydCQe/Wp7v406t8BPjz4H+K2maVPqUnhfVrXWLXTF8wQ3E8N5AVWUxqWCkZH1&#10;PrUGv/DvwdZ/ZdT0lItGu7W4Mtvd2dojPkI24bSpyNu4njjGe1UfB+jjxLrWpT+MtaOrNC81law3&#10;FlGkUkAaNi42qA53beQTjj1oA+iP28P28f2kf+Cl+q2vjL4m6ldeDtNtbGFtA8EaRqssljp10qSK&#10;104ZVLyuJSGyOFAGew+TbvxFret/E+LwtfanBZwiGOyu7rTLScBmW4yY1cqApZht3dBXXxW+q/Db&#10;UdI0tvFM9zpDeekkE9mh+zxJE0gbei7sLtwSeMda4Pxm3jKQS/ETwzLbjTJtdDNNbWcMb4iuMRyM&#10;zIS6kc5J65zxQB734Q8V/EjwH8Nta+DnhX4t+KLTwp4iuPO17w+mrt9lvn2CMmRCOSUULxjiuH1z&#10;RbGx8TaZ4ji1kaTqMMlvZzQI91P/AMJCJZ7l2dsjybbyYzGuz+LAK85rP0H4vxXXhqK28XTf2Lqx&#10;jthI06AhllCEzIOmAGJwehXBr7x0T/gkb8Dfiho8HxZ+G/7S+r6209g66HqiW9jLbFhvAIKwnHzE&#10;hiOcAjtQB4Z+yZ8SvHXwm/aT8MeIfh/4HTxJfaxdReHxoolZJp/tt1bxjySAQZAQAA3Bz1Ffux+y&#10;D+yxq2k3GnfHj4vpcRa9LBHd6HohFzaSaAJbdo57W4Rbhobl/nYeYUU+gAwB+dv/AASU/wCCV/i3&#10;xJ8d9O+If7SPjnQNIvvBeoW+raPoHhjxdDLqrajY3ttMk89rJatmyfDAMrhskdOM/tFQAUUUUAFF&#10;FFABUV9ZWup2M2m30IkguImjmjJI3IwwRx7GpaKAPi74Y/8ABP8A+GH7CH7d17+174CllsfBniTw&#10;ZdeHJfD9hpn+j6HPcXujGOaSeScsyu9tKzHbhd3tzwn/AAWj/aB+BfxN8H6J+ytH8ELP4ra0+vxa&#10;lDp88NzcWFvOdG1yW2TdY6jZymWY2c1u37zy0inkd1fCxv8Aaf7SXww1H4zfBLXfhlpVvps02qxQ&#10;oINXYi1lVZ43eOTCOdrKrKflbryMV+ful/D74LfCyyu/iAPhr4T8NS6Pb3LahqenaVBF9lji3iZh&#10;KsSNs2oxJwMjqKAPWfAfiX9lf4s/sE+K9C/aY83xzpvjD4klPEfg/TNFn0e+k1i41u1S2tLe0W/k&#10;njKXhtisguf4d5YLkDyz9uzxD+yB+0b+x/4I+CHwz+E94nwu8EeG7K9fxlJpNzcQ+AdMOgSPaPHG&#10;mp2ss11HbPGGikM6qCfMimIKHqf2Avjx/wAE/vAnwn8a/GL4w/8ACK6Prnh3xtqOt3niLxJ4Pe3v&#10;7eyuNQjtrS5SWa3ErK0k0MaFCSDIg4yK+Q/i9+3l+wf/AMFK/GngT4E/tI/ASH4K/Cez8VX3ibVN&#10;f0PV4mfUrj7BPFDHc26aZiJpfNG5wWcEYDg4cAH6U/8ABUrwd8Kfj3+ynB8NPFGvRXsOteLtHfSd&#10;NsLKbUH1e4jvUaO3WK0vbOZlZ1wXjuI9mCS3BB/AL9oD9lj9sH9mD4R6Np37R/wO8UeD9V1rS/s+&#10;n3eo3dtuvbqGOMzrHJBOxD/NnJK5zwa/Qn4If8FX/wBhP4Iftm3Elj8E5f8AhX0vjG/0jwp451jW&#10;rRrPwzaz6pe3Ut1p1jFpMc0FvPdXM0gD3EjiOSNVKoqxryn/AAWe/wCCqmi/tlT3H7Mf7NV5Yv4C&#10;052TWPHI0+0u5dbM1pA/l2kd9Yu9mImkdGnidJGdCBgDJAPzl+F9/q9tdX3hbUtHjsILWBLyzgYu&#10;0yxz3N2P3zvI5dz5IkLZHMhB6ZLPiHc6bqeraRa6Cbq41pbhXtZdNu2XyrZbm2+0+aVcAxldgKtu&#10;BIHHFUvHHhlfC2l6l4n1P4sa9HPeWAtCxtrJvOCCZ44wq2ueskhyADgnJ4GNHw9eeAfAmgaRLJYW&#10;tlc3umRlTZ6cTJKqom4nykJIBZck8ZYetAFjU7Hxp4h+KGl6Xpnh2e6stMtrrVYfssCFpjBp97Jc&#10;5kkmRUWO2SSXG0ltuF5wD6L+z14E8G/GL9pD4S/Cv4hGTVNI8V/FLRbDxDoQs5rExWp1uwjjVLyK&#10;53zmaF5XYxrC0OwDLE7h5h8U9Y8Ka38Kb6aURXsWp2E8WlJ9laVprgwyFAibSd3ysemRg9MV3H7O&#10;PxS/aL/Z58cH4v8Aw++KEXh7xL5Rhs5Lfw7o+qpYQ71dfJbUtOlMcmUUmRQr9QDjigDz745eAfjN&#10;+x1+0pffDb9qDwRqWl32kxBrezupWka1tDbO63AIu5Ek3IjZcrvYEnjO2vafAP7Of7SXxY8Cab8U&#10;PhZ8BNf8Q+HdY1z+x9K1fTZ7No7m9+1yWYiCtcK65uInjBZVBK5Bxg11P7Qv7Pf7Un/BVSHTv22f&#10;jjoeieENGm0HSvDniL4j+IbfUEjvGtdCaW61xYrfQ5I0sZwZGRowsaSMqh1UeYP0p+AX/BO79iX9&#10;hT4QW37Q/wCx94p8ceJtE1/4n+H5PEN5qVn9qe2h07W5hckWtpYwyo0U7XCyBoyybNuFC4oA8u8K&#10;f8Ejv2h/2cP2RrTwpc+LfHOua78RIr/VvFumeFfFOp6LpHh3U7iw0WG1hvbO31eOG6jtmtLvzLoE&#10;NJuAIULHt9k8F/sTeOfjb+zz4h+K6fHvwx4Xl0zXrm00m80bwjqN/DDF4f1nxZBcX0z3esTXN5cX&#10;kmq3V0ZDOCrhcmUlmMnxx+I3xX/ai+CXj/QPip+0hrvw513xPp1k2g/CTw/oCavp2jWlxpVhcpZa&#10;zeP4YnuYr15JZpJokLiKOeFQHAJboP2W/wBpL4U/Cb/gnlq3wr+IM2vadrtqPGYls18Cap5eJ9W1&#10;OWF0eLS7WIxvHLG6slvbptdSIYR+7UA+WdK+LfxB8DeFfE9p8C/hH8S/Etheatp0vgPVvF0Ul95t&#10;jJp+mpcXMn2i/M+03AvrgQGUfeCKUUjHVfs2+Avhr4l+DF9reqeILvxTdeMdNe38Z6nrV5cmW5XM&#10;6tbtDNcTGziTzZlWBHCoGYjkknqP2afGfh3xn8E/Dsnh+8kkbTtFsbO/huLSWCW3nFpC+x45VVlJ&#10;SRHGRgq6sMgg14Z8HvBOmftT+K/iP4o8PePrrwHouu2EGj6v4T8GLZmW9jSbUYpLu8N5pe6OSYSM&#10;oa3kYYib96zAbQD6k/ZIuPjs37VI8Bfs6/tNzSWEnw7vrzVbT4la5rnjK0EkV9YxwtDFNq8ZtZAs&#10;so3K2GUkFeAR1X7ZPxC/Z2/4Jl/sJ+JfCHxpu9S+JnjT4meF7rQtXj1jUdQvJPGesto08eLkS3ck&#10;thZzCJ1KxSKkKORHggGvmbx741+NH/BNv4eeJfHv7IuiwNoviDU9Kh1DSNG0zTINXsLq61zTomOn&#10;FdFunujNDJcw+VcmVYmmWSONinlt8NftY6D+27e/EfTvjr+3voGvat4v8U+BdN1iLxG3hNlS005r&#10;Frr7JM1rplpDbzWsQlNxHsPllHZnZRuAByPgb4r/ABi+Hd6b74T/AB5+IPgyG7k1Rj4Z8HeMvEGl&#10;2Ph+GTVru4israU6pK11C6y/aSSEKyTuH8x90jef+DvEfjL4peMNX+Knxq8ceIvEHji5ukTVLnxP&#10;rt7e3NviztVEW+6uZmlARIwJSckYUBQoUbt3d+JruEjwlocV7eTSW8ei6Vcw6gl1r8kl49pIunLB&#10;ZTLdmCSN/Owy7NpA3sCoofHPwF4//Z3+Ky+Ffij8LWj8dWFhbarqqWGrSNBZ6Rf6Ppl7BZvE+mxz&#10;fbo3nl8wNKVzmNVAj82QA/QX/gjR+xZ+0X8YfDPxV+M3hfUW0Hw5q2jaZZaPFd63rcCeJZbSfWI5&#10;4dmia7p5VFdhHm7SUHzSYwo8zf8AdXwt1DxT+0D+0BoPw6/al+H/AIg+G/hHwb4SfUvA3w7l+16f&#10;aaq1g3h5pNQvLu21NortbK8kMENrNCE2zCUlzjb+N37D/wC378Zf2E/iVcfFD9muW4vdB8U3Ftae&#10;PdCh0uFLK+ZYNUWwkuLuSzmezlS4a4YBShm8l0YMF+XoPj1/wUM/bP8A2qPhnonw7+PnxPGp3dnY&#10;61pviHxFb2GnRSa9pV/NotyNOktorCOOCOO40ot5sRErq6KWAD7gD9bf+CqHxQ+B/wACvDem/tPe&#10;G/2m9T8CeLtVvR4Wm1TwqL3Wl1S2k0zVhFBLpltqFtCz27XE13DdPlopYEAJDlT8zfDub4D/APBR&#10;r9t/wDd/sj/tefHPwDofw48KXeqfE1vFHj7xOJvEdkdU0rGnxXM2shrOOXy5A7ISBuU7Syoy/jro&#10;N54f8A6vdDwdpFnfWhuFisLy/hS0S2fy7ya4UTx25ZkVIAOjnLAbsdNL4ffGzxv9m8W6N4j8Yy6d&#10;4d8U2i2Or6baJBcW99Z2upWVxHbOJbFZ1zdx2zZRgz7ShwrFWANfx/P43iu9N8X6LqfiTxHe2lkd&#10;OhTVPEt3fKLWG3kjtIMXE7BYY28tVC42L0wKqeN/EnxJ8E6ZDqM/iDQbkzXkMAt4tDlDkSOE3KDd&#10;84znHH1Fdho11pd9pFre6G8bWctuj2jQrhDGQCuB2GMVy/hbwxpvi27vvFni1E1Sb+0LyytoL21h&#10;aK2hhu5UUIAgOSFGSxYk+g4oAreG/iPq+sapc2Ou6pa6bMlgyabp1porX0l/qotrOVbMy/aokgR3&#10;uWTziHEflglW3cfpf+w3/wAG5F3qeleFP2rf21PjHInhuym1XWtd+D9vpVzBLHEZ9QZFbUbHVQrO&#10;VmilLJFkeWIxjLE/nP4hstN8MaFq39kXmgaHZHwxqK6ol/Zwhb+0byPPsrbfp94sd7MqgRSBIiux&#10;v3ydG+6vhp/wWpm+Hv7HXhX9k39nD9m/X/B/hXSLq5trzVbv4i2dxqt5pskt008SfaNBeCEyyyhl&#10;cQDbF8qqhI2gH3X+z1+x/wDss+INQb4f/DP9mz4ieFPgF4w+G+r3PjbS/GvjDUxpWr3893ocmm3U&#10;STalM0U4gt7s+dGInChQzfdAoWH7VHjT9hv9hyL4Q/BH4Xxw+IPhRBPNq+j+I4heRp4daPWZ7O8t&#10;tt9E13HLJYxW/meaXjErStHJs2t8zfGb/gtr4D+OP7C/if8AZm0z4YW/gTXYdBstO8CWceuS+Iby&#10;6u7HUNGW3ge3k0pIJfPS4cxgmUSmyuUeIDaH/Oz4iNqvxvaG6+MmtS+I7nT9AHh6wk1LQ7K0k02x&#10;iuLqX7KkdvbQiMpNdXJ+Zd6ltuQEVVAP1v8A2kP+CVf7Z3/BUiz1bxz4n/bX8ZfCTwnrniWW6g+H&#10;OrW2sXsd5YpNZT2hntodeitIxHJau0YjgRh5pdizhGX8zP2/v+CaHxv/AGFPHV78LL74z2Hi/wAF&#10;+KbZLLTfGS6ZIVN5JbTNPaLFJqlxNE6JE7ZbKE+h4P6Qf8Esv+CyH7Rvj61svgL8dvBFp41vtM1f&#10;TYtQ8fz69Bp9z9g1LXLDSLRVsLTTUhkkhl1CEt+8j3Ro7bi4Ct8T61oH7Lv7TS+JbG6+L6/BvUNO&#10;8V258H6J8RpbKykn046Lc2tpqf2618MvNcoJpo2McrFJ0jctcNIVnAB806p4G1T4geL9H0f4czO/&#10;i681G3sdItbe55uneUYt3jM8SOrcj52AXJORXO6N8cfDmr+FLLU9YtdRs7uWGKS6htd0clq3kwzm&#10;VXRwyqolRldTuHGORX7W6V/wRh/4I8ftK6uP2afh98YvEN94r+Di31l4oOk3emtqTSXl/NcyG/eb&#10;TmjldZzLGpjVQip5fRQB+R3xO/ZD1v8AYV+Oev8A7Ivxt1PQdX8aaHbWaX+oaTK9zbXls+nWjxiO&#10;SS0tyFETRhoihIYH5nzuIBF8Gfjd8PNE+Dfxc8GfFv4oeIINX+JfxH0bVYvFF3az+IHkm02+8Uy3&#10;TziS6jkaSRr22+YyAs0ryEsQwb7I/wCCef7Ul7pXwG1b/gnt448HeJtFutS8Ww+NPH8ujaFJfXtv&#10;YM3hEafBZT2moW/2eS4ku1H2lXd4N0XyBmLR+f8A/BJf4S/8E6tU/aS1vX/20dag0ebQtP09/h3o&#10;EOiJLba3c3MOrxah5kcdpLJMYYVtpFUMgQtvIbHy/Qv7ZH/BP34Af8EqfhPpXx2/Y38XfE2+j1zQ&#10;Uc6xLrOmDTo9Ni1nQrtbZSvh66Xz7h47eWJ5TEu2ylLStzDKAcf+3Xqv/BRz9hX9ovSv2tvD+reN&#10;PCXhTxr4PXQEh1rxxrep2dveSR+IEgs78Xus3Est7BBLHexSqUhjlUBEUmTzPkT40/F740/tJeGf&#10;BXhX4+fFTXfFC+A11ldG1rUfEOpSarOmoy2krx3N290zzJGbRRGvGA5znAx+pfwP/wCCsPwJ/ah/&#10;4J/fEqy/4KJeDbJU8JWKaXc3Oo3dveSeJru+tdRe1S2WKxhSC98q0lUFIQqsN42jKj8l/hpN4U+M&#10;vxz8I/Cn4bPf21r44+I+k6LoGlarrym8gtbjULS2khnvl0zZG4EzDzjZNs3r+7kI+YA+xP2Fv+CP&#10;4/aG+E3hrwpq3iu08WXHxA8Aabq2v+LdR8Na3b/8IHb3+jNPbxxS23iGGG/uTIY+ZLYgs+9gVUxH&#10;7P8AjN+0h/wVY/ZIso/hT+zZ+yJqXjnRdL8Q+IZLrxh8Q9Xl1Qmzk1i4fTIo7q41WKaVVsnhUvMz&#10;MCoT+Hn0b9inXPgj+yH+wj4z+K3ge88Z6ve/Dz4dQXfijwf4ylhTUdGTSdHLQaTvisLUOEiiMazm&#10;Fmk++WbpXjX/AAVs+O/xR+PH/BM7U/F3xC+Cnge6+HF7420O21i58HfFq+bUnaDXYIZLdIdQ8NRp&#10;G4njaN/NU7MN8jEbSAfhNpHh7xgh0OKx+MUP9nato5hilht7iAQwpbwKoVPtZRJCAW3ABgzt1GAN&#10;vxB8M9E1Txxoun/2rqXh/wAOwRNPfeKNLtrvUZkYLeSfNHHewNKfNdfmLFs3DtnCsrdnp3hmS+0C&#10;wsvHyafq13baZY2sj/2NZwRKLWzhtIwscEESHEcCAyMpkkOXkZmZmP1z+xj/AMEsvgn/AMMUeK/2&#10;1P22/wBo668FfDrXJJ7b4Yaf4W1WDzo71L7U7e6ju0m0p9olmih8mOKSTCB9zDIVQD68/wCDc+z+&#10;GHxl/wCCZ3in4b/Fu7Xy9c+Jrtcadc6y9leyOumaO8csbwypNG/mxq6SRsGDKCCCK+Ota/4Kpftw&#10;/Cj9rG1+IWl/HG9udK+Gt/q3hiw8Ia/r+q3Ok61aw3eqwJcalG98DeXe24gInYhs2MPX5s/IXwnu&#10;dKW08P8AjvwhJHY+IvDs+n3Npq8enR/a7C/tfJmibE8bAsjLGdrqykYBBU4NLxQ58X/GJ4fiPr91&#10;qLXUh1WCK8sIBDqWpXD3r3Ur7IQu/DFxGpRFzkJwMAH6PftU/wDBczwB+2b/AME6fE37Mfxa8PHT&#10;vi74g1vTXtLPw1pUn9kTWdnrmn3RnE0s0hjPkxtlSSdwAHXj4SZlRS7sAAMkk8AVx3xD8I+FdH8M&#10;/wBsaT4f0ayubPUbK4hme1EQLJdRPs3xxs4L42DCk5YDBrlvH+u/EvU/A8niG/S6srfWbUw2+i6e&#10;yzCKNreRmMxayaXexATYu0ZIG5c5oA/TX/gmt8evD/gT9lPw5oXibwlr9vYXXjPV7OHxKbOM6aZb&#10;jW7pYgZfM3AF3VM7cBvbmv0i/YJ8X+OpPGGueG9B0GG+8I3eoSXV/rscQ/0a+FnZhIA4lIcNHtbi&#10;Pjd96vm34aXnwC+MnwitZvhppnh/WPBV40qWtrb6XGLJzHMyyL5LIFBWVGyCowwPevr3/gnH59t8&#10;FL/RYbNotL03V4bXQHbQIrAS2K6dZ+UwEUEQnXkgSkMSFwWO3gA+gaKKKACiiigAr4A/4KEf8ET/&#10;AIO/FrwLrfxO/Z90u40vx99sfVNQurq9ur19VghtboiwhiaQrG0kzw7SBxtx3r7/AKKAP5WvjJ8H&#10;/EGgaxqnwm+KGg32ja1pF2I7+xldoriyuFAYAlTkEBgevQ1xHwU+GPjXWPG1h8MfDvhXXtb8Uxxr&#10;baMsEd7dWjQN5SPcM2wpCiZG8k/KB1wa/qm139mn9nHxRrd14l8Tfs/+CdR1G+mMt7qF94Us5p7i&#10;TAG93eMs7YAGSSeK+K7/AP4JHfCn9hjSta+OvwDsJ9euh9rvvFN7rtvY/brXTI7RpHitZo4ElZd8&#10;MZEO4qcnjOMAH5b+Ff8Agk7deFf2iPC/gL9pLxck+gX8zGO98PW2qxQ6rK4u3FkZ41EVvIuSwMjq&#10;WUkLnkV95/tXR6R4J/Znu4LSznWx0q70ZIre0tpLiQRR6jaAKkcYZ5DgABVBY9gTXU/Ejwx8HvjR&#10;4PvPAPxCsdE1vTblD5lrfwQ3KxONyLKqyBgsisG2tjKspxyK8q+BfwSHjjxhea78ZvGc3jlPh7rc&#10;mj+EYfEGiWJS3CQWcq3uUgUm5ycCXOQOnJJoA9I1LQPht+034G0HxjYaxrCWQmGoaLqWm3Vzpt3C&#10;5R4zkfJLGcM6sjgEHIIBFeaan+zp4R1D9ooeDdY8W+LdQt7zwC9wk+o+Krqae2mh1K2eN4ZGfdEQ&#10;wB+UjOOan+M3w48Yfs4ReJfjn+zJpFhaw3tlcXnirwtbWdnbWs0sdvcONQU+WGM/mMhk+b94F5BO&#10;KsaH+xh8OPEXhKDxzqssM3xC1G+h1s/EltA0/wDteK4LJIqJL5GFiUKsYjxt2DFAFP4nXH7Yfwy/&#10;Z61iG41/wndvpGhyIfES6jeLqEiqMefgw7RNt5+9jd3r134ceCfDHwm8BrpGjz3f2SMzX13daheS&#10;XE0kkjGWWV5HJZiWLGvkv9oj/gof46+E2j6n+zN8UfgW9544m8NbP7Rurixm0vUGljZRP5Dn97Fw&#10;S8e0gcqR2r5H8afHP4jj4Iy/B/x78SLGLwMupfbZtDTRLK0tt5mMywL5cahYvMI2xDA4AxQAn7aP&#10;7QGj/EL9p/xN8SfhVcLqOg69PbLpVxc6JqKTXJhtIkkZYRb7wgIxvKgHsTkV5boXhbxnLo0XxEtb&#10;q7XxDJI73NlfXMyQzwB5NkPlsMx8MCMqCD1xUdp8S/Dd74y0CLUoYtDNvDOkdpeTxp8kscJiwAcA&#10;NnaB6gjtWh8TfA2h6x4l0vWNWtLe7W9nXTZra8soplVGSVt6F1LI4OOVIzgZoARvEI8e+KtM0USa&#10;9piHTZp7qD7Pc2R8wGMAb3Rd+NzDgkV6T+yd+zJ8LfHn7RXg/wCGXiSLVZdL1S/na78vWp45j5dp&#10;OyBZVYMoBJOAecmvNPh34d0z4feLLfwPJ4YsVu9Rk+z6JqtrYwRTX4/dqtuREqlpSzcAD5vc1+mX&#10;7FP/AAR9/bGi8V/DL9qyx03w9Nod5py6t/Z82sGG8hhurFtiSI6fLIplCuhOVIYdqANY/wDBJ39j&#10;4jB0rxZ/4XGof/Ha+jP+Ce37BNpPea3ok3jTULn4ZeGNVj0zSvDl5rd297a3EdlYXKMlwW3GEGU/&#10;uy2MkmvR7b9kP9oXVNW0/TtS8PWunafNfxpql9a6xBJNBbE/O0aspBYDoCDX098Gvg14G+Bvgi08&#10;FeCNFtIFit4Vv7+Gwhgn1KaOFIvtNwYkUSTMsa7nIycUAdWBgAZ6etFFFABRRRQAUUUUAFFFFABR&#10;RRQAUUUUAFFFFABRRRQAUUUUAFFFFABRRRQB53+1x4Vl8ZfsvfETw/ZaB/ad7ceB9Wj060W3Ervc&#10;NZTKgjXBJck4GOecV8U+FH8PHRltvDGl/YbW2mlt/sX9ntaG3kjdkeMwsqmMhwwIKjmv0ar4S/4L&#10;efs/fCPwz+wd8RPjF4K+EFhH4vl1HTp5NY0i1EN/K8uo26ysJlIYFlZgxyMgnNawtNKD76GUrwlz&#10;r5n5jftlfHD4x/Dr4x/GT9mf4dfEa90DwD4wltf+Em8LaXbW8dtqBudGsopy+YiwLxqqkqw6evNZ&#10;n/BKPRPgBpf/AAUL8AH4xfChNZgu9UWPw5NDeRQWulXaWl/JPPdQGFvtaNGIwq7lCFC2Gzx8g/D7&#10;xzDofh7UPEX23XPEdu32e41HWb2ZGkjxaQDa++QszLGFLf7W4cYxXQeB7CTxVq0nxJ1HWZZJY7y4&#10;t9F+xTPCLSKG4uIhKjo+S0iEbm4yMDpWRqftF/wUB/4LD/Aj45eAtG/Zk/YUW9+J+reLrmG41bUP&#10;C1lfRnw1YWmo6c323As5C65lXDKrKuzODlVbmfiHqv7Tf7S/7OPjP4tfsk6zq1te2Ph3T7/4g+Nf&#10;ihN9oN1b6TN4g/4kunxz6Ykb+XIftLTFA2LxEJByF/Oz9k39s/xR/wAE7fj5ov7Qfw+j01yNO/4R&#10;zU9Gu7QSm70m5v8AT5bmO3XzE2zAWkexs4GTkYPH15r/APwV08ZfC/w7p+l29xa6z+zT460vXrHV&#10;rBG0k+M9MuL+LW55FS2hvmISKQW+HljXKu4IB2FgD8v/AIh/E3xv468Vaf8AEXQ9D1V/EHiHxFcT&#10;+ItYnEcNvqkZl06OBfs8VootgkIugzZw/wB4YKYbY1zxBdaFdW2r/EPwdpiWRdkl1GAtcG1Cozh3&#10;zHlUyuN2eCwq5rc969/eax8GvF1xrfhq31CFNGg1fTLeG9urMeUJPNMUzRxygGXABI+Vc9SKxrbx&#10;82n6XrWmfF6404NFpqzSaftVTJHJExkhALES4xtz3zQB9+f8EjfCfwE1GPWPGR1eW++JsL3MWraf&#10;foSNN09b6dbV4FaMBQ8YQl1Zic846V7b8XdG8M/Fb9qDwr4a8JeIdW03WvDlvqB8Sax4ctBHPZxy&#10;2sTQwS3LwumHDqwjzuwQcAGvIf2B/wDgmBofwx0+++Jfx78O7Nd1mB7X/hGEuSYtOgjuZDE/nRSk&#10;ySPHsLc4UkgV3HgDxT8Pv2e/2qfFfw58J+KtI0PwpcXEd54otNev4ITb6gdOs1hNq8k/nSI0Sxlt&#10;ybQ27DcYABs/ArTNB/Z7+IU/wa+KPhmxOo6lrl/qXhPxzJZGWfW31DUtQumt5plgVY7mOMpuG7Dh&#10;wV44Hj3/AAWt1zw/o3hfwOzeGNSu9ezqUmkX9jqHlpaQLJYC5EkPlv8AaAwaMhRtI8s4POD7O1pP&#10;+254iS9uIxD8LvDutl7CQLHI/iTUbO7vrSdlljlLRWyNFGVOA0m4npivkb/gpV+z74J/Zv8AjZov&#10;xB0zxnJFpPjO2vvsui6nOTDo720WnRMltJJIcLMSZXXGd4JzjgAHyZ4x1v4geMdN0vSrPSI7Cx13&#10;UprVs3rRTyQC3uXAYNEfL3CMN0zjjvXUeAPC+paF4WPh/wAR+ROolYRQgK6rDxhGOxQx687e9W9f&#10;0Lw/4/8AD/2SeRJ4JVL2l3BJkxOVZRLGwPDAMeR6kd6888U+GNR0DxdpGgS67cX0uvE/2hcS3fkI&#10;6R3mnkptL8/uhKoVck+Y3qaAPrf4V/8ABT/4q/DT9i7TPhp8P/g3aLqGi+ATYaLrEeslpFnjtWSG&#10;cQGEgsGCsIySCRivJvEfxR8UfH3VbL4heP8A4hah4putPgls9OutUijVrVfM/eIqrGhU715yM8Vx&#10;PirxZ8NdG8B6noFp4tsrKG30meFItOvIxNCoiYYiUN98AfKPUVw/w98JfEfw07eIPC94JrTUWuWe&#10;KzjhlCMbhmXIM+3O09QTjpQBL4X+C2ofECfT/HHjDW5Lu01fTIbu73Ogkd5LSFWjx5fC5Vuh6EDr&#10;zX7Ef8Elv+Cs/wCzr8AP2P8AU/2PP2jby38Fr4SsL+Twtrfl3FzFro1HUNSumiWOGBvIeDzIlIJw&#10;wkUjuB+PPgrwHc61qGseFdX8TT6U1pdE6dpMCrE0Ja1hxMipIw2qScKPlBzWp4FOuReNJ28NXt1e&#10;qdSmg8RS3rx7WK3FwTIiCQtFydijGCiJ6UAfRv8AwR00rSPEf7U1l4G8dfD6yWTSfhZqObO7sBLC&#10;5M+iETLvTbuy7oe4KsK/RT47fB74Xn4IeMvsHwu0Dz/+EV1HyDFokG7f9mk24wmc56V8af8ABL/9&#10;inT/ANuD9qL/AIQeb4ra14Lu/Dfh2TX7HW9ARWnZoL6xU27biMxSB/mXPOxc5xX7C6R/wTW8PXni&#10;jSdQ+KfxXuvF+h2F1LNe+F9U8P2i2mpBraaFUm2jLKrSiUD+/EnpWihGycmQ5u7SR4J+z58L/iV8&#10;aNa8B+ENC8EXthp2kto2u67qHifQr2zhMFjf2EzW8XmwhZZZFEmBnGEJPFfola2ttZW6WdlbxwxR&#10;qFjiiQKqAdAAOAKLO0tbG1isrK3WKGGNY4okXCooGAAOwAFSUpTTSS2QRi023uFFFFQWFFFFABRR&#10;RQAUUUUAFFFFABRRRQAUUUUAeVfte/BrxR8ZPhxZQ+DdUjg1Lw5qkmsWlrJZed/aDpY3cK2o/exh&#10;GczgBy2FxyDX5qfG/wAC+LP2pvH91+zZ488BSaF4a8J6hZ3PjmLU5Ua6mvUcSx2cElrclVXaAzSA&#10;sPmwMEGv2Arxf9qb9lg/GCC08afDyWCx8WaWTHZCe5NvZXcc91aNdG52ROzt5NuwRsEqxoA/D39t&#10;r9g7xH+z1qr/ABM+Cfh++1fwVduFvdHtd01xorLGqiQvLKWkjkcHgD5S30zQ8Hf8EdvjJ8Y/C0Hj&#10;r4jeMtN8MXmp26iTw5f6XK89kscsvllpIbgDeyNkgdA2COtfYX7SnjTxt490d/2cfAvwy1FvFet6&#10;cbjU7XXrW602LSrdGRllkeW3+cSMNqYGGwSDxzq6T+2B8OoPAupa/wDEJX0DXNFna21XwvMJJLpb&#10;jzJUijiHlq04l8pijKuCOTjBwAfmd8dPgf8AG/8AZ+0vxkLLwBc65pHge9jsZvEunWWywUFICNyt&#10;LvG3zlBAznA5GePDbv4Uh5bPxp4v16dV1HRE1UQX9y8Zvo3FwqOm2YhI2O9dpG4BOgB5/YP9mTxl&#10;YeONT8ceBPi/4Lh0fXfEOuPqsng/Vo2mEti9nZruzLEqzKD8rAA7TkGs743fsQ/B/wAZePNK0/QG&#10;0TwfD4kttQtL+f8AsLT1srbyNG1Jo53Mlu5iRd5LlccLuxuVSAD4n+E/7Fnx3+Nn7W5/Y++Alvov&#10;iC+0DUQPFHizS0meGHTJzasLuWOS6EaJbiXy1WP5n5zk4r66/wCCav8AwT//AGlfhvp/iD9kb9qH&#10;4WR6Bc+LfFlzeeHdR8X2OoSJqksGnPDdeTd6bfoI43txIfLf5WUHB6A8x/wRe8UePf2N/wBqDUvC&#10;FrD4G1yHU9BvNF0iMalNpkcl22oWJLfan07dIJXKCNZDxnA25AP1H+3n/wAFFv2kpvDPhH42/AX9&#10;kDxeLjwzdXum3OoS2Ny8uk65e6RcxsnkfZG82O2Zk3ScB2IXA60AfP37cPjj9qP9gH4t+Hf2RfAW&#10;qeC/iHqHja0vLjSNNtoL6S8sTJcFI7BfNu2ZtqNlTI2dq8k1+X/hTxtb+CPEGn+NfBvijxNps2lL&#10;Pa63c2OozQzWwkWPDFVkysZPXbnHANfW3w4/at+JHwHsfEnxf8OfDLXNR/aA+JWtTT6p8TNV0cXT&#10;6D5Opyo8cNi+nf6NPOCY8hzwMccrXLftf/tKeJf2j4vC/iTx/wDs+6X4Ejt9KkuIbs+GotOtfEso&#10;soI5lg8rT43uLi4maSVUaRk2sFwCNxAPMre60O9SWwGrx3j3TSPcGW882SdnJZ2YklmJJJJPrXMe&#10;FtOtNO8eHS/Cqan/AGfp9rJb37XNxI8AlxGY0XexyQpPQcV9G/D/AP4I/ftWfHTwdc+LPB3w60Dw&#10;jPpnhX/hKrb+2J30+/itRLdQpuha1JUt9mdtp4KupzzWr/wT+/4JpeMP2nP2dvHn7WPxA+KGl+Gv&#10;CGiyssE/9qm3luNTVbEtHJ/o8oSNo3dFKhmMkiYU9CAe1f8ABCT4y+PtE/aF8Q/s9WfwwsfEHw7+&#10;J08Oj+OtYm3q2mTrYXzQ26sr4PmosoKlcgD7w7/of+0t+zh4X+BNv4ebw34xubvwfreo6XoGs+Cf&#10;E/ivUppZmfUrUW95p8xud1vcW5yRtBBU89iPDf2af+Cf3jb4J/sH+C/jF8CLbxFbeLbO9j8Q61pn&#10;mQWuoT2drb6jFDDblrA+bM0d1uDSxF5dw5X5QOt+Kfw60n4o2fhz9rFPif4p+Jvg60tE0vUdQuI7&#10;dNb8EX66pZTfbILeOwyXhaIiVGUHZkjKnkAk8MfsDfC39i79mr4t/HDxP4is/idf+G/Cmow6RZPr&#10;N99lt4INPkhaGZWuZdtw6Oyuy7SithAua/OPSf8Agrh+3PpupeHNV0nxDpsNt4auZptI09tZ1WSI&#10;RS3JmME265JuFEZEKmXcVRRgg8190fAb9kfwf8I/2afEUX7Sn7bU3h7wP8V44dO0yXwrf2csPiC2&#10;+xuJbt2/s9WjZ0LMxIzGEJkfOK+cvEf/AAQV+OEfxy8efCH4ffEnTrkWWkW2u/C6S/1b5L/TX1Aw&#10;yx37Lb/LKIuFKDBYZ70AfDHxJ8f+I/EFxqvxU+L/AI21XW9Yudlzqut3t5LNcyPGAEKsWLLt2qEA&#10;Py4HpX1x+zz/AMF7v2+fh3+zvp/wruNB8La1Pb2l1b2vifxRPez6s0bySGKWSRJ9rOqsuOP4RnvX&#10;zd+2z+yr+1N+yP4s1n4S/Ev4SXu+zs0mvvFWm6ddXejQ2skSuZvtH2fY23JQqRgMpBPFcD8P7Lw/&#10;p/hO1tfC9+bqyBcxzHALEuS3AAA+bIxgY6YoAz/HfxJ8f6B4uvfHfxZ8V6l4oXW5hLf63fTPPe/a&#10;AkUah2kcl1O3j+70rCtPBHxq/aM+Ktj8OP2bPCOsat4h8Rjy7bR7aEJPM0EE7ja4mUY5yQf7vfpW&#10;/wDE3wZ4O8R2lvrXjS7MNrpjb3LBSjKWQ7WBU9SqjjnnHevWf+CWXxZ+Fv7KP7Snw+/aK+IOmQ6f&#10;p3h9dWu7mZLLy5Zs2d35MIIXIMrGNFzxl1zQB9U/sHf8G8Xxy8b+HdJ/aA/bd8dQ+CFOuN/wkXhD&#10;VbV1um0uGZP3fnx3ey3WbZ14YA57ivN/29/+CRPij9m+Lwr/AMKt/aAsvidDrnia7tLTw14Tj8vU&#10;Ut0t5pkeRxctuCKqg9MkZr68+M//AAV+8N/t5fsh2+g+HP2c9WtGu9ehbx5aXNy13Fodta6pa43b&#10;Lci6MsZLmMBSqo+c4ql4e+Lv7GXhYHxb4Wk8Nabcx3n9n77Hw6YLwStF53liNYRNgxjdkLtIU88U&#10;AfkLqXwhvLT4htJbatqOk32i3Emn6/pOpTyyXEMkch3RMDIVGTkHOR3HNcrr/wAMrvwRojQarcPJ&#10;p88Wy51GykuSbd1CiOSWMykMnGCAOOPpX1V+2N8afBnx9/aO1LxX4C8B22k2Whi50e41NYwk2tTJ&#10;OCbmRPLVlxt2jeS2D26V5suknxLqNn4SS2uJjqd3DBMlraGZ0geVElkKhWAVVfJZhtGRnrQB9J/8&#10;E/f2Mfh/+1n+zn8Qvit4e/auk8HfF74diz1SwvrTT7q0t9CjV7oHy7hbkJO1ygChgQUOBg5NfOf7&#10;S37VfxM/as8f6V8U/EP7P2j2njqawtNPn8RaE9048STSxWtvHPdefcGNHygzsVMknJxjH67fta/8&#10;EN7vwx+wfcfs9fsb+Pr+6j07W7XVpPDXiCGyji1ZIJJZGSSW2sxNNKPMbywxIz8vpX44eItc0fwx&#10;Onhrx/ZS6NfSSC3n0bWbJ4JoZCFPlyRSKCmN6/eAHzD1FAH6E/8ABvP+z38Fvil4k+K/xN/ag0HS&#10;bjVPCL2mkaZNe3kltb2KXkF7bXkLKZdjOwDIWyf9k966r/gtR4N/4JX/ALIn7HXhr4G/Cnw0kfjK&#10;K7nufhvD4bvri9NuZr61N6ZpRKVIcEALIT0GAMV+dPhv9ov4WXH7NEX7NGifCrV9P13xB4qstb1/&#10;xHquuxy2N+LJL2GO3tbVLdREAJSxVnY8dTxjhLDwrpGjfFExQ2sUkV3Yy3qRTW0bfZ5hJGuY227l&#10;BBPGaAOq/Zt/aT8XfBn4nTePtf8AAvhnU7qz0i8sLjwzrhnMF5Z6lZSW8kLiGVX8wK5AKsBk9BVz&#10;47/Cf9qH9nr4o6foPxW/Z5n8E2niueXU9G0KeCQpaaaZAD5U0lzKxSMsAN5LHpX2X/wRW/Y1vvHv&#10;x7i/br+LPgfQLX4WfDyyvhqOseMNLbbfs9kzJLbCaEpLFEXVzKGwCOOcV5n/AMFqP+Cing/9sL9r&#10;1dO+FXgi6EPw+S78LafczySD+12e5R2u9phH2eJdh4bLEYJA6UAfPIubY3BtBcJ5oXcYt43BfXHX&#10;FfSv/BLz40az4E8XeMfAsWk+LvEWkQadaXFrpeiQm8h0+Z5rgyHYzgRbuuB1xXw9pHwh8ej4gL4r&#10;1jxc6l7fdPeWzR+YXMSIYwDF90FSRz0xxmv1J/4JK6t8Mj+zFYeG/Dl1Yv4ltJbl/ETJZrFdTA3l&#10;wIpJWCL5owrAMMgYI46UAfe3/BNzQ9b+ImoX/wC0bOl7pFpGt/4ej8OavohgugVmtpPPMvnMCD5e&#10;NuwYz1NfXFeG/wDBP3/kiup4/wChw1H/ANCWvcqACiiigAooooAKKKKACvkX/goR+yp8ALz4b6Na&#10;S/DuFYda8YGHVoob64jW7iexvpHjcJIAyM6qSvQ45GK+uq8m/bH+GPjH4mfC62fwNBb3F94f1N9W&#10;WxnaQG8VLK6i8mPy0c+YxmXaMc4xQB+ZP/BSz4Lr8Sv2YdY1Hw1o0MviDTJ9Kawkm12LT4zbR6vY&#10;3E8TyTzRW5UpBuCzNt3qmMNg1+Y/g74jaJ4xd7WG3msrpY0lWzvZYfNkidA6yKIpHBUgjnP1r67/&#10;AOCiH7XvxJ8cHxp+x9rPwCXQ7K18Raekutazq9xDeNHaXtre7vsMlmuBJ5OwZlHDbufun5E8V6Br&#10;FxqWla54ZsrB7jTppC0V3M0KujRMmA6I5GNwOMY4oAn8YzeCprIaV4y1OyhjkYSRx3V6IWLKchlO&#10;4HIPcVyXgv4unT/A2kHxD4Y1QSQ6JazX9zLe2LMqGNMzsguTJtOc5K556ZrN1Xxbeap8QbIat4Yv&#10;9PvrBCNW+z6feXcUtutxKqrGEtSJFcLvD5TG/HJBFZV/438Oa74z1DV/CgmsxeBYItUura+VSr29&#10;oXnSP7GUA8swr87gcBuAwJAOm8Y+O/D2oePNG02/8S6UdDEokSeK6gkL3JiuFaOQmcGNNhUgiNgS&#10;cFl72/CGufCnT/GB0vw/amGXypLaz1KW+ElvPt8hpIYS0rHI8yHgKAdvGdpxiX/iHSNFt9DsfFWl&#10;ambiw8UXKz3Evhu5YPAouxG29IdkmY9hypORz2OPrv8AYC/4Jy/EP/gpB8ULDwr4a8N3Gm/D3Sby&#10;31HxR4zu9NvLezeOC8sZJdOs7pYDE97JBMzBQ42KhZscAgHx5rOt+AvC/wAVLVtOvLVk024R7fT7&#10;G9QyzXM0N4sgLTXKRRoqqSRtB3FRnnB7GP4s6V9thdfD7XGq2l3bXOm+FdZ02Ge21aa21O0+0Wd2&#10;6albFIWt2mJ8l3eQgJmMMZF/T/8A4K6f8EBPFut6M3xj/Zl8VeEdI8C/C/4MtZto/iS5ujqMy6fa&#10;6vI7CSOB1ld1vQdzsp3RYPBBH5peDvCc3hLTNS0/SfFurG016OAazazzRul0IruG8QElNygXFvC/&#10;ylSdmDkEggH7Xv8AtH/s2eOf2A/2Y/iN8U10C18BjwOLrxr4C8H6yYrKKSHwhcXI0NYRc5cq6iKO&#10;zmkYsQiNuPNfOP7Yn/BXzx3+yf8AtSarrX7HPw20jwRb6zYahF4+0L4rvDqUSa3b61eQ3U8VtpWu&#10;mOzkacT72fb5/wAsiBlYSN8Ofsx/t0ftSfsizeOfDn7PPha7m0yTwBeS65pCX8uqLHrcehsJPFKx&#10;ppcjW625jF2YT+6jWIo0u3MlfTnwSg0bwF8NfCX7e/xW0TW/2iPiLb+J9VPw38MeFzrbLrtzN411&#10;aCbUrxI9C/0NGkLGKCZGkmaJiFQsYkAO4+Hn7QOl/HD4AfCnTP2DPApHxOm1CCL49az428fy2t/a&#10;HTdN0Zr7XkY63HBJEy3MSrcSCbcsewQHyyq/pX8RP2ndX+OvjdP2ev2M7rw14pmMFpc+PPGs4tNY&#10;0HQNLu01CNI5YYdTtZ7i5lksmQRRFgitvkKgqG/Bnwt+wV+3d8O9fHwK8OfAnx5d61/wjmj+F/Ft&#10;74O8L6nNY/ZNT03S7650y+vRYulm6RzwrMD80RTcCVI3feo/4KCfA/8AZT+EeqfsSfC7WLn4e2Pw&#10;s8VQaT4g8W/Dddc1/FzOPEXm2VxfT6HAqTrqNhGMgOsqyusbYil2AHQftIfsIfBn9mL48+BNF8fe&#10;L7SWf4gWHie+vjpepalothNd2/8AwjNnY2tvby6jcOWSFZyqmZ2Jml2gIFRed/aB+CH7MHw/+EOr&#10;+K/E8jeEYNM8LTWNnrOm63PazwJHHPJEIwJ0E8ys8rorElmY+prwP4R/8FY/j38cfgZZfsSftb3E&#10;Or33i3XtPudO+MOtapKl/psov9MdLBLa00t40maRZRHLJLGnOGI2gN7p8eP2XNT1D4bal4m0X4s/&#10;EDWPEPhrT73VPCVrPqkM4GprY3EMREXkYkJEzptOQfM9cEAFX4V+Mv2i08d+Atd/bEvdL8N/D2Px&#10;9ot3PqWm+FbWK6sZ7bXdOk0w30z6/NHBBPKF82WJLgxKDuVQS6fYfx+ufh94c+MfjD4tfHv9n/Uv&#10;iF4G8X6FbaZ4R1+Lx54eg0f7BdaY9ve2qR6prNmoaZHly6RtvjkOHwSB8UfHr/go38H/AIZfC5bn&#10;SvCeu6/4jvZBa6T4a1/wdrGkQajNFc28N4Dc3NgY0FuJg8nB24VcZZa9d/Yyi+JXx7/4JiT/ABw0&#10;e/1LVPHHw0+AEUXwo+HelWV66adqh8JlbW4EN7p8Bu7m4aTMbxCeAhwI3lGDQB8AftceJPh1+x5+&#10;2n8P/iT+zZb6H4btfBst74j8EaP4m1fTtRt7R59XubtrWYaT4hvIpo0adkXBtH2BSVkbdK3h8uq6&#10;5cWx8QeJ/FmqeJdVvBAb3WtZ1cz3OozbI4VkknuZMDIVBlnCKoHIUcfpv/wRv+D3xa/aj+KfxC8W&#10;fGH4Y/Ff4Z6Vpgv4dP1K8nkRL+9uPEWq3N1aBr7R7bMlq8hhlCBv3iuSI8+Uvw3+1Z+wb8W/2Bnt&#10;PhR4o17TfG8mg2TWviK+8G+HNeurbRo7e0tJ2mvZv7N8iNRb3dvNIsckjxJNGWXDoWAPGfhZ8Ifi&#10;bqPxJ1f4Z+ErXWta1/U/EzWmmeEdInsTZ3U1lNrlxfma7/tRbaSS3+cwSos0cySSbHU4Mun4Tvrr&#10;4gaXq+tfD/Sn1q08OeHTr3iaeyvrVRpGnC5tbZriYSSocCa8gXYgd8Fm27Ucj3r/AIJXsLP/AIKP&#10;/C/XE026utB8KeNtQGr+IdP0S9/s6G1Oma1HbXMkksEZt1uUtZZYo51jlZVYbMqwH7D/AAn/AOCq&#10;v/BMn4weIZ/BfwP8Tar4n1ObS5Ly403wt8FfEd5LLZJJEjzFINMYtCHlhBblcyJz8wyAfiR8P/8A&#10;gkZ+2D8Yf2E7P9r2L4Vtf+FdKvf7X0/Q7fVdO8/WdCNlqjXWppL9vXYkR+zqLZ0E0gkchTt2t41Y&#10;eCPhtrt/H4y07Tra5lMoljuYLlmTeGVs4VtuQyKenVQeor9xP+Ccn7XPgD4M/A3xN4j+PHxV1e18&#10;LtrBh8OeFLvwfrk95psTS61dvOLZtKhlW3ktrOdyI1nhhXTrgtPw6p+X/wDwVr0Lxt8H/wBvL4kS&#10;y/CLXLKDxh4xe98FSXXh+7tdP1SyKWaSXMFyIDE0UfmguVJ2kgHBYCgD5u1Dwp4m8D2Op6n8O9Vs&#10;IrcWxmi0nUbV5EEiRnCJIbhFhVsDqML16cVxnhD4p+IrzxLP4f8ACk8EGlz6jM4ubzTILl4Lie8l&#10;BRzBqHK+YWCsF5GDjHzHe+IXinxpfeGdb8Gar4Sgs3uNMuUuNUW4uXsre1a2ctN5otuWU8eXjJPt&#10;Vfwx4Q8VXulaXqulaHHBBBdTzzaZqeoTW7SXC3cjrOxNrvcNw4VlTAI4oApfHl9U0zw8o8d69Ffp&#10;Lbzi0tNKtfsKl/ky8jy3eGwOijk7icHHHoP7IXwu139oT9obRvAHgnU5fDGheJ1ntFu9Xtv7TZp7&#10;O01O5keFY70AAm3jjyWwwYMMhfm5Pxr8R/DHiDwC+m6/p2paZf3unb/s1/4cvisEgCl1LiA5CkgF&#10;lBHOe9foj/wQU8Gfss+LPiSn7QvxH8bXWrfETw/Oq+APAHh/Q9djg0rUBHrUMiX1zLp8dqZbuGB/&#10;IjMhx9nlHLhkUA+Zf2EfCvi79on9ofwHB8NbPTtQfwxrOieMPGd5Jr9jZ2uh6RY6tp73dzPJdTxg&#10;BTKiiNd0jEnCkKxHc/8ABYPVfhD4T/aQ1n44/s+fBweD/AmveE7S6s7m/wBZ01Itc1eW616V9Rht&#10;or6WcwXAsmHmCNMGJQ6xmSLzPvnR/Hfxj+PnxW17xb4q8CeLJbN9U023h+Cnhvwj4otLCz1YyaDP&#10;bWmq38/heGO1htgl1ezuZHEiXsYC7Y0aTuf26v8AgoX8P2/Ywfwrb/AS2v8Ax5428Haxp15odlou&#10;q39n4etf7M11vtAvrPSpg2W0i5EcTJExAaV/KiikkUA+Of2vNG/Yb/YA/YIm/Zr+CvxnsPHHxy+L&#10;81leW3xI8K3Vun2G3sNe0rUHhnMWoGS2VFRREsTGSR48/LtyvwL8Oz4k+M/gaax8IRXPiPWrfwFd&#10;6lrFva6wlxJpmmafp8k9xJi7uQwhghjcrCrFjgIisxAOn430C7vtS8R+C/2b7nUVsPEOs6fpWh6b&#10;o8d5ey6zB9vsbiC1jM+nxXkrvdQxhCLZJN+AFdfvfov/AMEzNL/bI1v/AIJl+Kfit+y5+0Ta+MfF&#10;ng/wZe6Xp/w0fTbiGbQIv+EbkFtpyibSVkvNRhujA6ABoZjH5Zlw5YAHwx8X/wBs7XvjR8a9U+P1&#10;1408GeBPEWuxONfn+EWp6joK6vM0rStPdg6nOZZNzNggqBuY4JJNeOeKfGWs/HLRZvF+k6L4m1jV&#10;b/bNZ+J9W8Qw3cqymKNEeWR71piBGsY2NyFUDAxivR/Ednreo+Ldb1D4jabqJ8ST65ev4iHiLRzZ&#10;3y35nc3CzwPFG0Mgl3goUXGMYFeW/FDVfGvwws9cvfDGhRSWmsSm4S+tjP5li620EWDHFbyDnyyQ&#10;xIGTg47gHsPwT8VaB4P+EvxK+KHxI07wzB478LeJvCNr4Mm16/lhhltLv/hJoL2eCG2vopirwrZl&#10;/wB4CjLGGypw/wBq/sNft6/DHwR/wSm8Q/s2fEXWrX4pazr3jW407StF8U+JLK8trXSIh4et3kuB&#10;farZuYlmv90UMU6kuHIKRxSyJ+dHgH4u+IPhkul+PdJ1rxFZ+LfDs895pWtW/hO8la2kIlVRma02&#10;OBFIUJZADycA9P6GP2cvCP7GX/BT/wCA3w3/AGh9C1l9YuvC9nBZaxd6Tpz6YJ9QH9mX11aXUM0C&#10;M6G4tLOXhQCANrFHOQD8fv28PgZ8A/hX8I/CvxZ/Zuk8Q6Trd8NMs7v4b68llDF4iMqeJHh8R2ot&#10;9au4hGj289mVdndIVQh/3qmX5u8Gax4p/Zy+JmjftR22o6RNr3hfX9L1XTbcaPILWW9g1K0uIvPR&#10;7xQyGWCJW2yQ/KWJccEfvR8U/wBiO4/4KvfDfVPHHxnv/wDhFNDt7eW3+E3h3wxrxePT9RtJNUtP&#10;7TvW+xxMWcTov2ZGeNUiPzMX+X8lf+CjP/BO/wDaM/YQuvC/w7+JfjDwjqF940068vNLvPDmoXLq&#10;iWNxZLPHL59qmwyLdAKyh8YJI4GQD7z/AGof2y/2RPih+x/8E/2zfiZ4w0ZviT8QNI0tvGng/wAE&#10;xvrFtqLT6LcPNZX+lprtj/o0RZ8GWdiGSONvMDEH5vvbXxv/AMFG/jX4Q+JvjnX9E8FeB9d8Q3mq&#10;3Vl4gtINH8L69FbeJriC5vb3T5PGLySzD7OZGSBQ5mY4+Ui4b4b+D2q+FdX8G2K+H9NNq9nZQxzQ&#10;SwOHizGCBvdFMgI6OBhuor6v/Zd/4KSftH/s8+D/AId/Af4cfBJPFtl4Z8Q3bafoVhrEss3iOW/1&#10;ye/lgazj0q5lLNFcfZlWN2KlfN5zsABqf8FGf+CX1r/wTh8KfCnU3/aHT4j6D431pNNurhfD6ad5&#10;FpGkLm7a4N/IJEaNjuKgHB3DNet/8Fov2c/2Qfg78N/Cfxi/Yw+NnhLVtE0PVrbTH+AVl4pk1XSN&#10;Qmna+d9RFvHq0PlyIbguSMAtHG24fMHwP2g/iJq/7bH/AATC+Hely6RB4W8Qfs8eBYL660jWtJ1y&#10;KDxLpUXhTSLmSW2urrS4IRcqt2gNvlgV2ypI8UiSN8Txabp0EglgsIUYdGSIAj9KAPLvCmjaj8K9&#10;bl8Zan4f1a30u4d4Lw3WpRSPHuj0+KOeYeey43xXBJUswDjIx06nX/FXhjWvFXhS00fxHYXco12V&#10;jFbXiSMFGn3nOFJOOR+dM8WfFBdP8SHwjoXh2TVpreF5tVQRTDyo1a2DCPbEwnk23KPsU5AHPJFY&#10;vhbwT4s22vifR9KtrWK31U3em6TqdxIjojR3cT7m8gPEW89GEZVsbMZ54AO08c6dDqfhuSKfWoNP&#10;EN1bXKXl0gaON4Z45V3gsuVLIARuHB6ineBdcu/EvgzS/EN+IvOvbCKaXyFITcygnaCSQPTk/WvK&#10;vEUnxQ8V68NE1awuzaz+JoEd9Jv5ZobVIbq1ZlK/ZMD5SzhnZR8jdwAe6+FuuQapf6xaabrl9f2F&#10;tJb/AGOa/hZGw0eTt3Iu5DwQwBB7E0AfqN/wQV+Hfiv466Vr/wAJPFXifSE8I+CdVj1W2sItEnF5&#10;ei8vri6mhmuBdhdu5iqlYhheu7qf2G8PaBo/hTQLHwv4esUtbDTbOK1sbZCSsMMaBEQZycBQBz6V&#10;+VX/AAbT/wDIxfFX/ry0z/0Oev1hoAKKKKACiiigAooooAKKKKAOW8BfBf4b/DHxDr/irwRoMtnf&#10;eKL83muStqNxMtxOXkkLhJZGSP5pZDhAo+bpwMYfjD9lH4FeO/FuoeOfE3hO9l1PVZY5L+4t/EV/&#10;brK6QxwqfLinVARHEi8KM7cnJya9FooA8f1z9g39lvxLot34d1zwFqVxZX9tJb3du/jDVQJYnUqy&#10;nF1nBBI4rM8afsE/B+48DS6B8K4Lzw7qsaQrpmpXGuajex2wjkQkNDJdbZAUVkwf72e1e50UAfA3&#10;7VX/AARc8WftU2fh3Tdf/aP07SoNA1Ga7/0PwjI7zF4GiC5a7woG7PQ9K8W8Sf8ABsNHrqWSxftg&#10;tF9k1KG6bd4M3bwhyVH+lDBPr29K/WKigD+erX/+CMH/AAUD1u0u9Dvv2bNSuLObdGxGowRl0zww&#10;KyhlPQ8HI9a7f/gnj/wQ5/aW0v8AbE8Haj+298CdT1n4c2U16Li3vNXkEUJ+x3Zt3n8q6LTMJmhU&#10;Of7ozwTX7vUUAfPvhP8A4JX/ALAXgTxXpfjjwf8As4abp+raLqUF/pd/bapeiS3uYZFkjkX9/wBV&#10;dVODkHGCCOK+gqKKACiiigAooooAKKKKACiiigAooooAKKKKACiiigAooooAKKKKACiiigAooooA&#10;KKKKACmXNrbXkJt7u3SWNuqSKCD+Bp9FAH4xf8FMP+CJfjD4R+L4/Hv7F/w7v9d8Ma1crC3g3Sbe&#10;e7u9PkEW6W4eWaUgxu4OEAG3OBxxX5t/FW78VfDfxNefCdfCs1r4o0+5kttR0u9haP8As1kaSN/N&#10;2ghWDxOu3uRX9YNeY6/+xZ+yJ4r8VX/jnxP+zP4H1HWNVkMmpane+GbaWe5cu7lndkJYlncknklj&#10;WrlCfxbmajOGkdj+XD4E/A347/HvR1ufCngLxZe61HqMGiHXTaXE1nZPN9jlnkZigERVXUt3ATK8&#10;MK9X+M37KvxZ/ZE8R6d4S+LEVtrFvqFpG1h4y0yylFrPcSNdM1nI7qMTJFb7+fvK47g1+4vxY/4J&#10;/wDiH4efEK68V/sl+EtGi0TxHcSXWu+ETLb6ZaWN0lvZW8U1t5UBY70t33qxI3EEY5z8p/tSyfD/&#10;AOI37PnjPwh8TPBC3GoafpOphdJvtKkuPs2oQRTxq8beXgsGB2uMZDZ4zik6bavHVf10BVFe0tGf&#10;kz4VGq+H/FV3pkmlgaRq9ze3en6iIHjjaWA2qTQqSNrlfPQkqeMjI5rb1nwve+OYG8H+GvA9z4k1&#10;fV7ee207SNOtzJNdP5LuUBUEoNqsS38IBNfqp4G/Zy/Zd8b/AAp8PaLJ8GvDF7p+lW5Ntay6NHi1&#10;nlSMz/KygozFULdztXPQV5rdfsdeAvg9+1x4e/aa+GuhJoPhnRr86Z4js7VY47K2lm0jUWjnWNI9&#10;y5wFd2YL0470lCcm0lqU5xirtj/BHi/9s79nGz8PfCL4xa/4a8VSahM6W/j3UjfmN557wpb2czRw&#10;kI4Ekcau2A2Bk5Nes/BX4H+GPhx4U2+Ntdi8U+J9UW3ufFXiLVWWZr++S1hgeRFfIhjIhXbGuAo9&#10;8mq/7XWg6P4n+Gej+H/EOmxXllefEHwzFdWs67klQ6zaZUjuK0v+GVP2cv8AojWg/wDgEKgo8c+C&#10;f7T2g/C3xJ4/+DQ8N6hrWm+HdY1bWNM1Tw14dvZUc3mt6u81rIoiKr5EsLw+YhKPtbGNpFfBv7Q/&#10;7SfxP/ad1Of45eMbX7SptEl8L+DobozWukQTQWqyqnyBnd3hMrMRnnaOAK/R/wDY68O/Bz4feFNc&#10;0Tw/4asNK1DU/iB4otLkR6e0Zuo4tf1MQRFyuHCxk7VyeCcdTXzX/wAFPPgh8Ifg94u+Hcvws+G+&#10;j+HzqNhrgvv7JslgE4R9O2bgoAO3e2PTcfWm4tboSaex8MeBrLx3ol14bvte1M2Vte6nNbLo8AZU&#10;CGLUJy8gYA7iRDgdhGP7xFdF8Rba68V6tpfgOxaGNbgjUZ77zCJYUtbq1fbHgcO2/AbIxjvV/wCJ&#10;/wDwiH/CHXQ8aLGbUxuIgQPMMnltjys/8tMbsfj7143pmnfEL4W+OtL1Oy0Vh/acjRQQN9nzNBJc&#10;2KmNiv3W27m9sE9A1IZ3/jH4C211BYXHgDUjpd7ZYVZZZWdSogliViOdzqZN3P3gCD1zW54OW98N&#10;+J77wXNHatbytPqVrLASGVZJyTGy4wMFuCDzioZL/wCLjawusRaDAtgsqxvpBuYzK6eW+ZRJ0B8z&#10;yxt/u7u+K6X9kH4OeNP2iPid/wAKx+HPhWJ/GOueJZrSVbovsthJcuIftE6I/lxYxhsYx0pqLk7I&#10;Tairs9g/Zo/4J4/ED9rTw5e/F3Ub5/CmnR6VcxeCru9tJo57+eezhktr/HAe0DSH5TnfsPbFZPxA&#10;/YB/aa+Evx0tfDVv4Kbxdc+KtJtYNLn8HabNJG9ykt0zQOXAxJtIYZ4IPFfqx+zt+xH+2v8ACv8A&#10;Z+8C/DDXvhP4aa+8OeDtM0u9aPxqNplt7SKJyMW543Ie5+tfQ37JP7Gc/gLUX+Mnx3tbTUPGlw5S&#10;ysGWC5ttAiiubvyTaSiFH8x4Jo/MZiSWXAwBWigo6yf4kc7ekUecf8Emf+CXGg/sU+G/+Fv+Pbka&#10;h8Rtd014J763e5gjs9OuFtJvsT2zytH5qTQHMgAJ6dMivtGiiolJydyoxUUFFFFSUFFFFABRRRQA&#10;UUUUAFFFFABRRRQAUUUUAFFFFABRRRQB8g/t7eE9L+GPxJ0j4zat47t4YfGmrW2gf2ZfCOJI5IrO&#10;6mRkkLAvI5jChPc45r5C/ar0bwVpvxE+H/xCsPCbat4xs/FEBt7HTLpRfXNjFb3ckgWJ5EWRU+Zs&#10;t93JwQTz9U/8FK18P/tF62n7Mvi7wiBpXh+eDVp9XW//AHzyT2lzCixJ5f7p0MgcSbjyuNvNYP8A&#10;wTH+F+meEv2rvH9zqGvan4gvIfBejvaal4iljuLm1DXF6rLFII1KKR1A65NAHgPxK8cfsp/FXwzp&#10;XjPW9R0/xHeIkS6Fp2j64I9Skku2iRbdFimRtzs0YKMQARk4xmn+Bv2WtW+G3xq1Bfir4Mu/hNof&#10;jTTx4f8ACniLx9EmqQ2d3NZXqXflyNqm21kkhbarFGyRjI6Hu/8AgrN4z+HX/BN3xNpPxd+B+mS6&#10;d4r8YaydbtdKFzGlhc3VnJYpJFHCLKYq8sR5y8aKEZgQcA/CX/BUT/go9rP/AAULvPD8l3rV9pfg&#10;rT/Clnfax4IZf9G0zXV+1JcnzWiR5iiMu1wdoDDvQB+qf7Q3/BL/APZf8b/GTwZ4uvfiHY+GL25M&#10;FvqWlyajLBL4meCazmDwqlzEEmP2WNXZEbIfdjdhq+Vtb/4Kk/EDwd4ub9gz4i/FQeC9P8M+ArmD&#10;xX4nkji1O9kW2sriWY219Ff83TmNYY4yN4+8fm+WvzMj/bM+OP7RvjTRfFHxG+PXiPXNe+H10f8A&#10;hBb7UIEil0mCOSFkeH9yoJDJHksG6AHrzwOuadq/hvxzaXtxrMM2mX0uyDTpoi73F44YmRgsZ53n&#10;eZM8AYxigD9nfgl/wU7/AOCNPjf4v/Df4cD4F+INA1Qao9r4Z17xbaRw28NxO7TNNcyteMZMzEvv&#10;lD7HfcCuc10P7Q3jv/gmx+zJ4qm8D/tWfCmXxF4Ps/i7pn/CsLKNZL+10C4fSLOaS5RpJgIrYF1d&#10;kBZDkYQgcfkZ+2H+xb4d+H3iaTQdf/aX8F614r8Oa3Bp2seHPC8OptcR/vA0q+ZNaCDMeSWO/sRy&#10;eKi0MftW/Hz4i+H/AICabdeIPiBBcmKPwxoyxGb7AY7W2sRJKsUOfKWFY0LkkBRyM80AfuB+1LpH&#10;wa/a9+N+v6VoHxv+HOkaTofw8tI9W8atqTzkm8urqJLeSa2v4I1CFdyrJuy0px15/Pr/AIKceEPj&#10;j+wr8QPBf7Ovwk8FWngb4SeH9Sj1jwJPodzJ5Pi6/gjsZLi61FVuCZm8yNfkZQAG+U9MfKvxj+B/&#10;xO/Z+8UeJ/2Z/i34fvtC8y/jfWtFW0eGx1kWks8dteRmSNTLHlpSjrj73OcU/wCMX7RXxg+JHhjQ&#10;Yvjr8Zdb8Q6V4K082nh631QxsmnwsscexBFGpYkRxrzk8CgD9of2fP8AgsRa+Pf2MNF+N/xQ8Df2&#10;Tr994avfO1kT2g0Q6zBaXE6W7bbppoPNEBISRVb5sdxXdfs5/tF+F/hrocHg/wAP6nc/F7xp42a8&#10;8aeIE+HUVkYdOWdoEKsr3eIgC8aAF2ZirHAHA/AD4RfGr9oHwB4J8aWfgbxpd+HND8b2i/2n4ds7&#10;WGQXwjSZEedZoWIkKynG3BG7rnp+7f7NP/BVP/gmNbeF9L8I/DXxzbR61B4ctDq1pofgS+WbEaIh&#10;MnlW2WAc4yeMn3oA+TvG3wy1f4BeMNLn/bn1+zvbvQvhjNqHw68G3d2I7Rp49Pu82Fykeog5DeYS&#10;BFtncbd/8B+pv2G/2mv2afC3iTxPrXxi1fUPD3xF1XS/7X1jxF4+eDT476we4laOzsEa8mWOGAkK&#10;IVIOChIPGPnD4IahZ/Ff4pfEDxD8UNbh8deKLXV7T7T4w1HTZYzcW7RF7aOOC5toWthGpI2KpXLc&#10;O2OPOv2uNZ+GP7VXjfRf2XtWsMaH/wAJHDFrXimWxuU8q8iuFzp9rOIGjErlNrMXC9ByRigDzn/g&#10;qR/wVQ8Xf8FAPF3/AAgXw0u9R0f4S6VcCTT7NvNtLrXJGgCSNdiOYpJAGL7EI5HJ64r4xl+Gfgqa&#10;eS4OjsjSyNI4ivJUUsxyTtVwBk88Cvt79qT/AIJs/AP4M/s7+Lfih4K8ReMF1PQdGku7AXWvCWLe&#10;mMBkMeGX2r4X8ajxrqlxbaXpi3Wi6bcWRvhrk0Lxm5hWSWI+RuTDqJIiGcHHyketAHO6Ro/gHTPH&#10;154R8R2zefLeC50oXOps8bIqxYTaZDzvOQrLz7138Gv6FdXp0221q0kuVJDW8dypcEdRtBzxXl2t&#10;/s/+Otb1kan4kv30/VWuI5NRglhkgeON47eRJFWSINlkUOOACHUg467Pgv4K3mkW81p4g1t28i98&#10;7S7uzkCzxnMm5i5QfeDgFeRwTnmgD9Ov+CR2v6Fdfs46l4ettatJNQtfGOpSXNjHcqZoUZ12syA7&#10;lB7EjBrv/hf4b+Gfjb9rD4gfE2zSy1TVNETTLKy1G3vDKLRmtZFlQBWKK+CVJxuAJGcHFfKH/BKn&#10;9jzXdY1LXvj3b/EfVNF0u4+16Oj6NqWzUby4SeJ5JJ3aIp5Y2gKq89OmOfSv2mNY8b/8E9tAvLT4&#10;FaDpR0zxxbW+laVf3F663mmXlvZzbrl1MTJOSAH3EgljgjAoA8P/AOCqfgrwX4Y/aXhn+Ct7o+l6&#10;jqvh+6vvGKWp89pb0zjbJLGJAIpCpJzgE5z71+hnwA/4Jm/syeMP2PvhR+1Z+yx8NfCusePdD8J2&#10;l34k09LyW7i8TXD20ElxZzkXaLHN5ihgrHbuOGQgjH5HbLu51S/8RazqEt9qmrXkl3qupXODLdzu&#10;xZncgAdSeAABXvH/AATk/wCCjHxN/wCCfHxssrXw1qMGr+EfFuuGz1z4dNM0BklkW1VdVSQ27ICo&#10;/dhVkyxByADkgHd/tT/tV/tI/Fz4vfFL4S/s0/EnxdZ+HYNQGo+OIvE3iOLRdTtrq31C8f7NC76m&#10;VkReIyYVXcsKLt4BPwD8dfEmh+NfEWjr4q1q41C41iZbnUNSvL6S5vyC0AXc7y7zuG0c7sBRgcV9&#10;Of8ABa7wj+y/4H/b61Xxp+yfqmoa1pwmuH+JcU7TXUVtq7Xl0biGESxH5ASpOxiFJ69h8zaL8MdR&#10;8W+Kbb4kalKumJdWnnhNOvC7mSRY9p+eP5cKozgnnpigDo9c8HaZrGgW+g+D9dh03+ypm8t4MSeS&#10;SjowPzAhvnJyTnIzXW/sZfs2eIfin+0jptroegN418F+HIYNU8ZWf9sQQfZdJ+3WwuFknnuIwVf5&#10;gBuX72PetL9mH9lz4y/tS6hD8LfDWtrff2XoCPrfjW+juo9L8H6VDHqMstrfqloBJKcCQSB29AWy&#10;cfsJ+2Za/Bb9rj/gi34suv2HdIt/F1vd2Wnaa114P8ONDdXklleW6z/ufLEhKhWfBU8HIzmgDw39&#10;pD9s79qL4efsk+I/hL8FvEHwUg8O6BoFnYX3gvR7i187RdJubCaUpA/9oEXLwbI4mCbizMTgmuC1&#10;/wDYG+IX/BSP9j3Rv+ChnwH8CaRZfE281a/s/GfhLw3aeRb+KWS/EIv8zz7YbhYlZmAyHJPfOfz7&#10;8N+DvCGkaPa2OlaHCI7ZNkbT2w80FTg7twyGBBznoa+6P2Ev+C0nxD/Yc/Z7tP2fdJ/Z50fxHb2O&#10;r315Fqlx4kltncXE7TbTGIGA27sdTnGaAPlrxP8As7/tDeHfj7J+yhqfwuvNO+IaRxyzaLdzwN9l&#10;tnRJPtLssuwxhJFPDZzxivvvwR+xD8IPhd8C7Twr41vLrVL3QNFvIpfE1pLNZXHlPLLcNhIJBkI0&#10;jFVYtg/U1R+H3x18Uf8ABUf4j6/+0P8AEDUda8F3HhXUo9L8OaT4X1aHZZxPZRGYmZrYPKXZ2JD5&#10;C5AHSvdP2QP2ZPjD8bNc1T4T/GTxhY6n4T0Cb/ib30WpXEOqatp13HfLBGZIUjEUsbxwlmUneEIP&#10;DMCAfTn/AATV+E3xo+C/7OA8E/HSdp9WTXLia3upFjD3Fsyx+XK5jmlBdsEkls5J4r6BqHTbCDSt&#10;Og0y1LmK2hWKMySF22qABljyTgdTyamoAKKKKACiiigAooooAKKKKAPzS/4L3fsR65458I6b+0Z8&#10;Ivhxo8Y0Fbibxrf2kMcd7fNNLbQwZCrvuGBJ9cDNfkZ8PNC8RfGH4hQfCn4SaVH4g8QzCdn0211K&#10;3jaBYVJkaQyyKExjbgnOSBX9UFfnfZaZrHhz/ik/EmiXunajpsMUd3aX1s0TKSgII3D5gR0I4NAH&#10;43/Er4I/F34JfGIaT8XfBJ0S5vvDMUtpE2o29z5qC4lUnMEjgc8YODXlGoeCPhH8NfiXpet+J/C+&#10;hzaFe3yXV3p17aW8anyGtQ1vG8rKn7yNGGxiASTzjNfaf/BTXxIfHXxo0/4i+GvDGvT+HNH0+Xw3&#10;f+Im0K4SxXUo9SmheBZmQI+JVaPcpK7gRnIr5c8V/ELU/h74h0TVtNgtG+x3a6pK12sjLi0mhkCB&#10;YwWJYkDigD6e/Y3/AGA9S/4KE+JviJ8Zfgl4F0ibwtoni6bVvCHw6T+w7+FNL1W78T28VtcQvc/Z&#10;7aazFvYlbdpFKRsJEDDyd33Zcf8ABLbUv+CfX7Etrr9h8fNT1nWPDGsaRe6DbX2kW4h0fWb/AFjw&#10;/DcXamMjzyiWIhQHH7ue4UkiU46n/gnx4M/bK/ao/Za0H9rXwn8cbLwfceINV1q/8PeELafURptu&#10;t1rfiGW+N5DvUTzGS9tTGzJmP+zkxgySVxP/AAU6utS/Y6+HuieCf2kP2t/FOuaNq2pW9/4F8OWp&#10;1q9v9SurTUPDct9LfTRvIJba3EN7LHFMSm7U9qjMUYAA/wDas/a9/but/gV4y+GHiOx/4Srw/rGl&#10;yrr3ivw/oOmwXFroj6dqMeoW0dtPeIXuC5smjYKRsM/VginyfW/2Cv2GP2gvg2w+B3hHwXpBvJLd&#10;9N8beCdNspZraSC4jkYJLGCpz5Zidc8q7qetXNR/bO8N/tHeGIPBH7J3isxa3r+uP4fl1XXtGvLN&#10;tGaXSdRvUuljljRpGH2FguPl3dTxir2u/DrxB+yXqlh8QvhNe67rmi6vrthp3ijwzqWralq13fXm&#10;parZWiXlorySt56mZyY1H7wNjqBgA+Bf2sP2KNQ+BfjLWvtkH9t6FcXkXhyDxjPb20Vx9suNMkun&#10;tniRt7J5Cv8ANt2EHaTzitX9gjwT8KdV/bx8Pan8Zfhrr3ia11zxTA/hb4e/D7R9Js9Hmv5ry5uG&#10;tJ4b26hjgtQ8oKCMnGCDjAJ+gP8AgoXoHxP1T9j2L4h6z4M1dfF6fEkeIPGPgoeEtQtrjwvBa+Dr&#10;qWRZxOgaZI4lLvPGPLIBK180fsl/GzQPgt+3T4C+Ivii8urnwP4H8fRXmq+J7fwzfxveWkVxKkdx&#10;BaMhnw0YjkKFS678EZBoA/WH9pn9pn4l/wDBNP4Y678UfD/wmsPhT4f1TxDcX3hv4b2ej+Ht2oQ2&#10;mn6cLme8uxqKxtdTSedFFDA8kxit4iE+Vsflr8V/2d/Ff7RP/CUftWX2keCtD8NfFbxf4n8VeE7P&#10;xj8UfD2nald2Mut6m8TLazXwaSRGaZF2bxv37GIOT9G/8FPP+C//AMXviz8ZtK8NfsEeL9U0fwv4&#10;S8QwSw39vBqVheeJn+y2k80F1BJEhit42mZPnG1sluRivmbU/wBrD9oPTPi9qv7REfxB19LmfxTq&#10;niI+GrDxnqNnY25nuNYu4LeF4ZFeNLebWbt0IA3GSQMMSMKAPrf9ln/gk/4D+An7OFj8cf29vFpi&#10;+Ifil7Kw+DvgaKTRptR899Q0iezvbNJ5lSS+EiBJAJAI4JpNxXccdV8a/jR+zX+w/wCAPF17/wAF&#10;FPg9Z+L/AI76lp2n2nhTwl4qtfDs0dpDNFrElnfQRpfsPsYktJFupNwcP5KhTuTP6Gfst+Bf2j/H&#10;niP4c/tI/HnxT4UuBp3wmutMtINAt7r7Rdyao+j3Uk87zNtBX+zQMKOTMTxgZ+U/2yf2TvEf7ZPw&#10;j8Xf8FFdY8DeD9L8SaT8L/EVloeq6f4v8RWd9b6db2+qQeW6WtxHbyuY7i6B3IVInZTleKAPzJ/a&#10;I/aqT46eAvhro/iT4ZeHfB0/w/tfEMGp3PhvSrXS9HvP7RvLKW3eCGOVir4t2EhcLl2Xbuyccnof&#10;w5ht/gCv7QHhjxdcRWk3xOi8IRadYNttpYV0SW9EwlRslkaNYgo+VV44NfeP/BNn/gif+1N4t8Rf&#10;Df8Aao+KniGz8CWnhvx9p2sv4M13w/cLqs1vp1/FcISxkCx+d5IxleFbODXmX/Bxh4n+N3xM/b8v&#10;/g8fi5qtr4S8L+HtO1HQdDS/mW3tdSnsp0+0iJWCk/vDknJIyvQ4oA8c+GP/AAWy/bb/AGAvhh4f&#10;/Zq+Cvijw02hW+p3d1YR67oEE06i+1Ge6nBmmuozIwluJSOPlXbuPc+l/Cn4T/F7Rv2H9Q/ZD+Kv&#10;w2tr3V/HU158QZtcvdV0PWNa0PSbvQ/D1nBczxS332mwmcxySuTGWYGMIHIdV9Y/4Irf8El/HfxO&#10;+FGi/wDBRDUPippdz4qHjKS88BaTey6gLHS5NL1y9tLlZ445gkqzRQBF+T93gN97Jr6O+Mn7VJ0n&#10;/gn/APH3423vhjxNrd/8SIl8YaLf6V8LNfs9E+zromlWdtm6uYMCJ009ZTKxCgTe2SAdh8VP+CJv&#10;7N/hP/gndq37N/gnXZ9H1Oym/wCEi1zx9YaNax6n4gu7T7bNELwqoEqKLuaNQT8iHAPXP5jaP8MP&#10;+Cc+tf8ABOjT/wBpT4SftDW/hj42+BfEKzzeE/Gc2i2+r+KPPk0VvsL2cFw0txpqpDuiVT8wkuAw&#10;GWx9A/EL/g49/al8QeAdc0G5/Zl8ARx32j3NvJJHrt8WVXiZSQCnUA1+fPwx/wCEU8nwX/wn4vD4&#10;c/tPRP8AhKBpxm886V9pt/tvl+R+93fZvOx5fz/3fmxQB9w/Bf4afEj9tL4Q+LPij+0t+yybi30L&#10;4eaRqvhHWfhr4c8PRx6b4YNn4ntGiFjd36Hc32m8lRUBcSQQsVyFDN/aA/Zq+BP7Xus6p4P/AGVv&#10;jL8FtU8R+HbWHRfB9tJN4V0q/wDEeo/2zo88keniG+edSbaC5j810j3l/KXcsrEfQ3/BPZ/i1oPw&#10;m0H4NfsVQ6aD8RfCW8+L9YHiO9n8JeHWGuHR7qWW6ZoInWWKSOO0VkYyTl2XAY19o6H/AME2P2Zd&#10;Ks9TF7D4x1C+1mSKe+1TUPiPrM9zHcpfWmofaLeWS6L20hu7G0mLxFSTAgJIGKAP5ufFs2iap4Nu&#10;tK8T6nHpMWq2UtpIbq4jRoy8bKygk7SwGehI49K667/ZP/bQsf2Uj+2uNDtJPhbPrA01fFk1xZLJ&#10;byR6pJp07m1E3mbBNGyhmUYxuPy819D/ALfXxQ/4IxfA/wCD2s/8MCfDfx5rvi7U7DWNA1vVLzxP&#10;4ztoNK0y5066gubpGmk8q6UkrH5ZyjrIS2VzXu37Mn/BcX4Ufsm+JdK/Zx+Cv7OFpov7Pej+Lb6D&#10;T9bmvtZvdaTTp76eaTUHt7hHnd5JJXmMbZYCTHGKAPzK8LfDzw9rvgDxr8Yr7xj4F1waNcyW2pW+&#10;q+OdEsdTu0WztpDBZafcXSXFzGyugHloweXzFGWVgON+Htt8L/C665e6V4vs9K1C5uZR/ZdxfwW0&#10;2nTxz3e3PlydQ08oV8/cxjgnP6R/8F4vE37Cvx1+NGg+NPgJdapqHjXxZolpqHxBvI/7ThtLnS7n&#10;SbOXS3Ak226TG3eE/uwJQpXfivEf+CZ3xJ1f4CftMxeA9G086np3xPnsdMv7jU9UnluLBrKHUrhH&#10;jLlgyt5xUqcYxkdTQB92fsWf8HAX/BN34Q/Aa+8A6X8J9Y8H3HhHwTFrOqxC50KJfEuoxvY2UyWx&#10;j1A+ddyNMkgEuwtFDIxIEZA+UfFuh/tt/wDBRnwb5ukfBfwP8P8A4ZeJ/E2oeL9PutF0HTrO9vnW&#10;y1SDT47sw3Mjylze7ZMrtxNK4P8Ae+r/ANqvxPpM/hS3+DkPha+13X/FTI+j6XZJdoES3vLMSXkl&#10;xa4a2jgaeCQvuU52gHJrN+DHjr4l/CvxJpX7Pn7QNy2o319CkfhfxZZWd5Lb6pL5d7PLazTyhgs8&#10;UFruy75kU55INAH5YfEzSfGPhO41nwDrlrpmieIPDup2cGoW2p61ZK8cv9oWUH+ioZgbuVTcpIEg&#10;3sio0hAVGI6z4B/s+/FD4ifs3+Lfif8ACrxN4e0rx/8ADWwjGqfD7w/qlhpOoanomnaHJcTa/DCs&#10;4mvLoTRoHkA3OckgMAK7r/go/wCHf2fPEP7V8h+FqaudUtLm6uPiGjXV8lm+rI9i9oVWRhC5CrIS&#10;IhtyBu5xXiXgf4s/GzT/ABOnxE/Z68c6h4OvbCF00XxXY3N1Z3i+dCySSRFCu5NrkYOVagD6t+F/&#10;hDxb/wAFzP8AgoJ4o8X/AAS+HuieCvDg1t7jxVqWl6Zp1pqFlpEt/Okd3ehJ5Bf3zrCcOpcfN12n&#10;NdJ8Xv8Aggp8TNY/bA8X/s/+AP2hPCvieHwx4Fm1zwdompa/pEesahqBgtjFFd6eJfOghMzTDzzG&#10;qBDGQ+WNeof8E5PiL+2//wAFC/DHxE+BOi/tM33hjx54Y8D6XDo/xSuL65uNRubSXxDd3jRXDqyu&#10;CIP9FDo2Sigk5zXyT+x3+3z8dPgR+0VYftzzf8V34t1rwtJbaqfG2u3UzzrcwWaqxn+ZyY0tY0Ud&#10;MCgDynxdCdA8Q+L/AIZ+J/Kttc8H6zqWh+KNLhvIZ5bG8tLia1njJjZlP7yGTawOGAyOK8w0T42S&#10;6B4qsPiVoSWVnBql7avofhTwtDZ22mu1rFpcOZ7aO4EUjymFfNjDEuJp2bG9semfF/Tx8bPif40+&#10;MXiVJtN1jxt4m1jWb+HRtUuIoYWv9Ru77yRtZTIkbXbqCwyR6ZxXB+GNHuPC9nrOv2Whi71/R3j0&#10;5jbzzvFOpt7ItIsOTtbYsW4KMnyRjrQB96/s7f8ABwb+138JLDwxpWqeEfClx4Nms9S03TfCfhfw&#10;VbWElndDT717QqftaxrEl3FE0gB5j8zbliAeI/bW/wCCjXxV/wCCgnwV8I/Cv9oP4S+D7vX9Eu7+&#10;TW/GUnhO283ymu7Ke1i0yTz3ltN6W8kdzlVEi7FGQSR8e/BrSrzVbtbrxdJcx32jASWmltFcQJbm&#10;VroecUfAdnV3UHBwF7HNdtr3jHSfDt9Bpl3BezXFzFJLFDY2Es7bEKhmPlqcAF1HPrQA/wD4J7+H&#10;fgr+0x+2fp/wR+Inx30z4U+D9Xs2STWL++0yIW8kFm7QQjzpsRs7qkYQjOTt4YgV+vv7Qf8AwT2/&#10;4Jd/8E/P2V/Dfgj4pXHg3UPiMvi20vND8Y+IrLw/B4h1ieXWFlG7+0JreJrSMSiFy0iokCYJ4r8a&#10;/DlunibU/EdzeaXew2WpLDCou7eS3eRRCVfAYBh1xn8q/bX/AIJG/CL4lfttfsnaP8dv2t/ihqHi&#10;aG6W/wBI0a+g1y+ttbV9M8U300FzNfRSpIHjaKNEKEHZGNxJJoA+HPjH+1B8Hv2ONUvP2c/2TfgD&#10;4WjvPEHhvQLrUNY+IfgywvJbrwze+DNCQWMsAmDiaWaOSS4XYYiX4ZjkD4s1zwhfadrWu+OfCeo2&#10;GiS6rNcXt7pulaLHFYxu0884SCAHEESecY0QZCxxxr/DX62/8FQ/gn+zt8NPgp8d/A3xg8H/ABO1&#10;PxLHq1740+DPiG6uNf1RfMi8LaPaTXEuoh3Ro45reRHiuZCiKqkqFKk/k74kv/FviHXrb4T/AAu8&#10;IX2v+J9YjYW2m2OnzTnyzDPIW/dg87beUgZzhGPQUAem/tpf8E8vG37Jc3h3xR8QrlZ/DnxKsrDX&#10;PAXje4ktVka5/svSXurZolbdC6zuyIpH72OPIJIbHhereNvin4PubLUvEmjefZrM9tNaWaQmW8KW&#10;93M0yEyAIAsMWFJBOXGOlf0Efsb/ALYf/BPj/gp7+znpn7A1trmseILhvhNYy+J9AvNC1XSfMtLV&#10;bKCZ4rpo4slJ5bfmJ93zAjjmvx1/4KOfsfaF/wAE4/2vbj4AeKPETa9FdW0HjLwp4ga/1Rzpemzf&#10;29bnTHjklkhkk8qBHMz/AD4tgE+++QD5J8eeKNJ8UeMNJ8R+BLKztb97uASra6nps1zczPeWu1ti&#10;XBJIRZAT6MQcKWI6D4ffsyfGH43/ABE8PfA/w1pFrqutS6SfMis2sYriKFLOXeHeSVcbWxsY/LnB&#10;B3YB7Wz0/SfjD488L+FtHtddsdU1vXbHRNO1KW1v7SGD7deW8BeRo9m5AWRsE87QBjNfqB+wV+yR&#10;4t/Yo+HfiW1+JXxHtPEdzqM8N3Ne6fYyptjgthGSQ7MzudpY4oA+l/8Agg1+wL4X/ZZ+Blz8azoc&#10;+jeKfGsctj4l0RxbPHatZX1zEhjkgLBgyjd949exyK++q8t/Y20LX/DfwEsNK8TaBe6ZdjVtUkaz&#10;1C2aGVVe/ndCVYAgMrKw9QQa9SoAKKKKACiiigAooooAKKKKACiiigAooooAKKKKACiiigAooooA&#10;KKKKACiiigAooooAKKKKACiiigAooooAKKKKACiiigAooooAKKKKACiiigAooooAKKKKACiiigAp&#10;ht4GzuhQ565UU+igDwr45/sJfDn4lHV/GHgS4l8P+MdT1K2vhrLXl1LbebHLCX8y1WZEdZIojGwG&#10;OGznNbPwP/ZB8AfCv4Naj8L/ABEp1u68T6SLXxvqUs0wGrSGAwyuqPI5hVlZwEVvlB/GvXKK0dWo&#10;42uR7OF72PBvEH/BNf8AZJ8UWkNjrfgvV547e+t7yFW8Wah8s0EqyxP/AK7qrop/CuH+HP8AwTf8&#10;U2mtaRb/ABp+L1r4i0HS7B4ZLHS7G70+5vJtipHNLOt0dxGGYgAAls8V9Y0Ue1nbcXsoHnNx+yh8&#10;Dbr4Q2nwMl8Jy/8ACOWOoPfWtsupziVLh55J2k84P5hYySyMTu/iI6V4l+01/wAEdv2Uvj/4EutL&#10;sNCutN8SwadcW/hvxDf6ve3q6XLM0RaUQvOA/wDqU4JGcV9Z0UlVqJ7jdOHY/HbRf+DV3xRa3sGt&#10;a3+2tb3t9b3U08LTeEbh40Z/MUFUN6FGI5CvTjJ+tdEf+DZvxgSCf2xtL46f8UHJ/wDJtfrPRRz+&#10;SDkfdn5MD/g2d8YZ+f8AbE0xl7r/AMINKMj0yL3j61+g/wCzV+wd+yv+yJrOp+IP2fvhbFoF5rNt&#10;Hb6lMl9PMZo0YsoxK7AYJPTFewUUOcmrLQFBJ3eoUUUVBYUUUUAFFFFABRRRQAUUUUAFFFFABRRR&#10;QAUUUUAFFFFABRRRQAUUUUAfOH7ffwb1K88O2vxt+Gfw00u+1rQpp73xPfJLFa3l1pcGn3ZEHnMu&#10;ZAJTEViYhd2G425ryH4f/wDBNP4v6x4L1L9oPx78V7rwV8X7izb+w/7MEBtvD9tEbxUtJHRyJxJH&#10;cAyPv+VgCudvP2h8UvCd949+GXiPwNpeoRWlzrWhXlhb3U8JkjhkmheNXZQVLKCwJAIJAxkda8H/&#10;AGtf22Phr+z3+zX4xvP2lZ7rQr82t5o9klvpEr/2vJMZre3mtoUaRxHIVDYYnaDyx6kA/n2/bP8A&#10;Hvxl8Z69pfwj1vxXZ614Y+H2tvcWM2k31pM0dzNaWHnmO5juJInjaSFvuMfmZiRuYgc5beKNK1rw&#10;NJ4purCT7I9lLJcWsqgttUMHQjOD0I9DWn8P9A1LV77wv4J0TVodJ1a+1TS7OyvHmMf2K6kuIUjn&#10;JTn925D8ddtehf8ABTX9mOX9gv4sWPwVstefx68vw/tb/wAb6tbXEzm81W5a8a4niUs5jjdlVSM8&#10;fewMkUAfLlr4ptfDGnX/AIj0iWz0i8in+wadoJSINBDJLEzSsS/zsR82SdoHt03fC2j/AAz8R+EE&#10;t/Dt9FNrF3pjgzSzobzLD9433sBuT0/PFdP4M8Max4P0yXwx8RbaSDWLK5ZLuw1SFlnswQrJC3mf&#10;M2EZSCezDtXM6zr2mfEzUbTR/hzbzwXlrO0h1jyJIEtEMbDcCAPM3ZwFPBoA9Y+M/iP4CeHpPA2i&#10;fAzwF4sjjj0+4tPF3ibxS9mLvVtSuLwyxyyLBI25URvLBOWA7mug+Av7Tnxc/Y6+Kdr8fvgjrWmW&#10;WvWVhPp6PrFik9s0VyY1YMHdAnKp85YBRkmvAPFVl4u0LxVFFqj3ep/bdTifRrtrmZbS2kaTAWWN&#10;cqNgIK/3iK0fGnw7WL4d3o1zx3rDTLY5uLhr2Vo2kGD/AKtT0J4wPWgD979E8RfsgftQfsZW/wC0&#10;l/wUHtPgJ4v+Jfg7w3NBr+o22qWd1ZWM7PM1rbNLHMwHmFV+QPguX21+BniFPGnxg1a5+Lr+H/D2&#10;mO1+t1Y+DdE0yODToxthyETzGEZIUsMnq2T1Ne5/8E5v2T/iH+134zsPgTovw58XXfhe5drv4g6Z&#10;o97NFar5UF81lLdyErscznKBiGy5WqHxj1b4kan8VdauPjH8MH8E+JLWOxs9V8MT20kL2DW9hbwK&#10;GEgBJZI1kJxj5+M9aAPIrPx744v/AIpxeGLnR4dNslgR5Le7miaSUFZCWUq5JIKrwBjGc19D/sLf&#10;tK+APgB+1A2peLpDPbaxo8eh3EtpcxZ06Wa7hZJZlZgRHxgkZIz0rxjxpomleINFkvHuJEmsUea1&#10;urO4KSROEboyn0J496/dX9nL/giJ/wAEyPh9N4K/aE0/wTfvr0EVnqsF3qHjK5lgmuwscpZkaTa4&#10;EiglTxlRQB80/tkeFv2cdW+C+u/GHxFDoZ1LUfD7RaLrwvPLe7YRu8IjdGHmMAWK4ycewrZ8NXP7&#10;HXjD4dWPwI0rXvCNxY3+02+i2t9EXe6J83zEGdxl35bd97Iqtrfw9/Z20f8AaV0Pxl8DvGuo6v4D&#10;u72fT9B8K+KLjUIW0C6axuLhrq1iuiY7i0njUrG+AVywH3Rne/aX0r4S6d8NS3i/T7u3mbUbb+wj&#10;4chkXUDqIkH2f7P5A3l95HTjGc0AebwfEDxF4A8Q3H7Fnj7wanxRgvNLMekqt/YxzzaaltH5kd9F&#10;NMDuBJw5A3gg9enu/wCwb8If2FPiz4R0D9k39rL9kzwtY+NfDFpeHwrZ+KBZXH23Trm+u7hbe0eO&#10;Ri/ljJaP+HJI4NeAaF4Tg/Z5X4bfGn4haX4lubme0uH8e69qHm39za3U9nbwo1wRuaOJTHtJA2rj&#10;nqK9A/a/+KPwo+Gvwmb4i+K/Gl/peoaVexv4Y1Xw1cSDULfUyrrAYTBlxnLA/wAO0nNAHLf8HEng&#10;j9ijw3rHhuL4Uy2Oi/GSU/YmtPDEWnx2/kbbWKH+1/MdDBEkZTy37KDngZH5A+EZ/GfhM6joNprS&#10;vrlxrDwXNw5jubWQr9pKvE0bsrh2jwXBwVwR2Neqftc/E346/tI/EDXf2kNXnjtvEfiOxtE1zTLS&#10;SSQO0VvbwtKhAH71hE7NtA5cgdBX6d/8G8Xhn9nT9q3SdL8b+Pfg3pqeOPgboFjoegeIbbW7krqt&#10;tOt43mXFnIAomj3SruO7h+xGSAfFH7BP7fnj39nC11PwV43+G1zqXhO4ea8toNOe1+1W2oyOhlBc&#10;zANEQG4I3A7eeufBf2zPH/xJ/aG1y5+OXxl+IsNhfQ2hTTNJgh2W1qFWXy44wZT84DklhySM19vf&#10;8Frv2WtR/Zv/AG3dX8cv4y0e/wBM+Kd1c65pum2VqYJ9LMUdrE8Mo3FWyW3Ky44HI54+GPF0ek+N&#10;PGen+E2spruKzEzaqyRt5cKyQOqgv0DEkYA570AYqeKfG2qXdtpHgnx7baq6wrLqFzHYQmO2jzg5&#10;IfJc4OAB25r3Pw7/AME//wBsfx18CLn9s3UfB3h7V/AHh3QzdahcaD4u06d7UNDG0xmjWYyLKobP&#10;lYDLkd68k8A2UngfXtQ8ESSQzWvlvqNvdh2MwV5Wykuc5Izwc9O1ftV/wQk/Zff4gfsA/EzwB8ev&#10;hlqVn4T+JmvMba3vVe1fUtOl0+3QzRlSHVSclX4zjNAH48FnTTtkUFm322ymurfdqMVwW/fSxN9o&#10;VWZ4nLxsxWTDFWDdDmuZ+A/kDwhMsTnet8wmRChhjfYmVh2Mw8v0565r6K/4KefDj9mP4e/tNan8&#10;KP2CLu6bQdI0mXTPFz+I7m8mCazHcTRyCJ5uXAQKCR8uRXx3ZXXxM0fWNS0W88SG00zS4Ftr26s4&#10;pikaKtuF8lf+erZYDHOW5PSgD03xv4ni0eObw9o015JqetW5tzYadqbW7TpsfDSgOoZANw+bPXHe&#10;v3t/4JmfBv8A4J5/tVfslaL8Tfhd+yfY+HLWG5m0vU9NuYfJb7dbbY5pMQSlGDnDbupzz0r8C/hX&#10;4caw0JNf1U3supXyZnm1KZnlCBm8tfm+78pHHvzX0P8AscftBfHzwD8XvA/wU8B/tMeNfC3hTXvi&#10;DYR6roWheJpLW3K3VzEk7BQfkLqckjvzQB7n+2r/AMEjPh38B/hhcfFz9kD9qHTviFZ2Xiy50/Vv&#10;DN/qmm272QKSzLbwyK6ma4UhV8v7zKSQvp8r+H/2ef2iPHfxM8VfA/wj8KpbjxR4NlktvE9m2rW0&#10;aWMwkMYXzWcI5JViNpPAzX7Sftif8E1rjRvh9pfxX/Yd1bU9G8V+CNKeXT9Ih1y7aLWmhsLiGB8K&#10;5D3X70fOwIkHytwa8V+Beq6lq2h+IvHfjiKKy8Qa14x1S98T2j6bLZtYXz3TmW1dZwHzGxK5YDOe&#10;BQB5n+xVqnw++DHw+tv2fbn4f2nhPx1p5sINc0T7TA0mqXk0cEYvPMiZvMjZpEDSH7uDkcYr9Kf2&#10;O/2evFfwd0nUfGPj/V7keIPEltbJq2jCaCW0sDbyXGwQSRxq7KyzZO8sc9+1eYfsI/DW68V/FnUv&#10;j9aeIdJbT9EtL7ww+mrpxkuJZJRpl4Lj7QJdoUbdnl+Xnvu5wPrigAooooAKKKKACiiigAooooAK&#10;KKKACvlX/gpz8HPgt428M+GvEHxK+E3hrWo01tzqF5rPh+3ugsSWk5UyNIjfKp6Z4FfVVUvEnh3R&#10;vF/h2/8ACfiKyFzp+qWUtpf25dlEsMiFHTKkEZViMgg88GgD8mP2sv2eP2avF/7Ltx8FfiNqFj4F&#10;8ER39rLD/Y1vZ2kFtMtyJo0SOWF4fnl6qYzuLHuc1+TPgHwz4G/4R7ThqHgLSrDVNR0dP7QtjoaW&#10;7SEohmQqUGVDEZXtxmv2c+MP7ON94K/af1bWvjF4gvbfw3pF6918PfD91qV3DbQRLezsl5NIb50v&#10;pOUCebEpiVEABILHjP22fg58HPjF8LLa5+JOmrdXGnXsLaDPBrM9pKrzTRJII3t5UZwycFckHAOM&#10;gGgD8vfh7468Wfsq/Frwb8aP2bbC30HxXo+ty/2Zd6PoFvPLh7G6SRBC0TrIGVmG1lIzg9QCN/4z&#10;eM/iL8Wf2iPFHxZ+OHiN9e+IWpXyjxfrtvLYNYSxnTNKaxhtVt7WF4njj85Z1YlPMCbVDK7N+0vx&#10;n/Z3/wCCO/8AwSEGjftjeKPhJfaNquh6oIdAntPE+r6rdRzzwTRF47W5vXQ/ujMpcrwCcHJFfFWq&#10;/sl+Ev8AgrH/AMFPvjbaeAf2lL/4b+I7s6f4jh8K+K/hG98/9lrouhwLcG5i1eFAztcRMItmQrg7&#10;ichQD5T/AOCdv7Tnwu/Zv8Uax8S/jh4JtNRu9csZH0XxZLBaLPpRtba+kNlGxQOgnwsS4b5pJFVs&#10;5FfpL/wS0+P/AOwf+0L8RNJ+Of7RHxl8KRfFq61+80f4ffC3xde6TJcaCpvIvs89lGYRcfa5jHFi&#10;XzGPzYTbuxX50ftk/sGax/wTi/ae1D9nTUfjDF4ziuPCem69Be22iTadDbm5uL6JokglvLorzbBs&#10;q6qdwAQYJPi+l67e6l47l1LwvYXVjeaQYBp/i611K+sr3SL621G0uxJZSWl1FiUi3aMvIrhA5ZAr&#10;hXAB+n3/AAcHftDf8Eofjp8HNM1Xw9498J+LPilZa5Pb6Rq3gjUtHkurO4jsLtYhqss0E0j6cspA&#10;eNCrbiuxlbBr846oajpug/8ACPyeH9XZfsE1qbWVLm5bMkbKVKl2O4kjPOc985ry3WodaXxPb+IP&#10;AHifU7PSra/gs3udY1S8u7e4nF08Um1WugGUbcHcMHHGOtAG/wDF/wCHtrr2sWmuaT4DXVtSFpcK&#10;6abaq1+f9VtljPluWMZA5I43D1r0rwV8Ef2g/FPwY134g6x8N9UudH8PXdlp/iHUhaSrKr37Xot/&#10;LjWECXYlriVl2hGmi4w4xgfBG8+NP7OvxA0z4qfC39oTX9K1DSIw9vfWuqXsM0xItjLFPNHdKZbW&#10;Rrbe1ufkPmH0GP3A/YY/4L5/s+/tG2vhb4XfF7StR0f4l6sl+mpQaLojtpHmW0d1cZhlM0jgPa2x&#10;kCsSQxK5OM0Afk38Fv8AgqN+2Z/wT2/ZYsP2a/2XEvPDa6b4z1HVNT1vX9Es2Oo2c0Wkxxrbw3Fs&#10;VRISLoyOijLSxkk4bdn/AAC/4Kj638Ifgv8AFX4deM/i5e22ofEjwtLZTx+CYPDVhZz3MseomSW/&#10;E+mvJK7G6O6eNkkZEILfu02/W3/BxB8eNN/amsPgdqngnw34p8L2Nzo/iWTTNc1y2hijvBJLoThY&#10;Tb3JckquGGY2AcY5zj8w4fhjaeLPGEGja/r730ehafB/aNxFd3SSaiZEvIgjstxgKodvvB3IYqWw&#10;SCAfW/x6/wCCqn7WH7Y/wu1P4L+Jf2hIdY+Gfia7Kp4akttEl1OK2068tJI4tRazsojF5sqKybSB&#10;LEjgjG7Pzj40vdB+GngnUrjw5bWGmXk1rMdNhgtkTz7oRMY1CAfO2VHGDnFUPGekaz4Kun8WeAtT&#10;hiknYLe6TeeZNHOXliDTRobiNUdE3sQMb+hwcGsL4e6x4k8X/E5fEN1cxatYC1ikguoIJoIbMSW2&#10;4Yja5dRId20/IWwx+YDigD074D+NPFH7Onxs0rxH8M/jJoGgeL9V1mwlsfEHirTdHhSwkhnZ1uGu&#10;pbNjbREuwlYcSL8rZHFfWn/BY3wh+0R8NPhV8CfCXx6+IWhax8ILH4Z6Xp/wmbwpqFi0Mmv2+h6d&#10;HJdXT3Fq7T2ruLhkKOrNG8WwxncW+Kvhxp1vMNR8UXEk819catf2zzT3UkgWGK9nSONFZiqKFAGF&#10;Az1OTXvH7M37NHxI/wCCj3xc8Pfsa+Kf2v8AX/Dukaf4SvZ/D11401XUfEVlpUVsbSFLSzsrjUYY&#10;4CySIoKMMLEFCkdADy10SRDHIgZWGGVhkEeleq/8Etf2eP2M/ix+1f4h+A37TPjnTvDOgeN/AF/p&#10;/hWedbC3fTvEZ1Tw+YBpb3EDol66BsKAzFZZABiRgfrP9sD/AIN7vi58EfhD4b8cfsweL734keJL&#10;KCOw8Z+HbbR3gk1maS7vJjqdsbrUmjsljjmt7c2yhwyW6NuDbs/CnxIHxq8CeJ9D/ZM+J8MfgPXf&#10;BfxI82CK7Dw6po2oaz/YG25ea2vAGEMdnaXERhaNgXbMgIG0A/Xr/go5+yV+yL+yL/wT38JeGfFu&#10;n+EZdB8HWh8O6p4v8b2eg/8ACSXujDT9Rl+x6fe39jLCl61wUkVUjU7Vm8vy2IYfRPjT9lH/AIJc&#10;/Bn4UP8AFf4sfsufBDw34Z02zt3v9d8QeA9Iggt1kZI4zLK8AUFndF56swHevgTxT+xBonxy/Zst&#10;Pg7+0L8fviH8SL2PTpDF4k8RfErX7y3/ALQeCaFdQjs5tSkiVlSeRQMnKsyliGbPz/8AFH44f8FO&#10;/wDhRHiL/glZ4w0if4q6TJqsOqW/jq+We61q80+z1SyvkxNd6vJ5aLKkUIWUMwRjjOMgA+LfGXgT&#10;T/GXg+1j8OrbI2nB7jQ4Dawvas4jdYlZHRl8vDD7oBAxgjFRW3xd87VNO0ifwvPHLfXc1vLi4VhE&#10;8dw8DYwPnAKFjjGFINSeMvHeupptivgCOzm1G9WZktL6MuwKW8kojKrIu1iyBMk4Unoa5z4S+OvG&#10;VsmoafrPhO7vIF1O+dZbDT1idJWvZyysrXD8dx0x0y2NxAO28J/GK++KdlpF9408dRap4h/4RfSb&#10;OaFoYYXggsNNtbCKHy40Ufu4beJCSCxIJYkmr2vWGk6rZrpuraFHqfnSYt9Pa0E7XEoBYKkeDubA&#10;OABng15/JqnxjbVINa1nwok1/Ba+VpVpYaeBE01ykHEsr3P8Em6MgAA7d24A4H7uf8Esf+CdH7PP&#10;wM/Zk8GftOfFz4V6anx68Nw6pe3l9feObl47W9mnvUtUMC30lpCWtZI4wADtBIySCaAPmD9nn9jH&#10;4rfsH6N8Lr++/Z98Jt4z8b6N4z1W4t9JvobSeLSXPhIW8U9wYAzNHIsp8kjCGdyDktna/aW/aW+F&#10;2nfDjxb4H/al8AeE9C1rT/D51PwnpPjCe11Oz1W8aC78gQCWMLJMrwMCgG4CRezVzXiX4u/tN+I/&#10;2y/GX7U3xg+M2u3eqaaYNEi+GEvg+aTQND02dPCS6jcW03/CQTR6eyT3dtudYZPOaTeQclIOf/4K&#10;+/FfRtQ+FnhrSfDmjahq8Oh+PtPudV1TTBDJaW5udL1pIITIZB+9fyJm2gYCockEqCAfmL4z8R+D&#10;rvxlIvinRLHRrnW5WHiCPTrGxtFjlN5YmJlgigWFohj7mzG0vwcnPsf7M3w1+OHxjsNW0z4a+Crv&#10;XV0bw1ea6lmIkSS206zsHunQi3gCCV0j2xQ4BZ3Vc85rjNb+Hnif4r67aeJNf1GTR7KxudtvpyRz&#10;xXMkK3EE25pYblVBYwAD5TtzkfMAR+uP/BEP9nPwf+0x+xb8Uvhz4Z1nxV8N/GOkqmg2/wAQPAnx&#10;O8U2cl1fyaSgh1i6tE1YQz3MbsHKjZG2wKFReKAPzA1XRvCWvyRy63oFpeypcG1iS6sBLKsu/YYg&#10;rKWDbwRtxnIxisaTxBp3g+w1WAeHtSh1LQbiO1msLXSbDT7KXT7bR9OjgYW1vaxy/atwdprl2KyB&#10;1ZgZC7t7Z8bdY1/9gH9u+yj+HXx3/wCFteLfAfj433iLxH4s8KXVjENYt71jci4e41W4uL4Md7GX&#10;zEJbjkHNenfH3/gpNo37Rnhjxt4o1r9mvwVpnxs+IdjfeF/FPjfTI9T+ynwtJp1kkcsFvJqDRpeN&#10;Kjwlirfu7WInIbAAPk698Q/EKOzlePwJbxssTFZJNZTapx1PydBXB+ENG8deI9es/iR4e1lJbtS1&#10;lrNwUsxHcqTaSFlkjt1aaMIrqMncrAAEDdn1seCPir8U9e0j4TfBTwo+t+JfE9+bDTtOijRnk/cS&#10;yuVDyxKSEiY8uo4PXofWP2Kv2HvGv7R37VWqfsQeOPiXZ/CTV/BngqbUtX1bxRokOqRPLC2lrHao&#10;sGoQpueLUkmLCVtoTbtJLFQDwnwf+yJ8Yf20/wBqPwp8I/2f9Mkt9f8AFdtc2On69qZS2091i07V&#10;bh41uHt5DkJFKWCnB+TgNhl+t/8Agrnr/wCzbaftUaf8GfgB+y94b+HkvwsgvPDvirU/DmhWVkvi&#10;O/uv7MkhIjtY1aTYUkRfMyxab5Rya/VXxl+y34B/Zw/4JQ2vws1v4rT6nffCbwJqOo+EPHeiavc6&#10;DOmrRafeiK7t5LW68yIlbiaPy/NdXSRkbeGIPhPwy/Yx/ZC/4KlfGL4X/wDBS/8AZO+L1x4Uu/D3&#10;ja21j4j6PqGjz3Nz4nv9OvLCaMuj3yx2DBrJk81InEizkkEqDQB+Nn/C1Phz/wBDlYcHB/fCvZf+&#10;CbP7anx6+C/xe8RfCj9jXw7Zab48+NFzo+g+DvEN/JbCzWeHU5PtE8scsTqxeFnVWKuRkMRiud+M&#10;Xwf+Kf7P/wAU9X+EPxo8C3nh7xBp0nny2F5JE5eCVnaKZGidlKOASOQeOQK8+8ReO/E3hnxLpVj8&#10;OtX1DTPEkd3BeabrGnX01rLppSUf6Qk0E0UqOuCV8tw2R1FAH7S/tXf8EBPgx+0b/wAE+/BvwssP&#10;APhjw78YfBfgK3i/t3w3pOn2kXiDXF06OGUajctZvLPBJOjOZBtkyxbcCTX4w6z+zlL8EfiT4u+E&#10;XxL8OtFq+iazc6ZqOhX9vG9ta/Zr+8QNbZiTzLdpGmaKQg7o9uMAYr7y/wCCWH/BZj4r/sizz/Cr&#10;9sj4heLfiT4O1AzX/wDwlmrXV9rWv2V6Le0hW3WS5u3zaO0M02zHyPK2DggDnP8AgqX+258KP+Co&#10;X7Uvgr4d/shfAjUtT8Ux6NaW9vq2oW1xZazfky6jMdPiiN6lo1uiRSSl5kdgXYKU/iAPnn9nb9oX&#10;42fslfE7/hcH7Onjw+GtePh650OS5TSrS6R7Gea1nePy7mKRB+8s4CGABAUjOCa5D9pf4+/GD9vV&#10;L740ftTeLbHxL4jm8MHRoLy70e0tbe2trWa9eAiOCJFBV7qZjIQW+brgAV0nxf8Agb8cP2expEvx&#10;4+FGo+FLfXxdf2Ld6jfWUsN21sYROivbzygMnnxZDY+9xnBx5P4U1Tw5afC5v+EguofsrQ3jXETS&#10;DMkXmy7sDOTkZ6UAc58I7zw5rmoXHhHSra2n0Z4Lh7/RzFBNa206SQBfLKoPlfc7YbPK5GMGv29/&#10;4It/Dbxl8a/gz4Fs/ip8C7NPDvgPSYdHvx4lKXC6pt0zy47mKCSLDRsWBBJ4Ga+IP+CcX/BO74x+&#10;Nv2lPB3hzxd+y9rv/CHR6za6j4nj1q/hdZ9PaeJJnZvtLSOAJFJGc7eg4xX9Bfgrwb4a+HfhDS/A&#10;Xg3TBZaTo1hFZabaCV3EMEaBETc5LNhQBkknjk0AadFFFABRRRQAUUUUAFFFFABRRRQAUUUUAFFF&#10;FABRRRQAUUUUAFFFFABRRRQAUUUUAFFFFABRRRQAUUUUAFFFFABRRRQAUUUUAFFFFABRRRQAUUUU&#10;AFFFFABRRRQAUUUUAFFFFABRRRQAUUUUAFFFFABRRRQAUUUUAFFFFABRRRQAUUUUAFFFFABRRRQA&#10;UUUUAFFFFABRRRQAUUUUAFFFFABRRRQAV5L+2F+xd8Fv22/hbN8LPi9Y3EMMtzazRazpSQpf2vkT&#10;pMFilljkCBiu1vlOVZh3r1qigD+XD9sX/gm9+0t+yR8RNft/iF4Hu9XuNEawvNX1nw/4cutQ0aMS&#10;xwOcX0lpHsCI43cgIwOCRgnno/CNr4uvV8Dp4h0TRG19JLSTXPEuqizsrVfKc75p2DbQACBwckgd&#10;6/qX+Inw+8G/FjwJq/wy+IehRapoWvafLY6vp05IS5t5FKvG2CDgqSODX4R/8Fff+CTXxu/Zb8Q6&#10;x43+A3hEa98ONdnvry7vlS3toPDUM817ImnJE90JpxDbRxgSKACMDGcAgHrnxi/4I5/sUQf8E9PD&#10;f7SH7KX7SPhHV9b8AXk18PHXiW/0+TRdcunvofOgvJGtyGWMxmKNGHIIBGGr8qtG+ES6bp8ni/wb&#10;qQt9blkeeCX7NCkLZVl8raibfLJOQQOmCMV9ZeP/APgqToJ/4J8+H/8AgnZ8I/2d9L0FLu5utQ8a&#10;No0N3cKES+guLa4t2mmLb5gcyby20jAAGAPn7SPG3hbW9Mg1a01u3WOeMOqzTKjrnsVJyCPSgDyj&#10;VPi5ra+MrXQfGd1DCi61DJLauFU2Pl3BUYIGZAy4OfxHFdL8Rtf1f4lS6b8PPhNqsNzc6vciC4Kb&#10;QE3PGke5nUhVLuM8Zq14kufCs/xW0jVNUY3MT26W9jLbXAZEuvNJUOqtnuMEgjNUpNS1TWfitfWW&#10;geJJobiOULbeb5r2rKsMTkKY3GyVHw4PB96AP3B/4I2f8E5f2pP+CZng74y/EP436d4egvNW8Oxz&#10;6WbDWBevc3Fst1M0kwSONVXMigAHOBjjrX4tftZfGj4wftDeNbv4rfFz4jm41vx7JBda1eLpdtbW&#10;ieWkKkbUj4+RQAoHODnvX178Lf8Ag4A/b5+F3wD079mTxj8PfDviSSaO60Sbxd4mW+mup4pvO2yv&#10;KLjDsEIC5HQDPSvjHwTpV/4b+Ij6Dc3F5DbxWBSyjlklkS8VRHul3M7KpBJG0AEZ70AQ+EvA51Lw&#10;WdYt/EsmlRanp5TUkt7GJI5kUuolwy/IWQ5JGB0Nfqb/AME0NN+FeufshfDbT9a8VnUPFuj/ABJv&#10;NJsvAHiHQ/t0d/pF/qlqXkEU8RaIiNXdZYyuBu7Zr4Atfh58TfiJ4P8AFmpfDbwLdaxF4a0d7jWJ&#10;4rm3jS1VopHUt5sqM3yxsfkDdPXAr2346f8ABWn9sz9p3w94UtX+IjeBbHwx4cS30q0+HFzfQprE&#10;7SW8bfapRcfuykKyMGIK5BXGTQB+nf8AwVr/AGWfhT4mm+Emh+FfCujeG7y41G+0iPWNO8P2rz29&#10;lFpV0Y4Y/MQqoQklCBlDyuDXy/428KeIPgZ8YtC+Nfxp1aTx14atdPh0uLW76ytYZfDFw9wMXflR&#10;RKGjYMoaUHcu36Z+W/2X/wBpL426x+1j4Gl+I/xC+IPjm0tk1RodIl1afUWVzYyL5iRSyYBAJyeu&#10;K+tNV+Jk37V/jm1+D/gfXZtF0Kzt2vfGkE6TW+q7oL0wNYfu5F8gMYzubLblbj3ALPxm/bt/ZD8O&#10;/CzVdW1jx3o/iWCfTZfs3h2CRXk1jK8QRLJhXLZA+hzX5m3dlpGreItQ8Tx+GItP+2avdXlnZbxJ&#10;9jjkldkjBHGVRgvHHpX6Tfta/s3+Bfjv4F8O/ss/DzwNdap41ELJ8PrHSZT5mkhESN7uUmVAsCIy&#10;7t7Ybjg4JHgX7cv/AASK/ag/Yzm0y40e+Tx9Z6xc2lnplzpGjLaQyXkrThrd5ZrrELKsaOCww4cg&#10;EFTQB8na74q8O+GREde1iG184nyhK3L464HtXWfsN/tIeMP2Yfih4U/aY8MeH7e81DQ9IvrSwsrC&#10;1hsROHhu47aSfaF+04knR3aQlmVQAeBXk3iX4IfFbRPHepyfFLWDofiPRzsm04TMUsJSkMmxjHM0&#10;bptAztPO856Yr0L4DeDvi3+0F4N1fxP8NPhve+Iv+EY0173xO+iSQlLKFBKzSFZJFcrshd/lDYA5&#10;oAo/F/4o/GD46/HDXvH3xV8aWupeJ/GelG417WpNEtnaOSOe1K/ZVZMWoAiRf3YUlcg8MRXFSeEt&#10;T+EcTeJPB0cuoWgg3a1YOUWS4KRtiZW2535xkZwRXtHwU/Yz/a6/aaNv8av2fP2cPE3i/wAKC2ud&#10;OXXNISDyZLlZYi6L5kqsduCCcYzXmGp+PdVS1uYdJ8Ba097EZIoo57MKnmqSuGO/gBgQT7UAcD4Q&#10;1rxJqPjDVde8DrA8BCXeoWjvDIZt0rB4fOCZUhdxVSeMelffP/BOj/grl44/Yw/Y/wDHPws8CfB/&#10;UD4k8V3rah4L1qbVLeax0Z3tYolaWBzlgrIXKqCDxweRXwTrni2JfDd94G0/WJW1p9fVrxba3eNZ&#10;DJckSJEA4ZgD8p+YE/Ski8L/ABKk1O2sPDl9q1np66WtteS3lm6mKNVjQmNBNhn4ZgB82cjNAHa+&#10;JvG2pL8dda8ZeNL241PWPGWoNf63qYhgt4UnnlmkLeWgXq2/J/hGKpaTb6N8QPGk/iHTNAtpNJS2&#10;ltLu9fBGoMwiIwuPmVcEbj+Fd3N/wTn/AGnfil8Ej8c/h18FfFmveFLC5u30rxtdKlnbahZQXEyL&#10;5iPdK6dwAxLA8c5rmoU8USxxDwRrWmy6StnbfY5b7RJreRswRs6+WZmIVXLICT8wQN3oA5az+Jq/&#10;CWNPBPi/w9LFFZxSvFewXAdJI8yum0EAgYULz0JUVf8AhZp+geOrC88cap4ag8+61eWW2lmAd1UB&#10;Qu18c4xwR0xV4/Ce3v8Aw9NYa7r9/PfXUMouLpL6ZULvu5Ee/AUZwB6CpfCfiyfSpz4K8aiK0vrS&#10;Im3uQuyC7gXaodCzHB+YAqTnP6AH6B/sff8ABcX9oL9mb9mXVf2dvEng688aavY6elh8LdfiW2Qa&#10;UgtxFFDdRnD3WyUBgQCzBtuTwB9af8Env2Uv2i/jD4TH7S37ZHiq8aTW/E17rqeHJtJtrXz75r6+&#10;iuUvLOaxV442XynVA555GOAPJf8AgkJ/wR9fx/aWP7UH7VvhSI6Lcxibwt4VvlguYdUsp7a0urPV&#10;47i1uiYXV2kXynQMu3kAnC/roqhFCKOAMCgDN8M+DPCHgq2ms/B3hXTtJhuZ/OuIdNskgWSTaq7y&#10;EABO1VGfQCtOiigAooooAKKKKACiiigAooooAKKKKACiiigD5N/4KNabH4r8RaJ4M8X6BHd+GZ7K&#10;OScXPh6G5hnuhcHZFJPJC5jHCkIHTcTzmvj/AMM+ANf/AGPfF3hD4w6dGfiz4f8AAugTaPp3g34h&#10;6lYWcenea9lHbXNtPa6RJI8sQg25ly21ywfdnd+rfjnwJ4T+I/h2Xwt400OLUbGR0ka2mJALowZG&#10;yCCCCAetflv8aNb1bQ72x/Ys13w5pv8AwsnXNPis/wCwvEXiPTI4YU2WubyZn1CEyx/v1KpDIZ5G&#10;Vgi5ViAD6m+LXgHSLXxD48/aG/4KA/Bf4eta+IPBOkeE/CHh7w7fXXii7mubd9buZhA02k28kUsy&#10;3sYVYo3wLUuzAKMfKmh/FX/gpF8JfiVZ6B4N+HGlaMPD1/pkN9resz28d3q2k3N34RtbDS77UR4R&#10;RJkVb7UIh9nKTgxylnJs0+0/QniDwXd+L/hxo/8AwTj+FvjSDx9rXgu4XUfH3xY1SRJ7TwZHdSax&#10;5JEaaxDereI8ElvHEskphhwZmIID8l8eP2s/D3gSD4e/AL4t/t+/DPxlol/rejXGo3vg7wpaJdW0&#10;OmaxpIWa7urnxMRHvuZrUOY4J5ChnkEW2J2UA+Wf+Cz/AOzh+0z8TP2mPEH7Rnjab4U6FceHvhRZ&#10;NqHhPSPFfiPWLpbW0l1O4WYyweHFhjMu+VEWVoxmFiWAyR+cnwzvHvNMutUOmX8Ftqms302m3F3p&#10;s0Md2kcirIYnkRVk2Myq20naWAOMiv6HP2IPDPw11bxt8Zfg7bePfCXxO0G+sNOm1LxZpcklzLqc&#10;OoPqgfTr2U3lzHMYY0wBH5Khbg/ulzk+KfCP/gnx/wAE0/GPxU8f+IPi34W+F2neF/hlrGq6Dp/g&#10;Vb2e1TRYpLq2ZtRvZJtQcB5njUKVigU+YQfMO0gA/E/xjpEeva/oBvfDs13p8GrTQXNzNprvaLOb&#10;OSRYjKV8vzdvzhM7tvzYxzXafDH9mH4sftW+ONG/Zs/Z18Mwtq2r6lbRSzy6ZIdN0u3eRi093LHa&#10;XKW0Z2Ph2ibJBwCen7Af8FOfgR/wTP8A2W/+CdniHw34a/Zt0Sax8W6drGqeBpdB1K0iii1tNBu5&#10;INTW5vL2FWKwRnb5bvI4wscchIFevfsgfsV/8E2Pid8LY/jt+z/+zMPCdvrVxfafdLZ+IJYrh3sL&#10;64s5EebT76WCdBNDMUeOWSNlYMrENQB+TH7bP/BKX4j/APBOTxD4C0nxjrt54w8D67o9naQXfhi8&#10;Nxqek6ja2+mre3VzA2jSxS6fHObl41OHdJYkkZSp3/ZXjr9jD4BXH7SXw18T/sRzXeleLoPD13L4&#10;S+I2p63DodnrOsXF9r5uoZLUeFr61lvIGfUPNt5EtAkc0UaR4iHlbfi/9oj4MftI/sJ/Dr4DftF/&#10;D3UtK+JE/wAENO1Xwvq/jX4g+H7N9VmFjp7Tss0OsmaFrlXR1+2LCsmMsQynHEeKv2pfjZ4w+BWt&#10;+Grn4UeCfCHwvtp9bv8A4XxytoLagbm21fWbaS5W6bx1byzSBY4XN3Cjiaa5udqugRpQD6/8ef8A&#10;BP39lrwt+w54g+E37VXiKW9sdWuoNT8T+L4dIsILq01aUWUHm6dFZWMcNuWktrdEjhtgZCfmV3kY&#10;t+SH7Qf/AATal8IftTy/BL/gnV4A+IHizwhL4GbW5PEHjnwzfWUQv4ItTuru3N1HpUYeV47a1jij&#10;ZCWmuo13hWJX7U/4JDfGP9tb/gp9408P/E39sP4e+G7/AOE/w38Lz2Whapohnshf+KUm0S6gkuoH&#10;1SeS6khhikdZHhjjV5XxuLYXov2hf+Cjug/tJ/GzXPhbpllfWvhXwN4d1LXdE0Vbu0W58Sa3aaP4&#10;kcwX0mn639rtrFRYeaIjaBzNFEJXh3xLIAfi3N4W1fxD8Q7qbx78P/7PTQ0uNNbTNespI7xJy8TM&#10;ZLeeJTDgLgAkkhs4FcfZWj/BjxReWHheLUJNNgsvMbT2tQ325xARDHF5Np8pBCqXaUk/xA9a/feL&#10;/gid+xx+0n+zLrWo+H/Gfhy98d+L9ZXV4vi94WtprlLOZbuGZoIopNQn8yIJEbdledmKyP8AMDgD&#10;4d8Hf8Er0+D/AMHvi749/wCCiXjvwn4U8T+F/APiD/hBPhzc+JdONzrdydJmFrqiG3v3kTFxzDCU&#10;3llUnnigD887Gy+P2ka81npul2SafaXTX2ovb3U0tmPtl/MUjnn+wN5LNu8tMsgZhxuPyjs7TxHr&#10;2na3a+MLrS/C89n4ehttbtNV+26qYLrUILew1CTRreU6Vj+0VS6SNo+FVkc7ymx3+4P2v/8AgkZD&#10;+y5qvxY/aZ+MnjDxT8OfhJpviLy9A0rQdFsdVhvorjXbgadFDH/bcJaOGGW2cveLD5TuyqG2eY3x&#10;kmjeM/Cs9j4Y+Kvh+68P+ILjSNP16Xw9carHIhXUNOtLiO9jiinkjHmW7267ziQCMRvgoVAB+2vw&#10;+/4LQ/FP4m/DfwH8QfC/7LPgySb4grLPpXh1virqRv7Kzjub62+2XYXw8YreFpbCdVJkLMcALkMF&#10;8F/bUs/iz8cbXxF8XvjTcaBpcOq+N/Da2fgvRtB0PVLaKwW90uAxTandaLFqEzPIs7kiRAqyLGPl&#10;U5+Cv2ZP2uNf/Yt8fz+Mb3OpeDdZjtrXxNpszGW7tIIGv54zYNPdxQw7ri9dnjIIbcWXDZ3fZfxO&#10;+LOp/tGeIPB3wR8VeFL34deFPGelvrMt/wCM209rjWvsl9pUsFjZNZamxglkE7FjIpfC/IpIYqAd&#10;vc/sx/EDwf4CvvCnwN/af8Y+HRBZ3I8NaY2n6FLY2Ez72iQ+ZpckphWRhwXZtoxnpVL9kd/Dnh/U&#10;vEHgnxbpb2/xJ/tK6uvE95fIss2qoHjH2qK6Sxs0ng+eMAJEoTIBGTk8R8Z/2WfiX8OfhB4o+Jfh&#10;79ozUP7X8LeFr8+H5JrS6aKLT47HUgbeZPtv76Ym7Vhc5Uq1nbnYdrBuq+J37Bnwr+KPwxbT/B2r&#10;at4U8SXNlbCy8WWes301xaKJoZ5IwDcqWjl8oI6hlyG6ggEAH5wft/fH74C2P7X/AIp8YfCTR9I1&#10;DSG0WDGoaJYPFuuobaWSVPlg2kMU5k3ck5wR81eZ6H4ql/4TOw8RweFLeCbW4Ta3tnCZhMgS5kQX&#10;PMC74yPmzJ5Z29AelSfGf4Aat8FJ7X9nT4s6JB4e1oyLb6tf6ldxzmYPZS7LiGSG5YAyKpCq7ZAO&#10;GTtXPeHrLRrjxtrfhz/hI4rPRrC482+ur12W4kC3cg+z+d9qJSIMCo3IhZcYBzuIB6TpXjnwV4wk&#10;XSbC+F0Lq3aRI5rORUni4yVLqFdcMOmeDX2h/wAESPAX7F3x/uPEv7OXxE+I/jH4f+LfEOvwNaaV&#10;ZXGiXWl+MpLObXYoVhtrrRZBbyWts829Glcv9oSTcWRBH8L+PvAPjPxB8MtK+IPwz8M3DeGxrd54&#10;W0/XLG6tGtXuorSzubi3X/SkmTy4Li3PmhGTLlRuZWC+3fsVfF7wP+yB+1N8Nfj14h8M6pd+HPBH&#10;iG41DVbHQkikuzFJY3kLNGs8sau3mThjlwSNx5PBAP158Zfs+fs8fsk6j47+B3xk+FWkeGPhd8TJ&#10;LW88NfEXwjpT3l/YSafbeHLODS763GlyQo011bm4i3tPFOUlV4gzYbE/aH8CHUP+CZXhHw9rUMHg&#10;ux8Y6nqtv8QfFUXwssEe3s10XXTZ397aJpciWqtcRacJJ47VHjWVthiLZHzh+2F/wWc8MeO/25ZL&#10;LR5tH8XfD/4WWVrrdroNtaWzJqNvcv4RuluDI3iC2W6voXur1I4xbv5Lx4McwMslvL+2D/wcQaz8&#10;QdX8S+Cfh18Eb+D4N618MNX03XRrej248SjVJ9O1FElgaLVGthapL9gDBlMhWScqMqoIB+e83hnx&#10;Lo+najqkWmT654e0fVBpreO/DOjanceH7qTfHGrRX09nAMNJIkeJFQ7ztxyM+/fsXf8ABVH4jf8A&#10;BPb4RfEb4P8Awy+FltqPiH4mTzSeFvF0viBYR4fv00toop5LR7OZLlY3jWXaWAfGwgAk17B+3L/w&#10;Uv8A+Ce//DvDxV/wTd/Z9+A3iPwRNdavpClZLzRP7IW4g1bT9QvJPtVrqs5lJjif5ot/zkLxzj8n&#10;dA8c+I08Rx6P4V8I6dda8lwwtpI72O4iVTbO5ABvyeoAMvGFJ+TdhSAftL+xr+xD+0r/AMFJfhp8&#10;PP21Pid8dNM1S61zXbyHxrq194Y8MWt7Guk+KLxY2gtk8NyxXTPBbxqTNLH8+S3mRnyh4f8AFL/g&#10;kl8XfhN/wTG8N/tFfB+28E6l4X0vwtafEnV9Y8T+JpodflhufC2kw3GmRx2+kmIxRz2k0sW6cDE4&#10;DYYM7fQv/BIf41fCv9or9hi3/wCCasHxOufAfxC8NeIrrXEu9YCfY9bgufEV5qEVvbrbX8Fzcq0R&#10;Ec0atC43HBI5Pgn/AAV+/aE/bcufHXj7/gm74ctPh7rnhX4UfDeWeWy8KeGb3RVtdCbSLB5LuWKT&#10;XSrC1WcRxIPNzhj5T8hQD4a0j4yfGr4bePNO1fwDa/2B4vsJPO8O61plwLqCEzQXVvMztcWTxrti&#10;Z1KtG3+uUqQeRe8IeBfAYn8L+DvHdg8WjQalpn/CU6lpmi/aTpumG9tLe+vz+5kWJVScfvXQqGdA&#10;QSwB+xv+CTH/AATI8N/Ef4exftlftteJdO0n4IeHZXu9A/ti+tPs/jZhNqcFzFvW/MlrBBLHAIll&#10;G+Y4wcLk+Q/8FBPix+wP+0svgvU/+CZfwX174XWlvZalF4y1O/ijWLWYZJ9NntbfZa6nKZFD2sjs&#10;koUD5cqWwVAPvr/gj54H0/4g+H/C/wAOP2lv2oT48+Hmk+Jbx/2dfhzeeEIxp8lrDbavEHvbiXQr&#10;YXU4spJZY4luZUHlvJyUUJ7R/wAFSfi7+zj/AMEydD8O/tKfCa70/wAHfEOCWC20rwF4Y0eytYvG&#10;+jtrOlHVbW422E7oI7f5lnj2SRFsgsGKN+Lv7Pv/AAVE/an/AGI20fw94J1XQp9R8P8AiWPW9B8M&#10;+M4pryyW7Oma1p6vbf8AE1hW2tZIL24Z4wQwlihI7o/Z/tyf8FCv2s/25vHHgzxf8e/BXha+Twpo&#10;2p2unp4A0d9PKNdy2Tv5wvtRl8wf6KNpQrjnIO4YAPJf2qP2y/jb+0b4m1/45/ETxVc+JPGupaVJ&#10;9ov7jSUsrfTLa3gleJEEVlEkix/dXem+Qkb27jmPGfg28s7jR9a1DxpqWoyW+vWSxpeWtkAA06A4&#10;aO3Rx17MM98jivMfi54rl8eeJL3QNNtp7a6umNpHHd61aGJQ1lMNjLHeqo/eFTnnBHRjhT7r8P8A&#10;wdqWjz+G/DMOkaF4pvx4mt5LLTPFUqQaZezNdeZHBcNcXtuscGSFJe6jwAPnFAGoYr64kistMhik&#10;ubm4jgtknlMcZkkcIu5grFVywyQpIHY9K/X/AP4JefsM+Dv2CfiJr/wg/a98KaW/xN+IGk2MejeN&#10;NK1GfVdKvIjNrQWw0+eXSbQ6fcw25JlR3kaYSxOGwNi998Dv2KP+CQ9l8FfBXxq+KXwo+Cei68bO&#10;wOuXVh4yil0yz15IIprm1hma7eOTy5ScLvc7QpyQcmh+0r+1t8Ep/wBrXxR4s8NeGtZ+LcXhz4Sa&#10;PdeFb74d+KNMurPw1qklx4ijnnkWfUreMTyRfZwGRZXCw/wZXcAcv+2B+wd+wv8AsWf8EzvEP7DW&#10;g+PdK0u68Z3tzqPgvUfidDJfGO+EthHMwexsZHt49qW0JdISS0y7t7SfN8o/8E6/2MZfhx4Y8S/E&#10;f9oDwB4KubfV4bRNCtks5LprO3tHuw0pF3ZwPCJPMV1UJnaAWwTtHsXwK+GnwW+L/wAFNA8Xanet&#10;4tn1Lwpb2mqahe+KLrUiHdbae4jDvO/kuZoIXbZtYNEmfujHqX7Kn7IHwe8cfHvTP+Ee+G13rGia&#10;LJL/AMJZcv4tlltreK4sb6KKOSKS73uTKijCxtg4JxgkAH0B+wv8PfHR8WXnxY1PRYNP0NtMudLs&#10;obk3EV7JIJoHEhgkgRViIjbDB2zxxzx9O02CCK2gS2gQKkaBUUdgBgCnUAFFFFABRRRQAUUUUAFF&#10;FFABRRRQAUUUUAFFFFABRRRQAUUUUAFFFFABRRRQAUUUUAFFFFABRRRQAUUUUAFFFFABRRRQAUUU&#10;UAFFFFABRRRQAUUUUAFFFFABRRRQAUUUUAFFFFABRRRQAUUUUAFFFFABRRRQAUUUUAFFFFABRRRQ&#10;AUUUUAFFFFABRRRQAUUUUAFFFFABRRRQAUUUUAFFFFABRRRQAUUUUAFZ3ivwp4f8beH7rwx4n0uC&#10;8s7yB4poZ4lcbXQoSAwIzhiM+9aNFAH4E/8ABSX/AIJAav8AsE+OtQ+IHwV8M3+rfDjWpmntLuC3&#10;ub670WGC2sklbUbgQhIo3uZZfKLNjaAODxXwJ448HW/i3xTJo+h+AdMki05W+3zvIkLytPCwG3Eb&#10;cjIbJ71/Wx8Qfh54G+K/g2/+HfxL8J2Gu6FqsIi1LSNUtlmt7qMMG2SI3DLlQcHjivxs/ao/4N9P&#10;j74K+PGrXH7HHg6217wprsZ1a6ub/VLLT/sV7Nd3RawhiZ1/cQwLbBOMAOR2wAD8zdG+E1pdeE4d&#10;O8R2dtbahDdGWG90+GITRBXJQbxGAx24BO3muc8aXNz4XuV8O+A9Aa2u/D1t59nKJdjXiFE807PK&#10;YSjGNxB3ZBr2r9ojwX40/Zj8e638KPifoBi8S6BqMdhfaZZ3Ec+LiREdVDq2xhtkUlgcDmvJ/BWl&#10;+Pl+JkniHxlZ20qT2WVuQcLa5jj/AHcf7w4O4MD8vOM55xQBreEtFu/F9pYeLtb8WTXe28e6htLZ&#10;1+zxsC6qv3FY7QcHPcGtLxPpviMeI9P8RaBp9vdfZreeGWGe6MR+coQQdrZ+70965vw6PFHhXVta&#10;1KHwbfSm8mc21rZeX9mBDuQ/zS9W3DJAX6V3fwg+En7Qfxo8f6P8N/Bt7Z3OpXwSbUFj01QllbCS&#10;NZpWZphkIJMgDJOOlAHFeCRa/EPVNe1HxLoltbzyxRWc1g58yW3C+apY70GN2TjGRxXcXt663Vxq&#10;+qSrJc390rSfZbCOISSsFjVUhgRVBOFAVF5PPJJNfT3jn/gkRr3w98M+KPihbftIrcXFnoUt01s/&#10;hRVV/s0UkirkT8ZyQTXuP7Kf/BO34D/DnwfoPjXxxoNr4r8Wi5TV4/EV7C8Zhkba8SJF5jIBGNoX&#10;OeRn6AHnv/BMn9j7UIH0v9rn4i37xXl1aM/hDSbS7zHDaTwbHkuFManzTuYbckKB611n7Y3x78O/&#10;sZ/Gi2+KHhvwnoWp614s8NnT30SC8Fpfzul0GF4+2FxJGofBZyMbTjPaa6/ZS/4SD4peP/DXwT+I&#10;uo+A3sYra3gNjPcTW8cF5YyiZUg89VjIkZZVK42sgwK+H/j18HviR+z98U7v4d/FrUb681CWGdfD&#10;Wv6lqLS/2rZLIQrxh5pDGckFkyOeecUAfU//AARi+Iuvt/wUM1j9rz4/6/cNp+h/DzV5/HPja7sC&#10;mn6XGsVqEieZIxGmFA2p95sjgkivs/8A4KM/tef8E/P+CivwAg/ZN+EnxWg+IPi3xF4jtpPDHh/w&#10;3qMlnP8AbII5ZllLy20isiqjgpsJYsAME7hxv/BOb9nn/gm1+3b+wnqfwP8Ahl4Rfwr42Ggxad42&#10;gudUnS5n1FbaDzdQa0S723MLOyguQAQdvynFfnP+1V+zL8Wv2LP2itT+F3j3RZvD93bajc6t4S1D&#10;R7xoEk09rqZIJ7Zo5nkgAUFdpfcBwcigDwrWPDXhzTdI8U+HvEnhDXvCFrHdwjUtO8RH/TLeYW9u&#10;XZgYY+GkyVXy+jAfN1P0J/wRx8ZfsrfBj9sHw38TPiP8bPCHg7w/4LMov/8AhIo5o7zWDdWtzHsi&#10;jS3IkAJy24qADgA18r/GSxvfE+tzeI/FPxAv9Y0/V7kvNe3GpPczQ3OYER5HebdMoCYxyVBNdh4W&#10;8AeHdOttN1Odk1G+s7YJFqjMSXX5sEfMQQAxAJyQDjNAH9F3xB/b2/Zc+A37Aur/ALXf7LOi6H4t&#10;8EaDc/Z7DSvB3lWFtJcveLBJHgRgQkSyFmymTnODuBP83XhL4lrJdazrPi25urSC91d5LO2vLdi8&#10;MsheWSBcIC4TPXH481674c/4KB/HP/hnHxR/wTc8ISaFD4NvdUl1e91C70pnvUuPtVvOyKwmA2bw&#10;OSg44GetfP8A4wXTfh1LFqelveT6voKebeandyBobh5Y3yrCSUYJGT8oOPegDdOufDlPiAfG7NYC&#10;EaRg3v2UbxN9oKY+7u39uma6Kb4ieBpby20yXxQY0uJ7YXFxaQvIYYJXTdICFYAiMlhn2OK53xT8&#10;M/hr41gi1CwvLKz1LUZ1nguorot57KwZwEDgNz1x35612/wV0zwP8Dtc0XWtU+F2jeMdK011/tfQ&#10;NfSZodQjOxXf93NGwlCKwQltoLdKAP16/bp8L/sO/DD/AIIieHPCHwvtvFXxT+GQ8TaenhiXwrrq&#10;LfahcveTSGQym3cMA/nBk8k84GFxkfld8Svhv4n8C/EPVfDtj8IvGml6cv2efSrHUrKfUJ4oJbaK&#10;Ta88NtGjsGZwQEG0gr2r7x+CviW78aeKdC8d+Pvh14c+H/wji0Jrz4AeGbfWRDBDZrfXSvczW5uX&#10;T7YfMXc7jcC3HTNe4L8T/AV5d2mlaJ4x0i/vtQv7exsLK21e33z3E8yQxIMuAMu6gkkADJJAFAH5&#10;sfsjfsVfHb9s34mJ8NPhx4S1PTF2Si78Qa94ev4dOs5VhaVIpplgYRvIFwgbGTX7hfsk/wDBLj9l&#10;D9jPxZqvjf4R+G9Se/1vS4rK/TXdUN/GqI5kHl+auVO4nJGMgDI4FdN+xj8DPF/wh8GXniDx7fzJ&#10;rPipLS91XRJIotulXCQBHgSSJmEqg9GJzxXs1AEVlZWem2cWn6daRW9vBGI4IIIwiRoBgKqjgADg&#10;AVLRRQAUUUUAFFFFABRRRQAUUUUAFFFFABRRRQAUUUUAFfmJ/wAF+/2I7XxJpWmftXfCj4da3e+L&#10;oL5JPEevaWHlGnWVpCGimIwViCOqncRyc9a/TuuY+NHwu0n42/CbxF8Itd1C4tLLxHpE2n3Vza48&#10;yNJFKll3AjOD3oA/AD9nb9oX/gpTd+EfG3jX4ZeNfHnxC8EeCtRt774leAtAvDDqOtQ64dalmmWS&#10;0024kSNLi3kllkxx5oUBVLMv6XeL/EX7Jf7Vv7C2g/tsfsofBjWfiRd/DDTYLbRPA3hmO7sbi/uE&#10;udJupdNuEazaedY5LSymJWFmdYPl3CQg/C3xg+GX7d//AAST+N3jf4Nfs46jop0z4w6VJaWlzr1v&#10;bTpLptimqvbvNcSSRRWkrRS3OVJyzGNVGeD+f/hr9ob4sfC3w74sf9lrxnri+DvF+iWnhjV49Rhs&#10;47yRHk0eZ5D9nuPJL+fDNCsiszCI7GALyBQD9I/gR/wX2X9k/wCGHjnUNO/Ziu/OXXrT+wfhle+K&#10;bsw6ZarFqk+p3P8AaD6TH5JSaO1gFnKm8NICGxv28N/wWlb9m/T/ANsrXrT9mHx9rn9q+Mbac/H3&#10;RlFx9ifUYLvS7yxg3TwiNsPCZSsDsN0QDY+6fg7TPBfjrWvDVz4QvdSuNH01tONri4ht57i4aTzP&#10;NkJR2VeGXHvmobb4pN4JvpfCOq2sOr6idUEMZ0/UbNZpzK6qhaFphIG+YbiRwAT0FAH01+z38RNb&#10;/ac+JPgr9j74/a18R/il4O8AeF9QufBXwt0SzunR7yz0iWPTrET2VnI8MbjbC0khKxxyF3IALV+w&#10;37U3xY/aB/ZdsNG/ah/aI8c6H8PPAPh7xHoWmXfhv4faleaxa3EN1qJju57mM6ZDK2Y5I0RIkYgg&#10;tmv5/wDwnoni3QbGbxlc6jKPFE0aXUMtk4hayulh2qsMikYIPG7PPXNfvB4u/aM/YN/4Lafsf2Hw&#10;OX9pXT/h9r3i/XFktfBWo+JNIHiizu9N1F9sbWHnylvMNt5igbt0UiuODQB+SX7VHhPwr4G1r4Z6&#10;B4s+M+pePdB1T4aeFtT1XwnHd30F94NvLnw1oEJvHnTTniux9ltwY7SOUsUZMhCu5+H/AGgdB8B2&#10;PxO1jwR8HPi7P8Q/B2mRqnwz8Q3ianYf8I1o76nrV1/ZMlnf6dAbubN5BI0wcqhBIZ/MKR9J+0Z+&#10;xr8Qf2Ofht4E+K/jKe4l8F/Ez4dWOueEPEGntp6Z1N9I06eS2vIpJUaG1heSePzFDP5aQBckNjx2&#10;H4q6TrerT6T4Dsv+Ej+y28Ut3caTqNq0cPmNIqqWaUfN+6Y4HQY9aAPqT/gm9/wXJ+Ln/BNH4U3f&#10;7KbfsixePLzUfFNzrKeIJvGN5aLKJIdOgb7mlSpsXklt4C7SpAO0t9S+Dv8Agtf+z3+z1+z3bftC&#10;+FvAOpfE74++ObmGP4geD9Wjv9Ph0a1iTUJxFBftpf2eSONpBCqplpWuVYnAOPya+G3iXS9T+K/i&#10;TTdQ8Ltaa15pczTTQSSQ26wWY8pjG7MoLOHA+62Dg5U4634iNcJ8P9de0ZxKNHujEY87g3lNjGO+&#10;aAP27+Ovx7/Z98EfsG+M/wDgo3+x98VPH2r6BN4jtnPhbQ/E02gWUmp3mqWmnTgrc2Dy22ySfew8&#10;o52HaPmBr8Svih8WvjD8ffGfjHx/8ffGuoeMvEx0u3gfUL9ladkS1O2FGiiU4BJCkJu5zgnitzxz&#10;4s+DnxU+IPibx38DPAdv4a8E6z4ga98P+GLb7MsNgiiPC+VayPArCVC+EJwSD1ryx/i34Y8MeKvE&#10;GrOwu7CVkEV/ZXULxvPFaljbj58mRtuAO7EDOTQB+nXwM/4ODf2m/hL8INP+Fnxb/Z70/wCMDQah&#10;rC6d8UPEHiHUdGi8WWcOrXUKXEMFxoahki2C3JHzBoPnVH3KPpD9nD9nLSf+C33w01H9qL9un4O+&#10;OPAFvB4tEfww8L2Gt3FpbDQ20bS2W9geWytpbiOed7phIybSAAhKqCfxZ8J+IbWHxizXvw1dNU06&#10;Sw1DStM1vSNO1LR71TeSNdJfxPMWeMrllRFO6RiXwOa/Q74QftW/GX/gi1/wTn+EC6J4E8fT6T8R&#10;rdfFUup68dD1BJ5H0jSgtlaxx34e2tNkbyFmUS7pc7clgADN/Zn/AOCeGj/DD9sH4hyfFeHWkk8B&#10;eMb1vh14e1izvoHj0htR1i1s7+Z7i3jiv0ntY4xHLC0qZgclgxIHqvx71O++P/ihv2Zvhpork6be&#10;W914s8WXFvd20WgvbXOm3cdvbT/ZXhnu5YZt6osg8tULPjIB+cP+Cl3/AAUr+Fn7Uv7R/gH9q39n&#10;/wAH/E7wR4+0OCDQII/E1npE2kT2ajUJiZVt72SYyZupAFxsOFJwVGU/Yd/bm8RaP+0F4i0v9pr4&#10;z+EdJ0HxVpl3rsuo6x9n0qMapCNLso4o5ZJAp3W6s3l8kmNmHANAHsXiKH44eLPGGi/scfHHXJrD&#10;QNTjmSbxnpN3fNceLbaSz1POmmX+z1tradUijnlBn3skR2BtzFfSR8MPjt8MPElpqXwl8aHxVpb6&#10;ZLbaho/j7xNLCIpd8Rhmhkgs5TwqyqykAHepzxXy7/wUE/4Kb/CjTvG/g3wZ+zv8XvDN5rfhvWI/&#10;EUniuDWdPvtLjhlsNUsGtvluNzz/AL4EqFwqsCTkgH56+L3/AAUP/aW+Jeh6h8Gfj18StD0zQtVk&#10;jnS7t9OgsxfQQXEMoiEvnblLMFDrj5kLAcE0Aet6D+1v+yn8Wv2qfi1Y/HPw9b6deeMfhTq/hfQv&#10;iho82v6npOgXF1otxZxl7FdISS4y8p/fr0DDaGHzV4rpXjXwn+yN+1p4M+O3gvxHonxVh0Cez1OS&#10;y0Pw14hs7WeS3uWY208l7pKOhZWyGWKRfXnivLNU1X4NT3llrXhb4oeGtJvbNQkd1a3tq2+HYUET&#10;AtygBBA7ECs7Uvi94tsfAg1mO2WWI621oniRZrRbaWEXbRLIA8wAyoAycLnnOKAP2X/a/wD2xP8A&#10;glD/AMFOf2YvCvgnWfjDefD74ltpyXfhSyl8HeIILPQfEF7bxRtb3c0enCKeJJSsbP8AdOzcDivz&#10;4+LX7J37VfwO8X6r4M+I/wCzP8Q1bTvEt9o1trGmfD3WLnTdWa3knCz2lwLQLPFLDA1whHPl5JA2&#10;nFH/AIJ/eEP2KvG3wz8MfBn9of4f+JrDxdd+K4/Elv4n8Ox6Ig1jSW07R7eTR5jf3Ec87/ao7iYW&#10;8KOzefIyBmLgfs7/AMFFP2J/2OfAXwa0fx7pX7Pfwv0mLSfFKPfvqsulaNHPFLY3lusYuL2SGHcJ&#10;Zon2M4JEZ25IAIB/Pxql9daH8XriHxf8Otb0Y6HYfZ47W68I6kt1L9rhsbyKZojajylMRRlySWWR&#10;XHysCcr4qeOvGep2QXwdYahp2lQSA3+tXFheQSRhoLk58o2zOY0ZYmZwMfMFOBuYfS37QH7JPhT9&#10;lyw0C48B/HG38d6VrGq6jpi6xpz2txZ3L6fpHhuZ5Ybq2JW4C3Gp3VsWBIAtEXhlYV5pfrZPYzJq&#10;YiNsYmFwJ8bNmDu3Z4xjOc9qAOe8KfDHw54eujrEdzdXs0sb/NeyiRQZCjOyrgAbii/lX0D+wPqv&#10;7F/hewi/Zb/bq+H3iTRvh54i1218Y6J8QY59TsrzSCdJeC0IhisWeewniZ9twH8obwxyBur5O8N/&#10;Da38ZXEniDw140W20/TtamOix2NrFLDGolikyjZwQTHtOONrOvc034VWFh8VtPSXxTPDdJpZjW80&#10;r7FB5BkMBVVOxmO1FYgRtgqQMgYoA/oN8U/8Euf2W/2HPh3deIf2efCHiG/8U+LvF3hnSdPvdb8f&#10;T2z2VyNUj+zTJdC2naAJJKXbbE+8DaRg1t/ELwn+0l+x/wD8E8vj98efjF4h8Paj8TZ/Dv8AbMmt&#10;eHLhpBNLZeHdM01pDLPaoUeaTTpJyoiZIzOAN+3J/JX9mH/go3d/szeK/DWg/GzW9W16x8MWjw/D&#10;KDTPDGk6tqGm3VxqU93NL/xM7uErtacKksWSkaKpwEBqb9n3/gpJ8QvhB+zf44/Zu/apg1DWPhh4&#10;78E3Fr4nh8B6PZpq2n6i2nWVl9sie7uY4nDLavLKWJMk0ryEEu2ADkv2uv8Agor42/aM0zTv2ctQ&#10;8Haz4R+HuhWI1V/COl6tceIU1XVrzUdTurnUbqdNPhdZGknbEeAg5K+i+Fal8WvGHiHW9Q8Z6jpM&#10;utWkGv6TZ6vNqmpy6bf30EUNhbiEKLT/AEf/AEZY4FfaSAvmYY9XW938NPDeia74l8OeItPOn6zc&#10;aje6fqt3renS30lo2p6hDaR3wtJpFt7oJDnySfuyI0e5HVjW8HzfDTRdF0fQZ5PBMF3ZSR6pdWN7&#10;pdq1xeSOunuYr7cd11bg2aEQyDaPtM//AD1NAH6Gfs9fsX/GD4cf8Eu9c+Ndt+0novgiP48eJLOb&#10;TYZNM1LXLmHQbey1x7nTJJbXTZpgRAzTvMkG1Y7GR2dAx2/O837G37RbfFz4lfAjwD4VtfF+vfCm&#10;ziutXsPCiXt7Pqls13p9uWsYUtvNnZEvxMysqnZA+MnAr6+8bf8ABS74TeMv2Nvhp+y18YfBV18F&#10;/FcPwp1TxX4W8TWGnaLZ+E5I5tB8R6dFbrCbvdbJdRLeRRR+WrCZ4MD51B+zfAniv9jz9gX9knxj&#10;/wAFHNKutI+KWqaxcWj+LfHfgSy0yTUNZlubu0sYrJZopFjKRSvCux5cLtJPIxQB+c37N3/BPGz/&#10;AOCxH7Jenf8ACrNB0n4e+O/hhYaL4B8T61q2tXU9p4h0aDR3jW5FsLVGtbwPIjlDu+4VMnOai/4K&#10;c/8ABH/4vfsEfC7xj+0j4e8X+Gtf+Hmn+J7a30PSLu+vpdYS1vb+OCCOQLaOsjRecoJViWCZxk4r&#10;4Q8QXvjqxs/EXxGLXOhx6fZXV3aacs6ZunWCQhp2hkIZVJGFz/CK/Wv/AII5/t4fsG+P/wBh1f2C&#10;P28PF3g94fDc17fXOpfFrWtJTRPEUM+tXdzbx2v2q4PmPbqYQyMi+WUXbkAGgD8tPhrD4g0/4M+H&#10;vh7qupXselWpi1V/Ds+37PDqb2FtaTXGwruEhitoozk4/d9Mkk/ox/wSg+Ivw21/9nAfCvw7dgeI&#10;vC1/fSeJdPfTJoGhju9U1CS0fe8arMjxoxVkLAbSCQeK+Aki8AXGqS2/wVk8V3XhNhbr4XfxlbWs&#10;eqS25t4v9clpI8eTJv287iu3cA2RX3L/AME4v+COn7RnxI+Kfg/9qPxNqL+H/CUsMctje6Rd2zXM&#10;i7dRguIruKQiQCN/I2oAfmkfONtAH0r8Ef2SfG/jv9pu+1P4SavqOmeGtVtZ7nxxBdQXEenG/jbR&#10;Yo2tZlt2jS5NkkqmMON27dgFWI/RH4b/AA58M/CrwfZ+CfCcEi2llFsjkuH3yuNzNl3wCxyx5NRf&#10;C34W+DPhB4Rg8H+CNCs7GBFRrprS0SH7VOI0jaeQIAC7CNcn2HpXRUAFFFFABRRRQAUUUUAFFFFA&#10;BRRRQAUUUUAFFFFABRRRQAUUUUAFFFFABRRRQAUUUUAFFFFABRRRQAUUUUAFFFFABRRRQAUUUUAF&#10;FFFABRRRQAUUUUAFFFFABRRRQAUUUUAFFFFABRRRQAUUUUAFFFFABRRRQAUUUUAFFFFABRRRQAUU&#10;UUAFFFFABRRRQAUUUUAFFFFABRRRQAUUUUAFFFFABRRRQAUUUUAFFFFABRRRQAUUUUARSWFjKAJb&#10;OJsSiUbowcOOjf7w9etS0UUAfLPxM/4Ix/8ABPP4w/EXXfiv8Rfg/qt/rviPVZtR1a8Txxq9uss8&#10;rFmIjhukjQZPAVQKi+Hv/BFr/gnz8KfGcfjz4efDHxBpWopZS2hkg+IOsMHikZGIO66J6oOhHvmv&#10;quigD4z+JH/BOX43+KvBXivwP4e+J/hiGy1aHVLTRRqFpdzS29pM0y2qSyF8yOkLRqznJYqSSxOT&#10;a8Kf8E7PjBpvhSbSfEPxK0GW+stBtLfw3Pp4vIIra8jdRLJOgfE8bRDaFYEA8gA5NfYVFAH5kfA3&#10;9nH40fC+y1a98aeAfHviDxRquov/AMJBrT6BcyQ3LwM0KG3CxhUg2ruQAdH5J4xzH7SPwD+EnxCf&#10;Xda/bu8O/Ebwt8N/CvhCLULHU7XRbm0jj1aS+WKPzJVgdzk+QoXIGW96/V6snxx4C8EfE3wvc+CP&#10;iP4Q0zXtGvTGbzSdYsY7m2uNkiyJvikBVwHRWAIPKg0AfzN/sh6P+1PN8Wh4m/Y31bVNP+ImjeGN&#10;U1cX9hesLvUtIgitzNpsVuLdx50jfMH6nOMDAz9jftzfsjeMfjN8KfAP/BRr9qbx3qvhPw1J4dTS&#10;vF/gT4ka9enWXn+1XPk2lrPbWReMTblcbowyjOeCSP020n9i34WfAH48x/tCfs3/ALPvhG21TU7Q&#10;aTqllp2k2Olx2NkIpHMsDxQBxI8yQKwyQVJ4yAR5V/wWK+F/ij9on9hvXfB/j3wTqmjW9hqtlqNl&#10;e+G/EFpLcC6SXy4lKXEaoYyZfm+ZWA5BJG0gEX/BPD9mX/gmR8b9SP7d/wCzH4MW8vNT0SDQNT0y&#10;/lmms9Kmht7ZZIBb3CACYLHCrSY+bG4feJr8PP217MfBn9oHx94Q+GfirR/F2kReI9X+z6x4asbp&#10;Fs7iS6uituYpYQGMbKqsULJlhhiK/ab/AIJw/sDfDvwN8C/Cvxj/AGSf2lLfS9c1PTd/ibUNF0S0&#10;ubG4kntLMPayWysFWSJoFbeWLbpJCfvDH5h/to/8E9v2yv2QbnWviv8AH7wDbt4a1PxvfRQeKtO1&#10;W2lW5ae4nnjmaCJi8KuozhgNpIU0AfJHhPwf8RNHvl8T3NtY3WozWSwyy32qSswU7WIwIhzkDrnG&#10;MCsaLwvH8ZvGjahqun3WmwWMUaa1ZvcOpmmaJ1CqrJgKA2N4PI6eteu+Lfh98az4cln8GfDXXZL0&#10;7DBv0GcgqWG4jKgE7c4ycZr0H9gf/giP+2F+1H4Vk+L3gM2Wm3Gl+JU07xIddvWsrs/6PDLKscMk&#10;LLKPLuAVkZsGRCMYXJAPmS98I23hv4h6ZBdaVBcAanJc2i2U0qtDbtLvDyKEKBUbn7wzg9elfr3/&#10;AMEjf+CP2rfEHxHZftJftTeGr/T9I0q5Wfw54auheadei/hlsbyy1RJopFWaAqJk8tgVJOSCQNvv&#10;X7P3/Bt/+xh8CPi3YfGGf4h+NfF11a6pLd3ui+L4tJvNO1GJ0kQW9xF9hBdF8zIwwAZFIAIGP0A0&#10;fR9J8PaTa6DoOmwWdjZW6QWdpbRBI4YkAVUVRwqgAAAdAKAJYrW2hIaG3jQhcAqgGBnOPz5p0kUU&#10;yhJY1YBgwDDPIOQfqCAfwp1FABRRRQAUUUUAFFFFABRRRQAUUUUAFFFFABRRRQAUUUUAFFFFABRR&#10;RQBT8Q6W2t6BfaMkwja7s5YBIRkKXQrnHfrX84P/AAVG/YH+L37E/jNfCmv6Xf6xomr69ZjQvE0G&#10;nGOC+ZJLe4nwNzFBGGKkscErX9JVY3i/4c/D34gpbx+PvAmja4toWNqusaXFciEtjds8xTtztGcd&#10;cD0oA/lP+Imo+IIbCz0LwvcQ297rV1JZQ3k4Yi2P2aeXzAF5JHlcD1NU/hrcpozXHgnUrCa31GKa&#10;a4d3aeRLtN4BmWWUktksuRk4zX7o/wDBV3/gjp8Of2htHT4+fATwfpGjeN/D2niBbeG0gtbNtPjW&#10;4ll2rDbmRp2ZlUfMAQMYr8PvjVomjeEdVj8LfEn4e291r6XCQ2eh6zYKLgM8kaMdsqEooDqzHH3R&#10;mgD7A/4J+f8ABK3xN/wUc+Ccfxk+CX7WnhO2NstrF4h0XU/A+pRy6Vey20dwbYySSItwFWUDzowU&#10;fGVOK4D4h/smftQfsU/FLxL47+IugNaH4OeK9Gu7Kbzb/Sl8V291q01jBdWN3bSrLbx4jWQsrFhv&#10;2ZBBrhPh3/wUJ+JX7L37Hnj39mH4R6noOnH4iWY1zxHJpN7a3oGizeHjBLopSSH/AEe7Vgqy7OYt&#10;rKGBGa/RP9k79qH9iv8Aby+Nusfs1+Hvhf4R/Z10HWNDsFtvCdj4Q8I3DeONS+0zsI2S90u4SfyE&#10;jRljVQVaQtzkYAPzy/aS+Bv7Vnh74Q/CnwP+1l498c+JvB114E0i/wDhtqlzreorpTW1xo9jPJb2&#10;4aYqjwiQQMgx/qQQApArxD4K6LDo2r+IYrOK5ntxeukWqXMtwxmIu7stCPOY58pmbLJwxck5Oa+m&#10;/wDgoB428AfET9sfxlJ8LfjxpvxL8MaJqNjFoHi610nRVkkQ6DpUT2y3Om2cA+zwmEIkCYiRg7bd&#10;7u7fO3w+8TeH7K0Hhy71i3jv7nWdTaC0eQB3H2+55A/4A3/fJ9KAIvEdxZfDzxqnixoNT/s/U7eZ&#10;dUFqk1xGbsvaRW7eWuQhKh1yAM8Z7V614R/Z88cfHz9j/wCJPxx+C3gTxLeeI/Ani3R49RuYYLzG&#10;maBLpOty3ty1mGCyKs8Ni3m7Cy7MAhS4PkXijVPBV58TLB9cnsJotC0q8lu2uUV1sp2lsjExJGEc&#10;gttPXBOK1fHnxavNJ+E0nhm21BtY8Ja/r1rq97oKJbNb3lzYWGo+VMzvGXISGe5wgYKX8skZUEAF&#10;ceD9Tl+GVk3hax13SLbxDc3M2laxq0F3ENQa1uYVvVSVyHJBdY2IbK+aMVn/ALPmha3o3w40+XVt&#10;XNxHdWFtJawmaSQQJ5KjbmRieTzgYA7Cv1f/AOCL/wARv2T/ABj+zvq/wC/bS/ZX8PT6V8Pru88Q&#10;Wvjr4keF7W602JdT1CKJLWI3kJMMzySRLtX/AFhAx0FfPF/+wL+ysvwBuf2tPh78cvFL+Bor9n0j&#10;4faT440E63JYf2PLex2VuDo7L9uLrGI7UhiYgRvLfPQBg/8ABLn/AIJx+Hv+Chv7Vc9n4z8StYeH&#10;PAthYah4p0+3vr23n1qznnnT7IktrNEYvmiJL8kbuMV9If8ABcb/AIJg/tj+I/EPhef9nSx13x78&#10;MLLSrbQfC/w00uC/uB4OtbbTre23Kscp3+aYSfNx5gJwzHivjbxJ/wAE6P2gNU/Zg/4bbu/gV9t+&#10;HE2v3VposXiaWO68Sw2X9qS2UMlxaw2UaH7iuzxhFZCJAoBxXqHw6/b6/b7+Jf7I/wAQf2d9b16/&#10;8Y/DPT/2eNShim1DQ7axFhaW8NpDbXK3kVqrXLeSzDYzky5LZ4JIB8da94O8ceG/Dx0XXJpI/EHh&#10;HXr5dStNYglWSG5tpbmCW0lDnzA0TboiWJOY+c5pkXiH4nr4etfE76ZpVzDLHBNLZ2Ucxm8tyu7b&#10;ycsqknGOduKoWnhL4ceNvG2s6YfDulXtjYaNaWcQFjG6Wk3n3olRMqQjD5dwHfGayfF3wL8PeGPB&#10;MM+jeIpbWTR7pbm1nuUtI41Jkts4/cbI2xAoDKoJZmyW3sCAVPBNxrMc17cy6BPqXhnUYE0+eWLS&#10;7iO4MebxiwjI3MAzqjED+MEdDVzw78RPEuhynTbCxu9QtDrEqW9ncWd3NfR2iSxJIzFskbBJkBuS&#10;BgVFZ2P/AAgfg+y8c+BdTj059VjMV7Z6tJBHHcy7LhlnLLEC0vmMrEjAZFPHAxa8J6vZ+ArW+8Y3&#10;FnYanaX2tKl54oiuIVmYSzRxKJFSNchGYAjjAGaAJfhDr94fh9qusaBa3E0kNms+maFN9o/cf6OH&#10;jhVpiSQ3GNvy88VBJruveLtYsbrct7dLKpstOht7yC3tnjuWjknuFJHKshAVu6cda2/HQ8E6d8Kd&#10;Xh8MtpdiviDS7hNPe1RIku55YG2MCowxPXODxX378Yv+CJPgr/gnD/wSn8R/Gb4rafZaj8X9a8Xa&#10;JBqU8MVhPZ6LAfEZaJbCWKzgljaS2mjWYliGIKqFQBaAPjP4LX3xB+A3iGz8f/Df4u+LtG8UQaW1&#10;lNr2keKb23ldJAhmA2y4VXaNSVHHyj0r7U/4J3fHX9v39rH4r6l+zmus+KviLpdzeaVqU/jXxL4t&#10;1jd8OblINWWG/jubaZJB9pw8PleYA3kdCC2fgDxt4i1688QweFPAeuxR6hDbzT3cAVGG5VjMcchZ&#10;W2Kwc9MN0wa3vhZrPxH+GPimy+L3hW8/sHx3oaSQ+FtX0LTdJjgt7a4l1hrxL7dZGa+laPUIEjla&#10;TKiNg24JCEAP0g/4OktH+I2heBf2d9BsNefVNastC8QwapqeyRZrzY+gLPMgjO4O+Gbg5wTjnFfl&#10;D4l+HPibxR8MDdaTf6xZ6nLZzG5066129dZ1MMqCLa0uVJYowz/d2ngms24+NXx6sNL0r4JRXaLo&#10;ngfVru6s9Gge28uCfUE0OO5JkMG8ibyEfG7hgzDHz7uss9L+M1xew2mpeIkt7W4cTXd3beQ0tpxN&#10;mCNWhKsuTb/MwJwJOeRgAu/CB7pvCHlXuqT3MsV3JG4uVmDwEEfuj5xLnHqT39Ko/DnVNH0DwnqO&#10;ta8+oR6lZWyz+JpNQEzOJEh3MVD5ymAcBPl9KzbX4O6zqPiOSXxJfs8drcTXOnayrQtdCdp7eVXC&#10;+VsQjySp+XBViMcmuDHiKMT2nxB8Y+ILPxDZpbR6hqWnX0lsuJUtXQhYxAMurH5fmx+ODQB6TLqv&#10;i9LuTx7/AGbBbPezxaXptlewyI6xm7ZRNKDggkEMFAGAea3NvxU/57eH/wDv1P8A/FVjN8UvAfiW&#10;efQfGGm2iadMryWcmpbJIr1I5mjLbGXgbk3DOcgg1f8AhQ5t9MvvD9tr0mpWOlXUFtpd3N5ZZrY2&#10;VtKmWjVQ3+sOGxkjGSetAHI+IPBHj/QfsV9J4gtprp9ekk0y1t2mSCOSZr2eRnTdh2/eqqk9PLB4&#10;ya7H9lPxn+0F8HfFD/EzwN8Q/EXgnVG0240+71DQtZvbO+1ATCxeQyyeYH8sPaIuz7pMSsOAK5T4&#10;r/FzS7fxFpug6E9pPNY6ojy3Mt6I40m23MZj+6cspT5vTKjvWnpsnxC1Wxtrvwl8Q01iOaPyNTnk&#10;Fsosp90LF4gkA3YQy/K+fvIfXIB1N18V/ix+0dr+seJ/j38QNf8AGt29gmlReJPEeoXU09zZpLck&#10;WwadiQkZlkIKYUmViOc1qeJf2kP2k1sdQ+FfxO+PXjnW/BPinWor64sLnxHfz2sl8Lm1aBbqMyFH&#10;JmSJldh96Jc9q848G+O9V8O+D57Cy8OS6kuhWss2p3c1ysLbvNnJULswX2puIGB86+tdd41j0XUv&#10;CTTa5rb6ZbCa2uBeoyBoZEmjkjI3qyk71QYIOc470AauoWNtqlhPpl4haG5haKVVcqSrAggEcjg9&#10;RzXKDx98WPFXjvWrTWtQm1DWrrUr/VNU1rxPJPPNfGe9lZZPNJzKSpBLEk5ODzVbwVpvxC8T2Da5&#10;qXxA1iztLlY5NOi8iwaUxlc5k/0XCnJ6DpX2R/wSr/4JRa7+1Z4/OpavZ3MHhaK8W68Ua9OEtL/U&#10;4JZpQzW8otzHKUcFduMKABQB9Uf8Ecf+CRmreMNH0j9pz9rjwRcabvgin0vwjeie3mjlaG1ure+j&#10;nhlXcoLum0jqpz0xX65Vk+AvCFj8PfAui+AdMvbi5ttD0m20+3uLsqZZUhiWNXfYqruIUE7VAyTg&#10;AcVrUAFFFFABRRRQAUUUUAFFFFABRRRQAUUUUAFFFFABRRRQAUUUUAFFFFABRRRQAUUUUAFFFFAB&#10;RRRQAUUUUAFFFFABRRRQAUUUUAFFFFABRRRQAUUUUAFFFFABRRRQAUUUUAFFFFABRRRQAUUUUAFF&#10;FFABRRRQAUUUUAFFFFABRRRQAUUUUAFFFFABRRRQAUUUUAFFFFABRRRQAUUUUAFFFFABRRRQAUUU&#10;UAFFFFABRRRQAUUUUAFFFFABRRRQAUUUUAFFFFABRRRQAUkkccq7JY1ZT1DDIpaKAPIPhL+zPr/7&#10;Pp1zQfgd4t0TSvD+qanFeW+n61o17qc8LraW9u2Z2v4yQfIBC7eAcVpeO/gv8Rviza2/hL4o/EHR&#10;bzwxMZl1zS9F0O906e9ieGRFQTrqDlQGZWIxg7cHjivTaKAGwwpbwpBFnaihV3MScAY6nk0oVVJK&#10;qAWOWIHU9KWigAooooAKKKKACiiigAooooAKKKKACiiigAooooAKKKKACiiigAooooAKKKKACiii&#10;gAooooAK+A/+Csn/AASD8NftOwXX7RfwH0GK2+I9nbyC5sba33SeImlltl2ySyzqkIjSNmBCnOMc&#10;d/vyigD+RT47eFviRq9xrvgnUvAdwn2CS802CNJTHcxXXkSRmYyR3Cq0PmHYUI5UknjisfWLv4j/&#10;AAM1/Qdd8K+Otei1a31FZ7TxFY+IdThntbh7hthg2alG8JjRlCsGYnHLDk1+53/BRn/ghJ4L1z4K&#10;+KPiH+x7f3Vj47RL/Vrh9f1KW5S6It5pfKghigfMrTbNq4x256H8ZPiL+zPqlh4vm0f4o6x4kt9a&#10;0qVYbiy1bT7JJrZ0beEaNrUbSCckEc98igDk79bzw2+heI/hUmn2f9peHoSmnRm+a0vPIsLGBZPJ&#10;ub5ys8vlmUkOFDSMiqqBVXsP2Gv2aYf2wf2odB/ZOj+JNvoeo+OtckI8UjTbp59KlC6xcyILZb9D&#10;lHt5UASaNf35Yhv4uYn0BrP4eeI/CMkk+qx+HLuG20drm2jknhiW0tJAq+Wi5ILtg43Y7mvbv2Qv&#10;jZoX7Of7THgL9rnwd8PdN8RTeEtcub17B7r+z3vd9ndWboZ/IlaNg0+TmM5KEHGcgA/R/wD4KPf8&#10;G6vgV/2c7DxJ+wPaz6Z428MWSS65ocpvNSbxxcCWx2yE3mprHZyoLaVgRuDLKycYVh+REXw1+weH&#10;Lv8At7whcLr1gt9BPoVzqtw1vFeL50EsQiaZ448kyIdpOA7YbHNfrRY/8HTuoX3iK78K/wDDB0EN&#10;7agsEn+KUqrPGFjJkjb+yMOoMqqcHIbgjpn8tovEWv8AiH4s+MdQ1m4ITUtRfWYbHzEkWya8uruV&#10;oVkEcZkVflAZlycE8ZwAD9r/APgkX8J4f2hvgr4U8f8AxH/bq8U/GbQfCGp3cmj6H4gttX0m9h1O&#10;LUre5hm1KOXW7wagLWW1UWwmUomd4ywXbpR+P/gn8D7DwP8AtOfAn9kv4qWvwx8MvqPi3xF4llZb&#10;yH+xV8PXUEE1ut3qLypbRxNH5duioscYwsa421+Y3/BL74rftCfBn9rvw9B+yv8ADzWdV8WeK9Ws&#10;9N8Sm31WIaXc6S+tWDMb5U0O6ls7dLYXEb3An3q8qSKcIYZPoj9sD9rL45/sfeCPEn/BLH4ufGXU&#10;H0vTfgfMJNa06KwnS7uH8K3MUXhqJf7I3mynvVjRbl9tzsYKXUneAD7N/Zv/AOCsXjr4t/G7xP4G&#10;8QfATWr7TI59Q/4RjT/Dml2Y1CFLTWL7Titw8mqslyzraLLmOOLYzsgEiqJW8x8Q/EPWf2Vv+CbX&#10;xr+FnxP+CGv+PP7J0BJNe8JMl6/hnwR53hzSpP8AhG/tN3rM941tbo6Ss9vIiA3TCJIgNq/Lf7K/&#10;7QHwE/aO+NXhvwdpfgaX4JfEWf4s2914a1LwTJpl8mrWeo+KL3UTbqbvRiIJrKGfYGBCyIAGVlAj&#10;H6Cft5+HPhh+zD+xB8WvBfjf4s+IPFHiL4sC5vZbvxJYQT3Wp3SWVjYkGPTrOGCKCO2tbVCxjRBn&#10;LsS+SAfhT8PfA3jLx7J4l/4U38LrnWrXSLifWNWtvDcga20iC9ubqeKFWu7ppXVRHKi7pJZCsQLs&#10;WbJ9r8Gf8EnP+CgXx3i8O6SP2UfEuleH/FV3p27xRf3Fi9vp9lPLExv2jivklcRRMZgisjsUCgqT&#10;kfof/wAK7+GPhPwtq+n6T4T0rQ9OvrKRdVbS7GK2DRbGDMxjUZwpbBOcZNS+F/2xvjR4T/4JA/GX&#10;4s/CX45anqF/8PPENtofw+8W6p4fskurbT/s2i7AYWtI4Zdn2ucI8kB3LsJ38MQD84v+Cvf/AATl&#10;8Q/8E3vFHgFfCl7f6t4asPCmmx33jW5LXS6t4hCa0byRrKbUXuLcNaCNhsYxDyQMlic/IfgSx1nx&#10;B8WbHwPq7T63qGsa+o8PaZo+21t7u6nurZIJHMl5sJErRqokwELFicDI95+OHxk+Mf7TvxLHxj/a&#10;S+JV1418Tpo8Okwaxqek2Fs8NlE80iQqllbwRgbriUk7SzbsEkBQPGfip4G060ex1y00HRE0qzlR&#10;760lRYDPOJ4jANyWszsN4xsXaWLAcjIoA1/gbo6eAvFOg/Frxl8OND8Xafplu9wfh7rV1qwtZC8J&#10;X7Pvg1NFBXJUYHlnoyMhKn9p/wDgrn+1l8KP21f+CLeqfGv9n7xC32LUfG2iRQw6zZbbm0lt/EMd&#10;tIJ7dZAy/vIZAPmG4AEHBr8WfD/xV8K3GhWc9xp9/p8j2qF7H+xro/ZztGY8iID5enQdK4TW/wBp&#10;H4iWreIfA3w01V9F8PeKrzTYvEVrDaYfVGsdTdoJJDJp0rRssqlhsYEg4bf9wAGtrGga58K9BvdP&#10;k8Y3U1hrMeb3WZPMe7tLoW8EPn73uAzI3lFtq4KZwDjGJvC2g+MvEHg2ODXvifFHp0GrX0ZntUuY&#10;bmVI7meKMfaTdltvCkZySFALHknFnsf+Fu2ekPp/iq41OS90p5G0/wATWqwrAsixMZImjs1Erp0x&#10;nB3ZBFdb8UbfTb+xsvh94e09G1IzpNZW0UYSG1G2ULLITBKip8rgBkOT05GQAcvaz61Y6Fq3g7EN&#10;1ZWN4BqXiGWC4uDqFwUs/ICf6YJRLmTG7zML5K4xnC15PDHxph0vUvEUvjy8s49F0R/sovbK4Bui&#10;IrrcCgvnBYb4iJW3NmNP7p3SaRZfF/UvGNx4BvdM0620+Iwyzx25ZLWMxNYSeZEy2ab3dvP+UvjO&#10;4fL5YLez2em6pr2p2vhrQfDmp6xqGoyPFZ6Vo+lTX1zdMsbyOqQwI7viON3OFOFRieAaALn7UXxc&#10;+D+qfFTSvFn7Of7PFx4U+Gd5banaeGr1deu7u81yS2awWaa6S+1KcRNHJI6qESEESn/WdV8Xvrjx&#10;vp/wluPDN5p7RaPHaPZzam+mAyx6f9lffL5S3JDMCANwbHOdh6V+rP8Awbz/ALBOh6N8f/G/xO+O&#10;Hw00W1i1bwxc2+k+APG3g65h1OPZe23mX6wXunRRiA4RQUmmYeauRHuwea/4Kr/8En/2P/g/4b8R&#10;fDz9lT9p66tPHXhnw1qvi/xf8NvFuuRj7R4WttNu7qeCxaHS3InxEpjWSQZRGy6/fAB+cPiLxh4W&#10;1rxfbLpE95b6tYavb2ryLctEs8P2rypE2q+JFDBxh146j1p2t+Eb34Z3EGq/Czw7qNyHtpo5rFdS&#10;mmhMgjjSEtHLMFAVUCjbghVCjAxRo2l+LvFPjxPGvgz4UWF9Jfv/AGfpVrtuf7RvJhO6q6QRWUkh&#10;Z/4VGWKkH2H2F+y1/wAEfv8AgpB+2l8J9b8d+CvCHhH4dtY61LpNtF8SNR1jTbyZ1t4JvtUMD6M+&#10;+H9/5YZsZkhkGMKCQD5R8HeHdI8SeBYrXVZp52/ta8uZJYvMspIro3UxkC+XIWj2uzpw5yB1OaH+&#10;Hk/hnUzr/gnxS+nmSOQakmtT3V/DcMfKCykSXK7XVYtobP3Wx2GPYv2iv+Cc37W3/BNPxcPCH7Tm&#10;oafrOk65ajUtJ8SeFlu7zS4J57y+aW2lu30+0WO42rG3lsDkHcuAdq/P2reNtQ+MN9f/AA78I6NH&#10;/Z6yRGfW7iWWPaiG2lO2N7ZkZmEuFUsQ2xiQBjcAU/E/x2t5PDdno8sdrNc3ySJq8y2nnW8UHl3R&#10;JEfnoxLC2b5d/APUnAP2Z/wTK/4J3/C749eBrv41fG/xJP4n0h7u403TfDdtqWq20UE9vPE6XhlG&#10;ouWYbcKgVQpOckgY+MNK/ZtDw3h12PTvMj017bTFhSNkllK3ai4m/cKVbbcgbUO0Fc84XH6Yf8Ec&#10;j8ebL4c2vwLP7Nl7BpupavNdaF4v0/7ZLpEsk99b27wySJZAQeX5pkLDdlY5Dgbc0Aei6f8A8Efv&#10;2cvi/wDFfwh4F+F+u3fgq6Opz3OozXGpahrCX1vHaTt9neC4vQFUuEYupDfJgEZzX61/Cf4SfDr4&#10;GeA7L4YfCjwxFo2g6c0psdNgld0h8yVpXCl2YgF3Y4zgZwMAAVxv7M37NOnfBPw5FqniaWLUvFd9&#10;bwSazqDeVKkFyIQkiWsggicQk7sbgCQecdK9V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4M/4Kq/8ABI7S/wBp/Tbj4w/s+6Bb2vjyNi0+m26wW6a1LLMpkmuJ&#10;5XXDKm4j6Y9q+86KAP5LvFvh34peB/FWpJ4W0eO8bVbkvPazQKHtLkRQwo5Zpk8yIrFkqoLZ6Eg8&#10;ZsHiDxD8I/Dz6X8QfCl7YyPf37xatcC3itJXkmnnRtvnmRFYcAFeCcZ71/TT8W/+Ca37Jnxt+NUP&#10;7QXjzwRdy+KLeS1eC9tdUlhRDb7fKxGp28bRnjnmuC/4Khf8Epvh7/wUM8CxRWOoxaB4ttII7Ow1&#10;xpJBFDaeY0kqeXHwzNuxkjgUAfzSfBj4kf2x451PxR4z1fR4FmhKi6uLyCNomaGzZYowLuX5D87N&#10;8o5UZOSVW5b6xZa8knxQ074n+H4fERQrY2bTqsDRxi4RIJENwN24yht+RgqpA4OfvP42/wDBGz9r&#10;z4JfEe9+GHgT4Ga5410rSooEtfEeheHpTa3QMKMQhYZO0sUJ9VNfH37ZH7Mv7QP7N3jcp8UvhxqH&#10;hZNa0QRX1jrGnzo8Vr5N6ouTFHC7FBIy/OMYKYOASwAP0P8A+DYG/wDG99+2f4/bxppzW7L8Lj5G&#10;bOGINnUbXdjy7qfPbrt/Ht6L/wAHEk/7Ifi2PwD8UfhJ4p8Fat8Rrnxo2leJr7w/r0FzfnT4dNvS&#10;sNxHFIxCJMsfLKMMAM9q/OL4c/Gn9p/9nnxpH8Qf2Xvi3d+F7650STTtTmsb0QNcQtJFIoJaCXID&#10;R5xgdeteZap478X+CrS6iu/h8k1xp1tJcz3qXEzQy26QNIzm4MABlLLt2HBJOelAHZx+LfD0Wuw2&#10;Fj4yhttWtblZLYWOreRdwTKcqyGNxIjjrkEGv19/YQ8FaD8N/wBi/SfjF+1n+yJ8TvG0HjPwPplx&#10;rnjHVNR0aaxstJvNK02GaOOCXxJc3RileD7TI6xrLJJPI3lR8Rr4J/wS8+OH7JX7Rv7PVp/wSO/b&#10;K8Ef2Rb3evveeCfFGj3l59p8QX91rV5qa2zSQ2u2xeEvGgMkxWUdMElR+h/xdji8UeFLb/gmr+y1&#10;4Oeey0Lw/b6F4n17V7fUo9P8LWdta2Mltb/axaSQXd49tNC62/mq+0h3KhgSAfHv7UfgP4o/s3/t&#10;GXP7DHw58ZaTd6N4r0wa7oWsa1ZR+boOmX97rfn2Hlzakk+oNALe2iheFPkjOZQMKX439oL/AIJ3&#10;WXxg8O6HoHgv4zat4TSwtEh1+3hW4ns9faOG0ihmubVLmKNpI1s4wrEHgkEHAI9i/aR1/wCKP7cv&#10;xK8Q654j8RXng/QfBXiPU9D8Dad4c10vI2paXqerafLqt0WtkKmVRGFgVpFVUPzEtx5jr3iL9rrU&#10;dd8O/s76ta+FNLvdb0Ga/vfGWj+Kbp7lLewutNiumSF7BVE0y3ny/NtQ7jngZAPyq8QeFPGfjbXN&#10;T8MeIb9rDS9H1C6tIrm1i8uW/nje5t/OUpO3lxj93IEYbt45OBzv/Arwn/w0Z8WvB/7Net+P9P0/&#10;WPEPxR0PQlvLa1DyRRyarar9oFq0259qkuRvAIU8gdPpD9tv9g7Xf2bbhviz8IrbWNd8F3BH9v2b&#10;fatR1DTZyLy4uL9hHE2bY4iVjkbGbdjBJGR+wN+27r/7AXxs1H42+FPgpovjaXVvDL6U1nquvPp3&#10;2cm4hnWdJEtbgsf3W3GF+9nPagDVvf8AgiP/AMFhNRtNd8F6t+y4H+1CWz0vxDp3i7QYIVV1KC4K&#10;NqjShQTvGBvx/CG4r4t/a7/Zc1T9lz9oTxh8NrPWI9b0rwr4/vtG/tg2Yty5t9XmTe6yX6hN3UYY&#10;gdCwPzH+kTQ/+CkfgD9pz9hODx38PvEXiPwR8QfH/ghbXQbCz8Aa5q13oevX2ive27xwQae0t7BC&#10;MzC5jiaGRItwYggV+KX7VPwX+KPwW+Lr6V8aPFF94i1rxXBc+INQ1nVfB+uaRLdXE105md49Y06y&#10;aUtIxbdErIM4ODgUAfPGvap4R1T4VQyx6npK6ro2jxyrDpWpKfsLqiBwhRydgIxySMAdawPir4l0&#10;jWfiNaReA7y01nUL20t7aW3hmjkRUBunQqVvISWJD7hhgAAcqSA1/wCFfiPXfGfxKvNQ8Q+DLmz+&#10;zxtFHE0VwkdgGtrV2iYSW6KzsztzuJ44BXax6Xxnp/wV1Lxl4C1H4T6rrl74hTTJG+IEMlhdC1tL&#10;2LWNfhRA7wrEEFotngxsVLM/JYOFAKMlr8Qvh9a79EjtHsL2NZbgXcgKaRP/AKOjEvLcKZIdonba&#10;vzbsc4PH37/wb7/CTQ/GXxA1j/goR8QvF1jpmn/s9eFjeTaP4W0CTOview12Ka9nkmu5Mz+TI3+r&#10;VVfy4RhdpLfHOra9D4Vgh8UyarPYyaZfW15aXlrGXlguYp0kgdFCsWYSqhA2nJwMHpX1V/wS4/bZ&#10;/Zx/Z7/Zr/am8E/GX4heJrTXviZ4WKeGo9Q8FavO+pXslnqiyKGhsykQM1zH98ooMnBwDgAi/bL/&#10;AOCrv7QX7T/7XPhn9pP4VXY8H6T8NdVkk+HGnz2k8Nze2klxYXMkespbag0d1HI9kEMUbRgRyMCd&#10;xBX4E8e/GL46+Nb/AMQQfFiWWfXrqeW+8TeMBePJrH9nyabPBPaRyPqpL2RErN5XlnJAzxmI9T4Q&#10;8a2fhyyl0HxFqGp3lzHfXEdssenT3c3lR+WCW8mNiAC4GSB1FZemR/8ACfeJJYPidpN7p76jYGPS&#10;NPCzCLypbZxKDIYlAmCs4KE5XBxnGaAPpb9i79obQ/2Tf2pPDHx68VfCTSfGOl6ZqNsb62udNNxq&#10;OnRo7FrrTWe7t4Y7kB+su8EIANp5r6V8I/8ABwt/wVK1eSXWp/hV8KtTs9C0CfxJ4v0vSvC9xDNZ&#10;aPaGJr51nudbRGaNZABtVmYkEIRnH543cPiLwJrVrew6vPqemX08FpPFqN4TLBI8u0SJhMMPmGQS&#10;OlWvB/jbxl4m1a/1fwXrN5pPh7UNDu9FvZ41khl1uwu4oGljKSxD/R2wF3A5YpwQOSAfQX/BbH/g&#10;oj4T/wCCkHxr8I+I/gtf+MtL8I2fhy0tbfwh4gltSNU1Fbm/kkuEgtdUMJQRSRAyOwbKADAX5vkz&#10;w/8ADn4h634ob7fFd6bbsjXFuwtYoljvB9ijiAjgvJTIvl27KVbb99sH5hjtfh/8Cvi3r/xeh8N/&#10;s+/Du48Wal4olWGHR45JnmtnV7u5lkjWOJz5Z81iRxgjvnj9nv2CP+CE8fwe+JGkfGT9oLxdY69H&#10;badbahpOm6etzaT6dqaTQTIXDgb1AWRGVsckfLycAHx9+wV/wRa/a+/aA8T6D4u+NtlY6b8NNf0l&#10;b6w8X6LPaNKpMU7Kklo100pHmRwqeAf33+yxX9x/hP8ACP4efBHwVb/D/wCF/hSy0bSbZ2kSxsIf&#10;LiEjHLsFycbjyfrXRQww28YhgiVEUYVEXAH4Cn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4T+2/wD8E9vgL+3f4MTwt8UdKSyvEniJ8Qaf&#10;YQG+a3QSj7L5siMfJJlYlOhP1r3aigD84PCv/Bs9+yH4RsZtM0z4v+NxbvdyTQwg2qrCGOdigRcK&#10;O31q9e/8G3f7I2o2cun3/wAVPGc0E8TRzwytassiMMFSDFgggkEV+iNFAH55/BT/AINzf2Xf2ePj&#10;b4f+O/wj+LnirTNV8Oala39ja/ZLNrZ54JGdWdBGN2Q2089BXpnxz/4JU+DPiT4s8b/HLV9UtvFf&#10;jLxLcw3qQ6xoFkIjJBYWtnHbqxXKRlLVW5P3pHPevsCigD4d0P8AY2+N/grwyvhnwL8EbLTLO2jk&#10;+x2VlqdlFDGzMznCrIAMuxY+pYk9aveO/wDgnx8S9N8d+D/iz4W1K68QalY+FdT0zVdOmltLZLZ7&#10;uXTZiVYkb8NZMvBPB9819qUUAfmR8SvDXib43eBtf+APw+0yC58XeKtG1fRbDSJtSgiaO6+xXWfM&#10;Znwqjym5Ge1fPvwj/wCCGnjTSvj5bp+254+8BfD3w9cw/wBv6fp2gWWmf2Re3trd2Z+wPZTqIRas&#10;pYvEOHBcHhjX7c0UAfLGiw/8E9v2EvgBonxWg1HwHq2pfDTwLD4a0HxFazaWNa1f7DpxWHTLVwy7&#10;7qaKIrHbIw3btoGK/MT/AIKn/s9/EPxL+2Lpvw00z9mrXofHvxe1CK88GyeILLw7PcRytrkl1dxH&#10;U4Lp5Yolik8peciFEjfEag1+zPxb/Zk8D/EzWv8AhYVrdappvi6wimk8P6zZ+IL6COyvGtJbVLho&#10;IZljkxHKykMp3KSDXkX/AAUi8Ift5eMv2TNc0L9nHxXFp/il7/T3tpvBT3VtqTwrdxNNHFKZR5e6&#10;MMpbIIUmgD8X/wDgpr/wTY+L37G/iPwho+qeCNA8NeEvGPhTR7S9uvDcluRd6vZaBptvqW6NcMHk&#10;uYriRpiv7zzA2SSa+OfE1x/woXVJtE8JTaPax65drNDK7WcEsAaS6kZXEjpvjBZFRjkKNwznGfbP&#10;2kv2hv2oviBd6Na/En4jeNPHb6VdzrBb+KPEl9qCWDsFV9iSSMsbMFwXIwAvPWuA0XTPEnizxYnj&#10;tLq2sobbULmyljt5p99zBbz3ESpIu/y2+Ys4JXIyQDQBhaH4s0Txf8QYZvHl/YXFpbgw6BceZbtY&#10;zXIjsnkMb7iXmErkJgdA4HINfTX7O/7JPxC/a/h1/wAIfAP4jeGD8SbC/sF0H4f674gsrGbWLCW1&#10;1F7q7gWZxLMbeW3tCwjBAjeQnnbXl2t6Jp3iLTJNH1WJ3glKlhHM0bAqwZSGUhlIYAgg9q+2/wDg&#10;3e0X9n3wp+1/p+mftKaZrx+Kmo6XHqXwFv7yHVI7a606Sz1mO9uOG+zSO0EFwgkmBYiJ9mDnIBwv&#10;/BUP/gl3+z5/wTMufCGt6d8V/HGu+OvHsMsdjJNo+lW+kBYbqwF2t3KNkzSGOY+SIw7Fl5AXJr5T&#10;+J3w613xl8Kdf1bTPBN5qX9m6Vdz213b6a8wtZ1gcq6sqnY4zkHg1+6f/BV39lr4wf8ABQK98KfC&#10;74QfG/xFoHhnRvEC2Hjrw7D4evpNP1iRr/T5YriSWJ0jb7GYXmAk3Jk9iBX0f+xj+x/8Nf2Mfg7Z&#10;/DXwBpkcV1Nb28viO9guJ2j1C/SBI5LlUlkfyt5XO1cDmgD+Zzxh8EfjZa2llF4m8L6tq9jc6ta2&#10;89je+ETscPKqg/c6gkEe4rovgF8EPir4n8FeC/D9l4D1WB9Q0rTreG4u9PlihRpIo1VncrhVyRkn&#10;gCv6naKAPjn/AIJf/wDBLbwZ+xz4Oi8cfErQbPUvH9+sMl1LeW9tcjRriJrmMtZTqu9FlimXdznA&#10;APcV9j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Pv7Un/BMn9lH9q7w1pvhfxb4N/wCE&#10;dh0y9a5juPBlpaWE0rFdu2R/IYsvfHHNfOi/8G2H7AXh7Uda8V+G/EPj+3vdSsUWWIazZJC8sRmd&#10;ZW22YZnYzEMxJyEXGMHJRQB5P+wh/wAEQ7nQvj/B4l/aJ8ZabqOl6NCmp6Na+HbsuZLuC6gZY7mO&#10;6tCkkDIXVgCDyMdcj9Jrf9lD9lu0uYry0/Zr8ARTQEGGWPwdYq0ZAkAKkRZHE0o4/wCer/3jkooA&#10;67wx4R8J+CdL/sTwZ4Y07SLLzWk+yaZZR28W9jlm2RgDJPU4ya0aKKACiiigAooooAKKKKACiiig&#10;AooooAKKKKACiiigAooooAKKKKAP/9lQSwECLQAUAAYACAAAACEAihU/mAwBAAAVAgAAEwAAAAAA&#10;AAAAAAAAAAAAAAAAW0NvbnRlbnRfVHlwZXNdLnhtbFBLAQItABQABgAIAAAAIQA4/SH/1gAAAJQB&#10;AAALAAAAAAAAAAAAAAAAAD0BAABfcmVscy8ucmVsc1BLAQItABQABgAIAAAAIQAMMO1FvgQAANQV&#10;AAAOAAAAAAAAAAAAAAAAADwCAABkcnMvZTJvRG9jLnhtbFBLAQItABQABgAIAAAAIQBYYLMbugAA&#10;ACIBAAAZAAAAAAAAAAAAAAAAACYHAABkcnMvX3JlbHMvZTJvRG9jLnhtbC5yZWxzUEsBAi0AFAAG&#10;AAgAAAAhAO7HVfbcAAAABQEAAA8AAAAAAAAAAAAAAAAAFwgAAGRycy9kb3ducmV2LnhtbFBLAQIt&#10;AAoAAAAAAAAAIQBca427PSMDAD0jAwAVAAAAAAAAAAAAAAAAACAJAABkcnMvbWVkaWEvaW1hZ2Ux&#10;LmpwZWdQSwUGAAAAAAYABgB9AQAAkCwDAAAA&#10;">
                <v:shape id="_x0000_s1307" type="#_x0000_t75" style="position:absolute;width:54864;height:21640;visibility:visible;mso-wrap-style:square">
                  <v:fill o:detectmouseclick="t"/>
                  <v:path o:connecttype="none"/>
                </v:shape>
                <v:shape id="Text Box 49" o:spid="_x0000_s1308" type="#_x0000_t202" style="position:absolute;left:990;top:17678;width:7849;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4I4MQA&#10;AADcAAAADwAAAGRycy9kb3ducmV2LnhtbESPzYvCMBTE7wv+D+EJXhZNFSxSjeIn7GH34AeeH82z&#10;LTYvJYm2/vdmYWGPw8z8hlmsOlOLJzlfWVYwHiUgiHOrKy4UXM6H4QyED8gaa8uk4EUeVsvexwIz&#10;bVs+0vMUChEh7DNUUIbQZFL6vCSDfmQb4ujdrDMYonSF1A7bCDe1nCRJKg1WHBdKbGhbUn4/PYyC&#10;dOce7ZG3n7vL/ht/mmJy3byuSg363XoOIlAX/sN/7S+tYDpN4fdM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CODEAAAA3AAAAA8AAAAAAAAAAAAAAAAAmAIAAGRycy9k&#10;b3ducmV2LnhtbFBLBQYAAAAABAAEAPUAAACJAwAAAAA=&#10;" stroked="f">
                  <v:textbox inset="0,0,0,0">
                    <w:txbxContent>
                      <w:p w:rsidR="00F46E1F" w:rsidRDefault="00F46E1F" w:rsidP="000F29D5">
                        <w:pPr>
                          <w:ind w:left="720" w:hanging="720"/>
                        </w:pPr>
                        <w:r w:rsidRPr="006917CE">
                          <w:rPr>
                            <w:i/>
                          </w:rPr>
                          <w:t>t</w:t>
                        </w:r>
                        <w:r>
                          <w:t>=200 MCS</w:t>
                        </w:r>
                      </w:p>
                    </w:txbxContent>
                  </v:textbox>
                </v:shape>
                <v:shape id="Text Box 50" o:spid="_x0000_s1309" type="#_x0000_t202" style="position:absolute;left:12306;top:17716;width:7848;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Kte8QA&#10;AADcAAAADwAAAGRycy9kb3ducmV2LnhtbESPQYvCMBSE78L+h/AWvIimCupSjbKru+BBD7ri+dE8&#10;22LzUpJo6783guBxmJlvmPmyNZW4kfOlZQXDQQKCOLO65FzB8f+v/wXCB2SNlWVScCcPy8VHZ46p&#10;tg3v6XYIuYgQ9ikqKEKoUyl9VpBBP7A1cfTO1hkMUbpcaodNhJtKjpJkIg2WHBcKrGlVUHY5XI2C&#10;ydpdmz2veuvj7xZ3dT46/dxPSnU/2+8ZiEBteIdf7Y1WMB5P4X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yrXvEAAAA3AAAAA8AAAAAAAAAAAAAAAAAmAIAAGRycy9k&#10;b3ducmV2LnhtbFBLBQYAAAAABAAEAPUAAACJAwAAAAA=&#10;" stroked="f">
                  <v:textbox inset="0,0,0,0">
                    <w:txbxContent>
                      <w:p w:rsidR="00F46E1F" w:rsidRDefault="00F46E1F" w:rsidP="000F29D5">
                        <w:r w:rsidRPr="006917CE">
                          <w:rPr>
                            <w:i/>
                          </w:rPr>
                          <w:t>t</w:t>
                        </w:r>
                        <w:r>
                          <w:t>=600 MCS</w:t>
                        </w:r>
                      </w:p>
                    </w:txbxContent>
                  </v:textbox>
                </v:shape>
                <v:shape id="Text Box 51" o:spid="_x0000_s1310" type="#_x0000_t202" style="position:absolute;left:26174;top:17640;width:8839;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05CcMA&#10;AADcAAAADwAAAGRycy9kb3ducmV2LnhtbERPu2rDMBTdA/0HcQtdQiM3kFDcKKG1W+jQDEmN54t1&#10;Y5tYV0aSH/n7aihkPJz37jCbTozkfGtZwcsqAUFcWd1yraD4/Xp+BeEDssbOMim4kYfD/mGxw1Tb&#10;iU80nkMtYgj7FBU0IfSplL5qyKBf2Z44chfrDIYIXS21wymGm06uk2QrDbYcGxrsKWuoup4Ho2Cb&#10;u2E6cbbMi88fPPb1uvy4lUo9Pc7vbyACzeEu/nd/awWbTVwbz8Qj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05CcMAAADcAAAADwAAAAAAAAAAAAAAAACYAgAAZHJzL2Rv&#10;d25yZXYueG1sUEsFBgAAAAAEAAQA9QAAAIgDAAAAAA==&#10;" stroked="f">
                  <v:textbox inset="0,0,0,0">
                    <w:txbxContent>
                      <w:p w:rsidR="00F46E1F" w:rsidRDefault="00F46E1F" w:rsidP="000F29D5">
                        <w:r w:rsidRPr="006917CE">
                          <w:rPr>
                            <w:i/>
                          </w:rPr>
                          <w:t>t</w:t>
                        </w:r>
                        <w:r>
                          <w:t>=1200 MCS</w:t>
                        </w:r>
                      </w:p>
                    </w:txbxContent>
                  </v:textbox>
                </v:shape>
                <v:shape id="Text Box 52" o:spid="_x0000_s1311" type="#_x0000_t202" style="position:absolute;left:42329;top:17411;width:8839;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GcksQA&#10;AADcAAAADwAAAGRycy9kb3ducmV2LnhtbESPQYvCMBSE78L+h/AWvIimCopbjbKru+BBD7ri+dE8&#10;22LzUpJo6783guBxmJlvmPmyNZW4kfOlZQXDQQKCOLO65FzB8f+vPwXhA7LGyjIpuJOH5eKjM8dU&#10;24b3dDuEXEQI+xQVFCHUqZQ+K8igH9iaOHpn6wyGKF0utcMmwk0lR0kykQZLjgsF1rQqKLscrkbB&#10;ZO2uzZ5XvfXxd4u7Oh+dfu4npbqf7fcMRKA2vMOv9kYrGI+/4H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hnJLEAAAA3AAAAA8AAAAAAAAAAAAAAAAAmAIAAGRycy9k&#10;b3ducmV2LnhtbFBLBQYAAAAABAAEAPUAAACJAwAAAAA=&#10;" stroked="f">
                  <v:textbox inset="0,0,0,0">
                    <w:txbxContent>
                      <w:p w:rsidR="00F46E1F" w:rsidRDefault="00F46E1F" w:rsidP="000F29D5">
                        <w:r w:rsidRPr="006917CE">
                          <w:rPr>
                            <w:i/>
                          </w:rPr>
                          <w:t>t</w:t>
                        </w:r>
                        <w:r>
                          <w:t>=1800 MCS</w:t>
                        </w:r>
                      </w:p>
                    </w:txbxContent>
                  </v:textbox>
                </v:shape>
                <v:shape id="Picture 75" o:spid="_x0000_s1312" type="#_x0000_t75" alt="cell_field_picture_bw" style="position:absolute;left:19;top:323;width:54819;height:168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QGKG9AAAA3AAAAA8AAABkcnMvZG93bnJldi54bWxET0sKwjAQ3QveIYzgRjRVUaQaRRTRrZ8D&#10;jM3YFptJbWJbb28WgsvH+682rSlETZXLLSsYjyIQxInVOacKbtfDcAHCeWSNhWVS8CEHm3W3s8JY&#10;24bPVF98KkIIuxgVZN6XsZQuycigG9mSOHAPWxn0AVap1BU2IdwUchJFc2kw59CQYUm7jJLn5W0U&#10;vAZ3Ok6eWzk7vT/n6WJaN81eKtXvtdslCE+t/4t/7pNWMJuH+eFMOAJy/QU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VxAYob0AAADcAAAADwAAAAAAAAAAAAAAAACfAgAAZHJz&#10;L2Rvd25yZXYueG1sUEsFBgAAAAAEAAQA9wAAAIkDAAAAAA==&#10;">
                  <v:imagedata r:id="rId269" o:title="cell_field_picture_bw"/>
                </v:shape>
                <w10:anchorlock/>
              </v:group>
            </w:pict>
          </mc:Fallback>
        </mc:AlternateContent>
      </w:r>
    </w:p>
    <w:p w:rsidR="000F29D5" w:rsidRDefault="000F29D5" w:rsidP="000F29D5">
      <w:pPr>
        <w:pStyle w:val="Caption"/>
      </w:pPr>
      <w:bookmarkStart w:id="107" w:name="_Ref195436376"/>
      <w:proofErr w:type="gramStart"/>
      <w:r w:rsidRPr="00353EE9">
        <w:rPr>
          <w:b/>
          <w:i w:val="0"/>
        </w:rPr>
        <w:t xml:space="preserve">Figure </w:t>
      </w:r>
      <w:r w:rsidRPr="00353EE9">
        <w:rPr>
          <w:b/>
          <w:i w:val="0"/>
        </w:rPr>
        <w:fldChar w:fldCharType="begin"/>
      </w:r>
      <w:r w:rsidRPr="00353EE9">
        <w:rPr>
          <w:b/>
          <w:i w:val="0"/>
        </w:rPr>
        <w:instrText xml:space="preserve"> SEQ Figure \* ARABIC </w:instrText>
      </w:r>
      <w:r w:rsidRPr="00353EE9">
        <w:rPr>
          <w:b/>
          <w:i w:val="0"/>
        </w:rPr>
        <w:fldChar w:fldCharType="separate"/>
      </w:r>
      <w:r w:rsidR="003422CE">
        <w:rPr>
          <w:b/>
          <w:i w:val="0"/>
          <w:noProof/>
        </w:rPr>
        <w:t>24</w:t>
      </w:r>
      <w:r w:rsidRPr="00353EE9">
        <w:rPr>
          <w:b/>
          <w:i w:val="0"/>
        </w:rPr>
        <w:fldChar w:fldCharType="end"/>
      </w:r>
      <w:bookmarkEnd w:id="107"/>
      <w:r>
        <w:rPr>
          <w:b/>
          <w:i w:val="0"/>
        </w:rPr>
        <w:t>.</w:t>
      </w:r>
      <w:proofErr w:type="gramEnd"/>
      <w:r>
        <w:t xml:space="preserve"> </w:t>
      </w:r>
      <w:r w:rsidRPr="00353EE9">
        <w:rPr>
          <w:i w:val="0"/>
        </w:rPr>
        <w:t xml:space="preserve">Snapshots of the diffusing-field-based cell-growth simulation obtained by running </w:t>
      </w:r>
      <w:r>
        <w:rPr>
          <w:i w:val="0"/>
        </w:rPr>
        <w:t xml:space="preserve">the </w:t>
      </w:r>
      <w:r w:rsidRPr="00353EE9">
        <w:rPr>
          <w:i w:val="0"/>
        </w:rPr>
        <w:t xml:space="preserve">CC3DML file in </w:t>
      </w:r>
      <w:r w:rsidRPr="0059718C">
        <w:rPr>
          <w:i w:val="0"/>
        </w:rPr>
        <w:fldChar w:fldCharType="begin"/>
      </w:r>
      <w:r w:rsidRPr="0059718C">
        <w:rPr>
          <w:i w:val="0"/>
        </w:rPr>
        <w:instrText xml:space="preserve"> REF _Ref195439099 \h  \* MERGEFORMAT </w:instrText>
      </w:r>
      <w:r w:rsidRPr="0059718C">
        <w:rPr>
          <w:i w:val="0"/>
        </w:rPr>
      </w:r>
      <w:r w:rsidRPr="0059718C">
        <w:rPr>
          <w:i w:val="0"/>
        </w:rPr>
        <w:fldChar w:fldCharType="separate"/>
      </w:r>
      <w:r w:rsidR="003422CE" w:rsidRPr="003422CE">
        <w:rPr>
          <w:i w:val="0"/>
        </w:rPr>
        <w:t xml:space="preserve">Listing </w:t>
      </w:r>
      <w:r w:rsidR="003422CE" w:rsidRPr="003422CE">
        <w:rPr>
          <w:i w:val="0"/>
          <w:noProof/>
        </w:rPr>
        <w:t>12</w:t>
      </w:r>
      <w:r w:rsidRPr="0059718C">
        <w:rPr>
          <w:i w:val="0"/>
        </w:rPr>
        <w:fldChar w:fldCharType="end"/>
      </w:r>
      <w:r>
        <w:rPr>
          <w:i w:val="0"/>
        </w:rPr>
        <w:t xml:space="preserve"> in conjunction </w:t>
      </w:r>
      <w:r w:rsidRPr="00353EE9">
        <w:rPr>
          <w:i w:val="0"/>
        </w:rPr>
        <w:t xml:space="preserve">with the Python file </w:t>
      </w:r>
      <w:r w:rsidRPr="0050195E">
        <w:rPr>
          <w:i w:val="0"/>
        </w:rPr>
        <w:t xml:space="preserve">in </w:t>
      </w:r>
      <w:r w:rsidRPr="0059718C">
        <w:rPr>
          <w:i w:val="0"/>
        </w:rPr>
        <w:fldChar w:fldCharType="begin"/>
      </w:r>
      <w:r w:rsidRPr="0059718C">
        <w:rPr>
          <w:i w:val="0"/>
        </w:rPr>
        <w:instrText xml:space="preserve"> REF _Ref195439138 \h  \* MERGEFORMAT </w:instrText>
      </w:r>
      <w:r w:rsidRPr="0059718C">
        <w:rPr>
          <w:i w:val="0"/>
        </w:rPr>
      </w:r>
      <w:r w:rsidRPr="0059718C">
        <w:rPr>
          <w:i w:val="0"/>
        </w:rPr>
        <w:fldChar w:fldCharType="separate"/>
      </w:r>
      <w:r w:rsidR="003422CE" w:rsidRPr="003422CE">
        <w:rPr>
          <w:i w:val="0"/>
        </w:rPr>
        <w:t xml:space="preserve">Listing </w:t>
      </w:r>
      <w:r w:rsidR="003422CE" w:rsidRPr="003422CE">
        <w:rPr>
          <w:i w:val="0"/>
          <w:noProof/>
        </w:rPr>
        <w:t>13</w:t>
      </w:r>
      <w:r w:rsidRPr="0059718C">
        <w:rPr>
          <w:i w:val="0"/>
        </w:rPr>
        <w:fldChar w:fldCharType="end"/>
      </w:r>
      <w:r w:rsidRPr="0050195E">
        <w:rPr>
          <w:i w:val="0"/>
        </w:rPr>
        <w:t>. As</w:t>
      </w:r>
      <w:r w:rsidRPr="00353EE9">
        <w:rPr>
          <w:i w:val="0"/>
        </w:rPr>
        <w:t xml:space="preserve"> the simulation progresses, </w:t>
      </w:r>
      <w:r w:rsidRPr="0050195E">
        <w:rPr>
          <w:rFonts w:ascii="Courier New" w:hAnsi="Courier New"/>
          <w:i w:val="0"/>
        </w:rPr>
        <w:t>NonCondensing</w:t>
      </w:r>
      <w:r w:rsidRPr="00353EE9">
        <w:rPr>
          <w:i w:val="0"/>
        </w:rPr>
        <w:t xml:space="preserve"> cells (light gray)</w:t>
      </w:r>
      <w:r>
        <w:rPr>
          <w:i w:val="0"/>
        </w:rPr>
        <w:t xml:space="preserve"> secrete diffusing chemical, FGF</w:t>
      </w:r>
      <w:proofErr w:type="gramStart"/>
      <w:r>
        <w:rPr>
          <w:i w:val="0"/>
        </w:rPr>
        <w:t xml:space="preserve">, </w:t>
      </w:r>
      <w:r w:rsidRPr="00353EE9">
        <w:rPr>
          <w:i w:val="0"/>
        </w:rPr>
        <w:t xml:space="preserve"> </w:t>
      </w:r>
      <w:r>
        <w:rPr>
          <w:i w:val="0"/>
        </w:rPr>
        <w:t>which</w:t>
      </w:r>
      <w:proofErr w:type="gramEnd"/>
      <w:r>
        <w:rPr>
          <w:i w:val="0"/>
        </w:rPr>
        <w:t xml:space="preserve"> causes</w:t>
      </w:r>
      <w:r w:rsidRPr="00353EE9">
        <w:rPr>
          <w:i w:val="0"/>
        </w:rPr>
        <w:t xml:space="preserve"> </w:t>
      </w:r>
      <w:r w:rsidRPr="0050195E">
        <w:rPr>
          <w:rFonts w:ascii="Courier New" w:hAnsi="Courier New"/>
          <w:i w:val="0"/>
        </w:rPr>
        <w:t>Condensing</w:t>
      </w:r>
      <w:r w:rsidRPr="00353EE9">
        <w:rPr>
          <w:i w:val="0"/>
        </w:rPr>
        <w:t xml:space="preserve"> (dark gray) </w:t>
      </w:r>
      <w:r>
        <w:rPr>
          <w:i w:val="0"/>
        </w:rPr>
        <w:t>cells to proliferate.</w:t>
      </w:r>
      <w:r w:rsidR="000D40A8">
        <w:rPr>
          <w:i w:val="0"/>
        </w:rPr>
        <w:t xml:space="preserve"> </w:t>
      </w:r>
      <w:r>
        <w:rPr>
          <w:i w:val="0"/>
        </w:rPr>
        <w:t xml:space="preserve">Some </w:t>
      </w:r>
      <w:r w:rsidRPr="003422CE">
        <w:rPr>
          <w:rStyle w:val="XMLSourceChar"/>
          <w:i w:val="0"/>
          <w:sz w:val="20"/>
        </w:rPr>
        <w:t>Condensing</w:t>
      </w:r>
      <w:r>
        <w:rPr>
          <w:i w:val="0"/>
        </w:rPr>
        <w:t xml:space="preserve"> cells differentiate to</w:t>
      </w:r>
      <w:r w:rsidRPr="00353EE9">
        <w:rPr>
          <w:i w:val="0"/>
        </w:rPr>
        <w:t xml:space="preserve"> </w:t>
      </w:r>
      <w:r w:rsidRPr="0050195E">
        <w:rPr>
          <w:rFonts w:ascii="Courier New" w:hAnsi="Courier New"/>
          <w:i w:val="0"/>
        </w:rPr>
        <w:t>CondensingDifferentiated</w:t>
      </w:r>
      <w:r w:rsidRPr="00353EE9">
        <w:rPr>
          <w:i w:val="0"/>
        </w:rPr>
        <w:t xml:space="preserve"> (white) cells</w:t>
      </w:r>
      <w:r>
        <w:rPr>
          <w:i w:val="0"/>
        </w:rPr>
        <w:t>.</w:t>
      </w:r>
    </w:p>
    <w:p w:rsidR="000F29D5" w:rsidRDefault="00BD6920" w:rsidP="000F29D5">
      <w:pPr>
        <w:pStyle w:val="BodyText"/>
      </w:pPr>
      <w:r>
        <w:rPr>
          <w:noProof/>
          <w:lang w:eastAsia="en-US"/>
        </w:rPr>
        <mc:AlternateContent>
          <mc:Choice Requires="wpc">
            <w:drawing>
              <wp:inline distT="0" distB="0" distL="0" distR="0" wp14:anchorId="67857170" wp14:editId="055DC509">
                <wp:extent cx="5486400" cy="1809750"/>
                <wp:effectExtent l="0" t="0" r="0" b="0"/>
                <wp:docPr id="54" name="Canvas 5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51" name="Picture 56" descr="cellsort_field_FGF_picture"/>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4445" y="44450"/>
                            <a:ext cx="5476875" cy="144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2" name="Text Box 57"/>
                        <wps:cNvSpPr txBox="1">
                          <a:spLocks noChangeArrowheads="1"/>
                        </wps:cNvSpPr>
                        <wps:spPr bwMode="auto">
                          <a:xfrm>
                            <a:off x="240030" y="1558290"/>
                            <a:ext cx="784860"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6E1F" w:rsidRDefault="00F46E1F" w:rsidP="000F29D5">
                              <w:r w:rsidRPr="006917CE">
                                <w:rPr>
                                  <w:i/>
                                </w:rPr>
                                <w:t>t</w:t>
                              </w:r>
                              <w:r>
                                <w:t>=200 MCS</w:t>
                              </w:r>
                            </w:p>
                          </w:txbxContent>
                        </wps:txbx>
                        <wps:bodyPr rot="0" vert="horz" wrap="square" lIns="0" tIns="0" rIns="0" bIns="0" anchor="t" anchorCtr="0" upright="1">
                          <a:noAutofit/>
                        </wps:bodyPr>
                      </wps:wsp>
                      <wps:wsp>
                        <wps:cNvPr id="553" name="Text Box 58"/>
                        <wps:cNvSpPr txBox="1">
                          <a:spLocks noChangeArrowheads="1"/>
                        </wps:cNvSpPr>
                        <wps:spPr bwMode="auto">
                          <a:xfrm>
                            <a:off x="1779270" y="1550670"/>
                            <a:ext cx="784860"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6E1F" w:rsidRDefault="00F46E1F" w:rsidP="000F29D5">
                              <w:r w:rsidRPr="006917CE">
                                <w:rPr>
                                  <w:i/>
                                </w:rPr>
                                <w:t>t</w:t>
                              </w:r>
                              <w:r>
                                <w:t>=600 MCS</w:t>
                              </w:r>
                            </w:p>
                          </w:txbxContent>
                        </wps:txbx>
                        <wps:bodyPr rot="0" vert="horz" wrap="square" lIns="0" tIns="0" rIns="0" bIns="0" anchor="t" anchorCtr="0" upright="1">
                          <a:noAutofit/>
                        </wps:bodyPr>
                      </wps:wsp>
                      <wps:wsp>
                        <wps:cNvPr id="554" name="Text Box 59"/>
                        <wps:cNvSpPr txBox="1">
                          <a:spLocks noChangeArrowheads="1"/>
                        </wps:cNvSpPr>
                        <wps:spPr bwMode="auto">
                          <a:xfrm>
                            <a:off x="3078480" y="1543050"/>
                            <a:ext cx="883920"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6E1F" w:rsidRDefault="00F46E1F" w:rsidP="000F29D5">
                              <w:r w:rsidRPr="006917CE">
                                <w:rPr>
                                  <w:i/>
                                </w:rPr>
                                <w:t>t</w:t>
                              </w:r>
                              <w:r>
                                <w:t>=1200 MCS</w:t>
                              </w:r>
                            </w:p>
                          </w:txbxContent>
                        </wps:txbx>
                        <wps:bodyPr rot="0" vert="horz" wrap="square" lIns="0" tIns="0" rIns="0" bIns="0" anchor="t" anchorCtr="0" upright="1">
                          <a:noAutofit/>
                        </wps:bodyPr>
                      </wps:wsp>
                      <wps:wsp>
                        <wps:cNvPr id="555" name="Text Box 60"/>
                        <wps:cNvSpPr txBox="1">
                          <a:spLocks noChangeArrowheads="1"/>
                        </wps:cNvSpPr>
                        <wps:spPr bwMode="auto">
                          <a:xfrm>
                            <a:off x="4450080" y="1543050"/>
                            <a:ext cx="883920"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6E1F" w:rsidRDefault="00F46E1F" w:rsidP="000F29D5">
                              <w:r w:rsidRPr="006917CE">
                                <w:rPr>
                                  <w:i/>
                                </w:rPr>
                                <w:t>t</w:t>
                              </w:r>
                              <w:r>
                                <w:t>=1800 MCS</w:t>
                              </w:r>
                            </w:p>
                          </w:txbxContent>
                        </wps:txbx>
                        <wps:bodyPr rot="0" vert="horz" wrap="square" lIns="0" tIns="0" rIns="0" bIns="0" anchor="t" anchorCtr="0" upright="1">
                          <a:noAutofit/>
                        </wps:bodyPr>
                      </wps:wsp>
                    </wpc:wpc>
                  </a:graphicData>
                </a:graphic>
              </wp:inline>
            </w:drawing>
          </mc:Choice>
          <mc:Fallback>
            <w:pict>
              <v:group id="Canvas 54" o:spid="_x0000_s1313" editas="canvas" style="width:6in;height:142.5pt;mso-position-horizontal-relative:char;mso-position-vertical-relative:line" coordsize="54864,180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JBVG6BAAA2hUAAA4AAABkcnMvZTJvRG9jLnhtbOxYbW/bNhD+PmD/&#10;QdB3xZJMWZIRp0j8UhTItmDtPge0RNlEJVIj6djpsP++O1KKnThBs3bIujUGbB9fdDw+d88dqdM3&#10;u6b2bpjSXIqJH52EvsdEIUsuVhP/tw+LIPM9bagoaS0Fm/i3TPtvzn784XTbjlks17IumfJAidDj&#10;bTvx18a048FAF2vWUH0iWyZgsJKqoQaaajUoFd2C9qYexGE4GmylKlslC6Y19M7coH9m9VcVK8wv&#10;VaWZ8eqJD7YZ+6vs7xJ/B2endLxStF3zojODfoEVDeUCFr1TNaOGehvFj1Q1vFBSy8qcFLIZyKri&#10;BbN7gN1E4YPdTKm4odpupgB0egNB+gf1Lldot5ALXteAxgC0j7EP/7fgH4bDtbg/yfXYud2clhdj&#10;+HYYgnRk4ud9CU+ZjWJ+p6R5lo6Gqo+bNgA4W2r4ktfc3NrQANzQKHFzxYsr5RrFzzdXyuPlxE+S&#10;yPcEbSAmYRyX9ZKR75VMFxAeBatrLZW5rjiry+vF28V1bxxghGpRk9NLcd+XsvioPSGnaypW7Fy3&#10;EHnAB1ii71JKbteMlhq7Eej7Wmzznq3LmrfoFEQe5Q4VsO7zJHGBNZPFpmHCOKYoVgNAUug1b7Xv&#10;qTFrlgyQUO9KsLMAlhoAo1VcGBvKbGcutcHVQXLB/EecnYdhHl8E0yScBiRM58F5TtIgDecpCUkW&#10;TaPpn/h0RMYbzQAVWs9a3jMrIkfGP0qIjuOOE5Zb3g21DEbgrEH9vzURuhAhtFWr4lfAHuaBbBQz&#10;xRrFCoDs+mHy3YBFfQ80ukS3ECHL7U+yBDToxkgLxq5SDeoBYL3dxCeEJL5364QuiyBKBYwlJB1l&#10;KQwXMB4RkqdhYh1Ox72WVmnzlsnGQwE8AAbbVegNbMdtsZ+Ci96R8ykiWkSOnJWH+TybZyQg8WgO&#10;zprNgvPFlASjRZQms+FsOp1FvbPWvCyZwHD7el9Z6GXNyz56tVotp7VyPlzYTweI3k8bYMzszej9&#10;i8r28ZdHMQkv4jxYAMQBWZAkAHizIIzyi3wUkpzMFve3dMkF+/oteduJnydxYr10YDTG28HeQvs5&#10;3hsdN9xAnat5M/Gzu0l0jAlhLkobrYby2skHUKD5eyhc6LuQ72MVRlGEL+ZsqKK6zxTQeh7dsIY+&#10;Vn/er2nLYMuo9jBzxn3m/ICeuZA7L0lx092898ggs4N+THU2GtoH+fEoGR486vQ8i4YQDOEQyjoS&#10;LUmyOH9AxTQj2QjGkYlxEhGQHbu+kIhPe/6pqP6bjH0N767owNFC21TsosHsljtbtuPMFk8cXcry&#10;FgJNScig4GM4hIKwluqT723hQDfx9e8biqeJ+p0AIuDprxdULyx7gYoCHp34xvecODXQgmc2UBBX&#10;a9DsIlnIcygJFbdZem8FkBAbwD1n7wuQcHhMwuxfIWGUpnmcAlSOheEIZJvQ+oL4ysLHDv2PnHG+&#10;vSLzJAvjPtS+cxaSYxbmPTRQMl+uFA5DpFnPQjIMkwcszLJhHsP4ay08vHr/t1k47EPtO2chXLbc&#10;Vf7uQOpOepi+XpSFcC0Mw1cW/i8vXE/WQvKts9C9p2vhgggXyO5lJ76hPGzbE+z+lezZX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5Y1302wAAAAUBAAAPAAAAZHJzL2Rvd25yZXYu&#10;eG1sTI9PS8NAEMXvgt9hGcGb3TVoXGI2pQiCiCD9A1632WmSNjsbsts2/faOXvTy4PGG935Tziff&#10;ixOOsQtk4H6mQCDVwXXUGNisX+80iJgsOdsHQgMXjDCvrq9KW7hwpiWeVqkRXEKxsAbalIZCyli3&#10;6G2chQGJs10YvU1sx0a60Z653PcyUyqX3nbEC60d8KXF+rA6egP529N686GW2r/ry9dC+c+0z3bG&#10;3N5Mi2cQCaf0dww/+IwOFTNtw5FcFL0BfiT9Kmc6f2C7NZDpRwWyKuV/+uobAAD//wMAUEsDBAoA&#10;AAAAAAAAIQDzIq+qPGoCADxqAgAVAAAAZHJzL21lZGlhL2ltYWdlMS5qcGVn/9j/4AAQSkZJRgAB&#10;AQEA3ADcAAD/2wBDAAIBAQEBAQIBAQECAgICAgQDAgICAgUEBAMEBgUGBgYFBgYGBwkIBgcJBwYG&#10;CAsICQoKCgoKBggLDAsKDAkKCgr/2wBDAQICAgICAgUDAwUKBwYHCgoKCgoKCgoKCgoKCgoKCgoK&#10;CgoKCgoKCgoKCgoKCgoKCgoKCgoKCgoKCgoKCgoKCgr/wAARCAFdBS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aP8Ah5F/wUK/6Pl+Lv8A&#10;4cXUv/j1H/DyL/goV/0fL8Xf/Di6l/8AHq8WooA9p/4eRf8ABQr/AKPl+Lv/AIcXUv8A49R/w8i/&#10;4KFf9Hy/F3/w4upf/Hq8WpVVnYIikknAAHJNNJt2QHtUf/BR7/gobLIsUX7cXxeZmICqvxE1Ikn0&#10;H76vafgv+1p/wUDsYI/FPjH9tj4tSTSxhrazl+IWosqKQeWBnIJII4IyCK8W+CnwVj0yOLxb4stg&#10;1wwD2lq4BEQ5wx65P3SPSvVa/vf6Pf0eY4ONLifiijeo7So0JL4e1SpF/a6xg/h3kuayXr4PBJWq&#10;VF6I9W/4br/bYHT9rr4l/wDhb33/AMdo/wCG6/21/wDo7n4l/wDhb33/AMdrymiv7E/1d4f/AOgS&#10;l/4Lh/kenyQ7Hq3/AA3Z+2wev7XXxL/8Li//APjtH/Ddn7bH/R3XxL/8Li//APjteU0Uf6u8P/8A&#10;QJS/8Fw/yDkh2PVv+G6/22B0/a6+Jf8A4W99/wDHaP8Ahuv9tf8A6O5+Jf8A4W99/wDHa8poo/1d&#10;4f8A+gSl/wCC4f5ByQ7Hq3/Ddn7bB6/tdfEv/wALi/8A/jtH/Ddn7bHT/hrr4l/+Fxf/APx2vKaK&#10;P9XeH/8AoEpf+C4f5ByQ7Hq3/Ddf7bA6ftdfEv8A8Le+/wDjtH/Ddf7bHX/hrr4l/wDhb33/AMdr&#10;ymij/V3h/wD6BKX/AILh/kHJDserf8N2ftsHr+118S//AAuL/wD+O0f8N2ftsdP+GuviX/4XF/8A&#10;/Ha8poyOmaP9XeH/APoEpf8AguH+QuSHZHq3/Ddf7bA6ftdfEv8A8Le+/wDjtH/Ddf7bHX/hrr4l&#10;/wDhb33/AMdrynIHU0ZHXNH+rvD/AP0CUv8AwXD/ACDkh2R6t/w3Z+2wev7XXxL/APC4v/8A47R/&#10;w3Z+2x0/4a6+Jf8A4XF//wDHa8o3KO9G9fWj/V3h/wD6BKX/AILh/kHLT7I9X/4br/bYHT9rr4l/&#10;+Fvff/HaP+G6/wBtjr/w118S/wDwt77/AOO15RvX1pcjGaP9XeH/APoEpf8AguH+QclPsj1Y/t2f&#10;tsHr+118S/8Awt7/AP8AjtH/AA3Z+2x0/wCGuviX/wCFxf8A/wAdrynIPQ0Uf6u8P/8AQJS/8Fw/&#10;yDkh2R6t/wAN2ftsDp+118S//C3v/wD47R/w3X+2x1/4a6+Jf/hb33/x2vKaKP8AV3h//oEpf+C4&#10;f5D5Idj1Y/t2ftsHr+118S//AAt7/wD+O0f8N2ftsdP+GuviX/4XF/8A/Ha8poo/1d4f/wCgSl/4&#10;Lh/kHJDserf8N2ftsDp+118S/wDwt7//AOO0f8N1/tsdf+GuviX/AOFvff8Ax2vKaKP9XeH/APoE&#10;pf8AguH+QckOx6sf27P22D1/a6+Jf/hb3/8A8do/4bs/bY6f8NdfEv8A8Li//wDjteU0Uf6u8P8A&#10;/QJS/wDBcP8AIOSHY9W/4bs/bYHT9rr4l/8Ahb3/AP8AHaP+G6/21/8Ao7n4l/8Ahb33/wAdrymi&#10;j/V3h/8A6BKX/guH+QckOx2fjn9q79tvxXDJc6f+238WrC8EISF4PiFqKxrhs5KCYAkgkZ+npXgW&#10;v/8ABQL/AIKQeGNTk0jWv22vi9DPEcMp+IupEH3B87BHuK9Krl/iZ8MdJ+IumeXLthvYh/o13t5H&#10;X5W7leScetfzh43/AEd8q4xwEs04coxo4+CbcYpRhXW9mtEp/wAstL/DLTlceHFYKNVc0FZ/mch/&#10;w8i/4KFf9Hy/F3/w4upf/HqP+HkX/BQr/o+X4u/+HF1L/wCPV5Z4p8EeJvBk8cHiHTWgMoJjJYEM&#10;M46gmsmv838xy3Mcoxk8JjqMqVWHxQnFxkuuqaTWmp4koyi7NWPbrT/goB+3Z4vu4vCfin9s74qa&#10;hpmqSLaajYXnj/UZIbmCQ7JInUzYZWVipB4IJFem2Nla6bZQ6dYwiOG3iWOGMdFVRgD8AK+VPCP/&#10;ACNemf8AYRg/9GLX1hX92fQxoUP7Lzetyrn56S5rK9uWbtfe19bbXPXyxLlkwoJAGTQTgZqMkk5N&#10;f22elKVgJyc0UUUGIUUUUAFFFFABRRRQAUUUUAFFFFABRRRQAUUUUAFFFFABRRRQAUUUUAFFFFAB&#10;RRRQAUUUUAFFFFABRRRQAUUUUAFFFFAAODmnhgaZR0oKjJxK9hpWn6V5w0+1WIXFw0020n5pG6tz&#10;61Yo60VlRoUMNSVOjFRitkkkl6JaE6LYKKKK1AKKKKACiiigAooooAKKKKACiiigAooooAKKKKAC&#10;iiigAooooAKKKKACiiigAooooAKKKKACiiigAooooAKKKKACiiigAooooAK6D4UfFz4v/ArU9U1f&#10;4OfF3xT4Yn1nyxqLaFr9xaecqDCKfKdcqMk49ST3rn6K5cXgcFj4qOJpxmk7pSSavZrZ6bNiaT3P&#10;Vv8Ahu39tnp/w138S/8AwuL/AP8AjtH/AA3b+2yOn7XfxL/8Li//APjteU0Vw/6u8P8A/QJS/wDB&#10;cP8AIXLHserf8N2/ts9f+Gu/iX/4XF//APHaD+3b+2yev7XfxL/8Li//APjteU0Uf6u8P/8AQJS/&#10;8Fw/yDlj2PVv+G7f22en/DXfxL/8Li//APjtH/Ddv7bI6ftd/Ev/AMLi/wD/AI7XlNFH+rvD/wD0&#10;CUv/AAXD/IOWPY9W/wCG7f22ev8Aw138S/8AwuL/AP8AjtH/AA3b+2yev7XfxL/8Li//APjteU0U&#10;f6u8P/8AQJS/8Fw/yDlj2PVv+G7f22en/DXfxL/8Li//APjtH/Ddv7bI6ftd/Ev/AMLi/wD/AI7X&#10;lNFH+rvD/wD0CUv/AAXD/IOWPY9W/wCG7f22ev8Aw138S/8AwuL/AP8AjtH/AA3b+2yev7XfxL/8&#10;Li//APjteU0Uf6u8P/8AQJS/8Fw/yDlj2PVv+G7f22en/DXfxL/8Li//APjtH/Ddv7bI6ftd/Ev/&#10;AMLi/wD/AI7XlNFH+rvD/wD0CUv/AAXD/IOWPY9W/wCG7f22ev8Aw138S/8AwuL/AP8AjtH/AA3b&#10;+2yev7XfxL/8Li//APjteU0m4etH+ruQf9AdL/wXD/IOWHY9X/4bt/bZ6f8ADXfxL/8AC4v/AP47&#10;R/w3b+2yOn7XfxL/APC4v/8A47XlBdQOtN80e350/wDVzIP+gOl/4Lh/kL92j1n/AIbt/bZ/6O7+&#10;Jf8A4XF//wDHaP8Ahu39tk9f2u/iX/4XF/8A/Ha8lMwB6ijz19RR/q3kP/QHS/8ABcP8iOaketf8&#10;N2/ts/8AR3fxL/8AC4v/AP47R/w3b+2yOn7XfxL/APC4v/8A47Xkvnr/AHhR54HUin/q3kP/AEB0&#10;v/BcP8g56R61/wAN2/ts/wDR3fxL/wDC4v8A/wCO0f8ADdv7bJ6/td/Ev/wuL/8A+O15L5wHUilE&#10;ynuKX+reQ/8AQHS/8Fw/yHzUj1n/AIbt/bZPX9rv4l/+Fxf/APx2j/hu39tkdP2u/iX/AOFxf/8A&#10;x2vJxIp70oYHoaX+ruQf9AdL/wAFw/yKSg+h6v8A8N2/ts/9Hd/Ev/wuL/8A+O0f8N2/tsnr+138&#10;S/8AwuL/AP8AjteU0Uf6u8P/APQJS/8ABcP8h8sex6t/w3b+2yev7XfxL/8AC4v/AP47R/w3b+2y&#10;On7XfxL/APC4v/8A47XlNFH+rvD/AP0CUv8AwXD/ACDlj2PVv+G7f22R0/a7+Jf/AIXF/wD/AB2j&#10;/hu39tk9f2u/iX/4XF//APHa8poo/wBXeH/+gSl/4Lh/kHLHserf8N2/tsnr+138S/8AwuL/AP8A&#10;jtH/AA3b+2yOn7XfxL/8Li//APjteU0Uf6u8P/8AQJS/8Fw/yDlj2PVv+G7f22R0/a7+Jf8A4XF/&#10;/wDHaP8Ahu39tn/o7v4l/wDhcX//AMdrymij/V3h/wD6BKX/AILh/kHLHserf8N2/tsnr+138S//&#10;AAuL/wD+O0f8N2/ts/8AR3fxL/8AC4v/AP47XlNFH+rvD/8A0CUv/BcP8g5Y9j1b/hu39tkdP2u/&#10;iX/4XF//APHaP+G7f22f+ju/iX/4XF//APHa8poo/wBXeH/+gSl/4Lh/kHLHserf8N3fttf9HefE&#10;z/wuL/8A+O0V5TRR/q7w/wD9AlL/AMFw/wAg5Y9j5Dooor/EM+dAAsdqgknoBXtnwU+Cg0gReLvF&#10;lsDdZD2lq/PkkNw5/wBrgEYPQ1D8BPhLYCyt/HutlJ3lUtYwg/LHhh85/wBrKkY5GDXrXTpX96/R&#10;18AKVClQ4s4jgpSklPD0nqknZxqz7tqzhHZL3nd25fXwWDStUn8gooor+3z1QooooAKKKKACiigk&#10;DrQAUEgcmml/Sm9aCHNLYcX9BSFyaSigzcmxSxIwTSUUUCCiiigAooooAKKKKAClDsO9JRQNNocH&#10;HenAg8io6KClN9SSimByOtODqaC1JMWiiigoKKKKACiiigAooooAzfFnhTR/GeiyaHrUG+J+UYAb&#10;o2wQHXPQjJr5w+IXw+1j4fa02n6gm+Fzm1uV+7IuAfzGcH3FfUNZnizwppHjLRZdE1mDdHIp2OPv&#10;RtggOPcZz6V+D+Nvgnlnijlf1jDWpZhSX7up0ml/y7qd4v7Mt4vXVXT5MVhY4iN18R8xeEf+Rr0z&#10;/sIwf+jFr6wr5ov/AAhceBvilZ+HrmdZPK1GBo3U9UZwVzwOcda+lWfsK/MPoi5Zjslw+e4DGQ5K&#10;tKtThOL6Sippr5NHNl96ampb3EZs8DpSUUV/Y52tthRRRQIKKKKACiiigAooooAKKKKACiiigAoo&#10;ooAKKKKACiiigAooooAKKKKACiiigAooooAKKKKACiiigAooooAKKKKACiiigAooooAKKKKACiii&#10;gAooooAKKKKACiiigAooooAKKKKACiiigAooooAKKKKACiiigAooooAKKKKACiiigAooooAKKKKA&#10;CiiigAooooAKKKKACiiigAooooAKKKKACiiigAooooAKKKKACiiigAoopCwFAN2FpGYDimPKB1OK&#10;rz3QUHnH0q4wbOerXjTjcmluQvFV5NRjHAcCsrVNX8hTluOtTaL4P8XeJ4zc2OnSiPAId1Kfh8w5&#10;/wDr1dWeGwqTrStfZbt/JanyGbcVYXL/AI5WLL6qgyC+RVebW7eIEl8Adc1BN4P15b06eYpvPQ4l&#10;jKEbBzg7iMYOOPWu1+GHwLt/GN7PaaqGR7VwZLV4nVmU5Ctu6OpIbpx8uD0Nedi8+yfC04yjPmcn&#10;ZW0V0rtNvsk7pXkrPTRnymZeIOGweHdaT0X9f09jh5PFVoGCJKHYnAVFLE/gKj/4SPfH50eSuN3B&#10;7fTNe22Pwh8DaN45eyurK8Ki3WBXttHuZlacFnaMNHGwLBPmIB4H0rT/AOFMzXevHXvDfg9fsFqv&#10;2eRNTtZLea6JwxeMSBSoUkDLKd2CBjGa+Qq+I+XQk40UpyUnHljeTVnrJpa2WrasuiTvZP5DEeKs&#10;ebSLSaum9E77K7012/4B8/8A/CR+VKIbpZIWIyBIhXP51MniW1cZUuQCRlYWI49wK7n4leEJfGVs&#10;brQdEFlFasdzX8DEyzKwGxOVygO4FxkHHFeV3YW1QLbxTCbzjD9lVDneG2nBxjbnHPT8a9jAcYZf&#10;joOrUnGlTteMpRdppWvyrmvdNpW3lf3Uz6fKOMa2No3kve6q+3r/AFp1NebxRbKQjSFSRkFo2XP5&#10;/WgeJIo8O8gwehLD/Gqulafcm+Ej6PPPA0eEiksphKz4JOBtOQOM8d+vavTtK0Pw1a6DaaV4k8Lz&#10;2ty9jGYfLspJ/NO07lzGhww25IPY1FXjfK6OM9hzJx19+zjFbJa6x97Xlbkr7Jaq+OY8aYnBzi4x&#10;bv0W/wB2+nXQ4q11qGRQwbqOtW4tRjbjdn3qvdfDXVXFxfaTbTRWKXRTbNBJHKIcAbh5mDkE8ZHQ&#10;Ve8RfBnxh4XeGSznedLi48uOJwcg7SfvenFehR4kyqvq7x0i3/282k1/NG6eq18u3rYbxBwMJRhV&#10;lZv9N79mOS6Vu/bvUu9a5uaXX/D12LTxFZeXvYhHQEr9CfWtO11JJE3bx16Zr2KXJXp88PTzT8/z&#10;9GfdZbn2Ex9NSpyTRpUVBHcqR97FTBg1JxaPdhUjNaC0UUVJYUUUUAFFFFABRRRQAUUUUAFFFFAH&#10;yHXo/wAGvgtL4sdfEXiaBk01T+6hYEG4OBz2+XB6g9Riud+F/wAOrz4i66bCOcRW0AD3cvUqpzjA&#10;yM5Ix7ZzX0lo2kWOg6XBo2mRFLe2jCQoWJIUe561/m59G3wUp8ZY3/WLPKHNgaT/AHcXtVqRet4/&#10;apw+10lL3dUpJeZgcL7V881p+ZPHHHCgjijVVHRVGAKdRRX+kSSirLY9sKKKKYBRRRQAUUU1m7Cg&#10;TaSFZgOlMJJOTRRQZOTYUUUUEhRRRQAUUUUAFFFFABRRRQAUUUUAFFFFABRRRQAUUUUAKGIpwYHi&#10;mUUFKTRJRTFfAxin0GqaYUUUUDCiiigAooooAwfGXw/0XxjLZ3t4vlXNjcLLBcIvIwysVPrnaBz0&#10;rap7dD9KZXm4XJ8swWPr43D0lGrX5faSSs58iai5d2k7X3tZN2StjOMVK6WrCiiivSJCiiigAooo&#10;oAKKKKACiiigAooooAKKKKACiiigAooooAKKKKACiiigAooooAKKKKACiiigAooooAKKKKACiiig&#10;AooooAKKKKACiiigAooooAKKKKACiiigAooooAKKKKACiiigAooooAKKKKACiikJA6mgBaKTetJv&#10;HoadmLmQ6im7x6GjePQ0WYc0R1FN3j0NG8ehosw5ojqKTevrS9aQ7phRRRQAUUUUAFFFFABRRRQA&#10;UUUUAFFFFABRRRQAUUUUAFFFFABRRRQAUUUUAFFFFABRRTXbAxmmlcTdlcSSUKM5qtNeAcFsfjUG&#10;o3ywpuZscViHUtR1SRhpFlJchQNzx4x+ZNa/uqaXO7X27v0W78z5zNM7oYJPnlY2ZL9CMbsmsvVN&#10;YMkn2G2kxIVJZsA7Bxz168jFYlzr+oqw+0KtsksIkhklPJB/TPesTxDqt7G8L2NpHksTbTrsLyZX&#10;kjLDPPtjgV8znnFGAy/LpYmnecIyipct+azdtEtVdbSlZO8UneSa8CedLE+7F7m7py2HiHW5dOWJ&#10;2JjcC4kQMDxg45ycEj2969l8PeO9R0TTLbQbiKDTpHt5i+pS2fnxPs2AFESXcvDbju4GMc14zpku&#10;gw6OXe2SZ44JD5s0SP8AZ2x/HngZbA4/lXongB/C1r4Gn1G2awSVYZoZ7mLYCWJIAJAGNxwQvuMV&#10;8TnWYU8diPq1KvBT9m6jlGXKuVOMnBxSTdrySmpxaV7u6aPy7iaCxiU6kW0pWStfV3V+3bRp+hu6&#10;XeT2Gmm2sfDzy3txqEkQ1U24eG5k8/aZHCyFx8uW+bA+UgHGKt2ek6VrZWw1bwFG2oS3szTXE1is&#10;ih2YxKu9CWYqfmxkAKBkjOK1Idc0zwJ4esUGklUNv8sFv5USoQASTvZFGSQPUk9K5jwh4l8Va/d6&#10;jMdChuV10xBtPt2t1cJG7lmI8zDLgbCznJPHQYr884lVClSw2WVZyqS5bezUOaMbRTX2btyk1FP4&#10;rS95Nnx0fb1oVK0EopP4nKzetu+iSu3000se1eC9Q8Jar8KbV9HZPD40Fsw3ECDy4Z0jKtIArfvY&#10;2DnqcsG5wataf8WrjVfBWo+JtbhOLGWX5IbTyJGjRFbmJpX2McnAL9CpOM4HA3Wh6uNY0XU7nRvD&#10;1vLcTLEbH+xonVCsEjjdJgsWTYgUoygbe4xiv4y8N+JNNstR17VfH9sJby1ME3/EriU3W5MeWdu0&#10;uQQfL5Dc4JIrOhDM8BH20KDtSjyytyxTtBOM3GUklZOPu8t902rRT+ReU4HEYi1Sonzy5le7avLW&#10;Kai27u+t7dlq2Y3jy6vvD8l5FruliODxKJnMemaeC1pNtVQrkSESMw5JUDLA9uRxHi7w5LpWkadq&#10;c1vDZXkJH+iQWAYyqrggELINijgt8xA3HrxXpMOlTeObu9j8b28CatBEy2ml3VvDKlorBcTKuX35&#10;bGWJ45XjnPHabouofDIvc+JtOt33tcxR7PsUJuQWVkK8q2DkjbknkDbwK7/b1MPSleE/q1RNKbve&#10;i1OLk6ii1JSc7yjG8eVNxkmrQX2+V4qNKKhGS9pG14raejtyt6NJWTet7Jp/aeRLph8b2ENzdzQv&#10;ptrqOL6G1sS0saiTCuSzjKnByVXIBPBwa7+yl8HxeJbC906+DGyszDdyBGdY7bYxTLY4y2AMHJPH&#10;NQaBY+KtJ8O3DWfwut7SS5iDqmnrBGqgkg+YplUlgvzYBPXGRzVjwVq/w9lit9L1LwLpmoWMMKJb&#10;3UFpbu0UYOXklRmyi5O/Kgj5j1PVYjMHQrwr1mvb1lCUpVIVVrTfuqPNqo9ZJK0W7aKa5ccdinXp&#10;zUbuMLpKMovSS1v0b7d7eTvsX2gah4h06TX0srVtPsdQLW5mgkhki2xkC5LNIu5QzHKhc46EkCs/&#10;4jTS+HfCGl+IPFMl7fa7NAJbfUYdPUf2bCqY4iedSXYgk885OcAAHo18ceGvDdlc+CbzVm1fR2tV&#10;W3v7K6tVaxUhgscryOiceWdrHrwDkkZp6rHoPiK30XWvHHxE0nUTb7nnt9USykZJQOVR4lUDG9dw&#10;+YcLj1PzuZTWb4ifs6j9rJJSbklCMlNJyu5WaivgceZrXlcJI+fw9bEU68JVY+4m7WT5pLlbS2ur&#10;v4r8qel+ZHnHjX+1fiRp8y6hpyacsbos9u1oVll4DbgRKwQHI4wSAOtcNY+FfFdvpn9q2YkuESWV&#10;XiIySFcrx74Fev8AizU/BP8AwnX25tZ05B9hnS8uPPQfMskeFds9RhsA9MH3qho9jqtnHL4q0Gys&#10;5rO5kffpkKKv2jEm0TB2IG4qM9cMCO/Nfq+UZzHLVGEZyxFSPMpuMnKXKuVxqcq092/LyRWvNKyk&#10;7p/aZZnmKy3Cx9iuROzSeivreN/O17vyvY8307WS7iOUEH0YY71s29yGxk8djXNeIbe9gupp7ixe&#10;yvftJlnhyjIyu7suCrN2GOvarFh4htEhUXM6RvyCkjgEEV+oZdm1LMsvpYmpB0nNXtL3db2a1s1J&#10;PRxdmn3tc/bOHs8niKX7x7f1/TOmVwep/GnVk2evWM7FILpHIxuCsDitCK5V8YNdllKPNF3Xkfb0&#10;MZRrLRk1FIGB6UtSdYUUUUAFFFFABRRRQAUUUUAc/wDC/wACWHgfwxb2y2CxXssKNfOSGYyFRuXc&#10;P4QQcDpXSUUV5ORZJlvDeT0MswEFClSioxSSWi6uySu927attm0IRpxUVsgooor1igooooAKKKaz&#10;dhQJtJAz9hTaKKDFtthRRRQIKKKKACiiigAooooAKKKKACiiigAooooAKKKKACiiigAooooAKKKK&#10;AClDEUlFAXsSAg9KKYCQaeCCMig2jK4UUUUFBRRRQAjdD9KZT26H6UygzqdAooooMwooooAKKKKA&#10;CiiigAooooAKKKKACiiigAooooAKKKKACiiigAooooAKKKKACiiigAooooAKKKKACiiigAooooAK&#10;KKKACiiigAooooAKKKKACiiigAooooAKKKKACiiigAooooAKKKRnA4oBtIWmtIAOKjlnCjrk1Vnv&#10;QoyW/AVpGm2ctXFQprUtPcKBy2ahe9UcEge+ayrvWkiPDge2RUVvHrmqsTZ2Mm0DLSOhCgdc5x0x&#10;XSqCjHmm7Luz5vH8SYTCJuUrGo+pIBgvnPpUTarCp5ar9p8G/Ht5pMuuyaPffZYonld0iXGxQSSM&#10;kEjAzXQp+y34/lsHvP8AhHbxcR798wG0DqSdrZ6eleNV4h4ew91KtdpXsk3p328nY+KxfiXlFCVn&#10;VW9t1v8Aecd/a9v/AH/5U5dTiboTXc2X7JfjC80O31oIii4t0lC+XKcblB9fevPtY8D61pGpvo3l&#10;y/ao5RG9uNpO/aWIHPOApPryKMPxJw/iXBRq25/hut2+itfXst30IwPiPluPqShSmm472exZGoxZ&#10;5zTk1KPOFbGapWXgrxZd30OmCxuFmuHK28ZRcyHazHHPOApNa978GvGukQ/adYimsohG0hlukVUC&#10;jGeRnGM55rqqZrktNtTrpW0d7pJ6btqy3W/dd0ehPj3L6E1CU1d7aq79NdSFb9SeZKlW6DHGKqX/&#10;AMP/ABnpis8VjcXAGQrRxZDkYyoOOSAc/gfSs4zavZjdPYykZPzohK+nXFa4fFZfjZuGHqxk12f9&#10;f16o9TA8aZdilpNHQrcA87vzp4cd6wbXWo5G2s3IPI4yKvw3yvyH59zW06Eo7n1WGzWhXjdM0cg9&#10;DRVeO5U855qZXB61g4tHqQqxnsOoooqTQKKKKACiiigAooooAKKKKACiiigAooooAKKKKACiiigA&#10;ooooAKq3t3DbIGnmRAx43sBn86mu7hLW3eeRgAq55OK5ltU1h9dkMUSXXy+X5cTny4fmBG59vDYJ&#10;yMHoPWvJzPOKGWTpwkm5TaWicredlq9npG73drJnPiJ8sbFXxPf3EyiWCAy2ySjztsgBkXnO31x1&#10;7ZroLf4heH7TR7fS9Fto4Z7l1Rpp7iBPs6dS2CTzjoCP8K5DxHchdd2eID5MTW4+SK7d0PON3Crt&#10;64JPqKXwfr8NrqMw0+R/s7RRsg5Ck5bkA/QdPSvlcVicXn+OeCwmNVKcpOEk7e0tFOTlGm4xlCLW&#10;l3J2vzLXWX5LxTl/1iftZJtR1t0+Z0Wp6ro91YxaP4ehuHnMSxQ7413INmVZsnHKgt07dO1cv4i8&#10;H2nh5p9QvTcPFkvbzxGFCj7fuklBtGckEflnrb8S6xqHiX7JrOhSXXl2zcyrKY1yQwzjac9sn3xW&#10;xfR6jqdnNpviG4Fr5Vo7ExSnbcsF6ghQxAySQo6jvxXymZ11meGxOFrOU5UVH6vUjG1Fpxdnq3He&#10;95czT5Fy2a5X83RdTA8j2TvzJu8t/wCunXUz9AvJrnSrKCfW7eytJZGt7hzdQmSXd94jKlQBnHY8&#10;5x0r0BvhJp19pcUekz+Vdxzeb9okVMTneGPmfIQenGBx06GuY8Q+HPDM+hrfXVxPp1+lm22wtbjd&#10;I5K8BlILH7vLYBxnPTja8E+NdasNPaO0Z5re1VoJm1aZlEVwWwo8xYOAOnzkfeHTGT4NTGYDDYqe&#10;XZ9++UqcFCopNySUVf3NHSta9rKSs7812zyMxqYmtSVbCPlabumtPLX7Xbe3obml2Wg6N8RFXVdX&#10;tJdPtowqveSxbLS5y0mxCVBQ55wWz044BGneeJfDVh8QxrHhe4027lksgsgtr6JPMmdyq7yAzSZz&#10;90fdxkg5FL4b1fXrrRPtHg92uY7WUS30rKrS3Eskm6SMRquAqhmOQQegGea674ZwX8vhxv7VjZbz&#10;7VL9tVpFb97u+bBCqMe2OPU9TGDoQxco4bCz5FKTrKfs78trLljNzadneOqtZPl0sz43MMSqPNVq&#10;q9lyNc1r36tWur779r63Od/tLxtremQto002oXemasXj1KBIPInHlFGUHPQF2H3c4GM55pdT1zxC&#10;2jXPjTVNKEWr20721rp88qNHpp8jzC6sEO9yvOTxhgvHOdXwzqXjC406fwN4d0uwF7otulrcXc+o&#10;MI1faNjKvksWyvOCAAePmrGu/DXjePWNS1HxLqJSS0s5rme3tbhkR1+yxxieF/KA8zcpGTjZ2BBr&#10;ysbXqU8NCpRqVpudlK69yMkmnK8ldzp2tvK7V3eUU489OVN15RqRhHl1WvvNOztZaKMr9lvZaNpz&#10;asfh7FLbaV4W12O58QzJK9jqNlcQSztKBuPmHlcMSARtxjsAMi3ZWvw/v9Pm1LxX4igmuLjNtO+s&#10;zW8ctuyY3RAKFVCGAbjnockYqbXl8YeFdNs5W8GT3c3h9fNn1D+1ZHM1vhdy7hCDITzlSuB5YPpV&#10;yx0iy8d+Nob/AMQ+FptOVtPuAivcXEb3UYeMAsAiIMDBxuY4cDtx0U8XFYqVKMYc7cUqcoVIU7NK&#10;Lk73jKcXzpyd+ZWSd0kc8q3LQU23yrmfMpQlLTWytqotcrt0d3a2pJ4W17QINIutM17xZavLZSXE&#10;c7XNzEsvkpIUV3Ax1UrzgZyPWrfgdfH9zof9j6bp8lnaIqiz1bUZIhOYCx2lY0RlZhGB9/byRkHB&#10;rnjfR3fia6l1dpZ9OurgW3hvUNMcuY5IZDJ5cURj2NnYoL5bJXAODhe9sPFp8IaFaL8Qr9RqNwJJ&#10;Ft4QJJEjALZYIij5VGGbaFz+Z0w2b08dNe1ruEKUXHmTtdXSXPKTeslyyg4u8r3Ut0eZmEZ0YPkp&#10;qUptOz1tpf3UrbaqSe1rNbMp/C1NH8S+Hrm+1y80vUdS1KGNtWigkWRkQoAIpB/DyGO3AAJIHSuT&#10;+IHg0aje6paeG/BVubCKU2t5bWFxHDNdyNAjq7l4yNql1GN3bcQcBa0/h/Dq/wAQZr/Uf+EomNtc&#10;20YuNV0243C5ZvmMSF4V8lVUj5Y+QXOWLVS+L+n6NoWm3tj4KnvY9YW3kurkwatKBFGIiC8xbeBl&#10;QAMjccDBGMjy70cXw/CtUgnCN/f056nxXUU41LuT1km7Sd0m4u71wqnQzuVOMvelb3deWHw7tONk&#10;lotLrRuz0McaRrWj3L+GPEGsIbCfS5ykESxBYEUxrkOsUf8Afc8jA4rh9Z+IHiWXw7fWNpeWXlWd&#10;4lt/af8AaUe6SNpMK3yxlFOwjnt1xXY6Rf8Agn+yNT1TUPEQnltY3hv0vNQE4touP3aNgb0PGGxl&#10;uMknivL4ptN8Yancpp3iG6C2drcOiM+7eFlby8hkOQq4wWJbnjpXsVMwlSo4ajg8RaVZTUYqonNx&#10;skk3LbkleSSs1aUFy7H2mU4eNSc5Vqd1Bxu+WyvvfTurLrfSWpzXiDTZ9UuWvbDQ/sigbQXmU5Mb&#10;EYJAyrHB5BIwawbCawnsoosxi4N0I45C6llbPGSv48jk+9dLbaTcXNsPt0uoOg/4+Ht5D8hYl9mw&#10;IDjGMtwew4rLsPBWuWesm50jTp7i3jUPbyTSsAy8kNgJgkAjjn6dh3wzCvhcJh6+FwzmqilGd4qT&#10;i5cr5406cFblalaS05na90fo+FxMKVKVNztbbX9WzeNvpNz4fOvW+pxw3dthZYROjHfj7nB+bPOP&#10;/rGpfD/iCebFtfxeTPj/AFZcHI9vpV/UoIE8J6TqVnHOtzHAgtFRd7PmNvkYAYI27ucDHbFcf4h1&#10;fSLPVra9MzYL7yyBgVQg/eA6ZOODX6Zgs/xOGoTr4/E07xVN6tQjOM7XnJtNqcU9opK3LJ6SShrw&#10;9mdeniHFNtNvztbp6f8ADdNfQ7e6DqCe9WFbcK5mx1Z7KMRzF5IlXKycswAA4PH15rbtryORA0bB&#10;gRkEGvt4zjUbjtJbrqv812ezP1fBY+FWC1LlFNSQNTqGrHqppq6CiiikMKKKKACiiigCSiiig6Ao&#10;oooAKKKKAEZtoplBOTmigxk7sKKKKCQooooAKKKKACiiigAooooAKKKKACiiigAooooAKKKKACii&#10;igAooooAKKKKACiiigApQSOlJRQGxJRTEODgmn0G8XdBRRRQMRuh+lMp7dD9KZQZ1OgUUUUGYUUU&#10;UAFFFFABRRRQAUUUUAFFFFABRRRQAUUEgdTTWf0/Omk2JtLcdRkDqaiM6/36je6UD0PvVKDZlKtC&#10;JYLgUm8ehqqbsjuKY14q9ZD+dUqTMXjKa6l3ePQ0bx6Gs/8AtBf+eppRqCZ5kNP2TM1mFK+5obxS&#10;5HrVFbz0bOfWpEux/EfypOmzWOLpy6lqioVuB1LEVIJM1Di0dEakZDqKAQehoqSwooooAKKKKACi&#10;iigAooooAKKKKACiiigAooooAKKKKACiiigAooooAKKKKACiikZtooBuwjOF71VubpUXOePrS3dw&#10;IwRntWFcXF3qN4thZZaR2AULySScYA/Kt4qnTg6lR2itW3skfP5vm9LAUnKTLl1q0a5G8fnWTea2&#10;1xObWyjeV8ciPBxmul1r4RanoegRarqmputzcXMUaWyFCX3yKCiZ5ZtpJ/AnpUXhbTfB9rdwRpqU&#10;ZRwm64cjahYMwV2J+ViEbg+nuK8KrxZklLE+wdZU5JJ+84pu97KKb30vK60VtNbr8xxfGcMXQlOh&#10;7yV1pfp/XzNL4TfDaTxZ4ms9HvLQ/aLs7oVujsVgAxOCCdxG3oBnGT0r6H1D9nO0+H/gqXxrq13Z&#10;L9iPnppk6AxXYWJsQA4372PIxnnHBFeaeC/Beo3XiW6v/CK3V9G0AR4TbxSQLcm1PkPGzfdA82Ni&#10;c4wWHIYgfRPwu8JaLrXhaH/hZOrahqEvhaNrOWDWmiSKzfy45DKDGq7v3ZQh2JwrMOMtX4VxZxlx&#10;DmuNr4KF1DmkoSulC0dE7x+LS8rd04tWXMfz/wAbcQ4yOIhWjX9zTmgleTv2votbK/ndO+hb0b4e&#10;6V8T5POv9IEHhe3mdbeyliTOrOrptmfk4hBRwqcFwQx4wDO2nXHg7Rtbt/hLeaRrFjYzkS6LMFaX&#10;T3aVjOqEMq7VDMwjc8GMqCOg5S68PahoHw9XxdoGtT3mjXOr3Mlx4fkvAIr2T7Zstdk2xmSMqigj&#10;cEIIOcZ3Vb34mafp3i6Cb4Q3tvJo9zqttpt9pdlZrIblluykwjcgowIllPDK5Pz/AHQSfzHFZqnJ&#10;VMS3GpJJuSl77Uk7OGycE7e69nq4t2k/zxYLGYqUo0p89OMmlFp8icGrqb1am1f3lZNaKSV4x3Yv&#10;h3Z2Hh/SPCfw8+LMttczWhvzpl2kC+dDLucukax7o13liAMgAFRwOPH7v4K2vxQt10vwr4l06C00&#10;STabWwi8xLg7JFWZmPzMsoYgnPPltgnJx2uk+PfhVo95rngefwXYtfWd289h/aFwlu+DdXKGByzE&#10;x+SgkCqDhlGFxuGdGK11D4leE7Px1pmtaL4O0LVrG206WO51OLPkxpIyomE2pIjSSYXdyqkMvpOB&#10;zPBRUYr3kk7wjOeijZW5m0opSUebW0lZ2el/dwmJzPKJzqOTjdq05RgruV5X5Y3lNyi3y6XTTV90&#10;uI8K+HPCGk/C2y1SXXoYtb0fw/FfWsELKZDc/YiVQh8g7lk6NjIcHI4Nev8Aib4X6F8WYda8O+Jb&#10;y28P2ulaZORpN1LC8xLW8ZF5chJGCxxl2wgbnKsxGVFcr4P1y/1n4Vy/Cn4f6LY2PiWSX7CbW1tr&#10;ee11c/YN0m1trRBRlQ+QVVUCgjcuF1uTw5p3iFvAPxZ0xtPstL/tKbW1eezgu3ilsrBPMjZEU3Kq&#10;7SHAClgkXDGPaODN+LqtenHmlzU3GEZLWMG1dWk9XdKzlpG6itGmjnx1XHYrMHKM3GpFzktVKfL7&#10;rUox0TUndR1lrL4lJNPf8V+CfF2raC2seH7fwzqETws1sbdZdszDI27t2ByMexrxqx+G/geS0udX&#10;8e+H7q1nvJ7vzLu9toltleGdkaBNkrEEEkAty+wnPavo/wCL/wAA7v4eeDtb8e+EPEGv3F+xkn1V&#10;LQ2kbT28jRtcbU8oRowVHcOqhwzucndiuI+G3g34oeP/AIY6jqGh3suhwDUJxo9tFFaNa3EAupA6&#10;gmBnyUUjzCWyz7ueRX0eF4pzGhj6dJ8/tIwcktJxe2tm0k7XXxXTaSbvrx5Jn8aeVSxFHERVNzjF&#10;yu4SWm2zbWqd+WzSbaVtPk7xB8MG8QM3ibwR4emtNOmiX7M9yoQyMGcMQqMwxwuCTzXI3ul+JvDz&#10;RHVdNmiWRtqtJgAtgnA9eAfyr7P1B/Dl3pOmeGdC0cS627LZf2DcyoJrQxnZI82MkIgUtuA+cY25&#10;3CvPNQ+G2meGrnWB8ab+1l1G3sbZNKg8uMC5z54eS2VVTcWJ2lcF12DJwRX69k/ib9QwmGw0qntX&#10;L4ptRVOLa52m0rxbV1GKu1dc3Rv9eyPxCxlC8ZRtb4Y3bm1flul1Se8tnrby+fLHVd58t8hh1VuD&#10;WpBcgjcDkH3rO+IPhrWfDeqvq0mlrawPh5LVJi7QfKMgnHOOhxkZyRVbTtVDgKW5PUGv2vAYylmu&#10;EVenFxvvFppq+zs0nZ9NPJ2aaX9CcP8AEkMbQjJvfzudGkgI65p+QehrPtroMAwYe9W45ARkH8Ku&#10;cGmfeUMRGpG6JaKAQeRRWR1BRRRQAUUUUAFFFFABRRRQAUUUUAFFFFABRRRQAUEgDJNFZetXK3dn&#10;JAbiWCB90XmxwuzuxHG0LyR1z9K4sfjIYHDyqPV20V0r+reiXdvRetkJuyIb/VJFuRfzBJLKFnEq&#10;xOzOmGAEhVQdwBU/TrXP+JfE0/hnVHt9I2tb3A8zMnmOFYsNxXAIA56cc849YI7g6qYbTS9FeAxq&#10;1vPLIk0cUu7BGSHViT6MW6nNPuPCus2sl5qFvpFpI86MsaS5YxqcdBu2njIGADwPevxzG5xxFnWF&#10;lUyuLumn7WClJx9x86j7kW4t2go6e9eXNypJebiJtxbMm5TUtZkn1q0aaSFJlEhaWVHcbyGAAXIU&#10;L2GePU1DqqjT4BPbIUmyJA8EkhSOIt8ucABu/BHrV+K+l0rSpYbLQJI7qZA8x+zyqp+bBKq3UgHJ&#10;CnqapQWF/YRfbbkNcQlFUbWdmaLBxlCzDjI6c9avJsPNqEafv1asHKtU5XKNFycnzK8VO6Xxa+5Z&#10;++5uMj5HNEnFt/8ADmr4S1KMaD9hvUluZZlYhUimHn8Z+8y5yQM8fhW3B4Y1S90X+11n+3yPpzhW&#10;ku5V8slcDYuDuOM9cEk/lh6LNc3+owz6TaO4jiBgklDpGjHI3YON/wAp7fpmuk0q6Ec3/CK69fxi&#10;ytlAmkghlUzggYQlWOMZJbGeMZwM16ebYfCvBwo4lqdOMfZUqitGDkknGTlNzUtqj5vfUYpONqkm&#10;n+d45zp1HKno73a3duqsreWml+uiOk8P6PZCMrYXd5drf6JcPK7zSM87DYoIWQna2CQBj2ru/BOo&#10;pP4VTUL+WCWaGCR7lLdSuNhIIKuAwPGDkDnNc1rWj62L/SH0CaK0XzDbSXK7t0auAMBA6qRx3BwQ&#10;CMVtweCbDw7LDDqljdXtm8F2Vm0u1vBdAsytskkgcmQNkj5gPu9a8zEVcdk+OqqhSjGnBKLbfLTv&#10;JU2pJe9Kylz3bUtX8Tbk18BmNWhiKUeeT5pO6S1lpzXXRbWtqvTa9WBbO7kspbm612wu9VuJZriS&#10;zi1LlFYvFCmFUY2ttJC9M465rb8BeDfFupeJpdQ166uINLFmjXire6haDz8uC6B/L3EgKztgDnHJ&#10;yai8FHxd40uz4Ts9MmtNOtGS50+91bQ7iVopIpt3kNM8q5KlQn97AIPrXfalqkWq6dN4L8aW66Te&#10;zx2wR/L+0wu7u2PlU52bomzuIGCMkZr4PDPC4lrF1H7sdY+7yxqTUbOMm5OOrvLmko8/O+q08PMs&#10;bWoN0IbvfXmcYtqzSsnotLJvl5V8+X0vw74g0fxJHp2gajDf6j5jzR6kLyZllg8raEu1VCgBZSA+&#10;5m3YYLjcK2NPk8R+NtWnlm8MaUq/YpNPvNNu9ZnimViVcgg22cbSMMuQc5BrT8I6PfeA9Q1KfRPC&#10;17f2NrFHb6hNFcl5JrhPmeVISWOMOMIncYA6VDcavp/jfx0PFfhHQrq7TwziWSMWssE16Gi+Zo0Z&#10;FMu1XUAHJyeAMgnH63HCUIwdRxcp607Xuk9XFyi3PlSbbs+b4W/hZ4tXFOvVlKMU1GGk72s3ayaU&#10;ly8zaSV1bddUc/qGu/EzQ5JPhPc6PBqF9cWkklvct9omDW4QFoyxQeYcts3l1Y9cZwGi8FeG9e8Y&#10;6Rc+IPE63unaVp9zcs5bVb5ZnRSFNvG02xxGwj+ckkFsAAHOOm0jwR8SfED2/irwxpelEXF99uXU&#10;dVt5nuGZN67G3Sq0S8BAiqAo98it22+H3jG+k0vwL4wn0sWF/Pd6hdWKWDvIAlykqxGXztrZ83BO&#10;ztx615VNYzFVuetzzppWgpJcrTcfZpydm0m7yaTurWuo3FXzXCYanyU5QjPeTTfMmlLnairpOysk&#10;9ne9m7HKN8KvFl14fsp7jxQsEFzcKRaT65cLHaWvnCaNUcjMkqgAbjtPYNgczaMPAelOukfFu7up&#10;vEkBSaWWQXkiTqhYReSyqFkQ5bEa53NuypOa39X+HsFt8T7Lw3otvNfRQxQBLHWb6e7gjt3EgnYC&#10;WU7XCou0gH0xgk0fE/4BWnh1U+IPg26ZbzSoLaKwg1G5u7rYUmIUIWuVUAiQqVYMOOMcmiosTRU6&#10;+HoRk6XuyU5OSaitXGNopyWvKrq12kkpacazbCVpQoYivKPtfei4pRacnopO8mk9L6O9r3vHXk7j&#10;xLqmkpceNbTX7DSW1TUhbzaHqUV1/ozeUSJGTZlZRgM2EWMqPv8ARq59/iVPb6rLrmn2wlbdNHrj&#10;qLpbW/MUKuHt90RUSlB04BC43N8pr0zV/E3ww8SeBPt/jDQ7e71G7063N9Z2ti4d5ZYd+yOQDIwA&#10;fmDfIBksMVzVj8HfHWl+G7rT28MWkup3EcsRutS1CWaCGBkwYkVZtyliBl1Kn5iegAGnt81deCwF&#10;ZTj8d4qUnGV+q1jBzd1ZWXxppRvf0MHjMujCTxdNwlfl95xScbLZ6OSira6v4Wm3tynxC0Txp4kj&#10;tfEOi6PYWU1mJJrC3vLiUT3OGBCPHsULlV3bTuOdvTrXIW2h65qGrXeq6Ho0NuHt2S+067vJkXzX&#10;JbcQVOO/y7VIDfhXSan4hu9RsJTqvhXUb/UdCjlj07Wdk1usEjIPlcvIRMwPRtzZC568mt8ONN8V&#10;wSv4at7u1Es9zdT3M9xBLOoZXX5V3TBiTv5bcVypA5BJ9rLs3wmMzynNOT57Ntct1NJQja8FFNu8&#10;ZcspRcIrmbd7fV4WrVwmAknZcuyd7crfM+rbVrNXSabdtN+GsfBmrGK7tHvbO1t90ltJNHcv5hkj&#10;lbB55XOWz85JHTFTwPb3Hh2fTldYLu0McEwt3YLy4QGNyBkHB6cjBHUVs3Pw0I8ZarP48upLiRvm&#10;tYNMgusz7/N2tsikcqFUY6fU+qeLvAlnPBoPh620m7g1JLO1KNBHMUUnf8rxxupBBEjFz93ueePZ&#10;w2dZjl2XVPYU4xsp0+WU7ya5nGKtGNqbu3KKu+b3rt3jJe5/aGGq1IqU272ldLTa71bvJdHtbTzR&#10;jeKfD/hzQLUaTDe3Ud2ISLNPPupVjJVgPu79ny7gDjOM46Vymp+DruSyn0ywtIoRdxpcIlxdMzIh&#10;VFZSWBIORxnP0HSu68ZfDOTQ9VuY/EUF00V8Dtu7M3bJcYjfCtulf59204LKAqE561rr8Fo9N0fU&#10;fEHjHSo/ItbVilhZyTDekcQAZsyuC+AQPTg5zyNsPnGZYnM6sI4WnRjTvF8r5eSHLJNyl7OXxRtZ&#10;xSUlbSSgmb0M6wmEown7VycrWvrd3WyutnvfbyueLNP4jsNaNm2mOYxES8SxSF0IYKSPlw4ye3bm&#10;rdh4gntpmaC3meBQWuG8tv3JzjHPTofl6969U+HnhdZ1vr3XtI1Jne5C288ei3cm+IKAAX8s7iDk&#10;E+oPFaT/AA0vVM2sT+GTDpOpXKW3lzwtFchywjWUq2MKxP3SN2MH2r7LLuNa9bDUq08Qp885Sd43&#10;nTjstYuyg2lzJxdlJ8rSSt7UeNlga3s7WtZb2Un2V93vb0OD0/UBOuQc59Kvo4cZBrn77Sbjwf4j&#10;n0OVyY0w0RbOQD2JPWtezuA6j5gfSv1mMo16KqxWj/TR/iftOQZzSzPCxqRe6LdFAORmisz6YKKK&#10;KACiiigCSiiig6AooooAKa7dgaVjgZpnWgicugUUUUGQUUUUAFFFFABRRRQAUUUE4oAKKjedU70x&#10;r5F9PxqlCTMpVqcN2T0VW/tBP9n86a9+gGQRn61Xs5EPFUUty3kDqaTI9RVBtXiUZaQVCdYgY5Mw&#10;/OqVCbOaWZ4aPU1sj1orOj1aKTgSCrEV9G3Rhz71LpSRtTxtCpsyzRTEmVh1p25T3qGmjpUoy2Fo&#10;oopFBRRRQAUUUUAFFFFABRRRQAU9DximUA4OaCouzJKKKKDYRuh+lMp7dD9KZQZ1OgUUUUGYUUUU&#10;AFFFFABRRRQAUUUUAFFFFABSFwOlI7Y4FV55wBtU1cY3MqtVU0PknCcE5qvNdhRhm4qrd34iBw3H&#10;qayzeXV/N9ns4yzE447V2U6Dauz5rMc7o4WN27GpNqSJxn6ZqrNrC5Pz/gKuaR8NPFGtsC6EZxgK&#10;a7LQP2aNavk+0XFs2ApZmJ7AZJ6VhXx2WYOLdWotD8+zPxBy/C3vNfeebTa2WOEyT9DQs+qznEFm&#10;zfj/APXr6L8G/skXmqNHCljcq8kRlQT2skW5RtBILxgH7w6etekaB+xbNBB9pvbNwiEBtiF2OWCg&#10;BVQkkkgYAr5vE8f8N4aDmqkWl1urH53mnjHlmElZ1Nex8ZJpfiSXlbJh9SP8ad/Y3icf8uZ/P/69&#10;ffll+xfJo9jBqfjLwdqmk20jpG9zdWrMqTO5WOIbI2Ls3ByuQMgEg8V1z/sCaekai40nU4fMdIg0&#10;+iXSLuZgq5ZrcAZYgZJxzXyc/GzhGDs6sfm7fmfG4jx/yuhLWd03a61Wm+quv+A0+qPzQlTXLQ/v&#10;7FwB3yP8aItbKHy5cqfTB4r9H/GX/BM3X7OBnXSG2gf3h/8AE14L8Vv2HtY0F5TJpzLtY/xD+9j+&#10;7X0OV+JHDOayUYTV/Jnv8P8Aj1kOazUadZO/mfM9vq6vxvBq7BehxhW9zWn4w+Buu+G5y0CFFHBG&#10;fc+1cfcSajpMvl36Y4+8Olfa0Z4XGQ5qMkz9sybjXB46CcZb+Z0sdzu6/pUyyAj1rCstUVwMMCK0&#10;Le73jKms6lFxPvcJmVOslZmh1oqKOTcMqfwqUEEZFczVj14zUkFFFFIoKKKKACiiigAooooAKKKK&#10;ACiiigAooooAKKKKACiiigAooooAKjlfAJ9Ke5wPrVW9uY7dAZCeTjCqST+Ap3jBc0nZeZjVnyxK&#10;Wr3AigaR3wAMk1ieD9evLDxI76ddsL+QhIInjAQKzgZJYHHAycDPGKj8WalHNaXQv4riBEjP2clH&#10;UM2MqxYcDkYAOKxdO1bUH1z7TBbfa/styHWOFGClRIoyTj5mGCRjIyD7V8LxLn9CvRnhKc7NJNcr&#10;lz7y5nyxalFxUbw92d9W42sfnHE9L6zRaauvPb+n8vU+hrtr9NIPiO91Z7q+jihjEpjUJbx+YBKy&#10;Jwu7azHJ5O1R7HpPAXhHRodHtJNKDywSwrKss3LzbgDvYnkk9TXmHhu8HxMsbWze6NjaLcFv+Psp&#10;K7xyfKCgwcblPGenvjHXeBPF3i7xl4at7nTxNBplnDZQ392yvHPdFwwlMbkDBVhH07OxyDivgsTn&#10;OXZTmPPh4OVOcH7N6tza9+pL3tUuVwvN35kkk9En/PuZYLE0sPKClytS97oknpFabu97JbXd9216&#10;Z+zzd+DdK8L22k2t/bW95ZwouqQSXChxOkKF2OTyAoHzDgAe3HVa5ovg/wCIOratdw+Ib+DQLfRb&#10;z/hK7rSZj5NzL5EPlglch2SEs3yA9FVs/drjtZ+Hej+JfEGl+F/BVvcPcaHILafT/ImWyjVrVyPt&#10;Eq4DAxyBcZJbeB3avTjpfiz4WavF4U+H2kQ3Vn4ghujp0WoPKILC9WOPZHvCtiNwJH2HbyrBTziv&#10;zjNMTVq4V4TEwi6NFqPNG8rvZJJW+17k0nd3s4xUnb80zWvRWO+s0KklWqRlJKTUbLdtt3+z70G1&#10;ZNXTbir4fgya18ZadD8OfiV4mubiwTUo/IsIYDJ50DTb7b7RNtyhfKfKp2gFVJzmt/46RaL8IdPt&#10;9f8ACGpT6TqupXogjt42Zre4E91AJ3ZWDrG48wsHVc5Y8HJrkfgx8N7rx18T73wl8QdNbSNT0TUb&#10;q6kksp7y2nvIRcW8qBdhSPy8spLrliPKxjGa7bxlY+M7Pxwnwv8A7I1XxF4Y037Pq2pP9ga5uIwb&#10;9HhgSRgxl27XyD85iQ45GT8TTxlWWUTm4Wk/chPVzi10a0kuXXZ2Wrs1v5ONlh6WeU6cal4x/eTp&#10;6RhKMraxesZc2mkld3S5k9uf+Cuj6BqaQ/D+LV00qY3Hn+JJ73Wd2o6i39o3ipbLuRGVGaJmJG1i&#10;k4AGWLV2GmfC6++Dut/8Jt488XW0mg2WoR3C3d1eEzzbLO5t0HkiIK07m4y7hyXES/L1NQS/CPSv&#10;HFtpdp4e8LXugapp2r2U+vaNqev3UVxNbwyStaRx3L7tyFomICHj5ujLxq/C61+PHxf8GeDfGcp0&#10;WHTdO1e2lsR4gVjcalA1vcwvJKSoHmbJkACj523tkfKDxQxSw8KVKUOacVeEo35fdsneLUfhvdrR&#10;uXMtG9fIzTHqt7avGqoUpNqpGbXNeSbjyyTldz5Wotc0VDlkrpaW/hhoPiz48fDnxX4y+H3j5tEk&#10;8Ss/2SwigU/YZn022jQPMYg6tgI5ZAdu/Cklat+Jvg3rfhqT4f2Pxa8RyeJYAtxp97ptqf8AS5y8&#10;SnYmyMSXUH7v94rEH5Y2PAIMnhHV/EPxN+PGq/C7wTa65pHhrVbgavaa/pFnPanDaPFFDcMWjVfI&#10;E0RKjJErhMhkJB6rSdd+MGu/tHaR4M1wRJrFta39nFqGj6GbmyhsvKsJJLt5HwFZ5wY9gYeXtwdx&#10;YE+JiMxw9alefNKXPyc13yyfOpN8rdrPddO2iPmMXi8fhca1BwpwVJ1uRpKpCDpOMU6ijzXjqn9p&#10;WTd27FDxdpHibX9Yn8UfGnwFqi+Djpt6LHT9LmmkaCNXiBkvYYkVt0kau6gMyopdSNxyee8YP498&#10;AeHLPSPC+u6O2mzzX0+jX0WoNctLbNeKUM0ksLJBDBFOFY7nZiiKoycV7NYfHGTS/COtxeNdKvor&#10;/TdWudK03XIfC9/JpuozCUwwvuSE7cy4idQT86ttJBBryvw/4B0Lwpqfhrxp+0Vq13E9x/bl3BoE&#10;kdxBFbO2uQPalLNMNI0kkyOA8eeEyo2U3nCjUvRqe9JaybUXH3orVrp2VtLaNxueZlWNrJKOLo2j&#10;CXLCnFSmqjUJyXJF/atZTbd3zK6U7HA674g8S+KNF0W98e/BQk3MsMltfW2rPCGRnkieSMGOOTzC&#10;gEiwfeZJQM7gQPKvjd45tE+DvhjS7aObUtel0/TpVnWV99lPLayMsjOqt87iOUbDywY546+3ftQa&#10;Dc+OPiB4Z8V6/wCF/GOmaLb6xYw6dBIlza29xJ9tliildwF+xs8gj3GQFhC0bLg5AvDwv8N/g14G&#10;sLDxn4p0hrm/vYopDYr5kSXBh4SMKGYRosRAd+gXJIzX02V5ziMVXq0pV1GPLZ1JKN+lna0dW17r&#10;bdlqraM+/wAqzjA4KhhsR7Fym5NqlByaTV7xved7J+8ko3ejvql8b614P1TxHdz6F4wtHiv54Umh&#10;huI0RnjeGNnUEABikhkQ4A+6DjvXnPiP4T6homoSWSOzMkLzDygXZI1258wKDj73BPX8K+3vE/wo&#10;HxS8Yi2ttNh/sjw5rR+3arDq5jeQmw34j8sAgA3MeTvH3Gqt8IfhP8PdH1DxX4Gv/Ff2u8OrGa2u&#10;7+Yt58AsrLcomfKyFDKoKhsjcpIG4V+3Zb4lYnKVSpRmnHncFUk3dpK9nF25tbxUk7aX9f0fAeJM&#10;cvw/tIJ8yhGThHVJNpXur8ujUmmr2f3fBiTXml3Rsb4FXB6g8GtezvAw+9zXqnxs+BtlLfai/h3z&#10;JIIb64+yXAtHjSRVlKybGZdsgWQlNy8cD614ohu9JvDp98u11OAfWv6AyPOcDxJlscXh5LVapO9n&#10;116o/pLgvjWhm1GOuvno/uOkjkDDIP4VLWbZXe8bvzq/FJuA4611zg0z9ew2IjVjdD6KKKyOsKKK&#10;KACiiigAooooAKKKKACiiigAooqjqrTX1vNplhIBIUIkl4IjyDjjuenGO9c+KxCw1FzScn0it5O2&#10;y/z2W70Qm7IydQ8UxzxXUsivFCsOLdZFP73PBJCknb27ZqBdW8LsqWupeG1t2uQ8Mt5Fbxqgbb83&#10;zBty5B7jODVfTNMiv1sdI1bToytyEleUyo0kyiMlcjGdqj5eQOTkHNXteGkaLqCquhQMn2STykWF&#10;NgkJxyO27G3gc9K/IqeJzfG4aWY4icFTi4xftINu8nzSTi43SUJJJxtpa0pL3nzuUuW5jWXhjSbL&#10;VUFhqjTJbzSSTPHEI0thhed2773HYHI7Ac1csNZuIbQ6guti4t/tflypNCS6AuVGGBHGMH7ppPGF&#10;mbHTWabQ7IoEC+dbW0YKAYAQ7+gI4BHT8qq3t3Zx6kdT0y1tprRdoNwojEUEzEbnYg5ZsdT2/E1j&#10;gqVPhzHVKGHp+xcbSaj7X7aspqPNeUKcafvJucbz1cFdx87ESUVZD9W1m0mvEZd+yOJx5hQgMxH3&#10;QOpPHpiuc12Zbq2tUiuAdsKLsdMeS4H3+SPQj144rc1Zr+TUY11GF50G2S2FoIwuV5JJc7genQjI&#10;/Gsu6ktrzxVAb+0WL92FQXHlMWOTjGCSvJ69/wAK+lzJYnMI1YV20qlWMHzQnC1+Vc3MpOCilGLi&#10;pNuSfMrS5T5HMayh91zY8EpJoqQC6iIguirCQJgQuwyVbnoT0OOpwa6iDw3D4q122TQLqF8u0txL&#10;LarKsLBAu5csCrcrwAQcA9uef0rwvJrniJ7bTrfa8csby3UkcLGFsHkK2WIIwBkYzyMYruPAcHhq&#10;C0E+rKLG9tWK2WpQC3FxeFFwYwCW/eYODGwB6HA7fOZzjoSo/wBlYmnbC05vllKTV/ZSSkoT0tfW&#10;11y+97NVFKyj+a5rifZuVWnL32tlrutLr+npe1t+l0+y+2eJNP8AAXiLXrC8iz57wz6cxkcoVKRs&#10;xcoSQwOdvO3oM11EPhrQtU8XQaX4LhXQxbQ3DXms2NkiJIEMe+EEMMkEglipAxgc5xzvhH4NT+IE&#10;j8YeH/CsOqajY3Tw6jpl+loy3M3ynzPNUlSRgbl3jkEYzlT6z4Q8Eal8R9Au9JT4feGFj0eSaz+w&#10;3UKSbZRkMUVCfIDDaRuAbnOMYJ+BxGaVcbKpGtQ5XJqVNv2kpShFRah7R3cWrS5rPmUtOVXTf5ln&#10;OY4bCNTjW0impfCkpO6vy39691a6s110suM+F/jbxr4X8VXulavpF/rWm3Ny08M1lp8cIBmumjSR&#10;fNuOEdmHDAHnI4HPZ6x4K134meNZvEFpo11bHQbCOI6Re6fDvupHllEkXmlzGyNGFO3JU7lyV5ot&#10;PgQmvafpg0T4Ta1Ja2l2INYa/TR5AFtrlneNN0gZfn3plCi7ecGu08JePZNH8KSXej+KtJ1eHT3Y&#10;x6Ve3duNSNqjqp+aGXyXCociXO0qAWPU18fQzCSw6wmYTn7Fe8r39bRckpNRbi18Wqaa2PlM1zSl&#10;Ku8TgFB1fhdraXdveSbiua0k/h0adzlPhhB47+I2kT+H7OFfA626/aIba08PrEXDKyjkXLcLJncN&#10;iltgwRk4u6RpE3gvWNZ8EaFpV/d+JJrZLWw1DTYsWq5t0w7+bM/kuu1S+4ncAhUEsVr1Hwx8GtR8&#10;Z/Y/ib4i8SSQaxcQpLps2j/ZpEsLdkP7mN2jdZlbzCWZtwY7SuABVPwXrng6G38aaFY/G/Sm1R9W&#10;m+yane31mzxsun25MhRAiMI9rE/LjEbZ6Gn7RUqdF1ptTu7Tk1dx5XpGLklCT0tZWWl3e6Pl62fK&#10;vVr+wSlFJc0IqVlLmjq5KLc4rrd3etlZKRyGhWM/grTrnwHp4uNN8R6tr3lS39/aCVJTKOLqPymC&#10;N+7A6lW3g7gehp+N7Twj4E+M+lafqieKjcz6ZL9u8RxbW/ds0KqC+d3lIQzMApC788846vw+/jTx&#10;npcWqWvxBSW/0VDqN3oviJLNEuY48NHdQSW6xlYHGRvkyBu5AK88F8a/EmvfGHVX8SaBdRxaRpum&#10;SJHpV1baPdyqJHSN7lRLI4MTupj85WOzAIAByfDzPO6VDLk6ak3FxdNNL4Yu8rpSsmvtS0k+1tTr&#10;y51sTmrjUnGKakqj5mrSkrRs3C7T+xHWPZ30NSx8KweLvH93bz6LF4pvbeRrTQbjWNLglis7UXEg&#10;mnnxLmRRjbGcq77eEAy9Ry+EPCXw6+IllcHwpPr8sOoNFqM+m6Vbw6fYvIZXhghW4mxC4kwSVbq4&#10;ycsFHX+B/gVL8V/Aui+PbFPDNrptjCsbaInhm1aNhbyOZA0qh5OZgSRHIEYbsj5mrf8A7L+LHiP4&#10;Yaf4b8CfAGLSotQv4pftUb2MNjHamUSrOIo7nzAWGCy7SRk9TxWVLEKdNVZU3zfHGSTm5bO1rPRu&#10;y5pu/KrWS1OCvnlOlXdGNePKn7OcXJU1HdXbbjdpJvlpq3M73bdjw/xb4d0H4k+KtKki02HwfDHK&#10;zRk2IiubO2dZFdJkSTbvkkcYZeF+bfkgCsuDwdP8PPG+q/CfxT4h1P8AsebURcXFyls0MU9s9ugk&#10;LkM+QWwGfCDIPJyQvsfxD8G/E7wf4vs9Z+JGkXHiO0SQ2Ntf3unaZ9kaNrOaS5ldY/LuDHhXHknK&#10;gJuO8ha6jwN8ILnRNMufE3jHxnoureG/7HeLTzHCn2aGwYK5VpCdkkQCnDH+FsEnGaeDisTjnJRc&#10;aindykuX3eWzUoqSjyy7xvsujSXfLiulg8FBurGVKULRjF83vOV1yycObnj1U+Xd9U2/l3UPhjqT&#10;62dT0DRYZbH7VLot3b6cIHcyeYjQyYkmVNqkDahH8HON2RV8T/BXxT4p8ST6jN4V0201W3Vf7Rum&#10;0yA2phk5JmU3BYS7UJLJuHzAZ43V6PoPwn07TviudZ+E+k6vc2Ru1uzoVpYadArWweIifzGZN8R/&#10;5ZZbefmzwGy7UfGfhvxD4vnsviB8JNBlv7iaey0vTLprOXUppI50ijjcNIyorGQnlhgBiMjBPXg5&#10;ZXVw8o4pSjee13yO20oyjB2d2rL4ruSt7x9VDP8AHRqxeFlGdoXeymr9JRlNX0Tu/h0Tu7Hn2j+E&#10;/Bt5Fp3ivw1ot1p3yxadrcWnxwwSqHby4pDzyjOc7kJLAg4OOJ3+Hemab8UVufhj4fspp9F0yOPU&#10;YFtVQAFpAFEnmJmVhuHzKVGASc8V6F418D+Fb7xFYD4q+KPCmj30FoHgjtpI4rxCGDRsrTE/KjK2&#10;PlIzn3rnYfDOl6fqVtp/gr4leHbb+yrqH+zdaaK2LXaTGbdYyFAqu5K7vlwzbg33vmP1X1iFKcKc&#10;qcfdlGScXCM1KKTbjFu0G9JNO6covZyXK6WcSr03ONR6xas1Jxs3ZXkl76WytZpNb8rvyXiP4d6x&#10;4v8Aifaw+INGms2ufNWx/ti0t7iKGERtnytk5Hnfe+Uqwwd38OK3NJ/Zn8IeGfCGr2fiG/trhJIJ&#10;jDdXlivlWMbRqCwQsRuGwMzAjOO1bninxFreqeCrC58YeErGaHWbeGTSr22nijSxu3UlC7TuChA5&#10;V1ByflxkgGj4kuNS8V6xb/CXx1JZ3lmkiQ6jdIqCa4c224O0WQFRmdsMEYBou3bZU8nVerWlRdar&#10;Ufuynda1FZRktFa0eZSSdo/ytK9rMs4rUoU41VThBe8o2ekHq49b3duVtXfdN2PDUHjTS5oPE0mj&#10;MuiRWZaa1gtYoreOBI8l40aVZI3yjEKVcESAEjGRefxJ4G+JXi3T/Bet6PqNraRhpL221K2RYnuf&#10;MQQQvtZgxJDMB91srgnoOV19/hb8NPGP9jroFjfJFYiS+sdSs7INcDKDzYGfYd43cpwjZIUblIqX&#10;Vvi7ZXXiK/1afwne3WiSW8Frf6XLbWsqtdiTCBld8hlwBhSyncp96uOIx0ovCyqvSaU4O9RaavVR&#10;XLD3UnHWy5tHpdSwNfFTVenB6x9yS9xq+i0bfNLW6el3bVa285+Nvw28O6d4nu9N8DETskjvPZ2s&#10;fFo4JyMkhVUkt8vqDjvjgNF1KZbh7C6gaKWIjcrY75x0NeoePfiZoNldrqngWK1XTRZodRgha3it&#10;thd9u08FZAWkyMheoPOK8iHiC21bxpM8FpJCJYkaMOyHcB3BViDX7zwPnMo4WOBryslK0eWL9nyy&#10;T5eSVndOStuvevFRSsfuXh3jc1oyhSq3cbLVv3rr+ZdH9+lru51kLhlB9afVe0Jx171Yr9BmrM/o&#10;OjLmpphRRRUmoUUUUASUUUUHQFFFNc8YoE3ZXEY5NJRRQYN3YUUUUAFFFFABRRRQAUUUUAIxCjJq&#10;peXwiHDdKde3GxTz26ViOL3WtRTTLDJaRgMjsOB/WumjSvq9jwM6zell9Byk7WHXWts7+TbqzsTw&#10;Fqa10TxdqQ322lykH7tfQ37NX7HT+Mbm1k1V7aAzspV7ueNN3Jzgsea+x/CH7C3w00WztNMt7yw1&#10;TVZwD9jgnBSNFKh3kkSNwgG8YyMseBX5pxh4xcGcFtxxdaKa3u/0P5W41+kBluRYt0Iy5pdl+r2S&#10;7t6I/LZvCXjWE4fS3H1FWNP+HPj3WHCQae65PB2Z/rX6p3/7FnwqnMUepTRaTcmBpJYL2Iog2kBh&#10;HIyKsuCw+71yDitnwn+x94R0bSv7aj8GWd3CQ72sc9+0E8yAkKSjWpCFgMgFujDOOa+Fx/0m+BcB&#10;lyxc6sVGWzPz7E/ScoLDXjF326L8W0nt0Z+X+g/sseP9dAMtrOQeu1Pf61vN+xL468kyixuuFJ4X&#10;/wCvX6o+EdK+G0ENxe+C/htps9rb3stsG1O6aKQvG218p9mO3DAjr2qxb3Hh7x54t/4RW/8Ah/DY&#10;nTLUXV3YWW5FmDyTRRt5wCM6EIWwMYYYbpX4DxL+0C8OMhxM6csSm4bpdNbanxdX6QXF2LxMvY4W&#10;XLHV6pyX/bqbe+mtkm9bH4/+I/2Z/Hvh4My2s4xk5Zf/AK9chqHhvxboLbbqwkIU/MQMYr9nrzwB&#10;8HdR0q08L/FHwyuk6gqC0S+aPNvcusWd/nMmCzBC2Cc5yOa868Z/sC/CDxc7f8Iz4y0iaSTcywRz&#10;xlgBz6dhk/hX6twD9MHw242wca1LF02n5pM+oyb6SVbBVvZZnRnTa6tNprvdX0Pyfi1uSI+VNE6n&#10;/aU1ft9Zjk/j6j1r7j+JX/BNDTBBJd6TrOkSqDwUv4OefTdXzl8VP2JfG/gWd/LsJo9nQDGD19K/&#10;oHJOP+EOIor6riIt+qZ+78L+PPDucNQjWV30en5nm0N6jjG/61Orq3Q1h6vofiTwlOY9VtXAB5Yd&#10;qmsNXWYABue9fWyoqUOeDuu6P3XKOJsFmUE4STua9FRwzLIvBqSuZppn08ZKaugooopFBRRRQAUU&#10;UUAFFFFAD0PGKWmKcGn0G0XdCN0P0plPbofpTKCanQKKKKDMKKKKACiiigAooooAKKKKACkY4FKe&#10;BmopXwC35U0rsmcuVDJ5ccA/Ws6+u/LGM9uTU13cbRu3YNc9q2pM0q2tspklf+BCMgc8nPauuHJT&#10;XNN6f1sfLZvmMaNNu5PZ29z4g1JbC36FgCfy/wAa+lP2Zv2WdQ8d6tBpek26bkdTd3M0bPHFnJC4&#10;BUljlTjpjJPYHx/4EeBLjxNqf9n30aq0MwF1bqhLOpOBnI+6eeR129a+8/2avBfiD4VRXHivw34k&#10;0zStLMSz6hb6zYSSwQupOZUKSIUyoAK8gkDAzX5L4icb4nDZTfLk1C+rulLS99Ha1mrO7TWumlz+&#10;UPFnjTFYLDVKeHqqNVr3b3au7W2Td7apWaeh1fw5/YWtbb4gWnhjxXrVtDAdBa9V7XzLYs3momDu&#10;Zt2AeMY6nrXW+KP2e/hj4M1pfD3w08H3/iF9IuY9W8WW1pOPs5RNknllpBtlupdyOsanJ2ZOMjNz&#10;4Y+N/BWp+HLzxx8XvhXr/jTV/DukSDxDqWq2NtJY2EClZXltVnKqUkySFQM+ISpAxg9R+0BbfCLx&#10;z8BfEPw++EmnaZG0US6ne2OmWYtJIbeJl868jiPkrM8a44LYzt77Qf4kz3jTiDMeeTrb3aV25Wts&#10;r6dLO1+zP47xufcSVM8pUsZVm4tqEmklSTbV5y5ZKVlGSlFP2bekk7aPNufFfhb42LZfDX4c/De9&#10;0XU7+5uJ9I8Q69ZFY7W0t5lgmu413gtNksogyGB5fANdxrf7PWi/D/TLDxJ8L9R07SLjQYGmkS+0&#10;cXNvcukBjWUoskeyUDo4boSMHghvjf8AZd/4S/wv4O0TwZ8Q7zRLTw5evfi8a2W4vJppHWbzVmc5&#10;jYvvJAyrCQgjhcZWr6JfHwr4/wDA37QPxKOs2UVhp1410LdbaKKeWeYxRRRruO3fFboI2L7yMEHe&#10;QfmMRic8qUZqvJtyWkr2Wiv0d1r169dEfIvH4fExprLcS4wUnz0nGdSbUqippvmXJO8XF8nMlFt2&#10;96Taq6zZfF/9oXQPB2sv4bs/C01pJb61Hrs1wLzypPJyEigjkTdvL4O9iAuf4sVb+IPi/wCNPgbU&#10;9DsdSvdE8U2+t6jLYz6Zb6KbFyotJ5twkkuZEI/c4KleQx5qPw/+0HqPw48C2GhfHPw1NaeIf7Ms&#10;zpUVjZiKPWjKNiJCrNiKVSAJI3KbMhsBSK8+1Txf8X/jd8F1+L1xd6T4bvPDN+921hc2EtvcWdzF&#10;EVlhaR7lozmOZ4/nXGW5UEcfgnHf9s4XATWHqPnfdvfpe3mehhMvxtWuo16VKGFhJwhpzRbqczi4&#10;z96py81ruMoqL0spXRd0W9vfgrd3XjT4x+D/AA5daJr10LvVZtK8Phv7AnEEcYRuXM0G2FQXVRhy&#10;SRhuL+s/EX4KeO7XR/DXw88U3khk1uDS/Jl0u6FraRNGw2HckaqUG0qpccqvXocHxB490fxFrul+&#10;K/ix4B1vS/D1toE+r6To+rpBt1K7jBcKUV2BlWLcyxyFeTuxxkWhYaV8eU8T+ErO20/SbJLS7kg8&#10;I2D28cuq3gMYa7uJ4i6ELMPLBQ5UsGLZ24/P+AONONslSr4qtKM12em+nz720763Z7U8JTk4YrGK&#10;UJJe9KEo+zST5YrltLmlFaNqUY6WnJPmk6fxY/Yo0s3FrpttrUN/DdwyLbTTWrpOZldNkbsrMrMy&#10;u/8ACufLNfGnx2/ZG1Pw/cSJJpxG09cN6H2r7R/Zg1r4o+PJ9Ytviv4/1Fb7wpqyWlpDpt1AYRtM&#10;hBkwZVmkXIUlieUwRkZPoHjzw34I8TSnw58TdbsYJ7lJp9M1u+uYbdbhUOTE4DIokVZB91MFULHk&#10;Gv7c8HfpR0FmH9l5lXtUTVrvTbu2fRZJx5xFwVm31PEV1X5bczhfW/vJxVkmuVq9tetmrs/Ffxf8&#10;ONZ8LXDSRQsApyVwfr6Vk2Gpsr+XJww6qe1foL+09+yDc6N5t1BpjvE6bo5Y43KspTIIPcV8SfFX&#10;4V6h4Z1GSaG1dCrH+Bvb1r/Rrhfi7L+JMJGUZJto/s7w98TsJnmHhKE73M20uxIOTzV6KTIyDzjm&#10;ua0u/YN5ch+ZThge1bVrcBgCDivoq1JxZ/R+V5jHEU00zQByM0UyNs9Ohp9cbVj6KL5lcKKKKQwo&#10;oooAKKKKACiiigAooooAKKKKACiiigAooooAKKKa7Y4FNK4m7K5X1K9WztXnJG4KdgIJy2CcYHXp&#10;WHb65pn2h3MEsp6/bVgLB22ocDAJXhhwfQ1O2vaaqNfz3AlnCjy7ZF+YZBwqg8knB/8A1VjJrV3p&#10;Wp6kj+HpI7bcbhigQbcRxgnO7Bzg9Ocg/h8VmOd03isPWp1VyOVtISq8q5ZtSlyu0b8r7SikndLn&#10;R5WLrJRKniCW71Fry5C3DWSjDxt8gdAqsQA2CDkEZ9z6VH4aubcXxu75TF9o3LHbpCxIRSQOBk9C&#10;DnjrU3jS8RBDFNfmOOUmOSFTgyBiBnI9M/rUPhix0catbyGzuEnMyyiacHaY1mRnk+pxj1wfSvNx&#10;9d5DnNev7SEppK/tJfanquWMbyUVGcoQhOcVzScnum/z3Pq8Z0nF3+X9fM7jw4ljay6LpWh+FLku&#10;urRPbo9uQLhROdzF8grtIL/N22kjHT33wt8PfiFdafc/Y0tRBqVwEl025mYJZRAsVmjaMrhgdpKj&#10;rjO4HrwehnR9Z0mxj0K0k1K4bU7Y2skFqHWGUXMaqWZ2QAF8IcMD8xr2jwjpXiL4oa/ovhrwVpsu&#10;uRX9lCuq2tpuGn20mJZGeSYMDKgKIrIOqsmCC+D+S8T5jk+W16sFWVRNQUFSUYRs042SindJaWXN&#10;FRavFyTkfzxxVm1RQ57KCi5OTnra3vX1aS8m7O63s0i/8KtF8QfDPRdO+KOsWtxrtv4i0ewN3fyX&#10;DB7F/s+9jIzFh5JYMwbHys+CduCOw+InjnV9fe/+Gen+D9X07xHpMouYbizgkupI9sMTFofJIVpN&#10;t1GArsFOWDdg1vxjqfifwL4yfwv4m8FWusT+GdSii0Hw9Y6U6Wl5jSpLtpAhmYmRQwiRGwq7g6h2&#10;AA9X8B28HiP9o+x8UQ+HtS02fVNahtbOdr2yMF3oz6XFKTiN2e4X7Sn+sXdsbCFl5WvxTMuLKEIS&#10;wNGs4x51Fpq+9+d33T5tV72no1b8PzbOIRq/2lXpxl+6lUjJSsny8rprlvquR2l7lnqt078Feadq&#10;F9P/AGj4MvvsvxIl1r7FdWgtrpbedLaeNGlmgzxC0DxNv3YAlUqScZs/Dr/hJ/Dvxf1PxN40sfEc&#10;FjdpeQ3jT6bdSok63KmGALGHRkRPN8uVAoZJBu+bNfQfxa8KfDHR/iboWp6DrMEHjCLVrLTLhbNC&#10;Xls7q4g8yCchSCCiK6hiGXAK43c2fiD4Z8d+LPGU3wr8DTy6NDZ2cF5rXiNY1eRFeUGO3gUtnfIs&#10;cwaRlIVcYyxBXnjmtOpWc41Lyi1ZR1Un3av8T15ndXW5+dR4wo4jCxhKnywqwk5Sm+VwjdL3Xytu&#10;mrx9mkm+bRI+ab74e+H/AB/8TNV1mPxbdaxd3p0y88L/AGyW4shD9k1S6e7to2b5Y54kQopIRl3g&#10;45ZzXk8OReA/Een6R8RLiy1vQbVlbVNM0xL6FtP1Vorh7iW3leQrczqske3B37EkKqjLhvT/AAt8&#10;BfBfhv8AaA0/wP8AFfTtM8S61daJPqNvdjSYERrqa8vpbiWaIlpPmjMUcZYsv7h9oUg1c+C/w21r&#10;wH8WrrwLLaxa14EufFUNhoUHiCBZ57HUILC9uJJYXLscKsEEe51DHdkY2sX8evUdXlk4pScmn1s/&#10;i95dbt23kkuX1Pcr8SYelRqqFaU4QpKcU7Q5opcl6U7JpqMea3JBt+0d7e687wnpPxH+G2iSQ6V4&#10;MTwV4H8S/Z4h4pu2mu9X0i1GllVkuQZCyOphiiQn5IBt3Bua7/S/D3w08H+P7/whqfifUNAstGlf&#10;TtJ0rwzb3gvNRxaaddS3dzPb7pJijXYQbgAPMJJYtwz40+L9O+KPwLsvEEWgXugND4rWGF/EKxW1&#10;xbOtnM32iKOeRYpWRXOVkbahSVmGYSK8k1z40i2+LehfE34efD7xNqEVvqGsnUJvGOrWohTV4tLs&#10;zG/2hZgIUW2ChwTtdUJALR5Hz2ZZpRwUuWL5ldNNro90kraX1t97ey+awuHzHiFTnJOnPlqqSjKK&#10;9+EU4SlOo5e9KMXDmd7auMYXcpL8X/jbp/g7w3rHwp0nw14nXwxrmqXLta+MLW9iYLHf2IlmS5bc&#10;5tbj7RMzLtEiEkgjcBXo3xW+G48d/C/UfjLdeLvDniXTr/8Asq1ufs3gS6821gtdRCSyRFbwTK0L&#10;NK7Lxkw4IAzXj/xhv/HXx/0230b4rePWs9AvtfuIkbVvC8ctzYTyz2qxFESTK2u5ZkQB3cqVdtwZ&#10;dvqWseDfjf8AEH4YazPoh06PwzaRQ2ekeGYtEWytb2K3vhJLfRQtOGRw0RkQSOEmU4ZAH3H5OXEE&#10;faVFLWNrLpbR9E9tX33sj08bQo5dhcDUhXjRq+1bqybclJOdNaTlTX718ibacWlHmm3dSVzwVo3x&#10;H+PvgzS9XsPDGilPDeiW9xo1hqnh64igupJ5rmJVP2iTBaKxSB9qllMs2PNC81zv7O37PPw41vwz&#10;qXwR1vw3b3ltZ+GdKvJJNR8M3Gm6iktybqORJDK7lnT7KnzRMFUkgcYrp/hn8cPi/wCDP2dtG8a+&#10;IPiBpWrC8v7i10RL7wpOt/qMX2uRISI1uY1CiEK+7AVY13FiBuPXeC9Ol/aP8Yw/E3xBJdaZHoOk&#10;WEOlahoGpQhZL+SGdr0xSoGeW38u4gVd5CtgsFz81e9l3EOHqVaUn70rWafVNa9Wlol3vZbbnzuN&#10;zHNsso46mpqlh4zfLKDd4zpz0SUoQlO8pS2s4KU2+blUT5m13wZfW3w5tvCHiD4qyaPpd5O1z4x0&#10;g+Er5bjR7OXT5xJGZGk3SxCdApfay7n5+T5D6F400zwP8R/BuqfDv4P/AA7stfe90G8X7Wlslva6&#10;bNNBGIw7yINsrCZH2KCwVCWA+XNzwlpOmeCxZfHb4yfCRvE8fiTw3YTReIZYrK6uJ5U0db65uJTN&#10;KrIUW2nRI441G2Jcbmeul+Efj7wBbeL/ABppCaHL4an1Xxw507TdQ0/7K10y6dZo8igDaS7wynru&#10;JVsjINfWZVmcsTH2MpJKfu63cuVJ2tzXir9krXenS3vZlm2Jl++pRlUdFc6cXBQc3KKldU1GpJwd&#10;7uTTtBKST5r+ZfHLT/Cniqyf4e6x8Hr2LWjtXS9EjthJHPATGrzxzIPKSOPzQHJIK46HK5+Ff2g/&#10;gVrXhq8ls9S0qe0vI98iLK4fMe9tuGXhsDaDX6PfHnxl4q8K/Ebwvf8Agm30+5vbnTNT09bS8iaU&#10;s0stiyvsWRGWMNEA8g3BA4JHOR4X+0PpmsfF/wARXPhe78MWWhz2ljb39tbalH5891iRvNaKSGUo&#10;FUiNT1YeYMgAjP7Z4f8AGOP4ezrknKUldRS5Uk00nq+62WqXRK7Z+geGfFGOyZ0JpKNKacpe+24t&#10;ScHaLd+V2v8AaerblZI/PHTrua1na0uRtdDgjFbtpPvA56+lT/GLwjL4a1+SZbQwSxvtuLdjlo+v&#10;Xk8HBwe4rJ0q5DoD61/ZdHE4fMcHDFUXeMlc/wBA+D89jmOEjK/RG0hyKWooX3AEipa55KzP0iEu&#10;aNwooopFhRRRQAUUUUAFFFFABRRTZZFijMjuFAHUnApSaim2BU1jUpLJUitoXkd2+YQ4LImCS2D1&#10;6Y/GqreItFttL/4k97a3ExQeVb/a0V5GOOD70/RJ3XULi2ubzzJHhjmAcgMA2cgD+6D/ADqhP4k/&#10;4SO7uPDNhaLyeLkynb5YYguPl5IK8AHqRyMV8Rjc2kqarRrqFStz06cHDmlzRurRabSbau3JSjrG&#10;+is8pSsr3KwbWG8I2HiC3sVtry0hTCGQEyxbMYztPByDjH4jrTdK1KW1UaOljBBrEo2Ss04JVdob&#10;ecjLHLfdAPIPOKsalokOkaWlqniGfZbASRWs8m4SbRjacAuV9hnB7dqzNSl1bVNWgu/EBnsLYNiI&#10;RXRRYmZPlbJUbjndnOMcdc8/JYiGOyqvRTc1WSpQkvclF392pU54xtRk4xilOybSb5N5R5ak3Em1&#10;7xNeWNhJpzXVnPJJHLGtwL4Idw4yflADDIyAaz4/EotfDc1lcNZebETGipfR4kUn74wB2PTHOKq2&#10;enxaldXjQ3UszGOV43Rj5cjKyY28DAPQj8jjFWNc18JNaSajaz27JODDEFZllXIBJAHBHXHas8Jm&#10;ebYn22ZV8X7KHJ7OndRnDlk+WTc7Jc0XyzTlJubagnK/veNiqxS1PW2vxBp9pdx293DuRiZ1xjO3&#10;ADKSScZ6DH85/DcGn6ZfLpGtxpI9z5axscFpskjkYHQjtnrUGo38Wtajarpts11tkOxTuVGOQMhs&#10;EcHnmuysLcvo0l3qWh3VqIwjwXMauSgLbWJ2gbMAnqcEEV7eLxNDALEYt4uNWrTS5ZcknSlT9kud&#10;NK9KMpRsubn5m1FO0JKL/PM6xzSUbaPz1vfTzf3fkangTwL4ql07+1dC0mFtQtJOcyiOR2A+aEr5&#10;ZVlO445HY5Br0bwp4U0qbSNWh8Y6ira/d5jj0zMKPblYd6zYGw4C5JlJO1RjOQcxfDA+JPBvwyst&#10;bm06Ix6hNFFYXt1LK11PI6BtwiELb24fblgG2j15+iPht4JstS8JeI9M1O8jvvGerFtL07R41nFy&#10;WNorRp5DoGiVsGVmCbF35LHGa/F87z/LKeEpxp1Zc3JzShP4FzRkk7JR5qjWik+ZNe8r6H4bxVxL&#10;VwUpymly81lKO+ko3u9eWEd5bWtZtHIfCrWfE8Xhlv7As9Lk0oXMVsuv3d7FbWemPNHHtiGyM+Z5&#10;bu33sZ2gFiW49/vvgJqPgP4W3svhg6lNcTXCT6zqtpHA17LCXBnmXeojLLGW2jbgAAKOBXrMMvhH&#10;4d+H9d0H4/aHpmi3NtoVzeWtnLqpa01i1SBd6RXEsMQL7n8to8bhkHBBzXGeMr34a/CX4OrDZ/GG&#10;+1/UNXlE0/hPR/FUt/Zrm6UIkl75L3NvbhZoI2AMaybdoA3NX5RnPH+Fy+MqdTE+0tFpN+64dLJb&#10;66btySWl1ZH8547izF55jaf1XDuHNUjZJe0jVWj+Je77tnd6U7v3nFps47QPD/wy0X7B8MPCf7Qe&#10;qRnVNEe70URjSPJvAzMNiP8AZsySs4bIGSWyCd3Fc1ceF/ib4yttF8G/CmSy8fWWjeHNM1PUnury&#10;w3WUzLPG9mDFB8pdUAwcOMH5hmvZPgL4N8aav4+nh1+00rU9RsRa6u/hDxBc3OlQ2s0kkzC4tcWm&#10;9grJFvHlCF5Du+8qmtTx9Y+M/ir8cL3V9H0zVdIuPCWmWln490fw54sl/wBOsnuLpoxa7bMNNJsL&#10;SE5icBti7W+aviv9dqOPppKq0tkouXw9tXKOlr2s9OzRxviGWDzOpSUYTcYqcpzcLKTdk2oqnUfN&#10;zKKldR52vealZfO/hzwe+p+NPAfh3x58cNMsLN9DSwm0zQfEtjJHbyLbuhsWPll90mAWckDcAinO&#10;wjtZ/D3wKt9Z8Z/sy6h4bZ5rrWkfTtB0mOEzESadbAyQqzfKUw7FmAAz35Fani34zfs9atqjfD74&#10;dQ6tottp89nLpsOo67qgfVLL7O0ohitLmJ40k4jaOJ1YSqpXKFhXV/CLwP8AE/wh4y8VaJ8MPAup&#10;6/c6xr0lr/wnXjTUbqG4sGGn2kh8+2a0KooZwVAKeZ8q9FBHbgs+oyfJGSneWr1no4uLil5taOyi&#10;uuljuzHNsaqPt8RTnQap80IScaKuqkZqo5XtpGWsbyqPVL3ua3l3xD8NfEew8OeGPCWpfsv3WqxW&#10;moJb213qXiCBnuLd9u23lKRgK8nIdAvlr5a4LAjHpd9+y7rGlePh8QvCXiNPC2mad4Xltbe20bTr&#10;Z5VkZhI29ZLeTeoK54bJzgAcs3U+ItE1/WfFl/Dqnxpv5tB8La5a2qTaRpdpeXtzq7CJ0iEMNowV&#10;EWRgwyW3dQgU557xtrnxZHiTStO1nUvEa6ihuW8OR6dbz6abpYpoSJ5Lea0Vb2ciRVa1XKLGsrg7&#10;iAO2pm+FpOU6jlLWNvhTXLpvC0t++9t1ueB/bOZY6FKlh3Th7s3K3tZRaqLnvareF1HV21ipO6b0&#10;OMsPCfgHxT8Atb+M1/eWl9qYv4bq7sG1+C4t7Pdf+YYQ8Kr5CXG9i3m7iiy4YlUxXSaj+zR4t/aL&#10;8c6R4hvrHXfBnhnT/DFpGLO2u7MmS4zOxjhASZGjUNFmTKhgoAU9V1vHPii+vNQ8Q3Hxu+Idr8Ll&#10;i0uzt/Eem6XrDXF7esk7C1ktlexjcwys0gcxSOdvykKdxEnxWu/HNnqvgPVLnxRBplvf+HFs7Xw5&#10;4R8ezwjWYlgaRNlvJZI8JkyFLxl5VVVRAWwa8avn+EirVHdJRuvhcmpPV/aW+q01uldIX9o5w6l8&#10;O1Cc3UcZNucYRdOEuSDuqc3ZO0k52jKMpOPM2ch8M/hzrPw68J6h8XrzUtK8Y23h2VrW91rVNdjJ&#10;iNvGkT3NrNFaAFWiYqyOfkZGHmHcxrX0X9nCX4uDUdT0jVNW0DwJeXqXej6ZbfYpE1F/LTNwI5ba&#10;Ty7djkiMu25svtXIB6/TPE1je+GvCn7O3gn4zWF7qes6AtrL4T1xYZxp9qto4dWubS33faISmQJC&#10;u8xMCVJBDdB8L/Ef9m7R9c+JXjv9oKPxRfaII/7Q8L6l4jDxS6akCpFt3QeZFeOyM6gLiQsVLOTv&#10;qMNxPg4OFOTbgt9VvbW7vzNPS6vd27aPjxGcZi6lWcZRhiZtKkmp+/DmUYcsXFQi+ZSSqW5FzNJt&#10;tyXgvxT+NXxO0bSZ/B2iXGjJf24m8jX7nW7aK9vI4pHAdbI27YLKjEnaEAU4xkEc34y1r4R+Dbfw&#10;n8VLKxXxFfeRc3l+L+6hW8CSXMam9bb+7VUlG1SAqEEbTha7RtG/Z18caf4q064+N2oaXrWsa7qw&#10;8M+HriQi4tpRHGBHPLJbx+SHcRBYySgO1QzMGI6tZvCfhLxjaeMdY8Rab4ih8T7dGe91e/NjdaWY&#10;MR3kMtsLcQpsOxiZHjkYcDcAufay7iPEY6bdSumnyqLdpclndO3e6S1TburtW1+8p47B5fCFOnhZ&#10;xkuZyilOm6l42ceZq3Klzv3ZKKcJckZX08r+H/hTwX8ddEm+KcniGOXXJ5lUS6ZcwSSaIIpXKQRs&#10;I8HuGLg+YCf4SBTdF+Hllr93q2q+Nr6fXJoLubT4DqUMG2KBGP3VijQBm3fM2MnA6Yrb0HwT8MNE&#10;8X6rf/AH4k6pd6iNQmLWt/eTy6XJHDIWntfN8t148xyrjc4PIJG4HiLnUvFuv6LqPiTxVZ3Xhfw/&#10;Z6hLq39sWOoXIkuRKG8oJG9tGZFB2MdwKkMAVPOP0fJ80oeype3ipz97m5XeE2t5Sfwq1225baWe&#10;x7dKpXxVer9WnKFP3eVTjy1IJ7QinaTTsorkvzWd9b3wX1rwl4ak1iw0vTLm98FpD5crRJA9jayD&#10;AlVCCG8sLtLD5gDuxjkVx0PiH4aXdhrWpaFodlqj3Gpqml2MdzG0jAQpsHDEwoXWRsnHUnHOKf4Z&#10;+Jz3/wAILuDVrIW9pfbl0m6S6lkiZxCjvAPMRfK+6xVMkHJVegzx2g+HNG8Ux6/rdt4svbvV1uZF&#10;ill1SXbFIY0KShQFdeCowQ2NpAJFfQ5Zip5lUwtPBqE+aMpJNJON1J2hzJ6JO8IuLTunfl0P0vAZ&#10;YqHtnieaLi0rpt81nHWVmldtWk007pq17spQeOdItLrXLm38RXenanpEE8Ubm/hmiMWY9sOZIQVU&#10;OFABAY8/Me3PeMvicL3Tha+L/E99El5I4/dw24twyyYwhaPf8pxyecjNWfiA1h49vIYpryaxmuLW&#10;Se8jsrwk7kdY1z0BGC2CVBOB6YrybxfLc+GfE9qmpTzm1jfMJW6kYN84O4qVIB6FgDz1r6mGFzPK&#10;cO6jalhnKMPaXlGHvyi71IRaslTkovWN5btvf9KyXKMHi5xk42nvbRtWVtJNa+8rrfQdrniRLzVZ&#10;buW+k+zSTMBbzSBmjcMxDuNoxyxPJOM/lZ0O4ht0h0q6t3N0gUxfZyGLqM4dSe3y85+lZ8EkuuSy&#10;alpVrGW27PtMzsuOfmAG056Hn3ra8BpdzQfbp2RozCsVuyvksis2CflXHX07V+oZPhvqOOp4HBVO&#10;eNbnl7RQbjKCa5mm3bfl5OT93ByVnPmsv1nI8DCnaTjZ6f1/w+p0eg3sl3af6REUmRsSIxGfqQOm&#10;etaIORmsVdUtZ9Sht9LdZ5wf33lyHaibW+8RkD5ugPP61q2dyLmHcUKMvEiEfdbAOPfr1r7fAYyl&#10;Vj7H2nPKL5eb+ayT3Wl9dUnvc/RsO1yWJaKKK9I6AooooAkooooOgCccmoycnNOc9qbQZTetgooo&#10;oICiiigAooooAKKKKACmysFXmlJA61UvLpYxnP41cIuTMa9WNKF2UtXuQsZyeRXYfsyeEofEHiyC&#10;5vEXa86ZLdAA4H9K8+u3n1e6FhZoWdzg7e1e3fAnwudO1XTbHUdNvWsnvkiv547aQxJuDbVkZRwp&#10;JTJPyjIyRmvN4qzSjkuRTnOSjKWiu7b/AKdW+iTZ+A+JmdJ4GpShKzs9t9vz7d3ofpD+zfrfwt8E&#10;eA4/EcepmaRrs6RYWen6PcXNzI5gjuGPlRI8j9HO4IFCqTk5zU2q6x4o0/4o3XxI+F2iaitidJe5&#10;8T6Vr+majp66m8flogtRcxqv2kRpgbEO8KFcrlWHCW/ijXPgTqOn/ELwj4PtNQ1mTQpbW4tR4UuL&#10;toIVjmaG4eeDH2ePzhHE3mEKyvgMm0mtn48fBv8AaQ+Jnh7WPHfj3wl4RsL6wtFmgvdT1C4uItPS&#10;O3h3vaxR3SrbgSxzTPu8wyKyod4Xaf8AJzxJ4Khn3GtfG5jinNJv3E/dtuu9vJPqf50VcBg/7beI&#10;xNZRp4hOPNUlF83vJOPs7RlJJ2fNGWjtJJNaX9V8aaH8RvG95D47stYtLTVbN73wnJY+MNQt5NPW&#10;1MUXmS2iGFIZi8qzAMHODhsYxWVoH7WPjfxNqdr8L9X8S6XFea3rc+m6f4nn8PajbpaiC9Ns42iK&#10;SGeV02FGE6oJHIbaFG7jNR/ZS+K3gzwFqHx08JT232/UrK5k1CxvtNu7I26M5DSxRyTBLUbIoJNj&#10;RFgE27vTxrQdaFndabY6JonizQr+3lkvrO88RveyQfaFm3TYguJVMiyby29cDEnBBGB9xhvDnhzi&#10;bJqOXxhG9tFe/Mm42SaSi29fia5bpX6n1mWcMcOZthprD1PaxpWiu1OcYyu7TcpKN1By5U1U5W3H&#10;7J9j3vw/8cfBTWtF8EfD7xRp3iK11y7vpYrXxFfSw3SSFTMZGuz5rSkuWGDHkhvvfLzBfeD1+Fmn&#10;XHxD+K3iDVdU8T3UES3aaT4x1HTIJGLgR20KQzqEhV5Dg7S3zMxBLEV81fD79pHw9rev6xe/GyaO&#10;9vJLmHT7a8sPD91ai0Frcu0Lx3IdzG5kcHcsigEAete8fsifEH4LfFmO0t/iPBcT+PLi3QWd54iS&#10;8uGubRN8tvLFJcyzxROwLsVhkALI+ANm1f5o8XfooYDE0p4vKFyVal9pWlKz+GTi9HLeyd31u4nn&#10;4rA8T8HL6/Uc5Om4urKnTadXVybcrq0F8M5KOrUZO91y+hfCD4P/ABU+OEV78TdJ8QWllZ6Csg0H&#10;wj4x1XVdQltNUaPE0dw8/lMF8tgEkKz7ROxj+XGeR/ao+MXw90j4Sa1Z+G/C2sQ+L7Oxu1utBtbC&#10;9WXSJkt/3k0ksVuT5IWZdsm3ZKsgxwW21fDfx2+Lnw+8c+KI/Bfw713xJ4a12/k1HQjomkSi5eOO&#10;0jElwRJ96BzHsibavmOMJ5mcjnLH4T/Ez45eMJJPEkElg3jzS7281i/067kto1sjbw2sJBhuUleW&#10;MrHmOVSjGST5I6/i/IPAjxKXFEpYyk6dClyuDhJp9G4trWSbbbb95y6+8z9P4i474UznAYerj8DC&#10;EqcIyc+aN9FzSha/O2rSTTs+ZNX1Z6B4d+OPhbXPhvcarqOl3sF/Ggs7zwvPpVz9sknkXCQxxGFZ&#10;ZBICCrhMYbJ27Wxp3Fn4jsvB0WpftBeFrCWzAma/aJ5Z5rCNpsxHzW+afZGcPlVORkZxz8+a3r37&#10;RnwU+OVmPF/hHStQvvDeh30Wka6PB9xdzanBJc2ixiORr3fNKNwTarF13HcDuLV9T634W+I/xC8N&#10;6H4y+J2r6Xrnh3SdZsbnWfDek+CtQV54GuYA80qw30rSfZ1LTbDG6fISyHAI6Z8f+JngRxHShhMf&#10;JQnK9pSlO9tFCKtbW61k1q0m0k2/mcg8O+HeKK1HDYSsqVWs+eLi3NNapKDsraNO7aesU/hd/mr4&#10;6/sPfD34n6Lc+IvhRM11Glus5hmtZIZPKZGKuFeNcqfUZFfnt8avgd4g+Fmtzf6G6ojfOvtgGv3A&#10;/aG8G2/gjxrok3wi8NahrOqNa2+oTyaVC6wWulO+8tLMQI8SiFljiLbnKkhcKWHzJ+278APC3xV+&#10;HMnxT8I6RJGksUouoXidGhlRGRlZW5BDRtkHuDX+tH0NPpq0fFqjDLs0Xs8SlrFvdbcy62fmls7a&#10;H1mR8Rca+EXFdPJeIOb2U3aE5NP0u1a9+jstmraXf5ZaRqPnKBnkcEGteJw6g5rM8Y6BP4N8YTaa&#10;6lVMrYX6H/69W7CcOmc54r/TqqoVIKpDZq6P774VzmGaYGFRPdFuiiiuU+vCiiigAooooAKKKKAC&#10;pAc9KjpyHtQXB6it0P0plPbofpTKB1OgUUUUGYUUUUAFFFFABRRRQAUUUE4GaAGu2BiqlxMOT2+t&#10;TTybV69azdQuhGjZOBjJJNdFKFzzMdiVTg9TO8QautlEJHdAzMFUM+M5OKqeB7nQrnWDDd6ivmtE&#10;XWWTG1m7Dr1J6DHeqivpvibW/wCznuIpFbEflvIOSC2QAT9ORXsvwg8GaDoOrXureIrTTLnULTyZ&#10;tMgvLuOEND5n8IbGSgBY43E4GOcV+fcYcS4zK8KsXha1JU7uN3edlFScvhatKSS5bczey5b+9+Nc&#10;X57Sw9KcZXbtok0r3aS36Xevbc9U/Z4/Z60W68T6LrnxSt53sLzTYxbXmoW8X2eO4JdpI5CArD5c&#10;FQeM7u9fXHwI8KfBnQdeSz+KPxV0268KeGPJuPDRvdStJLe+ZlbY7lCWfylYBd4HzYPzEBqs+Fde&#10;+I/wQ+FcGsjwdo2mf2vZwzWHiY6tBGkULM7Sokd0i7roIiskZGDuJP3CK6zT/Glr8YvAuk/BD9n2&#10;6ttdtrjw7bxXmoXUscyaXp5hZEknTBBnJj2rEVHzckACv8x/pA/SDyvgfG+yptzu25Sd79L88m9V&#10;pdX8kr9f4U4kz3iLjDGTp0acnTk3Dmpzi1BR1lNWjJQlZuFr3k+b3U7Hff2/4H+PvxWHhCO8+3eG&#10;vDOnw3z2Rkga11S5mVWhl28vNCkbEg4VPM/vFePIf2tPhX8Ifh3qujWXjXxBqkXhbU7/AFLVtaHk&#10;w3F1czStbIbaCSVQI1KFmYFtxCFvnYLUHwN8M+N/gV8ZPEPwn8KXL6q+l2iG1bxJq8YitbOSO3Ko&#10;i2sLMrtKsrEPt4UFQdzE9d4Q+Kfhf4j/ABqk8NfHXSLn+1LSY6bp3haSJLmxs/NtoS905Vct5rOy&#10;Ru/8LEBV+Y1+XcKeLuUcbtONSLlPllfydmrre1un+Z+fxyzMOFs85sNKUsPRpKTjFpVHzRfvcrTc&#10;Zc0uZycfd2u7Qv6L4w+DPgPwzpg8V/DKW68I3dppUyxXnhu1iDTRsqtiSJ42EuDGpA4bOQCNxr5/&#10;+B37QHhfV/iMniD4++D11XxT4g1e1TwxqCWttMFtVnmWFo0Rm8pYmxvwzyKzEkDZmsf4o/FTwlpu&#10;i+Ifh54x+MNvpOseFLy6tvDOiyTx3FrHbtfr87tljJP5UiIqtlYkBAAbdjqvjDf/AAef9nG71vwV&#10;4h0CWHRUhkg1DTJEcW01xKgc5Bbynl8xhl84LhmB21/Q2BnhswputRcY+zjzON00+/u9Gknr6N+X&#10;VluS1sHgY4bHqdV4mapxqKMoyjFtOLVSzc4zc4Xjdp2ko6pN9L+0L8dfDHiPW9U+Cfx1+GNrawfa&#10;rG88IatdeXPDeILgiU8ndG4jjc8LwGIOOC3rXiD4YeEtd+EF54S+F0el6bY6tZmbT57G3U2zM+HW&#10;XCEbg3ByDyDmvnX9nfx/ql14s0H9obUda8R6t4Ns9EtdMuNQ16CzcWDN9oWWZXiVGKqxgSScD5gz&#10;bshfl9W+O3g3R/hx4R0X4h/APSIdPmttThf+09Pui1nFZPFIpaSIK4mtzuRdsa5XcrqRsr5DirB4&#10;arhKmIqWae17J8vR6aNauz02Pn85yxZfjsJlWHk6Uou+jcqXtkknGUZtOElyxcl77vN2jZpObxj/&#10;AMI38T/2f7bx58QYLmyt7fTjqt3HpJSVlKwyLIiiZCsisrOu1l5DfjXkGjfDeKw8CQfF7x/rixeE&#10;9D0O4tvDngS4eNRLIJlMcN1IqYld5oFO2Mbd7KFG1MM6W/tPhZ4e8a+EfjB8UvEOm6CNaki1B9K0&#10;qyXSo/N023nkt4meEyRAkyKoGOWH8TEnJ8K+IdE+Lf7Rbx/BXX9ItdDj08apLPDp8bXGl3G+LeI1&#10;dHjMrmWTLHKqGO0blyf5Y4hzbLsujUcZKMVdt9Pv6N/efS5XlmLwOFrexqP2F3UU+WXIqbinyRk4&#10;3hNqbXNFSkkny6ytKh4G+HehXfiy88d/HjVPD1poLR32leHtNfT4LUSATjzDCF+cJCwdFZ8sSxbC&#10;7ue8+HeteEvBfxSXXb/xHda9Y63pdvp3hzxPqU9vOiyRvKstkJEVSrOxT5SvzlSCSRivOPhN8Wv+&#10;ESvfFMEOhXXiXxfbeIb6w0G41G9hiS6h+2lpbeIoirHIC/mtEAWfr0AA9ft/g3JrfinRfBGueLdU&#10;j0LxHqN1qureH3jtGQTRzR3nlCUQ+Zt84nOHyRwCBX80cZcVYjAZs6lKq4aOzT+zFczcUk3fbV2j&#10;N80W1bT6XEZXis0zOWCxcuWE4uKtZLkiuduEUuZP4bylaNR88Xy2tHrTrHhDUl1D4TeKtFLRW0Ed&#10;5DqUQ3LbxXdzcKokDbfLWMqRkMw2rk7QMD5C/bH/AGZ10SWa/sLdJbeWNpLeaJMq6FFIYEEggg5z&#10;X0tb2nhj9l34i6jZ+JbWx0jSdeuxNpXiWa92xOMyP9imeQ/umjG4oMlWEhxhsil8Wt4O+J/wShuv&#10;sN/aJdyzvoz6nZSKJIJAzxASPkKCijYhYYBCgA/LX+iX0OPpHZjm9anlWYVG7KPLN6c2i82r3urX&#10;umrPU8TLquZ8A8TKVLmdGTjeXSTkruS1dnzJ3Sbt1UbH48fEDwvdeGNZkmEZVRIdwC471Bpl5vVT&#10;u4I5r2/9qf4c/wBk6rdRLbgYkcfdHZhXgOmyPBcNavkbGK4J9K/2cynHQzXLY1lvY/0L8PuIlmOC&#10;hO+6OmtpNy4qwDkZrPtJdwDA1fjOeBRUjZn7nhavPBDqKKKyOwKKKKACiiigAooooAKKKKACiiig&#10;AooooAKKKCQOtAEGo6jaaXbG6vJ1RcgDJHJJwAK5aHxbfahrP2eTTzc2xceWbWdGUEpI3XjOAh4P&#10;r9M3PFV1YDUoXmvgJoHieKNjujB3nJcc7R0+bscGsuxuNF0220/U7bUWlV5IvMiDoxQ+RKFXCgfM&#10;c4yeTgelfmeeZvjsVntPDU8RGlRpzTnZwblFNRfMpX0u78ttEua76cGIrWZdkSHX7WeyvrK3gvrZ&#10;Nsf8Rh3RgqQevBJHHdTWTq/iyHUtNOnzItvLcRMkzykbI1KjLdeQd3H45xg1H4nv9Q1bQ11q1tY1&#10;ZYywe3uD5kXyE4b5ecEjI7HntVDUItVGi28Go6iIiXVfKKrsA2H75I5+br25rnrZhjqlWtRwcJST&#10;ppyqciUatOUrQ5nJ01GSi5Qc4ttq7STXufOY/FxjG7Yup2VkHGs2E0IggDSmNsBC2BjBHIzjGO9e&#10;h+HPAV819PrPiOxkawFgisbUJtdzLGEQ7zuA3HLchcDnpXMeFPD8VprC3GtaU08MkE05it/3ipt2&#10;bmKkD+979+Oa+ifg38Ov+Ey0LV/Dnh3Wobm2haCWGVpd6Kvm+bLDuj+bG1SuOSA2OnFeVxVVwqhi&#10;aKh7OT19nFtXqxpyfNKEkv3c42SitI21+N2/GeLM/WCo+0ctNLvtFyS0a6r/AIbY6/4B/DrwdZeL&#10;tC03XdP07V5Z7KPTf7D0NhK3mPKNm6JiEJaVmyxZQCpYn5cj6w8DfBrxpe+FPAnxr+GPhvw/aTf2&#10;xb3OtxeF7eNr2G2+xzJLaSi4eON9rtFGyZVgyqwA21zP/BPjwfrWk+GNP+KXhjwLfasLRZtG8PSw&#10;WsFrZ3KDUp0lu7yVQWIQMz7FDcpIcF5OPWPh5c/tOeJdPj+J3hlNMuLHXJIdafwlp0heSSG6iZ5R&#10;50kanzk3QFACEPlyA8upX/PDxw8bsBwRlKq1JqLnZxjotbR5fe+Ts9FbXRH8dcZZzm+c8QVsFgHG&#10;UoS9m+eV1OUudOn7NbXVneVopxak9GzkdJi1n9oLUdb1Hx55HgbUPH2iW2p+CDZxWRlVlsFSMu3k&#10;s8skR8xwyyhwhOAgwA7VfCHwx0bwn8UfC3jjwno+reKNN8N3WqQeIotMt1WI/wBkWyOy7ObaQzrJ&#10;LsIXdu3rnJx1XgH4KeMviX4G+Elh49i1Hwv4HvtB061k1vV1srcR6g2mzyxSRtOsoKlIfKzmPJuV&#10;A3bttaH7Tf8AwT+8UfDTwvafALwD4i8T67Z+KdL1K5vxb2tq11btFHDCt5I8cai4QNNDE8chLEMh&#10;QjyzX8EZj9J6vic+jh6tVRc3J2vfSMpczckuVNJP3N9VrqkfZYbwW48lhVivZexorltGKfuxhKKU&#10;uf4tYU0nCUmpNt3u7HG6j8b/AAtrPwh8UWGl/CzwrYeB5taurLUNb0q4jlEcnnRWtrKIEAc3Sn99&#10;ggDbFEFbLgr2Hwp8f/tA+LvHQ+KvhnwNeXFhrulppckV6ltBp8TW92ka3jHz3nfEbXhwg2uFjxnd&#10;uHkdt+yt8S/ht8CfEGqeLdQfStW+0X2oyWcLRKZ7ITJOEmYQsFuVEBaKZV3xFwM4yB7nN8QNX+Nl&#10;xb/CjRPCeq6dbRPY3/iO/wBYYwbLZLqGUW6eWxMjTrHKh5ChQ27qFP7zwB4y4bO5/uq/Nytq6fbz&#10;6rV67an4xxLl2Cyt1MNh6UJxVScakpuTUIJU7yalJOUm+VqUZJS5IxSuzi/g94Lt/EP7UfiW38dw&#10;3Gl+JlnkTT/FfhV4HilJvNVme2eSUyncIJYV2MgKCJFOMLusfCn9nr4K/DT4k6xPdfGK58PyaB4h&#10;gstBikvLJL83U1tPGZpZZLfMn2iNnCJgj9w7ZY529R8av2cPBd62laj4P+KEngu+RobDRdNF/DDZ&#10;3kj3jXE0QWSN2Mtx5kquUyXyu5XAwav7NXh74f8AxI8E+HvGHxf8ceH/ABb4j1zwdYW1lYtfQ3H2&#10;e1hgkDBAQJJJSZ5/NkbJBLKCADn9+wnEGHq0oXSbTck2+/p1vbXrp2PGxWcvFZXXx9HETVKcIUpU&#10;4w95ON7NcylHklGM7rm5Ye+k3ez4v9oPwvdjW7f43D9oE+LdAgu77TLNZbGzvF0i1fQb83s0qqqJ&#10;OVXfMF43IVUq4wD22oQ/szy/s++PPCnhLxLpvjO0h0e71S+sDfW7OphsI4UCCGMLCFiihVWVPl3A&#10;8k85nwO8AfDfU/id4x8BfECwttU8R+GbS10y/tY7KBdN+yy6bEiPFFHEmwm2m+zlZNzCNNoZl5ry&#10;vwvpn7P4+CGveDvB2rS3Hji/1mez/sVpLdrme9W1QpZGJuGszHHEX3ddhLNuUY+B4j4vpYTnm3vv&#10;q3bp16fkj04UIY6NLDe0qJ4b2FpQhGMXCb9pGUnBRahFe97T3bylzNXdz174i6N8WPiRosvwi/tp&#10;dZk0HSZ38Q3F/ZwR2mqXrSW01ra5/wBYjLA0uJkCbZPLk6jaOTtvjf8AtAW2i2Pwb8f2txYavea1&#10;a297eLbRtdR6VcatHbrN5qs0G4wyrF90vuJO3gtXXfET4Z/DDwz4fvdf8Oarb+DdSSSOa38SJdBB&#10;DOpVYzIZSUdWIWMqwO5TtHUVnfC/wFYfF7wuvjv4lGbxTd3FzJbpPcXKPbKLO7ljSS3EMcSbWZPN&#10;D7d3KcnaK/nfNvGvKsI5VZ1fdTUfO+/psn1v95zZc8HUytVJUI1KMJp29laoqjV20k3TcJa3V1ZR&#10;hG1lG8/x3+Ivw08IfEz4WfBHXbTVEgt9c02WxubaKAgSCQwWaeZId/8Aro1EgjGdjYJw+D59/wAL&#10;/wDBWnfFe10b9nrR73wNaavYWK60bXTLJ/PSQXxV/syy5gliWNn3kFuiPHwoPV/CzQ/h94n1Ofwp&#10;4q8erqJ0jxDrK2Xg27u7dxZqL2ZVbbt8/wCVQrLuchcqVxhcYPiTSfgN4AaLU/E/xVs/EWi+IU06&#10;1k1+98SW02paZcWf20QXsW4bJVXzxC21cjLMwcM+Pt+EfEfB5tiFTp1LyX9fp/k2ehgcNlmEUsvq&#10;0qlSrGLjazcZylOUnNwkuWUlG8lF82sUqblL3lp/tLfC65+B+j6b4f0C+mi+GNxpV2viAapbQXkO&#10;n3EWkXEaXESkJIk7eTGylWVXnc5K+Yc8p+0V8Lvix8U/hfB8b/F/i+51HTm0i4vbazuLSGO78PRz&#10;JEz3EKptSUxCFiASWKy4VsqGbu9a8A/DzxBd6J4L+C/7Qq+Ib/XprnSprW68WJeRW0Eug3kdxcmO&#10;DLOzskU7bsqZSCNm/Nbv7Xv7RHguw+GvjQ6Lay6pFpmn3VjcX8UMMth9sNsGFuzO4WQ/vEDIAeSV&#10;6ggf1Twp9Wx+GqSrytC21+qV+nRb2tpe9+2OWZtmmHzDLqOFh7Svd805U+WXLKfLeSkm1Od+Vz5v&#10;eUFGzV3L5v8Aip4Y+FWneL726+FPiK4vfGUbTtd622oxOmkSLdQvc3Nw20bXyoHlAYYK6hVG4jz7&#10;xX8f/iT4z1qwdNLtrG4tGvDYa1HcBrbULaO4jjlj8s5fEoRGDfLgHIzjl2paz4f8W/Crxr4X8N+L&#10;LXUpItUa4kjhuo4ZJ7SJ0JjZLdBsbapjZgHDOS2SGxXl3xW1XxTfeGYb9L611SO1l8yx1WxuQLkR&#10;+bnjCeWSFAVl6NsPHOK/oThfKKeNXtaaai4qbVPaXLPVaczUkl8S3bV3FJc373w9kcKkoUsV784S&#10;cVKpfmSlBaq/KuV3tyNaJPRty5fK/wBoH4hXHjXUZvEGpxrp9yrrbDSVkV3Qh3BLnHzbhyuOABnu&#10;a5bw/cLNbpLE4IYCsTxlqeo6hdQ+IDqC3MsojkvZbWUSIzO7gR4PK7Vcj+Q4q14euLq3klvbhHEU&#10;sgCo3WMAdcD1PWv6b4DzWpDAKjNSadm21dcrUmqjleyu1ySjGKjFq8fcVz+s+D8FTy2jGlCySVrL&#10;pbprr6Nu/fU7C3fIx+VWFORVK2kOA2auRketfolRH69hZ80EOooorI6wooooAKKKKACiiigAqnf3&#10;CGYQF8JGPNmYoTgA5HPTsfyqee4jiUs7YAGSa5XWPEWpfZtQljsjHGQIkmlhYDHPReGYnPUcc+xr&#10;xM9zGjl2F/eX1UnZJvSMXJ3taydkm3ZJN3a3OatiIU1Yk1fVlvJzqOoWN0lvGoWzWMTRebvbbud1&#10;A2Dodp7EH2qzq1zZTaVZNpoaOdjGbHytxK9M52nlduc54qpFf3niHTYrJrXyLYjZcM7BmcKcFVwe&#10;MkHn0qrdWltperQQ+HNPENxtBWWZWaLb8wKj5hggEtgfXFfHOnmHsZ4mMVVo11BOTg4VXKTvemrX&#10;lyx5VTvKEU4xavJNy8+eMjd6kmueEdTvdQTVzrBmdZAZI3keJQgDcDBIHX09auN4t00edDqZWKSK&#10;TayqGkVuAcqQvIwefTvVPXNZ1M6Q1ld6KXlnTytscmVdyOcBTux1PUYA6iq+n3Nto1hBp2r6asJi&#10;gIEuwMjHHzcjOCQOh6+9deHhh8rzmosr/cxqJTqyrRqSjzvSMZcyi4yd+ZN1bN+7y+8mcVXFpJ2K&#10;1nFGPElxPot2YYnibaJo5GDnK7im4gbcjsf0xTdVGpabbyXUF+Jj99luAcZ77Tk7RjoOlM1dV124&#10;DafE0AsVYRyMrRtvKghQOMDpnIqCSe+1e6WxOjySmMrJIAQVwpBxnpk9hWmAo4XLsHim4Ne9J0Z0&#10;vackpyXvKMI80Y8s00tJKcVzaq58xmWN0sn6l3w14X1KQw6vqt4EVp4gI1ncZ8x1VsEFSowwwBnp&#10;XtWgeF/7Mvrex0/VrxraeS3XVYR9plaKF5SodJhuEJJ4O4qMLkEHrwOk6BaeKLGS/u7R2sLIw/u5&#10;LaWN5HMyB0DdcgDaAozlutfXH7M/g/wp4d0m0Piq0t7aDXNQ8u3iaIzLIrsPLVyqkEbcZZvlGRk1&#10;+fcR4zDYaVahhpJU3FSVaUnKUtZxk9LJRk0opc1pRTfK73Pw/jjiF4DCe1leUk2uRLyT83dLXbR9&#10;S7omnv4S1XR/EGi2tt/Zuj6xDo9nAhuL6RCLed5ZktYR8zBNiKW3cbuUzmvuX4O6h8CPgj4Da4td&#10;T1e+1M6qttq9xe6FqD6lNqDQK3Ns8RuFzEFIAXYEUY4FeDfs8/BT4cfET433GveH/A9jJoOkXBuv&#10;7WWK/wBIvone3cJJbtFcRrPFvI2uYjgO/wAwwpbt9J+Fnxt+Ivx1ttU8P2Vhr8fgbUorK81FYZLP&#10;UNVBtSwSSRrt4pzGk8Z8yWMEtv2bcnP+dvjp47UeDaWIq1KkU25cuummis9Iq+kU+iS1sj+TOJaN&#10;LjbM6eT0qlRTjBSlHSLk3rGDvzO93rzONnPm5JJNlv8AaN+InxC+I/g63OqeBdDtdFvJiLHSNYk1&#10;J9Sv5WcLD+6tIVntyFy7xqJCVyjbRuI5r4c6D8dbTVtQ8FatcWWh6D40gvbjSIbnR5zOoRkSf/R7&#10;iVTa+YZhKsYJAySVUk19BeAP2X/iE3w+uf21dW8TaLFrOneH9WntdB1rRZ7m1tYIlBEEW28QRzk2&#10;xD3C5D+cfkCqorsvjj8JvjJ8VPhpdeOtD8LeGNJTw3Jaarpeh3Ua3OqT+TtmnlivEufJg44VDExY&#10;IwLDcMf5k8R/SOz7Ns15aeIhGLk4Sk2/cneyik171m03JXja9+VWZ+9cL/Rg4srcMcsoRpxs5Ws5&#10;KL3TSne8k0m5v4l7qSSVvkbx14g8VfAnxzfx/DLQ77V9TtPDFmPD83iXxBq18sEfniO8aKEiVHYJ&#10;5TFQyuAPlUjIPc/s/ftO+ANM8JrJ8Q9cistd1rUpL3VbSy0q+eOxknuGiWOaRrdfJ/eKy/vNoGOC&#10;V+Y1PiX8GPD1h8Gx47XVL/xvfeK7rTLfTbG40O4+3LbWt+Jrq1nefc4EeZQ8k3lqBGgbnlvLtF8N&#10;fDTwI8d58KvgbrNlcQ31oLHS/EOl3V/a+IYrlN7pB5kjKhjQbzOMpHgbuGIr9P4G8ZMVWpqGIlJy&#10;UuXmtZNpJO6k1KK5ny/C1eMndJO34xxd4e08uwssFmdOpKopJe1jZc3LFK0nNtxi5PpBrm55tpc1&#10;u88B/tR6R8O/FWoeHvBvg+88QeDmeOPwmnlXk2oRTm3kkWFY3ieX7Kwh/dnB2KQVBQgDp/B3/C0v&#10;Etn4n8VeBvG9lNqviq3ubXxFBdanqOkR6NqS29uiPbW88BcmOAKTKFiZyQTxtCcl4K8B+IP2nPDW&#10;oXXxH0630AnToILZdFS6sDb6gnz/AL+2EqSM8AKRje2CF3R7Q9cj4t8CfCa7+FVnceDPhz4o1Hxz&#10;4bkWO/8ADEA16RC0yMLiIxS3CsIZN67pFd8CSMsWVvm/qXh7xBeJppc+3ntfz/D8D4meX5HWxUqV&#10;OMo17whVaiq0XonGVSTlT3mlztcq50nNbJ+pXWn/AA2+B3x2vvEupatdXeivpSXvhHQNK169uvP1&#10;CFba3/fW4dhNOzuNkjBzh3dyNoIm/aM+HH7QPxx1LRZbvX/BvhGPTrpJ7Xy/EN99vtBuikMqzQmD&#10;duaPb5ZXA8tWD54HEfGr4Y+EP2h/FGo+AbT4UWvg7U/B+jXF3cSWumPNc32+OB1hthZXMMcnDLnc&#10;zMrmMAAOSe7/AGYPB2l+IfCt5rHxaitte8RCSOC5i13wxNBc2Fuu428LC9LyufLcEvkqTkAsVZj9&#10;Ri+M4Qw8ot2i9dH/AF8jza8qeW4LD5z7ZvF0oxjJShztRkrU5Ram6dpQvKcm3dtL7TT4nxh8RvF/&#10;j7w7401uX/hGIG03T7TRtaju73ULid9Ttb0pbzWr29tHIwdvPKmIud6x/dwwHA+C9a+K3xG+J/hu&#10;zuPFmk6sNa06zXXrzV9a1W1nuLci5fyPsrsv2aSIwuY2jAYyMJA+JDj1fwd8DtF8J/tGanb6Poml&#10;SaNG0+sX+dPaNop7x5RBGmbh0+QCcAxwxYDDkknNLwL8G/hhP4+8ZeGR4ebV7OOGwitNXuEvftNq&#10;8bTYs4ruSVixg2xkPCUZfMCsSVBr8h4r8V8HllOc6tR+6k/vdvLvfzPew2aZHgsLXp4aDa5ITi1G&#10;/KpqELNOSd42jON5pSXImuaMZLc8Iw6h4s1Pw18RvBuseHvA+nab4fii0m3h1GW/mu7d422w3UZe&#10;FAqKysAfMcSAkOBnd02meFfgb4Dsk+I/inWzqWoaIJb/AFLxBd6pPM80piCvK8YkYPhUASMhggAE&#10;YFfMvwo+JevR+JbDwJqf7NV9ql3cao0N/p1z4Hupb0zSxTSiOGecvhIzENzTMSwdmBRUwPeb79gr&#10;Xf2ldfu7O0+G2n+DLXwpeC11bz4Xl/tK4aCKdYTHY3UCmNY51bc+W3HC4G7d+OZ5461cjx6+tz5K&#10;VubmvF+7eytHm5ndtK6TSuvO30lLwn4qzTG+zj7SnQ5X70FFycLv3W+f2k+bme7lG8r2srJ/hj4M&#10;eBfi14/1WbV/B+p/8IVEsrafFql3q2nXiXs3kvMIUZonFocElG+USA7ABmvMb/XvDOi+M/EP7Ovg&#10;RpbrwydWuNT1jxJJaaxc6pZMlxHkQEtumNvK7NuhkyVRjsJDM/rt34n+PuleJrn4TJ4LWDxDpFyF&#10;1zX59KlfSIocRusseJVLPIkgKwebvQhi3ABbiPij4F8JeD49Jj8QeHbjX7zxR4ha/wDF2qeHdBvJ&#10;tVmEUkbqLVbeVpLSBQwjdlY4Ujqzlq/X/DPxxweeVoUKkoxqSV0rptxa3uvsyW3W2trM+Zhgs3yP&#10;N3gM59onZKnSUnKzheXtmmuVysnKLunKbTcbO68++LX7PHifS0X9pLwteyR6Zfa55N1pOpahqmkG&#10;axlu2gS6+WQMjyrL5rAxoPn3BeobzPVdT1Oy8Latot1o+tWcWtJbf8IbYpFqmqRG1hkYlwJ08xTs&#10;XeQQismwqOpr6w8fftp+BrPw9b+CtY/Zw8bTW+f7Pmgk0B5baKSOc2xg8za0c20hSSpbG4D73FeS&#10;fFfQPGGm+MNM+Ot34WubldRhGn6bo2g2rz+TYGOZ4GldWaPLvIjGTCIihQT1J/ufhXH4PGctTC1N&#10;0ufS9ub3ZSvo9npFP4rO2jPoOGs8zqdONLN6Li7v2Tc17yg1KELJuLaa1m18Ol7yTPnrxX/wk3hz&#10;wHBonjSxhttDuNNSC2W2tZZbywCxDbJNGqHeSQNwUDYxA5GWHnPj6fWX8OHWde0111S4eSLS102e&#10;W0mERQOPMQHlwVJ2EMM4HrXbfF0Q/FnVj44vtH1W3SKK2Hh62Ol3sIu0mikMkJZHUu/LksnyKqAk&#10;sCa43XrV/C+q21nrehXl1q8sbxw3Nxqpn3AHJK+YxEeRj+6TjHOK/deHq31qbpt/ubRjGbvJ2bsm&#10;4qDV73dKLta9725Yr95yNRhTpykrVW3KUUrWdrtJuV9rKo1vba/M35PNd+I9EvIbmV7JrPVJ2lnu&#10;ESf5G4HlgOPk5z97A6jA6VyHjbZf62sV3PGYTC3kmOTDBgQSSR+GMe9d1rerQt4XvrC+0m8R7bzg&#10;p+wSSxudzMGV1UqQDxn1FcPc+FtMNmdTdVuV8thHuiK7FycqQerZGMnB4r9a4ci6uEp5fhZRq05K&#10;NWcZzsoJW54ONnJxck3tpJq+mp+xZXKEZ+0muVr3U0t+zvtexl6NPfmeXw+N3+tDCYho/kLkscju&#10;cYAB79a2Yry+0C8k0zT4vNjkCyLI4kkaEsWySACzj5fbriuc065uLqN9Nm0071cG3eVG3RJuyCXz&#10;z2xg81p+Gtem1TVIodSQxyWqHY0lsyvKTuB5JIHAyR3NVhMZCo8LQhVkqlSXLSm9OWPNJTotys7x&#10;jK97807RXuTUUv0vAV4xXpv/AJnSWOs6faWCaTpV2ouli8uH7TA6DeF435HGevPXtV3w67RW9vci&#10;SST7Wo80yTFj5mCSec8cY4x0FYE8dxr9/c6c4t0gikRmJtGYS/L91mDrnBOcD2qeyutY0nT1tdQt&#10;pJ5WuD5MsMgAQ7TjaNxOMA8e+MV6lPFY+hjlVrUn7CkpQhOEXypwkotOPNUkm7OKk7c17WSjzS+o&#10;w2Li7anYgg8iioba5injWaM5DLkVMDnkV+gaNXWx7MJKSuFFFFBRJRRSOcLQbt2QwnJzRRRQYBRR&#10;RQAUUUUAFFFFABRRSMcKaAehFczFFyKwdVvJp5Bb2yFnbhQK0tUm2Ifm+lM+Glh/b/jWGzijWaV2&#10;wsTMMAZGWPPQA9q3nXoYHDSxFXaP4vol3bPguL84eAwc5J7Jnrv7MH7LPin4pa4uleH7SRpsj7Rd&#10;GAsE5xtXn7+cdiADn0FfZf7LP7PHgj9mYTeEf2mmEQ1jTYZrPRtURLlLiXzZ1mjBi3K2UjRymW+V&#10;gSAciqP7LfhCX4EN4e8P6p+0hZ6NPrCzQ2enWltpUV3InzGN2FzBIS7yBUUoFyYyOWJr638I/Cuy&#10;+GnxU8GfF39oL47nUPC9zNdQQJ4pm0+zjsr9bW6cS+ZFBEHDxIYwjEYY7hk8D/Hb6YX0wsTwZnH9&#10;nYSnP64oVHGDeluV3ilHmTenXfX+6j+H6lHjHxh4tq8PZbWgsPNc3MueM/dk0nGUqfKveVn5bNdf&#10;Hfhf8C/h58a9Q1rw1oLazct4fuVtPDjyTPDPp+kmAKscLGIMYWZ5lJO7OxQTlRjsdZ8HftNalLP+&#10;zV4l09L6fVNPlz4wubWMWzaUUWORpoUukmNyHk8r5AqtkSfKMqPZLPUfhf8At46/osXgb4d2WheG&#10;rCQg+Nmg0e91aVjuxbWbf6UbIh/JldnVJRtVQFOSPO/2gdV/aM8C/tHeI7nwD4+uvEUXg6ye0tRr&#10;1hpsH9pyzQ2twdOka3ijIAysqzLHFtMgRmcKcf5Q4/x08T+Ks8q0qmN9jUlBydKT+CSajG04Llbb&#10;avGVlFNKSdtP0vjD6OGSeH2RwzXiLFOcVZxc3pGWnvRdk9ZavaMm7yTtc8kf4efHvwr8ZdD+Dvxw&#10;8SSeOtBuZTqDPd6bFDZXFvA6bjKj3jMGiklh2p5UivgEkclfHv2qP2bPhBe/GXUdQ8EeI49S0vVZ&#10;bubVNGgkJWzv45laVXYNh1YlRtK5UxY3EDaPeYrPwf8AtFeHX8Z/GXxGPEWpWFrfWd9YapZ6esXh&#10;ySR1eeNRFFuidFjjAeSR22ruDYbJ+VrT4V+JfGENzc+Htb8n4c+GfF935ni7SbTQFigaTUColeWF&#10;FkOUVVaQqfLRgcBDg/3V9EzxN4kxeNllufRdadKUeZuPLF6u9m7K3LveKit0rWa/AMN9Qw/E9XEZ&#10;bjVRp0oqEko8kJOblZxSXvVHJR5VGMJPaLkvdPALxtQ07Ubz4N6Bq9q9ilvIEZtMUiHDg+V9/EzD&#10;BDYRcZBJz19C+BnhbxZpOh6d4q+FnjK20W8nvIoNL0+z0Le4uXjaGSM4cNJKodiCcBQpyDktTfiV&#10;8OfA/h74g2uieAtUazvEa2sYJtLhs5YQzzAtCC6uwlKF5GCjkAFucV9O/BT9nnwRdWuueCfCbeG7&#10;nWf7Nim8R+Jb21t7jU7U3E8qtCFSPYjeTCMJIu1ldcqwJ3f6H+IHE/D2Q8N1MfjIpqimlJTlaK3j&#10;GDUua8bSumkno7+7FL7viri3BYHI4VX8NSzlzQi7ptKUppxa5XzRWl3ukvebM34TeP8ASvgpf6x8&#10;A/i34C1S4Hiexgs7+e2fTxcxMbUobeS5kvBuhEce6PeEZBJhlO7Ne3ajc/ETwPq/w2stH0h21HQv&#10;Dco1/SrJrVJrqy3wxfZlHmx2ysjGNyQcfuyFPPPPeA/2UtQ+KXxZ0/wf4hj8O2KaN4dSaxutA8Ja&#10;YBNM1wVe4aK4tZI4ZW2A5hCdT2AA9E8Df8E5/CPin4teK/iP+1P45XUz4eCaRGba1gSa+lksLWZL&#10;pmMW6BkSeMhIiE81S4ABKn/L7xD+mDwzhViMJli1jG8XyttpyVkklHm95rqrX6K9vB4S8GuJfFvN&#10;KVTLKcVGcW5tqUozk4OmnGLatFwevvcyajrdXXnXxK+FPjX4q6RqsepeE4ZPGHj68ij0rQ7bQoLi&#10;5+xW7x/6K8j3AQoBseSZZUSNpNygkDd9W/BP4Jax8VNeu/AfxW8KT+HvDvhK20+a88HaxFa3Da1d&#10;OVliaeWK5mja2Qwf6krukOS52/KfMfhr+058P/g/+0RrY+G1ovxOku9GmN9rGnjSJNa0WOz8lHs5&#10;CgtkELtucRrhzIjZVjyON/au/aS03xBrV7+0P4/+C2hXT3NhNZ+A7TW5/D02nXdpFckO8t5HPK0l&#10;15e51heRUjKyog372P8AC/Fmc8b+IObxhieWEqi5oT051Obj7sKcpRaSjFrmkrxSlUUl7qP67yXw&#10;eyr6PGTUc2z5qtiVL3YpWim1GPLC+nLGMY6ttqzbd7nsl74j8AfswfEfxhL4J0G41HwLJBZWni2L&#10;SLK2Fp4bvWurpY0tmNzGWXzLlzLbxQOY96sGyfLrx9Li3+IWu+JLX/hE9U8M2t/4c+0wafrFvbib&#10;VGeGZlYiGaQI0YYZDYf5wCBivEvEfx98U/E9/BXh/R/DvgrQ9Fa/g1nwt4c0/W9ML3M4u/mjREuF&#10;iiuCUdkbG1md0Lq4IPttx8QtB8bXcmkas9tp/iO1vGnvtF1me3N/Zi2CylhHFI4xIgUK6sV2yfUV&#10;/Rv0buA+OuEfFXLM0WHk5TfLUnf7KUVHms3FydtXtZKOsk5S/lv6RHiVgfEGFCpQwvs6sZS1TTcI&#10;J72TaautXqk1ZNTSPyu/bY8JJ4b+IE/lw7WS7cHA/wBpa8z0eb9yuOciveP+CgGy/wDGl9exR8G5&#10;lYED3U18+6Bcq0K+uB/Kv+nbhmrPE8NUJT3sj+mfBjH1K3D1D2j15UbynIpaZE2V/Cn13Pc/oOLu&#10;rhRRRSGFFFFABRRRQAUqnBpKAcHNA1uPbofpTKeTlc+1MoLn0CiiigzCiiigAooooAKKKKACmSSA&#10;DOacxwKrXM2BweBVwV2Y1qihEiuZ8ZauY8X38i2UkMTlTsMjMp5wpBI/HpWtqV6qclvpXNWuo2V5&#10;qEsGWlmEjfulUs0h3HCjjntx2rlzathaGDdLEVo0o1FJczdumqj3k1sk07Xa1R8PnWZckZcurN/4&#10;Q2ml61bvN4oa3iSNyzSNMACByCDwcjHavuP9if4X+FvC15bfFzx3q19DZG5kh07SXg8xn8yZY4vL&#10;jIaR3dSh2j1yQADXyn8Cfhjf6742i0jU7DEEJe4nlVnc7WCAQMeEwRngZ4XoOtfoT+yR8JvFfwY8&#10;Uv8AFK5i1HxH4X0qLfa2azyXN1pnmyoksixsrvKkcZU7UIO1ScEj5v5X8SOIsyhk/ta9Pn9inD2j&#10;Vptx+1NWTajqrbc1223qv5E8ZuIaNLAVcPTrWlNfCmlzJ6ckZO6jKV1q1tsuj9X8Z/GBfi34y0nU&#10;fgv4Yi8ReH/Cdwp1K4t7tklma4jeJ47eHym8xo1YOclck7Rk5x7Y8nwstdP+H3xf+Cl1o/iTxJf3&#10;q29p4fs9Ze3n1aznsrp/KlWKKXy1jJFwTNHhPKblSefI9X0D4aaFpmu/Eb4azxWDeJY7W5kvbC/u&#10;Izenz0KxQ+VueN5BJIoESht0hOM5Net/Ef4mfC68+GPgiD4B+GL/AEPxV4Nt0vIPC7+Cb+e4sj9k&#10;e1axvvKgaWHKTOokb7xUON69f+df6QXEmP4t8Ra1SUZySnOndc3Jbk1VSzbUXKSV42aV22ny2+m+&#10;h/wBw7xF7bGSpOMaf7tc/wAdrKU1LXlb55StZK/VLRKl8ZNFvvgTqXiPxf8AHnwzpmh6P4l1KTUt&#10;L13RdTlv7eKWKygja0mZrWExyFbVnTgh9xUcjnwi5+HfxG8f/B/Vn0jWbe28SeKdRh1KC7viYVsU&#10;TbHC0TQhmR1ijRgTuJJYHGePp74IeP8Awz8YfDmsfHH9pnVl0XT/AAg8n9neBdTe4ifSpBaq7z3V&#10;vIqG5uCsjbB5bKqSDZlmJrwLUjfP418T6v8As4+IbK+8N2HiCB7bwvqHnRtHFNbRPMqPKS9rtlkc&#10;iExhVZWXA6D4/wANuKcx4Yzhxs4TpcntJa+ydrJQjJ3tKzg5NycZNNpqKvLp+k94UZZw7iXnOSuM&#10;aicJPmWklFq0X2u7N3snZX5bGL8APhF4H1/xDr/wt+Ovw3ubi8bW7zUtD1PUYpY5NSi8yPz5fOiC&#10;Jt8wxMsYyAGXliCRj/FD4G/CG7+MGo/DPQ/ET6rqmtarYX2sJfeInt4NIs4brzUtI0jwJHbDokXV&#10;VAORt+ZNZ+M/ib4keKvDuq6bZX3gxNJvLy0j8S3tvPLA+oiaKL7ExQojWsrJgyvlWKgLtZaZ4t+B&#10;eqahdH4lfE/w5ow0fU/EVrqmoP4O1K6N9G/20s6RuJN0qbcSMsQHWUqu4Ka/1e8M/EPBZ3lsKVoy&#10;mt9uzTV1fzXWyfc/jOjPMMJmf1nGYqVF1I2VKMuZKopqziuZJ35VNwjJXmrTtFxUvWvHup+BNC+C&#10;V7pnhzxZpdsr2UcOkWlnqRRrpVmRPIi8jdJ8+0xZRWILdODXk/xWTVtJij+F/wAKfBepQQan4W0t&#10;vEHhCPVbiY2EbNMGt/OIlW0cZiG/aAURsY4I7HSPF/wv0rxbrXhH9mP4TyRap/wj0N7L4h1vTruG&#10;wsCjTiKMi5QCLOyZgU2gu4JDfOy6HwO1vQ/GfgT/AITjS9VlvLjxJqAvNUkuNN+yvHM8cX7ooecK&#10;m3DZIYHcDhhXJ48cbVMo4dq4unZuMbK22l+uj+6x4WXqtlEXVlSm1zxly1LxblNRcHOEW1FLlk4u&#10;UudvWPJrfyDwt4Q+L/xz8aeIPgn4A0nw81s3iNTcaZZ63c3scSrYp5lxe3JjDOm94lET/fMQQBQj&#10;E+2aB+zV+2Dq2reOLGTxJo0K+E7BoNNj0qzjmm1S8NrFcQs6yxKI9wfDKrEBmAGAMnt/2Jfh78Wv&#10;Anw/1L4jfBmHwro3hHxVrH9oFr15L6+0uNLaOLABYLKZHjJ8ssFhB4JzgZlj+3H8Yfhz8YPG/gPQ&#10;Lb/hL9Z1q/hktdXttMlg0+yuEtIIBDeMoZItqp5mA7Fh8uFYiv8AKTiHi/ibiLN8TTwCpVPZRWk9&#10;Wpc0FNyveEbLmTTk39pNpxZ/px4Z/RdyTifhihjsVSUnJL4oqXvcqvo3K8ny2fxecnozjvE/wq8J&#10;6D+zTbXc1pLqdve6qsUlxq9x/ZTw382oskkryCPNuYrhnOQpx5Y69a8w8XfADxV8P/Dtt4m+LHxl&#10;1i91i88SWsdrZ2+tMkcZuL+JCIpVWN2P2YlWVQqnGdvy19TeFfC9t448a6R8Cfjj46tL3wzf6Rrm&#10;rLNp+szaRJdXE1zbSSQTxQyjfGj3E5jbcQVcgrlM14p+078PfiL8Hvi14a8EeBpbTxBa2l1Pd+HI&#10;dY1FmuLe0yftFrI8m932oUWGXORja2etZcOZxiMTmawKq+/UlKrdrSULtJKTtyv3ffXLHR/3bH5N&#10;4r+EmK8LKFSthpqm+eU3zWWyvZSekb/aaSutdeVI8e8Yt8Q/hb4m0L4aeOvEsvinS49ZW80Cx1rW&#10;GiS+RvMx9on8tijQOBIRJujYHIII2j6D0vx/P488E2nhufwLqem3GrwRvOdUtHS2t9iGZ1WcIUlO&#10;EKrtwGyCCBXjnxH07xX8S/HXhz4ijwbqGkWzqLU6I/22PU9Tt4RPLNvhgkjdUTcfL2hmJ3HkMqn2&#10;jxX8VvgBoHwm1DwEZptNtfD+jwt/ZuraVd2k0FuilYWjWdFkcgoMFNzZA7kZ/wBGfAHw6hhczw2Z&#10;TahUSvJ6RTb1ei0u927X+SSX8b8VYmtmtPBSnRlVxL1m4JtQlzWu1F8t+azenvSunJWUI/Dn7bXh&#10;u1/ty/8AKQYEsuMAf3hXw/rtudP8QyLjAZj/ADNfdHxouj4y06aa2v3vYvJWWyu5LeSNrm3ZVKSN&#10;v6sSGDdDkcgdK+NPi5oUumas9yUOVc5P1Y1/uN4YZjTxOUU4KV7r1P6/8IcbPCYSnh6j96Nl2/B6&#10;lTTpfkxjmtOBvlGPpWFo84YDDVs2zZXB61+gV42dj+v8prqpSTLNFAIPIorkPeCiiigAooooAKKK&#10;KACiiigAooooAKKKKACo5JAOT+FOkbAxVG+uhGCc/StKcHJnNiaypQbZi/2vbaNqV0+otKFuZcW/&#10;JZXO9l2gY4bOOO4x71haTDq1nc21tq9+0NwYFMTq3mGU4csj5H8PUe5PNL4i1OO7MdvHDO7RXLsx&#10;SFiFBf7wPGSODwc8Vm6F9p8T6aZoWkkv0RC0krupHDAYII45bp681+T1oOpxBh8HzXdNTqU1zOHO&#10;vdqVo+770pxdlT5eXltJzbs1L47HZvShByvt+Fy5rmpQ6fbt4fsk86SaEhyZv3jsVIz0POBnnAqC&#10;0tvFGtzv4elgiaWbIaYMcLGU5b7uBycev86rxaUtnbjWJhcbpACkxikZiRbFg28ZGcggj6133hK1&#10;kuvFNraaZZXFpPeK7TF498exUQiQ9AD/AA4zkHr2rzque08VKdOeIdK84U1SpONnRm5RUfhV5ybT&#10;5pSjZOTi3Z83x2aZpyQckr6N3fRrX7vS50HgrTYfAupprvieWZ9LigkWG4VN/kBmjJVwFyeR8rZ6&#10;Ag84r6K8BQeNNC1Ke1/Z/wBLm1eW/t1a/itY2lhsppJ4v3qOqOA7RtOSvTKq3XCt5VpOgav42+Ht&#10;14eguFtbm71NdOgvF3pHcguqll6HbztOMjIbGRX15+y74g+IPgDxVZeDNb8B2+pXuqRCXR4dGcKf&#10;llgilM+EIijUTB/NPGEZfvFQfzrjzOVOFWlQnKNCUYyjNJucJS5ouCld6WjBRumrOybXK1/OPH2d&#10;SpYOVVQjUqR5k6cpJRko8ru07bXk5e8rWu7ap/T37Mtn4i+Gfw2j+CPivTLaO+0bSoNTa+tp2b7U&#10;l9c3rAyqV+SYNC+8hnDsdwI3bRY/Yv8Ah74D1if/AIRb4tfH1ItH8Hau1jZ6M+qwabJPDbweTEZ5&#10;ImSVwFfdgEAsqNjjFcx8SfE3xQ8P/HaHxbq/wk1mG1Tw9ZWtymgTzXkE8LXFyJJJmVAjtBvV1hVP&#10;NIlchiPlr0b/AIJ5ePvg14c+G3iDwf4h0nVdf1rTp7o3d0PBGo31/KjO6x3F2ohleF5DHJjftBEZ&#10;KqFGK/w8+mZm2YVMXKlRU5KForlV5JXcb3afLZaX0et76Hwf0bMgp554mxxWK5Wq7hUduWSU5X53&#10;zXko6t7NfHZfC0sbx1+1HcfDQz/sz+E57vx/8LNH0KDw5d3cVoC1qq2hCRK0CgXqmAwpI6kFWkBy&#10;TuC5XwT+JfiXxp8FoPj/AHfxo12913wJ4L1Sfw/bykOkP7jzpLS7Q5a53fZ4VIlO9Su4ENzXhGu+&#10;LvFem6XJqXgLwBDD4V1WaG/8L2EviFmk0+yktbfbbsHRjGQ4kby8kJv2j7uK1/2F774WeMfGviHw&#10;l8ZdUuYNY1HVSdV0uy8QXdrp91GbO1jZEEUkccw2PEsgbLkudw2la/muvwzg8HkVXERp+9HllNxU&#10;Jzlo41OaCfLFyUnGo4tLRRfNdyf+72J8PsojwRSl7Pm9pGSXNFxina8bSa97a8U7t3b0son0Z+2p&#10;b/F/WPhhrGs33woj8O6BdzSQ6jdjUHuNVttKM7Ry3BsjahVcwZk2eYxQNyGK7T5V8Qr278MeN9Iv&#10;/hVdmXxtdW8Nt/ZTyN9nvdNFzAJZboAN5SxI7FJcZBcqA24rX0L+3p8RfEb+D/Gema741HhvSbnw&#10;+9voEtx4OuJ7fUTLYbmze5EMbmZniCEgjavB3DPxZ+z/AKlqNh8ah8Rte129g0+68IXtrqLX97dy&#10;Qma11OSGMl7qRiknlxsfLwGG5jgA4ro8KMyxeX4CnjrKEYt+7HnalzRi1Fyle7STT5W1dW916n+L&#10;/wBILw4hkmbVsfRglGm6jcLO1RtK0ZeT5dl2suVvmPVfjT8O9Y1zwr4Xm+KXxQXUJrfxloJito7K&#10;K1Ekz6lapIsTptkGVL9DnAz2zXFfH3wV8HPgvrvl/Bi+Glay1pa2F9p8VxcyfZYnjvRE1s43+XeF&#10;DcBIyR5kaOo2lgTX+JHjqz8U+OfDnxj1IeN9LstO1bR08NW0OnXrWuoLJqxglmMcSfJJJCW/dyLu&#10;eOSEr1K1148WfEbTZbnUtF8BXNjpGs+OJ5ptbm8O3F3eLALWQpIbERrKg86NEEjZwG6fMCP7iybi&#10;6rLLIyqPW3pr2+Xl106H8w4KnmuW0KPtJvlXO5U1alTcnyNwsotVOVa2jFzc24pLldzVviTpXw08&#10;C6b4C+B+q3TeJH1n7Fq8Wu2M0+p3VzHpMk6TXETZlIk8m13SKpAjY7QMDHNfDPT7PUfC+o/C/wCO&#10;Ekmg6/rt6+r6dqNzcGC43Na2yNLHcsRumhlkMQ6EKiApjr3eg+L/AIh6raf8JTpfh7QPFFpfLHPo&#10;/iG3uvsMs1s8MbASRNG5RwxcY3fd25AORWN471vxF4vvNG8B+Ifg7Fqq6lcXMs+n6Z4kZ3v0gt3d&#10;9PDQw5jllByqsVD+U6k9j+FeI3HOMxVd4Kg7Xu3JTipR5U5XSk1tbVSt5tbnscH5Lis/zeOW0adn&#10;NqU6iqRdXmi3K9moySW3JOKaSs+V6nH+HLD9q/4g/ETWH8P+C5fGy+C9Wv4tKkXTriOwuJomhMaz&#10;RR2h3zghtj7vLVkc5wyk/Ufwy+BmheM/2e774x/HL4vaj4a8XRXl9BC0M5tING/s7U7mFI/J8tI3&#10;8zydspkTLh8YXAxS/Z48Z6/+ybpWufEuXxDo1/4d+IHji6caI+qSPquj3dxcQQqSsqoQiTfao3gK&#10;IUCIw53ivkv4mftKeB9Z/aG1gf8ACX6gfDC3b6lb6NcPcjTrnVUvZJbq4V3fZIEnCN5Skx72LbSR&#10;kfz/AFKOb8W4udDBQVGnRcX7WnG8pcv8Sm0/di3N3atytJ3vE/1v8E/oz5Fm2V03Vw8E2lFaKK1V&#10;79rN72WraVtbH1n8RfgP4C8PfstfD/4wfDLxXYR3NqbK4s8z/aBrd7elUubYsFkleaaSaUBlDMsh&#10;3EEKRXhXwA+C3wx1X4L6ZrHxJ8NaRNFf2lneLdJqLExQRW7JAs0yeWBLHHNIrlVQZdsgnJru/wBh&#10;P45eDJPi3Y+PfF3gbULPwbrV3HZ+Hbq5vbuS10vUri7uEkvTZHMdmt0Z4lWbAAJydvmHMX7R/h7U&#10;Nf8AiP8AEP4afBiXTtU0K6v7SabVJIzFDpl/OzG4hUhCl2qpFA+FxtMhUsc/L6fB+dZ3wrxJLL6s&#10;5fGqjqSslyudnTbTa5oSnd80k3K6UVdX/mf6V/ghQ4JwcsZgKnsPfi5zTcW4c29/duryc4736O55&#10;38FPBv7SPiLwvq+m+DfiD4a0DSfEzRpoEESNby3tiNIt7b7TaEwiaJEEcRTqxVG+cErIe4/aY8Wf&#10;C3wpN4N+Fvglor2W01NriPRtFH2qSG3t4ykpYKSchpo+G+Y5J5wSPLb5PFF7YQ/tH+Itb+w6hcm7&#10;0jS76S8vbexsrU+G5WOp2KnDRgSx3LqBGzOJCFJba9exfEOL9kfTfAnhb4tWstittodtL/YN3A9w&#10;9xGsqBpDJGuZZDtjLMZVYrsZjjBNf67+EmZvFYCL5oxfutuT2V03b8fK9vl/BWapQzvC16sJTi+Z&#10;clGmlaryOCjOSfvtWiuayl/EaSSUX8K/FT4f63oVn4q+LMF9aRafq+r3bFrLzoZ7GMXkfVGUH78T&#10;CeIYLYyrHgV5X8R9V0CLT7n4f6nJHpToI5C+l3zThRJLlmdiismXOG3f89OvNfR/xk8AeHfEPxZ1&#10;34caT45ubSxv4Z9RTy9SmmtYZvOtpXChmCRTiaQTL5bHiVtygEV5Rq3ws0/UJ/E3g+wmn0pzcosU&#10;F7dSvPKwmkZ58ycmOcrn5GORnkHOP614Sr1sNVlDDKNpKUGm7qUrTlKK+FxUnb7UWn/Ml7v9H8M5&#10;1hZYWlUxEpXXLNacrjB8ii3um4q6dk0/7revyV410C2tZreXToDbQxxQtBDcNJmaIPKQ7YXAZz8w&#10;B54zx0rE07xBcJ9lhnuZXa4UebEttyoKFuO/UD8K9m1rwX8R7jVruGfwpbtd6Lb20F1HBvKmMyXK&#10;KyJtJcbDngnp68VUf4J61rMKa1osFnOmo2ULmZbhvLSXB3OqkZwQV44Py81+p8K5pOUkqE5U6b+K&#10;CpzV4xlZ2jGcU3eLpONnGCldn77gOJ8Lg4p1JJ7a8ye6TV35p8ye7OZ0TUftFnFM7fM8asRjHJFb&#10;EEm5evNc7ceF9c8G2enX946yW9/BG6lVI8ssgYDk9K19OuvNQHqa/dctxcMxy2niI31Svfe9k+l1&#10;qmnv17n67w9nNDMKd6buaQORmimoeMU6tnufYp3QUUUUhhRRRQAUyaQIpJNPqtfkhDj0NVBXkZVp&#10;8lNsyPEmtx2NlKSrOSpAVOSSeOlc3r3iLS9R0prKaJrjeqkQxjliDx14HI71uaNHaXviWWfVpIlh&#10;tUJXzSMAkZ3c9MAVn6nZQOLnxDozWghmaRhBGg2uFJAfcBkscHPbkV83nmIqTxEsIoqVOrCUZrlU&#10;pKEdJVFFuKa5pKLi+b+ZKSuj8rx/EVZ4+VJLRW16X7fqc9pFxdCze60CRbYowaWNbcAOd7Fhjfjg&#10;cdeeORV43t7p8Ftq9/4gWfay+Wj2+3cGznox5wevQY6VUutH1FES5NtFdRsGcwtjZGzNuLYPJ4OO&#10;PTpzVS+kuNQeCYXK20EeBE0ix7BIFJP3gcdgOntXxUMFTyfLowVOqq0YwUI81SNPm5lL2vJ7SNG0&#10;dL3nJOShzckpST0p5pOpK91b+tO/4HR6/qEF1ZQKZYvLlkDec67goCltw9+OD71Uv9W0/UtVtoHc&#10;XEe0sI1wVV8ZDMPoePc1mwW8Osxrp95dwvHEClvDG6tvKrjfyDnAP0pfDdrpV7FJZXNjAFsid0jx&#10;pjbgEk4+6fXOOle9PMa2YZjTTVKNPEONnKTfM6CjOVNpcyjF3nJSkm2t1rEzq49qm3rp+vUtahFd&#10;3OqRxWF+bc3AJZmTcrMAABjIwcc/hXS+GdButFnF814kkE08aTLPGdwzhchgwAHOelc/a2VtPZXF&#10;k2qQGCAbYlt/KYtuxtc+ZwoUnGcjkdc4rvtGn0/VtMs/DcsWny32qRkLBLcxOiDIG8jd83qAuSSP&#10;YmuHFZ9lbqYmrBOFT+JTfPJx9o705QSjJx1qNq/LH2nM3ytR5n8vmuLq+zSvdbPTpvfXy+7uaL+E&#10;ND1KNPF15HLFZHUrYRWS20bNqJEyq7opbAYgjDN1HbBBr7K/Z8+DPgS1ur3xB4m8MXmoSaJBa69p&#10;93pemRLqy+fJLH5JMh2uyeXkE7AvHTbuPz74Rv4otM0+08TfDWx1SO21E2u28Nu4uGSZYibaOR9x&#10;kxl/mAACHJ719XfsSax8QND8X6pc/Az4PafcJqGpWhltZtR0qJdKt23N5s/kT+eN24MImVigVtvX&#10;A/m/jvEYGniqlZR5nUSk/cndScZy5uVrlteSsovRJPVuUj+d/EvN8esjqezqKPJe16kIxa5opx57&#10;3TcU7trW7XaJ6to3irwj+zb4XvfCvw/+DE+j3PiG0XUtFupLG1A+zfY4vK+2rHMLgMrB1O5QDISA&#10;/wA26u/+D3hHxZ4D1g/CH483eov4a8QTzar4u8Z6RpSFNXhkt1hS3kT7W0tjEWXyXZYpAwWMApvZ&#10;h5p8WfjX8HPjDr3w91jULvwDB4rt/E32e9sNf1OyuhCRZ3DYR4pH8yEzhDGynBcJwHGB9Q6r42+J&#10;HwP8ED4/ePrnwrNokekpo2oW2nXf2e5jjkdphNEbqVEmcNGo8lSXZSxQMRtP+HH0pM+x1fjNYKCT&#10;U01FP3W5XtHkdmlJO7V048zTaclFru+i3w7hM144pVszp8taavPn95txk4pqTbco2jd2fK7p20i1&#10;5r8bPFvwd8c/EBPB37Jnh/SPD91Lb3Nj4mvNA0GG309NLl2+ZDexI0Dyu4KGIId6nLZC7s5Xhj4y&#10;Wnwu8C6vov7QvxR+Id1qWliSK6s9IvLSIavYzT+TFLaKzkeWEljRw8gdCDnOVLeHfF3xNo/jj4++&#10;JvifoPxKWPTdHuFS31PSb63nWK78q3Z7lJGjdFHkqImVtwKlj8uTlnwCv/iN4/1mw+JN9cXHjKC6&#10;nvgmpadDpJuytvcL9iidphBGbYGNpGSJh5j4LkjivyGHDFGlktP2017OMYN8/wDE52nPl9q49Y3X&#10;Sz5dLrmP9ocRwTPD5IqmHpXclJJxs4uEWouXInfSTWuul9baHvnxQ8B+F/D/AIJj8a+EPA+l6tpX&#10;xb8W3f8AZdtqGhWdteQQw62LhM3d1LEJbe4t1jTyZA259hDFWIHzL8VvFOq+K/jR4C0C/u9eudO0&#10;u10y/uLTWlsZbcXQW5824hltbnMcYWIFNqOcLwozhvrbwkPD/wC0L+yVH+xVF8KbTUfiLoHiCOaO&#10;2uhoV1FpMSaks096BE8kFnH5YaMwJGWjMqxCIqcnjPipY+EvhzocXwj179mbw34G8QzxaTN4OtbZ&#10;tK+1vPE08atLOZoomcGAqGjlL4vVXAZyp4uHc3eX4irQrRU6ynUS96HN7N2jCsveu4+zsuaMfsSl&#10;KV2j/PHxp4Vw9NzqeyTk012cXJcsnrtbrbVdzz/4qfFPQ/B3inT/AIm/BEJq2sTXMaeJbTSoEdNQ&#10;sPsssqNM7PGgYbotkhfK7wNrg7TrfBv/AIRnWvg94i+JHx6+Hdvrd7pmp3V7dtq+hxSXDYtLdnRE&#10;mJRWUIIPkYIxgzkc429a0T4deJ/2d7xPDZ8IaHpt9pbnV00u4tpNMsrkqrTpI8LeUyq2Vc55GTmu&#10;J8J6BpvjjwpZeIfBvhGa70m28Vo+v+BNJfSZdKnkS12tNbs2EePcYXA84DcGJQOGFftPA3Fyp4L2&#10;Em4unLlbk1ey2TastdUt0rK72P8AOLHYTD4fDTwjTpypTUHUbtNxjqo86aSvdxS+GNo80rchy/iu&#10;08e/AD4323j7wfeat4Q8NjSrq6udN8RWVjdwW9uhtEeCNbbUdzqSsaxxgKVO0Z2gsuV8RLrxj4iu&#10;NM+KOtfFNL+//e6wtna+DrGx1zT0WdVtIEkmvn/clyyqEaQnzAdr+Zkd3rt/4j8R/GL7T+0n4r07&#10;wXpp0qabwlZXlvoc2xT5Mc6/aLqKZllw+JEU7GD/ACkhTXG+NPhno8U1xd/seXK3VxpH2W48QeIN&#10;Ij0WZXdLhJ1jj/dBml2/vDGpjhCxRqASQK/UcXxi44ePPUinZe99iz01m0+9rpvXQ9zLcXzzw0sT&#10;KkqvJFOooRdJxbkuWdaUG7rmScozm3NKPRuVK9uvi9H8avC8XxD8e6hY63qVnDb6V9nt7CO7t7Wa&#10;/JeO+uPPYkmLARUiYFyoBDKS31R4G+EPir4J6qfGtnLq/iPwve3Ak8QWLwLPeWErO5a+jcyJvj+Z&#10;BJEqMwC7kzgqeLl8M6b8SZ/CvxW8KeGT4qt0YNq+peGYtN+2XMcDJNHEZbl1IiFxHlo43D7gB03C&#10;verD9pO11LQorT4EX5nhgtrO88Y+MNNn06dfCVhPJIolkhnm5nBicMhjkESgu6kAA/ylx3xXm2dy&#10;pxpQjy6xqJ2jGPvWXM7c0Hf4FZyba5VJycT9V8LOD/8AXfM8N9YoxjBJxnBRilG0tFaycbauN9dW&#10;76tLyyz+OGr+DPGvg3VtW+DmkW3jbVdSF++nNocOm3Vq39j34ja+Ml+z3duEnjdJEKNiOVCkb4Ss&#10;Tx3+1rrHw08Uz/Bzx38Zv7W8LePNVlvfFd7Z6HHFeSsLKG1ktiwuGMFpIIVwUjdlBEZbnzK479t7&#10;U/hFNHZ/Cb9n3TPD+pS3bRRXXjDSo7O5e2eG3mkjnlni5kuz5UxViDy7scbsN8dah4+8bfDPx5da&#10;t461G3uH1S6WN/EJRIXBVFVYpckYB2FhtG0MzcDNepw1wZgs/oRxc4qMnBpQaSm7Sbg435uRResU&#10;ve91N8101/tb4P8A0f8Ahj+xItwjypxTqLWFNWvyySab+ym/hXNq1yu/6nQeMP2e/EniTwd48/Z2&#10;8AeG11LXrebTLnwv4V0G1guNatZHt5HuklE1vFGbcxZJmypWRlyrEZ+Zv2nvF9pYfGW+uvHvw98Z&#10;weGdIjeCS28mwguNH1NHUgJI8+Vmfa2DG7JJG6hS3IHBfsJ/tDaP8N/ifN4ksvh7cRXniW8SPQJt&#10;Pt7KObVAUjWRI3Mq4y+ZSJCm4Zfk5r7Q8ea1pieAfEdx+3N4atrG38eSy3mnaj4jvNMa0ktoZCtv&#10;ppWNsLdxxtG6j94ZCxKysyFV8WFLGeHXE9N006qslC8/3zvK8lCKfvezV038Saab5fdh/KH0rfAT&#10;hvBxqZtQpL2sFJe4pJpdHFtJpyXvQ/utatO78R/Zy0fSvjRCvwzt79bPwn4IlF1o3k6Xbi6uftMl&#10;wbaRZcEQ+XCADiJZGckl8D5uL+Ifgz44Hx54j8BfDfxb4ij0zQYotK0+wvbSzlS1gK7Y7x5pLxJn&#10;UqGwFgGfKwrE5Y637KnhT4m6L8RNY8D3/wATrjwzBfj+17G1ksdKOuXts0syRiVvIeN0jTyy2A5Q&#10;si7lBK1u/HbTf2hfCnjq/vNL+JB1HTrLQ7a61zWJ49MsrmLTVlvjFE8s6rb+Y0jyAERKuIV3uu45&#10;/wBXfBHitZpllKdSUmtHeD1at0el1100P8ialWrl3F1ehRr0JRlFOCqJuPM5Rcpczp8rlOTlrzXv&#10;JRi7aHxb8a/H0S/DzR/B2qeHLqBLXUvKt5UgtkPkwQPsLxPcyywurKu7PzYU4OTtrO8a2kfxH195&#10;dBAhs9JnZJ9UNsvmySMit5ULE7oxh1LMV56Dua9H8a6L8ER4SuPGnw1TUE0i8mhaHVbjTNHurW51&#10;BLZZESRnUzmU8qTlQJHYKwLV558RIF+G2iW9laeM49N1i8uT/aGgNdaYWtppYmYs5ZULFTsO55Du&#10;AHLZ5/tDhPOJ4fmnipudK1Nvlte0L8ijK8bpv3ukmk0uZczP6BybE0atOnHDx5Kl5/FfeVnNyjZ2&#10;a+F6tJvXlvFHid18FbGXWNV0/Vrv7VbwzMFHk7WLybJN5OSN2MKSAM9a4geBrezn8rUL6SS1vry4&#10;DQsmFLrLtQMf4iefTOMY4r03SdF8R6j8ONZ1e01+6edLyT7bHBFYjapALyM6KfMbad33wcAAdq0b&#10;zwf4b1Pw6lvYwWc+mvF8hhVTEQCckY46gn2NfqfCmEyPNYU6uHwqpyUHNc7fvKU7KDtJuUVGMoT5&#10;r251eN3Y/WqOd4jCScKtXmV1F26NRWuqVm27q29tGeG+JvBFlpNnGVsmNvEGWQqVDAE5HLEAjd2/&#10;SsSzt2uLs20NtgmXG24hjkRgFO3IDZJwOv1rt/EfhqytpY9W02VjBJKEivZvsjNdsrktIrScABc4&#10;xgtxgYGacNAttPhimOl2dpdQILgqVjhF3EVILKcjBGTkNjB9jmvXp5ngMXm6/cKlRp8nMlZqUErJ&#10;QnGMZfBdqLsnryOaqRv9nhs1lSoJuXM3f1v5p+f/AAbWZyOn/b9KuWg0u4Y+SoeeLywEdz1GBjaT&#10;wevFR6Nc2drqc2uNZXTQW8rPCmY8Ido3Nnfz36frXX6d4f8AEEVk/ia/0JltLkiR7NShkjBX/WAk&#10;gc8DGc9+OlYlnoWu+INF1Ky0azAFqzF0DRO8cRTJXIYjIJ784zjJFPMsz4aw1LDSdOspRdWrSpqD&#10;esU3SaVS9ouKUmrq8opuMZJtevhs/qRbblGysm7r57ef/Dm7out6fPfsthcoVIbzUUjAcYH4HFdD&#10;BKHHBrB1n4ZR+DdBj8R6dqy3cpj8yS5jKlJl9AV4wO1aOkXRmhDeor9XyLEVsblyq1YKEpe9ZNNJ&#10;S1Vmm13uk2r3s2rN/ZcM8Q0c2TUHezsaNFIDkZor0z7UlprntTqY/X8KDafwiUUUUGIUUUUAFFFF&#10;ABRRRQAVDcyhF6j2qVzhay9WvBFGzZrWlBykceMxEcPRcmUdavVCsoPParPw+uta8Fm08eabpRuP&#10;JvG+0u1wqJ5TOqkMSrcEdCMY689D0/wR+C+r/FnWAY7WSRXfy4I0QsXduEGACeWYCvqbw1/wT48Z&#10;eEPiFb6R8W4IdFtZtAaaxhtfEF15d6yKvmIpWKKMugySm4uQwwpXkflHivxnlOT4WOUuuqdeqrRl&#10;p7krpqTbUkrctrNXd2k0z+ZOP/Enh/BYuWFxVRN2bcb6yS+JJXTeju7bbvQ9s/Z1ufCvxc01fDnx&#10;rsLbw9Prlppc/g7WLPU45fLvLaS4l8tJJ4VVZz5y4jKMrqD1PA+gv2cv2gPA/hH4+jTfFvi3VfiV&#10;9o0SPTvDl7p0mnXbadcs129wiraiJYmeEj5nGWCFQ2Btr478N+Nvh54Q+M1l4F8d2fiCPRNS0WwO&#10;kQPPqmnr5pmkaPECLGGViI8SE/KyLxxlfUvFHi7wn8VJLfx/p3irQPC11oHgWxfwzpvh7xfPLNOZ&#10;2uIkt5DDCsyyqg2IsKSOhmJBOcV/kP8ASz8G8s8RcJXzPBVFUrR51eNuZ9XqkrJu3wtXi7dz+Z+G&#10;eJc88OuOKed4CE40pKLtZOC5uWMVG7dRtuKU0rKLTk9JJL6k8F3Gk/E79pbw749/Zx8U+IPD/hjx&#10;VOYNb8ZaVHZPb6jepZvcx2ghuLacC5RF+eY7AoiaIh2wU4T47+HviR+z38YY/hd4N02HxtFr2pXO&#10;qtrfiDW1tL2OPy4klkvGt7Dy5T5oCqyjcVZVKgJkt8TftxfDS3/ZatfBjW17oPifQEih8PeHY572&#10;3vtK1KK2YouYwJljETOGlZfLaNm3bgxB4jxr+1paap+1RrFv+0VfWPh6SLRSnh1NNvJry3+z7IZ5&#10;dzm0jYyM6OFB67NoXJUv/lnkeTcR5bnqr1sFJU6EZRdOavUn7KS5JcytObSmk0vciotWtY/pfxr8&#10;Tcu8W+BVgcNT9riJJyVJ3Tbjy3sotNpNqTcXZ6ttoyIvBj/FX43TXPxw8Cv4fsW02S4W0g1W2eC+&#10;Fn5EcomP2YSSwN9oBVzJHlU2tGBknrPD9xoHxp0lPh/4DtRpXwvspZYzNpF3GP7dlW4O+NAI222w&#10;kR90iuGlJI+7ks/Qfhl8K9be68RftC634ss9fvbHULi20/WE1LSoE0yJ0DwW6ARpMDH5MkiDe7Zy&#10;wIXA89tF8f3/AMStc0n4F6vqHhvw9f6f/aVp/bVhdwqwTL3j2sVzaMqsRIh2iSIbn3bT8xP9U8Fe&#10;J2fcQ55TyvIMO6dTS8uVqDSdnyveXk7Wdn6r+NuJOCs3yjC03jH7GcIRcE+b2UHHRzjdyk5qL0k0&#10;2uWTSvyuOH8VPB/wH+Gnw2t/DniO7sbqbSdavrXSNOkaBNQuFS6mgjdY4hHvdsYLKoBOSe9YX7Oe&#10;t+EoPgtL8eNN8Z30XjOaaG20ixnv7ULfbHeJNOkItl+0PIJDucKZNyKVIKEnj/2hLjxh+z/pthqX&#10;g/x5ql7p2vWFg+t6pqlzNfXC3LvPM7mMxSHDfaSq7WUbhlsk5PmGleObiXVrXxH4Y+K+u3+saq4X&#10;TLeLUZUSQs3zFFjH+ifuyyNKiqyjPO4nP+rcOEcTxVwUsJmlNScaVpRdlfmSUZJ83NN20iuW15WT&#10;5lZ/XZZw3XzTh+T9tKcKk+bnd7SSblOnKHLaEZP4vebsk2knp9e+Gb/4xaNfRftFR/F7RdPn0qb+&#10;zNP1DXtes4bfzWimFwAbe3KIqyygpFL57N9nBbZ0r2OKb9k/4+/sN6r8bLS4axu7BXs/GOuPrqy3&#10;c2omGH96lwgjS4mZXTyysaknYojXAQfP3w08c6l8NPgzH4H8d6fdaBLoOvJd+DPExS91O21S4azl&#10;jFtdTG04/deYu4chYwAAUAb2r9iP4bal8ZNe1j4g/CnVk8LQ6TFKYNMm8R3OoWF1rk1pFLG81rIp&#10;ijjijkEQdV81QxASMqBX+Qn0mfDLKPDfNo4vDzdHkcX7r5bKL1pyVr8spS0fLLlk+bltc/c/ow+I&#10;uc8Kcdf2diaSnhW2oO0fZxitrJOz5rpvlk+WXNGShY89/Zo+Ifjf4PeKdH8AeMPhXqY1WZbn/hF7&#10;G3uLZTqqpkqj/cSKf513oobqWGQCB3X7RviHxN8J/HHjTwx460/QLfxl4t122uNO8MweLEFq51Ka&#10;SNBCDZxODGWPmv5chkdWcsu7anqnxO+MXgHwb4w8I+HPEnwm1nT9bTWH1fXRHouo3MFqlhdRKVtp&#10;IrHF4JTKpVwY1CnLEMQh8C/bH/as8PftJ/E/TNG+LWrav4G8PaNcvqNtBp2q3yajqypLugllt4oF&#10;e3QeUX5YkF1Aw2dv4hwjTzbibjLCYullzjCWtSSbfw1E04q7vFuLTSvvzqSja39E/S/8RuEeNeHK&#10;eSwrurOnyyUIq87Rs7csLSlqrO1tHq005HL/AA++DvxB02Pw34k8VfstT2etWfiBNSudb0/VILwG&#10;1WWUtDPDJCC7gKpRUK4MofzFKsjeyeMPHOjftPavp/g74TeLNKfS9NtrPWdS1O21FHmLu0oTT3jE&#10;UnkFtn7xiwkVTtC8kjzH4aj45aN8ZtV8O+GfiTeeJTZ2sGqWWsX3iS6e0e3naTFle2/kGG3do41K&#10;mMeajDdhldgu34a+OsHw5+J1/wCAvild6Pp+oa5rRu9MTR9WlvhJLLj/AEZgYImSXCqVUj5w428g&#10;iv8ASHOPFKh4f5bh4YWCdZuN0rcyStdpb2XXrbVuyP8AKjOcNj8xxzr04RqVqcOemoSm+VTtJv2d&#10;SU5tRi7xV4qOrcEfJn7cfwiZ7MeI7ZEZLu3MpEUyyCNmVCUJHdScHgHI5A6V8WWIk07UZrCQ/NHK&#10;wAPpk1+uf7Z3w7m1H4LWfifWA0t9f28lzfB41UxyskOUAA4AIx3PFflB8QtPXSPHdxHgDdK4/Imv&#10;9h/AriyXFvBNCvN3coJ/gf119HjiyeZ5dGk38Dcfudvn6l2zcMowfrU9U9P5iB9quV+sVFaR/bmF&#10;lz0UwooorM6AooooAKKKKACiiigB/wDB+FMp/wDB+FMoNJ7IKKKKDMKKKKACiiigAoooJwM0ARzP&#10;tBb8qytSulRDk1funCjOe3PNc/q8rzTLAuSZHC8e/FduHhzSPnM7xn1ag5MbZaRqniJ5ns4mZII2&#10;c/KTnAJ7D2r0v4d/s/hLQeK9FsYri7mt2aGZ1YIXIPUY+XnAPfivR/2TfgcPFottNS1XfqMiWxkd&#10;WOwOrgtgHkjHSvqHVf2MtM1fx5rWhaBYarpmkQ2Pl699imSKG4vZo4HXYoy4PkudzYUEsOpya/Ev&#10;EPj3C4DOoYT2any/DfeM3f3ot3SaS1drpap7p/yBxr4q4TA5nPBzqcmjbfTlTSs1dPVuyS3ej7r5&#10;5+BXwYudX0Ftaj1jUYNTvRMrSJfPEvnIWQAKpICqRgYzwOa+lvhpqfxo8RfBbxF4t8D/ABUn07xF&#10;pmp22iXPhuztGKBG1KK2yH81AZZDk+cpAxuQAHkeVeIvg98FfA3iHw9YT+L9VfRNOurqzna1vcLp&#10;9zJNGFbO0YUOJVbYSRnGMZr3u3+H/grSr7XfC9l8UD4Ctl0XRbvRJYcJZSfZ70yhwmB5x8wxj5Wz&#10;mRTznn+XuOc0lnGWzoxsuWPLK1S/NJw5ud7fa5ldt8zbur7finGed0cx9nWbcuacZx56PMlCNWMZ&#10;QcbSbvFptRjzRSTTs9c79nLx1rHgP4keBZvi74fY2kE9xrFyq+FZoptPuZBPGTJAnmgI0ibo5BtJ&#10;If5RgE/bfhP4l22kfEKwu/hTLo/jO2+IOoNrN9pVjo/kXtvZmxfy7p9QM/leX5sEaIkkak+cQpJF&#10;eFy2HiCf43RRaPcw61aXHgXTm1vVyiIpIe8NvNEVk+bzWMpKhNqhVIbnB84/Zf8Ain8UPgv8Y/Ee&#10;n6L8ONMVp/ssnijw5ocVpE1szJNtlinNwVbDBA0b7OHLhVJIP+J/0gPCvH0c/wAXmEI6cjVm1yyv&#10;JvXS8WpNSvFq7SV43ufeeB/jbHhPGV+dRpx5Y1NJJJc8ne8WouNm7Xas1yt251f6v8F+L/CHxn+K&#10;usePvGXw/wBM0fU7XS0tNN8Mar4dxf29sroWup7iUbZX85HVRF8qIq5Yl8DwiC01vwZ8RdZttC+E&#10;F/4g+IGoyXVvJqUGp+ZZAzyNcxPKVCpDGVETsDhwuMDnntfDp8Zftb/ELV9S8U6ifDWgae50DVtB&#10;VUe+1C2a3huWVriKZo40dplBCDdtTG4FjjU1TWdH/Ys8dL4O8N6Q+t6L47vDJomj2l5At5p1zHHB&#10;EIV8+ZFa1CL8pGDGdqnIIx/OuEUcvrTwlJc1WVONqPM+VKKvyuonFNct5taqSSvPmP3fPs2w3HUK&#10;uNxNZTpyje19Nr6tNJq2rWz7nheqm81XwNH8BNG0N38STzXi+LJNZ0R1tdJ8y6d5WKF9spbzGaBV&#10;kbcFDFhg1yvw/h8WL4m1HRbOXw9Y+BfAWqahb2V74l8KPc/aL64uWiMKRRzjzcS4VWRQQHAxk4rp&#10;vidq37S+mfEnVPjVp2gWlxaalaSC/wDDKSxEaakMiiKaRjOFmk+ziUkRso3MByBmtnU/2ebW4+FQ&#10;+IPhLQNMu/HKX1xrWn6taW0VmxkurgzMWaVjkRo+V3uDmMfMuTX9s/Rzw+Io154hTTjUfM1GXN77&#10;1n0WiekbaONmm7tn8T8YZlk2GzerChUpqjWnyxceWXLUldVJSvZQsnyRk7xUZOajPUj8TfCjw/8A&#10;E7wM3xd17WpPh3pN1p1rY+KdGttJmgS7+yXcr+ZGI5YywkaQqu+J2xtwueDxej/Dv4n6j8OtX1P4&#10;V/H9ZJNPu3i0m4S3kWLUw1sjefMXuD+9dZItjLsWPyRhQGOM7xLoPxp+PuseHbPVtWuvF5gjXUJN&#10;J1TRBFo2oPEswMttIsgUpuVU/eMu5trAhZa43xB8Ofh/4G8UeH/hcNDufBcehPHJ4m1DWdPtriPU&#10;pkt5Ary28UzxrDtZhHIQw3sEznk/0V4uYJ5pw7UUVbTdx5k2lf4dVr2RxZVhK1KDoSxidRPnVNU4&#10;1IwhHSzU1GtJ+6oc3K27pW91tfYn7HXwV8VXWmXXgHxl8XdYm1PWvC/9tanY+HNVlsbYXifZrcnZ&#10;FId77Isu5++zFiK850/4T+Jfhd8fdY+HXwj8ITa5ZTQ/bNWto90clhdhYUTzbmVtsrzITIVPz5BY&#10;kgitv4aX3wU8Xroei/AC+8OaB4ou9dhhsPE+iaZHDdadE8F1unTaqGZSqMm0koS43A4Fe9/FTVPB&#10;f7G+uD482Pi7U9b07V75YPFWk6zJ9rnnlZESC4tim3bKoi8vYVKuH5wQGH+VGOzLMcuzutQs51MR&#10;FqNFwcE5xatdR0Sa0hZp8ys7Rd3/AKv/AEffGfA5X4e0KmNvTqR6tKMlo1ZRd0k9rO+nnZnPfsx+&#10;Fvgh4e8Da837RnhqFfGWrPqcuqWfi3T5DJFYw3BiVYZpkEfkpC0ePJbHz7u+a+SPAfx38MW/7VGo&#10;+GX1i8udIv3W00LVvEumXn29rfzHFrEs8rsPIydqZVC4ZGbnr6rrnx5tv2qdf1/4ufFfw/Zapp2h&#10;xS2/hzSJbOO4tdPtzl5wQwZJbn93GHYEhT8gxg55XSvglr3xd1iy+OOvfY9H1yzaGTwjazadDOtl&#10;bLLvH2ggnzHljxwjgRZ+U7gSf03ww4YrVs/r18yUvf5eaPNeFOW8Y09LtRVk9lG1ry91n8b/AEkf&#10;G3KONsfiMrqNqilyuV0vfdnHRKTlrrN2Sir7txT6j4h3uo/Dv9oDw98RV8O3d7FfaK2k2VvpMJlu&#10;L673TSLBIGcLDEobeJAp53bmCgA894n0nQNZ+HXjTwf8X/C2h3fxB1jVcQWMOhzFp3uLaPyhbsMy&#10;SonlS/OrgfuWJ2dBueDvHkMnxNk1j42+OrO0vtEv20/Q9JtbKe1tldy0f2pmkLb2lSVFXLbVA45b&#10;Nc/rv7UfhHwr8aJvit4m8I/2tYz2qaR4IvtM09WluADLJNIk8zKm1uRlCMjA+bOa/wBLOBeIMDk2&#10;Ep0m1ord1Zq3/DH8cYLDZp7WFOhRcqlKnFqcG480oz54QjKSV42d5tW0TafLBHiGtfs2fFPT/iPo&#10;3w0j0m5luNM89YdKlt7h4LWL7Ku64jmJIktnPypuYNFIzKwPFfPf7U/wdfTTdTx2EkLRylLi3nUi&#10;SCTcCY3AyAwDDOCRz1Nfo1ffHnxTq/xL8P8Aj/wd8JNeubC5kfw9qdtqEVtbSCV4xckRGW4Qlo2Q&#10;oxKlCQwVsrz88/twS6L8S9dvNf0jwDqmlNFpzR376lZLEzXImj3xcMd5j3YLDKc/KTzX9keB/iRy&#10;5/HBU6jcJyVk+1klb0t6W0SWh+q8C8a5+s/w0MZTjFOC5nGUW1LnldSje6v03fVttyZ+aemlra4e&#10;0bjYxGDXQ2km7GO9Zfi6z/srxbLCFKj0x7mr1jJlAQeRX9/1mqkIzXVH+jHCWM+sYSEjST7tLTY+&#10;9Orz3ufoMfhCiiikMKKKKACiiigAooooAKKKKACiig8DNAENw4VTke3Fc9rk8jOLdCct0/U1v3Ry&#10;mfeud1xzDOLjsmT+hrsopqLa3s/vPkuJalWOElyb2OutfhTc6L4Xi8SWt5FKJ5YFe0kjPLSTBTsY&#10;uAnDjqCPlz3NUH8AazpC+XbRQwNqOoMqW9vGPMUbWfmTeAPlRuxxmpdP8aa54r0PRjqehxCy0++j&#10;FyjRo5YCfy3coxPyCMem7JJHAzXd33hTQGtIvE+haVZPApikubZbRZIbmH5gGCqOGAkLBxzgYOQa&#10;/Bq2Px2LlUqwVSNOEYyjzSlGXLO7nOKkuazV4tX5dOZRk7I/nuvjsfgpuOIknKUpLZNafCm07ee1&#10;9bXS1OJtPA2haBHpvhPxLdJb28lok15Gyu/2iXYVZd4+6oC7unIXsM11viH4Q2NnBd63G9szyQFL&#10;CwWzkMjuYiPJjMTqRvwcnB6nsKoz+CNL8Z+JZvClx4nit9I0xFGmmfTWllMTwbGUORkgMzYJ/u45&#10;xXe+A/hxqvg/QLzx3H4Ye6WPRJjZazb3ME81qqQIBOqu6qVIDbVHIEfIG8ivgMTnNPFU62ElhIuj&#10;F2jNS5nFU04u6he8Yyb5L+zi2+dpNtnk5nm86EYVfbtTa1i1ZPmd0rytZtfFbma2V9EQfD7wL4v8&#10;OeKrK2sWxqWmX88emwXVw7WsonMEotnfcRHJhx823DgMBggGvpf7F45+E+q2Hiz4Zavdax4x+120&#10;utm3sbucG1a8RkhWCN9iw+WZ1ILlsID1JdfET8IPEHga9tPiX4n+GVxBp7vLZ6zDpl1HJfXLzvAo&#10;uFbzCQ7/ADqFUlgeON2R9a/B3TNX+En7Q9n4P+DXhXUroXnh6bU9W0e7mRLWeD7dbLstGd1EcsS3&#10;Fw4UkR4YIcZUr+UZ9iJ/Va9GUZQ1ja7lzJNWjKMXGPvWjyt6NKLSV27/AIvx1nVOpCFaE41fdm2n&#10;yKE+R3nCc+aVo68yT0bknKSSVtbxD+2H8c7nUvCekav4D0ixu/FN5E/9jXtvPBc2dub65tPLkLsA&#10;rzLCjwyMApZypTADn1H9h34veL/2V/h4NM+Nnwlu7zVNYvxbaprmhXEdw1/eyqfLe4JctGrMDH5j&#10;ERqWQYUNgcL8abzWfin8XtDv/CaSafrrTW1lL4Y1jQ4POsvsGqi5lupbkSAtCyRqyxxO28bCuN7E&#10;Ml1/42694u8NeEPit4ZfwzpGv61El02g6rG0u6KyvJ2gkfLHBlghlRkHKqVYg8N/lZ9KfhuObSlK&#10;qlKmnebbak1FN3jZrXd8tmrpXtofLeFfFeG4M4iwePw1GlQi251Y8z51GLk1yXac4pcyulKMuRSc&#10;m2mVf23v2ZPjl8LPAnjH4kav4k0HTJ9TsZtc1HTNG8OyqlhOLCFXiglFwQ+DDkSbMsxLbedteGeD&#10;PCth4uk/4Uv8N9DiMDQz22ratfaRITpSSRAFh5oRmuHEiMpz23HoAfu/4gr8Ltb+I/gLTPjH8Vb/&#10;AMQaNcXE/wBq0PxC5vBZOtleGLUMRKAUDhINsgKh5VZSHUVgf8M2eDviN+0P4J16xtdV+H2m+ILC&#10;/mj1y58mG58QRx+QYrRQkrmJypMwE6rIEhYIv+sx/JWS8bVMDlMaGPvzKEpxmocsPdUlFctuabiq&#10;cn1te8rxu3/un4fePPDGc8GR5ppxlCMWm25OLbcuVt2hzNrmstUtGmo2xfGvwU1v42/sufEDw14/&#10;8aXniPxBpfiLT9B8B3t8MJp0d6dMnWFw0yrkyGNZLjIkKJ0PKt4x+1H+yZ8Mfhr4Qg+F+heNpZPE&#10;39tWmoeIpLXw5dXZmhuNUEu/EbloUiUzlVMh3KGJydrL9EXXwk+IPgG88S/BDRvAXhq00nxVbeJb&#10;250bW7k38HiT7PNpcdpqUjrLut7uTznDOCAuFPlgopryJY/iB8LvE+r/ABn+OnhTxPeSo8+nWF9J&#10;cWFydO0qW9zEsvkTGSYqog3NtIQI5A5djlw7mmNpVFLDYtezU/aQpxcE5yajBJL3o2coTbjG6Tkp&#10;Xc9F/AP0jeKcBjMTOtgJ2alzRgmrylf3UuZO/bbta7sjy74i6d4h8d3Hw78A6X48XWF8N+KdFlu7&#10;XT/CN/p93Ba/aY4xceY0rBQFjkO7jGxiPu17xpw1f4a/EmDSLnUtW1LRfEsMFppsl/qrXLWl9FHe&#10;3Eu4SHcEeFEAKkjdHggZyeC+A/xz0rxj4rv/AB74xsrnw8PEUFlZeHLbUbTy1urZL29igcSh2VpJ&#10;Hk+78uA8WNwdWNL9ob4jeJD8T7ex8ItqF5DpdxYW0UmmPCTZ39xHqKTrEkjp590YPLAXLLEjvIyg&#10;4z/QeU4vHVMIsFUXLyxd72tzOzesVGOktNPNa7H+emYYfMswxv8AZFSChCnCbbly25pcsnrCMI3h&#10;VaV1e6uvebSfHfEvxHqXwdXVvh9pvxeWVIUvLzVbnQtMmh1H+0/7Lmmh85hM48spDE5MSABkUMqK&#10;xNfa/wCwTF8G7/VLbw/pnwxfw7q+nxedp6a7pwS9vLTy4ybtJWBZ8+eqvlt6uSHAyM/A3wv+D9jr&#10;nhnxn8QksIdO/svwWtk2pJNZx+fqC6RAlwXuUdxJC6hXMv7vPnyZJ5Ne/eK/2rfg/wDHbwXb+A7f&#10;w3qukeJD/aEFvfXVkhv9MjFjGZVt0jl3TSzpdRxrArYc5L4CA1+T+JGW1s6n9ToOUt/aVI2918ql&#10;eUI25lq1u2lotdJf0Z4T0cvpcSUYX9q4Ne1muWPvcsZXcY6NatLeyVl50/8Agonovib4v3Gp/ECz&#10;1TRNMubDUNe0vS4NC0I2zSouqGFvtU6Tlpy8dmAWAQjznI6CvgnxN4quPiPqVn4I0LRLWLUEuxN9&#10;lnt1eGzW1vFWQnbwQxRgADkg84r9Tf2s/wBmT4ZfGH4JeJvi7+z34c1XQG07UceO/BGiG3smtTA6&#10;i9BhU+UsjWwLq6MFkUo6k7gT8oSfsfXH/CceFb/4BeG9OnOrfbAhSwK2wtknt47qVyro3mRNhdgD&#10;MWypAwSOrw54qybB5GqVSXK6UpKKklH2bUefllZu6e6evMk5X1Z/u74QcW8KYPhSUKKjHnpxjV15&#10;pTi5KN4X2kldN36rS6izs/2KPFOjeLPHHhbwb8YtLu9E0fTb6G91y3vY5VttRuIrkLbWsQjQ/a/3&#10;6QyiIZDK8YIYkqPoHxPrfgPxt8TfEHxM+FfhWz03wxqmm6VZ6NdW9mtr/ahge8le6WEKrCIi6jVX&#10;YAttY4xgnov2S/gJL4R8Valqn7RGi2cmueDra0vvCelx2a/YIknmvki1NPMlkc3DC3K4YJ5RjyoO&#10;7efmj4r6pp3w5+PN34y0P4c6XbeGNN8dSJHd6PocUN5NcTabdI1tujk2rAsv2cAuEUvKOm3LfHUK&#10;mD4p4vrQwjacIRtZ3pybkp2itG5S9xczvZXVnyqR/m19OjjrB8UYbFZXRqc1SV7XSUpctrRsmldt&#10;Lbu5WXSr4V1H4qeONd8N/B/4e2nhfX9D8E2A1LTdR1nSpki1i3XTZ7W2jZJHAyZZCpkTemNsoAx5&#10;Z6KH4d/FnxJ8afEPiT4Z/BrQ9Fg0i8aC6003cWLq7bSrQxebtm2CJln+fZHuxCoGSzEYuh6ha+Gf&#10;Bd/4V8T/AGrSPF/gu0aXwfqkgiFvpdw2mRFdNS7Zn8yJBOokabajB89EBHTfEJvjX8RNGb9ob4U6&#10;S/hKS2EkZ+wWsM+r6hpohjaSSRUn8qZkli/dxEl9sZAP7wof9PPC/NaWCwNJSb0s9LXfn28+3Q/y&#10;1xdatTx37r2VOnODpqdS/LKU2p8z5JRU1UTbvGPuSvZKMU5cL8dPBXhjUrzUv2f/AIkeF9OnNzqC&#10;Jban4c0pbBbTf9hVZijTO24TXcI+VvmUHIwMHxiy+EN54v1XVvAWoTx3GsrumtPEscM7vbJYanLD&#10;HHIXlZo/MMJZdjjIaX+6CftTw7bfDj4sfFPxj4xfwzomseELnTlXVPEmqadGBHc2wgH2ZWkOZYVC&#10;PI5KKscseMk528hd/Avwl8VfiPJq3w6WLSvD2haCLOC+8P6c1rJeSXMjO8PmbQvlxiINsUH5p92R&#10;3/q7Js7oYirGaale8bdXHVb+UW7S3V2k7nbkfG88rwv1as5U3CMJzk17sajUXbl+zJz5U4WSaSk1&#10;Y+UtF8Ha3pE9x4UtPhhKb+C2ivdSmXV45BK87zfNvZtzfPFJ16DH0rjvDnwm8XX/AIMu/EXhfxDF&#10;b3epKsl/o7WEkIs7kAGSGLLgwtg7SxDAlQ2Bmvfr3TfAH7PnjzWfC3g/wlf3GiXB0+0gk022R4o9&#10;XluLmJrVpWKncT5WdzFUJwSpbB565+EevaF4SinufHGqWuvXMEdxqLSTpLB9tMaeYSgUAoWXGAQM&#10;dMV+qZRm1fMYU6ScpuCmmoyUeW/urllFQTbSdrqz1dlsfp2E4lmnKcWoxqOm4uSbc9OaXNFubSTa&#10;vZ3WiTlufKnx/tvDVx4W03S9B068tmsrdN9ldW8ivbKISoR2YYJBwpOTkjqa8m8PysYArdQMdK9r&#10;+KHhTUm+HK+OdR1yO91jWrSK9vnEQQSBraICLqcAEZGMAZIxivDtAm8xS4BGWPB68V/UHhvi62K4&#10;aj7ePLJ+8la3u2SWzavZK6T0b00sz+rvCvERVJwjLmSdndvfruk2r3s7arXc6OBvlAz9akqG2Pyg&#10;mpq+wkrM/oai7wCiiipNQooooAKgvE3qeanpkqgjmqg7SM6seam0cV4i0vTori51K9KoEAyzNjIx&#10;0689enesR7zxG0EukiAwKyyNHM78sucnAIIH3gOT3zW1rFvaarq8kV7qtzbZ3sr72iVWSTaNpOA3&#10;B681T1XU9OvnabTb23l8mOWGVJJ/LJzt5UkHP3fp71+eVsww+JrVp+0jR1cUoOHtK0ZyvUTsnNcs&#10;HGS5Pei/tbxPgcyyui6rna7MXS9Y06ZNmrTmaVUUOWdSka5wPu4455OKsaldWGkygaK7qNo89ICm&#10;wdcElgdp9fbFZ0zIJFdrshJWCBvtB80AuBuYBcKOgxkDB9TWnY2GlokaJfXTQCT95MVZkjYHghsY&#10;xkgHt69K+Zp43MKmV+xozpxqQSarXUayve2rlzS5lZzk248vNf3ZLl+br06dKfM727dP67CaLaBL&#10;WWzn0zNxGkcz3YuVfBI+8xwu0AZ9e/Wtqx0rRta1dlhuLhUuiNxTaCGKcDGCdrJ3OenGDV/wNoGn&#10;6npazuGb98d0a3Em0YI4I4Bxx0GPrW1e6BZ+I/EFhBpurzrPGWE/2N8hIyrAsxHCnPAzzycdK2o5&#10;fisNw9hqrcKkJOm4w91SmnKSXvJU1zqFRptqTlu3GWp4OLzGCrzjqrJ3etlp89LrysZ2keI4LPWr&#10;m5u4ElkgSWGC0t7tHZSoDEMuAfmxndkhcEY456Zv7Ehi06SbwT5Z1O6zc3dnOrZRJEZjEw/1hP3v&#10;4cYz2rS0fwzZ6f4guNEsAmnu+lzC0lmuH3TOwTLhiOAmBnDEjrgDmr9j4oSwtVtdZlFvpFvcGO60&#10;/TLySWWZAy5lMyx7ijO4ByVDBuGJyK+Q4kzPHUMLWp5hi4u8pq7pxklLmjzXlKKaXL7ra5fdadOE&#10;la3y2Lxsas4uhTey05mm1Z2sk976paq6tJo9U8CeAtCTwO3jnwt4ludOu7U3DTalqc0MRlDS4mjl&#10;Z4nRM4KhlTg7TzyD7x+y18R/+GZvEl9q1l4P08W+qaNa3D6fq+s/Yvs9pF57Rzo0dtJ5wcvsdn2l&#10;ZOuFZQPnvwvL4X13whd6haeK9e0q/e/do9I+0TQWyMl2spRXMAGVbEuVXztikLX1D+zV4yg8c6NZ&#10;/Dbxl4yOkeF7vXZxLr97fX8ct+IZBL9miuLmALEN6k7hOZAqYUA/d/EuMMfhcXyOg4wkoJxcWmnJ&#10;pxbs/h5la99duZOVj8A48VSWV14YunKrSlJqpF80WoK0tHHWTi03FR0bvZqPMdNovhbR9U8C3P7T&#10;7/C7wPf6FqeiQtFYWXjAyw6LYmPEsKBdPAaVRLLvLSAD7o8sA1137Bv7ZPwTPxvtfAXx38f+RbaL&#10;ZXWl+Gn8R+KNOu7LT5tgZJknijhIZoHaPfJ5hG3Ak+Y5zLrxPdfDTS/GM3wa8f8Ahqz8B6NqoRRc&#10;+KEur1Lj7MFEURlhkVIXfygC8kjKsT7V6KvO+Ivg94/m8L3PjT4nanoCyp9q1jUfFGleKr3Yy/2e&#10;YQiw2tpEHh+SJsEucBsBtxU/5Q/SM4TwGLxNapi4v304qcZWlFvS8U9He7TS1adrNXOHwg45XBnF&#10;9PH19ITlGNO9SXPFWi4xlCTa5oppT5Zczck7O7ZZ/bw8H/DnxL8Z9S8R+CfGE6eGLq2m0zxB4v8A&#10;D9xZy6dPdStCYIZZ33rkRMV3qBtLqpYZxWZ+zNqPhf4X/G2++F+o6ta6bJq0KX2l2817GqzELtlK&#10;qXyrlvmxgbsEjODj6m+In7YXwW/a9+G2l/Appdc0nxpr9tDDrOm2Pha+vJ7fTXjUzy27m1xMPLdS&#10;rqudsm7aCpC838Pf2YfgN8WvippnwY+G+v6xPo8kdzqnitpxfLcvPYzWscdnLcXI8yFwWbfCrLIq&#10;7SQqvlv5NwfElbC8N/2fnOHq0eSEk7py92NmqjlypO/K1BLSSSinFe8f7i8HeMeWZnwupc8PaaS1&#10;euqcXFK+zvdyVtby9/Y2Ph3+2F4U+COu+IdR+ENn4c1S08T3Nmko1bxNJptvbyNfPaz6wrLbTxS2&#10;vmyLvmDJlo8c7g1c18VtB+DHxF8OQ69+0Z+11Y+MfFEF1blNG8H+KdNminRZX8qzigit4jN5ryLu&#10;YoJMogDgJk+m/tqx+DbPxhafB3U/GF1o9xZaNYS+AbWyjvoLU3Et4kU8891YxSPB5ey3WLzB5ayy&#10;I5Vyox5r8OP2sfgpD8PrmfwHpuva341ureOyj0+81PWdVudXigadY7hLm6tzKYPkuJHZYQEYuNm5&#10;lDfM5bSdfCwzbL8LVVSbjzTTTbjZKF6ko+7HlT5nCKXMmpvS5/HvjJnMcfKpKi+bXTlst3rrrZb6&#10;nzVo/wAI5viJ4o0nw/qfirU20HWNYit9ZGgvaCxmuoNKmlktH2RlFELIsK+VnKoctvUMNH4p+F/H&#10;ln4f13TrT4uX0Hh3wbqUNvaadqniKyspNSlFskyw/ajY5hwJkVNzSMzJklTg12VzqHw4+GXh7wno&#10;3i3xxZ6roGsWlncl9N1K5t7/AEa9GmHNyiQRpOLaSGM7mkKGMPlhtJC4vxv1TwP8H/EWj+Lfh5Lq&#10;WvXGkmfVtV0S31C7vo5LV4AhvppAJiJQqxpEzkgqSBhcsP1nA5rjJ5pS5YNrlfIuRcrcXq7uzjJp&#10;ezbaXLo07crP8/eL3jK3EFN06TkrPkTguVyi9XzOzjJpez5rLlTUk7KLNE/ErXfiL4m8D+ILnwDp&#10;9tHPFJqtrr2m6+832SxjaNbhZvMgh2xsHTlS4YqOMYao/Cn7S/wU1jxX451mx+LGg2aRtFFbT3uq&#10;QAStDE6NIi78yIGHbrjjqK1o/iT+zf8AHfxdH4JXxK11rMFhKDZLcXdjKYX2edA+0x7zwm+FskY5&#10;UYNeY/DnX/Cdv+1T4w0fWLC28P6NdadfWDPeavMUSYPHvMRmRYYmkWTzCkbNxt4HNd+IrU8wwNal&#10;VoVIShTvy7e7zqWnNdyuu0UtHpqfnGAyvCYujWpVsJVpSp0ubk2tD2qnpz80pXVtVFRTUtG5HrXw&#10;7+Hws/gBD8QLnw5fWPjLUNZguINRbWUjnN3c6nGI7gutsY1jYyK5jNufkYoVJya+s/gT8NvjZrPj&#10;R/HPjb4oyeFLuTw7p+lSReDJ7S8S9aCa5ke4k+36afL3NccRoMAA5Y5GPzy+KPxp8K3cL/Da2+Ou&#10;r+I7LTvs9lott4dvJbC6j1WK5jVGk+yWx+0QDZkOhcBlb5SxRl94/YS0r4jfETxDLe/GD42ePruP&#10;/hHNK1SXR/7X1LT4WlmN7Em2QpbysojRGPlhY2flt5UNX5vxfkOOlkdbG4icYJyk/epyk+WThywg&#10;p6WTX2kknaz6n9aeF2MqZHGONxDUbyckmpKyk42jHms0l5pW0tfcufteeDf2j9d8aP8ACn4y+CLX&#10;xHeaw6x+F5dH1iztZRcxWcjf2jaL9n8zyyUPntIpWFpQqCRTtb5ftv2P/jD8Q/Fl0trqNtrp8Nam&#10;oudRg1W3bTru7CkSW4eGwSRHRZVJI3gMCpwQcfYcn7Y3w0+BHgLwb4J0n4h3Np8RtTez0nx1c+Od&#10;S1S7uLKOGzuJJN8t3DeC3U3G1gwjKOrlwdvzr6b8Gv2q/wBiz4a/A/wHoHxT+KelDXLrw0000ens&#10;bxS8KF5ctBEQrHB2KwVnPCrnissHxNxTwxlcVhcuck/dhy05pyspc9RQXMoxcYW92XvX53rZL/R/&#10;gLxqeT4WDeJnFbtJ2TtrFPT3rPVXvZabNnyF8Ef2V/HvxL8caH8FPE3w3vtB85ZtS1W/e9A8uO1e&#10;OP8A0R0U+azNMjB2Ee0YO0n5a91/bW+KvxG8JeDI/wBkHxtp+natHbrBG/iy11qManeMboPawRWb&#10;2Swm9aLbl0YxxeWZTjhRg/G+DxP8aNY179p34O/FGXw6mieGb9LbwnYfEzULO6WOOREPnQ21tE+n&#10;sRbeY0eZC0u1WIAJHg/xF8SeM9K8QeHbUfGfSr2bUNRl1O68T2vjq41C+03zLmCKO0mluUb7RZqJ&#10;YQRIU3BW4UqC3p4TDYninNsNiMTy81O79laV6dbWV+bmbdo2VtYyaWkpRsfgX0kvHeHFOX1aSqc1&#10;WV1d2V+WN1dRS6q+zerST2KV78efiOfixoGm+MdVg8Fi3Js9NubPxbp1wsLJeG2vZLj7dZqzZijY&#10;qwIAZRgOSQPXfEHwt+AQ8Y+JvC3xo+MMczeJPD9hqOneIvEOq6fbXZkM90Ntu6xRxyRoIomVCjqu&#10;89nxXmPi/wAU6LZWuuaV4n8O3XhbxbYalFqMtlo+pXV1aa180v8Apcga1IW1jYNccRsgdhwZTtr0&#10;Xwj8U9V8EXHhXx/rfhqzu9OTwxZ6R4Riv/E1xZSmZUkV9Qks5rdRBDMGVPOYM6IgJAD7R/o94Iwo&#10;5Xl9Gm4KEUlpq1Z/Nt773euuh/lBnVLEexp1cDQdGVmvccIuck41IuFSTlddXack1zytzJxXm6+F&#10;vhF4IuLLRNM8I3+l+DPEug22n2Go66sUcGq3OyRkZ/n/ANZJCowdq7uFwDgV5N4e8F+BtV+PPi6x&#10;8I6fYz2WkPETNFqUNwUvDDErFEUb4wEJQ7mYblONvIr6M/aW+M/wy+LXgy58CeItPsrjV01mW2kb&#10;w14nkeGwC2skguY71YFXzGQSIkLqpkbcoyMmvNdH+E1zY+F9V8b/AAU1OdNJ0LR54LW+1BzPda5c&#10;rHFI0kqTxgxINgjGGBO04CqFz/bPD+dUqdajGnyyhTfNolzbO8UmrJJvm37Ldq/0eQZri6WXzrY3&#10;npVaq5PfleHxR5ZuSd5SklyL3bPWS92Lt84/EzQviQ8HirXNN0Z1jF4bfU9FSeMSpAscYE0cjQsC&#10;zxAkg5ADDHIOfP8Aw/enxLcXWlxeIINN0AR3M4uF1W0knhDTFPLcNH8gLFmHU/Mo3Hivpf4n+F49&#10;Q8Y6N8QPhx4okCeL0DaWt9cXMNrLcxeWio0aKcBovMJ8xCMxqMrkVxPxX+DupeEPHWn+Nb27uvEW&#10;oTW8gXTGE0aFo/LIkVbaBxkHH3xjLLzxX6HhM0xaxbxFOvLkjJKfvLlcZy5k+aNpWlzJypwVnpZx&#10;0R+w5JxHhJ4anQnBKcotxVmpKUFyyi1LT3XFpTk01Z3UtWeEXGo6ba+MU1NT5tqsBs7FIXWVZdru&#10;iMrYHzyFTwpI2rkn0o+IYdX1bVUsNb0N7O9SPzNLsIJY51dwpJlYlARgHA4Kgg/e4Fery3sGjfEH&#10;XbPxlqlpbyTQwNaAP8kSDzj5Uj7QqygHJXcSeSOOB514/nudc8b6ZrPhf+1hAtqk1yYpJrb7RApd&#10;htQx/vPvA47hgB3I+1jmM5ZU0sU5OdVqVNJJ/Hytte9JWspRSaUbptS0R95l2OdfEK1OyUE1Jttf&#10;DdWei7pvVvpYqReDtV8b+HpoNc1S9t7mGbDWTTwPHvCAhXZYFJHz4OOhGRnArL8MQaXLrN9onjHU&#10;o9BubdFCrHewozDaBlD5a/LtYLzuPAIIIrRu/FO7U7e90+0W01N9TK3WnyatIFZfs7NllAIzjb/B&#10;1Xr3rO1PxHY+ForXWL/VJ2vbaQG/kS/mlwjBsjYTyucYG3sDgYr1auWLHyhjKdXm9k7VZ1HJxnBJ&#10;W5rqDjOKk5OMXBR5ZX0aPYorFSjKny25l7qVrxfW2rTi7Wu073Vg8daHpGtRXcnhK4t4rGxj8pjZ&#10;XAkS4kbY/wAwwQAvPQ5JPbvz3ha6eexSQqFODkA59ql8QfEy+M93d3Vky219CWES7ncOhUKSNg2Z&#10;UE4JP4VH4Ws5bexSKUjcM5x+dfrHBtGnhsNVglaTcnJcrgrXXs3GL+GLhslvq3d6n6XwFh8ZQqON&#10;RaaW1v63fV3N5OlFCdKK+qe5+yx+ElpjnJp9MbqaRtPYSiiigyCiiigAooooAKKKKAI7h9qZFc9r&#10;TvNcRwITlpAD+YrfuvuGsG7IGs27N0EvP5124XR3Pk+Kqs6eXzcex+g//BLv4ZaNqEHn3lk8kkVv&#10;5sHlyMjCRYtyEMpBBDAHg9q+hvHV/wDHL46fDy40vwz4Asrd4bofY77VtUZJlntbjG94PIJUM8XK&#10;7wdrdjxXkv8AwSr1GE3ltZqwBeE4x7Qn/CvcY/iT8VrTQfGHhr4M/DS7vdVsdUvBHquowrHaqzXc&#10;hfykkkia4ZU6bDs3kKW4YD/FP9ojxHxNkOe4LGZdUUJc6V5S5YpX3butL9NfRn+YmcYV554q16WI&#10;SvBwlGU20ofFrulq1G973tazOP17SND+JnhafWvGnjq48L6v4Q0W10bUbEade3RhbzSiyWTRSQmT&#10;7TtCb0RpNo2qyHcK4nWPAvx1Twx4cluJNB05tJvFntdK06e70ma1tvIZIw93HI0m8I+HTGMk/Mdu&#10;S/4K/su+MfiF4rsvEOq+LrG48K31qbrxDJd6derci/3Mt2hjurx3huG5TzdvyLv2heh5v4y+D/FN&#10;nBpeoaX44v38AXevLo2k6FfaRdzTz6Z/BIGuJgZkOBiR0wsSAgsv3vb8EuJKvFfCaqZn+8bik2ny&#10;66XbUuienVrqn04cFTwWHzV5dhsYpKLvaVN2hdSTpxaXMptqbtJ35ftppufVeN/j3rFloNl8J/EO&#10;t2XiK9ktbKz8S6npvha9kltV8iZ7hReZdJpNkUZEj7RyxYDnb2Pwl8eXGgfF/wAWftL6f4HstT0S&#10;2trhdR064vALiIQ2lpMJYWWJhKWhjX92dpV8jcwORyng7TvFOo6Fq/wWv/BWm+B/HtrO91oNzD4X&#10;ZdN1uNrK6i8pZVkUFgk02GMg5QnaMMowvDXgr4paf8PbvTvAeiRJodqbhNS02wl1FbW+RII5Wihj&#10;kuWmk8x2ltzJBJtcrn5gMH+fPpOcN8KLLqtOi4RnLRr4Xytrmi9VLm08ru1tD1OHsRl2T51RrUHG&#10;nOM43cmuScKji5SjyqMbSUUqai5NtNNpxlzfU3x81Xw/+0n45n8N+Mf+EgtNE03ThP4a0W80bV9D&#10;OoEi3+0XTSyeT5/lM4iEYGFEjMd2QR5N8bfiRf6Rd6NoXwdfTrjV44/7Hm+32l21nZpqMtvAjvPD&#10;E0SkBG+V5EPKnngH3n4xa/o/7W3gay+Ffwe+Huoa34gsB9qnvtR0eXT4tIASNdrS3iRkSSLLkImW&#10;ZEcnAxng/ib4G8L/AAg+FmufC34nfDrTtH1u301/LXSPDj/2d4hVn8mGW2RBJvlJaBWhJaRXYcFS&#10;rV/DXhF4gS8PM2w9aNGTmmoqi2ueMbpOokkn72791NvW7iftfir4eZrxBOhxNRk61KnBfufsrmVp&#10;O3W6eqsm3b3rHxb+3V8NPjx8O9Ks9F8Ratod7pkCaekuo29pJFIjrhcLGzsHXeIzu3Kcbht6V8y+&#10;CvF1x4b8em6nltdIuXkhjubhrOa5immLEkx/MoWPHzEgAAsdxzX35+1t4e+LWrfs6aT4Z8c+H11O&#10;K907T7S01XQtEmi+yNgieC7QzTMn7vkTfKvDA7SFz+eS2elvaXGhaF4eWC6s7CGKScQBBOCu1trk&#10;AkHYefcGv+hrwt4iw3FmSYathp+9OkpRUnJtuMZPlha0k7O6akrptO6aS8jwszBZvwtUpV+RuMnF&#10;yppKLV0uZp6LVWacdGtla7+8fhl4b8G+Jv8AhAfAnizxFqmqafcmWe+juPEGqMJrtbe52PIvnfZo&#10;4SolG04ZmwqgrvFe/wBz471L4U+PNNi+BfiVLDW/Er7de0yTS7m/s3t440X7aUSaOK2kUIke8keY&#10;HAwxUY+Kf+Ce/wAY/AXhLRdSTxx4cXVksrGNP7Nu0lmjltUDMghW7cocOzLvUgEgHgYr6juP2eJv&#10;gb8Mbn4seBZ30nxPZ6U+p36XN7cXtlcLFAxW1eETKnlhAqLsICFQV9/87/pjeEVfOM+w+eKf7qa5&#10;XTiueCu7LmurO0ldvlbvFdVdfmWb5nmPA3FtSMK84TadOlzJOM5Tbk5Wu3GMbwvaMr2jt9lnx58W&#10;/E/wVr8vxf134padrniW9spbXRdKl0G7+x28SGIzD5Ll47ZSxiLuw3MxRQTwBwuk/tGeP/iV+0D4&#10;f1zwJ8IFubia2FjeadrlnqZhhhW7EdxNA5gSKAEB2aSRGYCNRnqldx4W+BnxJ+D/AMSo/HniLw/o&#10;Gv8AhW6ieHXRY+GLyaS9N5dW0jym0W6nAkiMeTIIjlETdk8pr/EzxBq2gzaj4r+Anwv0vUU8Trpm&#10;h6Ndtax2yWhN29rNbyQs8MyASOfkBXDDnBBrxMl4X4U8NOBo46SjGSikm1GLemnayPlf7VoZvjYx&#10;mljcRWThGs5KnC82o+ykko2ajafK3ztKVmm3GPNPcfF+4+Lt7468D+GJvD3h6xu4E8UWkk2pX6ar&#10;d3V6IJPscIYRTfI0civDFuDMVwxLLX0f8NPg38O9a8I+N9C1rQ7+z1WDV59UEOvaBeaXcm1YEwXM&#10;ZuYYnK74XwyfdKc44rg9T+Dln/wTw8C+DfiD4wnstaXSJth8P6PZziHR5LnzVN2kNzcztcTedIvz&#10;jDqigIvLA9F8MvGHg39ur4o2Pg/xB4Sv76y8OWNzqutX97aTaeXt5Le7gjtPmEcs0byhWePBiZUI&#10;fOdtf58+IHGOZ8b4ipnMJyWEg5NVYK1lCV1HlbTcm0vtx1mlG6Scv9FOAPoqYPB+GlfOs0SVeVK0&#10;E01LkteL1bk2rN3cny25b2imcL8XrS88R/s46tZ3mopfHRbmWzW8XrKq4AZjk5Y45Pc84FfkF8eb&#10;X7F8R5Yz3uJev+8a/Y/4g+HfDnhrw78RfCvhLTls9Kt0icWttAY7aO5Z7oyCMABAcCMsF7kZ5Nfj&#10;9+0wir8TZgva6m/9DNf9FP0BeIKmf+EGX15N3dO2uj00P5P+j5T/ALP4px+Bj8MKumlt0ntt16GH&#10;px/dAf7Iq7WfprblTn+HmtCv7fq/Ef6KYB3w6CiiisjsCiiigAooooAKKKKAH/wfhTKf/B+FMoLn&#10;sgooooICiiigAooooAKR/u0tNfp+NNbieiKd8fvD2rGsY/tXia2gY5HmqcfiK2L/AJ3/AO7WTojB&#10;fFlsWOP3g/mtd9HSlJrsz894xnKOBnY/QT9hnwtq0y6PL4bjsjeDU7Xyvt6t5XSXO7Zz09K+kLn4&#10;n33wqtPiF4L+ICXN14sLvdx+ILGGFrQvJZRi0xCSsiRq6x24Ox1LgbmyxA8D/YV1e403TINZshGx&#10;0zZeNHISBIsUcpZcjoSM4PrX2P4D1Kz8Y/GrxX4tg8WJfReH5hodhb2jxNDAHhtp59zINxk80BSC&#10;3y7cYBzX+dXjhmWMwPGampNX08tnrbv+P3n+WviRjXS4mxMsTSU6cY36qV1UhZcyT0besX7r+Jpu&#10;KR4L4t+EkGnxatN8HrzxB4jk07WrbUvErXX9nroxuYSJbiOUxxpJ5m1DuEan5iobJyK7v9k74MeA&#10;NYOpeIL74OaOtrYeILmTw9qs1lGXJNw7PEqksVEDgRq/y7ggIVcCui+1+N/C3xS8W+CPhR8P9K1f&#10;SL2yGo6pbajfy21vb3cifNbqpjdGacEyErhRzu5PPJaDL418PeG/FHxE/Z08Pat4e02xuLJI/CN5&#10;aw/Zri5hupE1Jirh5FKruy0ZXe0eRuNfmH+sODi1Oo7pXut++1+nfW97eaPm8TmeZ5nlE8LGqqbn&#10;7Jxm5qLfOoq1RQknGW/LeDj7Pmb0tJX/AIy/CyP9ne1Txt8D/F8mjS6n4itRc+FY7S0ZdVVnA+y2&#10;+6MOCAzsql9oBbBQdPOPhTrvibwf4g8QL4w8M3+r/FDW54rNoxBbQ2c3lweYSZIgo2xFnEjNlvuK&#10;u7cM9/8ADfXPE2i/Eux8W/tAeKbfUZdf8O2MXgzXiyraRzuLh54kXyYfJlkR4iAylmUbd5I21y3w&#10;b8XfEW61m48E/DHxL4TvtP8ACcUMGuyQaiZo9avZI5PNnkmMbTLLkRNuAZT867jgEfzv4oYnIMfh&#10;KvtFFJrZvTfr6vsduD+uUssxFDEqFaUYwcqz91TV9I+0UVKUYzjGElK0pSbTlBQTIfgv8UP2crb4&#10;qeLNF+Nl14MutXvNZS5ttQ+1wyW0sYtoIfKV2Ysrq0bZRgOCCMjpnfFjwd4D+MHxI8QeBfhT4e8M&#10;2gW+e4tdf8gyG0EFtZQyQweWBgiaZnOGwHj5GeRxel/Cj4B+O3VfjB4pOjXcltcPpMsk0dnFfWLR&#10;iCNhLJHGZniOcMVVirRhg23NXPCniqf4Q6VeeKtRNpMviLR71fA+ppcRyy28dvCDHbGFI412SGMz&#10;bowVLH5ychj/AAvnfDtHLc3qYvL6s3PlUVFv3E1a3KtnZRba7Jqz2P2LD8U5lgMreAy2c/aKKioy&#10;Vo8yVlyfzJKEpNdEmrPZeleFPDnxQ8Yaxqnw18YfE2ZNN0e3aC4v9NgiS81RbhQ0fmmSNkj2R7lO&#10;wfMTu4xiuh8WaHf/ALN/w3u/EngHxNdTeHtOgmW58LaiiSwLHM6hfIdFWSLa7/xOUVGbOAorzGHx&#10;N8UfAd4fij43+H+sW/k6Rc2UniU2scMWovK8H2FrmMOiRspLoWI2jJOQGwLmpQ+LPB/xIbXvib8X&#10;vGkM194btbXTv7Os7OWC5kkk8ua3EawlN3mSwkEgdc7jjj9G8MOMMNkmKhh5ThFPZRtaUlbmty+v&#10;NZ2cU0uVWsvzjMuHc4pYmEsVyKjK0uRRuqsk0p8vJGVm7uSlZSpxlpFJNL0P4E/tMeGfCfwT0Cw8&#10;b6nqN3qipsuNPSzjM+lWmA0bz7SA0McTR/vgMsCDtzmvO9e8QfDj456Dqvif4+S63b6iRp9xH4dt&#10;mtxGsbxyvb6fEAWM0jh3dhJsf5lYBAuR694J/aK+Gmk6XbeC9MsddI0KK1sNQEumktpuZPs8QuCP&#10;ulimflz8pDcAiuJ8as934m1v9o3wgdFGg+HdaU3ccWpt5epGO1ngnuiyqY0cLdKoPOfIIZh2/p7i&#10;TNque8NS+ru75dLb7aa/qfO5aoYfNcTWWFnQqTlzRnzJPmc0404+6lBTurPV25Xflu3Q+DulfCLw&#10;j8N7j4l+P4dT8OeKvDes4e/hjs0v7W5FquyytAqvEYmhkRViAOSxJ+bJqj4217xBqcKLLqmq3vxD&#10;KPqusa/d21leXWg2kSHYuxFEaEx7AI4wWcvIQeSwPFumfDnxx+0LoMfgzx2La4nD3R1Twuba6Vr/&#10;AGGONbgkSKuYFkC5Azt5PyjHW+IX+H3we8PXfwh0bU9TvfE/iK0n826sovtF611MgjS5uDGVMZLO&#10;u37vC4UALx/HOTeGWcZlmn1rFQl7zvaS+FXfuJtP93e8uW7UvdTSs+b9FxPHuawyvDZfR5+aa5nC&#10;z0jdpp3T/dRs3a75vdTSSfN5H8Ivh94x+Pei+INS8LfEeyGl3mrR3uoWk+jILa7vxKGkt5EQkeUq&#10;phsMWkZgzEjiuo8BfHHxf4I+L1z4O+I/jK5fQNDjubCXVJ4bNLSeZZJniG6H5ln8pYx5eFxhgVzg&#10;nmNUvvGHwd/s/S/hvLrFr4xe1zfeGL+5My29rdajEqJbkxNGW3NI481Cw+0kFiyFa0fD3xR+LHw8&#10;8RP4flW/1ad76e8n8JzaYkV89rcTyzy3zSIgTMZYptUhG29AzAV+lZzh6PCuBm6cI2s+VaRaskr3&#10;tbtq9POyPPxuExGbKtaFOpSqXVOD5Y1I2Si5qag1quXlm/cd1qlFHb+MvG3iD4za/wCH/BOqeEdQ&#10;0jwfrJEt4L8wrcakVilnEOxTJsi/dxliSrnftGMHPE6l8LPD/wAQvh7oXwU+CLavH4d0bxYbt/FN&#10;0bea1iRLWVCLfu+1pEUYjxuDEtnLH1G1/Zf+Jvxv8I+FvjD4w+JGl6XYQahHrF9pmoCFLGz06SMg&#10;oZzEsjOI35LMq7mOCuAa6DwV8J/i1rFv/wAKg+AF3BrHhvw/fi1sPH4gtprQW8Nk7fYJmC4crL9m&#10;jMsQZisjchlY1+J1/F3MMNJyw+IgnTvzJuShBpyTbk170rONkr31spJaffcP+EPFuIyiGIy1Ri46&#10;8nvOnGS51zybXvzUWl1j2TiklxviX4zpYfBHwr448Q+MdNfXtLRdYis9SlEb6r5MUkbooQDazeYP&#10;mCkBiBjmsr9s7xt4A+IWjRXHhTxVYam9to8nniznWQxgzwYzjpnn8qsXdtpH7NX7R0WnfETwjpvg&#10;+LU7OaytL211RXsLtt0c4ZC5RowCZEIKBQyjn5lqr+1/4ui8ZfD2PxdpM1u2li0MGnyxXCSG6Vzb&#10;yed8jEKp6BWw3GSBkV/oL9DjjDGcW8UUpq7Wkr6NNN9HFtabbv0T0X5ZV4dqcPcaYXDVKEotSk1K&#10;8VG03pBRSafK07WnfVt2Ssvyj+L0Yi8ZO6qMFiP1aq2n/cH1qf4vSCTxgxU8ZP55aq+m/d/Gv9z6&#10;N/qFO/Y/0u4Bb/s6CfZGsnWnVHAxYbj6VJXLLc/WoO8QoooqSwooooAKKKKACiiigAooooAKRuh+&#10;lLSN0P0prcCtck42+1c/r5Uo2fWt+8IAJPpXP6gouLyO3kYBWb5iT0613Ydxh70nZLU+P4jqxpYW&#10;TfY0fh3pGpxvBrWlWPmzR3MgnjU4aWMyYOCSBkDkA9cY4r1H4YHUINbitvCZm1DTwI7ibTtPgiAt&#10;oZkmZQ29xhi6phVwAFbPWrHwh+HOq+HbG38Q6zZA6PdzhWuGRVNm7zEKzjHEbbkyxPy8k8dO7+CJ&#10;8DafcTXehWF2/wDajQrpGn2NkhElovnukiBfpLvLHKnYpAyoP86cUZ5ln9rUIUavsnduS2ldRVpR&#10;6SjUaipJ8ylZe6p8zX8v8SZ7Tq08Q6cedR0vut3dPs4q7W1t72tenHr0N7480LxxBpeojR7CE+bP&#10;DZRs0ryWL3BQ/OH2rC4kIGRlMAE4rPk8GfE3xr4d1a6udA+06H4e0y+hhvluIhDbiOzilLrgkyli&#10;HU5BALDldpx0nxXj17wZ4Y0fw/YeBbDSby4W61S3tNPvH8+1ZNNuvnJEe3dHgdCQPLA+7ivQfhb4&#10;f8GftFXOlpZeIda1PUdTFzB4qt/PiaOxtmsohn5FVE2s0JjKrlmklyD84H4XxBmX9pYqthZ1m5uX&#10;M0vdUnKMFb3le0bQfLy3snK6aPh8Tm39m4OGPUF7NRa5vj5VFyd/daS5vfSlzWu1GzTF8Z/F3wn8&#10;QdF1PS9Xu9V0vw9Gsmn28umR2F1NdX7R27pJtaVjiEyL8sfzbnU7lIAr3f4d/tH6d4I+NVnrfxNg&#10;nhe10XVNJsrGLasUU0Wpw2z3S5+eWKZoo8n70PlNlGUlxw/grwz8Odea7a9+EF3qmo6R8SoNOutf&#10;0fTiovibqBpCygxhJT8qsFG1mQMOCAPR/wBpjVvAPibwJ4Y+GvwL8TWGi61BqF9jQk2W+qRSQ3sJ&#10;uYiSGaLfIrK6n/WmVXy6qd35vxHnmL5KuIqV03ZO3e0nZW0Wmu1111bufjWdVsqx1ehlbw0lCTnG&#10;Urq0Iyp3c+ZKUlzJJtySdtPdScX67cXnjTUpNB+LnxX1Tw7oul6bYvcvFC8oZHuYlQI7y7QuC2Om&#10;S2BgZrxzSviV8L9L+J/i/wAR6lpEF5It5FdeGdcitgbnVGnMsEltbbm+fyjEq7gVGJsEADJZ8P8A&#10;4kP+0CfCXwk1P4lXVzr3hC9u7/WtSgeylWZYLi4ispdp3xzMGhRtwQ4ZA+RuVjsfED4yfFfwdaR/&#10;DfxHo8Nz4p1DToP7Hv8Awyy3BupR5n2mRoJVXydqRFwSGjJcLkkYP8M+MuZYLMadSlPVyWt5crtp&#10;d+lt+yu7dT4fCZRicvxM8FUinUaceWM3TUKSqtqSvFuUZJOUm3dU5Xcdms34iftHahZeJLLUPDfh&#10;a40vxB4bttQa3vpr+2j1KC7WweSG0WElxcxTGeBdgJBMoOUaOvSvG3xA/Z38Z+MNF+LPiDxisj61&#10;rFhJr+h6/qkXk2cH2JxGZIf+WfKQnliqs5K481i3gvgD4nWP7PHirUNFsfBlxqN5fajb2914h1uN&#10;ob2JRZ+btvjHETI52Ao0YYuJVUjcuDr/ABf/AGVNQ8JeD7HVvibdWtv4RstXuZtYOi3VvJfJBcWz&#10;xSCMyWcbzM22BNu9nIjTAJUY/inGZRlUMbSpybopxcYTi/eqRl7zSTbatK3LG61d92+b+ouBMzzL&#10;L8LQwilKnT5bQknd1E1d2i22rNpRTfW+97637ZnxD+C1pcatD8FtHs4ZvDdjLp/iu40SG2ZbUSXm&#10;nzecymUGUQSW6B42jKN5pQspryzwlP4L0/xDd/EbV9N0P/hFproafBoGvTW819extq80D6kohBCb&#10;f3h2DEZRdg4jDn3L44+H/wBmh/hre/GXwH4iOg6z4W0u8tpNI0iO3a5lkeeOE299ayBiVaeKONyw&#10;G5XYFiGFbvwqf4Xw+Kf+E/vdS8F+CLHSdO1bS7vQZvEKRalIyX/ySXVs20I2YbiRcl2/0o4J3ElY&#10;HNqOXcPRhTpVHZyjJybU7pJuPV3k7csoqXIpW0spP6PN6ObZzkjhGlUm3dO91J2s2uur6SSfLe2j&#10;V35Z4u+PHgb4kaL4Y+H+kaE8Gn654g0gNDfJCfMtFvlwIo45SJB5luYZFzuhBLMmBinXXw48XeE/&#10;H3iPRdB8e6Zonh7RpLPxLpTMFtxpclwmoWsygmNlKsqsTuzyQRjmuj8WfBbxheeKbX9pizSTwZ4c&#10;lDDTLDTbKObUr+a7uGgineKSJo0NwZYHC5yu7L4ZmK+M+E9B1z4H69oE37Reu+IpNGF7axX17rsS&#10;m1u54474wREbQ4CPK9wzSMVLFQFZlDD7nhnNcFPDOhhqiVlrD4253vKKdrOUYxUXZu/NrZXv+C4/&#10;havktKpQo+4rN+zadSUpuSclG65XNQgoaNpqdmkua9r9njT9ceCH4R/Ez4gXr2vixVsbOHRtWsJV&#10;ma20mCK4imVYy6IY7Z9rqc4252lgT1Gv/FjxF4J+L1p8bvCPgy08jVtSNzZx6vqlpby37WttbwCb&#10;c7CSGJgzJtBfBjV2VSwBvfHqH4TweJLP9ov4dePtKh1zTL1V1TUbDU7WWGJGtJ4RcXEWHaYiMGMI&#10;mHYYwfkyOb8L/EL4ffDjw7a6po/juzt7rV9YuZP7T0nyb640jSRGJTBM5QosskyrtXZufcqjeU3V&#10;6ubZPLN5/XqNHm548soNNJt35k+XXaMGnq3bZNovJ86xlLHQzjC0XzTjyyp8sopT1c17uq92NNp2&#10;bfK3yxcoo97+E/xP8F6545j/ALe0TwxruijxXqUV5o+sWLx3Grpqup2qR6oFYuk6QoEhVyMMjFRs&#10;BAPuXxe8TfDb4X/Gfwz8U/hH8CdM1XxLe2+pxarpel2sFtJeWk1xYvc3RmYogeNlVgpBMhkI45av&#10;g7xvoXiXxPr+sfEO0+MEviDT49Ma01nT5XgXWtDto7yzNzLFbJEFR4mtGYN13MGUFgC3q1ho918H&#10;PiTpfxJn1/W9WttatJdO1PVtTdJ2hurq8hMD8ANCkjSeWwQBAIoQQNgNfkmccDVJYmnWjKTbjUi6&#10;Xv8ALK8buEmuTdyeyUnoo2tFr9xyz6RWbcO4OnClWftGpWhZ/FGKfLdqLTu9NE5OyS1R2PxP8V+G&#10;fij4Jn/aU+N0+uR+IFu/sWq6RpbwxR2ttaalcomk7VG2S2WSVhI7P+8wXLIp2jw+O41fwl8E9Y8B&#10;X3gwReHdXgY+DL/ULu0P2lBFJcNFeNG4TLRQF1lyfMVsMwYZbj/G3jbxd8Sf2g7jRvh34cnj0q9g&#10;uGSTQtQYDUit1drLdkpGyurSWyZHKHe27JfNQXvh7XtD/Zr+H2naV8QPEmlvJNYz6fD4msrVLSa4&#10;l06VTBBKIXYEqzsisMEKw+8RX6nwdwTWy32cq7STlGUYO9qaSbilyt2cLW13i+lj8z4vz/OOL8fD&#10;EZlWXNUnGahK75NJSj8DdpRcWpNppxbXutXPdfhr8ZfBFn4H1nw9qXwfi/sxNMj1DV7XQYraSI2F&#10;zZRTF7i2eUTI3luUaMoxIjGNwYCuS8X/AAt8K6n8D9P+Mkmq6fcWTaXfXM+m3Dpb/bWe3SG0trSS&#10;GPMSokbiONQcyShzuI5z/AfxE/aP+H3i3xD448c/CDSp9Uk0uyk1mCKSO1neKCxRZbsTCII6meJ4&#10;yGYBQUYYjXdVe/8Ail8Svh/8I7L4zaxf2LeEtA1t59E0y9jMEmoQLao8MsbqjFGd3u1YSHb8se31&#10;b96yvOqmWWhTa1ttK921svO/+fQ/MKWU43C5ip4GUE5yp/DV51Ucqb5qafvNScnpL3VopK3ImvS/&#10;GvxY+KHwL0VfgHpnhPSLyXUbS/j8J6jIkSJqSvPbxQ232ddqecGvP3hIWMrEXx85Vbfhub4pS6Vp&#10;P7MPhfxNf+D9c0zT9Qvb+6MUF1DdxG/jMbo/lkLFJHJcAIqo0RKjBEY3cv8AEy38T/G8+G/HPia1&#10;tbLwrJetp6QaVrpN7PHc6jZ/Zpy6xMiFXtopSqSZGdu7gg+hLc/tB2ehnwzD4y0VPLu8J4mmZmux&#10;aifcC0HkeSZfJ/dk527vnx/DX12W+MeHyyUfb1lHo/e2s9VdfK9u6+XzGIp0KGX0V7Oiq7nOVS+s&#10;faJyiptWnCXKpNypqO8ouHWMfANf0L4+/CzWdK+CXjXU9Jt/D3h+bSrm5u5Et4Y9Rt21yQm7Tbh3&#10;lwsBfgY+YvktubO+MM/jLxtJeah4c1uCw0G01OWKK908eZPfIkWMqzqUVfMbOQCf3eM8nHrWj+Mo&#10;f2w9V0XwX4p8R6JajwnfSz3d5pWp2902qXcbXEG+3hkRsRALFN5jKMNIqrnaWrlviJ8O/i3psMnh&#10;Lw/4c1LVNR0l0u/EmmK0J057GW1nVbq0mdBKrSXFu2LcsQreYOFw1f1r4ReJ2U5jjY4eVWUo+7dJ&#10;ty02Wjvyq+qWrt6o+1wGaunjowxsKVLExvKa0jD3nZz191ym0tW7R5lF2dj8/fjbcXvw6tZdK0GW&#10;afTfK2SWkzgmJkjCiRTgfe2LuHcksOcg+aeHYikCktknJJAx15r2L9rPQ5G1q8WXSbq1gtZGWSG8&#10;hRGMmFOCoJP3WB9ORXkGhcwKfb+lf6YcEYXB08n9thbqk/hXRfzcq6JtLR3s07WTsf3d4YVKeIwU&#10;Kv2pJNvv2v5m9B/qhU9QQf6oVPX0s9z9/ofAFFFFQbBRRRQAVHMwXJNSVXu3wpzVQV2ZVpKMGzmr&#10;y01G183VIZjc/v5d1o+duzecBRkgNx1xznHpjG+0WNpdzy2tmPJmnTf5u5WjZv8AZcdMnPHFX9a1&#10;PWrS5kttPhhdFZm+fgsWOQBz2zye4rGj0uaW6H9v2026Vi5fczJIVYAAICf7y8Yr4arQ+qVqc6EX&#10;DkbbnVT5Iys4PlqNTspydpK3K1G6cW4ufwObZlRg3G+vZb/cGr2/2pFuLZ0BjlXCfwsxYAZwRwCQ&#10;a09M1zyEj0qQxfa2n8ppDbSeSo3EbuAQehHXr1Iqrp+kavLrEsGi6ZEPlPmRS2TrG67ht3bmA3Yz&#10;jgdMV0EHg6fxVbtb3unW8Mlg4K2McBjbGeD5m7BU4YjAxnvwa8PNc+zPGYmtiMohy1JLktq6dTkb&#10;5nCSatLk6KLmmpcsHdyXw+LxOHSSqvTfzV9rrtf5d30NC08I6jDf2qJr0i/bLplcW6GNQpjdjgBu&#10;p2jDdRiusg8HarpGk6gvha8SINCXFulszygiMKArBwcnbxwTk96yPC9vr2o+GrbWtNe2T+y2PlWg&#10;0yWQttQpgES5cbWyCBk4FdfJ4Igs/Cg8WaFe3D3MiCS91KGeRJJItvzOF8xQSNo2qTheeD0Pi4nE&#10;4OeDq1qGGlrH2ibqvmUJQUXyNOUm+bmupcqtbmt7qPicxx04VFCdRb8vw6XvfXZbW2u+3Ub4T0rw&#10;lfw3Ufj23vWcbjGEN9I8Nvsjdt2GdosblDH5c9COorb0/wAN6pcrJoGmeNSs18Z7BbG6e6hEQEyG&#10;FjIA29WUqpkyu7zANx6Vm+GfC/ijS5db0rwZZRarbXczaZa3l15i+U06KzjbJMN+ecyADJAPI+Wv&#10;oP4P/CD4ct4G1C7svCUGnRaqlwupfaEWQxFCyv1LAKrKWAHy96/LMRUr5rF0PZwg4qXNL3otrmaa&#10;U4+7U7J/DGMr2k9vieIc7w+VQ9tKcpJtWWjSdr6xfvR723bja6W+N4t8M+Kfg74GeCXWU1G4194l&#10;lmi028MiOk8ACboZHaOLy3kT5AvDDncefo74caDrfxW+DGleJ/iBLbeBvB2m2lrJDpsdrqEk17MC&#10;VDFIXt5xHkxGKNdzOw3HPGeK+DHw+1rxr4g0C58dagL601Cy1OxsrM6VLbQ/ZYiEScwTu+XkUK+4&#10;gcbQOOT0eq/Aj4i/GL4i6J8FPGXiZrTRdDVbPSftPg3UYLe6e1gmke4UperFJuXykDb93DYVQDu/&#10;JuKsW6anUpxfs5JRjBtb6SvKV27Pmbsnq9z8M4gzXCYpKhXrqnUpOVWdZRbaim4y9nDltzRUFG8l&#10;7qu4rQX4MeAfF1n+094e8QeJfB2o2Fnf6pdR3A1A6+8N5Mul3TCaMajEsYQkttDM0g7dCTB4v8I+&#10;J7Pw8fiAviTWNE8BalqTvAuieKdYuLnQbP7KUXMEMhR4zMN5jVR5XA3Mp+V/h/w7+0PpnhTTtcfx&#10;Hqv9maXqFpB4f0zTNJ1SeTRbxbGaNknjlupLiO3hWQo6FT5uYwDtbdV/xj+z1punfB/T/B/hvxFb&#10;+I9C8S6/HfWNh9gntXub+SxZfMe4+1q0VvmMymML5g+6GzzX8KeK88HWpzVV2T3/AFt0T6pvTvpc&#10;8arjcPDNqdWpitHGFLRTlpBzlLWVoxqJSjyuTaTjKLfLzJ+leDdO07Sfgt4c+Jl7a/2F4i8BadJf&#10;aZcvBcrhIwXaKaCadXfzFQHbM5ZXIOcg599j8YJ4m+Dtn45+MF5ZQeLNL0e+vEuPCniK90yNjIu7&#10;G+2nikdXWKHcGYjcnHQGvivxp4f+K/gfxDNpnjPV7TxHpySi98OR6zaXjaU0qLEZVumkvJGLoFke&#10;OOVtmSzLuZVSvQ9E0z9nrQNbvfir4e+HFhc6NoWgXb3d1qVm90kt7dyRGCzt7eQPLGqyRSjy1RFQ&#10;yHAyWx/nxn+QUa841FVlJ88pQlBXaUv+Xak5RkueUmrWd5OWmkm/3Dw54vzrC4CChiJVIzk5RcU2&#10;rPVQvJpptu1rP3rpLRt9zY+K9Q+HV9L4D+IfhfxB8RofFttpeo6rruijX7jUdGja4aWKNpA9y6xw&#10;uN8QSeN9sTlgWwz8h4Uv/gJ8HP2mrvxVp2o+I9ZttdspF00XNrr91eaDcLJfGaKe3lSQ4k/eBWYL&#10;IArfKQxkPT/Cb4n+IfEviRtB+Hni63l8Sa/ojax4h8RatoF5JbhVeZItPs7N7pDC8Lb1KM/AXJDF&#10;iRgfDywTUPEH9j+Ev2f9Su9W8XaHaS6hL4+0UytZXUF3fCXUdRSZw2JBI3lKr7m2FF2quRy06fsY&#10;4mFdzjzRSmlPkUr6c8oySUElD3eXWUY8s4rmsfqGYZni80o1IVnLVWetr36u60tZ26tKzSvY8a+H&#10;Gg+O/D/i201zRLWLWJ5Ly5uNIsdBtdb1C2tGlsPIgklSWVo1tDHKAN4ikVgBkIGKpZ+Afi3psWs6&#10;XpngDQ/D8PijU7jQZLnVrvUI7qeNrdGR0t7qR0t4wI5V3RllbZGFBVQT9K+H/hR40/4W+tj8MNZg&#10;OuWOoSyeL/EI0C5h0SO3kt3EWnpa/awJpVfyJMrKxjGclQwQ+eftL/seataXyeCPEul3vjlfE6XW&#10;sajfaH4WluNbt7iKwEDP5pugEs8jckI5L4hUncCPocNxVgcTmKpVKqi5wT1Um7Rbkrr3I2S96PO1&#10;e6dk2mfLYjh7EZ3inp8UVupSejbXu+6ml8SUnrvZN3OC/aI8FWum+CI/FLafaH4l3li11qF14c1K&#10;8hgiS3UGWdZYyRbAEQjedrSEKmTnFdn+zLeeF4/hXb+GdY1qwvtT027uf7WkcTFWnknkkLLJcgNM&#10;Pm2+YCwJVhuODVP4o/Czw7qfwgt9H0n4cNq3hDTbm2t/EeqQ+GbjT9Q8VTCRNttYpuWc7Sz7mffl&#10;oyu4kM46bW/gT+zl8OPEmiHXtAEl/d2x07QrfW5Z71Y4y6ExqspdIhuMYycDc4AOWwZxGYYTEZPD&#10;B1JVHJzk48sU7cq0i05XilGXwWvFat3vCP4pxdw48syeOCxHtebnlKPLFO3KtI2crxiovSK+Fatv&#10;4Y4Xjmy8A+I/jfpHhXw14ml0u9vNNd/Ez6Y9xGs1hG4eOPzI3WOKRm8xRID5oRnA4OR6xeaTrHhn&#10;xL4f8afCnTIHm02zGm3tjPrs9tDcWCRy+ShAWRHMcj7lZk3AFsNyQflb9ov4Px+KvjHJ4M+GOk6J&#10;o+7SLKXWYI7K4hW+tUuGlbcYJ4Y2CeV/qwPMbeD0UFfXPDvxB+MEnwo0seBPg60Fy+i232A3epW7&#10;20YMaYJXzxIyhegLBjgAkcmpzDKJ18vws8PV5k42lGo1FWkt5PmTaa0ilflUVrfReLTzqvlGBwdT&#10;DYi942lGo4xspLRt8yumrqKV+WMVrfRYvxB8U6n461+Txd8XNa0KfxJo99LpDxR6Lq9tpBg/s24a&#10;XbNDvF3cI1yWRVaOXEBCbGY1m+Nf2mvEHwH06z8dfD34dRxazDe3mm+KrrXdG1i9hvZEtba4Eyfa&#10;QbqF2jWIBZTtVVIUsBurE/ZnufDPwg0yz8JeJ73UtXs9Usba9ix4T1KaxbVAGLG1DxyhmEce/ejY&#10;YAuMDpoftM/DX4VfF/4f67480eG7l16S98qO3udMvZJp70WoVbZLVyjQvJGIiWVQCERm3KDXvUMn&#10;w6zeng8RRqSw691NRag09LclklG7bs+ZppPV6r9Op+KksFmkMDWjVdF2ipqLUXfT4bKyvfrJprru&#10;tn/hb2kwfGO38RxeOvEGo6M+q3k8OuRafqNxcXEtyLZxpRgiLFIsEsVlQjfEQiREZPNftQfG4eJv&#10;CtnonwVtnlm1XUfsup2s/hLWLee5RLmKJoY3hgRgN5MbgMG+YAcmtDTPhZf/AA8ez8QfEv4ciy8N&#10;aRdXn9nXnheOa31DSknaN2nuPsdw4ljOGRnjUMqxqxAUtjjfA3xN+EPw30XXJPEnwn8Z6pLrXiq5&#10;aw1HTPD13azvBb3+YpvtjOJJX8103NuVsgArxlv0HhDgbCTzCljHGU3Sso/DyvWT1st18T2SeytZ&#10;v4DHZsuI8yp5hFVMQ6Lioxi4OEnzS3e3NFWm03Gz0jZNSfdXUHxi+IHijS/Afi+LTtIu7aaOLRp7&#10;jwvd2cMMcEsEs8rSyl4pxtiURQRyZbcWZ12kVsftO/s4eMtC8E2fi3T/AIs3F7YadcW0OpPqV1qL&#10;Xstl5u7but7oG6KTSNIke0MA21WwAKy/GEnij4teH7LwifDFzqPh3QfFoMuueIoWvbac3FyY7JBm&#10;5hkuGgeRFl+ZgCCCJDwO9+G37JviLxP4H0Lw/wDtBast7ZadaeVdeHGmuLhDNGksMVxFNJcyNbny&#10;3BKISMopUp8y1/XPCNFYShGCVvwPgMTmsMmlh8VPExoqnJ81KMIycr3d4/yylHlfK7cjmnKXvM6T&#10;w74m/Z8/Zj+A1lpHhnTNT163PhyPVYTDo9/fS36eWqJPNJ5cpgDYAHmEBQCFGFxXBfs6eH/iP+0j&#10;4E8aaxqer+H9Itdc1947zQz4Xuhtgk06zXgyTQSAFMDdsGSCwPPFzQvGF3rkehWHhfUf7W8SWepx&#10;6DZveaJc2lh4g0NrWaUSzQzypHJGRHMRNH5g3xjau1ylcb8NPFfxR+JnxkurtNF1jwhZ66y6bbeI&#10;tO8Kz2UVuIoWNpb28jXgjntwyGRmWPczKyHbGRj9xy7iR0nSi/gWnKtN1bdP8PM83DZbWo4PG1lN&#10;xxDtUlWqvmlZTukqcoJ+8ouSlbmbjy2TVlH8aP2avCXw88a+CbXX/Eut6k9pbXD6pdXGvavLIYjP&#10;bIpt4beZ5Fl814gqgFdgYsSVBrM8Sfs86H4v8dafJ4T03x0qW+k3xmudYudftI0kZoPLXfclM5Ib&#10;KqScLz0Fe6L8N5fD2seJPBXxa8QaBrSeL/C2p6hq/iOTw/LHcQeQ9vGoPnXU6+VGs4ZI0CBTECOS&#10;TWV4U/aB+KGr/DNPF+g6t4Z157HxFHo0uhf8Ihe6bcTBr02sTiS5vSE3LtkyUK53L1Bx9VhuN8uy&#10;6bdaMVFtO1k37tut+yT2e7OnC8T548LSqYavKq4+5zuU4U5Oq5WduT3fe54rmlBJRg3ZOx8lr4D0&#10;7wb4B1DQvHVrNDq2nXUh1e3kt7iZ5JZ5pAjwGRWe4RySEYFj2JyCK8ETwU3hi90mw1TSdWh1JXlS&#10;aTVI7hlWFbeQxokj5QABvuqeDnjjj9CPjh+zXrekCH9orxH8QtLv9ZsDBDdWd74Zuru2ga5u1iY2&#10;sSXe+NY1lUKoDsTFnOXavmb9sj4M/FLUNGgl1TQE1OzmuI/7HvPDdhMFvhNGxWaRfPLQwiMqCGJ3&#10;Mc7lWv1ThHxBwuZUadalFSdDl5FZO6Uou7abcZNRsnZrffmSX7LwPxtgMzr8ir6Vm1N+9FKaWsYq&#10;UY88VzqW97NbckpP45+JTuviFvE/gvSJ5ppId/2ie1uVhPyPl1BwpJXaBjrniuF16W+cR+IpZop5&#10;nUyzIgZEI2qPlBOcjb/EO56V6v4z0jxlpfhs6j4l0y81PTpV+zXL21q6xtGIBiSJS+4LuypbG1sg&#10;gjivJ9d1Ca50oxQaVOrW9uwuFuYmUbAo6dCSQwHHTr9f3bh3NckxNWrLEycKk4urCnyuKVZNONSM&#10;VzRlfdybndKV7RjeX9T8P1Y1acFG0krRve+nZvRq3aytp1ek8OiX16HuJpjHNI4WELcMyAbedw4H&#10;PPb0rt7KBIhgDpXBeDVe9vvIFs8VvICJ4TG6ktgEE7mOTjq2BnPevQbf/V/jX6zwvi1mFCri1Bxc&#10;nZtyvzNNtv4Yr7W/LF/ZaSim/wBnybD0qUFyonUYGKKWivoj6fYkpj9fwp9Mfr+FBtP4RKKKKDEK&#10;KKKACiiigAooooAiux+7zXOa1uiuo5cdJQf1FdLMMryO1c/4giyN3oc/rXbhH7yPmeJKTq4KaXY+&#10;9P8AgmH4xOneJLE+Zxggc+sJFfY2t+J/Gfw28b614b0P4cat4lVLOTU4JNIa0iCmee4fyXFxcozM&#10;Cn3kUghhxkc/nd/wT18YxaZ4gsC84ADDv/0zr9F/EPxDn8DXd/8AEXVNE1DUb+aaCG1sYGtx9oim&#10;upo7JIjuVVDM2CZCCDknjFf5EftJOE6uO4aWKpYf2sqc00tbb21aat99j/MTxAwyyzxRp1ZxXJO0&#10;Wm2teayd009E3fW2up5X8MNX/Ze0/RpNU+J1l4K1nxBq13dX17Lc+G497XEjmR4AJRI5MefLILEj&#10;byB0Gvodl4Gh+Gd18QvjH+ztqVldaztutT8S6dYaVbPpkExiWNEP26S4EcKiMY2k4T/Vj7g9a+G3&#10;w/8Ah18UfhF4r079pDwL4fsNR0DULrW7mfWvsk1hbpfT3JgmhmkY7P448uEfIxjDAnxLxT42e207&#10;4b/DT/hNFudF1zS9K81tHu7ee41O6w6yWgMhPEUsIMwjJmBIQAE1/nl4QfSHrcLxrZZVpSaptq/u&#10;yjblclytJJ+7tZaJ9FdnucV+EvEuFUcxy3nr0K8lJyUpO0FeVqfs7WuraWcbqN1ZO3DfF7wF8F/i&#10;J8ZPAeoeOfDt1pFrrmpeZfaj4xayfUdXie1mEefKdzBEgSNfnVG/eADBUmvXvjt8PP2cfgrr3h2P&#10;wzovhjRNb0zX4n1F9P0yK3ltYTaSSvvdFGweWQxBP3SD0Namp/sweBdV+N13rd54Q1LxTqlxLD/w&#10;nsemSaG82kaYbWdPswe/kjeJrhvJBQEv5W8qUDfN6J8ZZP2ef2mPgFq/wI/Y0+CvhjV9ZvtPubvV&#10;vD9vBpttHoFwsQUSXcayAJeblRIwoY5XcWVE31+MeJXidPjbjGjmHtKjw7Vp2lGMIKf2ql3omr25&#10;vjtFppNJ/tHBvgXxFnvhr/aOJp1INU3GMXdWTu3ZSvflvbV6pKyjGyXhXw7/AGhvjR+zR8IvEPxL&#10;8IaPpQ0FNVubyxV/COb3VhLISLmYpfoqrkhfMkwxRAxQcLXffBj4g/D/APbS8OJN+0tpl7qfihY9&#10;Rn07Q/FFjaCyWzlumVbixhRpSAsaQpuaRnXrkhwzed/GTxh478Z3z/A7wv8ABT+0da0eZL3xD4T8&#10;Q3tmJJreKS2KRnbO8DJKJWPzyY/cvwSMVV/aF+M/wtk+H8Sj4eadrHiGEywy+HdSFhLNoBWZLaee&#10;YPLtiVC6kMrYcbSDt+YfS47wvjnvD8M6yiCVao1J1IOPPFWsrNWundtu6utnayPyXh7xJ4wyijHJ&#10;cbTuq1SUWlKPPShZKLaunaT5nzy5YtfC9ktvQfBng34heN/Ef7NfiT4wazqemWWmWa2OjXt1C8M0&#10;8ck3nxv+6BlCbYN6buM4P3jXwX+0P+xd8QtA8Z3oR7zXLTStRkj1SW5023t7a7eJS2yFBcFk/wBY&#10;F+ZQuQSCBgV95a54i/Zg1P4QaHoPgPxh4dm1mwW2k8O6f4buNPXUv7QLLiS3hkOEmZ2y5YYwz7zg&#10;tXjGjeMfjBrXgnxZ4F+KmrMnis6rG9+mqw6d5mlo9vPLcXQa1QoSyw/Ksg2KFDjKmv7c+id415bX&#10;wVPh7PVOM6DtFyfLKcY2s+V2TTejTTScrXs3fzMhxGfcIZriMZgJxWGm4rkqJJvVRdWHLFPazqap&#10;p21k+U+RU0xdd0a3uPDenWQvLBz9kh1DTI5vJby2UwlHIVSN6nBO3KjORX1p+zHqPij4m/ATR/BX&#10;jD4vTySW80Uul2eoaLb3FlZRJEUSI2+796yN+8UmQqrBflIXB+fv2j/hv8IPh8k+m+CNJ0LXvKUH&#10;UNUtL+wDRoQQJGmZwGmcqcAAk4JIwOdr4KfDv4reONS0zwBoG24SeN7iy0bU7jR4YeLJpLWJYHCN&#10;cZbD7lUxAjGSFJH+gHHOI4O4hX1jMaKq1PZpP2blyOTsk9opWSs3Hnt2XKffcTU8Hn/DkcSq0aUY&#10;t1IyqRhzRUU2/ivbe9ny3vu+Y+0fAXxY+Ld9pmvX2lfFa512+0Nry0n8OLpFoZZ7FHRUv7SQXASe&#10;aLd8+7aHZvLMaMFZux/4J+fsgWvxl8Lal8VNf+J+pQRX2uTXUE/h+zW0828tL6QrfzLIZDJM0yiQ&#10;jKqAqpgheeO0i3+KPwJ0z+3rv4Za9e6J4c8PalBp9hLLoVtNbK8dhKcraTRwiIyW82Cu5x3GCK9E&#10;/wCCYXxA+L3xv8Fal4X1bxPP4E0O1vtRuZptAaxuLvVBe3c0kZWSeK5jjiXD4ZMOx2kEKMt/kL9M&#10;jiDGUcqWDybERp0aco87unZa6ctpSb5uW3KvWyvbxPo/ZbkuO45VfERpPDRnCV4Olq05OMWopPRp&#10;STtdXs5SSTXlv7Vdh+1B+0E80Hib4i6ft0jW5LUnTPDMkIvp7ObYskoa5fCM0ZYom05YYbA57b9l&#10;U+D7nwdeeJ/Gvi2P4ffELw7aywWF7e2kcs8FxJFM3klAxNzaTIsp2q43KpOUdMr6j4R+DP7P3hbV&#10;tQ+H0/hd/CvibwnqMrweLND0XQ7e61nS7p5xbtMYrR4psrEd/mRJJ5kQY9dzWfhZrfwm8I/E/wAS&#10;weOb2TUPGv2OSHwbq3iK30hZpNG2zEiyNnDE4YM8wm3KGxs/gKk/xdjOIFWySeAw9K0KaUo8kYxb&#10;Ta6csoSpyg05c12o7xsmn/qhxX9IvgapwRieHsNNRrxp2knLmTUVeLV3o1fSytZtu+jXkq65N4l/&#10;Zc1rxNe/a/t96TLqT3sAid7hgS7bATsU54XqBgHmvyP/AGmkYfEWZuP+PuXP/fZr9dfF76bN8J/H&#10;vjW2vI5Y9SvjGjw+X5bpGZNrAqBvJLnLEk8AcAYr8h/2lbpLj4iyrGwI+1S8g/7Rr/pF+gBBx8Ic&#10;vfs+T93e3a99Oh/lb9H5upxdmNSOt6rf3pNr5Xsc7pX3R/ntWlWdpalVXI6j+laNf3RW+I/0by7/&#10;AHZBRRRWR3BRRRQAUUUUAFFFFADh9z8KbTh9z8KbQXLZBRRRQQFFFFABRRRQAUj/AHaWkYZXimtx&#10;PYpXwPzH2rEif7Nr1vOcj96oP5it67AHPrXPauhSZJgPuSBvyNehhtfd7nxHFGH9rhJo+8/2Ldcl&#10;bwvdQpNCIDYkagJXZCbXy5PN2MPuvsztJ4BxmvsHx54G8B6P4f1/W/gT8VIPDz23hq6j1EaTeC6h&#10;dFi+SeRQXZZEEePNX94QT944r86/2P8AxkyW4t0eQkIrG3jGRcgK+YWAOSr/AHSByQa++vj9d/Cr&#10;xx8Oo5vhx4cvNU8U6t4bvbewsvDE9xZyKhRROLnyNoCK4QbJfvPhAMmv82vpZ5VjcHjfrlJWtbX7&#10;72/U/wAzvFDLcRhONaUU5qFSTvZRlD7L/eKdoNJJu8tIpOXQwPCvx01D4TXd/rWreHJfDtlqfhuS&#10;ez0fVLPULq+v9UiaOJSksqZmj2shwCMLIPkUq5PLaT8afij470fw98G9P8LXRsPEWp3Nx4k1nSdT&#10;lE7TSXbSXMLAWsf2ZY5HYyISGMWArHdk9h+0BeeDfjN8OtF0rwNq2pS+KrqGW38PnTJLm2mtxvji&#10;uxchdrQwjCrJ5mDwAPmwK8++Hdn4k8BfEkW3hX4eJp+pWVlem40bVdRvZJtRkQYlvVu50MbxlsFY&#10;0OSJCxwcgf55cReJFTLMvlJv30no3bb5rS/Xa6d7HhZVgstxuBniXhbYu7ajN7OmpRhK7kptJu3N&#10;LmXNFqTjaMjV8X+I/wBoLQPClt8IfF8Wh6suk6ZZfabSzjuGhktBM6I80y2+9JXMccUSQjduDOSM&#10;Vv8Ah79jr4h6B4m0v43/ABN8J3vhzwTc2cKXuk6D4hmZtGzA4U3QigjYwIdik7jsfDElQa9X/Zy8&#10;CfCXVvDk998VNd1vxBrXibQ7PU/EEuhaXqd2LK3Z3e3jQ2SSfZFRxLswysSjN1rC+IX7fnxl8EfA&#10;Pwj4C8QeIYrfSdX060j1rxtpqzG9NjNYLIfMizuhmMjeU0+7A3b8Anj+Q+JfETi/irM54XL42tLl&#10;m3zwvGUdXTfWScXb3XK3JZO8kf2f4CfRszDjzD1amJpezUk7uEXGL5lHmkldKK5r2m1pG2qu0R+K&#10;vgtJ+zlquseJZ/h/Nqmk32nxf8IjqljftPAsKQwoli5ZSlsrSAyCXcQ/mEnlefI4fGf7Pvj7412+&#10;kfEjV4J4tf0JobqyuLx5LbSrqJ4AIIbpNioki5ZuBuO3OM7a9CvfjRd3cfgrw78FvEZaCLXYLaz0&#10;Dxbf3OqaauLa6Ecqi4uHMQRWbIT7wI7qK901T9nz4VfHe1upviT8ONCm17wpM1lczaTKYra8iube&#10;KVZhEhGA8cqHY+7y3U7ScA18ZLOZ5LFTzXncpxa54S5akUrRi3CTa+LlbcZ7ve10fT+K30Uq/hlK&#10;pjqlOpeMbOcJO691ONr+aTduV38nZ+e/DPU/iT4l8P3v7OfgbRtPuDatKz+L9QvHv7FdMmk8yCP5&#10;4z5sxjcxeWWIVY9288Cud1j4UePNHudC+EHi74Ladfa5Z3V1qnhrU28UXT6dDCsryrGJ2tzIzw5h&#10;UQuCCqq275Rjkfh38Ofi58FfG3izQfgh4sEE9pHdW2o6ff65PfRxJLL59tdQRu+TKIt8Wxgu12zu&#10;YEges2lh4B8YfCa0+Jvhb4j+KLbXtDtiy6lq3iTUpjaXULL9ohmtrqcDDNE0boyjIJxjg1nipRy3&#10;Ge0w8lKlUaaaU+ZVJRdpzcZ+7GV9IpyTjfljff8AIK8uGcVlTwmLs7W195SUnF2lK0rrmu7JN3je&#10;y7+aeNvFnxO8L+GtQ+DXxQ8Ltq+r6tHEularoOlzTxXoL7pQY0AMUsCKWHzcgIwOciuc0f4U/GnS&#10;9Ok8KeIvhTq9/o1/4dt5dDe28RXMs2k/ZrdQLeeJVjid28pAUAOXkONw3Y2Ph98WPEHjrX0+MXjn&#10;wprV9rxiig8O6BpGm3h0+ESAKZhcBWgZpBJ80jH92q7eoOfR9b+KXxq+Hup6NrfiHRrC7t9X1qa2&#10;HhPSojNeR2kdnNMZklBBlkBhJ8tY8EMFBzg1/dngVXxmIyuNDMrJre21+vL5ea0vfl0sfy5nFevk&#10;uYVcFl9Gnq5Sd5SinOKT/dKLVklFNyf7tvmimoNJ8h+0F8SfEPxI8Gz2f7P3win1c6JqynWL/UIp&#10;7AWVwkZZY02oGLYdd7BgI0c5I3ErymrfF34ZeKrPxN8MNO+GviHSbrRYBr1/qeiahPqLyXdosJKG&#10;YqSYSjoqy7wCBnavQ+g69PpHwa/Yv8Qz+N726tR4isryW00iSwuGNlJcwErZxxHfIqjazEN0LPwo&#10;GBv6l+1T+zT4P1K70aWW7027hh3XtsPBOoROkYCtlwLYHGHU8/3h61++5lQyrCUG4NJtXtZee3U8&#10;XB13QwypYHAVa0KdSahKEql24uk3KdlKErN2SULR7vd+KX1tF+zno3hL4ifFzxbq3ivTdV1Z53EW&#10;tPPZ6XK8yGGVflL3JRdu0HagKOwG4qD6F44+L/hzULe00D4beLdOvNf8SPDaaOtqUuGEckkfmyFc&#10;4ULCzsNxA3YGD0riPFuh/AD48vPpHwz1W5t9EtbLUZ9b1XULLUxb6TI08UgW3Wd4o7d3kEjnyxn9&#10;1jGCQfPbL4e+BvGnjDUdf+APiPUfEmpi0YrJqdlfWVvpaRSqYVR8RqsoZJPLKbTmMZGN5P8AIHi3&#10;gsJmVqlRyXI23peO/u819Eu92rrTd3PuMmw2WYvH0MdmSqwq0pSlNSpuMEnO9NVF8FPrf3k5xS0v&#10;LmPtv9lbWZPHbeDfh58f/B+teFLHRtDtItI0XUrWWKy13WYPPBWS4KoJQsccEqQEAM7N9/aK9I8I&#10;eEbf4tftB+JvGHwn8aazoNto0CLqOpaTI8mmXmqbJo5ojBIxgmYQtAWZFyrxplsgg/KPwf8Ai38V&#10;P2kfDHhb9nj44y6l4XvYke/bWbe5ubaa/lt1fyQY12MsiOqysrSJvXDLnOR69+xv8OPiVpnwN0L4&#10;mQ/G+TRbu40u0e10fR3muNLmhWy8hpLq1a48t7h/kZmUKVaFSSWL5/iriTJ5Ze8TXqVlSqP3FBXn&#10;TtOcnzLR8ynyPmUlJxsuZvSK/wBLOCOPeG8PwhLCThCMopttNNdUrPqtH59Nzg/2g9csvgD8d9S1&#10;X456lNrP9vzM+jeJ1heRoreGGHzLRrWNNtuqMkk29MhgxLYK8+S/tv8AiTSpNLu4PCeo293pk0Mc&#10;11PahWRLrZbqEV1bDAxKjEY4J684Hr3gpofGniG3+MXxP8UW+o69rcGRPcnybe0gKqpt7eF5GVFJ&#10;QsxHzMXOTgAD5z/bo8bWTeBNH0rT5IxFbaJbxRiHG3CkAYxxjjtX+s37OnhnEzzCWKnvHli2laLc&#10;LRfKtLJWt2bu0orQ/wA7uIMZg+IfGSVXDQk3GXLJ39x2/lVrrl5bb6vWyWj/ADk+Js5ufFrk8cn+&#10;bUaeBsHHeqPia5GoeKpZByBn+ZrRsExHnP0r/enl5MLCPkf6DcE0HSwMF5I0YwAcAdqfTU6k06uC&#10;W5+ow+EKKKKRQUUUUAFFFFABRRRQAUUUUAFI3Q/SloPIxQtwKl4uQc+lYajZ4is7gAMUmDCJjhXx&#10;zg/lx71v3Qym33rn9XH2edbjB+RsgCulUYYqjKjPaSsfF8U0XVwM0ux9dfAu4j+IVykF8L2LR7K1&#10;QR2qO8AnuS0iybnRgzBAEwBxlj1xx3dprll8HfEOq6HoXh46jpFpBZXk8NqFQaTFK1wkgLBTu/1M&#10;OyM4Y7zzgZHj37J/ma14gtoNJ8V3GmymAFI5I3mt5iXcyZQsFDcoc8Hr6mvqH4NeCfido3xQ1Xwj&#10;qz6RfaXIy6nqFyLXY80Nz56RALkneJICCGyu3ockY/kHjWNfLM35OVxqupJe0spXunZNXuo7aNWS&#10;jdatM/gfjKph8rx+JhVknCMVL2bco3tJXadrOT2unduVnpdGJ8QfEWmfEnwnd+Ffhz4A1nWtct5T&#10;HAUhnszps8lo7RzmVUJXKyKB2Il5IXcR6T+zT4E8efDf4YvqngX4Z6fq2n3UX9pWlu2vul+4+zxg&#10;wNm3ZZpA0ZRG3IGXYCFwTVn9kn4YX763P8R9NtFtfDWr6FYL4e0+S/8AtM1pCFJ8otgkIAQQhJ2F&#10;mUfKBXSaJ4S8eeLPBk3wt+D/AMWL+zt4dCuZvD2vNoV1p2LuIhbeHzyVFzG293ZogR+5UkFW2t+O&#10;5rmta/16q/faklyqK2dk1zatSXV+Wi2PyTPc5wsaVTKaLSpQlBzc3UkldNyUnTdouDVkk1f3knJ6&#10;m14Nng+I/hCDW9b/AGgrDQpE8RzXMOkGxs4pbZrW+cQpIsp3hsRJuDYOc9K87/as8FNq3xQs7FdV&#10;1Txn4qg0xLmTTGivLSCO1jv7K4BT7FEybmMDI27B/fRtkbBXCyeMh4U8B+L/AIQftH2eoaR/wknj&#10;m/lGuWkE7SW9n9qtVu1TYrSRxE3TOrKfLbLqPQ9F4ntPHPxB8an4peAfE+snxJp9ve6VcajBBc2G&#10;kJa2OsKjTbyTFcSTW8RURguudxJGxQP5m8Q+No0MJJzlbTVtvfzu9P8Ag6EYHJq+UZwsb7Xlpc1R&#10;QajFQ1UXH97CKfJ8UZ+8pJxju5WOag+FvxT+Gl7oEGsWt8ddisf7Vt20i6mYmf7XKYrBJDGxeK3g&#10;fMkTZDJIyojn5qn8K/Ej4jab4E0z9obwl4r0nxFe+K9S0m01i31CCZb2O68q5kfT4oY4pNkRzvjP&#10;y4CS/fMi47H4W+HfiV4x8TeC/iZ4L0nxLc2OoiLTtPn1O7vtUMFxLffZri9uI5HwkJtV8+NwEGSQ&#10;2AQD9GeBfhT4fi8far4m+MHiGy06LwxqJ0+KHwfqdxpl14geH7Swe7jgnXyo4ftKNHgs7OXO5VO1&#10;v85/ELxGp4vF1IYiKqRW8VZylyyacOXXTm5bNSVmndcqbj/SvhF4UZr4l5koYijGd3aWiW05OUGv&#10;etFSUWrT3WqatbwT4OftBfDu7+OLfEjxPoNt4EF5o8dz4ttdUu7m5e/tl0b7fbyRI1nGscoTyxkN&#10;+8WEqFYmMn1r4reM/B/7S3wvutT+FmpyWXh3w0l5qGseNNSe5sI9PvIrAtawwhY980pN1HLhDkKm&#10;MMXCGpp/j/8AZu025tdB+NHi+N9A8E/Z/CQtk0x1l8QabBpEc8Qu5IpGk2xrPK0rDCOtspfau8HF&#10;0rS/2f8AQv8AhPvh1oP7Sms6ZqNl4nub/wAM6XbJeywXt5JodgLGVBA0mxredm3+QvMZAdAm0D8w&#10;xSweJxsMTSw9anOnCHLpOcOVPlvfl53JKUbXbjC8FK6jKMf69/4l2jkHJOVLlcLRs3e1k7LV32TS&#10;u9lZaJHtfifUfDwm8OfEHxPc6z4N8UweGtWnv9C07w+NWlg07zrRp57iMQ70QGG3ZWZUbEjArnIX&#10;ib+313xD8QtM8Q/EOG0v7Dxpez+HdJ1Dwtqbw/2xZab4rt47me9jRFWMtYpKEaKU/K04581VXc+H&#10;37Rfx4+Fdh4g+MPjTRvC2ua547h1S50Pwrp+nXS6gq2UVpb2ksqxRSMsTj78UgjIMsRDDcyrX/aX&#10;17xH4hhfT/jF8TLOw/4Qy4sbvw5b+BfDN/d2c162prJYT3nkI0UbOIYoBalz88srZ5iI+UwWHxeG&#10;xlOi4rlbaUotya1d401GHtHGFWUYtylJSUdN7x+u4U4GynL6yhWitO9lpvu/K9jXuv2TNK/aVGqf&#10;DrwN8W/Fem/D/wAF6nb3Ogw+QQZNRh1C8a4sxcSYkuLe2eG3RMnC5KhiUBX50guPjevwM8PaH8Xv&#10;g8/i8at4e0+7bVdN1BmE9lJbNI7SnyVIuUKRfIvMhnUhsq5r6M/Z++AnxF8O+M/Btp4y+KfidbLx&#10;e1/qHiXRNP1W605I791ubx2iaCYPCga42NEDtYwo5+bcW5j4q6nY/s9+MfEHwN8MprPiLS9M0XTL&#10;rwnpENrdXs1gJ3uoPsct0TIEhUW0bIZiu1WcAsF478qzapRx9TA0prEJONSHuuLVpOnOXtI8rc5T&#10;tKbkuVpXumkj8a+kvwLlFHJnXw1GLnFqSV7NPTVSi01ur69NdrnzVaXPiX4P6Xo/xY+MHhzTtQtr&#10;TS549BTUb7ytQ0wxaZPOsdzL5YSeWRYpo2YjKNKMb8sTtat8D/il8Qdbk+L3gTx1oVpqMHiQ32na&#10;Jaaj9r0wn7Bb2peaRYlMkgMO4Lt+VXYAgtuGH4n8Zah8RNKPxJ8YtJJ4Zutak0iy8KxTXSw6tZS6&#10;bL5kgMcZaZzK5dX8tQi25KnPzNnfs7+E9X8c6Xca14S+KieDNOuLhpJ4LC8vIpYXfTrSFLc21w6o&#10;WRA8v2lg7SFoWBG0iv654Tc8VgI1qyUZpWlpeKu/gt3W0mlq+rd2f56VqWJw9CeOlKNKrGLhNuDn&#10;TtKTfsuW7s1tNxi7tv3ruTPXf2gPh0dd8T+GNavN39iPO+ka/a2t0YJrlLy7svLXcFJaPfABIoZS&#10;UYjPJB1vjN4g+EUXgHU/Dvi7VrS5QeVCul2lwXuTceaggVI4j5m8S+WRjkEZ4AJrzP8Aa3s9B8O+&#10;BLTS/A+ueMLi+v72H7FrNl4t1O8h026S5gEBlRZJD8zuMfLnCNg7goPU/s/fEr4baj43f4S6JYPq&#10;upW8WoapqPiK70k2bteNfObiLyZUWVdskzKG5Hylckg19dDh7C1MNTqWdot26db3vrZ3+e3Y+SWA&#10;xCyDC49OpOFGU2klyNRjJSc3K81F3fKvttJNRaiUbfxTZ+PfAnhf4IfC/WYG1e60HSrnV9Qsr3YN&#10;MsAyGQ7owd0jiGSMRgqfmyxUcnyD4lfDr45eK/hxZeNviL4eh0fSvDJtYNA8ONrstpM/lmaMIYY7&#10;chnaKcRjYQx8kEZHX3bxN4rbTfHEfiy3+D9zptn4S1z7Pe3ZtRG99b3Algae3CpmcR4WZkUkmNlx&#10;l8oMjxn438U/G7TPDGk2fw3l0W61hLTWvBuv3OrSeXBO8Mz8+VHtaVLfzS0LMAyuQN2CR008u+p2&#10;dKCte7b3XfW63VvRfO/sZRmGLy6vCrh6EVSb55ylOLlBu7nZqS0dPlb5U3CF3Zy5r+Raz4ltfDfh&#10;+78G6zpepS6hZiVtXv7y+vrlrW2js2e3tNSjkiV5o5nk3N5ax7g8ZCuUavTviF44sPjJHpXw01WC&#10;y8OPBtuvFSa1coBp5a3XbZqkiAXDyR3OT90IqnOGIWsPw18PfG/xa8E6br2kWGsTalp8qrL4rk8X&#10;3PlapMbB4Jbu3guBiNT9pkaJwo8t0BXKgbp/FNvol34gu/gXqHwN1638R63NJfaVrba1PdM00Vvb&#10;oboX0qnaIlkjQKWIJjKlQGG753NMFKrUSinzRv1Wj0u7N7Ja28ldaPm9XEzwGIxkFGL9tS53JqcG&#10;4PRSm4ymvdjH3kt1yxU0uWfOeNLfx23wVvPhD4d8By393HqMT6JquiSSfZ7y1N2s/wBqW42kQXIX&#10;c3JYecu4bgwFbvxE+LvgPXfh/pumtrt5F/afiCxsb2M+bDLbxxanbQXiXDLgwABmRixXO/jIauD+&#10;D1t8SdJn8Y+BfGvirWbbT9Ku9Q1/VLTTbO5tntAl15xs4rhmURpMrb08klTGX+5nmt4J8VaP8L/G&#10;mpfEn4n/AAx1zzNb1JdJsJLjU7y/VrVrzykaJJBJ9o4a3d5QQvzqq85Wvh8fwXmGPq+7eThPnXLp&#10;zOXLvzPS9k9E7a78ytay2lHEu0fazpVPaRVN2dSU1H+d9eVT91SSV7NqceXv9V8U+DfiZrFt8P8A&#10;4DaSb3UfDN9FJDq1ldPZ22leUXRcTiKRZVZoXhMWCGXfnjmui+Hmt/G/UvhXH+0zeXmkazPrnh2y&#10;j1rwxpTZQWUUFxIDBLsLG5We5djGw2lcx5BAY0fAet+N/hLpen6TcfBSEXvijxFPNp+mWGqAzgXV&#10;08w8xEhOxYY5MyOTtURtyeAW+MPEHxc+CWh6r8MLV9C1rWfElpFqd62nWckMHh64ljnEzzYBV4GM&#10;KiIFkkdlfIwcr/Tv0a+C86ynOoKrGSpqS5ZX5pN6/LV9LWXW+rPmsXBYqo8JhqcHFyXK5zU3OCl+&#10;9fMnaEeblkmuRpxtFym3f8/P22/FB8Q+KtV1ixgaOw1CcTWwnQrI+Y4hux/CMAcHnIP0rwfQUPkK&#10;Pb+lei/tQ6rdnWm0O8fM9i8dtOwxtdlRMsuD0OQR3rgdJUrFz6Cv96+DMP8AVOFMPC+rV3fu918n&#10;of6M+EuAjhcnpRjskkvRLT8DWtxlADU1RQDgYqWvYm7s/fqKtAKKKKg1CiiigAqpqRxEfxq3Ve8j&#10;DKQaum7SOfFRcqLSOc0LwzpGu67d32r3Dx/ZgCkgcDygASSM9OBz7Vradoulrpg8Ry3DXj26zm2a&#10;faQoDkAjAGCQo5rB1uy1O31Bl067aKO6jb7SFAJZRgYGQcZ3YrD1KbVNQvYtJvNTiMcYlk8iRVKq&#10;pYHLZGcnJ5zjj618Bn9HF4PGVMThsI6iva3NFKdWU4ShJ3lZ8kdU3BtNWWkbr8UzbK8bLGzc6lot&#10;/ckndfP1Ot0zUb/SIdQvdQuYnvZnRreJ0CoY8kjb8/OFJ6kcj8a0LPxsz+Lxp2m2REtxHBBJKY1l&#10;RWzLkhRIrMMkc+gPHSsnwtcwaFZR37QWt3aojoNQiCB0QvwGPA2ZOPl4HXFdLo/w80210H/hOLXT&#10;7SK9RFuIUTy4okzIGA3NjBAYjO4Dn6V8RmH+sVDCUYYaq17NOpUi25SUPek2p2ftJT9pKPNB2fJa&#10;Lunb5rGSwtKUvbLf3U+l9EtOiVk9e+p0vhTwpqsNg3wvt7FfLaPMuoywIYvIZSMhEdWLFwRg9uST&#10;3m8B/AObxHqT+GZNVOnTadZGKd4tIgO4yRlcGSOU5HO7ayhirYz3Gl8KPF+r+KPFV7dweC7iYQWc&#10;MLrYX1rKEcMzMC3nAdScY7DNdN4e+GnxG1PxXHpus+OYNHutf0eT7RCILXfdMAQIfliG8qCMlWZg&#10;oOG5zXwudf2Hj8Nh61KjVrwjKUIr3oJQUuWEeaThtJK2rb97mvoj4TH5pjcHOtTlVhSlyqT2k+a1&#10;5OyUvs3volta2rNP4NeCrC4tpbaz8PKdEs9W/wCJvK8VothJFFF88k0DyyOr5UEEDsrYXnHb6L8H&#10;bLTLLTPiCvhObUNGvdfYNpmnadEzCzFynk2myeeNZIpJFMmeQu4AJgk1Q+Hvg/w5baVrmhfFz4jx&#10;6Pc22oiaTwvbR6WsTRxwoYFiheJvNVkC7VPJOAw3A165L4w8Xp4A1DwBqlpJD40tdStJfCtpeX+n&#10;W9/exmVHjufK3NBti5DnhMRnOzt+c5nicFHActWLi4qVtm1JP4bJvl0i0oSu23K75kj8uz7OcfHG&#10;/wCzzi1KUVLVpODSTnd2UknJOU4tKMVF25W7dZ8OLH4k/tF+NYbLT/C9tpGj+E9U/tXT9T1DRlmF&#10;zGkjrbBY1uUnDMYS+5fLBUlCCCN3XeFfg14E+LPhHWvjGnhuyvviZDJLdQRRQQ21xa755GtZmjad&#10;/LmVA+0G4wdmxmG35IPhNpnxUfwj4d8f/DPxBqWma54312+bXNM0xNElhkSKZke8W7kt5PMjQfOi&#10;iSbKuEQ7QCNX4a+Hrj40/E7xlcfGO8SXxHpujaNFbymwsV1Dw3Ok16zJG8aSKpMi+aG3OHV1/hOw&#10;fhfG3EEKeGdSq3KT1bltqrxa10sulr6u5+IZrjsTSnXnQrQpUqHKrU3JzVqvs6kZqyc4Tm3zSVRR&#10;aiuW790juvitoug/CnR/B/gf43Qwa/4mX7Vr3irXrJZZrR301rqS4eCORY0crEgEYchN4+/jnmfG&#10;fwk8VXnwmN8vxm03WvD9npv2q0sP7NNvbNbxwbQI5/tO6PzEMwd5GdT52QE2c8d4u8EfB7x54sh+&#10;Cvwj8KaDdWl1qM1xe+ObjRNHm+23PkTE20DQwFYVVYjl1hAPlsufmLHrvBPhjU/F3jPwX8H9B+K3&#10;hTx1YiQJqOlTLpclra3lvE5WH7LZJHJHEVJb5o3VGijzsJBP+fXivxhUVdwo1lFq8pXV/dV3e9nZ&#10;uzSvKL7a3Pp8i4axGJx1Gnl1TlnN+0nGdOLly+81JNQ9y6XLCLlDlWyUpSS6T4IeN/h8/wAJdI0H&#10;x98JdS/4R0X8djPeapplo+n2k7O0kMRjaUuwT92oaON0VsYbAJFrx18CdY+JWjtPpXiPw5oth8TN&#10;Za0Xwong6V2uzFfIkeqt/pK+ZJHGqysSio6uobs1e9a1aaX4j+HGofC39oH4a/8ACNavqHh+/n0h&#10;tSNleWt/c2sZYSWASdpJJk+SdEZI5cDIAKMV8e+K3xk8e/HTQ/CWqeAtc8O+HLnQtZd7PxvLqGjL&#10;YxSxeT58D3l7JJ5M8exg8UIcTJKp3MqsK/lTBZpi8bmLr4RKlebcpOanTSs5RabUlJupHVwV48is&#10;k7tf1lwR4XY7B0/rEaTpuUnJ68y11vqnq5Wu1bZW7nOfFr9jzx94Rg8J/DX4T+Nr7xT8QrTV213U&#10;9Rh0+2V7SBbrzI5FjuLmNLdcvMqnzWZ23D7pO317wP8As/eKfjX8RLjTv2qDHLr3hvw7p6RQ6Ppk&#10;Fva6jazNP5jSyedNJMkskTI8DCJF8rKqwfdWd4b+C3imT9ojS9B8Oavqvgvxp4k0eK98T65qi6RJ&#10;rF7bB5JbqRDbLcW08Epk8tCAhgaGPAxtB3vj9+x8vg/W/BGg/Bq+1dbm/wBfS3tRBpmhPNpUMQNy&#10;8sN1d2nnxIHWSVlSRiWkfah3EVwY3PamIdLBVMbTjUlCU1V5LSV25TfPH3YwfK4wUfs3b5fdUv0Z&#10;8OVqLjCo1fX3rWeur1Wy6JLocT8D/A37Q/w08BXPh7QYPFvhjRPCGsWNtqcek+H9EvoY1t4Q18/y&#10;X8crrK0yvlYi6rCMiRmYV7B8MfihoP7Jclp8RPjdbS+ILz4t2n9pWtxZ6PbprUFxDaxhbF1aVHmt&#10;2Ef7kLGojkkKufn31k22ofDL4cfEPUfg5+yNPq+kfEfT/smnXOn6ZbaMsHiCZIzO13qPnoZG2IG8&#10;2f8AdSt5oCeYWStjxvJ8H9d+InxH+HP7Tt94F0rxLql5bXdtrY1ewDR2i2FpHCsMk8hnt5oZRLKi&#10;SomDL5ke4Mxrw8yxcs2xEli6S9nVjzyUIqFaUPctJrWVuZqopKcubkcWk+dr9X4IyHAVcRepypvq&#10;1ZfP1OP/AGoPB/xl8Gfsx6Zpvirwjp2oaZq2p7IU0/y7W70C4mvS8UV1IdQKXAeKWSNpIcBGGQGB&#10;FfK/jL9nnUtCvvFnj+48KxweC9Zu4l0yebwVp0VksUV6pQziO9W4FsPK2bxGpZWWZlG3FfbPg7x1&#10;8aPFHgC61+21TQPiF4V8A+LrO4vvEXhu+hkvNVtoYxNJNGFMdq0saygSRxsMmNwi7iErzT4y/tNN&#10;rmhxeJNZ8P6Rf+FPFB1W00ltF8Q2qXkyW9xJCCq3UsKz70V2xCWZflGDnNe7wvnOfZfN4WnTpybq&#10;NzlFpfFaokoy+GfLG8bpaJ80XO7Pyrx6yTCZLB1cuirS3va+mrs3pf3bp7addD5f+F3hf4j+BPiR&#10;qvh7Q/Cdnd33ia3823vNYsbKXUNKt5pN0k89zbXRNxbgHaqkq8jRrhVAJrP1LQP2ntU1e6+CcXxC&#10;s9TsLWe2tk02Twt5UV3Hbx3DG3Uy3IUrJHBGzKz4O9csoJzz3jz4f+LPBHxp0/TdE+JEn2S/+zar&#10;pd1aHTTqN7ILlmgDwzICJtkgiWQhIhGrZOFZa7PV/Efij4ia1ovg7V/2mfDeoNpVhDrN9qButEUW&#10;BCzHzWmEbkTLKAga3QKI0Jc/vOf6SyHBPFcuJUqc+eKd+R3Tjs7NO21rXi776s/h/GKtHFfXKc6E&#10;1OCk26cm4uHwys4Stty8qlCTe75np2X7RHww8FXWheAviL8UPCMlvLpDC2v9N0i1t5orcNY3GII1&#10;mVo1HnbI1JIXlQTwCGeI7f8AZ8bw1rHww1f4PTaTruk+HPIsL7UdE0+/vRIIQsKRvbzuTOqmNlRn&#10;jOCu0gciL4Q+APiAPhjof9ufCjW9daOK21Gx0yS+0k6LcXb2qAXcolKXSsHdpHXDASguqk7a7D4Z&#10;eJPjB4B+Gb/FrxRodt4jttWuH1XxCdLmRLyKMQBC8SOIoiqJBGuzO8gE5Zuv3uW8PRUIwUubkbta&#10;Vt3ddX53vfp5nwmIxFbB0Y0I4hVHRk4xUayh7zm5xSV5JK3OpKd7txjF3UmvPNI0DUfib8VZfH2u&#10;+HLXxNr39hXEes+A9OhtrVra7gmgFsL1Lu8YSxAqGxGxCsykBt2TJ8VdNXx5bJ8Ltd+AGjeGfG2q&#10;KZL7UD4O0u+uNQ8y4RV+xr9tGCyktLLJJiLB+Ykg11f7O/hiH9oGTxn8Tl8fa3Y3GqanLpsuq6bb&#10;6Kz3Nl5SbYlljt5mjCKQm0TN80e88nNaHgb4QfEzw94W0Lx74G+M90tt4Uv9bhn0vXNOs2t3sVv2&#10;DRL9ntUdfktwODxkbcAbT+l5TkqpSjZL3dt9PLtbpt6mmJziGAx/JOpTjOhyRin7T3ZOEpRj7sXC&#10;UFJKCTp3a5XOV42Mb4U/CjxNpfgHxT4S+G3wal0lNc1yNbK+hns4o9LuLO+dGkuI0uvmdWj88CEO&#10;rbxHnC5qbVv2vPiHoumaP8EvGWmajp3jZpfJ8R6jYWNmDFAolIkhWa8WMSyiFiGDSIobdtyRGK3w&#10;ztfip8cPiKnxt+D3/CO+EZbSzSbULKHTbVhrfm3dyrtLPHE7yLKlshyJSFLBgcjJ19UtdU+KXxT0&#10;jx98XtF0fwrpuo3g8L39pdtay3itbi5kNqbl1kjWO5llEZSJgzqqrnLFR+iZfgqkYqxyYn2FTMqv&#10;9qRpVXG9RpOTqQqqFlFpuftE4RTtG8ZSjHmabtLlvDNl+zFp+r+FrD9njw5rl34z1vSopvDGqQR2&#10;ED6Upt7ghbmQmNmBjMxk2iVm2Abs7TXp3xW8MeOvgn4A8C6rp3jyLUYPCUiW93YzaMHbUbp0ZFuY&#10;4/tUJeRQZMQCQ7g5IyVAPPeGf2VbzTPico+AGv3vhuz8HMtu2o3WmaSIby5S2mWO1EcFqssiIl18&#10;80p3kOQpY/Os3xe8UeMPHvjHQfhr+0NaaV4O8Oakk/8AaGn3mr6STKsaRj7ast0JCB5rmONIdswD&#10;b28s4x9Th8JXjSd009l2/q/c48XiKeY5xh/quJVWlGLnUVVqdZrln7vLKOv7uT5YU9pSbm4yaZFr&#10;Hha18G/tP6n4x/aoi8JahoGtaDjStWvvDECWy3MX2RFiV5pp5Y3wZjsJVWHzAk5C9P40sB4l+JOs&#10;fA3wt4W8IWulavoy6rqb3PhZb2O9kZtrNceVdQlJD8hQtG27YSHyuBk/tJeGfCvgf4d3Pw50n4g/&#10;8JBa29xD9s+HGoJpM8dtp0rtlhG1us8aRBt0TeZlSiAFuAfMH+D/AMc/gVo/jL4qR+HYfDkFxpRs&#10;dO1vT7vw/aJHAjxbZmUpboVnQbFL5kjdv9WSQ1cuZ8P4/FQlCEX3fW3qGX4enm2Fo4qWLhTq8qpU&#10;lK0IycXTVOaptK0lFpy5VNOycG3ou88JWnxB8P2ugeK/i/fWXi7w94R8S6lZySw6ABcWJS4a2gvJ&#10;DLcsHWIDlkQyKDuy2GNcr+1J8IIdT8e2Pw7+GfjdNM8HeJ/D51KbRLHTLe5tRveZpXQLIjWySqqF&#10;G2SRs+/gZw3XfB5PGnwB/Zsi8WeF/iL4d8ZaPd26z2tpbwQYiu7i5cGCBrZI43BklRW8wja6vkgH&#10;A8P+H3xw8K6L4vtPD/w78CyX97rfhu3bxNa6dcaLHLBcp9plLhLW4WJEDO0XllUaMIgIy3P2/hrw&#10;3jsmxtOGMbUZtbX1Tey5d+bay6as9rJ8NmlbNMVjsFOElh3OMWoxjB6ufNKE1FU50221Ll1bUV/M&#10;/BPEfg2L4pXOjWFyY9Gv7LTreBRqWnW0jzSoGaVIo1f93woPRSNn3cAgebfGT4Z+G/Ekcmn+A7Oz&#10;nktp5JL25gtozHAeCVYkj53O3GMnHJ4r3XWNF+D2o+HYdL8U69ofhbxPp1qINS0vWrnT8SXwgIW4&#10;mQlxMwErsr7jncc5IwOR1NPEGgeA7zf4Jvp7W6eOSzvrVbKGGeJbaCPesazLsUmMkDavBHAziv66&#10;4Sx1SpVhgqqv7W3tJRvOdktrLWnK/uyfKm9F8STP6RyXOcRh68JUpcvK7Ri7Ri7vdN6TTWsbSffZ&#10;tHzBoFn/AGfcPEWZ33/NI6jcccc4+ldPb/6v8a56wkMt/JKUZCznKMRleTwcEiuituUx71/XOHjC&#10;OBpcqteKfXdpNt31u27u+t99T+xeFpzqYKLluT0UUVJ9gSUx+v4U+kfpQbT+EZRRRQYhRRRQAUUU&#10;UAFFFFACOMrisfWrbzImGMitk8jFU9Qg3ocn6VtRlyyPPzGgq2HaO0/ZP8YyaF4pit9+3y5SAM9t&#10;pr9Tfhlo/hr4n3Np4v8AFeuzzvomiWbWGjS3EYt/MWWd/tRQrvZ0OApLbF3Z25Oa/HXwLqx8N+NY&#10;LkuVVnPT1wa/WD9lq80/45/s9TeCYLhzd29wsyCLU57RnjzAJI/NhIcB03KcZ69K/k/6X/DVTM/D&#10;/FV6NPnfI3ZK/Rn+dv0jclll+Jp4yN4Jvlc0leKk1d626aPVaPc9u+Cmp/BTxFrOv/HfXPHelahp&#10;3gbQNN8prbVrc2IuZZryVJbp1yWeEwI0as4VDIzbSSCPFNc/bA+HvxH+NviD4kTNpl7pWm3wWPSd&#10;L1kTQ6herFPG2oThEDRuY5/LUJJhhEGbcQAvud9ovgHxz8L/AA74/j042NpomoWdj4n0i78R3mmx&#10;eV56w2plgT9xctbT3AkVZlC7SxDjADeI/tc/sVaT42v4NU+H/jyS+1++uBa2dh4OvWvri+hCs8kb&#10;RWm9gqp5riQgbD0YFsH/AJksjWRTzitDMvaU5SvTV/8Al2o8vPFqPV25nK0eVST6XX+pH0U4+GdX&#10;wswKzSVOpToxjeM2uaTUbfE9E12trtoeGXH/AAUm17wNb3fwU8D6n/btoskl3pUkOsK9xO7BEZLo&#10;qgG9dg/e/OxQDcMrz6p+xF+294w+G/xoMfjjQmnHjLU1lsoNB1B7uZ5EtIoGiMbxxEjZHv3jIHIO&#10;OCfO/i/+wrqXgvRPA3i3QdKvrnQ9U1KL+y2sdOmmkeF7C4kjIhVDL91ckFcjnOMGvTf2R/hFZ+Ev&#10;jroet+LbXVtE0qSwksv7X1zw/d2Vqtyzq6RtNNEqIWWN8FiASAM5IB/QM8jwLX4dryw1BSU4T5t+&#10;ZyV+2ifNFNq173R/a+dw8N8HwTWoYXF0uWLXJGKhyqMoq+95SspSipcy2Tte9/WPih4l8Y3f7V/i&#10;vxP8P9Ogt11GO1ln8H+Kr1dPnVDbRGO9TyoJpChPmRnPyE4xgqc4HjT42an4X+LmkJ8UPASWzaZp&#10;c5x4a1YamZEu5beKJjG0cEq/vUKZ8sryvzckDr/2kP2hLD4lfFzR/G/wr0SPXvB/hC1uvDl5rNhJ&#10;cvdXE0k1uZJoLVbYmaKNoNpZX+bcWUELlvn/AMR+HfiV8Vf2ttE8eNbz+HtNt2tryzsb/Ub+FtQt&#10;bS8RnkaD7MIVkIRG8qRw4WSMnocfrn0f+JqOT8G1KebwVKnGCXLJq65Y2tLreyUmmlJJ2e1z/m88&#10;ZsiyCt4v5nOgoPDqM/fi2pc1rOCUZW5uW71g3FNNrS56H4q/aH+CmmfFDwX4q0v4i6TfacZJ/t0l&#10;hqEUv2KOaNI1mnCtmJAzopZsBSwzWj8QvHnwT/4aW8Aa94e8WaHPfSrNINUg1SDy5bZ47i2SJHD4&#10;lY3BZQi7iDnpnnp9I/4QP4h+NfDPjDxpf60fB2l6/IurarDpGojSUuUdYrczXMcfkSxrc4GS7RKw&#10;BbG3I6j9r39n/wCHPhP4maRr3h3W45IPiFDJb65pKagxW5itra4uEuoAHDwNvABaLaCSG+/81fjG&#10;K41yHLvFDD5hl9OpSa53FrSL5W3JP3dGouUrbfAnZS5l72VeE2erwgrZpjcJVpRhTm0pP3uSXNf7&#10;MdeWUmlZJ2ina7a+UtW8CeE/2mv2kJPi7ofhCHxT4ZtNQt7i/ltNTWW8hja2mjSP7HnAQSpkksD8&#10;/wB3O4DR8M/Eu8+P3jyw8KeGdCv9T0yx1yU6t4F0N4Dc6QIIkWG4uZPs6yOzO7kxCVNpYAF/LcN6&#10;xH4ouPB/xZ07wL8K/CkGp3EXhGG0Fm99LDb6dAskjBp5limMeQqqoZdzluMgMQvwR+Ous/BH9qme&#10;D4m+Dp0t/F+rxxy2ek2d9qREy2SBLi1eGxBnTbEUkiba6Mu5dwOK/tnxl8ZOK8F4Y/8ACNeU60HJ&#10;2dm9O8Vd2jdrXfrsj894EoUeL+KcJleLp8tH2cY0W6nvRgtG3HX3mveVSKhZxSTs3zZviP8AZv8A&#10;2fNb+BHijxbL+0HePqOk2k13JZ6x4ntlutG8lyi2Etu/CxebmIrKrM2/G8kqag8cXfxd+F15Y+N/&#10;hR42v9MOsJp2n6tp9qbRVLyOkNvLF59rN91psMm5Qy4wykfN9a31/wDCH9pb4u6zrfjO7vZbTwRp&#10;y2Oh+F9U0260xmW8itpZ7qe3mWOWYb4lRC6mMFSVBcBh8T/F34Naj4w+KvjTTfgt8UdcFtotrp8E&#10;Gh3ni68uLcSiTzXKyyvK9tcII1MboMo23PBNfwNwNmWJ43z+ODzqc5P45qrFTioz5LQu1F3tyyvy&#10;pKWn2eaX9AeMHB+QeHCwdfKcUqco/E5e8nGThF37a2aeyavpqzgv2f7Dx58Zf2g/FMPxQvPFereX&#10;Ar+In1HUre3SzvRLdrEjxW8SsfkZtgEiquc7GBUr6f4A+G+j6s+pn4meKNU8QL4fv30vSZ9cvI0W&#10;xt4lK+YDCkWZGEpDyMSWAAz1zS8c/FTSJ5PDvij4VeLLmDxM8DaTrOn3lvqE16YoVbeZrKGF/Mli&#10;feVeWNFzJxIA2G1vgB4X+MVz4hm8S/GGPR7HTLa1j1+903Tr6Z5JbuQMw8wNDHt2Nb58vLKD3bAx&#10;/TL8Oct4rz3C5PlElCcnBPl0aitHy9rrR8ttLJ6H80Z7xHn2K9vmtWp7DmhGPK21O8Xyy5Lr7b0T&#10;hZWsp7Xeb+0d4+TwP+y/pfhpoBbFtOMUaiUnzoY0jEcvIBG5TuweRnqa/Jz4lauPEXj65mBJCTvz&#10;9WNfZX/BR79ot/EusXdpDfMY4zJHGu49BsA7+1fEOlpJe3cl/PkmWQt+ZJr/AKC/ADganwLwJh8K&#10;lblgkf059HPhCvgsv+uVoWnVk5tb2u72/Q2dPQiMAjnFXKitk2qAfSpa/YajvI/t7DQ9nSSCiiio&#10;NwooooAKKKKACiiigB44T8KZT/4PwplBc9kFFFFBAUUUUAFFFFABRRRQBXuF+XPesXWoC6scdR1r&#10;emXIOR24rM1GIFDXXQlaSPCzah7Si0dd+zj42k0LXokaTGyVQM47E1+pH7JXxEsJNEk1Z9Ptp4ru&#10;0gS9mt7PN3CVWNVb5ATJEBvZ+mwAtzzj8evDepyaH4jjmQkBnH4Y/wD1195fsQfGeTS9QtIZLtSh&#10;UK6sy4IMZBBGK/E/HTgbDcV8P1YSjvF/fY/hjx54PeNwVStCN2vxtZ/pp+q0PoXxBqeq+D18aftD&#10;aBc+G/D2lXdw0No2o6Cbq5v5IGaFmDQToVWSVMBcMxxuPWuu/Zh8b/DLxj8WdU8dXszTNe6Dpohu&#10;LPRbq4aMb7gSxExxMUxIpBVscr0qx4z+Ffw01vW9P1nxB4UTUdFuNPP9kWd5Cl1p1pdzztJPiNgy&#10;xOxMQUnC9VXBJB9Q/Ze8SfBn9lv4o391q/hay8O6B4m0eGWwvdKsoUt3ubQStPG8cRDiQpKjBtm0&#10;gEbgRiv+cH6TuXz4UzfEZSqU5VeV8vLZcyUo3S0bbSTez0TVup+deBuUZFxlxTDDYltSSSV1FLki&#10;4JQb1lKUVBczb3ukktTL+LHxBtLzw3qem/BtP+EP8IWM81tctotn9gv9bvoxcRyNIVZXht48ptR0&#10;3uxJO1QA35lePPFHxP8AE95qHwhj162W08OQR6a919gYzXUKxqqsAXIU7Bgt82WycDpX6a+Lf2V/&#10;jp8c/Gl9+0h4SsrPw1beKrWB4PD9zpYmW9s1SYxXV29vJg3LiVGBVvlRQjZOcedaB+wN8Ar/AOFf&#10;hDxJ8U/ilpuj+K9Z8Or4ka/utSSC8cyWm+4K54EW3fhAMYjyASpI/F+CuKOG+GaM3OSqTfLpGPtJ&#10;QnZt8zt79rSTkm090kkor/fLwpz/AIJ8O8nwtGSS3U/e5eeDSVk07p7SWi+FxbtJt/Bfwmj8VeAv&#10;iP4U0vT9Yvb9YtYRtI0AybSqCCVWLSOcED+HdjG5gM9v0V+Ftt8W/FniPQNN+JumzaJqOu+G76x0&#10;XWfBF4UubdW+xyxveRhszR25jKsxIjLSpgfMRXF/Bv8AYg+Alj8BLn4n/EPUYtXbUSItWO0Nqc+o&#10;iHMdpCh2stwF2tGgCkbg/AJauh+NHx6fQfgV4a8LW+ganY+LPC7XK2mt3On2p1q41ePaiWVopkA2&#10;gNGLmXBjfHlrvZuPQ4tz+jxXmFOjgKd5xcqcpyjazcZPmWqvFS+O8W2mm73tH5Dx/wDELhDPsirU&#10;MJKMVVXNCClzKOiVne70SVlF8sV7qSUby8/8cayv7LfxvutN8ax23iS/tNDv763l8JeFnhubr7Ve&#10;RSzfbGM0m3y8grnjZkkg4BxvDGp+E/iD4j1Xx78UX/s7SfEkuny6ZY2sVxFYztFdTqiXjKDFLOJF&#10;iDhto3EJggZP0V+zvpvhj46fEyb4neN9b06fxrLpFxpf9hQ6Yts9nawzKlyjjfIZz56jJ3sihlCg&#10;bjnc/wCGFPBnxv8ABWuav41msdM0Xw/qGq2HhTwnpFpBDa2v2W4uIHneORGWSWRk3ZCgIOByST87&#10;V4qyvLn7HH80KqUI1KkdLttytTjypfEr82ispWfwp/5Z1PC3M+LsVW+pQnGbSUqkdHZPmtFWSXvJ&#10;O/rZ7HzP4M+NfgX4R+JbHT7HxdZf8IpruqXU0MMXhW7ha0MiGVdkoykiFxgBYxw45456X4rfEf4b&#10;6/rVp4g8Ey+JpPF9pYsltc6NpdwHsrQb5GnlilCLLEChBQHc5bYOvGZ4q+GXg74QX3wk+DHhT4Z6&#10;hr95BoCeJfs7C12IZ7SdlkXz5I1VhJHIw2gbQARyaow+Np/ih8Jrj4wXq6ZY+JfCd1M2n6ppV3GE&#10;XbEC8PnSZV42WRkIJ2OQGGOCP6L4C8QcPltGPJfle0m4pu8pRhJxSuubl1f56n8w8YcD1uF8/i8T&#10;TmpK8HJyglJylOMHOCjdqVkp91r71nfI+L138ffjBo1xqXiLxBHp0+jaNP4g8I6VZaFJG9y8QCxt&#10;c27XDkyMXbam75MAkEsVHpGn3WpfGT4b6J4r1O30zRvFE7W91cSz6PvVjE5/dyRGRZCjKSQpk+Xd&#10;1OOeO+LuqfDr9oHw3o2kHVP7J1O/uI4WvprNzeaJBcWzvIXEYO3KFFKFtp8xCc8V6D8SfgX8Evh7&#10;8J/C9z+zr4V0XUfFU08d14R+yWMUlzqmw/vjJKHjKRYc+Y5YBcgY6LXJxV40ZnWxFKjByhKc2leP&#10;upJbuTaXK9762SlJrls36GT8A5vxLw9Sr04LDypyk4L2aSStqm7pOEmlJ3T1UpWta/g3iz4aaR49&#10;8NQ/Cvwf4rvdC1WXxW6eJvDdhot6bCQPfAi68rzAsS+WhlGZGXa2M4CkaPxP8Q+IP2TvE8nw/wDg&#10;p4Fury317To7hIv7HeSKG8Mu2WeIxuN42FneLACnaQwBIqhD47s9EvtT8bSX1/pXxM0vX47XVzrd&#10;qEhe1edQ0DJC0gFqiKdrFtw2mTPzc7kH7UvjPxJ4l8I6tP8ADNjcaW0s3iK8sp4biyg0+e4FsZ1a&#10;Kd2UoFZmBDbSjAjHI+1yqWJ4pwSeIhzw1vGT0crJ3Tt70duV72epw18NnVKuqNan7bDwc+enOUYq&#10;VRpTTTsnOF1FU5O8rPldlo9v4LeO7PwTpelWNj8NNQk8eXh/4ndtqQjS9MrwvM87zynmJ/KbaFJA&#10;27cDaRW5YXnxr+DHgrWvHNt400y1k1CM32seHYtCaWzguWCjbaj7TH5Z/hZicOfmwvSq/wAV9R8E&#10;+LfiDp+vfCDVtR1zxtZLbrHZ+Hr+EwpaqZHLz+cwiCGOWdAd2S0mByONuPw3/wALl+L0fhz4l/D2&#10;9ttK0jSIr620PWWtJ7e5uJJJoTK6RPKH2pwA5ABOQMgEfI4vwthjMwThD3ajTmmlJuzuopSvaOul&#10;ldd9DxKfFOaZfT9vTqOlTnFzqwk06lk/hhCbv7N8yUGkrJNtvl1zvAnwQsvh/wDCzUPGHxaaHVfE&#10;F1YyJpVmIZbiHTC0e8W1okjykYZC5fPbqFUV8bft5fFAav4l1ERzLtE7hVUKAB5p9K+t/ij4j8J/&#10;CP4VXOn+H7mRmBa306K9v0mk062VYysAXJ8kjzHBXhwu0NnAA/Mn9pHx7LruuXAE+8ySt0I/vk9q&#10;/wBsPod+F8uF+G6VSpFXnrtY/RfB3Jsbn3EVTM8TJz958rasrabRu0lp3d3d36vzSzzdX0l03VnJ&#10;roLJCmMmsjRbUooBFblqhAz2r+88TJXsj/RPh7Ceww8VYsIOM06kAwMUtee9z7BKyCiiikMKKKKA&#10;CiiigAooooAKKKKACiiigCKZMg5H0rI1eAvGTgGtqQZFUL2DcCAK6aE+WSPIzOgqtJo6L9nz4k6h&#10;4L8R211FbvcG1lIMKEBn3bRx61+gn7LvhD4ieLrz/haY+M9v/aup21osln/Zjy2CW6JcHyBGLhS2&#10;HuA6yAqR5fQ72r8wrC/uPD+uRX8TbQGGSO1fZP7JvxY122itND8N+L00q31O7ihuZhb+abQEsWkj&#10;OdsZbATkFQWB69fxPxl4RWNorNIJy5dbJ2tK1r6NX001em66n8WeNPC+KeGqVcLywk1ZtwUrxvdr&#10;WMra66K7tbsfTv7Pmv8Axn8K/CS68e+GNA0s6Gunx6vqms3unzGeeZNJimupEgaaJZPMuMRJsKRo&#10;I3JLcE978GPgzpPxD+FsOsa38T11DxXocbWOk6vogkii8M3H2WENHAhkIkJJWR2JIlEmPuYrnvGd&#10;z45+Enwog+EOmJd6x4P8WRroOl6tCqT6hosDadMHh2eYjXL4gLRMBn5ypDFVDL+0N4p+MP7OnwR1&#10;bS9F8LXUK2d7PO3jHwtbWFuLyP7A7rcXETPlJjcKiyME2sEGD8+0f5/cXY95dQlTq3vBWaeyb7eW&#10;l09fW+38kYz63m2KUcDUp0qmIqLkacU5Qj7r53JN83vOEqcbX/klBtvEudWtrWw1/wCGNx8B9P8A&#10;H82o6xqdnYeJrHw8tpaz3EhV5453kd3QJNcSJ5qvgrC+DuQ12nwUvHvPhwPh1Lf3EOsaTLc2eoQX&#10;FkIntWM03l7U3MGj2geW+5t6KCSSTXnvgyb4v6j8HPHr/DTUIf8AhILzxctxYS6W9pHIYnht2/eu&#10;cwtPs/1rD7zB/wCLrytr8S/i2fid8QvD+ieNLe0u5b+3WLVNXEVtPp8MepJECsbORLAY5HhVlXzG&#10;aSFtv7wMP8/PFviGrnNKrg8PVipJrd6rWKu1Z+7aXTVtaJ7H0WG4dq5/Ungqc4JxnGTfNJty9xOb&#10;jbljBqo9IKPNKLsnZRXtvwjX4s/Cn4HaF8CfhNrkU3jL/hYkllq6HTZor06fc65PILmCPzUCxvbi&#10;RjL5m1EDkMpGV84/aLuV1C3lfX7nWLD4qaJZaeniTV9SvDcTNcw280YmRwQs1tKZLrgHDDg4Ma7f&#10;ff2S/jF8SNMu7T9pH4q/ARHS68MDw7rWtrNplvNA1rqN6kM1s894rGO5adAY8Dc2woXBWvOvHX7M&#10;1p/wUB07Uf2kIdBvbXRtU8mz8OxQw4u47eFbgsZpEeRGEv2v5owdo8tc5Ycfy1l+Y0sDxDXrZhyw&#10;pqd51YuMnKrOXvU2otXgrSajJLRJ67S/2V+iZhuG8njCpiFCpWlJuSbSV3dyakl7rUvhaV0n03Xw&#10;vofjCLT9FX4m+ItQ1e61S80VLrVJ479g1wxtkEgVSdqhlULgYGAAeK9t+FFvpGlaL4Dv4/C+hL4p&#10;8NwXN0h1Ww860e2is5GuGuzGAGjDLCvmuflZgRu+6cj4S/sS+BfGPg27i8T3MkjeG9Cjh1efUJFe&#10;K0tUgDNd20iZXyCNxWZT/AQcFSK90/Zb+Al5L8Pbrw34c1G9j8d+J9daKwkfRYJtR1PS0tkV5Jor&#10;mVIYYVxgo7qpIQMoM20/p/FHEGSQwtRU6jvB2ejUVFxaWqv7kYOTlp8NtOW7X9oce8S8C/6twlCj&#10;SU501rFpy5k05ylonzykoqL5tHzNu9k+y+Mt9qXxG0lPHHwO0vQE8P6zo7WfivQtY8MRW9voTrf6&#10;fAElvI5YhD5ym5J2HzhEzseNhT2Px3+0Z4i+HTaf4Bk0z4UX/wAPfG2mtHHrth4MubWC2vIdQtbS&#10;6S5s1uXklKLI6IvyMZgillwapaz4u1P9mP4R+IvhP4i+AHgDw94Y8/XPENjaeJrCznGuKkkNzFC1&#10;pZXMw8yNpWjadvkVYbfAy4C5Pxr8R+G9P+OPgz4g6t+yvovhyK5sdQk8Q654gTSE2xT3mlpJcrLb&#10;3DSeepl+Q4ZmdwoGXLL+DJ0synQoTpKVCLqum1Km3NKKlDW6vUi4xSa5mklGopSd1/A3EvFlOhi5&#10;Tw8tX27rex2Piz4XfF+P4X+FrDw7+0KmsxeF9QS+0H+xbeXTby7spp1L2pu5Lybcgsnkhj3KCcRl&#10;nyCx+YbH4g+K/CvxY8TaF8PvAUr+KfEHj+Cx8T3fifXxdulhHaXlxCMrICTiO42uNw+8CCQAOqt/&#10;2cfB3xj+IkOq/ATxZb6dbfDjWrCe1utXggvbjVbmHULyWeSWSNhcGFzDDDEzsBsicIoAzXmeqad4&#10;v+Evxe8c6Umv2eq61eyWMB8R6lpFjbavHdTQXCyXcLvIgNu8iwRBXZQQzeX/AKtt30vD+Cw0YYjD&#10;zrxqVHHmcJU3SacpxkudQ9ySTkqjjupXte1j+aPEbPMbn+Cr4erUU3y/DLmSWsUuazs0rp23uutj&#10;cjl8JeDPG/xR1LxBp8Eul6XFHqSeFjp/7u4WOwike8j80+WzOwaH5AqhoctliTXE/tB3tl8XvAw8&#10;U/DvwcI9M03wLrM3iCxk042zoyxxJAiTgBHaPExCgurKGxg7TXU6r4G8f6PFYeO/2kPhto3ixbHw&#10;TFFqs6W1mBZToPMuXmN1MEIPJLR/L8p4AxWx8R/E/hGT4OeGfFjeCCNCgv7W5fwxLZwrI8HlSBYE&#10;t2IR3BKkRjOdvy5IFfq/Cmf0suq0eWXtJe7HmUk43UOW3R3drptRe2rSu/4snfK86oVoJ1aikocy&#10;knB2p8jVrpuUrXTag07PmdrvzT9oq58PfGnwpZ/DfwF8CNV8O+LtYd00zfYC2t5LJLqzMk0piZVe&#10;Mt5bDdynllsDgNqaj8NbT4f+LvEPinVdY1rS/GD3djbaRfWd/NHFdaY18oeP7UWZGnljTaVk2Yka&#10;MDqGPb/H/wCInw31Eap8P/G3w7u9RktdJkMWpjSre6a0E6rH50EbP5r7XeIM0akKxUEjGRzngb9l&#10;7XNQFj4m8aX2mW8FzMbjxFpmrabHc3Fxt1OK8JedXwyyC2izG/mCPzHAJAFfq+VcZ4SWGp+1nyJv&#10;RN3bvZ6O97WSurddXqgwebRoZJRVebw9K7fK26jnzOM2oyu3yOMIqUHFfFrJc6Os+D3/AArzW/BM&#10;Hir40eI73V9S0NsyxeIPPePZcTSQ2lyttI0gLzxgbdhcFmYL6DI+Hfxr8CyWMvjD4ja1q174u0C/&#10;LL4ZsrW5hs7GaSNraJYI2/drGVeVFkkIJy5IUjA0fHfiv4Q6l8R/CXxM8J2y+KJob2z046Hpk0DE&#10;7hcfYZ44ZmRf3ckszCVSNqh2zhCVyv2jPhjoPj5/Cvxs8JW9hZWnje70WLUZI9Ct31Zo1ivLiJ4H&#10;ZgTJmWIuFy4W3BBKowP6XlNCGZw5mn734d1/XkeLQpYPE4pxx3tKca+qu0vZtNuVFRUeZRnHneij&#10;zLkS2bfb+F/gR488BeBbPxH4M8RTw+LvIXUNc0u8vXl07VNQNn5csTIpVYlaQIRIgG0xqdpGVNL4&#10;/eO7cfA/SPjroegBdV0ydtQ0i2vbZJSkiQTNJE7CRdqlEcEoxyVXAbpWl8MLLxd8TfH3iO30f4wa&#10;7e+DNIkig0rU7Se3SSa6e3glkTzFDGeNQ6srlUH70qN4UGuXbw74S8eXHhb9l/xX8RPC3iHwtOdT&#10;R3S3c3V3NapEhtWYyFPOKXwl3BQR5YZRyCPfhwg681OUb/1seRh5Oeaxq46aqTptVJ8sJ3VJ05Tn&#10;B6JaRSXLJppc0VKy0zPH1hbeOviVL8avhA2v6baR2cmjaz4ss7CSeN5pLiyUf6E5V54o1iljkIHy&#10;NzglGrH8BfDnxF8RfBmoeAvAfhq58U+FYPE1yZ49dtTAbV01u7YtZzyyxtHIIkjcr5bJuCqSN7ge&#10;r+JvEU37Pegv8LPHepaTdaJf+GtZfw+LSyktLmVo5oEhsz5OVZ3W7CBkVSWQEDLVw/7PuueOv2Yv&#10;jBqXw38U/BN7DwzeaZHeTavoVnuijZ9RlRbuT96SQ/2kNINgeNUA27I819dkvB1GlVhGcdFZbbdr&#10;/wBWPXwuYY2eRTeCSk6XLLD8zX7yFOTTak+So5wb91R5VG9oxTfvZmh3vi79lL42eAbz4lW+uXlx&#10;q2k23h68ba1xAEN3dxWZWZ5XCOA8Uk0SnC7lKsQStc3+0t8afDvw9+JXi6WW5ktIfElhZ3I8xSyT&#10;3kYulm2t/e8pYPkz0GQOTXt3joa7+1Pp3m6Z4p8LwWPhLxX9vg0u70maS6Y288q2k7uzqUWRofNV&#10;kC7gCuSN2fhT9sXxnrniCfyvFOiw6beaZtkvrB5o5mW5MTKxUqxxH8xKseW9sEV/YPgzwxha+Y06&#10;VKOvMnBtXW1p3afZtrVO6dk7H0/A2Bo8UZ5CWNio4hR5K0Yu1vfU6dotLqktOZKPL72qPl74teJp&#10;vF3ju71BoyiXF0ZhGfvKCiABvQ/L0qvpsQVAQKykkbUNYnvCSd0h5P1NblkgwAw7V/onRw0MBg4Y&#10;eL+Ffju/xP8ASbgvLo4PAU4RVkkl9yLcS7VxT6ROlLXO9z9IirRCiiikUFFFFABTZFyOlOpG6Gmt&#10;GKSurGPrVks8JdMiSMExsvUHPTnscVyGvWkGpXiWtraRvPPG6uzylCm3jnAOTzXd3o64Hauca03e&#10;I7e6jSPzVZUHnSFVIZsEE4OPXOK4M2wca2CqTduWyc/dUnyx+JxTUlzcnNHa9no7pHwnE1sPQc0h&#10;NJ8OXWi+I7DSjJe3kEkUQuLWGRVO1pVXoE5BY88gnpnmvSdPtL/WPti3Exg07Rb6I3NvJIsElmu8&#10;qjD5GVgAA+H/ALp7EY7Dwz8GPFv2JPHWo6tBIYtRtI9P0aC/k+yur3KIDL+7HzDeCDtbBXPPArqv&#10;Hmj+PNA0m6GseINLso7gK0Vppd44uwTIUWKI+UGcNlCXVdwwwVTkV/NmZ4r6vVxaTqU6V3KMHG9o&#10;WkoKTcrqPMr8knLq1GN01/OuZ8UUMXiIUqfLKV+Vu/2rxbsktXZ2urLzezh+Hvia18LRQXGr6TqD&#10;2OtXYbStUmkiL3sjqWAKKsax5VflHO4ehOK3xD8WvF3i218Ia3Y2mjJqlznRoJ9Qy6AWjhmUxw7i&#10;w3uWBbAKqARncTw1oWsfErTtH+GesaXB4fudKhgmv3hvGMsbCE7Vt1KDfwRv3cKpKkNnNddNa+IN&#10;b1nVorLxD4gvrjSbaSHT9Q8K2N1i5mKK620zW8OFZHYN8shVgQHAIIPymd5ri6+BUZVpOmmrbR5n&#10;a9SErpS93Wz7/FzSWv5tj8ZRhiZtQj7Rxd73lypu0JxteOul1225YvTrtD8NeMf2eJz8UNXhttVs&#10;XT+zDp8WpeSSCUFrKzyR4aQsvlne+EVxtZsEN6f4M8NfHX4h+KtW0/U/hvZ+FNW8Q+G3/sq+bXDe&#10;TwWUe1biCFZLTyRJIzQkhyuBIp+YrxqeE4/F3xwj1XwJ4P0xNL0dZVsNY1bU1ngvhFJbCSQQ2k1s&#10;BkrIqh3cAZYgHAz6D8ZPCniT4Q+KNH+M+n+P0s9CeKHRfEMepXjj+zrWaSJDPaDaVSQ9XPykmOM5&#10;IXYfzDifGwoU5ujUl7GL20tfVSabV3bo00k9Ve2n4Hm/EUq2Ljhq1OmsXUi0m+dvRRlSi4xfInJ6&#10;OMk3JJRaXNr53pPxg+NXw/8AiNpOleOdLtm0/wAPachdvEniSyg1DTbKcm3a8lhgtIkMK+SH27mI&#10;LBDJlgBr2nwh8b/F/wABJ8VvEPjDxBaeLL6zhgWO51GCG2vLGKWV1hYQWcbJDOsrNyhlTcoDHad3&#10;lvxY8Pxaj4Fee++Jfi/TtXi1awTwfqXie81Oxn1eJNRH7ye7nt4wmROjpGHkdEjUnlSFt/Dv9on9&#10;qPxd4ahttUDW9lp1vDZyeI4dPmmS4uBdGGQyvcWsaMwUoMo+Sxzhvm2fyH4iZ7iamGnyT+9/1c3r&#10;5LiKmCjjcshSpTjJQm2pQ0Xve6pc14zlJ8yjreNtWpMsDUPgz4X+IkT+JviG3hLxHB4m/smx0Dw/&#10;eadfG0ZoEVTD9osRMI2i7MvBZlXO4A/R3/BP/wAD6WttqnhbRvjzd+F/D1nq86eHsppSa34hlFla&#10;zyyyRXFiyskauArRruKOu/aEGflz4rH4XeFNS0KXwj408WXmo2+tR6Xcava3uoQrPemGYvcPqMUb&#10;F5dski+WkqrlgpKKhA+2h8ANATxFa6Z8LNUl8Ly6b4bTVnuLSP7U1zLDizjUi4Z1RRE53FAHkKoX&#10;Ztgr/OHxRzClWThVlKHtlK0pwi4p03vZxcre9o2p/E9n7y/rT6NPD+V5vn2HeIhKXtLK00l8Dtpz&#10;Lmt7za5pS+Ju7ephfF79uLwhaaF4h/Zk+Pvhy71S60eykuP7d8NlJbiazjA8vUiIo4vsdypP3FQr&#10;vQlNynAd4F/aZ8A63+xNYxX2uWmo+HdF1y3/AOEhjttRtlkk05dSEkiT+S6R+bJbsrSRgqXaRhty&#10;22vkT4ia54s+BnxO17wRqeoal4ovNQe41a3vozPc300gaNPKuERGWFckLG2QgQbcLt56n9nT45/C&#10;vwl47vPGX7Q9xe6X4ibUrdNH8K2d9qtwsktuqCCVoo4khk3yOhSVkZAdvzgqQvh1+Bcvo5NCrhKM&#10;ppShWXs3fnklZuEN4J3bbWkLLTZH+s2Z8A8P5Vw7GtGcYytKLi1bk6q817reist5JtrRNn1R8cf2&#10;w/hB8L/2ivC/jHTdH1Sx1bVPDcGmW/h/xrPb6Vp9pbT3MaQXUcrI8kA+Z/NZA4KQqCgIBHAfFT46&#10;a3+2r8c9L/ZYs9G0TQ73SNQTVbfxh4J+KUWoJ9m2zrIyp/Zp3ho42XaTHhpFDMBkN9FX/wCz/wCK&#10;fEc+g/tC/Hb42a14a1jR9QW9h0fQPFMsWk6fYiVmFnJkRJMZF8tZpXQF8FR8oWvPdP8Ajr8OPAv7&#10;YOoeDNP+K2neIn+IFjFdQzTa3LPNpTxfafLtUO1oBbsQ/lxLIsgdpDsYPuHwOUYnJ1Rc8BhXVxOH&#10;oztPnm4xlGXSyUJRhByfvXU/h10b/kPjGvh8FiZ8qu1do434Y2Wp+GPiXr/7MNn+0FK2ja18QZba&#10;402DUrH+3Ft10uW6ndljtUMEUjpBGXAZipO1oiRWT+x74+m8G+KrHWfi/rOqaHpnhrxrqOmaZrtj&#10;4ugmsNRvpLS3VoNT/wBHXLAfLFIJWJKCJyxRS1bxBq3hvwomreHvjb8efGPgfx7f61Lc6pe+GdR1&#10;N7G9gmtnj8+2hWMQLAscbM0oQPA8ILyg4Zl0X9oDx54k+CmkfCzTvhdpVno2veH5NJ03xJ4gv763&#10;tLiRbUGRzGlpJtQqZGV5JkEvlOVfkE/TVsHXxWEqRVHmjVUIzlZU1dRkp1YSso1OaPT3nZNtI/N6&#10;nF1fAxc6T+e3m2ns/lfYb8fv+CgXif4O+C9e/Zp0vWPCsJ0tb2Vdf0b4iRJd3dmJmknjVJLKVLO4&#10;zKISG3spDMucBhwKDwZ+2d4X0yzTwnpujeEPCd1cQGPRfEMd7Jd3wn3Mqy+QGEB2iUuSkkrOpKgL&#10;lneOrXR/E/jy2+FHw98Vy+O59I8J32mWgHnQ2GkT3bW7LPc3MCOkxEQlk/eeYTIF6Owatz4y+C/D&#10;/hu+uPiZ4l8XeJhAbO3tDomgX11B9qusrDER9jKzSMeECklRuLEDqPcwWGyfLKNGOEouliZtz51z&#10;uUpS93mVNtWc4tuLlaMW5cmmp+GeKniDiMfhKdBSkqzT5GruV9laGmsk/dbsk726M8avf2T/AIi+&#10;C08S+PNO8da/4kvZLm1Sx0RNUgiXVLFLtXeC5K2qlP3RKARngIccNsDfiJrHh7xh8VPCd3c+Nbfw&#10;JEunWVvLo2tXdrbxI1nNdm4tyXjdtyK6hCpRHBOHBAxS8b/Cv9ofwt8Mtd8Uah451WxhS8OowQWn&#10;xI1W4mtIzcptg3eSr7EheQN80gJUYQnBq/8ABnxl8PNB+FejfE2+8Vf8XE8RSrb213qGqzXRMjsd&#10;03kOESFBE0r75I0wWbLHeS39BcKVpywqrzqKq78icElZ8q3SbjZJXuk2tbabfzu6uKq4V42dRYiX&#10;M6UXTitHKnG3Mk5QUIqPM5KMpR1to1y+tL+1B4e+JMekeFPg1qkQ1TxRMYtK1C+lRESAQzySXUQC&#10;yiZoxDjy2Awzpv2g1yWlXvj79hXwk83jH4g6H4g0zUNSlkXTte8TRWL2cSpGDcw7bPdKCVZpIVU7&#10;DIu0sdxabxn4i17w5rmk6B8MGvfFusS6rL4hTXLOES2wuHiltBDKIIHRIWGUZyyshYMAwDbU8AfC&#10;LwzdePNc8M/tS+OdVudQ+1SSeHtP1LxVe/ZmsZo4N5huytv9o/eGSMxf8s8kBQHyf2nh6FCUUor3&#10;X03b1+TX4HyNHCZVgcM+el/sk1zTp2561Tlk0nF2hKCjeOto/abSvyvR1Lwvr+l/B7VfEPwm/aFn&#10;ub/xDrXlXOl+GLiwu9OhurkhXgtnSzaWMhWDZJBJBY7S+RH8KfBeo/FDXrn4VeHvF/ic/DOyF4ur&#10;WMzWkE1vqK3QeSxkYQGfyy7yNzLuK4ByuGflvBPxZ8C+F/2m9dsdb8N+K5Nk86aPpE+ua3qxvNYt&#10;Vt44gA0ZiDNFJnLNKIyAQygAnf1/4k/tGwftLaVqWk+Erfw9qOtWsmmxeH7i41J7HUHhuYVMs87W&#10;SQcRPJIksW9woCEZO2v1/KcvhNJtfcbVsFm1OM6EacYynB1oVKipxs+VNW5buTppS5aydqbb5naR&#10;534m+KfijQP2q7bwJBrWt+IbPwpf2FpPDousW9td3iwXkkMJnhFmMlPOWNgrRpIOQV8wEe4+AvGz&#10;afbSy/HU6Pp3hnx1rd9FqWka7qaQ/wBgahH5sr23mNDGJ1dY0+YuCrg7NykY5X9ov4PftJateQQX&#10;+qaTe69rF7Y2ui3uh6nd21xcR29y0skkiR2LrbbY3RjIJlCmPgksEri/C+reJ/h9488M6b+0h8Zv&#10;E+hjWYUW6k/s7UbZbe4kNz5/lztBDtlcCCN7oLkLK4WTALV93gcqnRq2mtL9bJK72d328+t/M68T&#10;h8t4gyalUw8Yc8YWapuUqk+SN+emox9394m78kWuTk25om54XuPCcfj2H4zxeKrKf4W6tqt1La6N&#10;/wAJJE0yWYtf3t+tuqCTasyRb289mRclkAOF9psNQ/ZK+DngPWvFXib406Z4g0/UrCeCe+1vxFa3&#10;ck1lDEoexh2bQ6Ku35AC5L5YszZrmPDHgP4SeAPFVl8I/H2lRamNTWCXwdr0OoXTPfxWtsyiKZYw&#10;I4nWIPuYNsuEb5gWyDw9va+Efjn8bvE/j+LVdeTw0t7I93dRXt/ZWmpotpaW5tnBdI3h3xTM6hTu&#10;8tSxKlc/dZbkVSlZRjFzk7Wd9HbVvySs7dno9VfwsXTw2eV7zlWp4enTTco2SqRUv3avr+8k+ZSm&#10;7NyhaUE0+Spq3wj+Ef8AwjPiH4pX+oeMr3S7rVEk8F2s95YyNKZUtnOx2hkVomaERbpi6iJSevzF&#10;3x1/aLsG+Hfhbwn8R/i/KbaW0l1DWr/wdNZXMirHcxC0ZnaDy/KDNsMixRh3Q4CjIrzD4/8AiDw7&#10;4T8XaT4f0Dx1qnja21q/mlXw1F4iuUt4Yg4zHGliGw5M5IdwM7Tlj0qr4tS1+Gng26+G/iCTUtHs&#10;fEupTfZ9e0PWb6+v2ke5MkVu6eWzoCjlDtdl4fP38n6nLsji/bQgox5VaTu2uZtSim1aNpXtrJcs&#10;d7dfvcHkEcU8HiMW5VW5c1NOMU1BR5JOPNeXNFrndqb56lpK9tMu5+JuvR+CNel8O+OvEcVnc6lp&#10;l7p16bvTTYPbDUGEM9yVssW0m2LdIVL7iAWAwVGlY3PxFn8QanrOgeMtD/tKcQS6uLXXEukdlV3E&#10;Xl/Y1aCOVpGcsWdgCNnFcN8Pr3xZ8PvDWr3+ji41zTLi5ktR9tknj1CJI7q4UnymhLSHEm4hmVuC&#10;MdKyNPjkl0e30TwRpN3aX2m6fbxX2qS6/eWh+1D5zGQEdbnaxOQ2VAfaO4H3mQcPTpQo1Jc3M435&#10;U5XveVuRqMk+ZNu6skl7z1bX38snwznWhSpx5ea3Nyxs1aCfOm4tcrilZ31fuqySe5r3wtg+Kuq6&#10;94s1oLYa9BqojtYrG8DWymOEY3MYFZ9/mHcxXIwNuMc5Xxj1b4geNrXV7a8kt9FTSiYNmn3guvtM&#10;rRxShmMtupVAHAwvJOeeBR4M+Ktj4T0y7t/iBrcbazJqri/SyDz75fJViyIkYcJsXOSvGDkmuf8A&#10;F+s+KtT8H33xE0m7tza6xcC7i0p2PzweRHGCXMYZZDsDbcEDpnvX6BkWDwWGxtGVBy9pOTlVjB2n&#10;ZczvNKzTjKSuotN7JSSse1gsJjoY+CrRXJTtGm5X5U3yq0L6NNRdnJO2903c+a9PiEeqyoVPMjEg&#10;tnue+B/Kt+1+4PrWBprebrNxcBwRJOzALnC5zwM8gV0Nsu1B9K/qujKTwVJy35Y/l+p/bnCSby+F&#10;yWiiipPsSSkYZGKWig6COilYYPFJQYNWYUUUUCCiiigAooooAKZMgZTT6DyMU07MUkpKxzut2Tqf&#10;PiJV1OQfTmvqn/gn5+1JfeAPENvDLebQpIdT06Lx19q+bL+2MiEAdRzWbo2tX/gzXF1Ozchc/MB2&#10;965s6yfC8R5RUwVdXunufh3ipwNheJcoq0KkLppo/abXrjXdb8cWQ8C3UEPhLXntL/V3uklnM9zb&#10;3LTm3hUny0d/IjZiWPyKcISSy61/8Xb3xn+0Xa678LfDZ0+bw9ZtZeJdVQzW0NyjJKY7RYgBFcNH&#10;I4kLjJTdt3cla+Nv2Tf21NNfSI/DXi/Zd2LsG8tnClGDLhlYEFGHOCCCM19BfD27+B2p61Fq/inM&#10;l5f6lJdL4r0ZGsby3meNo2WeaGYu0RQYyflBPIHBH+I/jZ9BLm45r5phPdoVFO8UrK87Jt23ukt9&#10;E0n0P4LrZlx54f4Cvk8a1SNKMWocibu9uZ6q7UdLXVnZxUtYnQeE/iD458J/Hax0rwrourTab4Dn&#10;t57fw1rnjHVDZ3UUlrdwmaCOcyQKi+eqDbnbsYYTI3dz8Q/2qNY/aTvdN+D2v/DbU/Cfg3VQ8Oqw&#10;XGn3kcms3yIjGy8+MoIbf5pPnbi48plXAzu8M+Mf7P8ArHwT+K958XtC+JGr2vh7xIsY1DWUt72/&#10;uLF40DKJ2S8BkiIjKq7ROqlwrLggnvfBPgL41/E34laBcJd6/wCDtH8T6g1zouoa3pAube2hisQq&#10;7FS5ja1vGkad0jkU71cE4MZSv89/F/wzyfgDiKMK8kqlOnLllNzvFxTldfFzyu5TVouUdXp7rX7h&#10;4T8c+JnHkaeQZZmMqtCrSSc5c8ZQnZRlG7bTlzXfVpLonBmR8YtW0X4b/ETUfGvhHV0g1O0tVk8R&#10;+GhZXrQ6jBuhAMIhVo1u0VkA2qzbZB5gClXX0a8+Bsfijwo3x6+J/iy98GWOmWVw3hPTTaTrqVyh&#10;cebNeQO0I8qVISqW7AHa+8sDtCu/aZm/Zu8GeL/BnwUvfhfbNof2PV7qC3ullmN9qjTWiC4uJTlp&#10;JCsk3zSNyzL1YJj5w+POpftCeJPDkXg5viS8+j3Gr2thGX0+b7etrPeKgiNz9oO4qkmzfsyQozzz&#10;X53laxud4HCRo1pUE/tTSblT5nG0UlKN/dd+a/LGXIpNLT+4PB/6E2S4PMHnPEH+01KSd5OUb/Cn&#10;ZptaWbSfvNRfLskdT4u/4KDfHA/CzT/hXB8OrNDBp1utrdaRpM8+nrprNt814lJLXCxkFoFclmYs&#10;pxwPatI+Evw41T9hKT4ieFNR1S517RdL08eHvFF7r9/cPCiGSNAqPcfLCyzybrddsbByCvAx4z8K&#10;/wBmr9oHw54Mik1jwCP9HvrPTYPE8ojFjHHLdQ20c7wG4ExwsgJQHlgcHHNez/Hr4SfBz9lj9mf/&#10;AIVB8OfFHijVPEGq30GzTNO167MOqagZBLIwtVlMSK2GdgQI1GSSBk1lmyyaWNwuXZK7VZ4iLao+&#10;8p2ac+ez91Wa913+J3ikfsX0ic78NuD+AKuUc8XJ0+RKSinF2+FLaV9eZ7WS1aPGPivpPxr+Eei3&#10;fiOLVn1HR7/xAL3XdT8J6dd2t/YlLWWJSY4XmaeAMkDbCyjcpViVf5X/AAj8Y/Fu58Q+If2kbhNH&#10;10aKbi0u7mWLUNLSwiiggm328NwJGEbxtvceWr+YD8zrtAu+Kfid43+Lnhq7tPDuh3Oh6NYWa6hd&#10;JrVjKqeIWLSAWkVzDcRqsZ4YsN4OUz8uQ3F67+2Bc/EWfUPhH8PLew8KWuvaRfNrkep+F3MqyysI&#10;nwElhRn+diXDSBiAc45P+pfBXgXieP8AwwoYHOqb5p00rWs5PayaaStpfVaeR/hbl8c6qR5qNGKr&#10;Ql7846clO8ZLm5I35nFaezajpFSvLmR6X4m1744ftd6ZpnjiytR4OhttOvoYNT0/XL2DUpn8xVW3&#10;fyvJMURkhDOJFdvlXCqSTXK+C/H/AI00u+HwO+G/wsudI1axYS+INb8RLd3FtDI1yxml811U3jSr&#10;vkQ+aC28ZwFIrrPgJ4b+JMFz4tvPB3j/AEAG91O2u9Umv/C0032i7lto3d0Ed7GIkwVAT5iNuSxz&#10;WjB8OvjNZ/Ei4vL3xToF2niHTs3Vzb6DLa/2eLcxoJQHu5PMyJ2+XjkLzjIr8I4m8C/9UJvIeH6L&#10;liNVFPmai+Z3u1dO127N76bOz4874ur5vjqtDM8RGrGmlKlGTqrldlL3rq07RlJ+89WkkldweV8P&#10;/AfxEHxZ8Q63crous3FzplhEt3aWjWOwo1ySGBaYtnevO4dOnFZ37T/xU0/4OfD290Q6wtxrV9bM&#10;NUukdtgwsjJFGrMQqqJSBjGep5NdH8V/jp8OvgJ4TuNF8G3EbXUjO91dGQO8jtuZmLFiWOT36dOg&#10;r82v2rv2lr7xlqVyq3xkaViAAR3QCv73+iX9FarwxioZzm8efFSUbyatayS0Wy26HrcBcH5tx5n0&#10;MVWp8mHjy2XLy83IkldLRLS9lpezd2keUfHTx1c+OPGMq+fvXzmZ/wAx/hWPpNsEjXIxjpWbpVtL&#10;dXD3lzktI2Tn8a37SIKnSv8AVBUqeDw0cPT2ij/TfgnIaeV4CFNK1kTKMCloorl3P0VaBRRRQAUU&#10;UUAFFFFABQOoopyDnNA0rsU8KfpTKe3Q/SmUF1OgUUUUGYUUUUAFFFFABRRRQA1xkZqndxAgqe/f&#10;FXjyMVBOm5cEdK0pyszmxNNTgc1q9s0bCaMYKNkGvYv2aPiW+kanbBp8FWAIL4/hNeX6lbCRSQO3&#10;NVPDWtXPhnWklRyELZ69OvpWuPwcMzy+VGWuh+LcecOxzHBzjy3umftd+zV4+0H4rfC+XwjrcVvd&#10;AJuWC5USK5CxkcMMcEZHuK5pvFXhr4H+FLbwz8MPDRh8X6roduXu9Bs7Z72y053gN3MfPO1QYlkA&#10;J+8+AAccfJf7H37T1x4YvLdjqTAZOQXfpsAr7Z+Fnif4C3GkavPLNofh64ubhpbqK9uIbeOa1Lus&#10;JXcwXywuVCcbeflG7J/x7+mV9HLFcR1oZjg6Tc4O7jryyt0kuq7p77H+e+MoZ74U8VVcdhFPkclJ&#10;Rjflb1T5l/Lqtk76K63Og1L4yftAePPgt4Y8AWXjDQk0CDTLMXcduLmOTVrVIV2QykxsY0chS6rg&#10;kZXIBNfM/jnxD8V/ibDovwu+OlneXviRPsa6DaWGj6fHJo9ilvdLP9n2oElgG3yxG5UKWQg54Ps3&#10;wZ+A/hbx3o91e23jm51Hwvp/iPUI9E0ayvozYoiuyIVkj+eRFBbapcqCeBwK474Z+MfBnwf8F+J7&#10;jTdIfxb4s02WQavd6HP9qt3UNiEeaF/cQlmbEYDEYc/MeT/AOW/Rzz3IMPKt7KKcm5R/dqLTd3fm&#10;8/t6e8ko35T7l+PHHmNqYijTxHtp03FKPJyuLk2o80pSsktFNWs21FSs21yHhX9oib4C+ELvxC+j&#10;21pqurzTanp3jfXdFgjmtfNt47WNoYYTsBRIZHbO3720Bu/QfD/xjL4619/jvf8AxJurzXrLWTp+&#10;nfEbWbOwn0uBJLaKJ1kRCHt1WVC0T7EJLKXwJGxwaeD/AIr+Jfhlqp8b+A5kHg20MGtx6ybfbFBH&#10;Etx5FmBbEvKyzAFpMgKuMnzMjt/2OPA/7SngDxLqvw21PwDpFz4W1GzmlKeILlIfP80IqrKYIHZn&#10;MfmKyNkKFAyON35/xpwhT4YwlbES5FV2bbiuaGl4x5l2+x8Dv8Ox9nl3H+YYyq4YrEwlU57P95G0&#10;oO2kfPlafL8LUr22PrrX7b9nz4aeENE8A+LPHep22t6Sz6paeMrWK2ludAkmuUY310xASKCWeVVZ&#10;Smx13DAVSy+A+Fv2jfGHj3UvE8tr+0hcW1pda7frHp3hO4tZLeGWS4naa4BmtmfZO7GVEzhVbAYj&#10;p3vxQ+Ifwz8IfDLTvhR4mtY/AEGoazJF470iLUkzqMwa1TTt08pEstjMqy/MgAG3Y+zkH4/8eM3x&#10;L+NcQ+FXih4JbPTWi1TVtEeKSJImGIIWJ3IxBDEAAlQOozX5Jwjw/Rx+HrSxad3zSU5qMoq0m7r3&#10;ZJc8tVyykrOLX8SSP9aPo38D5TjMiWNrtTbsuRO05OW7VpJWS97XS3M7qyZ9tfC67/ZO1T4Qf8Ku&#10;+MngvwfoHibw9p9q8t1dCBYtbt1FzBBewsxDg4SVWQ8qzN1DAn5zb4di68dJ8XdG+Ev9p+DNa8lt&#10;C0F2gM9nAIVeO9hiJWNUkKxDyyxZV2njG2voH/gm540+GXwT8LeIPCfxe1LR/C3iODQI11C61nWF&#10;UatBulWC4ilnYGRWZZvkHKOzAj5snwmL4h/Hyw+FN4+ieErK1s9H0SKfRdb1nUkxHYyRRm3UeXBt&#10;leKP77MijIGd3JPpcIZdmWJ4txeAwfM1KcFec3ytTTcnTV9NUmrSlaLS0Tsfwl9M/hzBcPZkpZfK&#10;CnVkocspuNlJ2stYvmTtdpX3Vmm7n7Mf7YVl4K8ZahN8W9P03QLXxdrf2rTSdWieWzYWUCqlym4l&#10;A6REqw7jkAMprtbT43+CfDfxTX4z6R8NLXQPB2o6deabH4hhWOM3U01xazC6nUH93A7xyBGwSSQz&#10;BQwrlLX4X+FfAX7Lvijw5rXjTwxfarZrJqujzafq0Rminkt1+yyGVFjZpWZTscICUKqNwHO/8VoP&#10;EuneI9K8DfGbxXo3hHw74nsbuwa90fUoZzPcP5arFIbqBTEhjaUb0BwxGSvGf6Cxv0bs8zDMfrGE&#10;oNU6iUZ+9JJRtZNLX3raLmbV1td3X8ZYXxEq4GlLA5dBRpy54P3pawhBPmpxs5SlyNW+JXV2nzXW&#10;J4z+JfhvS/iH4j8dKuq6h4YbSZbPxnc2Mtp9kguRsWFFeSRG80I0isqkj5kGNxrxjTPCy/Cf4l33&#10;xA+G/wAXtY1jT9UvLO2s7jw/Y2c094l3dNLLDMZIhFujgLHHJ3bTtAzt9m+NX7P+meOPF8Hwti+L&#10;emeEPBvhCK1uLnR3vIYN8ErpI10C6nzHMism5yFDSZzuLBuivdD8X6d4B1r9n7wJ4efxEllrVsNK&#10;u7DXjJEtm9+JZLO8l3b7UpAChX5gyMNo521/RXCfhLieFcpjhIwbaSTvq3bv+XpZa2PlcLn+Dw2F&#10;hOnJTlX5VUjLlUVSbjyznKceVzSkrxg0lBpNvkUzB1ey0v8AZt03w18T/hlf63rFr4ims7AeHXsL&#10;ONLq3lMsybPJhiEUqtM7DJO4naR0I662k8d/Ec6J+0LoXhnQ9DsdMZ7rSZNdZ/tt9YyWkihZPJJV&#10;EZ5BIEJbBjUkAnh3wP8AA3w28f6TrOreM/DxsdQsNYmivdGudUcS6XCoAigMccmERUXCYABUAjiv&#10;n79oP9pDTvAfgnW/hH8Momg0BNcnTTpor0tbw2axxAxIA5bbvWRQmABuPav2jws8Kcwz3P4SrUW4&#10;p9nd2+Wi6NvbqeVgMDX4jzN4LDQcsTF8tSpJKzpzumvdlyyai7J2blG7TtypeWfta/H691yxN1fa&#10;mZbu/iFzeus2U81o4wwUbRhRtAA7AV8Ta9qU2v65JO7FlV2xnnnJrrvjR8SJvEGpPY2bhUyUjjTI&#10;VFBGAB0AA7VyOj2JUAN1PUmv9eeCuHaPDGRU6CVmkl/mf354X8GUsnwMIxhb+tjQ0+AquTx+FacK&#10;8Dj3NV7aHAAxx9auIOM17lWd2f0jgaCpU0haKKKwPSCiiigAooooAKKKKACiiigAooooAKKKKAEY&#10;ZGKr3KZGcVZqOVd2R+VXB2ZjWhzROf1izDqcr9K7n9n34jy+H9WXTLu5kRS65ZJMEYYEEcH0rl72&#10;3Dgrt5rGeWbSNRjv7dyu1huwcfyrfE4SjmeBnhqqupI/KeNuH6eZYKcZI/WT9k/xjafHjxDpXhL4&#10;x63Be6fpMSXGh6b5KCLUrs288TzS5yxZUkcCNSoB+fngDvvHfgHx/Z6kf2boPHUi+EdW0u7mF0VU&#10;6jbaekcFu9grNGUYF59wlYFwmV5OGr4V/Y2+LfnXlpp99fSIBIphlRzvgf5gJEJB2uMnBxxX3noH&#10;woufir4Qm+Ken+MNUj8fwzN5Wsag8TJbSm0iC2vlRjyzaMDG7KF3FiWJDjj/AC6+lF4cZjlOGrVM&#10;Be8rtPV/f6aW8l3Wv+bXH2SPhXiVzqTUKLVoxcE4xqa8tRK3u2k7ykk2m7JSTSXGan4I+JXgLxZP&#10;4W+CniCC5u9e0HWdUng1u3to1k1CN7NY5gbeCPMhM5B35B4z0rx3V5dG+HPjS7Pjz4beIdM+Jl6I&#10;E0i7E9hdG7gn1iHzbpBJwtxtZQgUFYwwAUeXur2fwT4M8ZeJHn+PHh/4gWc3imx1bUdP1W0uL9Tp&#10;9vapdIklllYy0IVLVHD7Q5ZyzAhsDl/HfiPx5+0D8Q2+Gmntod1cWmjwxre+HdWXUI4o7nUbKSS4&#10;JdUCGBLRnB+Yh2ixziv8j5cL8Yf206VfD+0i/jnrGV1J6PpODTSas7q+x9NwhxDgcpcoVYQnOCtW&#10;qJ8jTjJ/FtzU9YrZ3WulmWvgN4E+IvxV+C3hXxL4V+Ml5ZaXpOvLeaJo2vGGd7W5s9UleW58yKID&#10;zGmh/dowkSJSRhug6bwj+0r4P+Ef/CP2n7P/AI/1qz1jxLpenX3jHRra40SPTtLtXsb6aJpi1koi&#10;KTFd7rHuaNVUjLRCvGfBnwx8Y/AOZdE/aK1TUNK0MayyQ61Y65htWmkvp5fszL5a74plNtkkqw8x&#10;wWA3hHeDPgJp+vzaNq3gH42aZoWn282lxaFpGvXtmt3eWKJcuss0AiG6R2uYZI0kBJMYLEHaBeM8&#10;KszxlbELFRUqUpOUI8i5WpNu0mk3Np2ldpS5lzXvdP8AVMr8Xs1yHFYivRxS9im3TlBPkabenPDm&#10;cmtG9E1q5Po/oP8AZ9+J3wvl8YabaXH7K3hnUbjw/wCGNP0/WdOsp7K+me0a3M9vqKSFgkrPJiN1&#10;fYXRlmX5W2D1H9o79pz4bfG7wxceD7vw7YaL4nhln0mC78UeXFc+H4biz899QjMTNmMLHGQyuF3x&#10;gEgpx8ieCf2XfEUXxb/s+4+L8OiXlnJLpWv2ejXsVrNqqf2Yr7raNYlIXy7qIEdYvIG0narLj6vo&#10;uqaVNonijWvA8OoeGtMtrqB7zUNQuQPEEzkC3hP2gBY1co25mbYFyGJyoPxmceFbhm0MZPm5oRTj&#10;Zy0lZ3+OdmpNWst00pOyd/fl4/5xmVdUViuaLhGWmmrUmtZtKXM4+6lrqr2SkfVPxi/bR+HHjv41&#10;eH18EeL7O7sNCSWx8X6y95DJpzWN9eaZDLZOCrbmffG24lNvksAWyyjkvjrr37Gl14sm0W+vJz4P&#10;/sSKXUJNASze1t9VGoWIsltXlB2XDgyeYhOxoowWHyZGR8H9T+EsPg3x54N+MWsW+k6vqPiG91PX&#10;9LS5WGS2kVRJFcWQQK74ijimWRQXMm4kBsqPSdfg8Ov8ONL8d/Eic3/i+TUrWxvPClyLX7d4j0V9&#10;eiW2M1mpyZkt1WZJECtE/mHgb1r4JYTAZHi6FGjCpFQagmpW5+b3lNPls7ScrS0jG8Hs219fwdxH&#10;PibFxhDmdmle/wAV0nzJ2s1e9mtLcr1uUbbwH+yZ8SfFEOieEPjFb+GfC+geANIl0tdBv7G2+0xy&#10;3l7LPHcNLE5lG4W7PGTjdOxIzKc9n4l+CfgD4L/s/wCu694ZtYvFsd3okctzqPibUIHOrW8ceIBN&#10;cEKjRqjHb0HzE5yxJzfhj491L4/3Pgvwp8VT4I0ya+8RaN4n8IaZJqkMf/CPaXbazcLDHFIiKbie&#10;4SxWBYBuZGDtIU3LEvV/Hn9mHwl4h8e2Hwq/Zg1+6s7jSbnTbrxPpNldRS6No1tHHffZ5Z4ZUlBl&#10;Y70S2XaCVgkcBYUNfPYvHVaGZRweKrzpqL5pJtThaDjdyqRUZXlK+tnefw3ThKX6hnvhzjcVlvtZ&#10;p8ujfnbXVqz6X9TxbR/2adM+IPwP8MWHi74leJ9W02bwxbNHaXK28CZksfKV9oh8wMolLKsjvtdV&#10;Lbiua8C+J/xO+KXxG+HXifwTbaHqE0/h+21KSx8TW0KW81yLW1jEtwyltsZH2sIyhc5yRgjC/Y3x&#10;f1X9oX4UfDfUfEvizw/4Q1V/D+hy3OoXkWs3ED3pghLvIIxalYi+0nbkhd2MkDNcJaeBb/4mHVte&#10;+IfiWylg1nRLrStKt/Dt0Jra3sLqKASuszRK0sjPFuDEFVG0AdSfrMiz6pRbxmLUKlNSbg001GV7&#10;u0YpXumr35U0tVdJL+POIMFQyXOZVcfCEoKd4Xa92V7u0YpXbTXNeyaWqbSt5poH7GTeBPCWoat8&#10;YfG2veIjqGqQ2Vlp+hJAj+RNcRiC1V2RHCiUo2FdE+QZHGKt+Kvgd4803UtZ8ceKvhxqHiHRorSx&#10;txb+LJLVdTESvILhrcW58naqSBxuwzlSM9K9K+Ff7Pul+IfGfiMap8WfFDPoWvW13pjy3ccix3sk&#10;dndvc+W8ZQncmxU2+WiM4VVLE1lfE2H40fE74Z63NrvxKtprbT/ENza2mmRQJANVttP1idZPtcsc&#10;AaNpYYFjKxYXGSQQ5UddHiLMqmZRtiIyblDmbjKFlPllHkUbbqPvO6fR6JM7swybKo5BLG18TBzl&#10;y62cLKXK1yqNrNqKu0031eiZy3hb9kT4d6l4W0DxB4A1W5kmstNtV0s69bwXEU9p9pluvJkBh3xh&#10;luZo8xlSqsvB2jPnHgjTdD+LFpaeEV1rXptd0y90iy+HptNW0+WbTmgtbs3EKbBseCKLeTckZmzE&#10;AMx4Pq2lfFb4teLvB76b8CfheLCWy0LRr7Zqj+TPHb3U7owtovKdJNkMEhBbqcYRsbTieFPjb4f8&#10;ceHdF/Z00+HRGufDulaJJoHi+TxVHabCbKeMXaL5byRT74hCINjMRcMHVQGB/wBEfCXI8xxuXU5Y&#10;y/NLvq31tddT8OwuL4jjTxU6/wC8lGSd3ODnSjpLmmvtRlzRThdSlF1FHRMb48+Fvxs+BXg6/wDB&#10;7eJox4c1zRdTOoanpElpaPdaobBkhTyWhyDL9nhjWG3AI8x235XJ3vjTrHgLVvB3/CC/Bv8AZxH/&#10;AAkPi7S7qz8LX93bWdnE628YQTRSecHDxnySi4VsLuxiM4o63f8AxQ+NXxTv/g78RPiDpl1o/hW2&#10;tJNXu9GY2l5aalLojwuYNsYbJluzcK5JRRtQDIZayPFn7RPjn4U+A/Ddv4y+GH9n6X4Xv3aDUPtk&#10;UKTy2tm7KrIg2xLM0jIjDOWibKjcm7+lMPwtTp0ZTlFxhtdq9rNKXRpLfV9d+xzUaGZ4uthW406m&#10;JSVRxhJ04z54udNyV4OcvdheKsuWyilfmOy+J/w3+JfjXxLJ8L/H1xqer61qi3U2hajY/YrfTrXT&#10;JLiwa6jdnjeQfZ5BbtG2zzWZVIcZO3ovCHxyk+Bvwv1Lx1+0D8S0vIP7fn0rRrHdAbhnt76SxYq2&#10;yESb3VHwR8gySxzx4l4r/aTsbrR/EN7p3jPVpPG+ry3NnH4js9O322mack8P2iKwZwvmIkIR9yqX&#10;mZfMAOBt6T4W6f8ACaG0n8H/ABcubeTxAsC20ema5cRLG1u13JOk9oFSPf580YnZ9vm7wu/5kFez&#10;gsopxxdsPu1o29E+idt3vp2tvZnNjMhrrJqdPM6X7uM1eNOnabSt7SVO6tCEnyJySV2pXSUoo1vi&#10;v8bNC+KvjXSPF3wHfTdQvLDR1uNZ1iSUCJLC4huRBbSMh3s/mq7iPBC8k4J5/O79sPx1req+INTl&#10;1y7ie8a4MDi2c+WqqMqFyM/xnr619efFn4h65feJ9U8afCXULI+HIdEs9IWOf93a3ZtpL8P5DojN&#10;iIyIoIARgWAzgEfnd8X/ABxceOvE0t5PA0LzXRklgMm7y22oCuRw2CCMjrX9T+BWTQ/tVV6id/el&#10;s1BpWjzR36W3d3dtaH9AeCXC0YZipU6doQjCKu71I395xm7LVNtWSSSST1TMDRLc7AxByTlq3bdM&#10;LnHGKo6ZAY4x71pxIAMV/VOInzSP9Asnwyo0ErDwMDFLRRXGe+FFFFABRRRQAUdaKKAILpCVxjvX&#10;PatHJbXK3cS8oeBj6iullXcOnaszU7PzVIxk110JpOz2Pns8wKxeGlE9s+AusR+ObaHw54m1+Yaf&#10;ZQRyRw2Msts7TbvkdnjlBOwoGC4xu5PQV3Phy88F3+raj4N8b6hc32uXE+17q4iuYvMgjZjAYnyV&#10;j43N+7YEsGPUHHyj4Y8c+Ivh/fPLpciYl2JmSMsEG772AQTgE8frXrnw/nTxZpUsL3Fq15eXovBe&#10;/YAQJRIGRtu7JwBj72cE4Ir8O4o4LnTzaVfC0VKyk3z6qUXdRiry3tom04wTkn8TT/k3ijhWtgsT&#10;VqTqOFNtW5dOV3u3otr6tLWTUeyt7v4n8HeHdE8Kx69o81xBNpd99vd/tl1JcXW5WidTKkonJKuc&#10;YY8hRtI+Wva/hZ4u8DaH4audM8G6NqLvo+mNcQaRNpd1bzXCqCAsf2iMNKxI2kjcckZ5Iz836D/w&#10;lh+I1t4j8T+AP7a/sDTTcF9Js0Z7qJmcIEilnJRkYbuAzEqMEDg9X+zJcaL4n8U6Npz/AAyucm/a&#10;8tfD2oaF5UN+s0TecUmu55ElYbIcZ8ofun2gnivwTiPNY5fmMoUKSp8142aafu2V1pbd2sua7grX&#10;Ukz8a4hyj6xlU3XrSmqa53aS5dbvllrfZX5m42U3drlaPpn4D+HtIeLRU8SfG26gXxzfDU7yxshq&#10;AuZZo0VDCt8siNZxAiJNjJHkgxrjdtG/4o8RWHhn4wW3gP4o+N7vWfCvhe2nvbK0Wy1G7vJLnzIp&#10;4muPIeY3UdvGceZMFGXXIZhurgfh545+FN58ALz4V23wv07wtc38t5p/iTWdX8PwvHaW6SRMZgkL&#10;q87j7TH5ZXKqymQnamTd+O37Kfw48EaxpvxE069gj0h9SsrbUoodHnn1S4NxdQiWZL2Kbzt7beyM&#10;2HcZww2/y9x/xRRwGGs5JXSvq93urPfXXoru3dn4/Ww+FqZ/OnmNWpT53UhTSpwbbVoxlCUFaMnF&#10;8ivzSaSlKUYuCNLXPi7a/Hr40XXgnxP4Puv+ER0OK7n0RpLe6it9V1CzlIZpJfkiljUorLEpbk5b&#10;OMLxngjWtOt4NK+EnhXXp/E8eu6Wr654dvZtUtLXTdqSzxtZ3skkghClfK2I7EmDIZWVqn+JfwW+&#10;GVz8Ory6+Aeq6xYXem+KdP1TWo7nStSu72RzcpidUeSOfKq0rgqSGAcdgV8FtvEYu/Gl74p8deFt&#10;Yvr6zittP0jQ/wDhDbqzidWnuwfPhS72LECCzwDBkkODxvJ/l3McwhxLCo6Um12s736P8b6Nd7n1&#10;mRZLluYZfUWClUhTppJUnFqSqJe7OS7tzU241ItWUnJL3Y+tfDrTD4j8ceGPAHimO/utJvLIS+JN&#10;Jt31rTYfD5jt2CWwxdhBtliUb3UNJv3gtuyPoHw/rPxAN9J8ff2ddev7DS/DGk3sN9eeN9f1jULf&#10;WbZbV5MRWc9ym6Lziqhy20lC6/dBb541T4Maz41+GGh+IPGXwriil8JrDDqurNpktvbaxb21k0cU&#10;bWT3UUsriaUIHkKphWIO07a2vhh8T/jxd3niXxPcLc+En8N6V5i+FvEmnSrpN3CtqiPGLTzFDQb/&#10;ADRvDnaSoy2MV/OPHvBWY1KksXRd4pNSjK7h7zs/dV1JyTSu4+6knJN2a/SuAOOp8I57HMKGIvCm&#10;7TXNpGXPZNKLbcpJxXwpwilzpyen078fP2DviB4X1TxJ+0HpPxV0ea8vbKa61CW60W4XS3iiij8o&#10;iFblmiIERy6s5YSEbThRWb8FfgzafE7x7pWsfGb4BTaVJovhDVNT0DTNaa9jGuTFrZYgq+TCrqjR&#10;7jDK29RNE3ljIYc54W8cfBjUv2WtF8P614k8Vyahc6TNf+H9Ea4vxb299CxaNv7PheaOGKKd0AjY&#10;MigKOcUn7Sf7cnxO+N/gGy1XwX8HdS0q58I6nZX091rPh2G+1FJftEYRrO3huUdCUErsX25QKMYY&#10;kfhtDDcV4iKwMpNuMpUvbNex5I25I8qi7zUtYv8AktaNnqf6B4r6UuU5hwz9UjWsm7NSejnzWv71&#10;/tfy7vczv2i7bxzrPw28L/Dvw18a/GcllqWt6WniXSfFPh/xVbw2c0l9EIxDPPMCkEW9I/JkmIPl&#10;K+4vzXRfD39mL4XfDPwJN48+Oul2Eb6bosNhAmhalqU/2ZI5JD9o81ZTNcXUkkxIdVDRjbHGBglv&#10;nz4lfDbwf8Yvjn4X0jw5o2pXFhcJb3t1c6zolxBcTyreLcX8txczyxOZWUrtASb+6NqjjsNe+Meq&#10;fAGXVPgn8JPCdv4s8O/bil1Z3Hhx5YtLmvpZAkc0z3arcRiRJAw2Io3KpkDZz9NWyzGvLaOBwWJm&#10;pzbqTXKqcuVySd5xslLouaOvwqW6l/MOe+Iyz6rClhaz55e818LUb2+LaLvorrV6J9H2v7KfxDv3&#10;+MmqWnxv1O+u9Y1nw9p0PhrUL2G9uLK/sltWkLxTzoI1aTbLIVAQn5g251aov2j/AIm6F8YJJ/Dv&#10;wp0bV/FDweFtSh0zT9PtL2K2tLzygpuJYwirIBBLiLeCJPNAiOW3VTsvjz4X1/xJHqHjf4H3WrWQ&#10;8GWSmKHRY205vK8+WW4h887Ut1bMcbNgyEqIw4Oa56X9pnwlN8TtH+P/AIZ+F/irw54b0bQZbPW1&#10;s/Dqb71/Jaa3s3EcoHCIGA2ybAUP7tWLVzwyvETzh45YeSlGCslKPJzKNlFJe979uWy2d03raPjc&#10;+LxuJeIVN3UVZcy5b20Wmuu1u9776db4d/Zng1+eT4j+CvjlqUcGu20p1G5s7Ge1u5Jn8ndsdphJ&#10;aoslvFi3K/KA8Z4Y45/49/EP4i/D/wAG2cfxT8M21y9nq0FzBq+jJcyQ3rW95G6RvFHDK1vJLH93&#10;cWXerDcAQa0fB3x8h1L4hzeGvhh4GuNBn+IOopqVpqGveHZI7O1MUUMN0kqK8RkuGkUgbHKsXBL5&#10;+U5Hxi+GvxR+K3xS8IaN8VfDOgzLp13eNaRRWBaGaJJIfM1A7rs7MAweXAySkvv3fKQRrhFiI5rT&#10;WbSXs4rmSlyqolGLdlypJ2knCV/5b8qSR+aZ9gK9TMYPM5L2cU5WdlNJRbsuWyeq5Xe+17JJGR8Q&#10;viXrvxP+Al9rU3gvTrPRb4RLLd3uoXjyW7LcopH2eGGKcyrIMKisp3hecVy3wB+J+lfD3wpofh+3&#10;8CWut+H7m0s0fWZNGu7GWC9k8w3KMb5pGudgVG3Kygbgo4xjutctvEfwY8Lj4XeMfBknjWy1l/Ks&#10;ZNEsQZ7meZ3a4M8V1dSFsMwkMmQgBIwuBnxr4dfGJ4rK48Na58MtVjl8OaP9i0GwufBk0GlW24zR&#10;FruCOdw882GQ52puAUMC7GvvuHcZGnl9WGHhzUefmjaT1i9E7P3lJPR35Vvo2rP87weSqvlWJw2H&#10;ouVD2nNFRm7OLXLGVn76nFpKTvFWv7ra5X6Jr0Pw3/Z/8aX/AIx+EOo6tpkWjW0FtJZbdV1Cyvrk&#10;iZ5LRYvMKsVg2ybo8iIxrnHKnp/jj43tPjd4Q1Obw/LZSaTpsUlvoQGnTXF9q2rz6fvgijjUboIg&#10;twCxZS25TnywhJ4X4WeHvGPwm07SfF/iz4RXmr2mpWxtbmC70ANeqk8M0oihto7iWOzQyKiyh8Bm&#10;n+YoqAVk/Cv4NL8b/DvxG+Ivjv4QppOlXcElxoFpomgiC6ju4bSNVe1RJyZSAHX5TGsjev8AB+4c&#10;FZ/hMXiEva8/LZc107u9rd76N67X7nBWwGApYr67iq8pOhyxVZuM3NylGLiotqTaSm1zN8qk9FJJ&#10;r0fwV8PdI8H+F9P1bQviFfR+N/Fuuz3UMH9rX8FtEf8Aj3uECq88EZBb5HkVQWKKu04FdvJ4P8YW&#10;vw78O/Dn4+/GP7TcyX73UEXhbw9qd/qoEFz5ybLyCeWZSgMKtKUzg7cknJ8I+DuleGvFngjU/O0r&#10;VnOoa01r4p8Hv4Yuozq1tlJ/Lt7qa4k2zsVkfEku6QyMigEIT9SeJ/h98Htb+F9r40+Dvhvwvod9&#10;Yzw6hpOqz+G0j8iS1mDGOVR5UqDdE0bjcrD5s9MV/ZnBmWSxlFuKT02vv300/FrfXz+U4orTy7MK&#10;dOvVm3Kq/fdOPNBpP2aUpKXJFKTaUIz5lFyjO7cYeP8Ax5+LHxj8SeEdE8Iy6feaP4jtdZP9i+K5&#10;7LVNKXUbQ3i2qn5JontpJEKmSKRnO1g6oMgpzvxI+L0emXnhTUPGGtabffEvRb46RdaqNC1G9sJb&#10;JVnjMs0ELvukJabYchmfJ+VSQDStd+JXxf8Ahdr2ofHf4c6j4lt9Y1GS90yBo7ezi08QyyGKSBZ7&#10;tpUBAQgjaCoHDbmLcR4W+IHwB8T6Zofj3w/8NYLX4iWthb2VnaXfhyXb5+Sv2ho4Asb43TSB9ykA&#10;N8y7eP0/C5XUk4y5lHnSa57ptRa2WzlazjaV3e2m59VlmUYehQdF0eb2M5qXseWSTqRekpP3o0m+&#10;ZTi4KCa5kmmktP4f2nj7xh4as4PBOr3z+JNIs4dPvfFCalfW2mfYDboiW9rETtJ8txLuULJHJgt1&#10;21gz6oY/hTqWmeANYFuJ71/DviGwmW/uxqoMEYF1aqo3pOYSo8zy2DBSSW2hj2R8MeI/gj4cvNY+&#10;HniQXYMH2nWtNu9OmuPt1yCDJNAqTD7OzjOVVXHC4Bxzx/wS1HwZH4n1uK08Lw3F3Nfy6hZeKX0j&#10;7O9/G6RKzDzGMilS3lkqFRtpIA+YV9jguHZ0qtHD1FyzkmnfzWjjbW+lpN2vs3ZpP3MPVhWhXxdL&#10;36cHFxSVm7O7U+ZcvKm7wUU+VaxjeMnHh/h38S/i74n+KENz4Z8H6c+maJbXNqrazZXVvdGCSSBg&#10;rXEq/vJhtIDbclVO4ZOai8d/Ebx34+udT8U+Ep9N0688MxTW0VlqljI+6RnKzuku9A2BD8jKpGc5&#10;7gcn8Y/E7/DvxZbeI/DmtjXJ4bqaS1hHg+XbBHFNkjzzMu47nZSyDBDNnGFFanh/xB4S1V0sPHXh&#10;WCOXUJnn0c6toBWYpNPIzRs7B1O2R8A5XIdPlBPPu8PUpTrSy+rVaad5NySjdpcjjKN+WzSsru7S&#10;Vlc/RXltCEaeYUqCty2j7r5rJtzUoyS5r3d3ZWTbu7a8p8NvF3jbwzIkviiecaXqIjMjy2GoER3M&#10;hcht9y7Eb8ruOAm5hgjvfGu2+meNtVh0+7cQzWcFzJEZ2ZBMzyhmUEkKSFXOMA4z1pPjD42vbfUF&#10;8L2Ph6O6hk8r7Y13BuhcSFlSLIYbGbacMw25AHU8eZ614N8QeCPDk8ug39tbzNaRx3EVtpzsVAdm&#10;whWTcdquVydxIUYx0r9XyPDVMtlHDUIOvTw/NKUtnF8rXLHmdmm29pLls9HofVYTBUcyvXq2pyq2&#10;SW6aund2W681rdbam/ea9pjeKNbg1+0Wd72Bds5uWJ+z42+WACPLIYMcr1yDmuQ8W/E660TR7vwb&#10;pUhWxZg1m0l3JK0MZRVKLvJYfOpI5IG78K4D/hIrnTXOrSzTSSXNw0l9cRNI0fl+WVUMGZm+8AQf&#10;QjpnFZ1jqC+ItZe7WVnCoMbo2A6n1HNfoHB2ByLNlTrz5YVueTSTjzyhK87XspOPve819qPxNxuf&#10;pWU8Jxq4mKl70Uo97Jxsr2vZNW08ntZmv4ftQMzImNzFsE5xn610MK4QZ61R062CIAB0FaCjAr9a&#10;rOO0VZLZH9D5NhFhcLGHYWiiisD2SSiiig6BHGRTKkqMjBxQZzXUKKKKDMKKKKACiiigAooooAbI&#10;m8YrM1LTVmUjb171q0ySMMMYrSnUcGcmKwtPE0+WSMLQ/EOueDLwT2Er7Ac4z07/ANK9/wDgf+1J&#10;Pb3MVjqVyJI3wksMxBVlLcqQRggjtXh93p6ODlc+nFZM1hd6fOLuwlaN1II2nFZZllWXZ3QdOvFX&#10;fU/F+MfDnBZvRleCuz9dvhB4h+DP7QXg6y0DVYtP0+/sD52nslvD5BuNrhJJYyoWXYeVDdCSQQcE&#10;e76f8T7nUPCepfBz4m/CS68Q6c0BjuVt4rdowhBEVxC0r4V8EOjAl0YZ4IBP4tfCP9pvxV8PryMP&#10;fzRlHXDCQ44Jr68+Dn/BUDVdLt4bbU9WSdVUDbcNv6L7g1/nB9JP6CmTeK2LWPo3p1oaxlG6s/l8&#10;tux/HuP4I8SPDfPZZjw1UejbjF30u7teafbvr3v9xeCLD9kbxx4J1Q/tGWMmo+KdcknttevfEcME&#10;l2IY5mWCEGJERFRUjcbRjf8APkk5rnvAXg39lB/G2t6d8edYt/H+j6RAsPhKLVtKRIlimMjOzj5h&#10;LcxqI4/OG3hQQiszE+QaV/wUu8AX0Cy6jYWpcjJxgdv9yo9X/wCCmPgCziZrDS7QHqNxB/8AZK/h&#10;qX7NrxHjia1OjmU405vS2nJqv4fu3guVctote7o9kfo1H6UP0l6eEeD+qLa1++t9dNdbtXvq77nr&#10;njzx78afGVrb/sw23jCx/wCFf6tZltM8Raj4egnuZbRHMj2crNMEZ1h2hJzAysOT8y/N5D8SPjH8&#10;Nv2avFlra/D+0uPGfiPS9GijfVPEl3buNO09fNC29s4ZGEshUjJBX5QXJAAr54+Of/BQPwtrNkLP&#10;RfCmh2oiUrAbXTYkZAVIIBVBjivk7xz8Ztc8V6k19pEX2WVuDcW6BGIwRtJK8jk8V/aXgN9ADJeB&#10;MJGtmNONWvzcznyxi7u12k01zO2vR+Vz5ynwn4j+KmZfXeKq8pRaadO1otvrLllzW5bXSdr36NxP&#10;oD4//tm2fjP4PWHw/wDETG1u/DsMEcen3TQSAzJEFU7RvSRGG7HXpngjjxHwx8ebHwB4qlHha1tX&#10;guXYwPBDFG8Pfy3YbS6ZyRwSM454rz6903VfEF0l5rOoSzSJ9x3VcqO4BAyKtJ4eQrkx5Pqa/uvI&#10;PCzK8qaU7R5FGMJKK5uVXvfVxvJPlfu20Ukk7KP79kPhVgcBlrwsKdoyu3HpeVm/PfVa9Wtdb/ev&#10;7NP/AAULvfh/Y6gbrWtLm/tF4Wkjns2OwxwpGMESjqFFWfiJ/wAFETILrUItYhlvrsnzbtERCsee&#10;IUwMrGAF4JOSMnk18BDSb2A4t7uVB/syEf1pG0i/uG3XN3M2fWQ4/nV0/BngWnmzzFUl7Rtu71er&#10;u9/M+Nq/RzySpm0sZKkrytfRdLJLbsl9yueo/F79qXXfG07x299JIX44bI6EenvXlgiv9Xuzfai5&#10;dmIxntVq10KOI7tn6Vo29ksYxtr9LwmGwOWUPZYWKSP2/hbgDA5JTjGnBK3kMsbMRKAF/SrqgKMU&#10;IoUYpaic3Jn6hQoxowsgoooqDcKKKKACiiigAooooAKeq4FNUZNPoNILqI3Q/SmU9uh+lMoCp0Ci&#10;iigzCiiigAooooAKKKKACmyLkU6ihOwmrqxSuoAeCODWRqmnB1JAzXQyJnqODVS5thg8da66VVxZ&#10;4mY4CFeDTRV8EePNT8J3ixvIQqn5Tk+n1r6W8A/tQeJLnwtcaHpusRRyTovlmdWaMMrow3DJyPl9&#10;DXy9qOmK4PHFVtN1XUvD04eJyY93T0ry8+4ay3iTCSpVo/Emvv8A1PwvjHw+weY+/KCbTurq+q1P&#10;0G+Bfx5+KF94Gt/BWgeItN0qzmuxHq+iWc9xEbKJnVnMc4JlMjAHgkDEhAIwDX1nYfGX4T3vg1/g&#10;fo3g1ta1CTQ0jtfDGlQyDMA/dxrLKgJgUYH7wnKgFu1fkz8NviupvI5k1Ge3n2qqzQykYw2RkbsN&#10;gk8EHrX1Z+zCfAdv4g0PxvqOsaxc3uk3Ek19PZ6rPbXl6jwTxt+8hfc8n7wFV4H8IIBxX8heJPhR&#10;icoy6UcHQ51azk3tFaaK2j6tL3dNF0X8l+I3hzg6LnipqUeVynGMFZyqbrmkmm9Uo811PW/Nu36T&#10;4V+FHxT+L51DV/Anxm0y/W1V7HWEk1C68q4b7Asfl3Ns8YMxJKKLgkFo1U43qa67wH8JX8XeBtP1&#10;Lwj8TvEdhqDWFzbaih8TTTCa9Qts8yTO6PZMoPyBSUO0jmuz8eab8K9G+HEvxH+A/iW30LVfCOlS&#10;iGOdJVNzCsO/7PdQyMjTg5Vw7EsG+YHk5qN8DPiJ8MNK13xT4N+Kttcy6iX1W9m1jS2mSe6EQBcO&#10;suY4m2L8qhtozjNf5OeOvA/ELozjRpuM07r3W121sn8n0a6PU/MKPFVR1adaNX2DjOKpxnTcZXj8&#10;UZ8sXFpxlGUXb3WrJK3Me1eDtR0b4v8AxAj+H/7Tur6XoV1oujRX/g/RP7VLWWoOGhEt5LcSJGJZ&#10;Y5AFSFgAgYsAxOR5XY/su+O/Gfxx174r/BrwXZal4f0bS308Xc2rNY22oXcUkomxi3kW5WJkCh12&#10;jLMAx7Z/w9udJ1T4C+Idc+JHhGeXxBfXF9eXt5Ldytc2dzazSm2WOQsrwiIRx7UXaMdV+Y59Ssf2&#10;ivj9bfCW2OmfFvTImXQ1kSODwWibWMW7IxdYByc9Pwr+CMTk/EeQYmrRwlNxbfsnCamqa2cpQUFK&#10;T5nfWUl/Nd3tD/Sjwy+ltwzwhwosBVrqE6UuV26ziraP3tO3dfcac2nfAT4S/sfyeMfiJq8HiDUP&#10;HOlWs2uaiZGkMsrh3hsrRYjmNYpJCqJH828Fid2TXiXwi+PVl4B0vS/B/wC0BBHp+rDQbB2EV+9/&#10;czM8cm/z4xEHiYLEzsTuUA5LeuX8IPgNqXizwj4X8Yad8T7y71e2lbV5p9RmmvbY3F1ES/8Aozzl&#10;I2BfIcENkH1wOX+Nvib4cxfCiXxdaWNvYeJPGvhm0n1/UoCzqspt43/dpI5CKCeQMZxyT1r+5Pol&#10;eAWZZtxFWzPEqVR87lHni4pW0SjHRJcvKumnKrR5df4y8avErDeNHF8sPLnqU1LlTjdShLma5tdL&#10;OKlJu03J2XLF+8Zn7R/jrwh8C/id4f8AEHw08NotjFdXOdEsZWM93e+WfKbDhj5YVdp2lQg28bRi&#10;vIfiR+1Cv7RfxAsPBnxX8Of2Jb6VPNbXbw6vOtz+/VFR0cxohi3FCRnJO0jgEH5y8TftY+KdR+JU&#10;mo+OFjuS0UltY3thp0iqykqxdcgllJBGR6d6zNT/AGh31q0m0i4s2s2v5BbNNdWRbMDZ+bPABxnA&#10;Y8Gv9acq4ByjH5RUlhqiilKzpOC1cYq0W/s8zs4vms03a7vb6nJPCuvgKFCeJpOdeFOyrKUuZczl&#10;dru0m07q+21j9AbSw8J+A9b8O/Ez4g6vceKtItC2nzadf3ly8qGaS32TRw73+0bChJjwOPmGSta3&#10;hH4k+Ffhp488Q+JvD/iixtNL0qzxZx6LfO9rc2VxJLNC1yXYs0yYcksScyEhsHaPlX4LftZ+G9B8&#10;TzeJNYkurh7K1S30iRreWSOFSq+aUUHaGYquXxkgAZxxXN/GD9pHQvEniK48Tada/YY3jSJbW3Zo&#10;kn8tyySyRBgu4HO3IPDc+g0wPhJi8TxAnQpR9nzPTVuy05m+zaTS6q1nrY+L/wCIc5vjsbLB4uM3&#10;Fxs5fZd5c1lDa6TkuZd9vdu/cPij+1Ja30eoeIbqFxf6g0qS3bSSrLJAskphVsP91Uf5R2DfWvkL&#10;40/Gu7124NlbXGFVdkSDdhVCgAdfauV8a/FbU/Elw8UDls/xY46Y9a5y0sZriX7RdNucnmv6q4R4&#10;ByvhmjGague2rsrvzfqf0LwJ4YYXK5KfJr+XZL0Wi8gsrae7uGu7k7nY5PNbdpbeWoBptnaCNR8v&#10;NXoYtg6c19pWrcx/SmUZVDC0kkh0UYUbc1LQAAMCiuFu7PqIRUVYKKKKRQUUUUAFFFFABRRRQAUU&#10;UUAFFFFABRRRQAUjDIpaKAauVriMEbqyNUtQ6kcVuug796p3duSpHr0rpo1OVnjZjhFWptM1fgJ4&#10;3m8LeKoYXkICzKQefWvvv4XfGbVpvgr4r+IPhz4k3ujXMvhu9321rIZY3CWcYRiGOIZlaJsOmGAk&#10;OScDH5qXsFxZ3S31s2HjORiu38G/GzUtn/CL6jrMsdjd7mv7RCUNwBGsflllYHaR1HfGOhNfmHiz&#10;wIuMMsTpx5ntbbV6J3veyb1td2ez2f8AKvib4brOsQqsUtGm7xUrxTTas0072Vr7NLbc/SX9pbxF&#10;8DvDvw4ufFPwnWYXwtDbtoFlq032XWHu5IokluVVyZDkY8w8sruGJyCu/wCL/iXoeuRaj8YvGZ1P&#10;wJ/wh1ilpokem2+9ZbyS9i3sWCA3UEhgtkClQuy4fIDAFPzSuNT0LxJ4k1W+t57uOyEDtNZx3MhE&#10;kzG3mKKglAKER/dyMFuOgx69of7Y2ua98Lbp49QhTUYpvIuQ+nOyxR/avLMvlE5bEYLcZGVPpiv5&#10;Gx3g3goY7ELFUI0rQm4JWam6V1Nq6i9Lx0TV7Pa1z8Ix3hLicJgsNGlUnWlGfvTnfmjGpye5rzxa&#10;koyi3KMmlKyutD7Y0XSfDnxI+Fml/F2D42XV1qF3NFenTvFs7WuntqkN7I7t5TLmMxfPFHHgx5t4&#10;HZX2ktwl7qvhr41/DPRvgX8F/DK2dxa6hp95dSaBfXkckykeW8zwPbl47YkvJGskynEEROAAD8+/&#10;Dz4i+NrbxBpGryeH7LUtJs9JKpZ3utPNm7lkmlnuxvyC0hlGSwJABA2jg9b4H+L3hyHx9H8V/A/i&#10;CVdcvNVg1G40i58PTyyxDy5rVoJJA+2BFE9wc4UblySwFfG5p4T4ejRg3RUL6STXK2kleUOa19Xs&#10;rtq3ofPz4MxuWVa04zlUcH7Slb4ITu+SFRU+ij9ppRi7pK2q+gr34N698LfinrGi+JvC+ufEa7ms&#10;bTUNGv7a+a2uIba2077NJJLJCgYXLmBo1AciYzgHblyLmi/Bb4ea/wCCn0Twj+0RqT6dq+kT2cun&#10;X1zC7pYtFGgjEEozDJEsbneV37pZC+eAMT4nftO+H/F1j4c174eP4ml1rVLxbC2vdJtdStTPam3u&#10;LlRE4CwSszxpsMm9MOxIK5qP4ma94M/aP/aO8J/DvWvAGuaBptudRtvEFkRJYveXstlbPsLp5Zlj&#10;SO4kUsjNnzM4CsGb8C8RvDfBUKVVUWtLWtZrVXVumh8NTo8RTjTni+ei405SnJRi7KhFpP2U3y+8&#10;0lHkUPeu5X0aj+IXw6n/AGgr/wAUax4BtpbXS5NEv7A3Slydev4xD5DxRnaqrE8LxidWyxJAyoyf&#10;qHwh8QPCvw4+DPiqb4E+BPFEHjS00yynu7rVvDOqXLxQ7wG/fSxymM+StyIjyiyEEqRkH59+JfhD&#10;4k/BjX/DnjKf4k6pdeC/DdzcvqdrZWkrXUUDzRNEZtjMbqKKMSIxK7gnzYJ+Yez/AAD/AGofEV98&#10;RfEOrWfwh8XP4W1LRktNbnufC12jQx297HDBfwHy90qlLieV4AjSeUgccqyV/l54qZFmGBxX1dQ5&#10;6FN80Y8zjFtTjeE7r324xul092Ksmkf1R9FrNcHXz6jhqtVPDL4Gr+7ry2m5Jc0rJSttFNJJR5Tx&#10;fx58ePgh4B8FQWXgLw1Lr974iisp2sY9Xubu9mlWU3fnSTI7vCY5pZbhnQDEjOyjc2D6f+xh8X/H&#10;/gb9n+08QeHvjdaalafZbO81OS80xZk1CSR4knllnkfzckMx3MQVxyBjFeQ+Nvh/4m8T/EjUvjD8&#10;MvhJE/h7WtPt7XSLqaYWU1ykFxd5uDE8QZI5RKjJnkqASBkCup/Ym07xbd/GnSLT4R2t7oeleJL6&#10;O18UxeJ/Ds0trZ3ws9Qu3ihhlaIGbFsBNszHgxnJLE14+c4LK6nDVVvXltUqe0lGesV70JaScJJX&#10;inbmbVv5VH/ZHiLLeFnwbGs1G7g4xSi4+kk9FNPdq9opprrzdB+2R+1NeePrDxGfhp440jRvDTwT&#10;aXb3N2LgaheLc6Ob0anEiReZBDDFLHOrkESJFIdyAoa8J8Afs0/GfS7nR/DeofG+NtAlm1FLaCx1&#10;+4SdIHtrYQz2xGN7rJFJJsYsiCQ/e3NX0F+0B4ut/wBl7R5vht8SdEtNVg8OeGhB4U8RWGj+W+sW&#10;lnpylrSUDcIrkLBMAu7bIgUqM7lHyFp2l+Ox8U7fU/Bl5/bzWnh3Vp9D07Q5NRlOgSXFhaCKG3jc&#10;8Os7pkBCEEqsyoAAn6X4McG1eJcL9XwNPkoWVpNKftLxaUk7RalrrfVNuNly8p/iR4p43F4jirGY&#10;TBSjRhBTfO4xkpy5ZJcr05Wm7Xbe7S1XK/eNB8B/GC7+LHidtC+KuoWS/Y2sta1KLaHuJpbe0MPl&#10;W4HlxGKNHxNkuWlIxtAqT4deA/FXirxNqH7O974itLfRdDvbjU9SmsPEDzX99Fc6jLcxW7ZUPCNv&#10;mJM29mbcACNxNa/gH4aeOI/FHilZ/jDd+HdRtfMsb2yuV/tCR45o4pbe48wzgPLDGRCspQMQp3b+&#10;DXmHxi1f4UfAj45WuofDXwJ4mnmfTWttX12PxnfQ+Zd6hexeSZZFlJVfMWaRixVSX7kAV/X3CX0X&#10;VTxMMbjknTi42XLbWN1f3U23Fc1k9Ira1j8GpZrmmeyeV0q/tJKnF0+WC5YzjFWnKUpQi7qTVOzm&#10;lzKyjyo9t/aFt9R+Bcvg/wCInwu8LSyah/bml6DeRpdPHZnTZLjyljuFVHwqmZtkm3MbvnJGVb5l&#10;8efFPRtY+I138fPDnha51jwpq1pp02rWckkkMVleNFdT+WHiAWVI5Wtw8jh1TzCMHJ2w+NNV+KkX&#10;inRPD/iH4w6lfWV15V8/2q7uLqP+0oJbi427ZJ9/kKpgCDcwY26lhnJPnmrftCeKvEHg7xHYeK5L&#10;XSm/si0e0tLGyltJ4ZZlcS5E20EeYpAKk9G56Gv7d4a8PaWV0oUXB01FOyai/ehByfXa1rpp3vpt&#10;c+m4S4RrYXCpyarzaUZVE5xbpzqJJd+aMk+VprlS1vexd+KWkfFP4aeB9e+Jfh/xrfS6jf373l5N&#10;aahLcS/ZYtMdI5JLgKGYCaONyFQKSVzgDi9pvxrtvHfhbxFdeOvEMP8Awmo02a40i1t9UnEVnINP&#10;ijQRqxWIS75PMwASpnHOQccRpX7RfhDR/A2maBZ3KXl3b6VHax6ZplrNIskiW4PloWBIUgfKznBX&#10;nJGTWNp3juPwPqlxq3jSxsXtdUSW9vDZ6I0iWUsaQRhNyBsqY1JyQOVJ74r9LocG4SKjWwtVOk0v&#10;aJtShTbT95yukpXkraaayatt+kU8ixVag4Yqh+9i3ySS5ZziuX3bWd48sbPXVWjfv9EeEfB3ww8T&#10;fDi4uNCvbzUrnUILjytS1S/ujm5+eNWeJn2jy2AVRtO0Rr1xmtT4v/ELxZqfw9tvCfinwvoNpFfa&#10;lptiL1Ncklmi3XcK+ZEnkxkuud64cYKg84wfluf45XHhDUVPgtL/AENpheyrb6ys8ljPH5sb+YqF&#10;sQuzMQqjbjeQwGVrqviN4z+IVlYWXxC1fV9L+1WaymHSRb5RIZJEJHnFv9Z5SD5tuNxI6c1pSyDC&#10;42U8Hhqb9pGKU+RLlaa1fve9om2lpKXRvdeLV4NxizOjVxE+aLm5U+dy5k09EuV8qTaSb1iuqWzr&#10;ftM/Fzxf8PdHi8CW+vwahp0VjFb2V1JEIZoPLRgwKoNrgoFwePm3ZyCK+R7Uy6jem6kZmAwibjk4&#10;HA/lW38TfH2qfEjxAby8lO3A2xKxKRqc/mSCMnFVtNs/JQDaK/rTgnh2jw3k6SveS0u7tR0du+r1&#10;1u7WXSy/q7wv4NWUYOMpxSm9ZNJK776afckr3fUuWkW0AFeMVbQYFMhQKMDtUlfRzldn9A4emqcA&#10;oooqDcKKKKACiiigAooooACMjBqtcx5GQPrVmmuuRnFVF2ZlVgpxsc3rVmWQkDFehfs1WWsa7eJo&#10;ll4iis0TyyZTa75lQyYIUlgoOF6lT16cVyGo2wdCCOnfFM8BeI7jwh4jW5tdSezcEGO4iVcryBj5&#10;1YEck4IxmvP4kwbzDJKije8E37snFtW1Saa8nutt1ufjniDk9avgJ+xspdG1fX0s/wAj9A/g54Ij&#10;0T4izr/bV5e7/D9s4N4yEp+/m4GxV4+uawPi14W0bRPiRH4Z8PeM7bTbW71B5bqx0jR/MnVpbMq9&#10;oE8xY2eTbvA+QkznOQc1jeFbrwxo3g/T/ilp/jeCz1mLUVkutduntI7u+heOSM26yPCUICkOqbCP&#10;3eeD81e6eGfhV4C8V31l8RvDnxi1O/vtP1KW4TW9OudOn/0hoY4mBAtmiUiNVXCqpIPzZ4x/EfFm&#10;DxWLlPLZQtOM+bWV3yyd9HzJ33ur2032P4ZzHF1MlzKWLrVG4uMqfwae0irK6cZLl2s7c2vw6SRq&#10;WsP7MHgn4XeK7PwB+zbqsetahpuo/Zr258OWHmW9ybUJPbRzBx5YhjfL87SqvtaQgg7Hxm+EPgj4&#10;d3GheMPhppsdj4maeF/D3hmw022a1vbj90sriBjGEYxhFedZEKKAc9Q3nfw8/aS8WfGX4l6B8FvG&#10;Vtp/ijwzYpcyeL4RdWZjuvLdUia7hZMvtJXdFEqoXPcIVHceDviL8P8AwL411r4inwHLp0F4l3a+&#10;BfDXh1rRbO8eOaOCcBT5bpcsYInbdiPy1JUsVav5V8TfD/G8SYR1sFflV1bl5U9E2na6au1F66vR&#10;HweNwOeZZjE6jk6lpTcfae0VRS9yEJOTTSahKcouGlPmlzRvaLPijrngP4heDV1ZtGg0jx3ba1YW&#10;cUc1rbPq2nyxX0bOI3HmfKEWVwykoYyW6E1P420j4AeMfBWieO21Xw7bfEC3vNIaXVLGysv7Qa9n&#10;2KVffE25ihlYZGVKZBBWtO20n9mHxt4Svviv8UPj14PfxLqLItvr+m6rpzy6C0bPNFZWrlN2VUlX&#10;VwzSfPuGDtDv2S/B/wCzTpvwPsdUv/hn4Y1G+vYp7e71Say0+5lvofNYAu1umxQwwTD/AAElW+YN&#10;X59wB4I5lhFGjNau8tXey0uurt2ueZPFUcvy72sFWTo1VHlUdHzx96ClO3NRXI1Z3d3dqzTfnP7V&#10;fgTwrpnxS03w/wCB/iLqUniJ5ZjqbwaHZ3N5qN28Em20e7LxtG5hACRhGjXbGW27gadFNqGr+P8A&#10;XI/2ktNubjxD4TsnuvB/hTxFpljcJdSvEpVhNbvI0vzSKmxQilkDcsNqafxG+IPg39nL9oXRPFXg&#10;GLTIrC+JNroN5PpNtZ2byCVLqSJpQk9rlAjl0LK5Uxn76rWz8SP209KPjbQfiv8ADnWbZp4Un0m+&#10;8H6nqFhZz6nFLCZ7adXnfCQlxGRIHQ/Nghj8lfo+P8KcI6M4V42lF2tbo7bd99lrboe7RnntTA4S&#10;hQoKrB0ZWqtxhUjK7bhdQfs4ySdO7ulzWVSKi2cH8f8A4f6n8B77UrnwP4u0291TWbOeb4iLZ2Nj&#10;bSuCY5QkamSN4Ukj3rjdKxBDYLnee8t9D8LeGrHUvBHwL8RWMUN3pmoXeu3E0El6mlLCqILaJIpI&#10;gmGkl2gscGNh2+XitR/aa+KWuS+OdS1aDwdp0Hi7S72yl8Jan470aCazuYraC2WVvOuI3XdtlUqz&#10;kDaMquQW9S/Z31PxF+0j8Nm0rQZrHwP4c0f7XpV5png97C6+0OWCjbL5c8Cpt8xiI8PmQEnG0t+M&#10;8R+DOXVbqNLz+G17bN6a8qta+2xlm085wGS0auPcEqbXPJTg03KKtzwjFuTpyThTUYuFkry5d/Dr&#10;vxl4N1X4BW3wmtfhlrEeq6hqdy/g+G48O6ddnyHvJNs8Mclx5QUpmNirbkD7gCoDVl+Fvg9pl34L&#10;sL7xR47i1DSvDGlaRdavaPocEVo8r3UwFq0e0qhhWSRnPzO7TEkrxXv3xsl1fV7y7tvhf8SNF8M2&#10;3w+gt47nxLcX8MggeTKTWkiyQyxhtkaA5w4aRfo3hg1TxJ4g1bwH4h8QfD7w/fw+KfFqS33ipNU0&#10;tZbl0nbZAJJGdoiFijfy4z5nPlDawK1/OPF/DVbIoz9hamnNzeqvfVuzktLxTtaV1J3tsz63hbOs&#10;VXh7TDtUVOpzyTknJSknO15xSSlSV0ozcoyk5OK0Z9H/ABD034RfGvxD8PfCfw+13w9FrdnrzjSL&#10;tNGguvsccWnXkiJ5brjyQ8cZKKV+6CpUgMOL8V/Dn4f+H/2kX0Dxp/Y+g20Gs3OqeJfEul+HtM02&#10;zG7TreOSIfaHnnddksZbICM1xJkEDdX0z4g8FNr3g+DxPa+OYfDd54anbU7HWbxoVtYHWGWNvtHn&#10;KyiExyyK54YA5VlIBrivhx8BH+OvwZ8RftO614/8MeJp5tA+2GfRP7Jh33lvEsv2O9nmga1aKMrh&#10;WuEZkSRCxBQMf5fwHEFLC0HKVVxoqLpWeslUqSbT5uRRty6pN2TTbXf+mvDTJcTmuVQnTT5eVqz1&#10;d22735Vpr9/Q8V0v9mD4wT6zffEvwF8IdPns9PtmHgXXLTw/pOkag670Ec8QS42b2YF3adEDxKQq&#10;IZdq2v2i/iJd+OvHln8GPil8LLPSLBrGC5utT1ufSZrrT4zcQRzyDFxMI/MWQxoFj3lsEHn5foPx&#10;VonirVP2N7j4w+Jv2svEI/tTwvcOszw6Db28ty6uiQI8dl8xMmI1MchLnBRvmFeVfEj4J/D/AODX&#10;xh0X4uX3wh0ZtGbSobS1n0rRLKOXStQZ4ws0iiMTTNIQqq6sxjK42DcXr0ctz/6/jufF8kp03UhT&#10;5FNPmgo6KUnCPNfWyhZty0u1F8XHeVyyyXtcVBc0FLksmndJWs20r9lZ3d9G3yvyrXfht4q8H2en&#10;+Mfg38Q9IubC/wBcuLe58V2fh23l1T/Sbjy4o7i4edTLGkzJG2xQw2LlCFOOj+FHgz4m+ItT1P4O&#10;+Nb7SND1fWdMtb59Y1rw/bnUNWmVn3lZbG8Ec3kNEGVmUMEdQyYGWwvCviX4XfEb43x+L47nQtK0&#10;i9jt7+w0jVmgjmv9Vaa4i+0RoGMcsgZf9ahZixXBr1T4r63YeGdO0zxJqXi/UtJvrHUMaKdJe0+1&#10;XdxLG0X2eJLpHjkZlY8YGMZyACa+mxsc5dONBU7zkr87prmjK/NFNpNS5ZaS0ta1kmj+dXxXTwGc&#10;08Fi6SlKevM6aUk780U2k+blekmla1rJNHCfGL4R+K9N+J/hbwB+0V+0Bbap4cuJJ7y3WDw/aRnz&#10;/KmRFufOlkxGCwCSeUyl8KdrFWrK+J/wY8WfC3QT8IvgG2pWekeJk+wfZbOKyeFbzyipDiWSJoll&#10;ijbe6b8FCdmW53fhl8R9T0HwT4pl+Nfwy1TX9RvLhIPGPiO7tdKdHiFrAXhmCSRl4YS8nyrGVAyR&#10;uySfM9c+IejeAfGieMdK+Lm7QtCMmneDdTvDpF5abXszJNcW0jIhJtmeJCocuyqVy+SlfofhTlHE&#10;eYcVUaUWvZ0V73LGKpTe/MlBJKScvtauPvaaxPR4jxdLMsbTpZX7NqlFtrlTpTkvej7tNfEpST1V&#10;+W89EmjpPjF+z34H+F3iTVPDnwh1C4s7nVma4Nt4U0i0lvdMYpE5hnheeDz7do0kdCpEkZHVw9c5&#10;4kHw/wDH/wAObjwRa/Duz1/xHdRST2+s/wBl2VtaWdjb388aJawmQTLEqpzGivl5vncljj2HwB+0&#10;r4A+FHhGbwtrmn2dlNe6g9zc+IbbULWQX0LmJV1O9ZShiE0jbELICyqpCqg4+f8A9pDxpf8Aw18V&#10;abrfw4+KqXd/b6hM0fg/UL2xUzxX10ryLGTEsgUsHO5n4HRsKQf9YeDOF6eHypV6nvKyUkkm1e2y&#10;b1dubZNvZHyHDss/zHF08HiE+eDTp1ZO3tHFbylBXSuoLllOyXvT1bvq+FfiRqnhVr3TfhVocupe&#10;FF0yGSLSLIwq2m3Uqyu6RNK8StGCAGjOWBYEcZFeMWEEWkeErbxNrt7oOnaQs1u91b/2NYOutag0&#10;shk3KVYxGNH2FNoIKvtwCSfQ7n9oSXxDp76t4c8J6jqVsC6LeWV7ZmCR0JVgjNOpKhgRuxg4yOK8&#10;t8NeM73xfdT6p4/8KaRc+FL0veyyajd2txDpl4pdZCrEHeG+X5gWUZOGHKj9olw5QnGhTpzlJtS5&#10;fckoJO3vXS0gtL2k1ttDmR+j5Ll2KoRrVJ0Yw1hz+9F1JNJ3WujqPV3cU9958rPR/DPw18F+LrW5&#10;8TajoF3plve3rTaTpy+VCLe0eIK0YjjyEWXc5dM5ORnaRxznxO+HOta98WbO/wBOvNIvLDStIe40&#10;nw1e6LG0CqoSP7OrblChm+YNjA4GCBXnXg/x/wDEbxV4Pl8PS+Ib6407eumaPLamxzqB2b2EpYEo&#10;qxIc8q2CQdzV6Tovjj4HeHLyeTQdd8LWFx/qrk2t1bRPwc7GwQeD2NepgMryjNcFBOn7OF4ycpPk&#10;cpJt2SWkktHZvls4uzXKelWwGb5RjJTU/aStKKjFOajFpLVvWLa0uvevzK6dzm/iBrWveOLX+1/B&#10;nheK28O6Bp97bi0h0u086GUwKGUM8qrGq5dT5O77vfIxd8F+HPC50K70vxJ4Qsv7Qtlxql5dWsL/&#10;AG1HYyrKWyxKtgNtbBUjGMAGsTSPiD4h8ReJZPhZ4RgvG0q6uXuTqVw9kTFYEoX8tG3eZG7yMFLo&#10;xwe/JXOtPhfqHhXxFceBdZ8RRLo2uXiyItxBbRxXirKG8kCNUYShfk2kbWU8fd2jTL2qONWLp0pV&#10;rtwm5JKmp2slG+0XaK5lottXLlXr/VuTDfVZzjS5bSildzcb3blbeSvJ8r19ErmdD4V0uTw/eeJP&#10;BWn2lzZXWo3CXulxW0fk30C3Em0rkqFdQTtJOCOMdCPPtMsR4m1O8n8D6jqOkxwwwpcnUIYpGncG&#10;UYYoxwVGwDkEAYI716/f/Ciy8A2NvceBLO1WW0E32mS6jVHuEcFjuaJAODjA24rxj4k2P9nabaeM&#10;9RvILZ9TuluLyAmJrc70YoGEoy+N2CV+bHIHAx9XQwNXBRoVKlG3slecYScVZpJyhUVnC0pe/FOz&#10;Sb6y5vsMixMMbUnGlUvzu0W1d76KUdVLRaN67LorclL8MNFnjfw7d2fl6m84M8xgidIUETEhdjHJ&#10;4HL4PzqcVR0jS7fS9Zu7G2yyRT7VYgA4xwOAOBV+b4g3enwHTtBtzDFqMCzC2hEYS3lIG4gYBwRj&#10;rkZHam+H9O8gGRslmO5mPViepNfrfh5w1hcooyrQp8str2a92zcV0U21Lmc7Rdmk0rWX7Pwth8zr&#10;Y7nrP3f16+na136m1axgKMHrVimQrtUcdqfX6HJ3Z+z0Y8kEgoooqTUkooooOgKRxkZpaKBNXViO&#10;ilYYOKSgwCiiigAooooAKKKKACiiigBGUMMEVBPZrIfujp6VYo61UZOLM6lKFRWZj3mixzZGwe/F&#10;UjpF3btm1uZEC9NrYrpCimmNbo38IrphiZR0PDxfD+DxXxRTMJLzxNCR5epy4HYsf8aHuPEdz8s2&#10;py8+jkf1rc+yoOwo+yp6Cn9Yhe/KvuPJXBmWqV+RGFHobSsDdSNIfV2zWha6RHGowo9+KvrAgOcf&#10;lTgoHQVE8ROR7mEyTCYVe7FEEVkicFf0qUQIBgAflT6Kwc5M9WNGnBaIYYU9B+VHkp6D8qfRS5mV&#10;yR7DRGi9BTqKKV2UklsFFFFAwooooAKKKKACiiigAoopVGTnFA0rscowOaWiig3WgjdD9KZT26H6&#10;UygzqdAooooMwooooAKKKKACiiigAooooAOtMePIxjg0+imnYUoqSKc1ruzkZFZ95YBxwn4VtMme&#10;gqCS3DDgfga6KdVxZ5eKwMKq2OYa2utNmFzZttIPQGu7+HHx31jwrcxo92yFGHJ2jv71gXFirZ45&#10;zzWdeaOr8lPxFa16WFx9L2deN0fnOf8ABuFzGm4zgnc+vvhV+2xc2Dxm6nhkIC5MsUTZ4x3HNe7e&#10;Ff21tM1CGHTbzXZ10y4E39qaab5ytyJMttU+aDAA5JwmAQSuMcV+YcSappzh7O5dQD0Famn/ABE8&#10;VaYR+9cgDqD/APWr8z4g8IOF8/u6lKL9Uv6/zP5/4j8C8sxtRzjTs/L8/VdHunqrPU/XST9q74I+&#10;Mhcy+ItHkBvbb7PeG01qa3WaP5uGWKZVJ/eP82MnPXgYVf2jPhJZWQ0i81ySfRoLeSK106K7lilV&#10;W2hQ863O+QIoZQDjO7JyQK/KK1+O3ii3UJ5s2B7/AP1qdcfHvxZMCizTdOOf/rV+YYv6LXBGMxCq&#10;1cJTbTv8KPzj/iXRqXLCpNR6Lmbt00veztpdWZ+j3xe/bi8DWtvJ/wAIfE+mn7ILfFhqbwho1DYD&#10;BJAGwWPJyea+Evjr8YpvEIGj2nimddJt7dbe10t5WdVjVVAVnMm5x8oGGJwOK8x1Lx34u1olJLh1&#10;Df7Wf6Vnx6dcXUvm3cjSMfWv0/h3we4Q4foqCoRSXSKtfydrXXdPR6aaH65wH4M4XhualTTvpq9d&#10;tnrfVdHvq+7Garreua1Orq8CrHkREWoBUf7PPA4qpJo19fKY9QufMUjlFUgE+p55rdt9MVVxt+lW&#10;Usowoyv15r9FeDy+FN01C8Xum209Lapuz001TP3zBcM06UErGNENahG2G+ZQBgAKP8KDp13dNm7m&#10;Z+4zW4ligO4R1ItoeuPwNdf1lR2SO+jwvhIy5uTUy7TSFjGAmPrWhb2gQBVH1qylso7fUCpUiA7Y&#10;rnqVnLc+hwuWUqKskMhh29ualVcUoAHQUVzuTZ68KaggoooqSwooooAKKKKACiiigAooooAKKKKA&#10;CiiigAooooAKKKKAAjPBqGWLcMHrU1IQCKadiJxUkZ13a7xtIrD1XRRN9zKuCSjrnIPrXUyxbhg9&#10;fWqk1sDkMK6YyjODhNXTPn8wyynXWqOHudS8TaFaXNtbuW89JWupXXJK7QAVyQOF468YFXr7XWez&#10;LLIg1CXyY7dYIfLURrKjFSu45XjJzxwK2dQ0e3uo/Lnt1kBBByuetcv4s0S4eKOzNsHRpBtuCmTH&#10;84wDzx6E+navzzijhzBQyzF1atN1U4csFd+63dPZWUpczftJKVp+/I+LxeQRVROKtZ3en9dtu2h3&#10;9j8U/ivf6jZeHI9btrRY2ieS4tkK+agchhnfz8oyQMHLduDXoFh8UvCsuiaZ4S1PwxJY3dhPaxRt&#10;AoEaO3mDZuBzJG6Ry5zkHI3c9Pnvw/r1zp12urXtm8aNH5MEpAYKqs38QJPP5HArrf8AhMPCXiKT&#10;S5NSWK7SG/Qy7QpbYVdQMkdNzrkCvgM34cwdbJamMoYrmnUdlCu7v2TceVpSipR0tPmUdY25lzJO&#10;P53m/DdL2ij7KyWt4K3va9nZ31Vn+V0/t3xt8doBH4e+GNnpX2gXs7OYgmLcIlrc+Uj+X86qJFRj&#10;5eG2oQDzX0Z8OdaW1sPBHxNvtDvdS8VQ2eo+IfE+q3d7HbIll9ltoLrKXDfuxiOy2oACiwNzyd35&#10;5/DPxDq+oa/qlz8NZ7WzubMx3OilLSJEkkFuUGx1xuBaSZSHyvzcHivqbwb8Rfi14r0TV/G9/d/2&#10;U/hq2utLurSyigkLWc1vbXM9xJHJK8c4VVUCHcNwLZz90/gfHuQTxf1qvUpNptqHLFOFoOztLZ/B&#10;KSulpK63Z/MXG3CNPC0aVGi4xSUudyk1J+0i1Zpa8sueKdm9YrmvZHvU3j749fG3wV4q0/8A4Vra&#10;rb3MOpaZHp7KLS5tDIiG0md5J2WWN4ZdzYRGDAYUg1v/AAL+K/xw8V+JLX4RXfi+x8O2VxFeq+ta&#10;Lp7G5mOnap9muEjL3H+j+YgiAJSTiSTDAhav/tMeOPhd8B/hLqXhrwn4DSyk8R+HNVureLw/bW1t&#10;GjQwRo8rkvGNw86EDGWIHTivM/ht8JvFb/FBfGfhiDRNM8MXHhzbZ694DtrezzdLPiWBgweVizAl&#10;84UNCB1zX+Vf0ifDRU5VayhHnhdpuN9bdnpfZ2s7pbXtb834F4kjkco5zSpxw9JSk6d1rLlVpJe8&#10;1zX2VryUJfFLVfRHwql+NXh34O6rZXnw60bV9N07xrdWlh4p0vTxFHCkniG6hvrqbT4royOkKP5w&#10;WLZkK4wAodu38deH/gv8H/2ZdLv/AAl8YLj7fp8kfiOy8fNcmVrq+ktXja7eJZAJIpop5FMIwu2Q&#10;BcEKR4F8Mv2wfEfwO+GA8ExaDq1zdX3j/UdN0rX9Xkhltp57rXpY8yeU/mgqJmPzIgYxkAjIJ4Tx&#10;z8H/AALplv4W+HvhXQ7C+8fTa1De6bdpptpE8t0IZmkuZ48KqWm2KciJehVdg3LuH8b5L4fZ7xVx&#10;L9TScFOu2vZxuqiV03NN2il1XwtzknT0P7d4s+lDWXCNPL6NZ88k4pqzSUfjk9bRjHTmbu4/yuzR&#10;6T4M8KeP/wBobVfDvxe+PF5Z3Tx2MF/YeHbbR5bWCyu5YWDvKksshkkVZWQBsbTk43cjzj9q7TpP&#10;gp8ZdG8bfAjQNEXUn0/Vde8RRTWKymW4tYLaCIRhXR0kkEhjYJkMSGKkjln7SX7X3xk+AE+t/C3V&#10;tC0ezuJ9LMmleLtKkjZba3aBvMnFvLOWaSOYhQhA+6W+YELXyh4q+PGk/AzXrnwxd63a63eXkMkt&#10;1qUFpDFdrJ+5LpLJwGRmdpQXbIzgk8V/sT4B+B+XcLZPTp14+zs480rKKg27xilZN81mtF533t/G&#10;HDvD/F3FWdyzrFVI1I1oz5KS96FSnNPm5nG0YqDkpWl73OrtJ2v6V8YP2ofinrnxgs/HPgrwppoj&#10;l0rUrW2iv4lhubq3Wez/AH0km8FVLDKKVJC5OBv+Xy/xf8dtV0bRvEGmeLXivPEWpuXeS6t2ltbq&#10;0Fw+wRICQoiif7hIIbGWO7NeaeMf2hLrVPEg8S2+i37Q6bZXcF1uaFWR2eFioDON2BEeRkcjBNcd&#10;46+JzeILKKTV/DjfZLeeOeSS5WGV8CVDsQBzjdyGJ4Cg9a/uDCcF0MNgsRXoTlKSTavCXJZwSlJW&#10;jaOvMlJtqPK1/Nf93yLgGjh6WHpSw8YxiktGub3ZuUU3fVbNqyvdPpG3q1j8a7W713Qb+6vr5I7P&#10;SRbnTri0cvakLIq3OYyVPmqAvOeBwQc1k2Pica74v1HUfHumW/manDbvo9tfosk0cAWVvLK5Kpj5&#10;mxwSd2c7cjzDSvGfjXWb46/4evZUjub6BI2eOIRfZI5ZPlI3BgNrnoM8cdc1Xvr7xRquhwXviG1u&#10;7nU7e/W3mHmw+Vd4SQCLasgJx5sh4HTOeOm1OFXAU6NadCc4Juom6dqc42UL815ttwfPFJJK7sna&#10;MT6+HDFChOUYuMW0o7+9HXmstFZc2ju2311bZq2d3p3gsWusWM8Z06zvWRrqK2dRMn2TC3BwTwBm&#10;PunUjBqt4n+K8uumTw5pGs2whu7GYXMrwlyoYIoA+ZcHDk856Dil8X2vid9HgttVNpZwmAC4tLSL&#10;7o2Y8oEkrtBI6DkDHQ15Ytp/ZWrSpawZguJDmWOJdyMFUbTtAyDtzwOtfpWR8O1sLgo4eNLkwdSU&#10;faNqUZRukmopSclB2jBuVpRvKUna7X1mU5VQzOftZPmqLbZrfrpa+remm1j0rWvjVBe6BcaZ4i07&#10;z72Bt1oYYlxvBBSVCc7RkKSCexHPc+IPxz8R/Eawj0+NRDCQm5GjBYlWyckcDoOMVxNroj6h886s&#10;IgeEYHLYPU89Patqz0iOHBCV9tl/C2CpZnPHVJucXFRWiTkouTUpNauylZO6Ulry9/r8BwHhJVqd&#10;SVNXi7rybtey6bEWlaaUXc/J7n1rYt4NgBH4CiC3CAEjmrCLgV9TVquTP1vLsBTwtJRS2BRtGKWi&#10;iufc9bYKKKKACiiigAooooAKKKKACiiigCC4iLL0rC1e2kgdbq3JDRsGU+4ro2GRVDULYSIykZz0&#10;rqoVOWR4mcYGGKw8otbnq37Kvxj0PwV4htte8U3Ny8UBAsMyl4rEYKyMEA+XjcS5JwpI46H6M1z4&#10;sfC/xL4l1XxxCWutMstKxqd7Y3kvkzXSiNsjynAkcRBQSB6DNfDHgTxhdfDvxKmqxsPJU/vFJx8v&#10;U4Prn8PpXoHjX4s6Bf8AiGJxd3EsN/ak6jbQ6ncxxbgqgSvGjeWQVUId2MgDhu34HxxwPzZv7ShG&#10;Hs5VE1GS6zuk7rmuuZ2typqKtdRSZ/IPF3ASxHETqqM03Fq8X0TTatpbS7ve3M72uetH9pPxD/wn&#10;9jZ2Glv4R03R7efT5Hg1eAzQwyNC8ckkdxbMAGKgcNyxPzEjB7P4b/tBXXwzuvE8Nt4kvb6EXAvV&#10;W6kRfnaLc4URIiLuYEnC9SSc18UeLviFF4umutV1vXNTaZDMlqLV7hbeRCAEC4AC8gZPc55IxVe7&#10;8aaneR3lxpGuXVlLGyo0c9/cOJFAwS5ckEFegAYY7+nxuX8KYlVJzVP21m5QtKKk48k1ZQilTVlF&#10;NJu8rNq8drr+GWAxmFjSnTUE4pSXK3rzKV3KTc3dt+l7ev3B8LPiZYeEtT1P4oapds2ta7PNd3DG&#10;6aWOzjlleXyojsQ4+fkkZJHYcVyvxJ+LsvjSb/hNvCUuqeHoLSSPUrnVLe+aCS8djyBFIGjICgOW&#10;bGSQMHmvmTSPi340vvDsenySWkTMvli5MsmfLzgN5ZjHJX1I/pUtv8S/E3iDQIdBheyFvbMkN00e&#10;pSB5Fjx90rHlMlQc9cV6eI4GyueW0qFChNKdNzj+7alKbSe9rq1+aUkrW0i3qjkpeHP1bHyxc7OV&#10;1HfRQWlrbNW0Sd+7V9T6Pl+L3gHwdZab8QfCvxe1i41C4SNNES51FJxP8jlonURlmVyzM+clXI2b&#10;Tha6i7/bO1f4h+H7zwFoWi6ZNfapbXNp5cXiBmYN9nVwoTyAxYhnGHCAMhG7nj5Hl8bppmvaL468&#10;NanbWcCRoLiCS8ldI8Qyf8swGBOz5eACSPfNdr8Pvj7oXhu7v9SOoX+pv9mMlpez/bHZoyciJhIp&#10;WL588rwRjIGK+Pr5LGjXnhqlenh6bdnbVSjyKXPDnbl712vhtCyi3JpGGY8AYSVKNd4eVapFXi3o&#10;072UXypJqLs97ttuyuz66+FmrfCv4vfESHRm8W6xrllplzdarqlvql5Gzw3MxhC2TfKHWEBXLRjH&#10;zKAzHkH1r4t/F8fCiHVbz4d+LfEuk6RMgPie20lLYW1hcXICxXMT3NrMEYsSZIwyA5VgVbO/4xu/&#10;HmsfbLN9Z+IM8WryWU4Fho9xJbLDB8sjsbiONpFVNiH7uX27dpDEV9A/s0/GvVvAHhcX/wAVhPp0&#10;fiCS5a58UDULueVJC+2DzUkgX7KvlsPL6KCuCqlsH4PiPheglVw0oqE1dudttFZNKUuTdXUp7Xb5&#10;bo/G+KeFKtD2eMcHWpx91UW01LVuTV4rmejacabafKlzWZ7t4L0jw7pHw5+GX/Cd+LtGu9Lihv8A&#10;VLnUotWRrJ5VZZYpZZgsaSyI75ZyqgyZOAaoftCfDDwedT0jxPYx3um2upa5G2sa7oSRSyxeYB5c&#10;irMksaq8oiDOqE4PXBNeS+N9asrzwSfDWqQ+Jrm6ubzT08F6tea5q6TO8mpCRpZrO3hMge4CyyvL&#10;J5khxGMZwBsW/wCzXq3xg1CDU/h/+0przeD4bWOHUtKj8TaskthfwFw0EdtcEFYd4QqZCrBYxgHh&#10;q/z58c+E4U8NOspciitdL9NdOr6rdPQ+Gw+XRy3HRzHFYmVGKnUveDcJKUudW5W0pe/ZKaV5U2ra&#10;K/1R4Q+EXjX4dfCfXdJ0PWbvxD4QuNFEuq/254pittR0xk/11xazSWcscpZVMpSdggkU4Kq21eW8&#10;H/Fn9jOTxd4n0XXvG9zJpNukOjadD4k1iCzsdUghsbITXDm3McdzdF5CknJCxiNVRRnNj9gjwp4M&#10;ttZv/Bv7UHxZ1z+1bC3s4YtJ1Tx7rC6ZewR4/wBMDXEyR3ZllDeZHhlTaEK920vG/i/4g33jzxf4&#10;0+G3wb1bxPoHifxI+peG9YtY7mBL63isLSOZiJLb5ATCwhYki4Y4UgfMf81KkOXN8Vg6vNKVlL2i&#10;aoxk24WtKTlGUuVN3XLeKk/e1kv9Y/o1YDJcZkFGviasZ3Su+W6l7u9k+umvV236nwC0rxLrnijX&#10;PD37OmvX/wAQPBfh7Uf+EisrO58bWsVlFqCwo402ORdJnklYl2kXbcoBgCQ5JL+b/tmeK/jx8TtI&#10;vPiP8K7jU9L8PaLq1t/xKb+zgt5nktbkGe4Ae1nkfypUkRl+UMIwVBwd/qXwp8S/tGfs9/BvxP8A&#10;tKfC/wCG+nXvgm+sLy503Q9T8RajLfadc7ii3Itv7Pd4YcqzyWwbCF8gqA5HyZ8U5Pj74R8aG+v/&#10;AIpjxHocEdx4h8SWmna3qP8AZtpLeXJYRMUtXWe32uzmGMZx5pESkhn+i4Uymea8UupSjSfI4wi5&#10;PnlKSSdRTUXyxqX5VzWjrK15OzPgPpNwyXLqcXhOR1G9IyXuvXRRv/NoottavvZHqV/4G/aI+Iml&#10;6fry6loi2iG0uRoNlq5WG9eJhOkzXEmntIuZViHlKFG0H5wTXD6L8TvCngvw/dWXxF8TmH4yXFyE&#10;itrh/tE9tPdbhHFEgj2L8iFARAdu5cq4OX7z4d6n8TfhZ8G7fx3qHi5k8P6fcwDTbTVLaaW+1S0N&#10;2TPIVuFWaICBi0MI3uEjXdknaNPwf48u/hdr2k/EHVPEyW9v8Rb2e6vPD8uoy3Nra74Zbm3MLSrH&#10;5UxUokiogViO5G4/6MeGfgtSx2XQo1KSUdNo20btr6u176vrex/mIsTOlGvR9jCpCMmoKneEpOC5&#10;pU5txndOHxqzvJRhKaskeZ/sieJfiV8PdGtvD3iXwjq2paj4p0KHWfD+m6lrMEs1/ckBJpmkFpC0&#10;MRwjHcJioBbPIB3NJ0iH47fBiL4efEXxDHoul+FLmXTtQsPCmtR3M1zqCLhxLLNZ4RFim4ETEkuc&#10;sCuK880P9sDwHN4tv28OfFGaDwd4QvPtnh/RrtbqS4DyWskBERnj3/ZwsrCOJGcgnoq7VPiVx8bd&#10;d0C78VeJ/BXxYtf7Ktbbbp1jcuwe8kW3hdTLA+BG4BERdQHYKAwBUV/TXAvg7w7kuKji4U4zU3Lm&#10;5XHVRTvLdO11LXS+27Sf3tPhDN83zKtifYLDVm6dSL5anuyu0o2acVL2c4t6Sak21Ky930v4sW/g&#10;DTtO8a2V74i1NEstVSaC/uNZVJpQ0Ubi2kklUxyIS3lDzFY7MAk4Br501b9oCw8XWepjWfG1vcX8&#10;7Qr/AGQQklvdrFJtG5lt1fzBuA/dhV+TcBgkCP4i/Gbw34v8R6jf6pf28Ny1jdwCys9SvZEmu0RQ&#10;sjxtFHH8qZUOQc7hg8DHLeKdf8Lw6ir3Gkzmwkti7TW/2mU3E8roQEMYIjwydmHLdOST/RuA4bhJ&#10;N4CtShTheLu5WfNezla3LyxbvzXVv5rpP9r4a4XeBw0I4ynOVR8rTsrrlUbqN735nFP3ba9mrno3&#10;iXxZJ4Q+Fsi6TrhZpHWR724ZIx++mBkbiMqgw7Y+QgDHBxXI/wDCzrmbSbOLxhPc6NoSwWsdi1vc&#10;RyLc7XODK8kKsoIWM4UDgk/TznS/GD6rpxt4bnVoZWvHjt7VdWunWaHzDlMuMxqgABcDpwDk4qr4&#10;08Xa3q15b6FHNa2lnaW6ES2c8sqxk70AaRYx5Y4Az1Gc/T7SvOM8FDF4eTUPZwhCEbuMpO7fPJqL&#10;jFR1knKDaUW+aLTf2WD4XhTm6dSF5OTk5Oya22Sur32dmldpWZ6nrnjfQtT8RXGo2NpcS6Q6qb3X&#10;LC4IFpcoGxOnBViFIUt0weQwBFdP8PPFGmeGdVvvD1rqtvc2bW8d8l79tVnVPKjj/eBVCrkJuDA4&#10;IJ4GK8c0j4tSaZ4dm00tNFdWkQFun2CQrGm0BSxA24ByMkgEDNUfEnimDwr4dfw9p3iN7uG6SSSY&#10;R3TI7OUKgExhmYcD5RgYUDpW2Knhctp/2nGcZ2vOdlGPI5OUfZ2Tbacrttpyja92mlHOrw1UxEPq&#10;zi0naK3d0rPm7XS2V0ntZWbfvFxrmg/Frx1H4ej15Ut9PsZJ4rjSNSUyz7jGCCyqdiKSON2WYKeg&#10;50fiBe+LbTwdF4b137Ldrd6hFbQXlvqIW/uFMy7WjhMATzguOQcAgtjtXGWHxC1ZfEGg6tHpcSS3&#10;tlcW4gu7iSMLIzRMF3LExGQhPzKvTnB4rq9XtfEHkTeNtRu47HU1uLaDRvI1yb7NBukRWMuUVSrM&#10;RuGxiVUc8DHLmuF5cPi5Qk3Ud+eSi4r2bhGSTTTV1H3Yq6lfdq8mfH18JLC16ClFKEbcqbTfOpNa&#10;NNOzesnqrbJ2SLLfEq7vbS90rUfCqsunMtjfSWF+91LDcP8AIiurQx5DNkbgTzg4wc15n8UNOWXw&#10;3Z6Ovhpp5tOiSO5luyYooJY4RuAcBtxB+XAGOvNeveK7jxv4/wDB88ehy6NbWaXDxNef2hKz3Dwy&#10;hSV2R/uRuRmVwzEFV45OPnv4veNdRt4v+EDtkWMxBWuLhNVlupZmYfMzPIituJBJPuMV7HCdLNsy&#10;zaFFVJTptaTdNLm15uVJxcLJRV5S7NxTurejwnhZYrGqOHgoyUtYqTdrK1273vdvReSeqd/PtFif&#10;UbqTUp4wHncHAbdgdhkgV09lbhFB2jgdhWfodisESoqYAAAFbMSBRwOlf0Wo+xoxp3u0tX3fV9N3&#10;d7H9e5Bl6w+GjdDgMDFLRRWJ9QFFFFAElFFFB0BRRRQAjjIz6UypKY645AoM5x6iUUUUGYUUUUAF&#10;FFFABRRRQAUUUUAFFFFABRRRQAUUUUAFFFFABRRRQAUUUUAFFFFABRRRQAUUUUAFFFFABTwABgUi&#10;qRyTTqDWEbK4UUUUFiN0P0plPbofpTKDOp0CiiigzCiiigAooooAKKKKACiiigAooooAKQqD2paK&#10;AI3iBGCOKhe2B6AVapCoPWrU2jGdGEzPkslJxt6e1QSaZGx4H6VrGP0/WmmEf3B+Vaqs0cNTLqU+&#10;hkHR4yc4H/fNKukxr2H/AHzWt5I/uCjyh/cH5VXt5dzBZTQTvYzo9NjXnZn6CrEVmABwMfSrQix0&#10;AH0pwUColVbOungKUNkQLbqOvNSCLHG2pMAdBRWTm2dcaUEN8vHQ/pS7FpaKV2XyxQYA6CiiikUF&#10;FFFABRRRQAUUUUAFFFFABRRRQAUUUUAFFFFABRRRQAUUUUAFFFFABRRRQAhAPWmOgPBFSUEZGKad&#10;iZRUinLBjtx61TvdPhuImiliVlPVSMg1qsmB6iopYd33R+Fa3jKLjLVM8+vhIyOR1a0vLSJLGIN+&#10;8kRI5lVRtUtyDk9QvTjmqenaNH4cd0RnmilRUkSXBG1enQD/ADiuvurOKaMxzRhgeoIrI1Pw7DOj&#10;xRO8KuuGEWBn9K8yWWwjiliJQ9tyRcYRlL4bqSaSej5r2bevLZa21+UzPKVVpuO1y14U8UnVNRmm&#10;sdW22+lxALFBPHEGhMDK8AbblRzkMTgH0IyPtP4A/Ej4Uf8ACEt4f1PVrTRdN8SWMqyq9wkEkiyR&#10;eW7DP8QUqM84+X2r4Ni0ZtEmkeyHyzR+XIhVdrKBgA4HTHFeofC/4nT6Na3NtpcsNndXVlJbJe/a&#10;JvMh3qRlT1GDg8EcqPQV+V57wHmsqFevGlGc6nO3vJK8pcqhvZKnyw5XKK0VtFr+D+IHCP8AaWF9&#10;nG65bWtpt1fnfW9m9++n6mfB34ufDA/EhZPH/wC0LpXiPRbnwlqENlNq2qWSx2CGWwFxbyiKFFk8&#10;0ruBZuFhddp5NbvjfxHrGrfD/wDsb9nX4dX1p4at7mQ3Wu6clrErWsd+iXJsUdmEruhunV3AU7Cw&#10;3F1z8neDP21P7L+Eer/DrR9E8pLjR7q1tI7Gf92xlhYc72Ugl2OSepOc8161e/8ABTe9XwzNpMXh&#10;S2kSa0jtRPqF4EEbyOkbO5G7CKrFsjJO3GOc1/GnH3gfnGeKpGvSbS95+5N+qu73St9zXSx/GObc&#10;A8RYfMoVcLguflmlyynFQtF6SdOKhHmfNrra6k2pOTOw0HxR8MPHPhDT/gj8GfDOpRaj/od7bWsz&#10;29rJpxTUd/2ucyMxZleFrlgEk3qyk/60E8X8V/jdF+zxctqfh7QbzxJqvhu7F34l8Z3SQRtq2pCx&#10;urVoVVNvlW8Iuy64UgbioGdznL+Nn7bXw6uvgxo3h7SvEli2raANPTSb+wvTDJDcK0cXmbtrfuyM&#10;71KsGQspBzXxL8YP2t/F0esN4gtfKmlvmEWuyWN65tLydI5MzxjZlGPBJ4yMDnbkeL4c/R8yLg7E&#10;e1xNNxm2pOai5tcztdqzvaVnLXVeej+x4I8Oc34gr1HXw7jRcp3hUk+abduZufutxlHZW0lrLmaj&#10;OPZftfftAeMvjTFa+N9TnhNr/ZT3NtJp+GLxyxP8kpkG8DDowC5GVPfBHhnxL+Nd34x1DUm8O6dG&#10;GuV8ue43AS3UBRc4YggA5Uc84X245bV/ijrt7IdN050s4bqXzLQ+axiVDCu2NQ2MDcCTwMcgdRWY&#10;qT6LKjavcu8VwHdo41ysbjacKOuMZP8A+uv7IyPhPLKFKVT206dJuMa8+WPuyS5YuLnZxjL2id+T&#10;4bPVcx/XXDHA+HyvCUqMaKSppqCXRNp2dt3dd9/kaHiz4lajfWV1p1zerBK7BN0TZzG2MkBhz1Iq&#10;hYeKPEFrAdLhsySilvKaTDlWc/dHooOOtPsEZtVl12Wzm+zpFJGvlqXBAYfMOOmEzxnrTLXS9Um1&#10;CXXbB/Mt43dUZfmMoab5sA9lUY4P8PFfX1MbUlmSxdGpOfNzQShH3/YJuXtGpXT3VnyRu4KMnJzi&#10;j7+hw5RhR5ORd/n/AF+Za0P4n63YxfZZNMaMWaqrtI/A6rzjvkA+mDXX+BdYHizR7HwfbPBBJbTp&#10;LfXJWOQLHskXf8wPzuR7nGcnBrl9IV73S4ZJXS4uJGYHYAowHIzz2GOvfFT6R4an0ImTSbyS3d1A&#10;lMOAGxnHbtk4rqhw5iM8w2Fl9alVoyp+9dQhJRlyzjGLh7vM7QUrS0UZNP348vn5hwvKtTl7GCUt&#10;11V9rv738zt/iHeahoHheHTJNQsbgWtosKSmR/MmKoBkjH3jjP1NcXoWkD/j5mRXlZtxcoMj6egq&#10;0mjXd9crdapfTXDJ9zzmBC/QVr2dksQChcY9q+4ynKqeWYdU5NyUbKKk78ttL9r9t2kt9Wj1OFuG&#10;K+Ajetu97Kw22tAvAHNWooQo6c09IgB8tSAADAr0pVG2fpNDDRpoQKBS0UVkdiSQUUUUAFFFFABR&#10;RRQAUUUUAFFFFABRRRQAVHNFvXFSUU07MmUVJWZj6npcdyhV0zkc571yGqeE2sorporuRFALyxOH&#10;YTKAMAfMMYzggH04r0R4lPas/WNFXUbZo0PzFGXBJAYHqvHrgc9q8rP8vpZpgbOmpziny3ut1Z2a&#10;aav1/mV4u6k0eDi8no1Z81tTz2PRm120urPVDPFeQEnyI1kVdqgcKuQD16+pHanWEBt4ZIri0m8q&#10;d/8Aj5Yudqn5cEt3B4xx06euhqXg/Wbp9Ruby5MaQxNLESxbB2AYzvyflBB6de/QaE/hSys9CMOq&#10;3rtCir5UVurKqnORhdzbiWOfyr8uy2nn8sZPErDeznShNOrNxTqJSmo+0Urtac6lJK7urKKvbzJ5&#10;NT5eW2hgW+kX9npJ1CTVpAq7lQSQSEFCxC/KWzk5GD1qvoy6poWlC/sIMI5UzSTK5ZxnoqE5HU/4&#10;V1VppOs6mUbWSscERVkjEWxpGGCC2HYYBA49aq3+nf2RbTwXNkXsXcOrW4CmIluRjdk4OCMCvoFl&#10;cqUKOOhCVKFKlOMZT5nOM+VXnJOVRwpvlUW42lbeXIzz6+UwcWrbnJ2l3rhYYUPE0MS7lhm2jC5U&#10;FVbB5wDwRzz1rrdA8Q6zoVvaeIr/AEqOfy5vMulTzWkKhWK4UlgvJOQB6dK56K5k0yO3u/Muprby&#10;A7RRWTD5mBzliQOvP4gVLfT63bWdrqU0ULJ5yyNBJbH5ODjcS3bI5xXxOWZHk1TLa2IoyqfWIR5r&#10;Lkko+9GSndyknFNySX8SUee9k0l4OY5dKXuuK5X666bf1psex+GfEFprHiWTxVrvg2+nnNv5VtYx&#10;LcL5iNGNzu4IQHaCoXAPTvjHu/g/4nePLbw7baP4J8S6ZdW1zbXUqPrOlTSS28EWNwZmuAXkXcFX&#10;co5Xnpz8x2PjOBdMm0+W9SN7i0lSPzDxnYRz7c16J8N/HXhfwF8PluBpCxXl/BLCog09I5ZDI2Dk&#10;AnCAuDy3THeseLOGaGW4nEUnUjbklUqVFaElJyjpJQ3lNNKz0tyuKTvzfjHE2SPE0Yv2fM01GMWu&#10;aNrO2+yT10873W33R8FvjJdfC74qaLoSeFbrW9O8XaHaR3Vzr9zeThbwEpH5V3IZliyZSrIQuDIh&#10;BGTn0rwB8LtYT4harF8GdBsfBVj4bsY7O7NwNQ1aDVbh3uWkieR7iFJTDlSCA7IZNu8AbK+WfDPi&#10;f4p6n8OFtb2+0azj0ySzW31KDRJLyYp9oRJLqDZcBodsB5wC/wB/BAwa9N+DnhjxF8PvDCD9nnxv&#10;9m+16qNQvhH4Pv57m50y3aRYp5dlwoaJ2aYhBGpcd3C5r+MvF3gyeOw9TDul7sk5JNRTSejSjq2u&#10;ZN9Fs1e9z+XuJMihRhWrUqyhVlam7qpOnNxd1Kpo4XVNuMbwm076xaPc/wBmLxfY65exfHP9pG0s&#10;oZfDCMltoUen3appUwiK3LywSEmaZvNYKvlnajKELlt59k8K/Hj4v/Aj4Yal4m0f4YaefBupzs/h&#10;PS9bl1G4uvCSNbxBJLwbnk+x+YksjQIqG3DBdwU/u/nWz/Zy0jxl8YfEHiTWPF63sXizwxY6lLc+&#10;Fhd6ZFdgySKjupupS+VRCMFQOeOTTPiH8WPj1F4HsP2a9R8E6zNq+v2babe6289lMstuUkR5Y/8A&#10;So28whflL7cZyQSNp/yH8Q/BfN6XE0qNKl7WlOcU4vSMKa973EnvGXM3Ld32fPNP9V8LPHOfBlP6&#10;jhanupRdv4apwceZqKk02oPmTbSb0bV5M+j/AIhfFj4y/s/+Cf8AhGX1jwt4o8NWdhdyXBg0+bSr&#10;i2czeaWYvcXKzR7WlBUKrDavLZNfDXgS01z4geHPE2ual8LPFeoW2rXOqwnRbHR9agtiFuTLZvE0&#10;NuymWOUShmxGSGVcYBFeraV4Q1XxXqNz461zw54w8b6Jpu+a/wDBupXYa90rULdFcRyRXFysV0rA&#10;tIm0N82wqzAjbJ40+JNtZWSfEj4LeC9X8I3mq30Fzqmp3l/a/wBnyJFIVne5s4bsNJLsR42yFfKj&#10;JG3I/of6OP0dsxpYl43H0r1JtSbjDlbs73aXu3u9WlFaLV7nxfG3ijm3G+Ztz95txs+dQUGrtRku&#10;ZzT3kpQjf3U4c6fMcr4m8Y+Eo/BF5pPjzQfF0XiDTp4rnRdU1nw/rl3YpGJ1njjWzkjSKIosEcT7&#10;VU7Sdrncxry34qftZeEvF/hOPSvibptxbSTqgaO0067aCRwoZZbeaNMgHhlKsGXocEGvFPjf8Rtc&#10;8aa1rfxC8X6hFrGrnUU/sZv7BnDmz+0SqjxATl7ZQNrqS65CtkHO8+XfFbXvh/qui6dY6d4btIJY&#10;HiS5S10lQygxkctJsIBIIDknn1Nf6ocE8MYnAYKaw9KnpFWjP7acmtUtLpJve/Lq7ppn1XDPhrgp&#10;ypTxMqjlzc147U5csW1BySai3bSySkvdUdUdt4V8eeBfDOlXev8Ah/wZqIn1B1ksLea0vZysIVfK&#10;TzJlKp6kg455JwK4m01G78Va1eeLvErW1hPLdFLuy0+GeFzhUI3OZPlb7uSgAYAetc7p/wASZNM0&#10;3+x9Z1KWSeBtuMFyAEXI+UdM5x+lcnq2u+HvG+uTtIjtHHCFkdWMfmtwQeMEgA9T0zxX7plvCmBj&#10;gsFTSpTqJ2VB2pXnZuTly87TjZ3XLy8ratqfteA4dnSrVZvmXMtZtuT5dLJN28vO6vc6O11OGw8W&#10;3Wo6brHmvcSyRJeXlvNOOfL+RtzjDfLw4OGGapXjai88nh2O6E1j56TXhMrxlHMm8iPDEquONo6H&#10;v1rl9IksL5LoaparORPIiSSDIZTjLDJPPGNwweKq6fpUF1M88t1IsUU8htiGIcuW++TuOcEY6Anv&#10;XrZbwzjfqtBUMFGUa0pytGo42g7KpGUZRlHlb3kr8ySje8lI+rjl9OEm5Sd4pLVJ6rZpqz0/D8DZ&#10;a/ls72eGGP7NbXly8e+0SR3VI2b5VCklNxJyRx7ZOarHxLqei6THp+i28UyeeYvNvUYFgB0KEhvz&#10;P4VkQ6ld6Rq901+kcnmqFSRFwzFmOMZc4BJyRwP61DLpFtEq2emyRzjypBcbMx7hld2M5x97tzmu&#10;NRlhofun7Covaxad41IR5k3GFoyp2nKMpbQ5eZJ1Lb+nDBQfxLmWno/N9dFp19Df0XxAPCc01pOg&#10;lzGiOscjsC4jySd5I5wR8vAGOKe19JrGsyXllEsVwi/uklldBCdqjgKQMhvm6EMDXPeeV1SK81uw&#10;fMyh4yiMYw+0/wAOSQQP8afNpVxf2s2q3QEjlGlggEHKNsAHUnJwB2FdtLJ55jlTwcKanTo1JyVK&#10;yjKEF73NJyjzKXvpwUYzUm7r3b21+pQdTm2k0lfe7/pHqSeMdR1PVdMsL+CSK83OE1HTrmRBHH8u&#10;44U8A/KcMSOMZ9fXPCWq6HbaxpDeLtZvb6KSaRp2kubg27XG+NoQ0QcxoAchQeMgZycV8t6ZBrE2&#10;nQQWMJCo+60uWUBoB343ZyORxwe9dHeeI/FGs6XLoSOohcbZpHTO7GOAP613T4VecYWtilTcqk1T&#10;lT5re81GLcG7QU9Y/wAZppwmlfRxPmM14PrYzlp0nyrVO3S99Vvbe/L3XzPdPi58W18H31zpngq+&#10;jjtb1DLc2cgkZLeUsSXjJfau7cxKAAEjPHOfFLSKbU799RuWZmdt2XJJJzyeaZaaXcXT+ZdOWOc8&#10;nOfqe9bVjZLGo46dK/RMg4fwfDuGaglzvtqo33jG9tL6vRXfRKyPsuCuCYZRFSmry6t7u3Vk1nAI&#10;1FWRwMUiLtGBS16kpczP2GlTVOCSCiiipNAooooAkooooOgKKKKACgjIxRRQAwgg80lPIyMUwjHB&#10;oMZRswooooJCiiigAooooAKKKKACiiigAooooAKKKKACiiigAooooAKKKKACiiigAooooAKKKKAC&#10;nIvOTQq55NOoNIx6sKKKKDQKKKKAEbofpTKe3Q/SmUGdToFFFFBmFFFFABRRRQAUUUUAFFFFABRR&#10;RQAUUUUAFFFFABRRRQAUUUUAFFFFABRRRQAUUUUAFFFFABRRRQAUUUUAFFFFABRRRQAUUUUAFFFF&#10;ABRRRQAUUUUAFFFFABRRRQAUUUUAFFFFABSFQeaWijYTSe5C8QPUYPrUE1vxyKukA9aaU9DWkZ2M&#10;KlCM0ZFzp6v2+uazbjRyknmQsyNnqprpXgVuoxUTWpxng10wxEonhYzJqOIVmjDt9R8SWA229+5A&#10;6bmNWYfGfjS1bKXo/Nv8avtY5OdlR/Yov7o/Orc6M/ign8j5ytwZgaj1giC48d+ObxPLkvhjHPzN&#10;0/OsGbQZ7q4junYuU6RPKdg4IyBg884+ma6YWUeflXmpEtNoxsrlr4fBVlG9NXi007K6aad1dd0n&#10;8jbBcI4PCP8AdxscT4h0JjNbNe7oLV90dzJC5bC7WI6KCOcVrtomp6XKl9D/AKakFtIojkcK4BKk&#10;YODuOFxziuheyWWMxSAFWGGGSOKQ6TaOpRzMwIwQbhyD+tfKVeHWsdiMVCd51XGSle0ouNrK1nCU&#10;bpSScNJOT1bVvpKGWQpxUUjI1KS7vdGceHlZJZFxFI8RAAzg9uDjNRaX4RuY7RrM31zHbyks6ib5&#10;y3mFsjI+UHJBAPTHvXTBDjjilCeprqrZDh8ZjVi8XNzkoclleMbP4rJN25tpa6pJN6HfHBxRnWWk&#10;Q2EXlwox4xlsZx2HHYVZFoOuas7FoCgcgV7dKNPD0lTpq0VskarCw7ESW6joM1IEA606iqcmzeNO&#10;MdgoooqSwooooAKKKKACiiigAooooAKKKKACiiigAooooAKKKKACkKg9qWigCjq+jDUYXSKYxPIm&#10;x3UD5kJGVP4ce2ao6ho8V9qUUWtwQSW4gZIlaHILsR6k4IAGOO55rcpk0EVxGYpowynqGGa8rG5R&#10;hMZzSlG7ly3Tvyy5XdKUdrXeuna97WMpUoyOQ8R21vYNBBrOu20y28ymKCaFTI6NIq/MDkHC5GQA&#10;azbuy0/WbkJaWMURaQqumx26bsrkh3BcL0J6HPOK6PUNDhtYGtP+Efj1CSabdHLMV5YkklieRtHQ&#10;gHtisHVrPWdF0cXupTSqpvFMEMtxbq8Ryfm3FeT06HpnPevyXiDD1MNXqTxVCTo8qlPljUm48mnv&#10;VZvdwtFcnMnvKnJe8cFWh5DLDT76z0q/tDamG2iiWJI3SM/PgBmwCw564PH61c1jTILPQJraOMsk&#10;VsygE9QBVGOPU9J0ddOS/jnjvrYTGV2VTGCMl1G0buACRzjOeeafpukPr1jLJaaiVgRhti3JIrTb&#10;FJZsp0yeR688V6vD+cRo0Fl+Hw85VZUnFRk43hdzm0npBwUZQ2aVlGNm7pePi8JGS1Rlajp17p7x&#10;i91HepXa9xOqbIm3KQdpHPTGOa7bw5rhudKS71y6tdUgsr9Hkt7y2iMqBZBlVJKqNyheCOc471yc&#10;ehXV5a3kN/DIkkcrbrdJVKysVyGzjIzn1+tQ6BFZi1MWrOx2TBEhtUjDLJuAycjG/gDJ4x061jmW&#10;XTzFzrUMPNe2pS0qVJ70/d9/m+JxeqU4zm3zJ2jyNfBZzlqcNej6LXXt2+TR9c+Dfjn4W8T2DeA9&#10;WkXSWkKOw1lIJISIZo3MckaS7trBCOcAjPPY/SEnjTwvruh6KnxC8D2MWrC6Wz8LeIobGwmsbkO2&#10;2OMRzNLJs2SM3lsgG5PlYZBr4O+Hfxf0f4f63DPe+FY2v7i6Zbi6urq3SX7PJLhfnZ/m4I4JA45x&#10;X0n8K9X0Tw/Ya5fjwV9kWaG2m02eOSxj/seOS4KCdrgg7I2ZA2wCYKqHPDbR+Icb0Pr1Osq01OpH&#10;SfuSi4JJyippxs5L3vh5XGW7aTt/MnG3C1PDzjUhBxje8feXvOTUXZ810n7t1LmjKN1ZNq/2n4i+&#10;G/j/AOJcXhi4s/h34K8WxeBtfi0i8gvfD8Mc1xbrp/lyy5eZYoojJKriFEOzapCvtAPnV38LxrPx&#10;I1w/ED4I22naJ4PuZ7rUvC+kJpokijmtUVNS09RIZU2qAWAKq7oGVPMDIPW/2efih4f+Hvw30Pwh&#10;4N8E6r4ijklFgdf8Piw+y6tqKWzTXEqs9yhdiIpGZyMFlIyTxXkn7UviT4k+G7vxd8W5EvvDVhri&#10;jTJ9KvZtNku7mM2nliQOp3ool27YI7hizB2C5bB/nfFcG5Vj8X7bkcmn7ySulp3atZaX11W25/Ne&#10;Q1s3lnNTLYunCKi405NuM3zVFe0Iz0lK9S3uJxejatpi+ONT8DeNfHXia9ufiZeaXc37mPw1qWp6&#10;bp8esXxaziiS4WdEJa22rNtiUIzB2388D53/AGpvHWuaD4a8HfD61Gn61fWTTxxt/Y9qtu6GRcj7&#10;MxWNeHHzLyNpP8TVhfGb476Z9t1TQtdtbaw0qeZrq08PaLeW+1btY449kgfDQskiscKOWO4bgOfJ&#10;fGHjLXtE8UHxX4q1qS8M1qIFuWnjP2ZSV4bEUeQSOo6HqOc1+6cC8GZbXws8PSpuOsVOpG9qcHNS&#10;cpJ6Je77sraK8moxXNL+kuDeB8RhauHrVbOMIpxg1HdQ5ElKKT2k+aN2r6Jtu0dW++JX9g+F5rm8&#10;QSXzXki380CoHupRKybuw6ngZwBwOBXjXi/4i3mueJxqb6Ss0UcX+iPJCny8nLk53HHp2/Uw67rm&#10;p38kmpm4SS2gvZXSFmGATI3z5YD5hnjnH4mqtgdUvNMW8n122iUyMI7p2UeZ6D5lx+XPFf0F9Tpr&#10;C4fAOVSkqcI1IxjCnLn5Glzyc5Rjyyk9E38UVKTi3FS/obIuG6eGcqiinKV++l+i9Py0KWn6/a6l&#10;qb6y9rILpjuYxBTlSnJJBzgc/p1qVFntr8zaVpbIbtdyh0UCQjuNpyOB3x1z61Zs7PWEhgGg6V5D&#10;NbD5N6HKkcO3HXOTx6cjtRLrWpaTraabqlwGKyASAPEqsuwEEBsHOSecgVlgc1o5bgKLx86kH7WL&#10;9rDDqMXUq6OXNJqTbhzRk1BWsm4vaX2aypLZdLWv0RStriSe4fS2lltbdizB5yuSvGUUgnvu5PYH&#10;8J30+xSeO5js4J7WULGjLGp8s5wMZPQk9u9WDptubeGe60OL7O1wzm5Gxy6/eHCk5zkjqenvRp+k&#10;WesJcXWkXLqFkLxsgjzvzuKk4IOGH69cV6uW4rF1Jxw9aEa1R+9TUrqaSipcqhUioOkk5R91Wk2r&#10;STipKauXJL3dP6/Mr6za6RYWe6S0t4/MdFOIlBYb1JHTmoYmsLOwOm2mlyxNOF+/HGcqTjJ5xgeh&#10;9RxV9NG/tyWcazp5iljVBGrBGZQCSGB5HJHT2qG+sj4et2864iltXYAx3JVcEnkDAAP09q9fGUJY&#10;mvUzSnRhQw/s5QjNQSnBJzU+eLUZw5u8E3H7SetvOqYadOKjq3e9vu/rU0bfTdJ1eyGnWkqTCJFw&#10;VYMy9g3seOtVrW9vbG5GnXenTyTRKPMZGjx7fxDGQQe1T+Ddai8QazDp+jXsdkxxCjeZGSYwrPu2&#10;lW6YxjjqK2vGnh6x0IW9lo2tSPLLMWdJViO7jJY7UBJ4HOa0yziP+1sTGpl6fJB+ynUpKChJXXLG&#10;Majbbjde89k3yqSnp48K88NjVQmtZapO9/VtaGXovh2GeXM9vmV5jIcBd1um3hN2e+e3qa6q30yF&#10;ECJEAB2UYxVfQbFba3EaL15Zu7HHU1sxRBRX1WV5VhsmouNKNm931+bsr93sr7JRSS/VsuwkatJS&#10;kiKG1VP4B+FWFUL2pcAdBRXc5NnvU6UKasgoooqTQKKKKACiiigCSiud+GHjpPiB4Wj1prfypkfy&#10;rhOMFwqlivJ+XJ4zXRV5WSZ1l3EWUUMzwE+ejWipRe10/J7eZtCcZxUlswooor1SgooooAKQqD1p&#10;aKAauMYYOKSpCAetMZSOlBlKNthKKKKCAooooAKKKKACiiigAooooAKKKKACiiigAooooAKKKKAC&#10;iiigAoooAJOBQG4U5U9aUKBS0GkYdwooooNAooooAKKKKAEbofpTKe3Q/SmUGdToFFFFBmFFFFAB&#10;RRRQAUUUUAFFFFABRRRQAUUUUAFFFFABRRRQAUUUUAFFFFABRRRQAUUUUAFFFFABRRRQAUUUUAFF&#10;FFABRRRQAUUUUAFFFFABRRRQAUUUUAFFFFABRRRQAUUUUAFFFFABRRRQAUUUUAFJsX0paKAsmN8v&#10;3o8v3p1FO7J5YjfL96PL96dRRdhyxECgcgUtFFIqyQUUUUAFFFFABRRRQAUUUUAFFFFABRRRQAUU&#10;UUAFFFFABRRRQAUUUUAFFFFABRRRQAUUUUAFFFFADJ7aG5AWZM7TkckYP4VkSeHtKFx5WrRvNvkz&#10;BNNOxycfd4wAePxrapssSTRtFIMqwwRnFebj8rwuOtKpTjJrpJJp+TT/AAe66aXTmUVLc5l5LTSo&#10;mWCaELp2pEC3kuMEK0e0KM5OfmyB3xTfFBbQ2+022svFJd3Ixalox5h2hTtLISDgDrx9M1rXnh77&#10;fKn2sI/lqUWcyNv2lcYIGBnJPzZzz71iXvhK5utXB1PVJY4IjiDdLLIHJHIJb+H2JPJPbr8JmNDP&#10;cFg50cLS+KUVTak4ezaunJvRJeztBLmcG4qyfM4rjrUW1axBd/2foWv/AOl6q7m4hJneV1AQ5QLu&#10;CgBR1AJHesK88PQajqV3daXqss0YG5tlyrBpD8ygYXgDHrmug8RvqWjysY71bmG+VhMRb5w+0Kq/&#10;Lng9OcfWob+2u9Hu547aCRIZBG7XEizTFQB82MK3p0LD6VjVq4PE4yeGxkLUKVVylHXmTqQm4++p&#10;yjJTaTnKTiuaUottcx4GPwLnF2G+A4b+7EtzJqTSzk4EM74WQh+Q52ZUjoNvQgGvpj9nr4m2KaTH&#10;4W8G+F7i61GL7ENbLvIGhjhlV8AsG3tlW2oMZ3E5Hf5Ye9/s8rLo+pk4nbz7g25xuZjjtjBbIz04&#10;616Z8HfGMulyQO+p3ianc6gkkUdjf3GwnzVLZRWC7doOdy49a+fz/hrL8RlsZ5e02qb9rJuM78y2&#10;pzvO05SbhrdTalFNyTkvxHjnIJYnCzVSN9U4rVK6/mStdK199N9tD9Y/E3x48K/Ef4J+G7H4dLZ6&#10;9rOr3ZuNAS21g291amG3nllnjCAuzqiNEYztBaXYxXNeK/FT40/CrxLc+Kfi9d+IFkFprLSacl5q&#10;DCS0iFrDEF+zb/3TGQXAClQxJbA5rmf2Z/jrd+C/Emp/ENNGuLnQPETxot5Gl3NdwlYmO9bVYjiB&#10;iAAV53HcQQcjnv2jvjPpnj/xDB8Xl0OZ/D1hbSW1rfTNdxTbmCubk2piGYxkpuY5BywAHJ/BcsyW&#10;th+IPbTlHWezi+Wy0VX/AAJPnv8ADqo86tzH8fZJwW8sz+WEhQn7PV8/PrebUpUmtub3VCytLSc3&#10;CXNyrwT9o/4oWHiWGHxTo2vuj29y8cUcs6pHHKzgHzVZG2suMYwCMnpnNfP/AMQ/H+rXluFdrZRc&#10;DCyQ3ZYHnnGUx3rrfjrraXniq4mW9d7O6dppVjhLjcuFHzLnAKgn8K5GXTtH0yO2ZcmNm3u5lkkC&#10;oGDHCjd97HsOOtf0k8FmuByzGyo4mGHk4RjJtrd2iqih71ozg7J88OVq7bUWz+1eCeHsNRwVG0Lp&#10;aq/RPW19L2fkZPhPTZr/AEiaQQNLDHMD5kV3mRSHySF2YbGAcGug1KSyM9jpC3MkKCGOaGeMjzWz&#10;lVVQR7c/XGKckdj4d1KHStN1Ek30qsyzI7BY2bjDYPqQBx1yaWytLi88Y2+lXd351tZoEjj84qcq&#10;H5ZFwP4R1z29a8jBqtlOW0MqjNTruVOhUa5XG/O5pc0GpqPK73ack4qN0fr2HwUV0E0KfSPDenRa&#10;nrPiQTtdEJEzShsAcnsD1yTnp0+smoXySXWna9qMMMdv8zRCG43SMNpO4rs5UDk4PGc5NW/F+jy2&#10;1yupWr2iRnLXImnZXY7SuVGCOje2auadd2r+IL9pJlKgqIp2uMqFCplQOi8nPHX8K92jHH4eqslq&#10;VY04Up01C8ZS5nrV9pJybbTdNpRTgouVnOSjHm71hUnY5efWdJvvEcdl4b2+asrCJmuCYnY4ySuD&#10;jGcgj39atw+bCzQW3iLy7eK5ZJZ7maFSX3EuFUx+/cjrVyx0tLrX7jU/DUilYpBlJbmVA5ON2Bgj&#10;YR3wQSBjpV6W409Vn1O4tpIL5FMDIodjuJ+XaMfNnjBA6fSuTJ6OYfvsTicVCDdSbTp81OnKnHRq&#10;EotJv3LtXUpRimpK0nLKWD5kc9qENj4XuYvEf9sy3a3cnlssk67WBPVdq44z06VWjubLxBduNa1e&#10;OBUfMCQTKVjbnq5UDPBwCSDg+1akehajoUcVxrU8yQSOWllgnnmkiLNnZx03cAuMHqO+a3bXSYml&#10;LWK3Co6qZJppZC7AEkKN/IHX861y/CZvmGJ9ipRo0bqc8NLmbcpRu5P3ozcZSV1zNRi03704sxeX&#10;c26OaTwqlvcW7eHb6RJbdVO5XUqwwQGY4OcjPTHWt3TtBmMwu7+4aWZsFmY5H0HoK17TSrayhW3t&#10;kCIv3V9KsxQKpyM1+mZXlmHy2PNCKi3Z8sb8kWko+6n1to5WTfZbE0sgw7rKpKOvcjs7YRKABjir&#10;IGBigAAYFFejKTkz6OnTjTjZBRRRUmgUUUUAFFFFABRRRQB8w+APH+s/D/WV1LTJN0TcXFu/3ZVw&#10;evfjOeO4r6P8I+LdG8a6Mmt6LPujY7XQkbo2wDtbHQ4I/OvlKu2+EHxauPh7dtp9+jS6ZPIXmjRQ&#10;WRyAN49ThQMZxX+Y/wBHnxrq8BZtHJs4rtZdVb3u1Rm9pLX3YN/GtUvisndnlYLFexlyyfuv8D6K&#10;oqGxv7LU7RL/AE66jngkGY5YmDKw9iKmr/TWlVp16UalOSlGSTTTumnqmn1T6M93cKKKKsAooooA&#10;KKKKAEKA00qRT6KCXFMjop5QHpxTSpHWgzcWhKKKKCQooooAKKKKACiiigAooowT0FABRShCaNh9&#10;RQPlYlFLsPqKUR+poHyyY2gAnoKeEA60tBSg+o0J607pRRQWklsFFFFAwooooAKKKKACiiuE+MHx&#10;fs/A1m+j6TIsuqSoQoBB+z5Xhm9DyCARg183xZxZkfBORVc2zaqqdGn98n0jFdZS6JflcipUhShz&#10;S2KnxR+LF9o3i+w8DaGrRSvdw/bLgj+BmQhV+oLA5HpivQq+WdBvrvU/G1hf307STTanE8jt3JkB&#10;NfUxBHUV+I/R/wDETNvEvMM9zTFyap+1pqlTb0p0+Wdoq1lfrKVryfla3Bhq0q8pSe3QKKKK/pI6&#10;gooooAKKKKACiiigAooooAKKKKACiiigAooooAKKKKACiiigAooooAKKKKACiiigAooooAKKKKAC&#10;iiigAooooAKKKKACiiigAooooAKKKKACiiigAooooAKKKKACiiigAooooAKKKKACiiigAooooAKK&#10;KKACiiigAooooAKKKKACiiigAooooAKKKKACiiigAooooAKKKKACiiigAooooAKKKKACiiigAooo&#10;oAKKKKACiiigAooooAKR0SRdrqCPQilooaTVmBS1HRbW/gaIxIMqVPynBBIyCARnOPw7VBBpV7bW&#10;y2yXySKoIBliZmxnpktzjpzWpSFQa5PqGD+s/WFC02rNptXXnZq5jOjCZzOp+EvtjF/PWNiFVvKV&#10;1UgEnBXftPU9R3rPttF1Dw9qSarZXDO8cSR7ElkiJVeeqODk12bQhuSKglslYY25+tYvIMjqtudF&#10;O++rtfXW17N63u0zwcyySnjabi+ps+H/ANpXxn4b02DRdI0/7LFbxrHG0gMgVFGAANwJ7ck1UuP2&#10;g/E0nhyPw1NYTSJHCY1YR5DjPcZ4z71mPpcZ58sUJpcY52frQuH8nhNVacLTSsnZNJO2nLZLotrf&#10;NaHwa8McoVbm9mrt38797/M4xfD2uXge2vbsxxTs7MY43fYCeEGDlRyfb2q/eaHYPZT6T4f093nk&#10;jLySENhMH7uTjGTn5QR3rq4bRUAJHShtLtWlE4j2OM5eP5SfqR1rxMXwng3h3RopNOKheXvTjTs1&#10;y05O8Y7vaK3fWzX6FgMpp4WmopHH6Tp3iOGztdZvLcCWJhbxfad5MatJt37GOcjIxk5461ba0vvC&#10;euCLTbcXbXTI9zcvBNLIiZbOdpOMnODx34PWtK+8OW8EUxtbSNJXkEkd+tsryRsWyc5IY/Uc4PtS&#10;aXDANWe81U3D3EA2wXUi4RkYY4x06cg+tfG0sgrYGpQw9nCrFwaqyknZpSjUa0i+aUIpbWslFVE9&#10;vUjRUbIr6e8txYXeo6hprPqohD+RPbuyquMqEQnkdcgck5zVfUbbUZNPt9fkt7ICGQGJIbWQoVK8&#10;u4DcLnJ5UleOetaPi3TJNfhFrp1pG88TczyLwikMCvUZz0I6YP0qebSbjWNPhsL+1igWHY2EUFd4&#10;/ugNwB75/Su/EZRjMS6uDUXNQh7k1dRqVOZy5pu1ueL1k7tSlZqzvFW4dLDNatY1uIJ9KRo7mGVU&#10;LxwOyrGcEhguAwxjgnjg1Wtre4PicX+oWzSbYWUTxWcqKfu4+Ulhn73Iret7eG1iEMCYUfr7n1NP&#10;r6ytkCxOIVeUlF80Z2SbjeO2l0m7WTlyqTSSuloX7NN3KaQPqEnmXCFYFP7uJgQWIPDH8uAR3q15&#10;Yp1Fe7Roqldt3k933/4C6LoVyRAADoKKKK2KCiiigAooooAKKKKACiiigAooooA+Q6K9c/4ZVuu/&#10;jKP/AMAz/wDFUf8ADKt128ZR/wDgGf8A4qv8nP8AiW/xo/6FT/8ABtD/AOWnjfUcV/L+Rzfwi+L1&#10;74DvRpuqyPNpcp+dOphOR8y9+gPy8DnNfQWn6hZarZR6hp1yk0Mq5SSNgQe3Ue/FeQ/8Mq3XbxnH&#10;/wCAR/8Aiq7P4YfDjxD8PN9lP4sF5YspK2xtyNjZzlSWOBycgDkmv6y8A8H418FuORcR5dKWA+xU&#10;9rRlKi+1lUblTfZJuL2TWh6GDWKpe5OOny0Oxooor+sT0Qoorqfgr8NJPjF8UtG+GcOrLYNq9yYR&#10;dtD5giwjNnbkZ+7696xxFelhcPOtVdoxTbfZJXb08jjzDH4TKsBVxuKly0qUZTm7N2jFOUnZXbsk&#10;3ZJvsctRX2R/w6O1X/ot1v8A+CNv/jtH/Do7Vf8Aot1v/wCCNv8A47Xxv/ESOC/+gtf+AT/+RPxn&#10;/iZLwV/6Gq/8FV//AJUfG9FfZH/Do7Vf+i3W/wD4I2/+O0f8OjtV/wCi3W//AII2/wDjtH/ESOC/&#10;+gtf+AT/APkQ/wCJkvBX/oar/wAFV/8A5UfG9FfZH/Do7Vf+i3W//gjb/wCO0f8ADo7Vf+i3W/8A&#10;4I2/+O0f8RI4L/6C1/4BP/5EP+JkvBX/AKGq/wDBVf8A+VHxsVB60nl+9fZX/Do7Vf8Aot1v/wCC&#10;Nv8A47R/w6O1X/ot1v8A+CNv/jtH/ESOC/8AoLX/AIBP/wCRJf0kPBR/8zVf+Cq//wAqPjTY3pRt&#10;b0r7M/4dFat/0W+2/wDBG3/x2j/h0Vq3/Rb7b/wRt/8AHa/CK/04PovYetKlU4gSlFtNfV8Xo07P&#10;/lwT/wATIeCf/Q1X/gqv/wDKj4ywfQ0uxvSvsz/h0Vq3/Rb7b/wRt/8AHaP+HRWrf9Fvtv8AwRt/&#10;8drP/ieb6LP/AEUMf/CfF/8AygP+JkPBT/obL/wVX/8AlR8Z7G9KXy/evsv/AIdFat/0W+2/8Ebf&#10;/HaP+HRWrf8ARb7b/wAEbf8Ax2j/AInm+iz/ANFDH/wnxf8A8oBfSR8E/wDoar/wVX/+VHxrtAOQ&#10;KWvsn/h0Vq3/AEW+2/8ABG3/AMdo/wCHRWrf9Fvtv/BG3/x2j/ieb6LP/RQx/wDCfF//ACgpfST8&#10;FF/zNV/4Kr//ACo+NqK/R/4Kf8G9niD4x+EZPFcP7T1nYCO+e28lvDDyZ2qjbs+eP73T2rr/APiG&#10;V8S/9HcWP/hIv/8AJFfJ4z9o79DHL8VPDYjimMZwdmvquOdn8sM0fseR5tl/EmUUc0y6ftKFaKlC&#10;VmrxeztJJr5pM/LGiv1O/wCIZXxL/wBHcWP/AISL/wDyRR/xDK+Jf+juLH/wkX/+SK5v+KlP0KP+&#10;irj/AOEmO/8AmY9X2VTsfljRX6nf8QyviX/o7ix/8JF//kij/iGV8S/9HcWP/hIv/wDJFH/FSn6F&#10;H/RVx/8ACTHf/Mweyqdj8saK/U7/AIhlfEv/AEdxY/8AhIv/APJFH/EMr4l/6O4sf/CRf/5Io/4q&#10;U/Qo/wCirj/4SY7/AOZg9lU7H5Y0V90ftzf8EUta/Yq+EFl8WLz9oC18QJeeIIdLFlF4fa3KmSGe&#10;XzNxmbOPJxjH8XXivkz/AIU3P/0Hk/8AAc//ABVfbZD9OX6LXE2AWNy3iGNSk21f6vi1qt9JUE/w&#10;P0nhfwc8R+NMqWZZNgXVotuPN7SlHWO6tKcXpfscVRXa/wDCm5/+g8n/AIDn/wCKo/4U3P8A9B5P&#10;/Ac//FV7P/E4v0cf+h6v/BGJ/wDlJ9F/xLh4z/8AQqf/AINof/LTiqK7X/hTc/8A0Hk/8Bz/APFV&#10;keNfgB4j8RaI2laD49TTnkbEtwLIs2zB4XDgqc45rgzP6Z/0esFl9Wvh829tOKbjTjRxClN9Ipyp&#10;Rir927L8BS+jj40KN1lTf/cWh/8ALTyP4qfGvSfCmmfZPDV9Dd39wpEbwyK6QjBG4kZBIOPlPXNe&#10;B39/d6neSX9/cPLLK2Xdzkmvow/8E8tRJyfilCSev/ErP/xyj/h3jqH/AEVGH/wVH/45X+fnil9I&#10;+PipmscRj8QqdGn/AA6MVNwh3esfek+sn00WiPGxH0a/HTESu8odu3tqH/y0+ffCP/I16Z/2EYP/&#10;AEYtfV7DIrlrT9gi+8P3cWvN8SoZRYyLcGIaYRv2HdjPmcZxXVV/YX0Hs4y7N8jzqWEnzKNSjfRr&#10;eM+6R8bxH4b8Z+HdSnR4hwroSrJuC54Suo2T+CUrWbW9iPpRTyoJyaTYPU1/dJ8u4MbRTtg9TRsH&#10;qaBckhtFO2D1NGwepoDkkNop2wepr7E+Af8AwTb+Gvxb+DugfEjV/iBrlrc6vZefNb2yQ7EO5hgb&#10;lJxx3rw894iyvhvDRr46TjGT5VZN62b6eSPh+O/EHhnw3y2ljs8qShTqT5IuMZTfNZytaKdtE9T4&#10;5or71/4dLfCP/op/iP8A792//wARR/w6W+Ef/RT/ABH/AN+7f/4ivlv+Ip8Hf8/Zf+AS/wAj8s/4&#10;ml8Hf+gqp/4Jqf5HwVRX3r/w6W+Ef/RT/Ef/AH7t/wD4ij/h0t8I/wDop/iP/v3b/wDxFH/EU+Dv&#10;+fsv/AJf5B/xNL4O/wDQVU/8E1P8j4Kor71/4dLfCP8A6Kf4j/792/8A8RR/w6W+Ef8A0U/xH/37&#10;t/8A4ij/AIinwd/z9l/4BL/IP+JpfB3/AKCqn/gmp/kfBVFfev8Aw6W+Ef8A0U/xH/37t/8A4inL&#10;/wAElPhGRk/E/wAR/wDfFv8A/EV8xxj9IPwy4D4drZ3nGInDD0uXmapTk1zyjCOiV370l+Yf8TTe&#10;Dv8A0FVP/BNT/I+CKK+9/wDh0l8Iv+in+JP++Lf/AOIo/wCHSXwi/wCin+JP++Lf/wCIr8R/4qEf&#10;Rj/6GFb/AMJa3/yIv+Jp/B3/AKCqn/gmp/kfBFFfe/8Aw6S+EX/RT/En/fFv/wDEUf8ADpL4Rf8A&#10;RT/En/fFv/8AEUf8VCPox/8AQwrf+Etb/wCRD/iafwd/6Cqn/gmp/kfBFFfe/wDw6S+EX/RT/En/&#10;AHxb/wDxFH/DpL4Rf9FP8Sf98W//AMRR/wAVCPox/wDQwrf+Etb/AORD/iafwd/6Cqn/AIJqf5Hw&#10;RRX3v/w6S+EX/RT/ABJ/3xb/APxFdR8Gf+CLHwT+JfxK03wTqfxc8U28F8Zt80EdtvXZC8gxmMjq&#10;oH41z4v9ol9F7BYWpiKuY1lGEXJ/7LW2irv7PZHpZN9JHwpz7N8PlmDxM3Wr1IU4J0ppOc5KMU21&#10;ZJtrV6I/OCiv2Z/4hpf2Zv8Ao4Px3/35sv8A41R/xDS/szf9HB+O/wDvzZf/ABqvh/8Aiqt9DX/o&#10;a4j/AMI8R/8AIH7/APVqvY/Gaiv2Z/4hpf2Zv+jg/Hf/AH5sv/jVH/ENL+zN/wBHB+O/+/Nl/wDG&#10;qP8Aiqt9DX/oa4j/AMI8R/8AIB9Wq9j8ZqK/Zn/iGl/Zm/6OD8d/9+bL/wCNUf8AENL+zN/0cH47&#10;/wC/Nl/8ao/4qrfQ1/6GuI/8I8R/8gH1ar2Pxmor9mf+IaX9mb/o4Px3/wB+bL/41R/xDS/szf8A&#10;Rwfjv/vzZf8Axqj/AIqrfQ1/6GuI/wDCPEf/ACAfVqvY/GaivT9f+BehaRrt7pUOtXbJa3ckSMwX&#10;JCsQCePaqf8AwpvRv+gtdfkv+Ffr0fpyfR4nFSWOq2f/AFD1f/kT+gYfRb8YakFJYWnZ6/xqf+Z5&#10;5RXof/Cm9G/6C11+S/4Uf8Kb0b/oLXX5L/hT/wCJ4vo9f9B1X/wnq/8AyJX/ABKx4xf9AtP/AMHU&#10;/wDM88or0P8A4U3o3/QWuvyX/Cj/AIU3o3/QWuvyX/Cj/ieL6PX/AEHVf/Cer/8AIh/xKx4xf9At&#10;P/wdT/zPPKK9D/4U3o3/AEFrr8l/wo/4U3o3/QWuvyX/AAo/4ni+j1/0HVf/AAnq/wDyIf8AErHj&#10;F/0C0/8AwdT/AMzzyirms6dFpmrXGnxyMywzMis3UgGquwepr+rstzDDZtl1HHYZ3p1YRnFtWvGa&#10;Ulo9tGtD8BxuBxOX4yphaytOnJxlrfWLs9fVDaKdsHqaNg9TXacvJIbRTtg9TRsHqaA5JDaKdsHq&#10;aNg9TQHJIbRX0f8AsXfsWeCf2mvBmr+JvE/i7VdOl07VBaxx2CxlXUxq+TvU85Nezf8ADpb4R/8A&#10;RT/Ef/fu3/8AiK+JzPxC4YyjHTweJqSU4OzSjJ9L7peZ+JcTfSC8MuEc9r5RmWInGvRaUkqU5JNp&#10;PdKz0a2PgqivvX/h0t8I/wDop/iP/v3b/wDxFH/Dpb4R/wDRT/Ef/fu3/wDiK4P+Ip8Hf8/Zf+AS&#10;/wAjwf8AiaXwd/6Cqn/gmp/kfBVFfev/AA6W+Ef/AEU/xH/37t//AIij/h0t8I/+in+I/wDv3b//&#10;ABFH/EU+Dv8An7L/AMAl/kH/ABNL4O/9BVT/AME1P8j4Kor71/4dLfCP/op/iP8A792//wARR/w6&#10;W+Ef/RT/ABH/AN+7f/4ij/iKfB3/AD9l/wCAS/yD/iaXwd/6Cqn/AIJqf5HwVRX3sv8AwSV+EZOD&#10;8T/Ef/fFv/8AEUv/AA6S+EX/AEU/xJ/3xb//ABFfj3Hn0yfAjw3zuOVZ5jKsKzgqiUaFWa5ZOSTv&#10;GLW8XoH/ABNN4Or/AJiqn/gmp/kfBFFfe/8Aw6S+EX/RT/En/fFv/wDEUf8ADpL4Rf8ART/En/fF&#10;v/8AEV8X/wAVCPox/wDQwrf+Etb/AORF/wATT+Dv/QVU/wDBNT/I+CKK+9/+HSXwi/6Kf4k/74t/&#10;/iKP+HSXwi/6Kf4k/wC+Lf8A+Io/4qEfRj/6GFb/AMJa3/yIf8TT+Dv/AEFVP/BNT/I+CKK+9/8A&#10;h0l8Iv8Aop/iT/vi3/8AiKP+HSXwi/6Kf4k/74t//iKP+KhH0Y/+hhW/8Ja3/wAiH/E0/g7/ANBV&#10;T/wTU/yPgiivvyz/AOCRnwhubuK3b4o+JAJJFUkJb8ZOP7lfTaf8G0/7MzIGP7QXjrkZ/wBTZf8A&#10;xqvns9/aYfRM4cdNY7M68ee9rYSu9rX2j5o/SvD7xN4R8T44iWQVZTVDk5+aEoW5+bltzJX+F7bH&#10;40UV+zP/ABDS/szf9HB+O/8AvzZf/GqP+IaX9mb/AKOD8d/9+bL/AONV4H/FVb6Gv/Q1xH/hHiP/&#10;AJA/R/q1XsfjNRX7M/8AENL+zN/0cH47/wC/Nl/8ao/4hpf2Zv8Ao4Px3/35sv8A41R/xVW+hr/0&#10;NcR/4R4j/wCQD6tV7H4zUV+zP/ENL+zN/wBHB+O/+/Nl/wDGqP8AiGl/Zm/6OD8d/wDfmy/+NUf8&#10;VVvoa/8AQ1xH/hHiP/kA+rVex+M1Ffsz/wAQ0v7M3/Rwfjv/AL82X/xqvgH9tv8AYa8C/svftI69&#10;8FfC3jLVtRsdJS2MN5qCxCV/MgSQ52KBwWI4HQV9Hwx+0r+ifxhmEsFlmZV5VIxc2nhK8dE0nq49&#10;2j7Hgnw84o8Qc1nl2S04zqxg5tSlGK5U4xbvJpbyWh8yUV6H/wAKb0b/AKC11+S/4Uf8Kb0b/oLX&#10;X5L/AIV95/xPF9Hr/oOq/wDhPV/+RP1L/iVjxi/6Baf/AIOp/wCZ55RXof8AwpvRv+gtdfkv+FH/&#10;AApvRv8AoLXX5L/hR/xPF9Hr/oOq/wDhPV/+RD/iVjxi/wCgWn/4Op/5nnlFeh/8Kb0b/oLXX5L/&#10;AIUf8Kb0b/oLXX5L/hR/xPF9Hr/oOq/+E9X/AORD/iVjxi/6Baf/AIOp/wCZ55RXof8AwpvRv+gt&#10;dfkv+Fcb4n0WHQ9duNKgmZ0hICs45OVB7fWv0jww+kX4W+L+eVcp4axM6lenTdWSlSnBKClCDd5J&#10;JvmnHTfr0PiuOfBjj3w6yunmGd0YwpTmqacakZvmcZSStFt7RepnUU7y/ejy/ev3M/LOWQ2ineX7&#10;0eX70ByyG0U7y/ejy/egOWQ2ineX717F+yX+yLd/tTya/Ha+OI9G/sMWpYyWJm87zvN9HXGPK987&#10;vauHMsywWUYKeLxc+WnG13Zu12ktEm92uh4fEnEWT8I5LVzbNqvssPS5eaVpStzSUFpFOTvKSWie&#10;/Y8bor7J/wCHRWrf9Fvtv/BG3/x2j/h0Vq3/AEW+2/8ABG3/AMdr5X/iJHBf/QWv/AJ//In5T/xM&#10;h4L/APQ1X/gqv/8AKj42or7J/wCHRWrf9Fvtv/BG3/x2j/h0Vq3/AEW+2/8ABG3/AMdo/wCIkcF/&#10;9Ba/8An/APIh/wATIeC//Q1X/gqv/wDKj42or7J/4dFat/0W+2/8Ebf/AB2j/h0Vq3/Rb7b/AMEb&#10;f/HaP+IkcF/9Ba/8An/8iH/EyHgv/wBDVf8Agqv/APKj42or7J/4dFat/wBFvtv/AARt/wDHaUf8&#10;EidWJx/wu+2/8Ebf/Ha4cy8WfD/KMurY/F41RpUYSnOXJUdowTlJ2UG3ZJuyTfZB/wATIeC//Q1X&#10;/gqv/wDKj41or7L/AOHQ+rf9Fwtv/BG3/wAdo/4dD6t/0XC2/wDBG3/x2vxL/ieb6LP/AEUMf/Cf&#10;F/8AygX/ABMj4Lf9DVf+Cq//AMqPjSivsv8A4dD6t/0XC2/8Ebf/AB2j/h0Pq3/RcLb/AMEbf/Ha&#10;P+J5vos/9FDH/wAJ8X/8oF/xMj4Lf9DVf+Cq/wD8qPjSivsv/h0Pq3/RcLb/AMEbf/HaP+HQ+rf9&#10;Fwtv/BG3/wAdo/4nm+iz/wBFDH/wnxf/AMoH/wATI+C3/Q1X/gqv/wDKj40pHRJEMciBlYYKkZBF&#10;fZn/AA6H1b/ouFt/4I2/+O0f8Oh9W/6Lhbf+CNv/AI7Sf05fosNWfEMf/CfF/wDygP8AiZHwW/6G&#10;q/8ABVf/AOVHxlFDFAnlwxKij+FVwKdX6j6P/wAG0XiTVtItdVH7WligubZJQn/CJOdu5QcZ+0c9&#10;as/8QyXiX/o7mx/8JF//AJJr4t/tJfoUUnyf61RVtLfVMdpb/uWP3OjCVelGpDWMkmvR6o/K+iv1&#10;Q/4hkvEv/R3Nj/4SL/8AyTR/xDJeJf8Ao7mx/wDCRf8A+SaP+KlP0KP+irj/AOEmO/8AmY0+r1ex&#10;+V9Ffqh/xDJeJf8Ao7mx/wDCRf8A+SaP+IZLxL/0dzY/+Ei//wAk0f8AFSn6FH/RVx/8JMd/8zB9&#10;Xq9j8r6K/VD/AIhkvEv/AEdzY/8AhIv/APJNH/EMl4l/6O5sf/CRf/5Jo/4qU/Qo/wCirj/4SY7/&#10;AOZg+r1ex+V9FfTH7b3/AATl1H9jL4yw/CK8+KkGvvLokGo/botKNuAJHlTZtMjdPLznPevHv+FM&#10;T/8AQeT/AL8H/Gv0HLfprfRlzfAU8bhM/UqVRKUX9XxSun1s6Ca+aP1nJvAbxX4gyujmOAy1zo1Y&#10;qUJe0oq8Xs7OomvmkziKK7f/AIUxP/0Hk/78H/Gj/hTE/wD0Hk/78H/Gu7/icX6OP/Q9X/gjE/8A&#10;yk9L/iW7xp/6FT/8G0P/AJacRRXb/wDCmJ/+g8n/AH4P+NH/AApif/oPJ/34P+NH/E4v0cf+h6v/&#10;AARif/lIf8S3eNP/AEKn/wCDaH/y04iiu3/4UxP/ANB5P+/B/wAaP+FMT/8AQeT/AL8H/Gj/AInF&#10;+jj/AND1f+CMT/8AKQ/4lu8af+hU/wDwbQ/+WnEUV2//AApif/oPJ/34P+NFH/E4v0cf+h6v/BGJ&#10;/wDlIf8AEt3jT/0Kn/4Nof8Ay0+kz/wR1+Iw0Ya4fjLonlG48nb/AGfNu3bc5xnGPxqr/wAOjPHv&#10;/RYtH/8ABdL/APFV92UV5K8UeNVviF/4Lh/kf51PxT4ze1df+AQ/+RPhP/h0Z49/6LFo/wD4Lpf/&#10;AIqj/h0Z49/6LFo//gul/wDiq+7KKr/iKXGn/P8AX/gEP/kSf+Ipcaf8/wBf+AQ/+RPhP/h0Z49/&#10;6LFo/wD4Lpf/AIqj/h0Z49/6LFo//gul/wDiq+7KKP8AiKXGn/P9f+AQ/wDkQ/4ilxp/z/X/AIBD&#10;/wCRPhP/AIdGePf+ixaP/wCC6X/4quv+An/BNbxj8Hvi/oXxL1D4n6Zew6RdmaS1hsZFaQFGXAJO&#10;B96vr2isMT4lcX4vDToVaycZpxfuQ2as+nY4sz8QeKc3y2tgcVWTpVoShJckVeM04yV0rq6b1WqJ&#10;NP0W61PzhbMuYITK4IPKhgDjA988+lbcXwp1yab7PFqunM4lVCqzscBtuG4Xlfm6jpgjqMVgUZPr&#10;X59UjXk/cnb5X/U/DoeGPA0V72Gk/wDuJNfqRtbsrFSw4NHkH+8Kkora7Mv+IXcGf8+H/wCBz/zI&#10;/IP94UeQf7wqSii7F/xC7gz/AJ8P/wADn/mR+Qf7wo8g/wB4VJRRdh/xC7gz/nw//A5/5hDbNPMk&#10;KH5nYKOCeSfaugj+GGuyq7R39kxS4aEqsrFsq+wtgLkLkg5PY5rn6Mn1r+ccZ9FbwbxdeVZ4OSlJ&#10;tv8AfVtW3d/8vFY0p+F/A8fjw0n/ANxJr9SfV9In0bUJNNuZo3ePad8RJUggEEZAPQ+lVvL96dRS&#10;j9FHwTUUngJt/wDX+t/8mRLwt4KctMO7f45/5jfL96PL96dRT/4lR8Ef+gCf/g+t/wDJk/8AELeC&#10;/wDnw/8AwOf/AMkN8v3o8v3p1FH/ABKj4I/9AE//AAfW/wDkw/4hbwX/AM+H/wCBz/8Akj2H4Cft&#10;MaN8HfBUvhXUPC91evJqElwJoZ1UAMiLjBH+z+teo6V+1np2sCE2ngqX9/CsiB79QcNJsxjZkkHr&#10;jNfJtGSOhr4nM/oJfRuzTFTxNXLKntJu7f1nEav0VVI/deG+O+IeFsmoZVgaijQoxUIR5YtpL+80&#10;2/mfWHiH9rbTvDWnx6lf+CZXjlkCKINRRmyUD8jb0wfzrG/4bu8Mf9CBf/8AgWn+FfNFFclP6An0&#10;ZYxtPK6jf/YTiV/7lPYqeLPGkpXhWSX+CD/9tPpf/hu7wx/0IF//AOBaf4Uf8N3eGP8AoQL/AP8A&#10;AtP8K+aKK0/4kG+jF/0Kan/hVif/AJaR/wARY43/AOghf+AQ/wDkT6X/AOG7vDH/AEIF/wD+Baf4&#10;Uf8ADd3hj/oQL/8A8C0/wr5ooo/4kG+jF/0Kan/hVif/AJaH/EWON/8AoIX/AIBD/wCROh/4KFeN&#10;Lb9tL4JWHwp8O2L6HPZ+JYNUa7vWEqMscFxEUAXByTMDn/ZNfH2kf8E0fGmshjD8VNHiKyxx4mtJ&#10;Rku20cjI45Jz2BPOK+oKK+84f+il4KcLZZ9QyzAzhTu5WdetLV76ym3+J+rcHfTB8eOBcoWWZRmE&#10;IUFKUuV0KEneW7vKm2fNXiD/AIJc/EDw3aLd33xS0RwXCFYLaViCQ2D6EfKehNY//Du7xZ/0UnTv&#10;/AKT/Gvq3J6Zor3Kf0dfCyMbTwkm/wDr7VX/ALefVVPp5fSVlK8M0ppf9g2Hf/uI+Uv+Hd3iz/op&#10;Onf+AUn+NH/Du7xZ/wBFJ07/AMApP8a+raKv/iXbwp/6A5f+Dav/AMmZ/wDE+P0mP+hrT/8ACXD/&#10;APys+Uv+Hd3iz/opOnf+AUn+NH/Du7xZ/wBFJ07/AMApP8a+raKP+JdvCn/oDl/4Nq//ACYf8T4/&#10;SY/6GtP/AMJcP/8AKz5Qk/4Jy+JLyNrS8+JdisUqlJWjsX3BTwSMnGcVX0n/AII+eA9S1GKyuPjp&#10;qNskhw08ulxBU46nMgr7J8HaAPFfi7SvCzXXkDUtSgtTOE3eX5kipuxkZxnOMjNfXv8Aw6Usv+i8&#10;y/8AhND/AOSK+54Sx/DPgJQrYTJa0sIsU1KStOrzOCaT95Ttbm20ufH8T+OXjz4z1qWJzHFqs8Mn&#10;FctOhSsptNp2jG9+XfWx+SNl/wAEU/hxdWrTy/tNvA4RWEctjBzlUOOJT0LEHv8AL+SL/wAEVPh6&#10;uqfYZv2lm8ooGFzHZ27KAXC4IMo5wc4GTj25r9b/APh0pZf9F5l/8Jof/JFH/DpSy/6LzL/4TQ/+&#10;SK+p/wCJi8Td/wDCzL/wR/8Acj5z634tWW//AIFRPxyk/wCCRHgiORkHxp1RgrEBhpUeD7/fpv8A&#10;w6K8E/8ARZ9V/wDBVH/8XX7H/wDDpSy/6LzL/wCE0P8A5Io/4dKWX/ReZf8Awmh/8kV0/wDEyD/6&#10;Gr/8FP8A+VGHt/GH+d/fQPxw/wCHRXgn/os+q/8Agqj/APi6P+HRXgn/AKLPqv8A4Ko//i6/Y/8A&#10;4dKWX/ReZf8Awmh/8kUf8OlLL/ovMv8A4TQ/+SKP+JkH/wBDV/8Agp//ACoXtvGH+d/fQPxw/wCH&#10;RXgn/os+q/8Agqj/APi6+mPg/wDDG0+EPwz0f4a2WrSXsWkWvkJdSxhGkG4nJAJA6197/wDDpSy/&#10;6LzL/wCE0P8A5Io/4dKWX/ReZf8Awmh/8kV5Ob+OuV57QjRx+YOcYu6TpSWtrX0proz5Ti7g3jfj&#10;vA08Hn1H29OEueKcqcbSs1e8JReza1dj5Lh8C6dJ5vmeM9NXYkRX98vzloy5AyR90/Kfft2NHxD4&#10;es9EnjitNbgvVkQtvgZSF+YjB2scHjOD/LBP2F/w6Usv+i8y/wDhND/5Io/4dKWX/ReZf/CaH/yR&#10;XzMfEjhJTu8a2u3s5/8AyB8LL6P2DcLLKYp9/bf/AHQ+LfIH940eQP7xr7S/4dKWX/ReZf8Awmh/&#10;8kUf8OlLL/ovMv8A4TQ/+SK3/wCImcGf9BX/AJJU/wDkDH/iXqh/0LF/4N/+6Hxb5A/vGjyB/eNf&#10;aX/DpSy/6LzL/wCE0P8A5Io/4dKWX/ReZf8Awmh/8kUf8RM4M/6Cv/JKn/yAf8S9UP8AoWL/AMG/&#10;/dD4t8gf3jQIgBgNX2l/w6Usv+i8y/8AhND/AOSKP+HSll/0XmX/AMJof/JFeBxNxJ4X8Y5LUynO&#10;Z+2w9Tl5oONZJ8slKOsVF6SSej6dg/4l6of9Cxf+Df8A7ofI+jeErDVbGK8n8V2Nq0jyq0M8gDJt&#10;XIJ56MeBUur+CtP0yxlvbfxlp10Y4twhhlBdj5irtABPOGLcZ4U/h9Z/8OlLL/ovMv8A4TQ/+SKP&#10;+HSll/0XmX/wmh/8kV+RPww+jH7S/wBUjbt/tX/yRqvo+4Lkt/ZEb9/bf/dT4u8v3o8v3r7R/wCH&#10;Sll/0XmX/wAJof8AyRR/w6Usv+i8y/8AhND/AOSK6P8AiGv0XP8AoAj9+K/+SMf+JecP/wBCtf8A&#10;g3/7ofF3l+9Hl+9faP8Aw6Usv+i8y/8AhND/AOSKP+HSll/0XmX/AMJof/JFH/ENfouf9AEfvxX/&#10;AMkH/EvOH/6Fa/8ABv8A90Pi7y/et/4YeOLn4ZeObHxxaWCXclj5m23kcqr74nj5I6Y3Z/CvrL/h&#10;0pZf9F5l/wDCaH/yRR/w6Usv+i8y/wDhND/5IrHEeFv0V8Xh50KuXxcJpxavi9U1Zr4uqO7LPAut&#10;k2ZUMwweXKFajONSEvaJ8s4SUouzqNOzSdmmu6POND/bZ1zV7h4bjwjplqEVTvm1AgHLqpxuxkgM&#10;Wx6Kam1X9s/W9N05L6LwzpFwzSbWhi1LLAZfnAJOPl9P4h6jPoP/AA6Usv8AovMv/hND/wCSKP8A&#10;h0pZf9F5l/8ACaH/AMkV8e/o5fQxc7rKIW7c2N/+WH7Msb4wqFnJ373onlf/AA3f4j/6J9Y/+Br/&#10;APxNH/Dd/iP/AKJ9Y/8Aga//AMTXqn/DpSy/6LzL/wCE0P8A5Io/4dKWX/ReZf8Awmh/8kVp/wAS&#10;6/Qt/wChND/wPG//ACwz+t+Mn/Px/fQPK/8Ahu/xH/0T6x/8DX/+Jo/4bv8AEf8A0T6x/wDA1/8A&#10;4mvVP+HSll/0XmX/AMJof/JFH/DpSy/6LzL/AOE0P/kij/iXX6Fv/Qmh/wCB43/5YH1vxk/5+P76&#10;B5X/AMN3+I/+ifWP/ga//wATR/w3f4j/AOifWP8A4Gv/APE16p/w6Usv+i8y/wDhND/5Io/4dKWX&#10;/ReZf/CaH/yRR/xLr9C3/oTQ/wDA8b/8sD634yf8/H99A/LG4/4J6eF/EniWS6uPiheWwv74vI7W&#10;Me2Le+SSS44Ge+OlXrX/AIJgeB7qJmHx2aN0hVmiltIVJc7sqD5uDjC85/i6cGv1A/4dKWX/AEXm&#10;X/wmh/8AJFH/AA6Usv8AovMv/hND/wCSK/RJcIfR3slDDxSXliX+bP2ij9I76YNKKj/a82l/dwf/&#10;AMrPys1b/gm/4S06/ezt/i1d3KKqkTRWEZU5UEjhyOCcdeoqt/w7s8Mf9FMv/wDwXp/8VX6uf8Ol&#10;LL/ovMv/AITQ/wDkij/h0pZf9F5l/wDCaH/yRWseFPo6qKTw0X/4U/5ky+kd9MVybWczX/bmD/8A&#10;lZ+Uf/Duzwx/0Uy//wDBen/xVH/Duzwx/wBFMv8A/wAF6f8AxVfq5/w6Usv+i8y/+E0P/kij/h0p&#10;Zf8AReZf/CaH/wAkU/8AVX6On/QLH/y5/wAxf8THfTG/6HM//AMH/wDKz8o/+Hdnhj/opl//AOC9&#10;P/iqP+Hdnhj/AKKZf/8AgvT/AOKr9XP+HSll/wBF5l/8Jof/ACRR/wAOlLL/AKLzL/4TQ/8Akij/&#10;AFV+jp/0Cx/8uf8AMP8AiY76Y3/Q5n/4Bg//AJWfjxqf/BJfwZqeozag/wAY9UQzylyo0uPAyf8A&#10;frbH/BFT4Z+W8p/abmISUrtXT7fcV+TDYMwz94jjP3T2BI/Wz/h0pZf9F5l/8Jof/JFH/DpSy/6L&#10;zL/4TQ/+SK/oLC/SApZfgqOEweaunTpRUIr2LdoxSUVd029Erb37n5FXzLxlxeKqYjEzc5zbk3eg&#10;rtttvSy1bPyOl/4IsfD0G3eD9pOR455xGd1lbq6AjO9l83AXBHU8dDggisrVP+CPngXTrr7NF8c9&#10;RnHloxePTISASoJXKyEZGcde1fsN/wAOlLL/AKLzL/4TQ/8Akij/AIdKWX/ReZf/AAmh/wDJFdNP&#10;6RtWL97N5P8A7g//AHIwnifF2S91tf8Ab1E/HD/h0V4J/wCiz6r/AOCqP/4uj/h0V4J/6LPqv/gq&#10;j/8Ai6/Y/wD4dKWX/ReZf/CaH/yRR/w6Usv+i8y/+E0P/kitv+JkH/0NX/4Kf/yoy9t4w/zv76B+&#10;OH/DorwT/wBFn1X/AMFUf/xdH/DorwT/ANFn1X/wVR//ABdfsf8A8OlLL/ovMv8A4TQ/+SKP+HSl&#10;l/0XmX/wmh/8kUf8TIP/AKGr/wDBT/8AlQe28Yf5399A/N79l39l7SP2YfDGpeGdI8WXOrJqV+Lp&#10;5bm2WMoQgTaApOema9jsfDWm3dtBcTeI4ITNFIWR8ZjdWAVWG7OGyDnHHPHBNfX3/DpSy/6LzL/4&#10;TQ/+SKP+HSll/wBF5l/8Jof/ACRXyWZeLHDOa4qWJxGNbqSd2/Zz10t/Jbt0Py3O/BnG8SZvWzTN&#10;MvVWvVacpOoldpJXtGolsraJHyLrvg/T9GtGuIPFdleMJNojtpAxI3uueueiq3To45rH8gf3jX2l&#10;/wAOlLL/AKLzL/4TQ/8Akij/AIdKWX/ReZf/AAmh/wDJFcdPxJ4PjG0sXd/9e5r/ANsPJn9HzDSd&#10;45VFf9xf/uh8W+QP7xo8gf3jX2l/w6Usv+i8y/8AhND/AOSKP+HSll/0XmX/AMJof/JFaf8AETOD&#10;P+gr/wAkqf8AyBH/ABL1Q/6Fi/8ABv8A90Pi3yB/eNHkD+8a+0v+HSll/wBF5l/8Jof/ACRR/wAO&#10;lLL/AKLzL/4TQ/8Akij/AIiZwZ/0Ff8AklT/AOQD/iXqh/0LF/4N/wDuh8WiEA53VoaFocOsPLHL&#10;qsFr5aBlM8iKHyQMDcw55z9Aa+wv+HSll/0XmX/wmh/8kUf8OlLL/ovMv/hND/5Ir8x4xyjwF49z&#10;NZjnlJVq6ioKbWIVoxbaVo8q3k+l9Rx+j1hlK8srT/7i/wD3Q+T7bwNpk2lR383jfTY5XiLm2MoL&#10;KcMdp56/KPz4zxnnvL96+0f+HSll/wBF5l/8Jof/ACRR/wAOlLL/AKLzL/4TQ/8AkivlKfhl9GCL&#10;fNgov/wq0/8AJip/R7wkkuXKor/uLv8A+VT4u8v3o8v3r7R/4dKWX/ReZf8Awmh/8kUf8OlLL/ov&#10;Mv8A4TQ/+SK1/wCIa/Rc/wCgCP34r/5Iz/4l5w//AEK1/wCDf/uh8XeX70eX719o/wDDpSy/6LzL&#10;/wCE0P8A5Io/4dKWX/ReZf8Awmh/8kUf8Q1+i5/0AR+/Ff8AyQf8S84f/oVr/wAG/wD3Q+MrVzbX&#10;MdyBkxyBsHvg5r3/AEr9uLxBe31vp8ngjToVlkVDNLfsFQE43EkAAD616d/w6Usv+i8y/wDhND/5&#10;Io/4dKWX/ReZf/CaH/yRXiZx4KfRFz1R+u5XCbhfl97GK17X2muy3PuuDOBOL/D1Vlw/h/YKty89&#10;p05c3Jfl+OUrW5ntbfU4a0/bE1C6EjHR9IjCQK483UANzmIuUA3dQQEz0ye3SsrUv25desdQms4P&#10;BOnXCRSFVnjvn2uAeo46GvTv+HSll/0XmX/wmh/8kUf8OlLL/ovMv/hND/5Irw4fRy+hjGV5ZRBr&#10;/Fjf/lh91LG+MLjZSafrRPK/+G7/ABH/ANE+sf8AwNf/AOJo/wCG7/Ef/RPrH/wNf/4mvVP+HSll&#10;/wBF5l/8Jof/ACRR/wAOlLL/AKLzL/4TQ/8Akitf+JdfoW/9CaH/AIHjf/lhn9b8ZP8An4/voHlf&#10;/Dd/iP8A6J9Y/wDga/8A8TR/w3f4j/6J9Y/+Br//ABNeqf8ADpSy/wCi8y/+E0P/AJIo/wCHSll/&#10;0XmX/wAJof8AyRR/xLr9C3/oTQ/8Dxv/AMsD634yf8/H99A8r/4bv8R/9E+sf/A1/wD4mvjv9qr9&#10;nHS/2pfjhq/xt1jxPcaRcassAewtrdZUj8uJIxhmIJyFz071+jH/AA6Usv8AovMv/hND/wCSKP8A&#10;h0pZf9F5l/8ACaH/AMkV7mQeDH0R+F8Y8VleVwpVHFxbUsY/dbTa96bW6R9Nwrx39IngnMJY7JMZ&#10;KjVlFwcksNK8W02rSjJbxT2vofl/F/wS/wDBDxW8knx2aMzRF2VrWAmMiMPg4lPPOOcHIxjcCopa&#10;5/wTY8DaYUFh8Zb27LO4cLpkQ2gYweJGzk5/75zyCDX6m/8ADpSy/wCi8y/+E0P/AJIo/wCHSll/&#10;0XmX/wAJof8AyRX1EeEfo8qSboJrtbEf5n6LL6SP0wnGyzeafflwf/ys/KP/AId2eGP+imX/AP4L&#10;0/8AiqP+Hdnhj/opl/8A+C9P/iq/Vz/h0pZf9F5l/wDCaH/yRR/w6Usv+i8y/wDhND/5Irb/AFV+&#10;jp/0Cx/8uf8AMx/4mO+mN/0OZ/8AgGD/APlZ+Uf/AA7s8Mf9FMv/APwXp/8AFUf8O7PDH/RTL/8A&#10;8F6f/FV+rn/DpSy/6LzL/wCE0P8A5Io/4dKWX/ReZf8Awmh/8kUf6q/R0/6BY/8Alz/mH/Ex30xv&#10;+hzP/wAAwf8A8rPyj/4d2eGP+imX/wD4L0/+Krzbxv8A8EovE2u+KbvVdC+LtglpMymFLvTn8wAK&#10;Ad21sdQelftL/wAOlLL/AKLzL/4TQ/8Akivl/wCPPwsT4K/FvWfhhHrZ1IaTLGgvTb+UZd8SSZ2b&#10;mxjfjqelfqfhJW8PuCuIK2M4JhGliZUnCbtUd6bnCTX728fijB6a6drnxHHnjv8ASNznKqdHinMn&#10;VoKacVKGGsp8skn+7gnflclrpr3sfn/B/wAEUvihMspPxw8PI0cKSiOTTrkM6tEZRtGOSFBz749R&#10;Ul1/wRF+MNmqyT/GPw6qtKI8tA64YyPGOGYE8oTwDwR64r7NyfWiv3x+J/Ht9MVH/wAFQ/yPy5eK&#10;vFltaq/8Bh/8ifEviT/gjJ8TfC80UF/8aNBczIzIYbGY4AYrzkjHIrN/4dGePf8AosWj/wDgul/+&#10;Kr7soraHijxuo2liE3/17gv0M5+KfGTleNZJf4If/Inwn/w6M8e/9Fi0f/wXS/8AxVH/AA6M8e/9&#10;Fi0f/wAF0v8A8VX3ZRV/8RS40/5/r/wCH/yJH/EUuNP+f6/8Ah/8ifCf/Dozx7/0WLR//BdL/wDF&#10;V7l+xf8Asf8AiD9luTxG+t+M7PVv7cW0EQtbZ4/K8nzs53E5z5o/KveqK87NePuJ85wE8Hi6qlTn&#10;a65YrZprVK+6R8/xVxVnfGmQ1smzaop4ery80VFRb5ZRmtYpNWlFPR+WxoaR4J1fW4Le4sXhIuLl&#10;oEDSYKsF3ZPoMZ/L6VZ1P4caxpenSanNqNi6RoHZEuDvxleNpAOfmHBrGoyfWvh3HEud1NW7W/W5&#10;+Qrwx4GULPDSv/18n/mR+Qf7wo8g/wB4VJRW92Y/8Qu4M/58P/wOf+ZH5B/vCjyD/eFSUUXYf8Qu&#10;4M/58P8A8Dn/AJkfkH+8KBCQc7qkorgzXLsJnWV18vxa5qVaEqc1dq8ZxcZK61V03qtV0D/iF3Bn&#10;/Ph/+Bz/AMy1o2gXuu3D21hguiBiCrEkF1TgKCerA/QH6VoX3w91mw0GTxHNd2hgiOGRZjvP7wx8&#10;DHqM/SsXJHQ0ZPrX89T+if4LuSccFJK//P6tt1X8Q0j4X8DKLUsNJv8A6+T/AMxvl+9Hl+9Oorb/&#10;AIlR8Ef+gCf/AIPrf/JmX/ELeC/+fD/8Dn/mN8v3o8v3p1FH/EqPgj/0AT/8H1v/AJMP+IW8F/8A&#10;Ph/+Bz/+SG+X70eX706ij/iVHwR/6AJ/+D63/wAmH/ELeC/+fD/8Dn/mfSHhr9tfw7Z6dp+g/wDC&#10;C3rPFBFb7/tS4JAC56ZxXTJ+1RaPcfZh4Jl3eQspxfA4BkMeDhDhgQSQegGexr5JoyfWvz+v9Ab6&#10;NFWbkssqJvf/AGnEv/3Kf0VhfFTi/DUY0lWXLFJL3IbJW/lPpf8A4bu8Mf8AQgX/AP4Fp/hR/wAN&#10;3eGP+hAv/wDwLT/Cvmiir/4kG+jF/wBCmp/4VYn/AOWh/wARY43/AOghf+AQ/wDkT6X/AOG7vDH/&#10;AEIF/wD+Baf4Uf8ADd3hj/oQL/8A8C0/wr5ooo/4kG+jF/0Kan/hVif/AJaH/EWON/8AoIX/AIBD&#10;/wCRPpf/AIbu8Mf9CBf/APgWn+FH/Dd3hj/oQL//AMC0/wAK+aKKP+JBvoxf9Cmp/wCFWJ/+Wh/x&#10;Fjjf/oIX/gEP/kTgv+CgHwe1D9sr46Q/Fzw9rUOiW8WgW+nmzvYjK5aOSVi+VwMHzAMe1eUWn/BL&#10;fx/d2lnfD4q6LHHeyIqGWznGzczKGbj7uUPIzX0pRk9M1+kZd9GHwgyfLaWBwWDlCnTSjFOtVlou&#10;l3O/zZ+1cP8A02PpCcNZRRyzBZjBUaMVGC+r0HZLbV0238z5c1n/AIJreNtDvfsF58TNKZ/LV90V&#10;rIykMARg596q/wDDu7xZ/wBFJ07/AMApP8a+raK9KP0dvCpRSeEk3/19q/8AyZ6kvp4/SXb0zSnb&#10;/sGw/wD8qPlL/h3d4s/6KTp3/gFJ/jR/w7u8Wf8ARSdO/wDAKT/Gvq2in/xLt4U/9Acv/BtX/wCT&#10;J/4nx+kx/wBDWn/4S4f/AOVnyl/w7u8Wf9FJ07/wCk/xo/4d3eLP+ik6d/4BSf419W0Uf8S7eFP/&#10;AEBy/wDBtX/5MP8AifH6TH/Q1p/+EuH/APlZ8pf8O7vFn/RSdO/8ApP8aK+raKP+JdvCn/oDl/4N&#10;q/8AyYf8T4/SY/6GtP8A8JcP/wDKz//ZUEsBAi0AFAAGAAgAAAAhAIoVP5gMAQAAFQIAABMAAAAA&#10;AAAAAAAAAAAAAAAAAFtDb250ZW50X1R5cGVzXS54bWxQSwECLQAUAAYACAAAACEAOP0h/9YAAACU&#10;AQAACwAAAAAAAAAAAAAAAAA9AQAAX3JlbHMvLnJlbHNQSwECLQAUAAYACAAAACEAvUkFUboEAADa&#10;FQAADgAAAAAAAAAAAAAAAAA8AgAAZHJzL2Uyb0RvYy54bWxQSwECLQAUAAYACAAAACEAWGCzG7oA&#10;AAAiAQAAGQAAAAAAAAAAAAAAAAAiBwAAZHJzL19yZWxzL2Uyb0RvYy54bWwucmVsc1BLAQItABQA&#10;BgAIAAAAIQB5Y1302wAAAAUBAAAPAAAAAAAAAAAAAAAAABMIAABkcnMvZG93bnJldi54bWxQSwEC&#10;LQAKAAAAAAAAACEA8yKvqjxqAgA8agIAFQAAAAAAAAAAAAAAAAAbCQAAZHJzL21lZGlhL2ltYWdl&#10;MS5qcGVnUEsFBgAAAAAGAAYAfQEAAIpzAgAAAA==&#10;">
                <v:shape id="_x0000_s1314" type="#_x0000_t75" style="position:absolute;width:54864;height:18097;visibility:visible;mso-wrap-style:square">
                  <v:fill o:detectmouseclick="t"/>
                  <v:path o:connecttype="none"/>
                </v:shape>
                <v:shape id="Picture 56" o:spid="_x0000_s1315" type="#_x0000_t75" alt="cellsort_field_FGF_picture" style="position:absolute;left:44;top:444;width:54769;height:144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SbZ3HAAAA3AAAAA8AAABkcnMvZG93bnJldi54bWxEj0FPwkAUhO8m/ofNM+FiZNsmFS0shJCA&#10;niSgRo6P7qMtdN/W3RXqv3dNTDxOZuabzGTWm1acyfnGsoJ0mIAgLq1uuFLw9rq8ewDhA7LG1jIp&#10;+CYPs+n11QQLbS+8ofM2VCJC2BeooA6hK6T0ZU0G/dB2xNE7WGcwROkqqR1eIty0MkuSe2mw4bhQ&#10;Y0eLmsrT9ssouH3fp9mLW+XV5+MoW+/ChzmunpQa3PTzMYhAffgP/7WftYI8T+H3TDwCcvo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vSbZ3HAAAA3AAAAA8AAAAAAAAAAAAA&#10;AAAAnwIAAGRycy9kb3ducmV2LnhtbFBLBQYAAAAABAAEAPcAAACTAwAAAAA=&#10;">
                  <v:imagedata r:id="rId271" o:title="cellsort_field_FGF_picture"/>
                </v:shape>
                <v:shape id="Text Box 57" o:spid="_x0000_s1316" type="#_x0000_t202" style="position:absolute;left:2400;top:15582;width:7848;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UO48QA&#10;AADcAAAADwAAAGRycy9kb3ducmV2LnhtbESPzYvCMBTE7wv+D+EJXhZNLShSjeIn7GH34AeeH82z&#10;LTYvJYm2/vdmYWGPw8z8hlmsOlOLJzlfWVYwHiUgiHOrKy4UXM6H4QyED8gaa8uk4EUeVsvexwIz&#10;bVs+0vMUChEh7DNUUIbQZFL6vCSDfmQb4ujdrDMYonSF1A7bCDe1TJNkKg1WHBdKbGhbUn4/PYyC&#10;6c492iNvP3eX/Tf+NEV63byuSg363XoOIlAX/sN/7S+tYDJJ4fdM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FDuPEAAAA3AAAAA8AAAAAAAAAAAAAAAAAmAIAAGRycy9k&#10;b3ducmV2LnhtbFBLBQYAAAAABAAEAPUAAACJAwAAAAA=&#10;" stroked="f">
                  <v:textbox inset="0,0,0,0">
                    <w:txbxContent>
                      <w:p w:rsidR="00F46E1F" w:rsidRDefault="00F46E1F" w:rsidP="000F29D5">
                        <w:r w:rsidRPr="006917CE">
                          <w:rPr>
                            <w:i/>
                          </w:rPr>
                          <w:t>t</w:t>
                        </w:r>
                        <w:r>
                          <w:t>=200 MCS</w:t>
                        </w:r>
                      </w:p>
                    </w:txbxContent>
                  </v:textbox>
                </v:shape>
                <v:shape id="Text Box 58" o:spid="_x0000_s1317" type="#_x0000_t202" style="position:absolute;left:17792;top:15506;width:7849;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mreMQA&#10;AADcAAAADwAAAGRycy9kb3ducmV2LnhtbESPzYvCMBTE7wv+D+EJe1nWdBVFukbxEzy4Bz/w/Gie&#10;bbF5KUm09b83grDHYWZ+w0xmranEnZwvLSv46SUgiDOrS84VnI6b7zEIH5A1VpZJwYM8zKadjwmm&#10;2ja8p/sh5CJC2KeooAihTqX0WUEGfc/WxNG7WGcwROlyqR02EW4q2U+SkTRYclwosKZlQdn1cDMK&#10;Rit3a/a8/Fqd1jv8q/P+efE4K/XZbee/IAK14T/8bm+1guFwAK8z8Qj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Jq3jEAAAA3AAAAA8AAAAAAAAAAAAAAAAAmAIAAGRycy9k&#10;b3ducmV2LnhtbFBLBQYAAAAABAAEAPUAAACJAwAAAAA=&#10;" stroked="f">
                  <v:textbox inset="0,0,0,0">
                    <w:txbxContent>
                      <w:p w:rsidR="00F46E1F" w:rsidRDefault="00F46E1F" w:rsidP="000F29D5">
                        <w:r w:rsidRPr="006917CE">
                          <w:rPr>
                            <w:i/>
                          </w:rPr>
                          <w:t>t</w:t>
                        </w:r>
                        <w:r>
                          <w:t>=600 MCS</w:t>
                        </w:r>
                      </w:p>
                    </w:txbxContent>
                  </v:textbox>
                </v:shape>
                <v:shape id="Text Box 59" o:spid="_x0000_s1318" type="#_x0000_t202" style="position:absolute;left:30784;top:15430;width:8840;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AzDMQA&#10;AADcAAAADwAAAGRycy9kb3ducmV2LnhtbESPzYvCMBTE7wv+D+EJe1nWdEVFukbxEzy4Bz/w/Gie&#10;bbF5KUm09b83grDHYWZ+w0xmranEnZwvLSv46SUgiDOrS84VnI6b7zEIH5A1VpZJwYM8zKadjwmm&#10;2ja8p/sh5CJC2KeooAihTqX0WUEGfc/WxNG7WGcwROlyqR02EW4q2U+SkTRYclwosKZlQdn1cDMK&#10;Rit3a/a8/Fqd1jv8q/P+efE4K/XZbee/IAK14T/8bm+1guFwAK8z8Qj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gMwzEAAAA3AAAAA8AAAAAAAAAAAAAAAAAmAIAAGRycy9k&#10;b3ducmV2LnhtbFBLBQYAAAAABAAEAPUAAACJAwAAAAA=&#10;" stroked="f">
                  <v:textbox inset="0,0,0,0">
                    <w:txbxContent>
                      <w:p w:rsidR="00F46E1F" w:rsidRDefault="00F46E1F" w:rsidP="000F29D5">
                        <w:r w:rsidRPr="006917CE">
                          <w:rPr>
                            <w:i/>
                          </w:rPr>
                          <w:t>t</w:t>
                        </w:r>
                        <w:r>
                          <w:t>=1200 MCS</w:t>
                        </w:r>
                      </w:p>
                    </w:txbxContent>
                  </v:textbox>
                </v:shape>
                <v:shape id="Text Box 60" o:spid="_x0000_s1319" type="#_x0000_t202" style="position:absolute;left:44500;top:15430;width:8840;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yWl8QA&#10;AADcAAAADwAAAGRycy9kb3ducmV2LnhtbESPzYvCMBTE7wv+D+EJXhZNFSpSjeIn7GH34AeeH82z&#10;LTYvJYm2/vdmYWGPw8z8hlmsOlOLJzlfWVYwHiUgiHOrKy4UXM6H4QyED8gaa8uk4EUeVsvexwIz&#10;bVs+0vMUChEh7DNUUIbQZFL6vCSDfmQb4ujdrDMYonSF1A7bCDe1nCTJVBqsOC6U2NC2pPx+ehgF&#10;0517tEfefu4u+2/8aYrJdfO6KjXod+s5iEBd+A//tb+0gjRN4fdM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slpfEAAAA3AAAAA8AAAAAAAAAAAAAAAAAmAIAAGRycy9k&#10;b3ducmV2LnhtbFBLBQYAAAAABAAEAPUAAACJAwAAAAA=&#10;" stroked="f">
                  <v:textbox inset="0,0,0,0">
                    <w:txbxContent>
                      <w:p w:rsidR="00F46E1F" w:rsidRDefault="00F46E1F" w:rsidP="000F29D5">
                        <w:r w:rsidRPr="006917CE">
                          <w:rPr>
                            <w:i/>
                          </w:rPr>
                          <w:t>t</w:t>
                        </w:r>
                        <w:r>
                          <w:t>=1800 MCS</w:t>
                        </w:r>
                      </w:p>
                    </w:txbxContent>
                  </v:textbox>
                </v:shape>
                <w10:anchorlock/>
              </v:group>
            </w:pict>
          </mc:Fallback>
        </mc:AlternateContent>
      </w:r>
    </w:p>
    <w:p w:rsidR="000F29D5" w:rsidRDefault="000F29D5" w:rsidP="000F29D5">
      <w:pPr>
        <w:pStyle w:val="Caption"/>
        <w:rPr>
          <w:i w:val="0"/>
        </w:rPr>
      </w:pPr>
      <w:bookmarkStart w:id="108" w:name="_Ref195436349"/>
      <w:proofErr w:type="gramStart"/>
      <w:r w:rsidRPr="00353EE9">
        <w:rPr>
          <w:b/>
          <w:i w:val="0"/>
        </w:rPr>
        <w:t xml:space="preserve">Figure </w:t>
      </w:r>
      <w:r w:rsidRPr="00353EE9">
        <w:rPr>
          <w:b/>
          <w:i w:val="0"/>
        </w:rPr>
        <w:fldChar w:fldCharType="begin"/>
      </w:r>
      <w:r w:rsidRPr="00353EE9">
        <w:rPr>
          <w:b/>
          <w:i w:val="0"/>
        </w:rPr>
        <w:instrText xml:space="preserve"> SEQ Figure \* ARABIC </w:instrText>
      </w:r>
      <w:r w:rsidRPr="00353EE9">
        <w:rPr>
          <w:b/>
          <w:i w:val="0"/>
        </w:rPr>
        <w:fldChar w:fldCharType="separate"/>
      </w:r>
      <w:r w:rsidR="003422CE">
        <w:rPr>
          <w:b/>
          <w:i w:val="0"/>
          <w:noProof/>
        </w:rPr>
        <w:t>25</w:t>
      </w:r>
      <w:r w:rsidRPr="00353EE9">
        <w:rPr>
          <w:b/>
          <w:i w:val="0"/>
        </w:rPr>
        <w:fldChar w:fldCharType="end"/>
      </w:r>
      <w:bookmarkEnd w:id="108"/>
      <w:r>
        <w:rPr>
          <w:b/>
          <w:i w:val="0"/>
        </w:rPr>
        <w:t>.</w:t>
      </w:r>
      <w:proofErr w:type="gramEnd"/>
      <w:r>
        <w:t xml:space="preserve"> </w:t>
      </w:r>
      <w:r>
        <w:rPr>
          <w:i w:val="0"/>
        </w:rPr>
        <w:t xml:space="preserve">Snapshots of </w:t>
      </w:r>
      <w:r w:rsidRPr="00353EE9">
        <w:rPr>
          <w:i w:val="0"/>
        </w:rPr>
        <w:t>FGF concentration in the diffusing-field-based cell-growth simulation</w:t>
      </w:r>
      <w:r>
        <w:rPr>
          <w:i w:val="0"/>
        </w:rPr>
        <w:t xml:space="preserve"> </w:t>
      </w:r>
      <w:r w:rsidRPr="00353EE9">
        <w:rPr>
          <w:i w:val="0"/>
        </w:rPr>
        <w:t xml:space="preserve">obtained by running </w:t>
      </w:r>
      <w:r>
        <w:rPr>
          <w:i w:val="0"/>
        </w:rPr>
        <w:t xml:space="preserve">the </w:t>
      </w:r>
      <w:r w:rsidRPr="00353EE9">
        <w:rPr>
          <w:i w:val="0"/>
        </w:rPr>
        <w:t xml:space="preserve">CC3DML file in </w:t>
      </w:r>
      <w:r w:rsidRPr="0059718C">
        <w:rPr>
          <w:i w:val="0"/>
        </w:rPr>
        <w:fldChar w:fldCharType="begin"/>
      </w:r>
      <w:r w:rsidRPr="0059718C">
        <w:rPr>
          <w:i w:val="0"/>
        </w:rPr>
        <w:instrText xml:space="preserve"> REF _Ref195439099 \h  \* MERGEFORMAT </w:instrText>
      </w:r>
      <w:r w:rsidRPr="0059718C">
        <w:rPr>
          <w:i w:val="0"/>
        </w:rPr>
      </w:r>
      <w:r w:rsidRPr="0059718C">
        <w:rPr>
          <w:i w:val="0"/>
        </w:rPr>
        <w:fldChar w:fldCharType="separate"/>
      </w:r>
      <w:r w:rsidR="003422CE" w:rsidRPr="003422CE">
        <w:rPr>
          <w:i w:val="0"/>
        </w:rPr>
        <w:t xml:space="preserve">Listing </w:t>
      </w:r>
      <w:r w:rsidR="003422CE" w:rsidRPr="003422CE">
        <w:rPr>
          <w:i w:val="0"/>
          <w:noProof/>
        </w:rPr>
        <w:t>12</w:t>
      </w:r>
      <w:r w:rsidRPr="0059718C">
        <w:rPr>
          <w:i w:val="0"/>
        </w:rPr>
        <w:fldChar w:fldCharType="end"/>
      </w:r>
      <w:r>
        <w:rPr>
          <w:i w:val="0"/>
        </w:rPr>
        <w:t xml:space="preserve"> in conjunction </w:t>
      </w:r>
      <w:r w:rsidRPr="00353EE9">
        <w:rPr>
          <w:i w:val="0"/>
        </w:rPr>
        <w:t>with the Python file</w:t>
      </w:r>
      <w:r w:rsidR="00016B26">
        <w:rPr>
          <w:i w:val="0"/>
        </w:rPr>
        <w:t>s</w:t>
      </w:r>
      <w:r w:rsidRPr="00353EE9">
        <w:rPr>
          <w:i w:val="0"/>
        </w:rPr>
        <w:t xml:space="preserve"> </w:t>
      </w:r>
      <w:r w:rsidRPr="0050195E">
        <w:rPr>
          <w:i w:val="0"/>
        </w:rPr>
        <w:t xml:space="preserve">in </w:t>
      </w:r>
      <w:r w:rsidRPr="0059718C">
        <w:rPr>
          <w:i w:val="0"/>
        </w:rPr>
        <w:fldChar w:fldCharType="begin"/>
      </w:r>
      <w:r w:rsidRPr="0059718C">
        <w:rPr>
          <w:i w:val="0"/>
        </w:rPr>
        <w:instrText xml:space="preserve"> REF _Ref195439138 \h  \* MERGEFORMAT </w:instrText>
      </w:r>
      <w:r w:rsidRPr="0059718C">
        <w:rPr>
          <w:i w:val="0"/>
        </w:rPr>
      </w:r>
      <w:r w:rsidRPr="0059718C">
        <w:rPr>
          <w:i w:val="0"/>
        </w:rPr>
        <w:fldChar w:fldCharType="separate"/>
      </w:r>
      <w:r w:rsidR="003422CE" w:rsidRPr="003422CE">
        <w:rPr>
          <w:i w:val="0"/>
        </w:rPr>
        <w:t xml:space="preserve">Listing </w:t>
      </w:r>
      <w:r w:rsidR="003422CE" w:rsidRPr="003422CE">
        <w:rPr>
          <w:i w:val="0"/>
          <w:noProof/>
        </w:rPr>
        <w:t>13</w:t>
      </w:r>
      <w:r w:rsidRPr="0059718C">
        <w:rPr>
          <w:i w:val="0"/>
        </w:rPr>
        <w:fldChar w:fldCharType="end"/>
      </w:r>
      <w:r w:rsidR="00016B26">
        <w:rPr>
          <w:i w:val="0"/>
        </w:rPr>
        <w:t xml:space="preserve">, </w:t>
      </w:r>
      <w:r w:rsidR="0053298B" w:rsidRPr="0053298B">
        <w:rPr>
          <w:i w:val="0"/>
        </w:rPr>
        <w:fldChar w:fldCharType="begin"/>
      </w:r>
      <w:r w:rsidR="0053298B" w:rsidRPr="0053298B">
        <w:rPr>
          <w:i w:val="0"/>
        </w:rPr>
        <w:instrText xml:space="preserve"> REF _Ref195548809 \h  \* MERGEFORMAT </w:instrText>
      </w:r>
      <w:r w:rsidR="0053298B" w:rsidRPr="0053298B">
        <w:rPr>
          <w:i w:val="0"/>
        </w:rPr>
      </w:r>
      <w:r w:rsidR="0053298B" w:rsidRPr="0053298B">
        <w:rPr>
          <w:i w:val="0"/>
        </w:rPr>
        <w:fldChar w:fldCharType="separate"/>
      </w:r>
      <w:r w:rsidR="003422CE" w:rsidRPr="003422CE">
        <w:rPr>
          <w:i w:val="0"/>
        </w:rPr>
        <w:t xml:space="preserve">Listing </w:t>
      </w:r>
      <w:r w:rsidR="003422CE" w:rsidRPr="003422CE">
        <w:rPr>
          <w:i w:val="0"/>
          <w:noProof/>
        </w:rPr>
        <w:t>14</w:t>
      </w:r>
      <w:r w:rsidR="0053298B" w:rsidRPr="0053298B">
        <w:rPr>
          <w:i w:val="0"/>
        </w:rPr>
        <w:fldChar w:fldCharType="end"/>
      </w:r>
      <w:r w:rsidR="0053298B">
        <w:rPr>
          <w:b/>
          <w:i w:val="0"/>
        </w:rPr>
        <w:t xml:space="preserve">, </w:t>
      </w:r>
      <w:r w:rsidR="0053298B" w:rsidRPr="0053298B">
        <w:rPr>
          <w:i w:val="0"/>
        </w:rPr>
        <w:fldChar w:fldCharType="begin"/>
      </w:r>
      <w:r w:rsidR="0053298B" w:rsidRPr="0053298B">
        <w:rPr>
          <w:i w:val="0"/>
        </w:rPr>
        <w:instrText xml:space="preserve"> REF _Ref195675704 \h  \* MERGEFORMAT </w:instrText>
      </w:r>
      <w:r w:rsidR="0053298B" w:rsidRPr="0053298B">
        <w:rPr>
          <w:i w:val="0"/>
        </w:rPr>
      </w:r>
      <w:r w:rsidR="0053298B" w:rsidRPr="0053298B">
        <w:rPr>
          <w:i w:val="0"/>
        </w:rPr>
        <w:fldChar w:fldCharType="separate"/>
      </w:r>
      <w:proofErr w:type="gramStart"/>
      <w:r w:rsidR="003422CE">
        <w:rPr>
          <w:b/>
          <w:bCs/>
          <w:i w:val="0"/>
        </w:rPr>
        <w:t>Error</w:t>
      </w:r>
      <w:proofErr w:type="gramEnd"/>
      <w:r w:rsidR="003422CE">
        <w:rPr>
          <w:b/>
          <w:bCs/>
          <w:i w:val="0"/>
        </w:rPr>
        <w:t xml:space="preserve">! Reference source not </w:t>
      </w:r>
      <w:proofErr w:type="gramStart"/>
      <w:r w:rsidR="003422CE">
        <w:rPr>
          <w:b/>
          <w:bCs/>
          <w:i w:val="0"/>
        </w:rPr>
        <w:t>found.</w:t>
      </w:r>
      <w:r w:rsidR="0053298B" w:rsidRPr="0053298B">
        <w:rPr>
          <w:i w:val="0"/>
        </w:rPr>
        <w:fldChar w:fldCharType="end"/>
      </w:r>
      <w:r w:rsidR="0053298B">
        <w:rPr>
          <w:i w:val="0"/>
        </w:rPr>
        <w:t>,</w:t>
      </w:r>
      <w:proofErr w:type="gramEnd"/>
      <w:r w:rsidR="0053298B">
        <w:rPr>
          <w:i w:val="0"/>
        </w:rPr>
        <w:t xml:space="preserve"> </w:t>
      </w:r>
      <w:r w:rsidR="0053298B" w:rsidRPr="0053298B">
        <w:rPr>
          <w:i w:val="0"/>
        </w:rPr>
        <w:fldChar w:fldCharType="begin"/>
      </w:r>
      <w:r w:rsidR="0053298B" w:rsidRPr="0053298B">
        <w:rPr>
          <w:i w:val="0"/>
        </w:rPr>
        <w:instrText xml:space="preserve"> REF _Ref195549962 \h  \* MERGEFORMAT </w:instrText>
      </w:r>
      <w:r w:rsidR="0053298B" w:rsidRPr="0053298B">
        <w:rPr>
          <w:i w:val="0"/>
        </w:rPr>
      </w:r>
      <w:r w:rsidR="0053298B" w:rsidRPr="0053298B">
        <w:rPr>
          <w:i w:val="0"/>
        </w:rPr>
        <w:fldChar w:fldCharType="separate"/>
      </w:r>
      <w:r w:rsidR="003422CE">
        <w:rPr>
          <w:b/>
          <w:bCs/>
          <w:i w:val="0"/>
        </w:rPr>
        <w:t xml:space="preserve">Error! Reference source not </w:t>
      </w:r>
      <w:proofErr w:type="gramStart"/>
      <w:r w:rsidR="003422CE">
        <w:rPr>
          <w:b/>
          <w:bCs/>
          <w:i w:val="0"/>
        </w:rPr>
        <w:t>found.</w:t>
      </w:r>
      <w:r w:rsidR="0053298B" w:rsidRPr="0053298B">
        <w:rPr>
          <w:i w:val="0"/>
        </w:rPr>
        <w:fldChar w:fldCharType="end"/>
      </w:r>
      <w:r w:rsidR="0053298B">
        <w:rPr>
          <w:b/>
          <w:i w:val="0"/>
        </w:rPr>
        <w:t>,</w:t>
      </w:r>
      <w:proofErr w:type="gramEnd"/>
      <w:r w:rsidR="0053298B">
        <w:rPr>
          <w:b/>
          <w:i w:val="0"/>
        </w:rPr>
        <w:t xml:space="preserve"> </w:t>
      </w:r>
      <w:r w:rsidR="0053298B" w:rsidRPr="0053298B">
        <w:rPr>
          <w:i w:val="0"/>
        </w:rPr>
        <w:fldChar w:fldCharType="begin"/>
      </w:r>
      <w:r w:rsidR="0053298B" w:rsidRPr="0053298B">
        <w:rPr>
          <w:i w:val="0"/>
        </w:rPr>
        <w:instrText xml:space="preserve"> REF _Ref195549993 \h  \* MERGEFORMAT </w:instrText>
      </w:r>
      <w:r w:rsidR="0053298B" w:rsidRPr="0053298B">
        <w:rPr>
          <w:i w:val="0"/>
        </w:rPr>
      </w:r>
      <w:r w:rsidR="0053298B" w:rsidRPr="0053298B">
        <w:rPr>
          <w:i w:val="0"/>
        </w:rPr>
        <w:fldChar w:fldCharType="separate"/>
      </w:r>
      <w:r w:rsidR="003422CE">
        <w:rPr>
          <w:b/>
          <w:bCs/>
          <w:i w:val="0"/>
        </w:rPr>
        <w:t>Error! Reference source not found.</w:t>
      </w:r>
      <w:r w:rsidR="0053298B" w:rsidRPr="0053298B">
        <w:rPr>
          <w:i w:val="0"/>
        </w:rPr>
        <w:fldChar w:fldCharType="end"/>
      </w:r>
      <w:r w:rsidRPr="00353EE9">
        <w:rPr>
          <w:i w:val="0"/>
        </w:rPr>
        <w:t>.</w:t>
      </w:r>
      <w:r>
        <w:rPr>
          <w:i w:val="0"/>
        </w:rPr>
        <w:t xml:space="preserve"> The bars at the bottom of the field images show the concentration </w:t>
      </w:r>
      <w:r w:rsidR="00016B26">
        <w:rPr>
          <w:i w:val="0"/>
        </w:rPr>
        <w:t>scales (blue, low concentration;</w:t>
      </w:r>
      <w:r>
        <w:rPr>
          <w:i w:val="0"/>
        </w:rPr>
        <w:t xml:space="preserve"> red, high concentration).</w:t>
      </w:r>
    </w:p>
    <w:p w:rsidR="00EA601B" w:rsidRDefault="00BD6920" w:rsidP="00EA601B">
      <w:pPr>
        <w:pStyle w:val="Caption"/>
        <w:keepNext/>
      </w:pPr>
      <w:r>
        <w:rPr>
          <w:i w:val="0"/>
          <w:noProof/>
          <w:lang w:eastAsia="en-US"/>
        </w:rPr>
        <w:lastRenderedPageBreak/>
        <w:drawing>
          <wp:inline distT="0" distB="0" distL="0" distR="0" wp14:anchorId="795C9A98" wp14:editId="70A3BF7D">
            <wp:extent cx="5486400" cy="4236720"/>
            <wp:effectExtent l="0" t="0" r="0" b="0"/>
            <wp:docPr id="139" name="Picture 139" descr="user_scre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user_screen1"/>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5486400" cy="4236720"/>
                    </a:xfrm>
                    <a:prstGeom prst="rect">
                      <a:avLst/>
                    </a:prstGeom>
                    <a:noFill/>
                    <a:ln>
                      <a:noFill/>
                    </a:ln>
                  </pic:spPr>
                </pic:pic>
              </a:graphicData>
            </a:graphic>
          </wp:inline>
        </w:drawing>
      </w:r>
    </w:p>
    <w:p w:rsidR="00EA601B" w:rsidRPr="00EA601B" w:rsidRDefault="00EA601B" w:rsidP="00EA601B">
      <w:pPr>
        <w:pStyle w:val="Caption"/>
        <w:rPr>
          <w:i w:val="0"/>
        </w:rPr>
      </w:pPr>
      <w:bookmarkStart w:id="109" w:name="_Ref195777774"/>
      <w:proofErr w:type="gramStart"/>
      <w:r w:rsidRPr="00EA601B">
        <w:rPr>
          <w:b/>
          <w:i w:val="0"/>
        </w:rPr>
        <w:t xml:space="preserve">Figure </w:t>
      </w:r>
      <w:r w:rsidRPr="00EA601B">
        <w:rPr>
          <w:b/>
          <w:i w:val="0"/>
        </w:rPr>
        <w:fldChar w:fldCharType="begin"/>
      </w:r>
      <w:r w:rsidRPr="00EA601B">
        <w:rPr>
          <w:b/>
          <w:i w:val="0"/>
        </w:rPr>
        <w:instrText xml:space="preserve"> SEQ Figure \* ARABIC </w:instrText>
      </w:r>
      <w:r w:rsidRPr="00EA601B">
        <w:rPr>
          <w:b/>
          <w:i w:val="0"/>
        </w:rPr>
        <w:fldChar w:fldCharType="separate"/>
      </w:r>
      <w:r w:rsidR="003422CE">
        <w:rPr>
          <w:b/>
          <w:i w:val="0"/>
          <w:noProof/>
        </w:rPr>
        <w:t>26</w:t>
      </w:r>
      <w:r w:rsidRPr="00EA601B">
        <w:rPr>
          <w:b/>
          <w:i w:val="0"/>
        </w:rPr>
        <w:fldChar w:fldCharType="end"/>
      </w:r>
      <w:bookmarkEnd w:id="109"/>
      <w:r>
        <w:rPr>
          <w:b/>
          <w:i w:val="0"/>
        </w:rPr>
        <w:t>.</w:t>
      </w:r>
      <w:proofErr w:type="gramEnd"/>
      <w:r>
        <w:rPr>
          <w:b/>
          <w:i w:val="0"/>
        </w:rPr>
        <w:t xml:space="preserve"> </w:t>
      </w:r>
      <w:r>
        <w:rPr>
          <w:i w:val="0"/>
        </w:rPr>
        <w:t xml:space="preserve">Sample output from the MitosisDataPrinterSteppable steppable in </w:t>
      </w:r>
      <w:r>
        <w:rPr>
          <w:i w:val="0"/>
        </w:rPr>
        <w:fldChar w:fldCharType="begin"/>
      </w:r>
      <w:r>
        <w:rPr>
          <w:i w:val="0"/>
        </w:rPr>
        <w:instrText xml:space="preserve"> REF _Ref195549993 \h </w:instrText>
      </w:r>
      <w:r>
        <w:rPr>
          <w:i w:val="0"/>
        </w:rPr>
      </w:r>
      <w:r>
        <w:rPr>
          <w:i w:val="0"/>
        </w:rPr>
        <w:fldChar w:fldCharType="separate"/>
      </w:r>
      <w:r w:rsidR="003422CE">
        <w:rPr>
          <w:b/>
          <w:bCs/>
          <w:i w:val="0"/>
        </w:rPr>
        <w:t>Error! Reference source not found.</w:t>
      </w:r>
      <w:r>
        <w:rPr>
          <w:i w:val="0"/>
        </w:rPr>
        <w:fldChar w:fldCharType="end"/>
      </w:r>
      <w:r>
        <w:rPr>
          <w:i w:val="0"/>
        </w:rPr>
        <w:t>.</w:t>
      </w:r>
    </w:p>
    <w:p w:rsidR="000F29D5" w:rsidRDefault="000F29D5" w:rsidP="000F29D5">
      <w:pPr>
        <w:pStyle w:val="BodyText"/>
      </w:pPr>
      <w:r>
        <w:t xml:space="preserve">The diffusing-field-based cell-growth simulation includes concepts that extend easily to simulate biological phenomena that involve diffusants, cell growth and mitosis, </w:t>
      </w:r>
      <w:r w:rsidRPr="0059718C">
        <w:rPr>
          <w:i/>
        </w:rPr>
        <w:t>e.g.</w:t>
      </w:r>
      <w:r>
        <w:t xml:space="preserve">, limb-bud development </w:t>
      </w:r>
      <w:r w:rsidR="00256108">
        <w:rPr>
          <w:i/>
        </w:rPr>
        <w:t>(</w:t>
      </w:r>
      <w:r>
        <w:rPr>
          <w:b/>
          <w:i/>
        </w:rPr>
        <w:t>58</w:t>
      </w:r>
      <w:r>
        <w:rPr>
          <w:i/>
        </w:rPr>
        <w:t xml:space="preserve">, </w:t>
      </w:r>
      <w:r>
        <w:rPr>
          <w:b/>
          <w:i/>
        </w:rPr>
        <w:t>59</w:t>
      </w:r>
      <w:r>
        <w:rPr>
          <w:i/>
        </w:rPr>
        <w:t>)</w:t>
      </w:r>
      <w:r>
        <w:t xml:space="preserve">, tumor growth </w:t>
      </w:r>
      <w:r w:rsidR="00256108">
        <w:rPr>
          <w:i/>
        </w:rPr>
        <w:t>(</w:t>
      </w:r>
      <w:r>
        <w:rPr>
          <w:b/>
          <w:i/>
        </w:rPr>
        <w:t>5</w:t>
      </w:r>
      <w:r>
        <w:rPr>
          <w:i/>
        </w:rPr>
        <w:t>-</w:t>
      </w:r>
      <w:r>
        <w:rPr>
          <w:b/>
          <w:i/>
        </w:rPr>
        <w:t>9</w:t>
      </w:r>
      <w:r>
        <w:rPr>
          <w:i/>
        </w:rPr>
        <w:t>)</w:t>
      </w:r>
      <w:r>
        <w:t xml:space="preserve"> and </w:t>
      </w:r>
      <w:r w:rsidRPr="00454750">
        <w:rPr>
          <w:i/>
        </w:rPr>
        <w:t>Drosophila</w:t>
      </w:r>
      <w:r>
        <w:t xml:space="preserve"> imaginal-disc development.</w:t>
      </w:r>
    </w:p>
    <w:p w:rsidR="00F66C81" w:rsidRPr="002B3EAB" w:rsidRDefault="00853299" w:rsidP="002A7141">
      <w:pPr>
        <w:pStyle w:val="Heading2"/>
      </w:pPr>
      <w:bookmarkStart w:id="110" w:name="_Toc329777763"/>
      <w:r w:rsidRPr="00853299">
        <w:t>Three-Dimensional Vascular Tumor Growth Model</w:t>
      </w:r>
      <w:bookmarkEnd w:id="110"/>
    </w:p>
    <w:p w:rsidR="00A627F1" w:rsidRDefault="00A627F1" w:rsidP="00A627F1">
      <w:r>
        <w:t xml:space="preserve">The development of a primary solid tumor starts from a single cell that proliferates in an inappropriate manner, dividing repeatedly to form a cluster of tumor cells. Nutrient and waste diffusion limits the diameter of such </w:t>
      </w:r>
      <w:r>
        <w:rPr>
          <w:rStyle w:val="Emphasis"/>
        </w:rPr>
        <w:t>avascular tumor spheroids</w:t>
      </w:r>
      <w:r>
        <w:t xml:space="preserve"> to about 1 mm. The central region of the growing spheroid becomes necrotic, with a surrounding layer of cells whose hypoxia triggers </w:t>
      </w:r>
      <w:r w:rsidRPr="00C813A1">
        <w:rPr>
          <w:rStyle w:val="Emphasis"/>
          <w:i w:val="0"/>
        </w:rPr>
        <w:t>VEGF</w:t>
      </w:r>
      <w:r>
        <w:t>-mediated signaling events that initiate tumor neovascularization by promoting growth and extension (</w:t>
      </w:r>
      <w:r w:rsidRPr="006C72BF">
        <w:rPr>
          <w:i/>
        </w:rPr>
        <w:t>neo</w:t>
      </w:r>
      <w:r w:rsidRPr="006C72BF">
        <w:rPr>
          <w:rStyle w:val="Emphasis"/>
        </w:rPr>
        <w:t>angiogenesis</w:t>
      </w:r>
      <w:r>
        <w:t>) of nearby blood vessels. Vascularized tumors are able to grow much larger than avascular spheroids and are more likely to metastasize.</w:t>
      </w:r>
    </w:p>
    <w:p w:rsidR="00A627F1" w:rsidRDefault="00A627F1" w:rsidP="00A627F1">
      <w:r>
        <w:t xml:space="preserve">Here, we present a simplified 3D model of a generic vascular tumor which can be easily extended to describe specific vascular tumor types and host tissues. We begin with a cluster of proliferating tumor cells, </w:t>
      </w:r>
      <w:r>
        <w:rPr>
          <w:rStyle w:val="CodeCourier"/>
        </w:rPr>
        <w:t>P</w:t>
      </w:r>
      <w:r>
        <w:t xml:space="preserve">, and normal vasculature. Initially, tumor cells proliferate as they take up diffusing glucose from the field, </w:t>
      </w:r>
      <w:r w:rsidRPr="001D2585">
        <w:rPr>
          <w:rFonts w:ascii="Courier New" w:hAnsi="Courier New" w:cs="Courier New"/>
          <w:i/>
          <w:sz w:val="20"/>
          <w:szCs w:val="20"/>
        </w:rPr>
        <w:t>GLU</w:t>
      </w:r>
      <w:r>
        <w:t xml:space="preserve">, which the pre-existing vasculature supplies (in this model we neglect possible changes in concentration along </w:t>
      </w:r>
      <w:r>
        <w:lastRenderedPageBreak/>
        <w:t xml:space="preserve">the blood vessels in the direction of flow and set the secretion parameters uniform over all blood-vessel surfaces). We assume that the tumor cells (both in the initial cluster and later) are always hypoxic and secrete a long-diffusing isoform of VEGF-A, </w:t>
      </w:r>
      <w:r w:rsidRPr="001D2585">
        <w:rPr>
          <w:rFonts w:ascii="Courier New" w:hAnsi="Courier New" w:cs="Courier New"/>
          <w:i/>
          <w:sz w:val="20"/>
          <w:szCs w:val="20"/>
        </w:rPr>
        <w:t>L</w:t>
      </w:r>
      <w:r w:rsidRPr="001D2585">
        <w:rPr>
          <w:rFonts w:ascii="Courier New" w:hAnsi="Courier New" w:cs="Courier New"/>
          <w:sz w:val="20"/>
          <w:szCs w:val="20"/>
        </w:rPr>
        <w:t>_</w:t>
      </w:r>
      <w:r w:rsidRPr="001D2585">
        <w:rPr>
          <w:rFonts w:ascii="Courier New" w:hAnsi="Courier New" w:cs="Courier New"/>
          <w:i/>
          <w:sz w:val="20"/>
          <w:szCs w:val="20"/>
        </w:rPr>
        <w:t>VEGF</w:t>
      </w:r>
      <w:r>
        <w:t xml:space="preserve">. When </w:t>
      </w:r>
      <w:r w:rsidRPr="001D2585">
        <w:rPr>
          <w:rFonts w:ascii="Courier New" w:hAnsi="Courier New" w:cs="Courier New"/>
          <w:i/>
          <w:sz w:val="20"/>
          <w:szCs w:val="20"/>
        </w:rPr>
        <w:t>GLU</w:t>
      </w:r>
      <w:r>
        <w:t xml:space="preserve"> drops below a threshold, tumor cells become necrotic, gradually shrink and finally disappear. The initial tumor cluster grows and reaches a maximum diameter characteristic of an avascular tumor spheroid. To reduce execution time in our demonstration, we choose our model parameters so that the maximum spheroid diameter will be about 10 times smaller than in experiment. A few pre-selected neovascular endothelial cells, </w:t>
      </w:r>
      <w:r w:rsidRPr="00A03BCF">
        <w:rPr>
          <w:rStyle w:val="CodeCourier"/>
        </w:rPr>
        <w:t>NV</w:t>
      </w:r>
      <w:r>
        <w:t>, in the pre-existing vasculature respond both by chemotaxing towards higher concentrations of pro-angiogenic factors and by forming new blood vessels via neoangiogenesis. The tumor-induced vasculature increases the growth rate of the resulting vascularized solid tumor compared to an avascular tumor, allowing the tumor to grow beyond the spheroid’s maximum diameter. Despite our rescaling of the tumor size, the model produces a range of biologically reasonable morphologies that allow study of how tumor-induced angiogenesis affects the growth rate, size and morphology of tumors.</w:t>
      </w:r>
    </w:p>
    <w:p w:rsidR="00A627F1" w:rsidRDefault="00A627F1" w:rsidP="00A627F1">
      <w:r>
        <w:t xml:space="preserve">We use the basic angiogenesis simulation from the previous section to simulate both pre-existing vasculature and tumor-induced angiogenesis, adding a set of finite-element links between the endothelial cells to model the strong junctions that form between endothelial cells </w:t>
      </w:r>
      <w:r w:rsidRPr="00A64CE0">
        <w:rPr>
          <w:i/>
        </w:rPr>
        <w:t>in vivo</w:t>
      </w:r>
      <w:r>
        <w:t xml:space="preserve">. We denote the short-diffusing isoform of VEGF-A, </w:t>
      </w:r>
      <w:r w:rsidRPr="00F02E88">
        <w:rPr>
          <w:i/>
        </w:rPr>
        <w:t>S_VEGF</w:t>
      </w:r>
      <w:r>
        <w:t xml:space="preserve">. </w:t>
      </w:r>
      <w:proofErr w:type="gramStart"/>
      <w:r>
        <w:t xml:space="preserve">Both endothelial cells and neovascular endothelial cells chemotax up gradients of </w:t>
      </w:r>
      <w:r w:rsidRPr="001D2585">
        <w:rPr>
          <w:rFonts w:ascii="Courier New" w:hAnsi="Courier New" w:cs="Courier New"/>
          <w:sz w:val="20"/>
          <w:szCs w:val="20"/>
        </w:rPr>
        <w:t>S_VEGF</w:t>
      </w:r>
      <w:r>
        <w:t xml:space="preserve">, but only neovascular endothelial cells chemotax up gradients of </w:t>
      </w:r>
      <w:r w:rsidRPr="001D2585">
        <w:rPr>
          <w:rFonts w:ascii="Courier New" w:hAnsi="Courier New" w:cs="Courier New"/>
          <w:sz w:val="20"/>
          <w:szCs w:val="20"/>
        </w:rPr>
        <w:t>L_VEGF.</w:t>
      </w:r>
      <w:proofErr w:type="gramEnd"/>
      <w:r>
        <w:t xml:space="preserve"> </w:t>
      </w:r>
    </w:p>
    <w:p w:rsidR="00A627F1" w:rsidRDefault="00A627F1" w:rsidP="00A627F1">
      <w:pPr>
        <w:jc w:val="both"/>
      </w:pPr>
      <w:r>
        <w:t xml:space="preserve">In the Simulation Wizard we name the model </w:t>
      </w:r>
      <w:r w:rsidRPr="00A03BCF">
        <w:rPr>
          <w:rStyle w:val="CodeCourier"/>
        </w:rPr>
        <w:t>TumorVascularization</w:t>
      </w:r>
      <w:r>
        <w:t xml:space="preserve">, set the cell- and field-lattice dimensions to 50×50×80, the membrane fluctuation amplitude to 20, the pixel-copy range to 3, number of MCS to 10000 and choose </w:t>
      </w:r>
      <w:r w:rsidRPr="00A03BCF">
        <w:rPr>
          <w:rStyle w:val="CodeCourier"/>
        </w:rPr>
        <w:t>UniformInitializer</w:t>
      </w:r>
      <w:r>
        <w:t xml:space="preserve"> to produce the initial tumor and vascular cells, since </w:t>
      </w:r>
      <w:r w:rsidRPr="00C0331A">
        <w:rPr>
          <w:color w:val="000000"/>
        </w:rPr>
        <w:t>it automatically creates a mixture of the cell types</w:t>
      </w:r>
      <w:r>
        <w:t>. We specify four ce</w:t>
      </w:r>
      <w:r w:rsidRPr="00111CAA">
        <w:t>l</w:t>
      </w:r>
      <w:r>
        <w:t xml:space="preserve">l types: </w:t>
      </w:r>
      <w:r>
        <w:rPr>
          <w:rStyle w:val="CodeCourier"/>
        </w:rPr>
        <w:t>P</w:t>
      </w:r>
      <w:r>
        <w:t xml:space="preserve">: proliferating tumor cells, </w:t>
      </w:r>
      <w:r w:rsidRPr="00A03BCF">
        <w:rPr>
          <w:rStyle w:val="CodeCourier"/>
        </w:rPr>
        <w:t>N</w:t>
      </w:r>
      <w:r>
        <w:t xml:space="preserve">: necrotic cells, </w:t>
      </w:r>
      <w:r w:rsidRPr="00A03BCF">
        <w:rPr>
          <w:rStyle w:val="CodeCourier"/>
        </w:rPr>
        <w:t>EC</w:t>
      </w:r>
      <w:r>
        <w:t xml:space="preserve">: endothelial cells and </w:t>
      </w:r>
      <w:r w:rsidRPr="00A03BCF">
        <w:rPr>
          <w:rStyle w:val="CodeCourier"/>
        </w:rPr>
        <w:t>NV</w:t>
      </w:r>
      <w:r>
        <w:t>: neovascular endothelial cells.</w:t>
      </w:r>
    </w:p>
    <w:p w:rsidR="00A627F1" w:rsidRDefault="00A627F1" w:rsidP="00A627F1">
      <w:r>
        <w:t xml:space="preserve">On the </w:t>
      </w:r>
      <w:r w:rsidRPr="00F0208D">
        <w:rPr>
          <w:rStyle w:val="CodeCourier"/>
        </w:rPr>
        <w:t>Chemical Fields</w:t>
      </w:r>
      <w:r>
        <w:t xml:space="preserve"> page we create the </w:t>
      </w:r>
      <w:r w:rsidRPr="00775E1F">
        <w:rPr>
          <w:rFonts w:ascii="Courier New" w:hAnsi="Courier New" w:cs="Courier New"/>
          <w:sz w:val="20"/>
          <w:szCs w:val="20"/>
        </w:rPr>
        <w:t>S_VEGF</w:t>
      </w:r>
      <w:r>
        <w:t xml:space="preserve"> and </w:t>
      </w:r>
      <w:r w:rsidRPr="00775E1F">
        <w:rPr>
          <w:rFonts w:ascii="Courier New" w:hAnsi="Courier New" w:cs="Courier New"/>
          <w:sz w:val="20"/>
          <w:szCs w:val="20"/>
        </w:rPr>
        <w:t>L_VEGF</w:t>
      </w:r>
      <w:r>
        <w:t xml:space="preserve"> fields and select </w:t>
      </w:r>
      <w:r w:rsidRPr="00A03BCF">
        <w:rPr>
          <w:rStyle w:val="CodeCourier"/>
        </w:rPr>
        <w:t>FlexibleDiffusionSolverFE</w:t>
      </w:r>
      <w:r>
        <w:t xml:space="preserve"> for both from the </w:t>
      </w:r>
      <w:r w:rsidRPr="00A03BCF">
        <w:rPr>
          <w:rStyle w:val="CodeCourier"/>
        </w:rPr>
        <w:t>Solver</w:t>
      </w:r>
      <w:r>
        <w:t xml:space="preserve"> pull-down list. We also check </w:t>
      </w:r>
      <w:proofErr w:type="gramStart"/>
      <w:r w:rsidRPr="00F0208D">
        <w:rPr>
          <w:rStyle w:val="CodeCourier"/>
        </w:rPr>
        <w:t>Enable</w:t>
      </w:r>
      <w:proofErr w:type="gramEnd"/>
      <w:r w:rsidRPr="00F0208D">
        <w:rPr>
          <w:rStyle w:val="CodeCourier"/>
        </w:rPr>
        <w:t xml:space="preserve"> multiple calls of PDE solvers</w:t>
      </w:r>
      <w:r>
        <w:t xml:space="preserve"> to work around the numerical instabilities of the PDE solvers for large diffusion constants.</w:t>
      </w:r>
    </w:p>
    <w:p w:rsidR="00A627F1" w:rsidRDefault="00A627F1" w:rsidP="00A627F1">
      <w:r>
        <w:rPr>
          <w:noProof/>
          <w:lang w:eastAsia="en-US"/>
        </w:rPr>
        <w:drawing>
          <wp:inline distT="0" distB="0" distL="0" distR="0" wp14:anchorId="54F60B6E" wp14:editId="7E215FE3">
            <wp:extent cx="1645920" cy="922020"/>
            <wp:effectExtent l="0" t="0" r="0" b="0"/>
            <wp:docPr id="97" name="Picture 97" descr="D:\RESEARCH DOCUMENTS\CC3D Docs\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ESEARCH DOCUMENTS\CC3D Docs\CF.png"/>
                    <pic:cNvPicPr>
                      <a:picLocks noChangeAspect="1" noChangeArrowheads="1"/>
                    </pic:cNvPicPr>
                  </pic:nvPicPr>
                  <pic:blipFill>
                    <a:blip r:embed="rId273" cstate="print">
                      <a:extLst>
                        <a:ext uri="{28A0092B-C50C-407E-A947-70E740481C1C}">
                          <a14:useLocalDpi xmlns:a14="http://schemas.microsoft.com/office/drawing/2010/main" val="0"/>
                        </a:ext>
                      </a:extLst>
                    </a:blip>
                    <a:srcRect r="35979" b="15469"/>
                    <a:stretch>
                      <a:fillRect/>
                    </a:stretch>
                  </pic:blipFill>
                  <pic:spPr bwMode="auto">
                    <a:xfrm>
                      <a:off x="0" y="0"/>
                      <a:ext cx="1645920" cy="922020"/>
                    </a:xfrm>
                    <a:prstGeom prst="rect">
                      <a:avLst/>
                    </a:prstGeom>
                    <a:noFill/>
                    <a:ln>
                      <a:noFill/>
                    </a:ln>
                  </pic:spPr>
                </pic:pic>
              </a:graphicData>
            </a:graphic>
          </wp:inline>
        </w:drawing>
      </w:r>
    </w:p>
    <w:p w:rsidR="00A627F1" w:rsidRDefault="00A627F1" w:rsidP="00A627F1">
      <w:pPr>
        <w:pStyle w:val="Caption"/>
      </w:pPr>
      <w:r w:rsidRPr="00DD04AC">
        <w:rPr>
          <w:b/>
        </w:rPr>
        <w:t xml:space="preserve">Figure </w:t>
      </w:r>
      <w:r w:rsidRPr="00DD04AC">
        <w:rPr>
          <w:b/>
        </w:rPr>
        <w:fldChar w:fldCharType="begin"/>
      </w:r>
      <w:r w:rsidRPr="00DD04AC">
        <w:rPr>
          <w:b/>
        </w:rPr>
        <w:instrText xml:space="preserve"> SEQ Figure \* ARABIC </w:instrText>
      </w:r>
      <w:r w:rsidRPr="00DD04AC">
        <w:rPr>
          <w:b/>
        </w:rPr>
        <w:fldChar w:fldCharType="separate"/>
      </w:r>
      <w:r w:rsidR="003422CE">
        <w:rPr>
          <w:b/>
          <w:noProof/>
        </w:rPr>
        <w:t>27</w:t>
      </w:r>
      <w:r w:rsidRPr="00DD04AC">
        <w:rPr>
          <w:b/>
        </w:rPr>
        <w:fldChar w:fldCharType="end"/>
      </w:r>
      <w:r>
        <w:t xml:space="preserve"> Specification of vascular tumor chemical fields in Simulation Wizard.</w:t>
      </w:r>
    </w:p>
    <w:p w:rsidR="00A627F1" w:rsidRPr="00F0208D" w:rsidRDefault="00A627F1" w:rsidP="00A627F1">
      <w:r>
        <w:t xml:space="preserve">On the </w:t>
      </w:r>
      <w:r w:rsidRPr="00F0208D">
        <w:rPr>
          <w:rStyle w:val="CodeCourier"/>
        </w:rPr>
        <w:t>Cell Behavior and Properties</w:t>
      </w:r>
      <w:r>
        <w:t xml:space="preserve"> page we select both the </w:t>
      </w:r>
      <w:r w:rsidRPr="00F0208D">
        <w:rPr>
          <w:rStyle w:val="CodeCourier"/>
        </w:rPr>
        <w:t>Contact</w:t>
      </w:r>
      <w:r>
        <w:t xml:space="preserve"> and </w:t>
      </w:r>
      <w:r w:rsidRPr="00F0208D">
        <w:rPr>
          <w:rStyle w:val="CodeCourier"/>
        </w:rPr>
        <w:t>FocalPointPlasticity</w:t>
      </w:r>
      <w:r>
        <w:t xml:space="preserve"> modules from the </w:t>
      </w:r>
      <w:r w:rsidRPr="00775E1F">
        <w:rPr>
          <w:rFonts w:ascii="Courier New" w:hAnsi="Courier New" w:cs="Courier New"/>
          <w:sz w:val="20"/>
          <w:szCs w:val="20"/>
        </w:rPr>
        <w:t>Adhesion</w:t>
      </w:r>
      <w:r>
        <w:t xml:space="preserve"> group, and add </w:t>
      </w:r>
      <w:r w:rsidRPr="00F0208D">
        <w:rPr>
          <w:rStyle w:val="CodeCourier"/>
        </w:rPr>
        <w:t>Chemotaxis</w:t>
      </w:r>
      <w:r>
        <w:t xml:space="preserve">, </w:t>
      </w:r>
      <w:r w:rsidRPr="00F0208D">
        <w:rPr>
          <w:rStyle w:val="CodeCourier"/>
        </w:rPr>
        <w:t>Growth</w:t>
      </w:r>
      <w:r>
        <w:t xml:space="preserve"> and </w:t>
      </w:r>
      <w:r w:rsidRPr="00F0208D">
        <w:rPr>
          <w:rStyle w:val="CodeCourier"/>
        </w:rPr>
        <w:t>Mitosis</w:t>
      </w:r>
      <w:r w:rsidRPr="00F04134">
        <w:rPr>
          <w:rStyle w:val="CodeCourier"/>
        </w:rPr>
        <w:t>,</w:t>
      </w:r>
      <w:r>
        <w:t xml:space="preserve"> </w:t>
      </w:r>
      <w:r w:rsidRPr="00775E1F">
        <w:rPr>
          <w:rFonts w:ascii="Courier New" w:hAnsi="Courier New" w:cs="Courier New"/>
          <w:sz w:val="20"/>
          <w:szCs w:val="20"/>
        </w:rPr>
        <w:t xml:space="preserve">Volume </w:t>
      </w:r>
      <w:r>
        <w:rPr>
          <w:rFonts w:ascii="Courier New" w:hAnsi="Courier New" w:cs="Courier New"/>
          <w:sz w:val="20"/>
          <w:szCs w:val="20"/>
        </w:rPr>
        <w:t>C</w:t>
      </w:r>
      <w:r w:rsidRPr="00775E1F">
        <w:rPr>
          <w:rFonts w:ascii="Courier New" w:hAnsi="Courier New" w:cs="Courier New"/>
          <w:sz w:val="20"/>
          <w:szCs w:val="20"/>
        </w:rPr>
        <w:t>onstraint</w:t>
      </w:r>
      <w:r>
        <w:t xml:space="preserve"> and </w:t>
      </w:r>
      <w:r w:rsidRPr="00775E1F">
        <w:rPr>
          <w:rFonts w:ascii="Courier New" w:hAnsi="Courier New" w:cs="Courier New"/>
          <w:sz w:val="20"/>
          <w:szCs w:val="20"/>
        </w:rPr>
        <w:t>Global Connectivity</w:t>
      </w:r>
      <w:r>
        <w:t xml:space="preserve"> by checking the appropriate boxes. </w:t>
      </w:r>
      <w:r w:rsidRPr="00F0208D">
        <w:t xml:space="preserve">We also track the </w:t>
      </w:r>
      <w:r>
        <w:rPr>
          <w:rFonts w:ascii="Courier New" w:hAnsi="Courier New" w:cs="Courier New"/>
          <w:sz w:val="20"/>
          <w:szCs w:val="20"/>
        </w:rPr>
        <w:t>C</w:t>
      </w:r>
      <w:r w:rsidRPr="00775E1F">
        <w:rPr>
          <w:rFonts w:ascii="Courier New" w:hAnsi="Courier New" w:cs="Courier New"/>
          <w:sz w:val="20"/>
          <w:szCs w:val="20"/>
        </w:rPr>
        <w:t>enter-of-</w:t>
      </w:r>
      <w:r>
        <w:rPr>
          <w:rFonts w:ascii="Courier New" w:hAnsi="Courier New" w:cs="Courier New"/>
          <w:sz w:val="20"/>
          <w:szCs w:val="20"/>
        </w:rPr>
        <w:t>M</w:t>
      </w:r>
      <w:r w:rsidRPr="00775E1F">
        <w:rPr>
          <w:rFonts w:ascii="Courier New" w:hAnsi="Courier New" w:cs="Courier New"/>
          <w:sz w:val="20"/>
          <w:szCs w:val="20"/>
        </w:rPr>
        <w:t>ass</w:t>
      </w:r>
      <w:r w:rsidRPr="00F0208D">
        <w:t xml:space="preserve"> (to access field concentrations) and </w:t>
      </w:r>
      <w:r>
        <w:rPr>
          <w:rFonts w:ascii="Courier New" w:hAnsi="Courier New" w:cs="Courier New"/>
          <w:sz w:val="20"/>
          <w:szCs w:val="20"/>
        </w:rPr>
        <w:t>C</w:t>
      </w:r>
      <w:r w:rsidRPr="00775E1F">
        <w:rPr>
          <w:rFonts w:ascii="Courier New" w:hAnsi="Courier New" w:cs="Courier New"/>
          <w:sz w:val="20"/>
          <w:szCs w:val="20"/>
        </w:rPr>
        <w:t xml:space="preserve">ell </w:t>
      </w:r>
      <w:r>
        <w:rPr>
          <w:rFonts w:ascii="Courier New" w:hAnsi="Courier New" w:cs="Courier New"/>
          <w:sz w:val="20"/>
          <w:szCs w:val="20"/>
        </w:rPr>
        <w:t>N</w:t>
      </w:r>
      <w:r w:rsidRPr="00775E1F">
        <w:rPr>
          <w:rFonts w:ascii="Courier New" w:hAnsi="Courier New" w:cs="Courier New"/>
          <w:sz w:val="20"/>
          <w:szCs w:val="20"/>
        </w:rPr>
        <w:t>eighbors</w:t>
      </w:r>
      <w:r w:rsidRPr="00F0208D">
        <w:t xml:space="preserve"> (to implement contact-inhibited growth).</w:t>
      </w:r>
      <w:r>
        <w:t xml:space="preserve"> Unlike in our angiogenesis simulation, we will implement secretion as a part of the </w:t>
      </w:r>
      <w:r w:rsidRPr="00A03BCF">
        <w:rPr>
          <w:rStyle w:val="CodeCourier"/>
        </w:rPr>
        <w:t>FlexibleDiffusionSolverFE</w:t>
      </w:r>
      <w:r>
        <w:t xml:space="preserve"> syntax.</w:t>
      </w:r>
    </w:p>
    <w:p w:rsidR="00A627F1" w:rsidRDefault="00A627F1" w:rsidP="00A627F1">
      <w:pPr>
        <w:rPr>
          <w:noProof/>
          <w:lang w:eastAsia="en-US"/>
        </w:rPr>
      </w:pPr>
      <w:r>
        <w:rPr>
          <w:noProof/>
          <w:lang w:eastAsia="en-US"/>
        </w:rPr>
        <w:lastRenderedPageBreak/>
        <w:drawing>
          <wp:inline distT="0" distB="0" distL="0" distR="0" wp14:anchorId="61687B01" wp14:editId="0043B2A7">
            <wp:extent cx="2164080" cy="1943100"/>
            <wp:effectExtent l="0" t="0" r="7620" b="0"/>
            <wp:docPr id="96" name="Picture 96" descr="tumor_screensh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 descr="tumor_screenshot1"/>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2164080" cy="1943100"/>
                    </a:xfrm>
                    <a:prstGeom prst="rect">
                      <a:avLst/>
                    </a:prstGeom>
                    <a:noFill/>
                    <a:ln>
                      <a:noFill/>
                    </a:ln>
                  </pic:spPr>
                </pic:pic>
              </a:graphicData>
            </a:graphic>
          </wp:inline>
        </w:drawing>
      </w:r>
    </w:p>
    <w:p w:rsidR="00A627F1" w:rsidRDefault="00A627F1" w:rsidP="00A627F1">
      <w:pPr>
        <w:pStyle w:val="Caption"/>
      </w:pPr>
      <w:r w:rsidRPr="00DD04AC">
        <w:rPr>
          <w:b/>
        </w:rPr>
        <w:t xml:space="preserve">Figure </w:t>
      </w:r>
      <w:r w:rsidRPr="00DD04AC">
        <w:rPr>
          <w:b/>
        </w:rPr>
        <w:fldChar w:fldCharType="begin"/>
      </w:r>
      <w:r w:rsidRPr="00DD04AC">
        <w:rPr>
          <w:b/>
        </w:rPr>
        <w:instrText xml:space="preserve"> SEQ Figure \* ARABIC </w:instrText>
      </w:r>
      <w:r w:rsidRPr="00DD04AC">
        <w:rPr>
          <w:b/>
        </w:rPr>
        <w:fldChar w:fldCharType="separate"/>
      </w:r>
      <w:r w:rsidR="003422CE">
        <w:rPr>
          <w:b/>
          <w:noProof/>
        </w:rPr>
        <w:t>28</w:t>
      </w:r>
      <w:r w:rsidRPr="00DD04AC">
        <w:rPr>
          <w:b/>
        </w:rPr>
        <w:fldChar w:fldCharType="end"/>
      </w:r>
      <w:r>
        <w:t xml:space="preserve"> Specification of vascular tumor cell behaviors in Simulation Wizard.</w:t>
      </w:r>
    </w:p>
    <w:p w:rsidR="00A627F1" w:rsidRDefault="00A627F1" w:rsidP="00A627F1">
      <w:pPr>
        <w:rPr>
          <w:noProof/>
          <w:lang w:eastAsia="en-US"/>
        </w:rPr>
      </w:pPr>
    </w:p>
    <w:p w:rsidR="00A627F1" w:rsidRDefault="00A627F1" w:rsidP="00A627F1">
      <w:r>
        <w:t xml:space="preserve">In the </w:t>
      </w:r>
      <w:r w:rsidRPr="00F0208D">
        <w:rPr>
          <w:rStyle w:val="CodeCourier"/>
        </w:rPr>
        <w:t>Chemotaxis</w:t>
      </w:r>
      <w:r>
        <w:t xml:space="preserve"> page, for each cell-type/chemical-field pair we click the </w:t>
      </w:r>
      <w:r w:rsidRPr="00F0208D">
        <w:rPr>
          <w:rStyle w:val="CodeCourier"/>
        </w:rPr>
        <w:t>Add Entry</w:t>
      </w:r>
      <w:r>
        <w:t xml:space="preserve"> button to add the relevant chemotaxis information, </w:t>
      </w:r>
      <w:r w:rsidRPr="001074C5">
        <w:rPr>
          <w:i/>
        </w:rPr>
        <w:t>e.g.</w:t>
      </w:r>
      <w:r>
        <w:t xml:space="preserve"> we select </w:t>
      </w:r>
      <w:r w:rsidRPr="005E00F5">
        <w:rPr>
          <w:rFonts w:ascii="Courier New" w:hAnsi="Courier New" w:cs="Courier New"/>
          <w:sz w:val="20"/>
          <w:szCs w:val="20"/>
        </w:rPr>
        <w:t>S_VEGF</w:t>
      </w:r>
      <w:r>
        <w:t xml:space="preserve"> from the </w:t>
      </w:r>
      <w:r w:rsidRPr="00F0208D">
        <w:rPr>
          <w:rStyle w:val="CodeCourier"/>
        </w:rPr>
        <w:t>Field</w:t>
      </w:r>
      <w:r>
        <w:t xml:space="preserve"> pull-down list and </w:t>
      </w:r>
      <w:r w:rsidRPr="00F0208D">
        <w:rPr>
          <w:rStyle w:val="CodeCourier"/>
        </w:rPr>
        <w:t>EC</w:t>
      </w:r>
      <w:r>
        <w:t xml:space="preserve"> and </w:t>
      </w:r>
      <w:r w:rsidRPr="00F0208D">
        <w:rPr>
          <w:rStyle w:val="CodeCourier"/>
        </w:rPr>
        <w:t>NV</w:t>
      </w:r>
      <w:r>
        <w:t xml:space="preserve"> from the </w:t>
      </w:r>
      <w:r w:rsidRPr="00A64CE0">
        <w:rPr>
          <w:rFonts w:ascii="Courier New" w:hAnsi="Courier New" w:cs="Courier New"/>
          <w:sz w:val="20"/>
          <w:szCs w:val="20"/>
        </w:rPr>
        <w:t>cell-type</w:t>
      </w:r>
      <w:r>
        <w:t xml:space="preserve"> list and set </w:t>
      </w:r>
      <w:r w:rsidRPr="005E00F5">
        <w:rPr>
          <w:rFonts w:ascii="Courier New" w:hAnsi="Courier New" w:cs="Courier New"/>
          <w:sz w:val="20"/>
          <w:szCs w:val="20"/>
        </w:rPr>
        <w:t>Lambda</w:t>
      </w:r>
      <w:r>
        <w:t xml:space="preserve"> to 5000. To enable contact inhibition of </w:t>
      </w:r>
      <w:r w:rsidRPr="00F0208D">
        <w:rPr>
          <w:rStyle w:val="CodeCourier"/>
        </w:rPr>
        <w:t>EC</w:t>
      </w:r>
      <w:r>
        <w:t xml:space="preserve"> and </w:t>
      </w:r>
      <w:r w:rsidRPr="00F0208D">
        <w:rPr>
          <w:rStyle w:val="CodeCourier"/>
        </w:rPr>
        <w:t>NV</w:t>
      </w:r>
      <w:r>
        <w:t xml:space="preserve"> chemotaxis we select </w:t>
      </w:r>
      <w:r w:rsidRPr="00F0208D">
        <w:rPr>
          <w:rStyle w:val="CodeCourier"/>
        </w:rPr>
        <w:t>Medium</w:t>
      </w:r>
      <w:r>
        <w:t xml:space="preserve"> from the pull-down menu next to the </w:t>
      </w:r>
      <w:r w:rsidRPr="00F0208D">
        <w:rPr>
          <w:rStyle w:val="CodeCourier"/>
        </w:rPr>
        <w:t>Chemotax Towards</w:t>
      </w:r>
      <w:r>
        <w:t xml:space="preserve"> button and click the button to add </w:t>
      </w:r>
      <w:r w:rsidRPr="00F0208D">
        <w:rPr>
          <w:rStyle w:val="CodeCourier"/>
        </w:rPr>
        <w:t>Medium</w:t>
      </w:r>
      <w:r>
        <w:t xml:space="preserve"> to the list. We repeat this process for the </w:t>
      </w:r>
      <w:r w:rsidRPr="00F0208D">
        <w:rPr>
          <w:rStyle w:val="CodeCourier"/>
        </w:rPr>
        <w:t>T</w:t>
      </w:r>
      <w:r>
        <w:t xml:space="preserve"> and </w:t>
      </w:r>
      <w:r w:rsidRPr="00F0208D">
        <w:rPr>
          <w:rStyle w:val="CodeCourier"/>
        </w:rPr>
        <w:t>N</w:t>
      </w:r>
      <w:r>
        <w:t xml:space="preserve"> cell types, so that </w:t>
      </w:r>
      <w:r w:rsidRPr="00F0208D">
        <w:rPr>
          <w:rStyle w:val="CodeCourier"/>
        </w:rPr>
        <w:t>NV</w:t>
      </w:r>
      <w:r>
        <w:t xml:space="preserve"> cells chemotax up gradients of </w:t>
      </w:r>
      <w:r w:rsidRPr="005E00F5">
        <w:rPr>
          <w:rFonts w:ascii="Courier New" w:hAnsi="Courier New" w:cs="Courier New"/>
          <w:sz w:val="20"/>
          <w:szCs w:val="20"/>
        </w:rPr>
        <w:t>L_VEGF</w:t>
      </w:r>
      <w:r>
        <w:t xml:space="preserve">. We then proceed to the final </w:t>
      </w:r>
      <w:r w:rsidRPr="005E00F5">
        <w:rPr>
          <w:rStyle w:val="CodeCourier"/>
        </w:rPr>
        <w:t>Simulation Wizard</w:t>
      </w:r>
      <w:r>
        <w:t xml:space="preserve"> page. </w:t>
      </w:r>
    </w:p>
    <w:p w:rsidR="00A627F1" w:rsidRDefault="00A627F1" w:rsidP="00A627F1"/>
    <w:p w:rsidR="00A627F1" w:rsidRDefault="00A627F1" w:rsidP="00A627F1">
      <w:pPr>
        <w:rPr>
          <w:noProof/>
          <w:lang w:eastAsia="en-US"/>
        </w:rPr>
      </w:pPr>
      <w:r>
        <w:rPr>
          <w:noProof/>
          <w:lang w:eastAsia="en-US"/>
        </w:rPr>
        <w:drawing>
          <wp:inline distT="0" distB="0" distL="0" distR="0" wp14:anchorId="4029699D" wp14:editId="0FC587AD">
            <wp:extent cx="3528060" cy="1531620"/>
            <wp:effectExtent l="0" t="0" r="0" b="0"/>
            <wp:docPr id="31" name="Picture 31" descr="D:\RESEARCH DOCUMENTS\CC3D Docs\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RESEARCH DOCUMENTS\CC3D Docs\CP.png"/>
                    <pic:cNvPicPr>
                      <a:picLocks noChangeAspect="1" noChangeArrowheads="1"/>
                    </pic:cNvPicPr>
                  </pic:nvPicPr>
                  <pic:blipFill>
                    <a:blip r:embed="rId275">
                      <a:extLst>
                        <a:ext uri="{28A0092B-C50C-407E-A947-70E740481C1C}">
                          <a14:useLocalDpi xmlns:a14="http://schemas.microsoft.com/office/drawing/2010/main" val="0"/>
                        </a:ext>
                      </a:extLst>
                    </a:blip>
                    <a:srcRect l="2431" b="14386"/>
                    <a:stretch>
                      <a:fillRect/>
                    </a:stretch>
                  </pic:blipFill>
                  <pic:spPr bwMode="auto">
                    <a:xfrm>
                      <a:off x="0" y="0"/>
                      <a:ext cx="3528060" cy="1531620"/>
                    </a:xfrm>
                    <a:prstGeom prst="rect">
                      <a:avLst/>
                    </a:prstGeom>
                    <a:noFill/>
                    <a:ln>
                      <a:noFill/>
                    </a:ln>
                  </pic:spPr>
                </pic:pic>
              </a:graphicData>
            </a:graphic>
          </wp:inline>
        </w:drawing>
      </w:r>
    </w:p>
    <w:p w:rsidR="00A627F1" w:rsidRDefault="00A627F1" w:rsidP="00A627F1">
      <w:pPr>
        <w:pStyle w:val="Caption"/>
      </w:pPr>
      <w:r w:rsidRPr="00DD04AC">
        <w:rPr>
          <w:b/>
        </w:rPr>
        <w:t xml:space="preserve">Figure </w:t>
      </w:r>
      <w:r w:rsidRPr="00DD04AC">
        <w:rPr>
          <w:b/>
        </w:rPr>
        <w:fldChar w:fldCharType="begin"/>
      </w:r>
      <w:r w:rsidRPr="00DD04AC">
        <w:rPr>
          <w:b/>
        </w:rPr>
        <w:instrText xml:space="preserve"> SEQ Figure \* ARABIC </w:instrText>
      </w:r>
      <w:r w:rsidRPr="00DD04AC">
        <w:rPr>
          <w:b/>
        </w:rPr>
        <w:fldChar w:fldCharType="separate"/>
      </w:r>
      <w:r w:rsidR="003422CE">
        <w:rPr>
          <w:b/>
          <w:noProof/>
        </w:rPr>
        <w:t>29</w:t>
      </w:r>
      <w:r w:rsidRPr="00DD04AC">
        <w:rPr>
          <w:b/>
        </w:rPr>
        <w:fldChar w:fldCharType="end"/>
      </w:r>
      <w:r>
        <w:t xml:space="preserve"> Specification of vascular tumor chemotaxis properties in Simulation Wizard.</w:t>
      </w:r>
    </w:p>
    <w:p w:rsidR="00A627F1" w:rsidRDefault="00A627F1" w:rsidP="00A627F1">
      <w:r>
        <w:t>Twedit++ generates 3 simulation files – a CC3DML file specifying the energy terms, diffusion solvers and initial cell layout, a main Python file which loads the CC3DMLfile, sets up the CompuCell environment and executes the Python steppables and a Python steppables file. The main Python file is typically constructed by modifying the standard template in Listing 6. Lines 1-12 set up the CC3D simulation environment and load the simulation. Lines 14-20 create instances of two steppables –</w:t>
      </w:r>
      <w:r w:rsidRPr="001A20DE">
        <w:t xml:space="preserve"> </w:t>
      </w:r>
      <w:r w:rsidRPr="00F0208D">
        <w:rPr>
          <w:rStyle w:val="CodeCourier"/>
        </w:rPr>
        <w:t>MitosisSteppable</w:t>
      </w:r>
      <w:r>
        <w:t xml:space="preserve"> and </w:t>
      </w:r>
      <w:r w:rsidRPr="00F0208D">
        <w:rPr>
          <w:rStyle w:val="CodeCourier"/>
        </w:rPr>
        <w:t>VolumeParamSteppable</w:t>
      </w:r>
      <w:r>
        <w:t xml:space="preserve"> – and register them with the CC3D kernel. Line 22 starts the main CC3D loop, which executes Monte Carlo Steps and periodically calls the steppables.</w:t>
      </w:r>
    </w:p>
    <w:p w:rsidR="00A627F1" w:rsidRDefault="00A627F1" w:rsidP="00A627F1"/>
    <w:p w:rsidR="00A627F1" w:rsidRPr="001D2E46" w:rsidRDefault="00A627F1" w:rsidP="00A627F1">
      <w:pPr>
        <w:numPr>
          <w:ilvl w:val="0"/>
          <w:numId w:val="16"/>
        </w:numPr>
        <w:rPr>
          <w:rStyle w:val="CodeCourier"/>
          <w:sz w:val="18"/>
          <w:szCs w:val="18"/>
        </w:rPr>
      </w:pPr>
      <w:r w:rsidRPr="001D2E46">
        <w:rPr>
          <w:rStyle w:val="CodeCourier"/>
          <w:sz w:val="18"/>
          <w:szCs w:val="18"/>
        </w:rPr>
        <w:t>import sys</w:t>
      </w:r>
    </w:p>
    <w:p w:rsidR="00A627F1" w:rsidRPr="001D2E46" w:rsidRDefault="00A627F1" w:rsidP="00A627F1">
      <w:pPr>
        <w:numPr>
          <w:ilvl w:val="0"/>
          <w:numId w:val="16"/>
        </w:numPr>
        <w:rPr>
          <w:rStyle w:val="CodeCourier"/>
          <w:sz w:val="18"/>
          <w:szCs w:val="18"/>
        </w:rPr>
      </w:pPr>
      <w:r w:rsidRPr="001D2E46">
        <w:rPr>
          <w:rStyle w:val="CodeCourier"/>
          <w:sz w:val="18"/>
          <w:szCs w:val="18"/>
        </w:rPr>
        <w:t>from os import environ</w:t>
      </w:r>
    </w:p>
    <w:p w:rsidR="00A627F1" w:rsidRPr="001D2E46" w:rsidRDefault="00A627F1" w:rsidP="00A627F1">
      <w:pPr>
        <w:numPr>
          <w:ilvl w:val="0"/>
          <w:numId w:val="16"/>
        </w:numPr>
        <w:rPr>
          <w:rStyle w:val="CodeCourier"/>
          <w:sz w:val="18"/>
          <w:szCs w:val="18"/>
        </w:rPr>
      </w:pPr>
      <w:r w:rsidRPr="001D2E46">
        <w:rPr>
          <w:rStyle w:val="CodeCourier"/>
          <w:sz w:val="18"/>
          <w:szCs w:val="18"/>
        </w:rPr>
        <w:t>import string</w:t>
      </w:r>
    </w:p>
    <w:p w:rsidR="00A627F1" w:rsidRPr="001D2E46" w:rsidRDefault="00A627F1" w:rsidP="00A627F1">
      <w:pPr>
        <w:numPr>
          <w:ilvl w:val="0"/>
          <w:numId w:val="16"/>
        </w:numPr>
        <w:rPr>
          <w:rStyle w:val="CodeCourier"/>
          <w:sz w:val="18"/>
          <w:szCs w:val="18"/>
        </w:rPr>
      </w:pPr>
      <w:r w:rsidRPr="001D2E46">
        <w:rPr>
          <w:rStyle w:val="CodeCourier"/>
          <w:sz w:val="18"/>
          <w:szCs w:val="18"/>
        </w:rPr>
        <w:t>sys.path.append(environ["PYTHON_MODULE_PATH"])</w:t>
      </w:r>
    </w:p>
    <w:p w:rsidR="00A627F1" w:rsidRPr="001D2E46" w:rsidRDefault="00A627F1" w:rsidP="00A627F1">
      <w:pPr>
        <w:numPr>
          <w:ilvl w:val="0"/>
          <w:numId w:val="16"/>
        </w:numPr>
        <w:rPr>
          <w:rStyle w:val="CodeCourier"/>
          <w:sz w:val="18"/>
          <w:szCs w:val="18"/>
        </w:rPr>
      </w:pPr>
    </w:p>
    <w:p w:rsidR="00A627F1" w:rsidRPr="001D2E46" w:rsidRDefault="00A627F1" w:rsidP="00A627F1">
      <w:pPr>
        <w:numPr>
          <w:ilvl w:val="0"/>
          <w:numId w:val="16"/>
        </w:numPr>
        <w:rPr>
          <w:rStyle w:val="CodeCourier"/>
          <w:sz w:val="18"/>
          <w:szCs w:val="18"/>
        </w:rPr>
      </w:pPr>
      <w:r w:rsidRPr="001D2E46">
        <w:rPr>
          <w:rStyle w:val="CodeCourier"/>
          <w:sz w:val="18"/>
          <w:szCs w:val="18"/>
        </w:rPr>
        <w:lastRenderedPageBreak/>
        <w:t>import CompuCellSetup</w:t>
      </w:r>
    </w:p>
    <w:p w:rsidR="00A627F1" w:rsidRPr="001D2E46" w:rsidRDefault="00A627F1" w:rsidP="00A627F1">
      <w:pPr>
        <w:numPr>
          <w:ilvl w:val="0"/>
          <w:numId w:val="16"/>
        </w:numPr>
        <w:rPr>
          <w:rStyle w:val="CodeCourier"/>
          <w:sz w:val="18"/>
          <w:szCs w:val="18"/>
        </w:rPr>
      </w:pPr>
      <w:r w:rsidRPr="001D2E46">
        <w:rPr>
          <w:rStyle w:val="CodeCourier"/>
          <w:sz w:val="18"/>
          <w:szCs w:val="18"/>
        </w:rPr>
        <w:t>sim,simthread = CompuCellSetup.getCoreSimulationObjects()</w:t>
      </w:r>
    </w:p>
    <w:p w:rsidR="00A627F1" w:rsidRPr="001D2E46" w:rsidRDefault="00A627F1" w:rsidP="00A627F1">
      <w:pPr>
        <w:numPr>
          <w:ilvl w:val="0"/>
          <w:numId w:val="16"/>
        </w:numPr>
        <w:rPr>
          <w:rStyle w:val="CodeCourier"/>
          <w:sz w:val="18"/>
          <w:szCs w:val="18"/>
        </w:rPr>
      </w:pPr>
      <w:r w:rsidRPr="001D2E46">
        <w:rPr>
          <w:rStyle w:val="CodeCourier"/>
          <w:sz w:val="18"/>
          <w:szCs w:val="18"/>
        </w:rPr>
        <w:t>CompuCellSetup.initializeSimulationObjects(sim,simthread)</w:t>
      </w:r>
    </w:p>
    <w:p w:rsidR="00A627F1" w:rsidRPr="001D2E46" w:rsidRDefault="00A627F1" w:rsidP="00A627F1">
      <w:pPr>
        <w:numPr>
          <w:ilvl w:val="0"/>
          <w:numId w:val="16"/>
        </w:numPr>
        <w:rPr>
          <w:rStyle w:val="CodeCourier"/>
          <w:sz w:val="18"/>
          <w:szCs w:val="18"/>
        </w:rPr>
      </w:pPr>
      <w:r w:rsidRPr="001D2E46">
        <w:rPr>
          <w:rStyle w:val="CodeCourier"/>
          <w:sz w:val="18"/>
          <w:szCs w:val="18"/>
        </w:rPr>
        <w:t>import CompuCell</w:t>
      </w:r>
    </w:p>
    <w:p w:rsidR="00A627F1" w:rsidRPr="001D2E46" w:rsidRDefault="00A627F1" w:rsidP="00A627F1">
      <w:pPr>
        <w:numPr>
          <w:ilvl w:val="0"/>
          <w:numId w:val="16"/>
        </w:numPr>
        <w:rPr>
          <w:rStyle w:val="CodeCourier"/>
          <w:sz w:val="18"/>
          <w:szCs w:val="18"/>
        </w:rPr>
      </w:pPr>
    </w:p>
    <w:p w:rsidR="00A627F1" w:rsidRPr="001D2E46" w:rsidRDefault="00A627F1" w:rsidP="00A627F1">
      <w:pPr>
        <w:numPr>
          <w:ilvl w:val="0"/>
          <w:numId w:val="16"/>
        </w:numPr>
        <w:rPr>
          <w:rStyle w:val="CodeCourier"/>
          <w:sz w:val="18"/>
          <w:szCs w:val="18"/>
        </w:rPr>
      </w:pPr>
      <w:r w:rsidRPr="001D2E46">
        <w:rPr>
          <w:rStyle w:val="CodeCourier"/>
          <w:sz w:val="18"/>
          <w:szCs w:val="18"/>
        </w:rPr>
        <w:t>from PySteppables import SteppableRegistry</w:t>
      </w:r>
    </w:p>
    <w:p w:rsidR="00A627F1" w:rsidRPr="001D2E46" w:rsidRDefault="00A627F1" w:rsidP="00A627F1">
      <w:pPr>
        <w:numPr>
          <w:ilvl w:val="0"/>
          <w:numId w:val="16"/>
        </w:numPr>
        <w:rPr>
          <w:rStyle w:val="CodeCourier"/>
          <w:sz w:val="18"/>
          <w:szCs w:val="18"/>
        </w:rPr>
      </w:pPr>
      <w:r w:rsidRPr="001D2E46">
        <w:rPr>
          <w:rStyle w:val="CodeCourier"/>
          <w:sz w:val="18"/>
          <w:szCs w:val="18"/>
        </w:rPr>
        <w:t>steppableRegistry=SteppableRegistry()</w:t>
      </w:r>
    </w:p>
    <w:p w:rsidR="00A627F1" w:rsidRPr="001D2E46" w:rsidRDefault="00A627F1" w:rsidP="00A627F1">
      <w:pPr>
        <w:numPr>
          <w:ilvl w:val="0"/>
          <w:numId w:val="16"/>
        </w:numPr>
        <w:rPr>
          <w:rStyle w:val="CodeCourier"/>
          <w:sz w:val="18"/>
          <w:szCs w:val="18"/>
        </w:rPr>
      </w:pPr>
    </w:p>
    <w:p w:rsidR="00A627F1" w:rsidRPr="001D2E46" w:rsidRDefault="00A627F1" w:rsidP="00A627F1">
      <w:pPr>
        <w:numPr>
          <w:ilvl w:val="0"/>
          <w:numId w:val="16"/>
        </w:numPr>
        <w:rPr>
          <w:rStyle w:val="CodeCourier"/>
          <w:sz w:val="18"/>
          <w:szCs w:val="18"/>
        </w:rPr>
      </w:pPr>
      <w:r w:rsidRPr="001D2E46">
        <w:rPr>
          <w:rStyle w:val="CodeCourier"/>
          <w:sz w:val="18"/>
          <w:szCs w:val="18"/>
        </w:rPr>
        <w:t>from VascularTumorSteppables import MitosisSteppable</w:t>
      </w:r>
    </w:p>
    <w:p w:rsidR="00A627F1" w:rsidRPr="001D2E46" w:rsidRDefault="00A627F1" w:rsidP="00A627F1">
      <w:pPr>
        <w:numPr>
          <w:ilvl w:val="0"/>
          <w:numId w:val="16"/>
        </w:numPr>
        <w:rPr>
          <w:rStyle w:val="CodeCourier"/>
          <w:sz w:val="18"/>
          <w:szCs w:val="18"/>
        </w:rPr>
      </w:pPr>
      <w:r w:rsidRPr="001D2E46">
        <w:rPr>
          <w:rStyle w:val="CodeCourier"/>
          <w:sz w:val="18"/>
          <w:szCs w:val="18"/>
        </w:rPr>
        <w:t>mitosisSteppable=MitosisSteppable(sim,1)</w:t>
      </w:r>
    </w:p>
    <w:p w:rsidR="00A627F1" w:rsidRPr="001D2E46" w:rsidRDefault="00A627F1" w:rsidP="00A627F1">
      <w:pPr>
        <w:numPr>
          <w:ilvl w:val="0"/>
          <w:numId w:val="16"/>
        </w:numPr>
        <w:rPr>
          <w:rStyle w:val="CodeCourier"/>
          <w:sz w:val="18"/>
          <w:szCs w:val="18"/>
        </w:rPr>
      </w:pPr>
      <w:r w:rsidRPr="001D2E46">
        <w:rPr>
          <w:rStyle w:val="CodeCourier"/>
          <w:sz w:val="18"/>
          <w:szCs w:val="18"/>
        </w:rPr>
        <w:t>steppableRegistry.registerSteppable(mitosisSteppable)</w:t>
      </w:r>
    </w:p>
    <w:p w:rsidR="00A627F1" w:rsidRPr="001D2E46" w:rsidRDefault="00A627F1" w:rsidP="00A627F1">
      <w:pPr>
        <w:numPr>
          <w:ilvl w:val="0"/>
          <w:numId w:val="16"/>
        </w:numPr>
        <w:rPr>
          <w:rStyle w:val="CodeCourier"/>
          <w:sz w:val="18"/>
          <w:szCs w:val="18"/>
        </w:rPr>
      </w:pPr>
    </w:p>
    <w:p w:rsidR="00A627F1" w:rsidRPr="001D2E46" w:rsidRDefault="00A627F1" w:rsidP="00A627F1">
      <w:pPr>
        <w:numPr>
          <w:ilvl w:val="0"/>
          <w:numId w:val="16"/>
        </w:numPr>
        <w:rPr>
          <w:rStyle w:val="CodeCourier"/>
          <w:sz w:val="18"/>
          <w:szCs w:val="18"/>
        </w:rPr>
      </w:pPr>
      <w:r w:rsidRPr="001D2E46">
        <w:rPr>
          <w:rStyle w:val="CodeCourier"/>
          <w:sz w:val="18"/>
          <w:szCs w:val="18"/>
        </w:rPr>
        <w:t>from VascularTumorSteppables import VolumeParamSteppable</w:t>
      </w:r>
    </w:p>
    <w:p w:rsidR="00A627F1" w:rsidRPr="001D2E46" w:rsidRDefault="00A627F1" w:rsidP="00A627F1">
      <w:pPr>
        <w:numPr>
          <w:ilvl w:val="0"/>
          <w:numId w:val="16"/>
        </w:numPr>
        <w:rPr>
          <w:rStyle w:val="CodeCourier"/>
          <w:sz w:val="18"/>
          <w:szCs w:val="18"/>
        </w:rPr>
      </w:pPr>
      <w:r w:rsidRPr="001D2E46">
        <w:rPr>
          <w:rStyle w:val="CodeCourier"/>
          <w:sz w:val="18"/>
          <w:szCs w:val="18"/>
        </w:rPr>
        <w:t>volumeParamSteppable=VolumeParamSteppable(sim,1)</w:t>
      </w:r>
    </w:p>
    <w:p w:rsidR="00A627F1" w:rsidRPr="001D2E46" w:rsidRDefault="00A627F1" w:rsidP="00A627F1">
      <w:pPr>
        <w:numPr>
          <w:ilvl w:val="0"/>
          <w:numId w:val="16"/>
        </w:numPr>
        <w:rPr>
          <w:rStyle w:val="CodeCourier"/>
          <w:sz w:val="18"/>
          <w:szCs w:val="18"/>
        </w:rPr>
      </w:pPr>
      <w:r w:rsidRPr="001D2E46">
        <w:rPr>
          <w:rStyle w:val="CodeCourier"/>
          <w:sz w:val="18"/>
          <w:szCs w:val="18"/>
        </w:rPr>
        <w:t>steppableRegistry.registerSteppable(volumeParamSteppable)</w:t>
      </w:r>
    </w:p>
    <w:p w:rsidR="00A627F1" w:rsidRPr="001D2E46" w:rsidRDefault="00A627F1" w:rsidP="00A627F1">
      <w:pPr>
        <w:numPr>
          <w:ilvl w:val="0"/>
          <w:numId w:val="16"/>
        </w:numPr>
        <w:rPr>
          <w:rStyle w:val="CodeCourier"/>
          <w:sz w:val="18"/>
          <w:szCs w:val="18"/>
        </w:rPr>
      </w:pPr>
    </w:p>
    <w:p w:rsidR="00A627F1" w:rsidRPr="001D2E46" w:rsidRDefault="00A627F1" w:rsidP="00A627F1">
      <w:pPr>
        <w:numPr>
          <w:ilvl w:val="0"/>
          <w:numId w:val="16"/>
        </w:numPr>
        <w:rPr>
          <w:rStyle w:val="CodeCourier"/>
          <w:sz w:val="18"/>
          <w:szCs w:val="18"/>
        </w:rPr>
      </w:pPr>
      <w:r w:rsidRPr="001D2E46">
        <w:rPr>
          <w:rStyle w:val="CodeCourier"/>
          <w:sz w:val="18"/>
          <w:szCs w:val="18"/>
        </w:rPr>
        <w:t>CompuCellSetup.mainLoop(sim,simthread,steppableRegistry)</w:t>
      </w:r>
    </w:p>
    <w:p w:rsidR="00A627F1" w:rsidRDefault="00A627F1" w:rsidP="00A627F1">
      <w:pPr>
        <w:pStyle w:val="Caption"/>
      </w:pPr>
      <w:r w:rsidRPr="00DD04AC">
        <w:rPr>
          <w:b/>
        </w:rPr>
        <w:t xml:space="preserve">Listing </w:t>
      </w:r>
      <w:r w:rsidRPr="00DD04AC">
        <w:rPr>
          <w:b/>
        </w:rPr>
        <w:fldChar w:fldCharType="begin"/>
      </w:r>
      <w:r w:rsidRPr="00DD04AC">
        <w:rPr>
          <w:b/>
        </w:rPr>
        <w:instrText xml:space="preserve"> SEQ Listing \* ARABIC </w:instrText>
      </w:r>
      <w:r w:rsidRPr="00DD04AC">
        <w:rPr>
          <w:b/>
        </w:rPr>
        <w:fldChar w:fldCharType="separate"/>
      </w:r>
      <w:r w:rsidR="003422CE">
        <w:rPr>
          <w:b/>
          <w:noProof/>
        </w:rPr>
        <w:t>15</w:t>
      </w:r>
      <w:r w:rsidRPr="00DD04AC">
        <w:rPr>
          <w:b/>
        </w:rPr>
        <w:fldChar w:fldCharType="end"/>
      </w:r>
      <w:r>
        <w:t xml:space="preserve"> The Main Python script initializes the vascular tumor simulation and runs the main simulation loop.</w:t>
      </w:r>
    </w:p>
    <w:p w:rsidR="00A627F1" w:rsidRDefault="00A627F1" w:rsidP="00A627F1">
      <w:r>
        <w:t>Next, we edit the draft autogenerated simulation CC3DML file in Listing 7.</w:t>
      </w:r>
    </w:p>
    <w:p w:rsidR="00A627F1" w:rsidRDefault="00A627F1" w:rsidP="00A627F1">
      <w:r>
        <w:t xml:space="preserve"> </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&lt;CompuCell3D&gt;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&lt;Potts&gt;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&lt;Dimensions x="50" y="50" z="80"/&gt;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&lt;Steps&gt;100000&lt;/Steps&gt;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&lt;Temperature&gt;20&lt;/Temperature&gt;</w:t>
      </w:r>
    </w:p>
    <w:p w:rsidR="00A627F1" w:rsidRPr="00CC380E" w:rsidRDefault="00A627F1" w:rsidP="00A627F1">
      <w:pPr>
        <w:numPr>
          <w:ilvl w:val="0"/>
          <w:numId w:val="14"/>
        </w:numPr>
        <w:rPr>
          <w:rFonts w:ascii="Courier New" w:hAnsi="Courier New" w:cs="Courier New"/>
          <w:sz w:val="18"/>
          <w:szCs w:val="18"/>
        </w:rPr>
      </w:pPr>
      <w:r>
        <w:rPr>
          <w:rFonts w:ascii="Courier New" w:hAnsi="Courier New" w:cs="Courier New"/>
          <w:sz w:val="18"/>
          <w:szCs w:val="18"/>
        </w:rPr>
        <w:t xml:space="preserve"> </w:t>
      </w:r>
      <w:r w:rsidRPr="00CC380E">
        <w:rPr>
          <w:rFonts w:ascii="Courier New" w:hAnsi="Courier New" w:cs="Courier New"/>
          <w:sz w:val="18"/>
          <w:szCs w:val="18"/>
        </w:rPr>
        <w:t>&lt;Boundary_x&gt;Periodic&lt;/Boundary_x&gt;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&lt;Boundary_y&gt;Periodic&lt;/Boundary_y&gt;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&lt;Boundary_z&gt;Periodic&lt;/Boundary_z&gt;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&lt;RandomSeed&gt;313&lt;/RandomSeed&gt;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&lt;NeighborOrder&gt;3&lt;/NeighborOrder&gt;</w:t>
      </w:r>
    </w:p>
    <w:p w:rsidR="00A627F1"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&lt;/Potts&gt;</w:t>
      </w:r>
    </w:p>
    <w:p w:rsidR="00A627F1" w:rsidRPr="00CC380E" w:rsidRDefault="00A627F1" w:rsidP="00A627F1">
      <w:pPr>
        <w:numPr>
          <w:ilvl w:val="0"/>
          <w:numId w:val="14"/>
        </w:numPr>
        <w:rPr>
          <w:rFonts w:ascii="Courier New" w:hAnsi="Courier New" w:cs="Courier New"/>
          <w:sz w:val="18"/>
          <w:szCs w:val="18"/>
        </w:rPr>
      </w:pP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&lt;Plugin Name="CellType"&gt;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&lt;CellType TypeName="Medium" TypeId="0"/&gt;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&lt;CellType TypeName="P" TypeId="1"/&gt;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&lt;CellType TypeName="N" TypeId="2"/&gt;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&lt;CellType TypeName="EC" TypeId="3"/&gt; </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&lt;CellType TypeName="NV" TypeId="4"/&gt;      </w:t>
      </w:r>
    </w:p>
    <w:p w:rsidR="00A627F1"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&lt;/Plugin&gt;</w:t>
      </w:r>
    </w:p>
    <w:p w:rsidR="00A627F1" w:rsidRPr="00EC58FD" w:rsidRDefault="00A627F1" w:rsidP="00A627F1">
      <w:pPr>
        <w:numPr>
          <w:ilvl w:val="0"/>
          <w:numId w:val="14"/>
        </w:numPr>
        <w:rPr>
          <w:rFonts w:ascii="Courier New" w:hAnsi="Courier New" w:cs="Courier New"/>
          <w:sz w:val="18"/>
          <w:szCs w:val="18"/>
        </w:rPr>
      </w:pP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&lt;Plugin Name="Chemotaxis"&gt;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&lt;ChemicalField Source="FlexibleDiffusionSolverFE" Name="S_VEGF"&gt;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&lt;ChemotaxisByType Type="NV" </w:t>
      </w:r>
      <w:r>
        <w:rPr>
          <w:rFonts w:ascii="Courier New" w:hAnsi="Courier New" w:cs="Courier New"/>
          <w:sz w:val="18"/>
          <w:szCs w:val="18"/>
        </w:rPr>
        <w:t xml:space="preserve">Lambda="5000" </w:t>
      </w:r>
      <w:r w:rsidRPr="00CC380E">
        <w:rPr>
          <w:rFonts w:ascii="Courier New" w:hAnsi="Courier New" w:cs="Courier New"/>
          <w:sz w:val="18"/>
          <w:szCs w:val="18"/>
        </w:rPr>
        <w:t>ChemotactTowards="Medium,P,N"/&gt;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&lt;/ChemicalField&gt;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&lt;ChemicalField Source="FlexibleDiffusionSolverFE" Name="L_VEGF"&gt;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&lt;ChemotaxisByType Type="NV" Lambda="1000" </w:t>
      </w:r>
      <w:r w:rsidRPr="00CC380E">
        <w:rPr>
          <w:rFonts w:ascii="Courier New" w:hAnsi="Courier New" w:cs="Courier New"/>
          <w:sz w:val="18"/>
          <w:szCs w:val="18"/>
        </w:rPr>
        <w:br/>
        <w:t xml:space="preserve">        ChemotactTowards="Medium,P,N" SaturationCoef="0.05"/&gt;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&lt;/ChemicalField&gt;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&lt;ChemicalField Source="FlexibleDiffusionSolverFE" Name="S_VEGF"&gt;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&lt;ChemotaxisByType Type="EC" Lambda="5000" ChemotactTowards="Medium,P,N"/&gt;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&lt;/ChemicalField&gt;</w:t>
      </w:r>
    </w:p>
    <w:p w:rsidR="00A627F1"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&lt;/Plugin&gt;</w:t>
      </w:r>
    </w:p>
    <w:p w:rsidR="00A627F1" w:rsidRPr="00CC380E" w:rsidRDefault="00A627F1" w:rsidP="00A627F1">
      <w:pPr>
        <w:numPr>
          <w:ilvl w:val="0"/>
          <w:numId w:val="14"/>
        </w:numPr>
        <w:rPr>
          <w:rFonts w:ascii="Courier New" w:hAnsi="Courier New" w:cs="Courier New"/>
          <w:sz w:val="18"/>
          <w:szCs w:val="18"/>
        </w:rPr>
      </w:pPr>
    </w:p>
    <w:p w:rsidR="00A627F1" w:rsidRPr="00EC58FD"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&lt;Plugin Name="CenterOfMass"/&gt;</w:t>
      </w:r>
    </w:p>
    <w:p w:rsidR="00A627F1"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&lt;Plugin Name="NeighborTracker"/&gt;</w:t>
      </w:r>
    </w:p>
    <w:p w:rsidR="00A627F1" w:rsidRPr="00EC58FD" w:rsidRDefault="00A627F1" w:rsidP="00A627F1">
      <w:pPr>
        <w:numPr>
          <w:ilvl w:val="0"/>
          <w:numId w:val="14"/>
        </w:numPr>
        <w:rPr>
          <w:rFonts w:ascii="Courier New" w:hAnsi="Courier New" w:cs="Courier New"/>
          <w:sz w:val="18"/>
          <w:szCs w:val="18"/>
        </w:rPr>
      </w:pP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&lt;Plugin Name="Contact"&gt;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&lt;Energy Type1="Medium" Type2="Medium"&gt;0&lt;/Energy&gt;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&lt;Energy Type1="P" Type2="Medium"&gt;10&lt;/Energy&gt;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lastRenderedPageBreak/>
        <w:t xml:space="preserve"> &lt;Energy Type1="P" Type2="P"&gt;8&lt;/Energy&gt;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&lt;Energy Type1="N" Type2="Medium"&gt;15&lt;/Energy&gt;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&lt;Energy Type1="N" Type2="P"&gt;8&lt;/Energy&gt;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&lt;Energy Type1="N" Type2="N"&gt;3&lt;/Energy&gt;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&lt;Energy Type1="EC" Type2="Medium"&gt;12&lt;/Energy&gt;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&lt;Energy Type1="EC" Type2="P"&gt;30&lt;/Energy&gt;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&lt;Energy Type1="EC" Type2="N"&gt;30&lt;/Energy&gt;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&lt;Energy Type1="EC" Type2="EC"&gt;5&lt;/Energy&gt;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&lt;Energy Type1="NV" Type2="Medium"&gt;12&lt;/Energy&gt;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&lt;Energy Type1="NV" Type2="P"&gt;30&lt;/Energy&gt;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&lt;Energy Type1="NV" Type2="N"&gt;30&lt;/Energy&gt;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&lt;Energy Type1="NV" Type2="EC"&gt;5&lt;/Energy&gt;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&lt;Energy Type1="NV" Type2="NV"&gt;5&lt;/Energy&gt;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&lt;NeighborOrder&gt;4&lt;/NeighborOrder&gt;</w:t>
      </w:r>
    </w:p>
    <w:p w:rsidR="00A627F1"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&lt;/Plugin&gt;</w:t>
      </w:r>
    </w:p>
    <w:p w:rsidR="00A627F1" w:rsidRPr="00EC58FD" w:rsidRDefault="00A627F1" w:rsidP="00A627F1">
      <w:pPr>
        <w:numPr>
          <w:ilvl w:val="0"/>
          <w:numId w:val="14"/>
        </w:numPr>
        <w:rPr>
          <w:rFonts w:ascii="Courier New" w:hAnsi="Courier New" w:cs="Courier New"/>
          <w:sz w:val="18"/>
          <w:szCs w:val="18"/>
        </w:rPr>
      </w:pPr>
    </w:p>
    <w:p w:rsidR="00A627F1" w:rsidRPr="00EC58FD"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&lt;Plugin Name="VolumeLocalFlex"/&gt;</w:t>
      </w:r>
    </w:p>
    <w:p w:rsidR="00A627F1" w:rsidRPr="00EC58FD" w:rsidRDefault="00A627F1" w:rsidP="00A627F1">
      <w:pPr>
        <w:numPr>
          <w:ilvl w:val="0"/>
          <w:numId w:val="14"/>
        </w:numPr>
        <w:rPr>
          <w:rFonts w:ascii="Courier New" w:hAnsi="Courier New" w:cs="Courier New"/>
          <w:sz w:val="18"/>
          <w:szCs w:val="18"/>
        </w:rPr>
      </w:pP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&lt;Plugin Name="FocalPointPlasticity"&gt;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&lt;Parameters Type1="EC" Type2="NV"&gt;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&lt;Lambda&gt;50.0&lt;/Lambda&gt;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&lt;ActivationEnergy&gt;-100.0&lt;/ActivationEnergy&gt;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&lt;TargetDistance&gt;5.0&lt;/TargetDistance&gt;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&lt;MaxDistance&gt;15.0&lt;/MaxDistance&gt;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&lt;MaxNumberOfJunctions&gt;2&lt;/MaxNumberOfJunctions&gt;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&lt;/Parameters&gt;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&lt;Parameters Type1="EC" Type2="EC"&gt;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&lt;Lambda&gt;400.0&lt;/Lambda&gt;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&lt;ActivationEnergy&gt;-100.0&lt;/ActivationEnergy&gt;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&lt;TargetDistance&gt;5.0&lt;/TargetDistance&gt;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&lt;MaxDistance&gt;15.0&lt;/MaxDistance&gt;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&lt;MaxNumberOfJunctions&gt;3&lt;/MaxNumberOfJunctions&gt;</w:t>
      </w:r>
    </w:p>
    <w:p w:rsidR="00A627F1" w:rsidRPr="00CC380E" w:rsidRDefault="00A627F1" w:rsidP="00A627F1">
      <w:pPr>
        <w:numPr>
          <w:ilvl w:val="0"/>
          <w:numId w:val="14"/>
        </w:numPr>
        <w:rPr>
          <w:rFonts w:ascii="Courier New" w:hAnsi="Courier New" w:cs="Courier New"/>
          <w:sz w:val="18"/>
          <w:szCs w:val="18"/>
        </w:rPr>
      </w:pPr>
      <w:r>
        <w:rPr>
          <w:rFonts w:ascii="Courier New" w:hAnsi="Courier New" w:cs="Courier New"/>
          <w:sz w:val="18"/>
          <w:szCs w:val="18"/>
        </w:rPr>
        <w:t xml:space="preserve"> </w:t>
      </w:r>
      <w:r w:rsidRPr="00CC380E">
        <w:rPr>
          <w:rFonts w:ascii="Courier New" w:hAnsi="Courier New" w:cs="Courier New"/>
          <w:sz w:val="18"/>
          <w:szCs w:val="18"/>
        </w:rPr>
        <w:t>&lt;/Parameters&gt;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&lt;Parameters Type1="NV" Type2="NV"&gt;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&lt;Lambda&gt;20.0&lt;/Lambda&gt;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&lt;ActivationEnergy&gt;-100.0&lt;/ActivationEnergy&gt;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&lt;TargetDistance&gt;5.0&lt;/TargetDistance&gt;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&lt;MaxDistance&gt;10.0&lt;/MaxDistance&gt;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&lt;MaxNumberOfJunctions&gt;2&lt;/MaxNumberOfJunctions&gt;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&lt;/Parameters&gt;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&lt;NeighborOrder&gt;1&lt;/NeighborOrder&gt;</w:t>
      </w:r>
    </w:p>
    <w:p w:rsidR="00A627F1"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&lt;/Plugin&gt;</w:t>
      </w:r>
    </w:p>
    <w:p w:rsidR="00A627F1" w:rsidRPr="00EC58FD" w:rsidRDefault="00A627F1" w:rsidP="00A627F1">
      <w:pPr>
        <w:numPr>
          <w:ilvl w:val="0"/>
          <w:numId w:val="14"/>
        </w:numPr>
        <w:rPr>
          <w:rFonts w:ascii="Courier New" w:hAnsi="Courier New" w:cs="Courier New"/>
          <w:sz w:val="18"/>
          <w:szCs w:val="18"/>
        </w:rPr>
      </w:pP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&lt;Plugin Name="ConnectivityGlobal"&gt;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&lt;Penalty Type="NV"&gt;10000&lt;/Penalty&gt;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&lt;Penalty Type="EC"&gt;10000&lt;/Penalty&gt;</w:t>
      </w:r>
    </w:p>
    <w:p w:rsidR="00A627F1"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&lt;/Plugin&gt;</w:t>
      </w:r>
    </w:p>
    <w:p w:rsidR="00A627F1" w:rsidRPr="00CC380E" w:rsidRDefault="00A627F1" w:rsidP="00A627F1">
      <w:pPr>
        <w:numPr>
          <w:ilvl w:val="0"/>
          <w:numId w:val="14"/>
        </w:numPr>
        <w:rPr>
          <w:rFonts w:ascii="Courier New" w:hAnsi="Courier New" w:cs="Courier New"/>
          <w:sz w:val="18"/>
          <w:szCs w:val="18"/>
        </w:rPr>
      </w:pP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&lt;Plugin Name="PDESolverCaller"&gt;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&lt;CallPDE PDESolverName="FlexibleDiffusionSolverFE" ExtraTimesPerMC="9"/&gt;</w:t>
      </w:r>
    </w:p>
    <w:p w:rsidR="00A627F1"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&lt;/Plugin&gt;</w:t>
      </w:r>
    </w:p>
    <w:p w:rsidR="00A627F1" w:rsidRPr="00CC380E" w:rsidRDefault="00A627F1" w:rsidP="00A627F1">
      <w:pPr>
        <w:numPr>
          <w:ilvl w:val="0"/>
          <w:numId w:val="14"/>
        </w:numPr>
        <w:rPr>
          <w:rFonts w:ascii="Courier New" w:hAnsi="Courier New" w:cs="Courier New"/>
          <w:sz w:val="18"/>
          <w:szCs w:val="18"/>
        </w:rPr>
      </w:pP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&lt;Steppable Type="FlexibleDiffusionSolverFE"&gt;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&lt;!--endothelial-derived short diffusing VEGF isoform--&gt;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&lt;DiffusionField&gt;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&lt;DiffusionData&gt;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&lt;FieldName&gt;S_VEGF&lt;/FieldName&gt;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&lt;ConcentrationFileName&gt;&lt;/ConcentrationFileName&gt;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&lt;DiffusionConstant&gt;0.016&lt;/DiffusionConstant&gt;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&lt;DecayConstant&gt;0.0016&lt;/DecayConstant&gt;</w:t>
      </w:r>
    </w:p>
    <w:p w:rsidR="00A627F1" w:rsidRPr="00752E8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&lt;DoNotDecayIn&gt;EC&lt;/DoNotDecayIn&gt;</w:t>
      </w:r>
    </w:p>
    <w:p w:rsidR="00A627F1" w:rsidRPr="00CC380E" w:rsidRDefault="00A627F1" w:rsidP="00A627F1">
      <w:pPr>
        <w:numPr>
          <w:ilvl w:val="0"/>
          <w:numId w:val="14"/>
        </w:numPr>
        <w:rPr>
          <w:rFonts w:ascii="Courier New" w:hAnsi="Courier New" w:cs="Courier New"/>
          <w:sz w:val="18"/>
          <w:szCs w:val="18"/>
        </w:rPr>
      </w:pPr>
      <w:r>
        <w:rPr>
          <w:rFonts w:ascii="Courier New" w:hAnsi="Courier New" w:cs="Courier New"/>
          <w:sz w:val="18"/>
          <w:szCs w:val="18"/>
        </w:rPr>
        <w:t xml:space="preserve">  </w:t>
      </w:r>
      <w:r w:rsidRPr="00CC380E">
        <w:rPr>
          <w:rFonts w:ascii="Courier New" w:hAnsi="Courier New" w:cs="Courier New"/>
          <w:sz w:val="18"/>
          <w:szCs w:val="18"/>
        </w:rPr>
        <w:t>&lt;DoNotDecayIn&gt;NV&lt;/DoNotDecayIn&gt;</w:t>
      </w:r>
    </w:p>
    <w:p w:rsidR="00A627F1" w:rsidRPr="00752E8E" w:rsidRDefault="00A627F1" w:rsidP="00A627F1">
      <w:pPr>
        <w:numPr>
          <w:ilvl w:val="0"/>
          <w:numId w:val="14"/>
        </w:numPr>
        <w:rPr>
          <w:rFonts w:ascii="Courier New" w:hAnsi="Courier New" w:cs="Courier New"/>
          <w:sz w:val="18"/>
          <w:szCs w:val="18"/>
        </w:rPr>
      </w:pPr>
      <w:r w:rsidRPr="00EC58FD">
        <w:rPr>
          <w:rFonts w:ascii="Courier New" w:hAnsi="Courier New" w:cs="Courier New"/>
          <w:sz w:val="18"/>
          <w:szCs w:val="18"/>
        </w:rPr>
        <w:t xml:space="preserve">  &lt;/DiffusionData&gt;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lastRenderedPageBreak/>
        <w:t xml:space="preserve">  &lt;SecretionData&gt;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&lt;Secretion Type="NV"&gt;0.0013&lt;/Secretion&gt;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&lt;Secretion Type="EC"&gt;0.0013&lt;/Secretion&gt;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&lt;/SecretionData&gt;</w:t>
      </w:r>
    </w:p>
    <w:p w:rsidR="00A627F1"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&lt;/DiffusionField&gt;</w:t>
      </w:r>
    </w:p>
    <w:p w:rsidR="00A627F1" w:rsidRPr="00CC380E" w:rsidRDefault="00A627F1" w:rsidP="00A627F1">
      <w:pPr>
        <w:numPr>
          <w:ilvl w:val="0"/>
          <w:numId w:val="14"/>
        </w:numPr>
        <w:rPr>
          <w:rFonts w:ascii="Courier New" w:hAnsi="Courier New" w:cs="Courier New"/>
          <w:sz w:val="18"/>
          <w:szCs w:val="18"/>
        </w:rPr>
      </w:pP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&lt;!--tumor-derived long diffusing VEGF isoform--&gt;</w:t>
      </w:r>
    </w:p>
    <w:p w:rsidR="00A627F1" w:rsidRPr="00CC380E" w:rsidRDefault="00A627F1" w:rsidP="00A627F1">
      <w:pPr>
        <w:numPr>
          <w:ilvl w:val="0"/>
          <w:numId w:val="14"/>
        </w:numPr>
        <w:rPr>
          <w:rFonts w:ascii="Courier New" w:hAnsi="Courier New" w:cs="Courier New"/>
          <w:sz w:val="18"/>
          <w:szCs w:val="18"/>
          <w:lang w:val="it-IT"/>
        </w:rPr>
      </w:pPr>
      <w:r w:rsidRPr="00CC380E">
        <w:rPr>
          <w:rFonts w:ascii="Courier New" w:hAnsi="Courier New" w:cs="Courier New"/>
          <w:sz w:val="18"/>
          <w:szCs w:val="18"/>
        </w:rPr>
        <w:t xml:space="preserve"> </w:t>
      </w:r>
      <w:r w:rsidRPr="00CC380E">
        <w:rPr>
          <w:rFonts w:ascii="Courier New" w:hAnsi="Courier New" w:cs="Courier New"/>
          <w:sz w:val="18"/>
          <w:szCs w:val="18"/>
          <w:lang w:val="it-IT"/>
        </w:rPr>
        <w:t>&lt;DiffusionField&gt;</w:t>
      </w:r>
    </w:p>
    <w:p w:rsidR="00A627F1" w:rsidRPr="00CC380E" w:rsidRDefault="00A627F1" w:rsidP="00A627F1">
      <w:pPr>
        <w:numPr>
          <w:ilvl w:val="0"/>
          <w:numId w:val="14"/>
        </w:numPr>
        <w:rPr>
          <w:rFonts w:ascii="Courier New" w:hAnsi="Courier New" w:cs="Courier New"/>
          <w:sz w:val="18"/>
          <w:szCs w:val="18"/>
          <w:lang w:val="it-IT"/>
        </w:rPr>
      </w:pPr>
      <w:r w:rsidRPr="00CC380E">
        <w:rPr>
          <w:rFonts w:ascii="Courier New" w:hAnsi="Courier New" w:cs="Courier New"/>
          <w:sz w:val="18"/>
          <w:szCs w:val="18"/>
          <w:lang w:val="it-IT"/>
        </w:rPr>
        <w:t xml:space="preserve">  &lt;DiffusionData&gt;</w:t>
      </w:r>
    </w:p>
    <w:p w:rsidR="00A627F1" w:rsidRPr="00CC380E" w:rsidRDefault="00A627F1" w:rsidP="00A627F1">
      <w:pPr>
        <w:numPr>
          <w:ilvl w:val="0"/>
          <w:numId w:val="14"/>
        </w:numPr>
        <w:rPr>
          <w:rFonts w:ascii="Courier New" w:hAnsi="Courier New" w:cs="Courier New"/>
          <w:sz w:val="18"/>
          <w:szCs w:val="18"/>
          <w:lang w:val="it-IT"/>
        </w:rPr>
      </w:pPr>
      <w:r w:rsidRPr="00CC380E">
        <w:rPr>
          <w:rFonts w:ascii="Courier New" w:hAnsi="Courier New" w:cs="Courier New"/>
          <w:sz w:val="18"/>
          <w:szCs w:val="18"/>
          <w:lang w:val="it-IT"/>
        </w:rPr>
        <w:t xml:space="preserve">   &lt;FieldName&gt;L_VEGF&lt;/FieldName&gt;</w:t>
      </w:r>
    </w:p>
    <w:p w:rsidR="00A627F1" w:rsidRPr="00CC380E" w:rsidRDefault="00A627F1" w:rsidP="00A627F1">
      <w:pPr>
        <w:numPr>
          <w:ilvl w:val="0"/>
          <w:numId w:val="14"/>
        </w:numPr>
        <w:rPr>
          <w:rFonts w:ascii="Courier New" w:hAnsi="Courier New" w:cs="Courier New"/>
          <w:sz w:val="18"/>
          <w:szCs w:val="18"/>
          <w:lang w:val="it-IT"/>
        </w:rPr>
      </w:pPr>
      <w:r w:rsidRPr="00CC380E">
        <w:rPr>
          <w:rFonts w:ascii="Courier New" w:hAnsi="Courier New" w:cs="Courier New"/>
          <w:sz w:val="18"/>
          <w:szCs w:val="18"/>
          <w:lang w:val="it-IT"/>
        </w:rPr>
        <w:t xml:space="preserve">   &lt;DiffusionConstant&gt;0.16&lt;/DiffusionConstant&gt;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&lt;DecayConstant&gt;0.0016&lt;/DecayConstant&gt;</w:t>
      </w:r>
    </w:p>
    <w:p w:rsidR="00A627F1" w:rsidRPr="00EC58FD" w:rsidRDefault="00A627F1" w:rsidP="00A627F1">
      <w:pPr>
        <w:numPr>
          <w:ilvl w:val="0"/>
          <w:numId w:val="14"/>
        </w:numPr>
        <w:rPr>
          <w:rFonts w:ascii="Courier New" w:hAnsi="Courier New" w:cs="Courier New"/>
          <w:sz w:val="18"/>
          <w:szCs w:val="18"/>
        </w:rPr>
      </w:pPr>
      <w:r w:rsidRPr="00EC58FD">
        <w:rPr>
          <w:rFonts w:ascii="Courier New" w:hAnsi="Courier New" w:cs="Courier New"/>
          <w:sz w:val="18"/>
          <w:szCs w:val="18"/>
        </w:rPr>
        <w:t xml:space="preserve">  &lt;/DiffusionData&gt;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&lt;SecretionData&gt;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&lt;Secretion Type="P"&gt;0.001&lt;/Secretion&gt;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&lt;Uptake Type="NV" MaxUptake="0.05" RelativeUptakeRate="0.5"/&gt;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&lt;Uptake Type="EC" MaxUptake="0.05" RelativeUptakeRate="0.5"/&gt;</w:t>
      </w:r>
    </w:p>
    <w:p w:rsidR="00A627F1" w:rsidRPr="00CC380E" w:rsidRDefault="00A627F1" w:rsidP="00A627F1">
      <w:pPr>
        <w:numPr>
          <w:ilvl w:val="0"/>
          <w:numId w:val="14"/>
        </w:numPr>
        <w:rPr>
          <w:rFonts w:ascii="Courier New" w:hAnsi="Courier New" w:cs="Courier New"/>
          <w:sz w:val="18"/>
          <w:szCs w:val="18"/>
          <w:lang w:val="it-IT"/>
        </w:rPr>
      </w:pPr>
      <w:r w:rsidRPr="00CC380E">
        <w:rPr>
          <w:rFonts w:ascii="Courier New" w:hAnsi="Courier New" w:cs="Courier New"/>
          <w:sz w:val="18"/>
          <w:szCs w:val="18"/>
        </w:rPr>
        <w:t xml:space="preserve">  </w:t>
      </w:r>
      <w:r w:rsidRPr="00CC380E">
        <w:rPr>
          <w:rFonts w:ascii="Courier New" w:hAnsi="Courier New" w:cs="Courier New"/>
          <w:sz w:val="18"/>
          <w:szCs w:val="18"/>
          <w:lang w:val="it-IT"/>
        </w:rPr>
        <w:t>&lt;/SecretionData&gt;</w:t>
      </w:r>
    </w:p>
    <w:p w:rsidR="00A627F1" w:rsidRDefault="00A627F1" w:rsidP="00A627F1">
      <w:pPr>
        <w:numPr>
          <w:ilvl w:val="0"/>
          <w:numId w:val="14"/>
        </w:numPr>
        <w:rPr>
          <w:rFonts w:ascii="Courier New" w:hAnsi="Courier New" w:cs="Courier New"/>
          <w:sz w:val="18"/>
          <w:szCs w:val="18"/>
          <w:lang w:val="it-IT"/>
        </w:rPr>
      </w:pPr>
      <w:r w:rsidRPr="00EC58FD">
        <w:rPr>
          <w:rFonts w:ascii="Courier New" w:hAnsi="Courier New" w:cs="Courier New"/>
          <w:sz w:val="18"/>
          <w:szCs w:val="18"/>
          <w:lang w:val="it-IT"/>
        </w:rPr>
        <w:t xml:space="preserve"> &lt;/DiffusionField&gt;</w:t>
      </w:r>
    </w:p>
    <w:p w:rsidR="00A627F1" w:rsidRPr="00EC58FD" w:rsidRDefault="00A627F1" w:rsidP="00A627F1">
      <w:pPr>
        <w:numPr>
          <w:ilvl w:val="0"/>
          <w:numId w:val="14"/>
        </w:numPr>
        <w:rPr>
          <w:rFonts w:ascii="Courier New" w:hAnsi="Courier New" w:cs="Courier New"/>
          <w:sz w:val="18"/>
          <w:szCs w:val="18"/>
          <w:lang w:val="it-IT"/>
        </w:rPr>
      </w:pPr>
    </w:p>
    <w:p w:rsidR="00A627F1" w:rsidRPr="00CC380E" w:rsidRDefault="00A627F1" w:rsidP="00A627F1">
      <w:pPr>
        <w:numPr>
          <w:ilvl w:val="0"/>
          <w:numId w:val="14"/>
        </w:numPr>
        <w:rPr>
          <w:rFonts w:ascii="Courier New" w:hAnsi="Courier New" w:cs="Courier New"/>
          <w:sz w:val="18"/>
          <w:szCs w:val="18"/>
          <w:lang w:val="it-IT"/>
        </w:rPr>
      </w:pPr>
      <w:r w:rsidRPr="00CC380E">
        <w:rPr>
          <w:rFonts w:ascii="Courier New" w:hAnsi="Courier New" w:cs="Courier New"/>
          <w:sz w:val="18"/>
          <w:szCs w:val="18"/>
          <w:lang w:val="it-IT"/>
        </w:rPr>
        <w:t xml:space="preserve"> &lt;DiffusionField&gt;</w:t>
      </w:r>
    </w:p>
    <w:p w:rsidR="00A627F1" w:rsidRPr="00CC380E" w:rsidRDefault="00A627F1" w:rsidP="00A627F1">
      <w:pPr>
        <w:numPr>
          <w:ilvl w:val="0"/>
          <w:numId w:val="14"/>
        </w:numPr>
        <w:rPr>
          <w:rFonts w:ascii="Courier New" w:hAnsi="Courier New" w:cs="Courier New"/>
          <w:sz w:val="18"/>
          <w:szCs w:val="18"/>
          <w:lang w:val="it-IT"/>
        </w:rPr>
      </w:pPr>
      <w:r w:rsidRPr="00CC380E">
        <w:rPr>
          <w:rFonts w:ascii="Courier New" w:hAnsi="Courier New" w:cs="Courier New"/>
          <w:sz w:val="18"/>
          <w:szCs w:val="18"/>
          <w:lang w:val="it-IT"/>
        </w:rPr>
        <w:t xml:space="preserve">  &lt;DiffusionData&gt;</w:t>
      </w:r>
    </w:p>
    <w:p w:rsidR="00A627F1" w:rsidRPr="00CC380E" w:rsidRDefault="00A627F1" w:rsidP="00A627F1">
      <w:pPr>
        <w:numPr>
          <w:ilvl w:val="0"/>
          <w:numId w:val="14"/>
        </w:numPr>
        <w:rPr>
          <w:rFonts w:ascii="Courier New" w:hAnsi="Courier New" w:cs="Courier New"/>
          <w:sz w:val="18"/>
          <w:szCs w:val="18"/>
          <w:lang w:val="it-IT"/>
        </w:rPr>
      </w:pPr>
      <w:r w:rsidRPr="00CC380E">
        <w:rPr>
          <w:rFonts w:ascii="Courier New" w:hAnsi="Courier New" w:cs="Courier New"/>
          <w:sz w:val="18"/>
          <w:szCs w:val="18"/>
          <w:lang w:val="it-IT"/>
        </w:rPr>
        <w:t xml:space="preserve">   &lt;FieldName&gt;GLU&lt;/FieldName&gt;</w:t>
      </w:r>
    </w:p>
    <w:p w:rsidR="00A627F1" w:rsidRPr="00CC380E" w:rsidRDefault="00A627F1" w:rsidP="00A627F1">
      <w:pPr>
        <w:numPr>
          <w:ilvl w:val="0"/>
          <w:numId w:val="14"/>
        </w:numPr>
        <w:rPr>
          <w:rFonts w:ascii="Courier New" w:hAnsi="Courier New" w:cs="Courier New"/>
          <w:sz w:val="18"/>
          <w:szCs w:val="18"/>
          <w:lang w:val="it-IT"/>
        </w:rPr>
      </w:pPr>
      <w:r w:rsidRPr="00CC380E">
        <w:rPr>
          <w:rFonts w:ascii="Courier New" w:hAnsi="Courier New" w:cs="Courier New"/>
          <w:sz w:val="18"/>
          <w:szCs w:val="18"/>
          <w:lang w:val="it-IT"/>
        </w:rPr>
        <w:t xml:space="preserve">   &lt;ConcentrationFileName&gt;GLU_300.dat&lt;/ConcentrationFileName&gt;</w:t>
      </w:r>
    </w:p>
    <w:p w:rsidR="00A627F1" w:rsidRPr="00CC380E" w:rsidRDefault="00A627F1" w:rsidP="00A627F1">
      <w:pPr>
        <w:numPr>
          <w:ilvl w:val="0"/>
          <w:numId w:val="14"/>
        </w:numPr>
        <w:rPr>
          <w:rFonts w:ascii="Courier New" w:hAnsi="Courier New" w:cs="Courier New"/>
          <w:sz w:val="18"/>
          <w:szCs w:val="18"/>
          <w:lang w:val="it-IT"/>
        </w:rPr>
      </w:pPr>
      <w:r w:rsidRPr="00CC380E">
        <w:rPr>
          <w:rFonts w:ascii="Courier New" w:hAnsi="Courier New" w:cs="Courier New"/>
          <w:sz w:val="18"/>
          <w:szCs w:val="18"/>
          <w:lang w:val="it-IT"/>
        </w:rPr>
        <w:t xml:space="preserve">   &lt;DiffusionConstant&gt;0.16&lt;/DiffusionConstant&gt;</w:t>
      </w:r>
    </w:p>
    <w:p w:rsidR="00A627F1" w:rsidRPr="00EC58FD" w:rsidRDefault="00A627F1" w:rsidP="00A627F1">
      <w:pPr>
        <w:numPr>
          <w:ilvl w:val="0"/>
          <w:numId w:val="14"/>
        </w:numPr>
        <w:rPr>
          <w:rFonts w:ascii="Courier New" w:hAnsi="Courier New" w:cs="Courier New"/>
          <w:sz w:val="18"/>
          <w:szCs w:val="18"/>
        </w:rPr>
      </w:pPr>
      <w:r w:rsidRPr="00EC58FD">
        <w:rPr>
          <w:rFonts w:ascii="Courier New" w:hAnsi="Courier New" w:cs="Courier New"/>
          <w:sz w:val="18"/>
          <w:szCs w:val="18"/>
        </w:rPr>
        <w:t xml:space="preserve">  &lt;/DiffusionData&gt;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&lt;SecretionData&gt;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&lt;Secretion Type="NV"&gt;0.4&lt;/Secretion&gt;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&lt;Secretion Type="EC"&gt;0.8&lt;/Secretion&gt;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&lt;Uptake Type="Medium" MaxUptake="0.0064" RelativeUptakeRate="0.1"/&gt;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&lt;Uptake Type="P" MaxUptake="0.1" RelativeUptakeRate="0.1"/&gt;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&lt;/SecretionData&gt;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&lt;/DiffusionField&gt;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&lt;/Steppable&gt;</w:t>
      </w:r>
    </w:p>
    <w:p w:rsidR="00A627F1" w:rsidRPr="00CC380E" w:rsidRDefault="00A627F1" w:rsidP="00A627F1">
      <w:pPr>
        <w:numPr>
          <w:ilvl w:val="0"/>
          <w:numId w:val="14"/>
        </w:numPr>
        <w:rPr>
          <w:rFonts w:ascii="Courier New" w:hAnsi="Courier New" w:cs="Courier New"/>
          <w:sz w:val="18"/>
          <w:szCs w:val="18"/>
        </w:rPr>
      </w:pP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&lt;Steppable Type="UniformInitializer"&gt;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&lt;Region&gt;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&lt;BoxMin x="0" y="24" z="16"/&gt;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&lt;BoxMax x="50" y="28" z="20"/&gt;</w:t>
      </w:r>
    </w:p>
    <w:p w:rsidR="00A627F1" w:rsidRPr="00CC380E" w:rsidRDefault="00A627F1" w:rsidP="00A627F1">
      <w:pPr>
        <w:numPr>
          <w:ilvl w:val="0"/>
          <w:numId w:val="14"/>
        </w:numPr>
        <w:rPr>
          <w:rFonts w:ascii="Courier New" w:hAnsi="Courier New" w:cs="Courier New"/>
          <w:sz w:val="18"/>
          <w:szCs w:val="18"/>
          <w:lang w:val="pl-PL"/>
        </w:rPr>
      </w:pPr>
      <w:r w:rsidRPr="00CC380E">
        <w:rPr>
          <w:rFonts w:ascii="Courier New" w:hAnsi="Courier New" w:cs="Courier New"/>
          <w:sz w:val="18"/>
          <w:szCs w:val="18"/>
        </w:rPr>
        <w:t xml:space="preserve">  &lt;Width&gt;4&lt;</w:t>
      </w:r>
      <w:r w:rsidRPr="00CC380E">
        <w:rPr>
          <w:rFonts w:ascii="Courier New" w:hAnsi="Courier New" w:cs="Courier New"/>
          <w:sz w:val="18"/>
          <w:szCs w:val="18"/>
          <w:lang w:val="pl-PL"/>
        </w:rPr>
        <w:t>/Width&gt;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&lt;Types&gt;EC&lt;/Types&gt;</w:t>
      </w:r>
    </w:p>
    <w:p w:rsidR="00A627F1" w:rsidRPr="00CC380E" w:rsidRDefault="00A627F1" w:rsidP="00A627F1">
      <w:pPr>
        <w:numPr>
          <w:ilvl w:val="0"/>
          <w:numId w:val="14"/>
        </w:numPr>
        <w:rPr>
          <w:rFonts w:ascii="Courier New" w:hAnsi="Courier New" w:cs="Courier New"/>
          <w:sz w:val="18"/>
          <w:szCs w:val="18"/>
          <w:lang w:val="pl-PL"/>
        </w:rPr>
      </w:pPr>
      <w:r w:rsidRPr="00CC380E">
        <w:rPr>
          <w:rFonts w:ascii="Courier New" w:hAnsi="Courier New" w:cs="Courier New"/>
          <w:sz w:val="18"/>
          <w:szCs w:val="18"/>
          <w:lang w:val="pl-PL"/>
        </w:rPr>
        <w:t xml:space="preserve"> &lt;/Region&gt;</w:t>
      </w:r>
    </w:p>
    <w:p w:rsidR="00A627F1" w:rsidRPr="00CC380E" w:rsidRDefault="00A627F1" w:rsidP="00A627F1">
      <w:pPr>
        <w:numPr>
          <w:ilvl w:val="0"/>
          <w:numId w:val="14"/>
        </w:numPr>
        <w:rPr>
          <w:rFonts w:ascii="Courier New" w:hAnsi="Courier New" w:cs="Courier New"/>
          <w:sz w:val="18"/>
          <w:szCs w:val="18"/>
          <w:lang w:val="pl-PL"/>
        </w:rPr>
      </w:pPr>
      <w:r w:rsidRPr="00CC380E">
        <w:rPr>
          <w:rFonts w:ascii="Courier New" w:hAnsi="Courier New" w:cs="Courier New"/>
          <w:sz w:val="18"/>
          <w:szCs w:val="18"/>
          <w:lang w:val="pl-PL"/>
        </w:rPr>
        <w:t xml:space="preserve"> &lt;Region&gt;</w:t>
      </w:r>
    </w:p>
    <w:p w:rsidR="00A627F1" w:rsidRPr="00CC380E" w:rsidRDefault="00A627F1" w:rsidP="00A627F1">
      <w:pPr>
        <w:numPr>
          <w:ilvl w:val="0"/>
          <w:numId w:val="14"/>
        </w:numPr>
        <w:rPr>
          <w:rFonts w:ascii="Courier New" w:hAnsi="Courier New" w:cs="Courier New"/>
          <w:sz w:val="18"/>
          <w:szCs w:val="18"/>
          <w:lang w:val="pl-PL"/>
        </w:rPr>
      </w:pPr>
      <w:r w:rsidRPr="00CC380E">
        <w:rPr>
          <w:rFonts w:ascii="Courier New" w:hAnsi="Courier New" w:cs="Courier New"/>
          <w:sz w:val="18"/>
          <w:szCs w:val="18"/>
          <w:lang w:val="pl-PL"/>
        </w:rPr>
        <w:t xml:space="preserve">  &lt;BoxMin y="0" x="24" z="16"/&gt;</w:t>
      </w:r>
    </w:p>
    <w:p w:rsidR="00A627F1" w:rsidRPr="00CC380E" w:rsidRDefault="00A627F1" w:rsidP="00A627F1">
      <w:pPr>
        <w:numPr>
          <w:ilvl w:val="0"/>
          <w:numId w:val="14"/>
        </w:numPr>
        <w:rPr>
          <w:rFonts w:ascii="Courier New" w:hAnsi="Courier New" w:cs="Courier New"/>
          <w:sz w:val="18"/>
          <w:szCs w:val="18"/>
          <w:lang w:val="pl-PL"/>
        </w:rPr>
      </w:pPr>
      <w:r w:rsidRPr="00CC380E">
        <w:rPr>
          <w:rFonts w:ascii="Courier New" w:hAnsi="Courier New" w:cs="Courier New"/>
          <w:sz w:val="18"/>
          <w:szCs w:val="18"/>
          <w:lang w:val="pl-PL"/>
        </w:rPr>
        <w:t xml:space="preserve">  &lt;BoxMax y="50" x="28" z="20"/&gt;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&lt;Width&gt;4&lt;/Width&gt;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&lt;Types&gt;EC&lt;/Types&gt;</w:t>
      </w:r>
    </w:p>
    <w:p w:rsidR="00A627F1" w:rsidRPr="00CC380E" w:rsidRDefault="00A627F1" w:rsidP="00A627F1">
      <w:pPr>
        <w:numPr>
          <w:ilvl w:val="0"/>
          <w:numId w:val="14"/>
        </w:numPr>
        <w:rPr>
          <w:rFonts w:ascii="Courier New" w:hAnsi="Courier New" w:cs="Courier New"/>
          <w:sz w:val="18"/>
          <w:szCs w:val="18"/>
          <w:lang w:val="pl-PL"/>
        </w:rPr>
      </w:pPr>
      <w:r w:rsidRPr="00CC380E">
        <w:rPr>
          <w:rFonts w:ascii="Courier New" w:hAnsi="Courier New" w:cs="Courier New"/>
          <w:sz w:val="18"/>
          <w:szCs w:val="18"/>
          <w:lang w:val="pl-PL"/>
        </w:rPr>
        <w:t xml:space="preserve"> &lt;/Region&gt;</w:t>
      </w:r>
    </w:p>
    <w:p w:rsidR="00A627F1" w:rsidRPr="00CC380E" w:rsidRDefault="00A627F1" w:rsidP="00A627F1">
      <w:pPr>
        <w:numPr>
          <w:ilvl w:val="0"/>
          <w:numId w:val="14"/>
        </w:numPr>
        <w:rPr>
          <w:rFonts w:ascii="Courier New" w:hAnsi="Courier New" w:cs="Courier New"/>
          <w:sz w:val="18"/>
          <w:szCs w:val="18"/>
          <w:lang w:val="pl-PL"/>
        </w:rPr>
      </w:pPr>
      <w:r w:rsidRPr="00CC380E">
        <w:rPr>
          <w:rFonts w:ascii="Courier New" w:hAnsi="Courier New" w:cs="Courier New"/>
          <w:sz w:val="18"/>
          <w:szCs w:val="18"/>
          <w:lang w:val="pl-PL"/>
        </w:rPr>
        <w:t xml:space="preserve"> &lt;Region&gt;</w:t>
      </w:r>
    </w:p>
    <w:p w:rsidR="00A627F1" w:rsidRPr="00CC380E" w:rsidRDefault="00A627F1" w:rsidP="00A627F1">
      <w:pPr>
        <w:numPr>
          <w:ilvl w:val="0"/>
          <w:numId w:val="14"/>
        </w:numPr>
        <w:rPr>
          <w:rFonts w:ascii="Courier New" w:hAnsi="Courier New" w:cs="Courier New"/>
          <w:sz w:val="18"/>
          <w:szCs w:val="18"/>
          <w:lang w:val="pl-PL"/>
        </w:rPr>
      </w:pPr>
      <w:r w:rsidRPr="00CC380E">
        <w:rPr>
          <w:rFonts w:ascii="Courier New" w:hAnsi="Courier New" w:cs="Courier New"/>
          <w:sz w:val="18"/>
          <w:szCs w:val="18"/>
          <w:lang w:val="pl-PL"/>
        </w:rPr>
        <w:t xml:space="preserve">  &lt;BoxMin x="10" y="24" z="16"/&gt;</w:t>
      </w:r>
    </w:p>
    <w:p w:rsidR="00A627F1" w:rsidRPr="00CC380E" w:rsidRDefault="00A627F1" w:rsidP="00A627F1">
      <w:pPr>
        <w:numPr>
          <w:ilvl w:val="0"/>
          <w:numId w:val="14"/>
        </w:numPr>
        <w:rPr>
          <w:rFonts w:ascii="Courier New" w:hAnsi="Courier New" w:cs="Courier New"/>
          <w:sz w:val="18"/>
          <w:szCs w:val="18"/>
          <w:lang w:val="pl-PL"/>
        </w:rPr>
      </w:pPr>
      <w:r w:rsidRPr="00CC380E">
        <w:rPr>
          <w:rFonts w:ascii="Courier New" w:hAnsi="Courier New" w:cs="Courier New"/>
          <w:sz w:val="18"/>
          <w:szCs w:val="18"/>
          <w:lang w:val="pl-PL"/>
        </w:rPr>
        <w:t xml:space="preserve">  &lt;BoxMax x="50" y="28" z="20"/&gt;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&lt;Width&gt;4&lt;/Width&gt;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&lt;Gap&gt;25&lt;/Gap&gt;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&lt;Types&gt;NV&lt;/Types&gt;</w:t>
      </w:r>
    </w:p>
    <w:p w:rsidR="00A627F1" w:rsidRPr="00CC380E" w:rsidRDefault="00A627F1" w:rsidP="00A627F1">
      <w:pPr>
        <w:numPr>
          <w:ilvl w:val="0"/>
          <w:numId w:val="14"/>
        </w:numPr>
        <w:rPr>
          <w:rFonts w:ascii="Courier New" w:hAnsi="Courier New" w:cs="Courier New"/>
          <w:sz w:val="18"/>
          <w:szCs w:val="18"/>
          <w:lang w:val="pl-PL"/>
        </w:rPr>
      </w:pPr>
      <w:r w:rsidRPr="00CC380E">
        <w:rPr>
          <w:rFonts w:ascii="Courier New" w:hAnsi="Courier New" w:cs="Courier New"/>
          <w:sz w:val="18"/>
          <w:szCs w:val="18"/>
          <w:lang w:val="pl-PL"/>
        </w:rPr>
        <w:t xml:space="preserve"> &lt;/Region&gt;</w:t>
      </w:r>
    </w:p>
    <w:p w:rsidR="00A627F1" w:rsidRPr="00CC380E" w:rsidRDefault="00A627F1" w:rsidP="00A627F1">
      <w:pPr>
        <w:numPr>
          <w:ilvl w:val="0"/>
          <w:numId w:val="14"/>
        </w:numPr>
        <w:rPr>
          <w:rFonts w:ascii="Courier New" w:hAnsi="Courier New" w:cs="Courier New"/>
          <w:sz w:val="18"/>
          <w:szCs w:val="18"/>
          <w:lang w:val="pl-PL"/>
        </w:rPr>
      </w:pPr>
      <w:r w:rsidRPr="00CC380E">
        <w:rPr>
          <w:rFonts w:ascii="Courier New" w:hAnsi="Courier New" w:cs="Courier New"/>
          <w:sz w:val="18"/>
          <w:szCs w:val="18"/>
          <w:lang w:val="pl-PL"/>
        </w:rPr>
        <w:t xml:space="preserve"> &lt;Region&gt;</w:t>
      </w:r>
    </w:p>
    <w:p w:rsidR="00A627F1" w:rsidRPr="00CC380E" w:rsidRDefault="00A627F1" w:rsidP="00A627F1">
      <w:pPr>
        <w:numPr>
          <w:ilvl w:val="0"/>
          <w:numId w:val="14"/>
        </w:numPr>
        <w:rPr>
          <w:rFonts w:ascii="Courier New" w:hAnsi="Courier New" w:cs="Courier New"/>
          <w:sz w:val="18"/>
          <w:szCs w:val="18"/>
          <w:lang w:val="pl-PL"/>
        </w:rPr>
      </w:pPr>
      <w:r w:rsidRPr="00CC380E">
        <w:rPr>
          <w:rFonts w:ascii="Courier New" w:hAnsi="Courier New" w:cs="Courier New"/>
          <w:sz w:val="18"/>
          <w:szCs w:val="18"/>
          <w:lang w:val="pl-PL"/>
        </w:rPr>
        <w:t xml:space="preserve">  &lt;BoxMin y="8" x="24" z="16"/&gt;</w:t>
      </w:r>
    </w:p>
    <w:p w:rsidR="00A627F1" w:rsidRPr="00CC380E" w:rsidRDefault="00A627F1" w:rsidP="00A627F1">
      <w:pPr>
        <w:numPr>
          <w:ilvl w:val="0"/>
          <w:numId w:val="14"/>
        </w:numPr>
        <w:rPr>
          <w:rFonts w:ascii="Courier New" w:hAnsi="Courier New" w:cs="Courier New"/>
          <w:sz w:val="18"/>
          <w:szCs w:val="18"/>
          <w:lang w:val="pl-PL"/>
        </w:rPr>
      </w:pPr>
      <w:r w:rsidRPr="00CC380E">
        <w:rPr>
          <w:rFonts w:ascii="Courier New" w:hAnsi="Courier New" w:cs="Courier New"/>
          <w:sz w:val="18"/>
          <w:szCs w:val="18"/>
          <w:lang w:val="pl-PL"/>
        </w:rPr>
        <w:t xml:space="preserve">  &lt;BoxMax y="50" x="28" z="20"/&gt;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&lt;Width&gt;4&lt;/Width&gt;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&lt;Gap&gt;25&lt;/Gap&gt;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&lt;Types&gt;NV&lt;/Types&gt;</w:t>
      </w:r>
    </w:p>
    <w:p w:rsidR="00A627F1" w:rsidRPr="00CC380E" w:rsidRDefault="00A627F1" w:rsidP="00A627F1">
      <w:pPr>
        <w:numPr>
          <w:ilvl w:val="0"/>
          <w:numId w:val="14"/>
        </w:numPr>
        <w:rPr>
          <w:rFonts w:ascii="Courier New" w:hAnsi="Courier New" w:cs="Courier New"/>
          <w:sz w:val="18"/>
          <w:szCs w:val="18"/>
          <w:lang w:val="pl-PL"/>
        </w:rPr>
      </w:pPr>
      <w:r w:rsidRPr="00CC380E">
        <w:rPr>
          <w:rFonts w:ascii="Courier New" w:hAnsi="Courier New" w:cs="Courier New"/>
          <w:sz w:val="18"/>
          <w:szCs w:val="18"/>
          <w:lang w:val="pl-PL"/>
        </w:rPr>
        <w:t xml:space="preserve"> &lt;/Region&gt;</w:t>
      </w:r>
    </w:p>
    <w:p w:rsidR="00A627F1" w:rsidRPr="00CC380E" w:rsidRDefault="00A627F1" w:rsidP="00A627F1">
      <w:pPr>
        <w:numPr>
          <w:ilvl w:val="0"/>
          <w:numId w:val="14"/>
        </w:numPr>
        <w:rPr>
          <w:rFonts w:ascii="Courier New" w:hAnsi="Courier New" w:cs="Courier New"/>
          <w:sz w:val="18"/>
          <w:szCs w:val="18"/>
          <w:lang w:val="pl-PL"/>
        </w:rPr>
      </w:pPr>
      <w:r w:rsidRPr="00CC380E">
        <w:rPr>
          <w:rFonts w:ascii="Courier New" w:hAnsi="Courier New" w:cs="Courier New"/>
          <w:sz w:val="18"/>
          <w:szCs w:val="18"/>
          <w:lang w:val="pl-PL"/>
        </w:rPr>
        <w:t xml:space="preserve"> &lt;Region&gt;</w:t>
      </w:r>
    </w:p>
    <w:p w:rsidR="00A627F1" w:rsidRPr="00CC380E" w:rsidRDefault="00A627F1" w:rsidP="00A627F1">
      <w:pPr>
        <w:numPr>
          <w:ilvl w:val="0"/>
          <w:numId w:val="14"/>
        </w:numPr>
        <w:rPr>
          <w:rFonts w:ascii="Courier New" w:hAnsi="Courier New" w:cs="Courier New"/>
          <w:sz w:val="18"/>
          <w:szCs w:val="18"/>
          <w:lang w:val="pl-PL"/>
        </w:rPr>
      </w:pPr>
      <w:r w:rsidRPr="00CC380E">
        <w:rPr>
          <w:rFonts w:ascii="Courier New" w:hAnsi="Courier New" w:cs="Courier New"/>
          <w:sz w:val="18"/>
          <w:szCs w:val="18"/>
          <w:lang w:val="pl-PL"/>
        </w:rPr>
        <w:lastRenderedPageBreak/>
        <w:t xml:space="preserve">  &lt;BoxMin x="26" y="26" z="40"/&gt;</w:t>
      </w:r>
    </w:p>
    <w:p w:rsidR="00A627F1" w:rsidRPr="00CC380E" w:rsidRDefault="00A627F1" w:rsidP="00A627F1">
      <w:pPr>
        <w:numPr>
          <w:ilvl w:val="0"/>
          <w:numId w:val="14"/>
        </w:numPr>
        <w:rPr>
          <w:rFonts w:ascii="Courier New" w:hAnsi="Courier New" w:cs="Courier New"/>
          <w:sz w:val="18"/>
          <w:szCs w:val="18"/>
          <w:lang w:val="pl-PL"/>
        </w:rPr>
      </w:pPr>
      <w:r w:rsidRPr="00CC380E">
        <w:rPr>
          <w:rFonts w:ascii="Courier New" w:hAnsi="Courier New" w:cs="Courier New"/>
          <w:sz w:val="18"/>
          <w:szCs w:val="18"/>
          <w:lang w:val="pl-PL"/>
        </w:rPr>
        <w:t xml:space="preserve">  &lt;BoxMax x="34" y="34" z="48"/&gt;</w:t>
      </w:r>
    </w:p>
    <w:p w:rsidR="00A627F1" w:rsidRPr="00EC58FD"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&lt;Width&gt;2&lt;/Width&gt;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&lt;Types&gt;P&lt;/Types&gt;</w:t>
      </w:r>
    </w:p>
    <w:p w:rsidR="00A627F1" w:rsidRPr="00CC380E"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 xml:space="preserve"> &lt;/Region&gt;</w:t>
      </w:r>
    </w:p>
    <w:p w:rsidR="00A627F1"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&lt;/Steppable&gt;</w:t>
      </w:r>
    </w:p>
    <w:p w:rsidR="00A627F1" w:rsidRPr="00EC58FD" w:rsidRDefault="00A627F1" w:rsidP="00A627F1">
      <w:pPr>
        <w:numPr>
          <w:ilvl w:val="0"/>
          <w:numId w:val="14"/>
        </w:numPr>
        <w:rPr>
          <w:rFonts w:ascii="Courier New" w:hAnsi="Courier New" w:cs="Courier New"/>
          <w:sz w:val="18"/>
          <w:szCs w:val="18"/>
        </w:rPr>
      </w:pPr>
    </w:p>
    <w:p w:rsidR="00A627F1" w:rsidRPr="008F716C" w:rsidRDefault="00A627F1" w:rsidP="00A627F1">
      <w:pPr>
        <w:numPr>
          <w:ilvl w:val="0"/>
          <w:numId w:val="14"/>
        </w:numPr>
        <w:rPr>
          <w:rFonts w:ascii="Courier New" w:hAnsi="Courier New" w:cs="Courier New"/>
          <w:sz w:val="18"/>
          <w:szCs w:val="18"/>
        </w:rPr>
      </w:pPr>
      <w:r w:rsidRPr="00CC380E">
        <w:rPr>
          <w:rFonts w:ascii="Courier New" w:hAnsi="Courier New" w:cs="Courier New"/>
          <w:sz w:val="18"/>
          <w:szCs w:val="18"/>
        </w:rPr>
        <w:t>&lt;/CompuCell3D&gt;</w:t>
      </w:r>
    </w:p>
    <w:p w:rsidR="00A627F1" w:rsidRPr="00F27326" w:rsidRDefault="00A627F1" w:rsidP="00A627F1">
      <w:pPr>
        <w:pStyle w:val="Caption"/>
      </w:pPr>
      <w:r w:rsidRPr="00DD04AC">
        <w:rPr>
          <w:b/>
        </w:rPr>
        <w:t xml:space="preserve">Listing </w:t>
      </w:r>
      <w:r w:rsidRPr="00DD04AC">
        <w:rPr>
          <w:b/>
        </w:rPr>
        <w:fldChar w:fldCharType="begin"/>
      </w:r>
      <w:r w:rsidRPr="00DD04AC">
        <w:rPr>
          <w:b/>
        </w:rPr>
        <w:instrText xml:space="preserve"> SEQ Listing \* ARABIC </w:instrText>
      </w:r>
      <w:r w:rsidRPr="00DD04AC">
        <w:rPr>
          <w:b/>
        </w:rPr>
        <w:fldChar w:fldCharType="separate"/>
      </w:r>
      <w:proofErr w:type="gramStart"/>
      <w:r w:rsidR="003422CE">
        <w:rPr>
          <w:b/>
          <w:noProof/>
        </w:rPr>
        <w:t>16</w:t>
      </w:r>
      <w:r w:rsidRPr="00DD04AC">
        <w:rPr>
          <w:b/>
        </w:rPr>
        <w:fldChar w:fldCharType="end"/>
      </w:r>
      <w:r>
        <w:t xml:space="preserve"> CC3DML specification</w:t>
      </w:r>
      <w:proofErr w:type="gramEnd"/>
      <w:r>
        <w:t xml:space="preserve"> of the vascular tumor model’s initial cell layout, PDE solvers and key cellular behaviors.</w:t>
      </w:r>
    </w:p>
    <w:p w:rsidR="00A627F1" w:rsidRDefault="00A627F1" w:rsidP="00A627F1">
      <w:r>
        <w:t xml:space="preserve">In Listing 7, in the </w:t>
      </w:r>
      <w:r w:rsidRPr="00F0208D">
        <w:rPr>
          <w:rStyle w:val="CodeCourier"/>
        </w:rPr>
        <w:t>Contact</w:t>
      </w:r>
      <w:r>
        <w:t xml:space="preserve"> plugin (lines 36-53), we set </w:t>
      </w:r>
      <w:r w:rsidRPr="009A2206">
        <w:rPr>
          <w:rFonts w:ascii="Courier New" w:hAnsi="Courier New" w:cs="Courier New"/>
          <w:sz w:val="20"/>
        </w:rPr>
        <w:t>J</w:t>
      </w:r>
      <w:r>
        <w:rPr>
          <w:rFonts w:ascii="Courier New" w:hAnsi="Courier New" w:cs="Courier New"/>
          <w:sz w:val="20"/>
          <w:vertAlign w:val="subscript"/>
        </w:rPr>
        <w:t>MM</w:t>
      </w:r>
      <w:r w:rsidRPr="007B6EC3">
        <w:t>=0,</w:t>
      </w:r>
      <w:r>
        <w:rPr>
          <w:rFonts w:ascii="Courier New" w:hAnsi="Courier New" w:cs="Courier New"/>
          <w:sz w:val="20"/>
        </w:rPr>
        <w:t xml:space="preserve"> </w:t>
      </w:r>
      <w:r w:rsidRPr="009A2206">
        <w:rPr>
          <w:rFonts w:ascii="Courier New" w:hAnsi="Courier New" w:cs="Courier New"/>
          <w:sz w:val="20"/>
        </w:rPr>
        <w:t>J</w:t>
      </w:r>
      <w:r>
        <w:rPr>
          <w:rFonts w:ascii="Courier New" w:hAnsi="Courier New" w:cs="Courier New"/>
          <w:sz w:val="20"/>
          <w:vertAlign w:val="subscript"/>
        </w:rPr>
        <w:t>E</w:t>
      </w:r>
      <w:r w:rsidRPr="009A2206">
        <w:rPr>
          <w:rFonts w:ascii="Courier New" w:hAnsi="Courier New" w:cs="Courier New"/>
          <w:sz w:val="20"/>
          <w:vertAlign w:val="subscript"/>
        </w:rPr>
        <w:t>M</w:t>
      </w:r>
      <w:r w:rsidRPr="007B6EC3">
        <w:t>=</w:t>
      </w:r>
      <w:r>
        <w:t>12 and</w:t>
      </w:r>
      <w:r>
        <w:rPr>
          <w:rFonts w:ascii="Courier New" w:hAnsi="Courier New" w:cs="Courier New"/>
          <w:sz w:val="20"/>
        </w:rPr>
        <w:t xml:space="preserve"> </w:t>
      </w:r>
      <w:r w:rsidRPr="009A2206">
        <w:rPr>
          <w:rFonts w:ascii="Courier New" w:hAnsi="Courier New" w:cs="Courier New"/>
          <w:sz w:val="20"/>
        </w:rPr>
        <w:t>J</w:t>
      </w:r>
      <w:r>
        <w:rPr>
          <w:rFonts w:ascii="Courier New" w:hAnsi="Courier New" w:cs="Courier New"/>
          <w:sz w:val="20"/>
          <w:vertAlign w:val="subscript"/>
        </w:rPr>
        <w:t>EE</w:t>
      </w:r>
      <w:r w:rsidRPr="007B6EC3">
        <w:t>=5</w:t>
      </w:r>
      <w:r>
        <w:rPr>
          <w:rFonts w:ascii="Courier New" w:hAnsi="Courier New" w:cs="Courier New"/>
          <w:sz w:val="20"/>
        </w:rPr>
        <w:t xml:space="preserve"> </w:t>
      </w:r>
      <w:r>
        <w:t>(</w:t>
      </w:r>
      <w:r w:rsidRPr="00F0208D">
        <w:rPr>
          <w:rStyle w:val="CodeCourier"/>
        </w:rPr>
        <w:t>M: Medium</w:t>
      </w:r>
      <w:r>
        <w:t xml:space="preserve">, </w:t>
      </w:r>
      <w:r w:rsidRPr="00F0208D">
        <w:rPr>
          <w:rStyle w:val="CodeCourier"/>
        </w:rPr>
        <w:t>E: EC</w:t>
      </w:r>
      <w:r>
        <w:t xml:space="preserve">) and the </w:t>
      </w:r>
      <w:r w:rsidRPr="00F0208D">
        <w:rPr>
          <w:rStyle w:val="CodeCourier"/>
        </w:rPr>
        <w:t>NeighborOrder</w:t>
      </w:r>
      <w:r>
        <w:t xml:space="preserve"> to 4. The </w:t>
      </w:r>
      <w:r w:rsidRPr="00F0208D">
        <w:rPr>
          <w:rStyle w:val="CodeCourier"/>
        </w:rPr>
        <w:t>FocalPointPlasticity</w:t>
      </w:r>
      <w:r>
        <w:t xml:space="preserve"> plugin (lines 57-80) represents adhesion junctions by mechanically connecting the centers-of-mass of cells using a breakable linear spring (see Shirinifard </w:t>
      </w:r>
      <w:r w:rsidRPr="00006951">
        <w:rPr>
          <w:i/>
        </w:rPr>
        <w:t>et al</w:t>
      </w:r>
      <w:r>
        <w:t xml:space="preserve">., 2009). </w:t>
      </w:r>
      <w:r w:rsidRPr="00F0208D">
        <w:rPr>
          <w:rStyle w:val="CodeCourier"/>
        </w:rPr>
        <w:t>EC</w:t>
      </w:r>
      <w:r>
        <w:t>-</w:t>
      </w:r>
      <w:r w:rsidRPr="00F0208D">
        <w:rPr>
          <w:rStyle w:val="CodeCourier"/>
        </w:rPr>
        <w:t>EC</w:t>
      </w:r>
      <w:r>
        <w:t xml:space="preserve"> links are stronger than </w:t>
      </w:r>
      <w:r w:rsidRPr="00F0208D">
        <w:rPr>
          <w:rStyle w:val="CodeCourier"/>
        </w:rPr>
        <w:t>EC</w:t>
      </w:r>
      <w:r>
        <w:t>-</w:t>
      </w:r>
      <w:r w:rsidRPr="00F0208D">
        <w:rPr>
          <w:rStyle w:val="CodeCourier"/>
        </w:rPr>
        <w:t>NV</w:t>
      </w:r>
      <w:r>
        <w:t xml:space="preserve"> links, which are, in turn, stronger than </w:t>
      </w:r>
      <w:r w:rsidRPr="00F0208D">
        <w:rPr>
          <w:rStyle w:val="CodeCourier"/>
        </w:rPr>
        <w:t>NV</w:t>
      </w:r>
      <w:r>
        <w:t>-</w:t>
      </w:r>
      <w:r w:rsidRPr="00F0208D">
        <w:rPr>
          <w:rStyle w:val="CodeCourier"/>
        </w:rPr>
        <w:t>NV</w:t>
      </w:r>
      <w:r>
        <w:t xml:space="preserve"> links (see the CC3D manual for details). Since, the Simulation Wizard creates code to implement links between all cell-type pairs in the </w:t>
      </w:r>
      <w:proofErr w:type="gramStart"/>
      <w:r>
        <w:t>model,</w:t>
      </w:r>
      <w:proofErr w:type="gramEnd"/>
      <w:r>
        <w:t xml:space="preserve"> we must delete most of them, keeping only the links between </w:t>
      </w:r>
      <w:r w:rsidRPr="00F0208D">
        <w:rPr>
          <w:rStyle w:val="CodeCourier"/>
        </w:rPr>
        <w:t>EC</w:t>
      </w:r>
      <w:r>
        <w:t>-</w:t>
      </w:r>
      <w:r w:rsidRPr="00F0208D">
        <w:rPr>
          <w:rStyle w:val="CodeCourier"/>
        </w:rPr>
        <w:t>EC</w:t>
      </w:r>
      <w:r>
        <w:t xml:space="preserve">, </w:t>
      </w:r>
      <w:r w:rsidRPr="00F0208D">
        <w:rPr>
          <w:rStyle w:val="CodeCourier"/>
        </w:rPr>
        <w:t>EC</w:t>
      </w:r>
      <w:r>
        <w:t>-</w:t>
      </w:r>
      <w:r w:rsidRPr="00F0208D">
        <w:rPr>
          <w:rStyle w:val="CodeCourier"/>
        </w:rPr>
        <w:t>NV</w:t>
      </w:r>
      <w:r>
        <w:t xml:space="preserve"> and </w:t>
      </w:r>
      <w:r w:rsidRPr="00F0208D">
        <w:rPr>
          <w:rStyle w:val="CodeCourier"/>
        </w:rPr>
        <w:t>NV</w:t>
      </w:r>
      <w:r>
        <w:t>-</w:t>
      </w:r>
      <w:r w:rsidRPr="00F0208D">
        <w:rPr>
          <w:rStyle w:val="CodeCourier"/>
        </w:rPr>
        <w:t>NV</w:t>
      </w:r>
      <w:r>
        <w:t xml:space="preserve"> cell types. </w:t>
      </w:r>
    </w:p>
    <w:p w:rsidR="00A627F1" w:rsidRDefault="00A627F1" w:rsidP="00A627F1">
      <w:r>
        <w:t xml:space="preserve">We assume that </w:t>
      </w:r>
      <w:r w:rsidRPr="005B4F58">
        <w:rPr>
          <w:rFonts w:ascii="Courier New" w:hAnsi="Courier New" w:cs="Courier New"/>
          <w:sz w:val="20"/>
          <w:szCs w:val="20"/>
        </w:rPr>
        <w:t>L_VEGF</w:t>
      </w:r>
      <w:r>
        <w:t xml:space="preserve"> diffuses 10 times faster than </w:t>
      </w:r>
      <w:r w:rsidRPr="005B4F58">
        <w:rPr>
          <w:rFonts w:ascii="Courier New" w:hAnsi="Courier New" w:cs="Courier New"/>
          <w:sz w:val="20"/>
          <w:szCs w:val="20"/>
        </w:rPr>
        <w:t>S_VEGF</w:t>
      </w:r>
      <w:r>
        <w:t xml:space="preserve">, so </w:t>
      </w:r>
      <w:r w:rsidRPr="00EA47F9">
        <w:rPr>
          <w:i/>
          <w:position w:val="-14"/>
        </w:rPr>
        <w:object w:dxaOrig="780" w:dyaOrig="400">
          <v:shape id="_x0000_i1176" type="#_x0000_t75" style="width:39pt;height:20.4pt" o:ole="">
            <v:imagedata r:id="rId276" o:title=""/>
          </v:shape>
          <o:OLEObject Type="Embed" ProgID="Equation.DSMT4" ShapeID="_x0000_i1176" DrawAspect="Content" ObjectID="_1403542675" r:id="rId277"/>
        </w:object>
      </w:r>
      <w:r>
        <w:t>=</w:t>
      </w:r>
      <w:r w:rsidRPr="00BE6CE4">
        <w:rPr>
          <w:color w:val="000000"/>
        </w:rPr>
        <w:t>0.</w:t>
      </w:r>
      <w:r>
        <w:rPr>
          <w:color w:val="000000"/>
        </w:rPr>
        <w:t xml:space="preserve">42 </w:t>
      </w:r>
      <w:r w:rsidRPr="00BE6CE4">
        <w:t>µm</w:t>
      </w:r>
      <w:r>
        <w:rPr>
          <w:vertAlign w:val="superscript"/>
        </w:rPr>
        <w:t>2</w:t>
      </w:r>
      <w:r>
        <w:t>/sec (</w:t>
      </w:r>
      <w:r>
        <w:rPr>
          <w:color w:val="000000"/>
        </w:rPr>
        <w:t>1.6 voxel</w:t>
      </w:r>
      <w:r>
        <w:rPr>
          <w:color w:val="000000"/>
          <w:vertAlign w:val="superscript"/>
        </w:rPr>
        <w:t>2</w:t>
      </w:r>
      <w:r>
        <w:t xml:space="preserve">/MCS). This large diffusion constant would make the diffusion solver unstable. Therefore in the CC3DML file (Listing 7, lines 108-114), we set the values of the </w:t>
      </w:r>
      <w:r w:rsidRPr="00F0208D">
        <w:rPr>
          <w:rStyle w:val="CodeCourier"/>
        </w:rPr>
        <w:t>&lt;DiffusionConstant&gt;</w:t>
      </w:r>
      <w:r>
        <w:t xml:space="preserve"> and </w:t>
      </w:r>
      <w:r>
        <w:rPr>
          <w:rStyle w:val="CodeCourier"/>
        </w:rPr>
        <w:t>&lt;DecayConstant</w:t>
      </w:r>
      <w:r w:rsidRPr="00F0208D">
        <w:rPr>
          <w:rStyle w:val="CodeCourier"/>
        </w:rPr>
        <w:t>&gt;</w:t>
      </w:r>
      <w:r>
        <w:t xml:space="preserve"> tags of the </w:t>
      </w:r>
      <w:r w:rsidRPr="003F305F">
        <w:rPr>
          <w:rFonts w:ascii="Courier New" w:hAnsi="Courier New" w:cs="Courier New"/>
          <w:sz w:val="20"/>
          <w:szCs w:val="20"/>
        </w:rPr>
        <w:t>L_VEGF</w:t>
      </w:r>
      <w:r>
        <w:t xml:space="preserve"> field to 0.16 and 0.0016 respectively and use 9 extra calls per MCS to achieve a diffusion constant equivalent to 1.6 (lines 87-89). We instruct </w:t>
      </w:r>
      <w:r>
        <w:rPr>
          <w:rStyle w:val="CodeCourier"/>
        </w:rPr>
        <w:t>P</w:t>
      </w:r>
      <w:r>
        <w:t xml:space="preserve"> cells to secrete (line 116) into the L_VEGF field at a rate of 0.001 (3.85 pg (</w:t>
      </w:r>
      <w:r w:rsidRPr="00BE6CE4">
        <w:t>cell</w:t>
      </w:r>
      <w:r>
        <w:t xml:space="preserve"> </w:t>
      </w:r>
      <w:r w:rsidRPr="00BE6CE4">
        <w:t>h</w:t>
      </w:r>
      <w:r>
        <w:t>)</w:t>
      </w:r>
      <w:r>
        <w:rPr>
          <w:vertAlign w:val="superscript"/>
        </w:rPr>
        <w:t>-1</w:t>
      </w:r>
      <w:r>
        <w:t>=0.001 pg (voxel MCS)</w:t>
      </w:r>
      <w:r>
        <w:rPr>
          <w:vertAlign w:val="superscript"/>
        </w:rPr>
        <w:t>-1</w:t>
      </w:r>
      <w:r>
        <w:t>).</w:t>
      </w:r>
      <w:r w:rsidRPr="0019544D">
        <w:t xml:space="preserve"> </w:t>
      </w:r>
      <w:r>
        <w:t xml:space="preserve">Both </w:t>
      </w:r>
      <w:r w:rsidRPr="00F0208D">
        <w:rPr>
          <w:rStyle w:val="CodeCourier"/>
        </w:rPr>
        <w:t>EC</w:t>
      </w:r>
      <w:r>
        <w:t xml:space="preserve"> and </w:t>
      </w:r>
      <w:r w:rsidRPr="00F0208D">
        <w:rPr>
          <w:rStyle w:val="CodeCourier"/>
        </w:rPr>
        <w:t>NV</w:t>
      </w:r>
      <w:r>
        <w:t xml:space="preserve"> absorb </w:t>
      </w:r>
      <w:r w:rsidRPr="003F305F">
        <w:rPr>
          <w:rFonts w:ascii="Courier New" w:hAnsi="Courier New" w:cs="Courier New"/>
          <w:sz w:val="20"/>
          <w:szCs w:val="20"/>
        </w:rPr>
        <w:t>L_VEGF</w:t>
      </w:r>
      <w:r>
        <w:t xml:space="preserve">. To simulate this uptake, we use the </w:t>
      </w:r>
      <w:r w:rsidRPr="00F0208D">
        <w:rPr>
          <w:rStyle w:val="CodeCourier"/>
        </w:rPr>
        <w:t>&lt;SecretionData&gt;</w:t>
      </w:r>
      <w:r>
        <w:t xml:space="preserve"> tag pair (lines 117-118).</w:t>
      </w:r>
    </w:p>
    <w:p w:rsidR="00A627F1" w:rsidRDefault="00A627F1" w:rsidP="00A627F1">
      <w:r>
        <w:t xml:space="preserve">Since the same diffusion solver will be called 10 times per MCS to solve </w:t>
      </w:r>
      <w:r w:rsidRPr="003F305F">
        <w:rPr>
          <w:rFonts w:ascii="Courier New" w:hAnsi="Courier New" w:cs="Courier New"/>
          <w:sz w:val="20"/>
          <w:szCs w:val="20"/>
        </w:rPr>
        <w:t>S_VEGF</w:t>
      </w:r>
      <w:r>
        <w:t xml:space="preserve">, we must reduce the diffusion constant of </w:t>
      </w:r>
      <w:r w:rsidRPr="003F305F">
        <w:rPr>
          <w:rFonts w:ascii="Courier New" w:hAnsi="Courier New" w:cs="Courier New"/>
          <w:sz w:val="20"/>
          <w:szCs w:val="20"/>
        </w:rPr>
        <w:t>S_VEGF</w:t>
      </w:r>
      <w:r>
        <w:t xml:space="preserve"> by a factor of 10, setting the </w:t>
      </w:r>
      <w:r w:rsidRPr="00F0208D">
        <w:rPr>
          <w:rStyle w:val="CodeCourier"/>
        </w:rPr>
        <w:t>&lt;DiffusionConstant&gt;</w:t>
      </w:r>
      <w:r>
        <w:t xml:space="preserve"> and </w:t>
      </w:r>
      <w:r>
        <w:rPr>
          <w:rStyle w:val="CodeCourier"/>
        </w:rPr>
        <w:t>&lt;DecayConstant</w:t>
      </w:r>
      <w:r w:rsidRPr="00F0208D">
        <w:rPr>
          <w:rStyle w:val="CodeCourier"/>
        </w:rPr>
        <w:t>&gt;</w:t>
      </w:r>
      <w:r>
        <w:t xml:space="preserve"> tags of </w:t>
      </w:r>
      <w:r w:rsidRPr="003F305F">
        <w:rPr>
          <w:rFonts w:ascii="Courier New" w:hAnsi="Courier New" w:cs="Courier New"/>
          <w:sz w:val="20"/>
          <w:szCs w:val="20"/>
        </w:rPr>
        <w:t>S_VEGF</w:t>
      </w:r>
      <w:r>
        <w:t xml:space="preserve"> field to 0.016 and 0.0016 respectively. To prevent S_VEGF decay inside </w:t>
      </w:r>
      <w:r w:rsidRPr="00F0208D">
        <w:rPr>
          <w:rStyle w:val="CodeCourier"/>
        </w:rPr>
        <w:t>EC</w:t>
      </w:r>
      <w:r>
        <w:t xml:space="preserve"> and </w:t>
      </w:r>
      <w:r w:rsidRPr="00F0208D">
        <w:rPr>
          <w:rStyle w:val="CodeCourier"/>
        </w:rPr>
        <w:t>NV</w:t>
      </w:r>
      <w:r>
        <w:t xml:space="preserve"> cells we add </w:t>
      </w:r>
      <w:r w:rsidRPr="00F0208D">
        <w:rPr>
          <w:rStyle w:val="CodeCourier"/>
        </w:rPr>
        <w:t>&lt;DoNotDecayIn&gt;EC&lt;/DoNotDecayIn&gt;</w:t>
      </w:r>
      <w:r w:rsidRPr="00F0208D">
        <w:t xml:space="preserve"> </w:t>
      </w:r>
      <w:r>
        <w:t xml:space="preserve">and </w:t>
      </w:r>
      <w:r w:rsidRPr="00F0208D">
        <w:rPr>
          <w:rStyle w:val="CodeCourier"/>
        </w:rPr>
        <w:t>&lt;DoNotDecayIn&gt;NV&lt;/DoNotDecayIn&gt;</w:t>
      </w:r>
      <w:r>
        <w:t xml:space="preserve"> inside the </w:t>
      </w:r>
      <w:r w:rsidRPr="00F0208D">
        <w:rPr>
          <w:rStyle w:val="CodeCourier"/>
        </w:rPr>
        <w:t>&lt;DiffusionData&gt;</w:t>
      </w:r>
      <w:r>
        <w:t xml:space="preserve"> tag pair (lines 99-100). We define S_VEGF to be secreted (lines 102-105) by both the </w:t>
      </w:r>
      <w:r w:rsidRPr="00F0208D">
        <w:rPr>
          <w:rStyle w:val="CodeCourier"/>
        </w:rPr>
        <w:t>EC</w:t>
      </w:r>
      <w:r>
        <w:t xml:space="preserve"> and </w:t>
      </w:r>
      <w:r w:rsidRPr="00F0208D">
        <w:rPr>
          <w:rStyle w:val="CodeCourier"/>
        </w:rPr>
        <w:t>NV</w:t>
      </w:r>
      <w:r>
        <w:t xml:space="preserve"> cells types at a rate of 0.013 per voxel per MCS (50 </w:t>
      </w:r>
      <w:r w:rsidRPr="00BE6CE4">
        <w:t>pg</w:t>
      </w:r>
      <w:r>
        <w:t xml:space="preserve"> (</w:t>
      </w:r>
      <w:r w:rsidRPr="00BE6CE4">
        <w:t>cell</w:t>
      </w:r>
      <w:r>
        <w:t xml:space="preserve"> </w:t>
      </w:r>
      <w:r w:rsidRPr="00BE6CE4">
        <w:t>h</w:t>
      </w:r>
      <w:r>
        <w:t>)</w:t>
      </w:r>
      <w:r>
        <w:rPr>
          <w:vertAlign w:val="superscript"/>
        </w:rPr>
        <w:t>-1</w:t>
      </w:r>
      <w:r>
        <w:t xml:space="preserve"> = 0.013 pg (voxel MCS)</w:t>
      </w:r>
      <w:r>
        <w:rPr>
          <w:vertAlign w:val="superscript"/>
        </w:rPr>
        <w:t>-1</w:t>
      </w:r>
      <w:r>
        <w:t xml:space="preserve">, compare to Leith and Michelson 1995). </w:t>
      </w:r>
    </w:p>
    <w:p w:rsidR="00A627F1" w:rsidRDefault="00A627F1" w:rsidP="00A627F1">
      <w:r>
        <w:t xml:space="preserve">The experimental glucose diffusion constant is </w:t>
      </w:r>
      <w:proofErr w:type="gramStart"/>
      <w:r>
        <w:t xml:space="preserve">about 600 </w:t>
      </w:r>
      <w:r w:rsidRPr="00BE6CE4">
        <w:t>µm</w:t>
      </w:r>
      <w:r>
        <w:rPr>
          <w:vertAlign w:val="superscript"/>
        </w:rPr>
        <w:t>2</w:t>
      </w:r>
      <w:r>
        <w:t>/sec</w:t>
      </w:r>
      <w:proofErr w:type="gramEnd"/>
      <w:r>
        <w:t>. We convert the</w:t>
      </w:r>
      <w:r w:rsidRPr="00FB28BF">
        <w:t xml:space="preserve"> </w:t>
      </w:r>
      <w:r>
        <w:t xml:space="preserve">glucose diffusion constant by multiplying by appropriate spatial and temporal conversion factors: 600 </w:t>
      </w:r>
      <w:r w:rsidRPr="00BE6CE4">
        <w:t>µm</w:t>
      </w:r>
      <w:r>
        <w:rPr>
          <w:vertAlign w:val="superscript"/>
        </w:rPr>
        <w:t>2</w:t>
      </w:r>
      <w:r>
        <w:t>/sec</w:t>
      </w:r>
      <w:proofErr w:type="gramStart"/>
      <w:r>
        <w:t>×(</w:t>
      </w:r>
      <w:proofErr w:type="gramEnd"/>
      <w:r>
        <w:t>voxel/4 µm)</w:t>
      </w:r>
      <w:r>
        <w:rPr>
          <w:vertAlign w:val="superscript"/>
        </w:rPr>
        <w:t>2</w:t>
      </w:r>
      <w:r>
        <w:t>×(60 sec/MCS)=2250 voxel</w:t>
      </w:r>
      <w:r>
        <w:rPr>
          <w:vertAlign w:val="superscript"/>
        </w:rPr>
        <w:t>2</w:t>
      </w:r>
      <w:r>
        <w:t xml:space="preserve">/MCS. To keep our simulation times short for the example we use </w:t>
      </w:r>
      <w:proofErr w:type="gramStart"/>
      <w:r>
        <w:t>a simulated</w:t>
      </w:r>
      <w:proofErr w:type="gramEnd"/>
      <w:r>
        <w:t xml:space="preserve"> glucose diffusion constant 1500 smaller, resulting in much steeper glucose gradients and smaller maximum tumor diameters. We could use the steady-state diffusion solver for the glucose field to be more realistic. </w:t>
      </w:r>
    </w:p>
    <w:p w:rsidR="00A627F1" w:rsidRDefault="00A627F1" w:rsidP="00A627F1">
      <w:r>
        <w:t xml:space="preserve">Experimental </w:t>
      </w:r>
      <w:r w:rsidRPr="003F305F">
        <w:rPr>
          <w:rFonts w:ascii="Courier New" w:hAnsi="Courier New" w:cs="Courier New"/>
          <w:sz w:val="20"/>
          <w:szCs w:val="20"/>
        </w:rPr>
        <w:t>GLU</w:t>
      </w:r>
      <w:r>
        <w:t xml:space="preserve"> uptake by </w:t>
      </w:r>
      <w:r>
        <w:rPr>
          <w:rStyle w:val="CodeCourier"/>
        </w:rPr>
        <w:t>P</w:t>
      </w:r>
      <w:r>
        <w:t xml:space="preserve"> cells is </w:t>
      </w:r>
      <w:proofErr w:type="gramStart"/>
      <w:r>
        <w:t xml:space="preserve">~ 0.3 </w:t>
      </w:r>
      <w:r w:rsidRPr="00BE6CE4">
        <w:t>µ</w:t>
      </w:r>
      <w:r>
        <w:t>mol/g/min</w:t>
      </w:r>
      <w:proofErr w:type="gramEnd"/>
      <w:r>
        <w:t xml:space="preserve">. We assume that stromal cells (represented here without individual cell boundaries by </w:t>
      </w:r>
      <w:r w:rsidRPr="005B4F58">
        <w:rPr>
          <w:rFonts w:ascii="Courier New" w:hAnsi="Courier New" w:cs="Courier New"/>
          <w:sz w:val="20"/>
          <w:szCs w:val="20"/>
        </w:rPr>
        <w:t>Medium</w:t>
      </w:r>
      <w:r>
        <w:t xml:space="preserve">) take up </w:t>
      </w:r>
      <w:r w:rsidRPr="003F305F">
        <w:rPr>
          <w:rFonts w:ascii="Courier New" w:hAnsi="Courier New" w:cs="Courier New"/>
          <w:sz w:val="20"/>
          <w:szCs w:val="20"/>
        </w:rPr>
        <w:t>GLU</w:t>
      </w:r>
      <w:r>
        <w:t xml:space="preserve"> at a slower rate </w:t>
      </w:r>
      <w:proofErr w:type="gramStart"/>
      <w:r>
        <w:t xml:space="preserve">of 0.1 </w:t>
      </w:r>
      <w:r w:rsidRPr="00BE6CE4">
        <w:t>µ</w:t>
      </w:r>
      <w:r>
        <w:t>mol/g/min</w:t>
      </w:r>
      <w:proofErr w:type="gramEnd"/>
      <w:r>
        <w:t xml:space="preserve">. A gram of tumor tissue has about </w:t>
      </w:r>
      <w:r w:rsidRPr="000006BD">
        <w:t>10</w:t>
      </w:r>
      <w:r>
        <w:rPr>
          <w:sz w:val="28"/>
          <w:vertAlign w:val="superscript"/>
        </w:rPr>
        <w:t>8</w:t>
      </w:r>
      <w:r>
        <w:t xml:space="preserve"> tumor </w:t>
      </w:r>
      <w:r w:rsidRPr="000006BD">
        <w:t>cells</w:t>
      </w:r>
      <w:r>
        <w:t xml:space="preserve">, so the glucose uptake per tumor cell is </w:t>
      </w:r>
      <w:proofErr w:type="gramStart"/>
      <w:r>
        <w:t>0.003 pmol/MCS/cell</w:t>
      </w:r>
      <w:proofErr w:type="gramEnd"/>
      <w:r>
        <w:t xml:space="preserve"> or about 0.1 fmol/MCS/voxel. We assume </w:t>
      </w:r>
      <w:r>
        <w:lastRenderedPageBreak/>
        <w:t xml:space="preserve">that (at homeostasis) the pre-existing vasculature supplies all the required </w:t>
      </w:r>
      <w:r w:rsidRPr="003F305F">
        <w:rPr>
          <w:rFonts w:ascii="Courier New" w:hAnsi="Courier New" w:cs="Courier New"/>
          <w:sz w:val="20"/>
          <w:szCs w:val="20"/>
        </w:rPr>
        <w:t>GLU</w:t>
      </w:r>
      <w:r>
        <w:t xml:space="preserve"> to </w:t>
      </w:r>
      <w:r w:rsidRPr="00F0208D">
        <w:rPr>
          <w:rStyle w:val="CodeCourier"/>
        </w:rPr>
        <w:t>Medium</w:t>
      </w:r>
      <w:r>
        <w:t>, which has a total mass of 1.28×10</w:t>
      </w:r>
      <w:r>
        <w:rPr>
          <w:vertAlign w:val="superscript"/>
        </w:rPr>
        <w:t>-5</w:t>
      </w:r>
      <w:r>
        <w:rPr>
          <w:sz w:val="20"/>
          <w:vertAlign w:val="superscript"/>
        </w:rPr>
        <w:t xml:space="preserve"> </w:t>
      </w:r>
      <w:r>
        <w:t xml:space="preserve">grams and consumes </w:t>
      </w:r>
      <w:r w:rsidRPr="003F305F">
        <w:rPr>
          <w:rFonts w:ascii="Courier New" w:hAnsi="Courier New" w:cs="Courier New"/>
          <w:sz w:val="20"/>
          <w:szCs w:val="20"/>
        </w:rPr>
        <w:t>GLU</w:t>
      </w:r>
      <w:r>
        <w:t xml:space="preserve"> at a rate of  0.1 fmol/MCS/voxel, so the total </w:t>
      </w:r>
      <w:r w:rsidRPr="003F305F">
        <w:rPr>
          <w:rFonts w:ascii="Courier New" w:hAnsi="Courier New" w:cs="Courier New"/>
          <w:sz w:val="20"/>
          <w:szCs w:val="20"/>
        </w:rPr>
        <w:t>GLU</w:t>
      </w:r>
      <w:r>
        <w:t xml:space="preserve"> uptake (in the absence of a tumor) is 1.28 pmol/MCS. For this glucose to be supplied by 24 </w:t>
      </w:r>
      <w:r w:rsidRPr="00F45F24">
        <w:rPr>
          <w:rFonts w:ascii="Courier New" w:hAnsi="Courier New" w:cs="Courier New"/>
          <w:sz w:val="20"/>
          <w:szCs w:val="20"/>
        </w:rPr>
        <w:t>EC</w:t>
      </w:r>
      <w:r>
        <w:t xml:space="preserve"> cells, their </w:t>
      </w:r>
      <w:r w:rsidRPr="003F305F">
        <w:rPr>
          <w:rFonts w:ascii="Courier New" w:hAnsi="Courier New" w:cs="Courier New"/>
          <w:sz w:val="20"/>
          <w:szCs w:val="20"/>
        </w:rPr>
        <w:t>GLU</w:t>
      </w:r>
      <w:r>
        <w:t xml:space="preserve"> secretion rate must be </w:t>
      </w:r>
      <w:proofErr w:type="gramStart"/>
      <w:r>
        <w:t>0.8 fmol/MCS/voxel</w:t>
      </w:r>
      <w:proofErr w:type="gramEnd"/>
      <w:r>
        <w:t xml:space="preserve">. We distribute the total </w:t>
      </w:r>
      <w:r w:rsidRPr="003F305F">
        <w:rPr>
          <w:rFonts w:ascii="Courier New" w:hAnsi="Courier New" w:cs="Courier New"/>
          <w:sz w:val="20"/>
          <w:szCs w:val="20"/>
        </w:rPr>
        <w:t>GLU</w:t>
      </w:r>
      <w:r>
        <w:t xml:space="preserve"> uptake (in the absence of a tumor) over all the </w:t>
      </w:r>
      <w:r w:rsidRPr="00F45F24">
        <w:rPr>
          <w:rFonts w:ascii="Courier New" w:hAnsi="Courier New" w:cs="Courier New"/>
          <w:sz w:val="20"/>
          <w:szCs w:val="20"/>
        </w:rPr>
        <w:t>Medium</w:t>
      </w:r>
      <w:r>
        <w:t xml:space="preserve"> voxels, so the uptake rate is ~ 1.28 pmol/MCS</w:t>
      </w:r>
      <w:proofErr w:type="gramStart"/>
      <w:r>
        <w:t>/(</w:t>
      </w:r>
      <w:proofErr w:type="gramEnd"/>
      <w:r>
        <w:t xml:space="preserve">~20000 </w:t>
      </w:r>
      <w:r w:rsidRPr="00F45F24">
        <w:rPr>
          <w:rFonts w:ascii="Courier New" w:hAnsi="Courier New" w:cs="Courier New"/>
          <w:sz w:val="20"/>
          <w:szCs w:val="20"/>
        </w:rPr>
        <w:t>Medium</w:t>
      </w:r>
      <w:r>
        <w:t xml:space="preserve"> voxels)=6.4×10</w:t>
      </w:r>
      <w:r>
        <w:rPr>
          <w:vertAlign w:val="superscript"/>
        </w:rPr>
        <w:t>-3</w:t>
      </w:r>
      <w:r>
        <w:t xml:space="preserve"> fmol/MCS/voxel.</w:t>
      </w:r>
    </w:p>
    <w:p w:rsidR="00A627F1" w:rsidRDefault="00A627F1" w:rsidP="00A627F1">
      <w:r>
        <w:t xml:space="preserve">We specify the uptake of </w:t>
      </w:r>
      <w:r w:rsidRPr="003F305F">
        <w:rPr>
          <w:rFonts w:ascii="Courier New" w:hAnsi="Courier New" w:cs="Courier New"/>
          <w:sz w:val="20"/>
          <w:szCs w:val="20"/>
        </w:rPr>
        <w:t>GLU</w:t>
      </w:r>
      <w:r>
        <w:t xml:space="preserve"> by </w:t>
      </w:r>
      <w:r w:rsidRPr="00F0208D">
        <w:rPr>
          <w:rStyle w:val="CodeCourier"/>
        </w:rPr>
        <w:t>Medium</w:t>
      </w:r>
      <w:r>
        <w:t xml:space="preserve"> and </w:t>
      </w:r>
      <w:r>
        <w:rPr>
          <w:rStyle w:val="CodeCourier"/>
        </w:rPr>
        <w:t>P</w:t>
      </w:r>
      <w:r>
        <w:t xml:space="preserve"> cells in lines 131-132 and instruct  </w:t>
      </w:r>
      <w:r w:rsidRPr="0002265C">
        <w:rPr>
          <w:rStyle w:val="CodeCourier"/>
        </w:rPr>
        <w:t>NV</w:t>
      </w:r>
      <w:r>
        <w:t xml:space="preserve"> and </w:t>
      </w:r>
      <w:r w:rsidRPr="0002265C">
        <w:rPr>
          <w:rStyle w:val="CodeCourier"/>
        </w:rPr>
        <w:t>EC</w:t>
      </w:r>
      <w:r>
        <w:t xml:space="preserve"> cells to secrete </w:t>
      </w:r>
      <w:r w:rsidRPr="003F305F">
        <w:rPr>
          <w:rFonts w:ascii="Courier New" w:hAnsi="Courier New" w:cs="Courier New"/>
          <w:sz w:val="20"/>
          <w:szCs w:val="20"/>
        </w:rPr>
        <w:t>GLU</w:t>
      </w:r>
      <w:r>
        <w:t xml:space="preserve"> at the rate 0.4 and 0.8 pg (voxel MCS)</w:t>
      </w:r>
      <w:r>
        <w:rPr>
          <w:vertAlign w:val="superscript"/>
        </w:rPr>
        <w:t xml:space="preserve">-1 </w:t>
      </w:r>
      <w:r>
        <w:t>respectively (lines 129-130)</w:t>
      </w:r>
    </w:p>
    <w:p w:rsidR="00A627F1" w:rsidRDefault="00A627F1" w:rsidP="00A627F1">
      <w:r>
        <w:t xml:space="preserve">We use </w:t>
      </w:r>
      <w:r w:rsidRPr="00F0208D">
        <w:rPr>
          <w:rStyle w:val="CodeCourier"/>
        </w:rPr>
        <w:t>UniformInitializer</w:t>
      </w:r>
      <w:r>
        <w:t xml:space="preserve"> (lines 137-170) to initialize the tumor-cell cluster and two crossing vascular cords. We also add two </w:t>
      </w:r>
      <w:r w:rsidRPr="00F0208D">
        <w:rPr>
          <w:rStyle w:val="CodeCourier"/>
        </w:rPr>
        <w:t>NV</w:t>
      </w:r>
      <w:r>
        <w:t xml:space="preserve"> cells to each vascular cord, 25 pixels apart.</w:t>
      </w:r>
    </w:p>
    <w:p w:rsidR="00A627F1" w:rsidRDefault="00A627F1" w:rsidP="00A627F1"/>
    <w:p w:rsidR="00A627F1" w:rsidRPr="00996EA3" w:rsidRDefault="00A627F1" w:rsidP="00A627F1">
      <w:pPr>
        <w:numPr>
          <w:ilvl w:val="0"/>
          <w:numId w:val="15"/>
        </w:numPr>
        <w:rPr>
          <w:rFonts w:ascii="Courier New" w:hAnsi="Courier New" w:cs="Courier New"/>
          <w:sz w:val="18"/>
          <w:szCs w:val="18"/>
        </w:rPr>
      </w:pPr>
      <w:r w:rsidRPr="00996EA3">
        <w:rPr>
          <w:rFonts w:ascii="Courier New" w:hAnsi="Courier New" w:cs="Courier New"/>
          <w:sz w:val="18"/>
          <w:szCs w:val="18"/>
        </w:rPr>
        <w:t>from PySteppables import *</w:t>
      </w:r>
    </w:p>
    <w:p w:rsidR="00A627F1" w:rsidRPr="00996EA3" w:rsidRDefault="00A627F1" w:rsidP="00A627F1">
      <w:pPr>
        <w:numPr>
          <w:ilvl w:val="0"/>
          <w:numId w:val="15"/>
        </w:numPr>
        <w:rPr>
          <w:rFonts w:ascii="Courier New" w:hAnsi="Courier New" w:cs="Courier New"/>
          <w:sz w:val="18"/>
          <w:szCs w:val="18"/>
        </w:rPr>
      </w:pPr>
      <w:r w:rsidRPr="00996EA3">
        <w:rPr>
          <w:rFonts w:ascii="Courier New" w:hAnsi="Courier New" w:cs="Courier New"/>
          <w:sz w:val="18"/>
          <w:szCs w:val="18"/>
        </w:rPr>
        <w:t>from PySteppablesExamples import MitosisSteppableBase</w:t>
      </w:r>
    </w:p>
    <w:p w:rsidR="00A627F1" w:rsidRPr="00996EA3" w:rsidRDefault="00A627F1" w:rsidP="00A627F1">
      <w:pPr>
        <w:numPr>
          <w:ilvl w:val="0"/>
          <w:numId w:val="15"/>
        </w:numPr>
        <w:rPr>
          <w:rFonts w:ascii="Courier New" w:hAnsi="Courier New" w:cs="Courier New"/>
          <w:sz w:val="18"/>
          <w:szCs w:val="18"/>
        </w:rPr>
      </w:pPr>
      <w:r w:rsidRPr="00996EA3">
        <w:rPr>
          <w:rFonts w:ascii="Courier New" w:hAnsi="Courier New" w:cs="Courier New"/>
          <w:sz w:val="18"/>
          <w:szCs w:val="18"/>
        </w:rPr>
        <w:t>import CompuCell</w:t>
      </w:r>
    </w:p>
    <w:p w:rsidR="00A627F1" w:rsidRPr="00996EA3" w:rsidRDefault="00A627F1" w:rsidP="00A627F1">
      <w:pPr>
        <w:numPr>
          <w:ilvl w:val="0"/>
          <w:numId w:val="15"/>
        </w:numPr>
        <w:rPr>
          <w:rFonts w:ascii="Courier New" w:hAnsi="Courier New" w:cs="Courier New"/>
          <w:sz w:val="18"/>
          <w:szCs w:val="18"/>
        </w:rPr>
      </w:pPr>
      <w:r w:rsidRPr="00996EA3">
        <w:rPr>
          <w:rFonts w:ascii="Courier New" w:hAnsi="Courier New" w:cs="Courier New"/>
          <w:sz w:val="18"/>
          <w:szCs w:val="18"/>
        </w:rPr>
        <w:t>import sys</w:t>
      </w:r>
    </w:p>
    <w:p w:rsidR="00A627F1" w:rsidRPr="00996EA3" w:rsidRDefault="00A627F1" w:rsidP="00A627F1">
      <w:pPr>
        <w:numPr>
          <w:ilvl w:val="0"/>
          <w:numId w:val="15"/>
        </w:numPr>
        <w:rPr>
          <w:rFonts w:ascii="Courier New" w:hAnsi="Courier New" w:cs="Courier New"/>
          <w:sz w:val="18"/>
          <w:szCs w:val="18"/>
        </w:rPr>
      </w:pPr>
      <w:r w:rsidRPr="00996EA3">
        <w:rPr>
          <w:rFonts w:ascii="Courier New" w:hAnsi="Courier New" w:cs="Courier New"/>
          <w:sz w:val="18"/>
          <w:szCs w:val="18"/>
        </w:rPr>
        <w:t>from random import uniform</w:t>
      </w:r>
    </w:p>
    <w:p w:rsidR="00A627F1" w:rsidRDefault="00A627F1" w:rsidP="00A627F1">
      <w:pPr>
        <w:numPr>
          <w:ilvl w:val="0"/>
          <w:numId w:val="15"/>
        </w:numPr>
        <w:rPr>
          <w:rFonts w:ascii="Courier New" w:hAnsi="Courier New" w:cs="Courier New"/>
          <w:sz w:val="18"/>
          <w:szCs w:val="18"/>
        </w:rPr>
      </w:pPr>
      <w:r w:rsidRPr="00996EA3">
        <w:rPr>
          <w:rFonts w:ascii="Courier New" w:hAnsi="Courier New" w:cs="Courier New"/>
          <w:sz w:val="18"/>
          <w:szCs w:val="18"/>
        </w:rPr>
        <w:t>import math</w:t>
      </w:r>
    </w:p>
    <w:p w:rsidR="00A627F1" w:rsidRPr="00EC58FD" w:rsidRDefault="00A627F1" w:rsidP="00A627F1">
      <w:pPr>
        <w:numPr>
          <w:ilvl w:val="0"/>
          <w:numId w:val="15"/>
        </w:numPr>
        <w:rPr>
          <w:rFonts w:ascii="Courier New" w:hAnsi="Courier New" w:cs="Courier New"/>
          <w:sz w:val="18"/>
          <w:szCs w:val="18"/>
        </w:rPr>
      </w:pPr>
    </w:p>
    <w:p w:rsidR="00A627F1" w:rsidRPr="00996EA3" w:rsidRDefault="00A627F1" w:rsidP="00A627F1">
      <w:pPr>
        <w:numPr>
          <w:ilvl w:val="0"/>
          <w:numId w:val="15"/>
        </w:numPr>
        <w:rPr>
          <w:rFonts w:ascii="Courier New" w:hAnsi="Courier New" w:cs="Courier New"/>
          <w:sz w:val="18"/>
          <w:szCs w:val="18"/>
        </w:rPr>
      </w:pPr>
      <w:r w:rsidRPr="00996EA3">
        <w:rPr>
          <w:rFonts w:ascii="Courier New" w:hAnsi="Courier New" w:cs="Courier New"/>
          <w:sz w:val="18"/>
          <w:szCs w:val="18"/>
        </w:rPr>
        <w:t>class VolumeParamSteppable(SteppableBasePy):</w:t>
      </w:r>
    </w:p>
    <w:p w:rsidR="00A627F1" w:rsidRPr="00996EA3" w:rsidRDefault="00A627F1" w:rsidP="00A627F1">
      <w:pPr>
        <w:numPr>
          <w:ilvl w:val="0"/>
          <w:numId w:val="15"/>
        </w:numPr>
        <w:rPr>
          <w:rFonts w:ascii="Courier New" w:hAnsi="Courier New" w:cs="Courier New"/>
          <w:sz w:val="18"/>
          <w:szCs w:val="18"/>
        </w:rPr>
      </w:pPr>
      <w:r w:rsidRPr="00996EA3">
        <w:rPr>
          <w:rFonts w:ascii="Courier New" w:hAnsi="Courier New" w:cs="Courier New"/>
          <w:sz w:val="18"/>
          <w:szCs w:val="18"/>
        </w:rPr>
        <w:t xml:space="preserve">  def __init__(self,_simulator,_frequency=1):</w:t>
      </w:r>
    </w:p>
    <w:p w:rsidR="00A627F1" w:rsidRPr="00996EA3" w:rsidRDefault="00A627F1" w:rsidP="00A627F1">
      <w:pPr>
        <w:numPr>
          <w:ilvl w:val="0"/>
          <w:numId w:val="15"/>
        </w:numPr>
        <w:rPr>
          <w:rFonts w:ascii="Courier New" w:hAnsi="Courier New" w:cs="Courier New"/>
          <w:sz w:val="18"/>
          <w:szCs w:val="18"/>
        </w:rPr>
      </w:pPr>
      <w:r w:rsidRPr="00996EA3">
        <w:rPr>
          <w:rFonts w:ascii="Courier New" w:hAnsi="Courier New" w:cs="Courier New"/>
          <w:sz w:val="18"/>
          <w:szCs w:val="18"/>
        </w:rPr>
        <w:t xml:space="preserve">    SteppableBasePy.__init__(self, _simulator,_frequency)</w:t>
      </w:r>
    </w:p>
    <w:p w:rsidR="00A627F1" w:rsidRPr="00996EA3" w:rsidRDefault="00A627F1" w:rsidP="00A627F1">
      <w:pPr>
        <w:numPr>
          <w:ilvl w:val="0"/>
          <w:numId w:val="15"/>
        </w:numPr>
        <w:rPr>
          <w:rFonts w:ascii="Courier New" w:hAnsi="Courier New" w:cs="Courier New"/>
          <w:sz w:val="18"/>
          <w:szCs w:val="18"/>
        </w:rPr>
      </w:pPr>
      <w:r w:rsidRPr="00996EA3">
        <w:rPr>
          <w:rFonts w:ascii="Courier New" w:hAnsi="Courier New" w:cs="Courier New"/>
          <w:sz w:val="18"/>
          <w:szCs w:val="18"/>
        </w:rPr>
        <w:t xml:space="preserve">    </w:t>
      </w:r>
      <w:r>
        <w:rPr>
          <w:rFonts w:ascii="Courier New" w:hAnsi="Courier New" w:cs="Courier New"/>
          <w:sz w:val="18"/>
          <w:szCs w:val="18"/>
        </w:rPr>
        <w:t>self.field</w:t>
      </w:r>
      <w:r w:rsidRPr="00996EA3">
        <w:rPr>
          <w:rFonts w:ascii="Courier New" w:hAnsi="Courier New" w:cs="Courier New"/>
          <w:sz w:val="18"/>
          <w:szCs w:val="18"/>
        </w:rPr>
        <w:t>L_VEGF = CompuCell.getConcentrationField</w:t>
      </w:r>
      <w:r>
        <w:rPr>
          <w:rFonts w:ascii="Courier New" w:hAnsi="Courier New" w:cs="Courier New"/>
          <w:sz w:val="18"/>
          <w:szCs w:val="18"/>
        </w:rPr>
        <w:t>(</w:t>
      </w:r>
      <w:r w:rsidRPr="00996EA3">
        <w:rPr>
          <w:rFonts w:ascii="Courier New" w:hAnsi="Courier New" w:cs="Courier New"/>
          <w:sz w:val="18"/>
          <w:szCs w:val="18"/>
        </w:rPr>
        <w:t>'L_VEGF'</w:t>
      </w:r>
      <w:r>
        <w:rPr>
          <w:rFonts w:ascii="Courier New" w:hAnsi="Courier New" w:cs="Courier New"/>
          <w:sz w:val="18"/>
          <w:szCs w:val="18"/>
        </w:rPr>
        <w:t>)</w:t>
      </w:r>
      <w:r w:rsidRPr="00996EA3">
        <w:rPr>
          <w:rFonts w:ascii="Courier New" w:hAnsi="Courier New" w:cs="Courier New"/>
          <w:sz w:val="18"/>
          <w:szCs w:val="18"/>
        </w:rPr>
        <w:t xml:space="preserve"> </w:t>
      </w:r>
    </w:p>
    <w:p w:rsidR="00A627F1" w:rsidRDefault="00A627F1" w:rsidP="00A627F1">
      <w:pPr>
        <w:numPr>
          <w:ilvl w:val="0"/>
          <w:numId w:val="15"/>
        </w:numPr>
        <w:rPr>
          <w:rFonts w:ascii="Courier New" w:hAnsi="Courier New" w:cs="Courier New"/>
          <w:sz w:val="18"/>
          <w:szCs w:val="18"/>
        </w:rPr>
      </w:pPr>
      <w:r w:rsidRPr="00996EA3">
        <w:rPr>
          <w:rFonts w:ascii="Courier New" w:hAnsi="Courier New" w:cs="Courier New"/>
          <w:sz w:val="18"/>
          <w:szCs w:val="18"/>
        </w:rPr>
        <w:t xml:space="preserve">    self.field</w:t>
      </w:r>
      <w:r>
        <w:rPr>
          <w:rFonts w:ascii="Courier New" w:hAnsi="Courier New" w:cs="Courier New"/>
          <w:sz w:val="18"/>
          <w:szCs w:val="18"/>
        </w:rPr>
        <w:t xml:space="preserve">GLU = </w:t>
      </w:r>
      <w:r w:rsidRPr="00996EA3">
        <w:rPr>
          <w:rFonts w:ascii="Courier New" w:hAnsi="Courier New" w:cs="Courier New"/>
          <w:sz w:val="18"/>
          <w:szCs w:val="18"/>
        </w:rPr>
        <w:t>CompuCell.getConcentrationField</w:t>
      </w:r>
      <w:r>
        <w:rPr>
          <w:rFonts w:ascii="Courier New" w:hAnsi="Courier New" w:cs="Courier New"/>
          <w:sz w:val="18"/>
          <w:szCs w:val="18"/>
        </w:rPr>
        <w:t>(</w:t>
      </w:r>
      <w:r w:rsidRPr="00996EA3">
        <w:rPr>
          <w:rFonts w:ascii="Courier New" w:hAnsi="Courier New" w:cs="Courier New"/>
          <w:sz w:val="18"/>
          <w:szCs w:val="18"/>
        </w:rPr>
        <w:t>'</w:t>
      </w:r>
      <w:r>
        <w:rPr>
          <w:rFonts w:ascii="Courier New" w:hAnsi="Courier New" w:cs="Courier New"/>
          <w:sz w:val="18"/>
          <w:szCs w:val="18"/>
        </w:rPr>
        <w:t>GLU</w:t>
      </w:r>
      <w:r w:rsidRPr="00996EA3">
        <w:rPr>
          <w:rFonts w:ascii="Courier New" w:hAnsi="Courier New" w:cs="Courier New"/>
          <w:sz w:val="18"/>
          <w:szCs w:val="18"/>
        </w:rPr>
        <w:t>'</w:t>
      </w:r>
      <w:r>
        <w:rPr>
          <w:rFonts w:ascii="Courier New" w:hAnsi="Courier New" w:cs="Courier New"/>
          <w:sz w:val="18"/>
          <w:szCs w:val="18"/>
        </w:rPr>
        <w:t>)</w:t>
      </w:r>
    </w:p>
    <w:p w:rsidR="00A627F1" w:rsidRPr="00EC58FD" w:rsidRDefault="00A627F1" w:rsidP="00A627F1">
      <w:pPr>
        <w:numPr>
          <w:ilvl w:val="0"/>
          <w:numId w:val="15"/>
        </w:numPr>
        <w:rPr>
          <w:rFonts w:ascii="Courier New" w:hAnsi="Courier New" w:cs="Courier New"/>
          <w:sz w:val="18"/>
          <w:szCs w:val="18"/>
        </w:rPr>
      </w:pPr>
    </w:p>
    <w:p w:rsidR="00A627F1" w:rsidRPr="00996EA3" w:rsidRDefault="00A627F1" w:rsidP="00A627F1">
      <w:pPr>
        <w:numPr>
          <w:ilvl w:val="0"/>
          <w:numId w:val="15"/>
        </w:numPr>
        <w:rPr>
          <w:rFonts w:ascii="Courier New" w:hAnsi="Courier New" w:cs="Courier New"/>
          <w:sz w:val="18"/>
          <w:szCs w:val="18"/>
        </w:rPr>
      </w:pPr>
      <w:r w:rsidRPr="00996EA3">
        <w:rPr>
          <w:rFonts w:ascii="Courier New" w:hAnsi="Courier New" w:cs="Courier New"/>
          <w:sz w:val="18"/>
          <w:szCs w:val="18"/>
        </w:rPr>
        <w:t xml:space="preserve">  def start(self):</w:t>
      </w:r>
    </w:p>
    <w:p w:rsidR="00A627F1" w:rsidRPr="00996EA3" w:rsidRDefault="00A627F1" w:rsidP="00A627F1">
      <w:pPr>
        <w:numPr>
          <w:ilvl w:val="0"/>
          <w:numId w:val="15"/>
        </w:numPr>
        <w:rPr>
          <w:rFonts w:ascii="Courier New" w:hAnsi="Courier New" w:cs="Courier New"/>
          <w:sz w:val="18"/>
          <w:szCs w:val="18"/>
        </w:rPr>
      </w:pPr>
      <w:r w:rsidRPr="00996EA3">
        <w:rPr>
          <w:rFonts w:ascii="Courier New" w:hAnsi="Courier New" w:cs="Courier New"/>
          <w:sz w:val="18"/>
          <w:szCs w:val="18"/>
        </w:rPr>
        <w:t xml:space="preserve">    for cell in self.cellList:</w:t>
      </w:r>
    </w:p>
    <w:p w:rsidR="00A627F1" w:rsidRPr="00996EA3" w:rsidRDefault="00A627F1" w:rsidP="00A627F1">
      <w:pPr>
        <w:numPr>
          <w:ilvl w:val="0"/>
          <w:numId w:val="15"/>
        </w:numPr>
        <w:rPr>
          <w:rFonts w:ascii="Courier New" w:hAnsi="Courier New" w:cs="Courier New"/>
          <w:sz w:val="18"/>
          <w:szCs w:val="18"/>
        </w:rPr>
      </w:pPr>
      <w:r>
        <w:rPr>
          <w:rFonts w:ascii="Courier New" w:hAnsi="Courier New" w:cs="Courier New"/>
          <w:sz w:val="18"/>
          <w:szCs w:val="18"/>
        </w:rPr>
        <w:t xml:space="preserve">      if (cell.type&gt;</w:t>
      </w:r>
      <w:r w:rsidRPr="00996EA3">
        <w:rPr>
          <w:rFonts w:ascii="Courier New" w:hAnsi="Courier New" w:cs="Courier New"/>
          <w:sz w:val="18"/>
          <w:szCs w:val="18"/>
        </w:rPr>
        <w:t>=3</w:t>
      </w:r>
      <w:r>
        <w:rPr>
          <w:rFonts w:ascii="Courier New" w:hAnsi="Courier New" w:cs="Courier New"/>
          <w:sz w:val="18"/>
          <w:szCs w:val="18"/>
        </w:rPr>
        <w:t>)</w:t>
      </w:r>
      <w:r w:rsidRPr="00996EA3">
        <w:rPr>
          <w:rFonts w:ascii="Courier New" w:hAnsi="Courier New" w:cs="Courier New"/>
          <w:sz w:val="18"/>
          <w:szCs w:val="18"/>
        </w:rPr>
        <w:t>:</w:t>
      </w:r>
    </w:p>
    <w:p w:rsidR="00A627F1" w:rsidRPr="00996EA3" w:rsidRDefault="00A627F1" w:rsidP="00A627F1">
      <w:pPr>
        <w:numPr>
          <w:ilvl w:val="0"/>
          <w:numId w:val="15"/>
        </w:numPr>
        <w:rPr>
          <w:rFonts w:ascii="Courier New" w:hAnsi="Courier New" w:cs="Courier New"/>
          <w:sz w:val="18"/>
          <w:szCs w:val="18"/>
        </w:rPr>
      </w:pPr>
      <w:r w:rsidRPr="00996EA3">
        <w:rPr>
          <w:rFonts w:ascii="Courier New" w:hAnsi="Courier New" w:cs="Courier New"/>
          <w:sz w:val="18"/>
          <w:szCs w:val="18"/>
        </w:rPr>
        <w:t xml:space="preserve">        cell.targetVolume=64.0+10.0</w:t>
      </w:r>
    </w:p>
    <w:p w:rsidR="00A627F1" w:rsidRPr="00996EA3" w:rsidRDefault="00A627F1" w:rsidP="00A627F1">
      <w:pPr>
        <w:numPr>
          <w:ilvl w:val="0"/>
          <w:numId w:val="15"/>
        </w:numPr>
        <w:rPr>
          <w:rFonts w:ascii="Courier New" w:hAnsi="Courier New" w:cs="Courier New"/>
          <w:sz w:val="18"/>
          <w:szCs w:val="18"/>
        </w:rPr>
      </w:pPr>
      <w:r w:rsidRPr="00996EA3">
        <w:rPr>
          <w:rFonts w:ascii="Courier New" w:hAnsi="Courier New" w:cs="Courier New"/>
          <w:sz w:val="18"/>
          <w:szCs w:val="18"/>
        </w:rPr>
        <w:t xml:space="preserve">        cell.lambdaVolume=20.0</w:t>
      </w:r>
    </w:p>
    <w:p w:rsidR="00A627F1" w:rsidRPr="00996EA3" w:rsidRDefault="00A627F1" w:rsidP="00A627F1">
      <w:pPr>
        <w:numPr>
          <w:ilvl w:val="0"/>
          <w:numId w:val="15"/>
        </w:numPr>
        <w:rPr>
          <w:rFonts w:ascii="Courier New" w:hAnsi="Courier New" w:cs="Courier New"/>
          <w:sz w:val="18"/>
          <w:szCs w:val="18"/>
        </w:rPr>
      </w:pPr>
      <w:r>
        <w:rPr>
          <w:rFonts w:ascii="Courier New" w:hAnsi="Courier New" w:cs="Courier New"/>
          <w:sz w:val="18"/>
          <w:szCs w:val="18"/>
        </w:rPr>
        <w:t xml:space="preserve">      </w:t>
      </w:r>
      <w:r w:rsidRPr="00996EA3">
        <w:rPr>
          <w:rFonts w:ascii="Courier New" w:hAnsi="Courier New" w:cs="Courier New"/>
          <w:sz w:val="18"/>
          <w:szCs w:val="18"/>
        </w:rPr>
        <w:t>else:</w:t>
      </w:r>
    </w:p>
    <w:p w:rsidR="00A627F1" w:rsidRPr="00996EA3" w:rsidRDefault="00A627F1" w:rsidP="00A627F1">
      <w:pPr>
        <w:numPr>
          <w:ilvl w:val="0"/>
          <w:numId w:val="15"/>
        </w:numPr>
        <w:rPr>
          <w:rFonts w:ascii="Courier New" w:hAnsi="Courier New" w:cs="Courier New"/>
          <w:sz w:val="18"/>
          <w:szCs w:val="18"/>
        </w:rPr>
      </w:pPr>
      <w:r w:rsidRPr="00996EA3">
        <w:rPr>
          <w:rFonts w:ascii="Courier New" w:hAnsi="Courier New" w:cs="Courier New"/>
          <w:sz w:val="18"/>
          <w:szCs w:val="18"/>
        </w:rPr>
        <w:t xml:space="preserve">        cell.targetVolume=32.0</w:t>
      </w:r>
    </w:p>
    <w:p w:rsidR="00A627F1" w:rsidRDefault="00A627F1" w:rsidP="00A627F1">
      <w:pPr>
        <w:numPr>
          <w:ilvl w:val="0"/>
          <w:numId w:val="15"/>
        </w:numPr>
        <w:rPr>
          <w:rFonts w:ascii="Courier New" w:hAnsi="Courier New" w:cs="Courier New"/>
          <w:sz w:val="18"/>
          <w:szCs w:val="18"/>
        </w:rPr>
      </w:pPr>
      <w:r w:rsidRPr="00996EA3">
        <w:rPr>
          <w:rFonts w:ascii="Courier New" w:hAnsi="Courier New" w:cs="Courier New"/>
          <w:sz w:val="18"/>
          <w:szCs w:val="18"/>
        </w:rPr>
        <w:t xml:space="preserve">        cell.lambdaVolume=20.0</w:t>
      </w:r>
    </w:p>
    <w:p w:rsidR="00A627F1" w:rsidRPr="00996EA3" w:rsidRDefault="00A627F1" w:rsidP="00A627F1">
      <w:pPr>
        <w:numPr>
          <w:ilvl w:val="0"/>
          <w:numId w:val="15"/>
        </w:numPr>
        <w:rPr>
          <w:rFonts w:ascii="Courier New" w:hAnsi="Courier New" w:cs="Courier New"/>
          <w:sz w:val="18"/>
          <w:szCs w:val="18"/>
        </w:rPr>
      </w:pPr>
    </w:p>
    <w:p w:rsidR="00A627F1" w:rsidRDefault="00A627F1" w:rsidP="00A627F1">
      <w:pPr>
        <w:numPr>
          <w:ilvl w:val="0"/>
          <w:numId w:val="15"/>
        </w:numPr>
        <w:rPr>
          <w:rFonts w:ascii="Courier New" w:hAnsi="Courier New" w:cs="Courier New"/>
          <w:sz w:val="18"/>
          <w:szCs w:val="18"/>
        </w:rPr>
      </w:pPr>
      <w:r w:rsidRPr="00996EA3">
        <w:rPr>
          <w:rFonts w:ascii="Courier New" w:hAnsi="Courier New" w:cs="Courier New"/>
          <w:sz w:val="18"/>
          <w:szCs w:val="18"/>
        </w:rPr>
        <w:t xml:space="preserve">  def step(self,mcs):</w:t>
      </w:r>
    </w:p>
    <w:p w:rsidR="00A627F1" w:rsidRPr="00CC380E" w:rsidRDefault="00A627F1" w:rsidP="00A627F1">
      <w:pPr>
        <w:numPr>
          <w:ilvl w:val="0"/>
          <w:numId w:val="15"/>
        </w:numPr>
        <w:rPr>
          <w:rFonts w:ascii="Courier New" w:hAnsi="Courier New" w:cs="Courier New"/>
          <w:sz w:val="18"/>
          <w:szCs w:val="18"/>
        </w:rPr>
      </w:pPr>
      <w:r>
        <w:rPr>
          <w:rFonts w:ascii="Courier New" w:hAnsi="Courier New" w:cs="Courier New"/>
          <w:sz w:val="18"/>
          <w:szCs w:val="18"/>
        </w:rPr>
        <w:t xml:space="preserve">    </w:t>
      </w:r>
      <w:r w:rsidRPr="00996EA3">
        <w:rPr>
          <w:rFonts w:ascii="Courier New" w:hAnsi="Courier New" w:cs="Courier New"/>
          <w:sz w:val="18"/>
          <w:szCs w:val="18"/>
        </w:rPr>
        <w:t>pt=CompuCell.Point3D()</w:t>
      </w:r>
      <w:r w:rsidRPr="00CC380E">
        <w:rPr>
          <w:rFonts w:ascii="Courier New" w:hAnsi="Courier New" w:cs="Courier New"/>
          <w:sz w:val="18"/>
          <w:szCs w:val="18"/>
        </w:rPr>
        <w:t xml:space="preserve">       </w:t>
      </w:r>
    </w:p>
    <w:p w:rsidR="00A627F1" w:rsidRPr="008D36AE" w:rsidRDefault="00A627F1" w:rsidP="00A627F1">
      <w:pPr>
        <w:numPr>
          <w:ilvl w:val="0"/>
          <w:numId w:val="15"/>
        </w:numPr>
        <w:rPr>
          <w:rFonts w:ascii="Courier New" w:hAnsi="Courier New" w:cs="Courier New"/>
          <w:sz w:val="18"/>
          <w:szCs w:val="18"/>
        </w:rPr>
      </w:pPr>
      <w:r w:rsidRPr="00996EA3">
        <w:rPr>
          <w:rFonts w:ascii="Courier New" w:hAnsi="Courier New" w:cs="Courier New"/>
          <w:sz w:val="18"/>
          <w:szCs w:val="18"/>
        </w:rPr>
        <w:t xml:space="preserve">    for cell in self.cellList:</w:t>
      </w:r>
    </w:p>
    <w:p w:rsidR="00A627F1" w:rsidRPr="00996EA3" w:rsidRDefault="00A627F1" w:rsidP="00A627F1">
      <w:pPr>
        <w:numPr>
          <w:ilvl w:val="0"/>
          <w:numId w:val="15"/>
        </w:numPr>
        <w:rPr>
          <w:rFonts w:ascii="Courier New" w:hAnsi="Courier New" w:cs="Courier New"/>
          <w:sz w:val="18"/>
          <w:szCs w:val="18"/>
        </w:rPr>
      </w:pPr>
      <w:r w:rsidRPr="00996EA3">
        <w:rPr>
          <w:rFonts w:ascii="Courier New" w:hAnsi="Courier New" w:cs="Courier New"/>
          <w:sz w:val="18"/>
          <w:szCs w:val="18"/>
        </w:rPr>
        <w:t xml:space="preserve">      </w:t>
      </w:r>
      <w:r>
        <w:rPr>
          <w:rFonts w:ascii="Courier New" w:hAnsi="Courier New" w:cs="Courier New"/>
          <w:sz w:val="18"/>
          <w:szCs w:val="18"/>
        </w:rPr>
        <w:t>if (cell.type==</w:t>
      </w:r>
      <w:r w:rsidRPr="00996EA3">
        <w:rPr>
          <w:rFonts w:ascii="Courier New" w:hAnsi="Courier New" w:cs="Courier New"/>
          <w:sz w:val="18"/>
          <w:szCs w:val="18"/>
        </w:rPr>
        <w:t>4</w:t>
      </w:r>
      <w:r>
        <w:rPr>
          <w:rFonts w:ascii="Courier New" w:hAnsi="Courier New" w:cs="Courier New"/>
          <w:sz w:val="18"/>
          <w:szCs w:val="18"/>
        </w:rPr>
        <w:t>)</w:t>
      </w:r>
      <w:r w:rsidRPr="00996EA3">
        <w:rPr>
          <w:rFonts w:ascii="Courier New" w:hAnsi="Courier New" w:cs="Courier New"/>
          <w:sz w:val="18"/>
          <w:szCs w:val="18"/>
        </w:rPr>
        <w:t>:</w:t>
      </w:r>
      <w:r>
        <w:rPr>
          <w:rFonts w:ascii="Courier New" w:hAnsi="Courier New" w:cs="Courier New"/>
          <w:sz w:val="18"/>
          <w:szCs w:val="18"/>
        </w:rPr>
        <w:t xml:space="preserve"> </w:t>
      </w:r>
      <w:r w:rsidRPr="00996EA3">
        <w:rPr>
          <w:rFonts w:ascii="Courier New" w:hAnsi="Courier New" w:cs="Courier New"/>
          <w:sz w:val="18"/>
          <w:szCs w:val="18"/>
        </w:rPr>
        <w:t>#Neovascular cells (NV)</w:t>
      </w:r>
    </w:p>
    <w:p w:rsidR="00A627F1" w:rsidRPr="00996EA3" w:rsidRDefault="00A627F1" w:rsidP="00A627F1">
      <w:pPr>
        <w:numPr>
          <w:ilvl w:val="0"/>
          <w:numId w:val="15"/>
        </w:numPr>
        <w:rPr>
          <w:rFonts w:ascii="Courier New" w:hAnsi="Courier New" w:cs="Courier New"/>
          <w:sz w:val="18"/>
          <w:szCs w:val="18"/>
        </w:rPr>
      </w:pPr>
      <w:r w:rsidRPr="00996EA3">
        <w:rPr>
          <w:rFonts w:ascii="Courier New" w:hAnsi="Courier New" w:cs="Courier New"/>
          <w:sz w:val="18"/>
          <w:szCs w:val="18"/>
        </w:rPr>
        <w:t xml:space="preserve">        totalArea=0</w:t>
      </w:r>
    </w:p>
    <w:p w:rsidR="00A627F1" w:rsidRPr="00996EA3" w:rsidRDefault="00A627F1" w:rsidP="00A627F1">
      <w:pPr>
        <w:numPr>
          <w:ilvl w:val="0"/>
          <w:numId w:val="15"/>
        </w:numPr>
        <w:rPr>
          <w:rFonts w:ascii="Courier New" w:hAnsi="Courier New" w:cs="Courier New"/>
          <w:sz w:val="18"/>
          <w:szCs w:val="18"/>
        </w:rPr>
      </w:pPr>
      <w:r w:rsidRPr="00996EA3">
        <w:rPr>
          <w:rFonts w:ascii="Courier New" w:hAnsi="Courier New" w:cs="Courier New"/>
          <w:sz w:val="18"/>
          <w:szCs w:val="18"/>
        </w:rPr>
        <w:t xml:space="preserve">        pt.x=int(round(cell.xCOM))</w:t>
      </w:r>
    </w:p>
    <w:p w:rsidR="00A627F1" w:rsidRPr="00996EA3" w:rsidRDefault="00A627F1" w:rsidP="00A627F1">
      <w:pPr>
        <w:numPr>
          <w:ilvl w:val="0"/>
          <w:numId w:val="15"/>
        </w:numPr>
        <w:rPr>
          <w:rFonts w:ascii="Courier New" w:hAnsi="Courier New" w:cs="Courier New"/>
          <w:sz w:val="18"/>
          <w:szCs w:val="18"/>
        </w:rPr>
      </w:pPr>
      <w:r w:rsidRPr="00996EA3">
        <w:rPr>
          <w:rFonts w:ascii="Courier New" w:hAnsi="Courier New" w:cs="Courier New"/>
          <w:sz w:val="18"/>
          <w:szCs w:val="18"/>
        </w:rPr>
        <w:t xml:space="preserve">        pt.y=int(round(cell.yCOM))</w:t>
      </w:r>
    </w:p>
    <w:p w:rsidR="00A627F1" w:rsidRPr="00996EA3" w:rsidRDefault="00A627F1" w:rsidP="00A627F1">
      <w:pPr>
        <w:numPr>
          <w:ilvl w:val="0"/>
          <w:numId w:val="15"/>
        </w:numPr>
        <w:rPr>
          <w:rFonts w:ascii="Courier New" w:hAnsi="Courier New" w:cs="Courier New"/>
          <w:sz w:val="18"/>
          <w:szCs w:val="18"/>
        </w:rPr>
      </w:pPr>
      <w:r w:rsidRPr="00996EA3">
        <w:rPr>
          <w:rFonts w:ascii="Courier New" w:hAnsi="Courier New" w:cs="Courier New"/>
          <w:sz w:val="18"/>
          <w:szCs w:val="18"/>
        </w:rPr>
        <w:t xml:space="preserve">        pt.z=int(round(cell.zCOM))</w:t>
      </w:r>
    </w:p>
    <w:p w:rsidR="00A627F1" w:rsidRPr="00CC380E" w:rsidRDefault="00A627F1" w:rsidP="00A627F1">
      <w:pPr>
        <w:numPr>
          <w:ilvl w:val="0"/>
          <w:numId w:val="15"/>
        </w:numPr>
        <w:rPr>
          <w:rFonts w:ascii="Courier New" w:hAnsi="Courier New" w:cs="Courier New"/>
          <w:sz w:val="18"/>
          <w:szCs w:val="18"/>
        </w:rPr>
      </w:pPr>
      <w:r w:rsidRPr="00996EA3">
        <w:rPr>
          <w:rFonts w:ascii="Courier New" w:hAnsi="Courier New" w:cs="Courier New"/>
          <w:sz w:val="18"/>
          <w:szCs w:val="18"/>
        </w:rPr>
        <w:t xml:space="preserve">        VEGF</w:t>
      </w:r>
      <w:r>
        <w:rPr>
          <w:rFonts w:ascii="Courier New" w:hAnsi="Courier New" w:cs="Courier New"/>
          <w:sz w:val="18"/>
          <w:szCs w:val="18"/>
        </w:rPr>
        <w:t>conc</w:t>
      </w:r>
      <w:r w:rsidRPr="00996EA3">
        <w:rPr>
          <w:rFonts w:ascii="Courier New" w:hAnsi="Courier New" w:cs="Courier New"/>
          <w:sz w:val="18"/>
          <w:szCs w:val="18"/>
        </w:rPr>
        <w:t>=</w:t>
      </w:r>
      <w:r>
        <w:rPr>
          <w:rFonts w:ascii="Courier New" w:hAnsi="Courier New" w:cs="Courier New"/>
          <w:sz w:val="18"/>
          <w:szCs w:val="18"/>
        </w:rPr>
        <w:t>self.</w:t>
      </w:r>
      <w:r w:rsidRPr="00996EA3">
        <w:rPr>
          <w:rFonts w:ascii="Courier New" w:hAnsi="Courier New" w:cs="Courier New"/>
          <w:sz w:val="18"/>
          <w:szCs w:val="18"/>
        </w:rPr>
        <w:t>fieldL_VEGF.get(pt)</w:t>
      </w:r>
    </w:p>
    <w:p w:rsidR="00A627F1" w:rsidRPr="00996EA3" w:rsidRDefault="00A627F1" w:rsidP="00A627F1">
      <w:pPr>
        <w:numPr>
          <w:ilvl w:val="0"/>
          <w:numId w:val="15"/>
        </w:numPr>
        <w:rPr>
          <w:rFonts w:ascii="Courier New" w:hAnsi="Courier New" w:cs="Courier New"/>
          <w:sz w:val="18"/>
          <w:szCs w:val="18"/>
        </w:rPr>
      </w:pPr>
      <w:r w:rsidRPr="00996EA3">
        <w:rPr>
          <w:rFonts w:ascii="Courier New" w:hAnsi="Courier New" w:cs="Courier New"/>
          <w:sz w:val="18"/>
          <w:szCs w:val="18"/>
        </w:rPr>
        <w:t xml:space="preserve">        cellNeighborList=self.getNeighborList(cell)</w:t>
      </w:r>
    </w:p>
    <w:p w:rsidR="00A627F1" w:rsidRPr="00996EA3" w:rsidRDefault="00A627F1" w:rsidP="00A627F1">
      <w:pPr>
        <w:numPr>
          <w:ilvl w:val="0"/>
          <w:numId w:val="15"/>
        </w:numPr>
        <w:rPr>
          <w:rFonts w:ascii="Courier New" w:hAnsi="Courier New" w:cs="Courier New"/>
          <w:sz w:val="18"/>
          <w:szCs w:val="18"/>
        </w:rPr>
      </w:pPr>
      <w:r w:rsidRPr="00996EA3">
        <w:rPr>
          <w:rFonts w:ascii="Courier New" w:hAnsi="Courier New" w:cs="Courier New"/>
          <w:sz w:val="18"/>
          <w:szCs w:val="18"/>
        </w:rPr>
        <w:t xml:space="preserve">        </w:t>
      </w:r>
      <w:r>
        <w:rPr>
          <w:rFonts w:ascii="Courier New" w:hAnsi="Courier New" w:cs="Courier New"/>
          <w:sz w:val="18"/>
          <w:szCs w:val="18"/>
        </w:rPr>
        <w:t>for nsd</w:t>
      </w:r>
      <w:r w:rsidRPr="00996EA3">
        <w:rPr>
          <w:rFonts w:ascii="Courier New" w:hAnsi="Courier New" w:cs="Courier New"/>
          <w:sz w:val="18"/>
          <w:szCs w:val="18"/>
        </w:rPr>
        <w:t xml:space="preserve"> in cellNeighborList:</w:t>
      </w:r>
    </w:p>
    <w:p w:rsidR="00A627F1" w:rsidRPr="00996EA3" w:rsidRDefault="00A627F1" w:rsidP="00A627F1">
      <w:pPr>
        <w:numPr>
          <w:ilvl w:val="0"/>
          <w:numId w:val="15"/>
        </w:numPr>
        <w:rPr>
          <w:rFonts w:ascii="Courier New" w:hAnsi="Courier New" w:cs="Courier New"/>
          <w:sz w:val="18"/>
          <w:szCs w:val="18"/>
        </w:rPr>
      </w:pPr>
      <w:r w:rsidRPr="00996EA3">
        <w:rPr>
          <w:rFonts w:ascii="Courier New" w:hAnsi="Courier New" w:cs="Courier New"/>
          <w:sz w:val="18"/>
          <w:szCs w:val="18"/>
        </w:rPr>
        <w:t xml:space="preserve">          if </w:t>
      </w:r>
      <w:r>
        <w:rPr>
          <w:rFonts w:ascii="Courier New" w:hAnsi="Courier New" w:cs="Courier New"/>
          <w:sz w:val="18"/>
          <w:szCs w:val="18"/>
        </w:rPr>
        <w:t>(nsd.neighborAddress and nsd.neighborAddress.type&gt;=3)</w:t>
      </w:r>
      <w:r w:rsidRPr="00996EA3">
        <w:rPr>
          <w:rFonts w:ascii="Courier New" w:hAnsi="Courier New" w:cs="Courier New"/>
          <w:sz w:val="18"/>
          <w:szCs w:val="18"/>
        </w:rPr>
        <w:t>:</w:t>
      </w:r>
    </w:p>
    <w:p w:rsidR="00A627F1" w:rsidRPr="00996EA3" w:rsidRDefault="00A627F1" w:rsidP="00A627F1">
      <w:pPr>
        <w:numPr>
          <w:ilvl w:val="0"/>
          <w:numId w:val="15"/>
        </w:numPr>
        <w:rPr>
          <w:rFonts w:ascii="Courier New" w:hAnsi="Courier New" w:cs="Courier New"/>
          <w:sz w:val="18"/>
          <w:szCs w:val="18"/>
        </w:rPr>
      </w:pPr>
      <w:r w:rsidRPr="00996EA3">
        <w:rPr>
          <w:rFonts w:ascii="Courier New" w:hAnsi="Courier New" w:cs="Courier New"/>
          <w:sz w:val="18"/>
          <w:szCs w:val="18"/>
        </w:rPr>
        <w:t xml:space="preserve">            totalArea+=</w:t>
      </w:r>
      <w:r>
        <w:rPr>
          <w:rFonts w:ascii="Courier New" w:hAnsi="Courier New" w:cs="Courier New"/>
          <w:sz w:val="18"/>
          <w:szCs w:val="18"/>
        </w:rPr>
        <w:t>nsd</w:t>
      </w:r>
      <w:r w:rsidRPr="00996EA3">
        <w:rPr>
          <w:rFonts w:ascii="Courier New" w:hAnsi="Courier New" w:cs="Courier New"/>
          <w:sz w:val="18"/>
          <w:szCs w:val="18"/>
        </w:rPr>
        <w:t xml:space="preserve">.commonSurfaceArea </w:t>
      </w:r>
    </w:p>
    <w:p w:rsidR="00A627F1" w:rsidRPr="00996EA3" w:rsidRDefault="00A627F1" w:rsidP="00A627F1">
      <w:pPr>
        <w:numPr>
          <w:ilvl w:val="0"/>
          <w:numId w:val="15"/>
        </w:numPr>
        <w:rPr>
          <w:rFonts w:ascii="Courier New" w:hAnsi="Courier New" w:cs="Courier New"/>
          <w:sz w:val="18"/>
          <w:szCs w:val="18"/>
        </w:rPr>
      </w:pPr>
      <w:r>
        <w:rPr>
          <w:rFonts w:ascii="Courier New" w:hAnsi="Courier New" w:cs="Courier New"/>
          <w:sz w:val="18"/>
          <w:szCs w:val="18"/>
        </w:rPr>
        <w:t xml:space="preserve">        </w:t>
      </w:r>
      <w:r w:rsidRPr="00996EA3">
        <w:rPr>
          <w:rFonts w:ascii="Courier New" w:hAnsi="Courier New" w:cs="Courier New"/>
          <w:sz w:val="18"/>
          <w:szCs w:val="18"/>
        </w:rPr>
        <w:t xml:space="preserve">if </w:t>
      </w:r>
      <w:r>
        <w:rPr>
          <w:rFonts w:ascii="Courier New" w:hAnsi="Courier New" w:cs="Courier New"/>
          <w:sz w:val="18"/>
          <w:szCs w:val="18"/>
        </w:rPr>
        <w:t>(totalArea&lt;</w:t>
      </w:r>
      <w:r w:rsidRPr="00996EA3">
        <w:rPr>
          <w:rFonts w:ascii="Courier New" w:hAnsi="Courier New" w:cs="Courier New"/>
          <w:sz w:val="18"/>
          <w:szCs w:val="18"/>
        </w:rPr>
        <w:t>45</w:t>
      </w:r>
      <w:r>
        <w:rPr>
          <w:rFonts w:ascii="Courier New" w:hAnsi="Courier New" w:cs="Courier New"/>
          <w:sz w:val="18"/>
          <w:szCs w:val="18"/>
        </w:rPr>
        <w:t>)</w:t>
      </w:r>
      <w:r w:rsidRPr="00996EA3">
        <w:rPr>
          <w:rFonts w:ascii="Courier New" w:hAnsi="Courier New" w:cs="Courier New"/>
          <w:sz w:val="18"/>
          <w:szCs w:val="18"/>
        </w:rPr>
        <w:t>:</w:t>
      </w:r>
    </w:p>
    <w:p w:rsidR="00A627F1" w:rsidRPr="008D36AE" w:rsidRDefault="00A627F1" w:rsidP="00A627F1">
      <w:pPr>
        <w:numPr>
          <w:ilvl w:val="0"/>
          <w:numId w:val="15"/>
        </w:numPr>
        <w:rPr>
          <w:rFonts w:ascii="Courier New" w:hAnsi="Courier New" w:cs="Courier New"/>
          <w:sz w:val="18"/>
          <w:szCs w:val="18"/>
        </w:rPr>
      </w:pPr>
      <w:r w:rsidRPr="00996EA3">
        <w:rPr>
          <w:rFonts w:ascii="Courier New" w:hAnsi="Courier New" w:cs="Courier New"/>
          <w:sz w:val="18"/>
          <w:szCs w:val="18"/>
        </w:rPr>
        <w:t xml:space="preserve">          cell.targetVolume+=2.0*VEGF</w:t>
      </w:r>
      <w:r>
        <w:rPr>
          <w:rFonts w:ascii="Courier New" w:hAnsi="Courier New" w:cs="Courier New"/>
          <w:sz w:val="18"/>
          <w:szCs w:val="18"/>
        </w:rPr>
        <w:t>conc/(0.01+</w:t>
      </w:r>
      <w:r w:rsidRPr="00996EA3">
        <w:rPr>
          <w:rFonts w:ascii="Courier New" w:hAnsi="Courier New" w:cs="Courier New"/>
          <w:sz w:val="18"/>
          <w:szCs w:val="18"/>
        </w:rPr>
        <w:t>VEGF</w:t>
      </w:r>
      <w:r>
        <w:rPr>
          <w:rFonts w:ascii="Courier New" w:hAnsi="Courier New" w:cs="Courier New"/>
          <w:sz w:val="18"/>
          <w:szCs w:val="18"/>
        </w:rPr>
        <w:t>conc</w:t>
      </w:r>
      <w:r w:rsidRPr="00996EA3">
        <w:rPr>
          <w:rFonts w:ascii="Courier New" w:hAnsi="Courier New" w:cs="Courier New"/>
          <w:sz w:val="18"/>
          <w:szCs w:val="18"/>
        </w:rPr>
        <w:t>)</w:t>
      </w:r>
      <w:r w:rsidRPr="008D36AE">
        <w:rPr>
          <w:rFonts w:ascii="Courier New" w:hAnsi="Courier New" w:cs="Courier New"/>
          <w:sz w:val="18"/>
          <w:szCs w:val="18"/>
        </w:rPr>
        <w:t xml:space="preserve">     </w:t>
      </w:r>
    </w:p>
    <w:p w:rsidR="00A627F1" w:rsidRPr="00CC380E" w:rsidRDefault="00A627F1" w:rsidP="00A627F1">
      <w:pPr>
        <w:numPr>
          <w:ilvl w:val="0"/>
          <w:numId w:val="15"/>
        </w:numPr>
        <w:rPr>
          <w:rFonts w:ascii="Courier New" w:hAnsi="Courier New" w:cs="Courier New"/>
          <w:sz w:val="18"/>
          <w:szCs w:val="18"/>
        </w:rPr>
      </w:pPr>
      <w:r w:rsidRPr="00996EA3">
        <w:rPr>
          <w:rFonts w:ascii="Courier New" w:hAnsi="Courier New" w:cs="Courier New"/>
          <w:sz w:val="18"/>
          <w:szCs w:val="18"/>
        </w:rPr>
        <w:t xml:space="preserve">     </w:t>
      </w:r>
      <w:r>
        <w:rPr>
          <w:rFonts w:ascii="Courier New" w:hAnsi="Courier New" w:cs="Courier New"/>
          <w:sz w:val="18"/>
          <w:szCs w:val="18"/>
        </w:rPr>
        <w:t xml:space="preserve"> </w:t>
      </w:r>
      <w:r w:rsidRPr="00996EA3">
        <w:rPr>
          <w:rFonts w:ascii="Courier New" w:hAnsi="Courier New" w:cs="Courier New"/>
          <w:sz w:val="18"/>
          <w:szCs w:val="18"/>
        </w:rPr>
        <w:t xml:space="preserve">if </w:t>
      </w:r>
      <w:r>
        <w:rPr>
          <w:rFonts w:ascii="Courier New" w:hAnsi="Courier New" w:cs="Courier New"/>
          <w:sz w:val="18"/>
          <w:szCs w:val="18"/>
        </w:rPr>
        <w:t>(cell.type==</w:t>
      </w:r>
      <w:r w:rsidRPr="00996EA3">
        <w:rPr>
          <w:rFonts w:ascii="Courier New" w:hAnsi="Courier New" w:cs="Courier New"/>
          <w:sz w:val="18"/>
          <w:szCs w:val="18"/>
        </w:rPr>
        <w:t>1</w:t>
      </w:r>
      <w:r>
        <w:rPr>
          <w:rFonts w:ascii="Courier New" w:hAnsi="Courier New" w:cs="Courier New"/>
          <w:sz w:val="18"/>
          <w:szCs w:val="18"/>
        </w:rPr>
        <w:t>)</w:t>
      </w:r>
      <w:r w:rsidRPr="00996EA3">
        <w:rPr>
          <w:rFonts w:ascii="Courier New" w:hAnsi="Courier New" w:cs="Courier New"/>
          <w:sz w:val="18"/>
          <w:szCs w:val="18"/>
        </w:rPr>
        <w:t>:</w:t>
      </w:r>
      <w:r w:rsidRPr="008D36AE">
        <w:rPr>
          <w:rFonts w:ascii="Courier New" w:hAnsi="Courier New" w:cs="Courier New"/>
          <w:sz w:val="18"/>
          <w:szCs w:val="18"/>
        </w:rPr>
        <w:t xml:space="preserve"> </w:t>
      </w:r>
      <w:r w:rsidRPr="00996EA3">
        <w:rPr>
          <w:rFonts w:ascii="Courier New" w:hAnsi="Courier New" w:cs="Courier New"/>
          <w:sz w:val="18"/>
          <w:szCs w:val="18"/>
        </w:rPr>
        <w:t>#Proliferating Cells</w:t>
      </w:r>
    </w:p>
    <w:p w:rsidR="00A627F1" w:rsidRPr="00996EA3" w:rsidRDefault="00A627F1" w:rsidP="00A627F1">
      <w:pPr>
        <w:numPr>
          <w:ilvl w:val="0"/>
          <w:numId w:val="15"/>
        </w:numPr>
        <w:rPr>
          <w:rFonts w:ascii="Courier New" w:hAnsi="Courier New" w:cs="Courier New"/>
          <w:sz w:val="18"/>
          <w:szCs w:val="18"/>
        </w:rPr>
      </w:pPr>
      <w:r w:rsidRPr="00996EA3">
        <w:rPr>
          <w:rFonts w:ascii="Courier New" w:hAnsi="Courier New" w:cs="Courier New"/>
          <w:sz w:val="18"/>
          <w:szCs w:val="18"/>
        </w:rPr>
        <w:t xml:space="preserve">        pt.x=int(round(cell.xCOM))</w:t>
      </w:r>
    </w:p>
    <w:p w:rsidR="00A627F1" w:rsidRPr="00996EA3" w:rsidRDefault="00A627F1" w:rsidP="00A627F1">
      <w:pPr>
        <w:numPr>
          <w:ilvl w:val="0"/>
          <w:numId w:val="15"/>
        </w:numPr>
        <w:rPr>
          <w:rFonts w:ascii="Courier New" w:hAnsi="Courier New" w:cs="Courier New"/>
          <w:sz w:val="18"/>
          <w:szCs w:val="18"/>
        </w:rPr>
      </w:pPr>
      <w:r w:rsidRPr="00996EA3">
        <w:rPr>
          <w:rFonts w:ascii="Courier New" w:hAnsi="Courier New" w:cs="Courier New"/>
          <w:sz w:val="18"/>
          <w:szCs w:val="18"/>
        </w:rPr>
        <w:t xml:space="preserve">        pt.y=int(round(cell.yCOM))</w:t>
      </w:r>
    </w:p>
    <w:p w:rsidR="00A627F1" w:rsidRPr="00996EA3" w:rsidRDefault="00A627F1" w:rsidP="00A627F1">
      <w:pPr>
        <w:numPr>
          <w:ilvl w:val="0"/>
          <w:numId w:val="15"/>
        </w:numPr>
        <w:rPr>
          <w:rFonts w:ascii="Courier New" w:hAnsi="Courier New" w:cs="Courier New"/>
          <w:sz w:val="18"/>
          <w:szCs w:val="18"/>
        </w:rPr>
      </w:pPr>
      <w:r w:rsidRPr="00996EA3">
        <w:rPr>
          <w:rFonts w:ascii="Courier New" w:hAnsi="Courier New" w:cs="Courier New"/>
          <w:sz w:val="18"/>
          <w:szCs w:val="18"/>
        </w:rPr>
        <w:t xml:space="preserve">        pt.z=int(round(cell.zCOM))</w:t>
      </w:r>
    </w:p>
    <w:p w:rsidR="00A627F1" w:rsidRPr="00996EA3" w:rsidRDefault="00A627F1" w:rsidP="00A627F1">
      <w:pPr>
        <w:numPr>
          <w:ilvl w:val="0"/>
          <w:numId w:val="15"/>
        </w:numPr>
        <w:rPr>
          <w:rFonts w:ascii="Courier New" w:hAnsi="Courier New" w:cs="Courier New"/>
          <w:sz w:val="18"/>
          <w:szCs w:val="18"/>
        </w:rPr>
      </w:pPr>
      <w:r w:rsidRPr="00996EA3">
        <w:rPr>
          <w:rFonts w:ascii="Courier New" w:hAnsi="Courier New" w:cs="Courier New"/>
          <w:sz w:val="18"/>
          <w:szCs w:val="18"/>
        </w:rPr>
        <w:t xml:space="preserve">        </w:t>
      </w:r>
      <w:r>
        <w:rPr>
          <w:rFonts w:ascii="Courier New" w:hAnsi="Courier New" w:cs="Courier New"/>
          <w:sz w:val="18"/>
          <w:szCs w:val="18"/>
        </w:rPr>
        <w:t>gluConc</w:t>
      </w:r>
      <w:r w:rsidRPr="00996EA3">
        <w:rPr>
          <w:rFonts w:ascii="Courier New" w:hAnsi="Courier New" w:cs="Courier New"/>
          <w:sz w:val="18"/>
          <w:szCs w:val="18"/>
        </w:rPr>
        <w:t>=</w:t>
      </w:r>
      <w:r>
        <w:rPr>
          <w:rFonts w:ascii="Courier New" w:hAnsi="Courier New" w:cs="Courier New"/>
          <w:sz w:val="18"/>
          <w:szCs w:val="18"/>
        </w:rPr>
        <w:t>self.</w:t>
      </w:r>
      <w:r w:rsidRPr="00996EA3">
        <w:rPr>
          <w:rFonts w:ascii="Courier New" w:hAnsi="Courier New" w:cs="Courier New"/>
          <w:sz w:val="18"/>
          <w:szCs w:val="18"/>
        </w:rPr>
        <w:t>fieldGLU.get(pt)</w:t>
      </w:r>
    </w:p>
    <w:p w:rsidR="00A627F1" w:rsidRPr="00996EA3" w:rsidRDefault="00A627F1" w:rsidP="00A627F1">
      <w:pPr>
        <w:numPr>
          <w:ilvl w:val="0"/>
          <w:numId w:val="15"/>
        </w:numPr>
        <w:rPr>
          <w:rFonts w:ascii="Courier New" w:hAnsi="Courier New" w:cs="Courier New"/>
          <w:sz w:val="18"/>
          <w:szCs w:val="18"/>
        </w:rPr>
      </w:pPr>
      <w:r>
        <w:rPr>
          <w:rFonts w:ascii="Courier New" w:hAnsi="Courier New" w:cs="Courier New"/>
          <w:sz w:val="18"/>
          <w:szCs w:val="18"/>
        </w:rPr>
        <w:t xml:space="preserve">        </w:t>
      </w:r>
      <w:r w:rsidRPr="00996EA3">
        <w:rPr>
          <w:rFonts w:ascii="Courier New" w:hAnsi="Courier New" w:cs="Courier New"/>
          <w:sz w:val="18"/>
          <w:szCs w:val="18"/>
        </w:rPr>
        <w:t xml:space="preserve">#Proliferating Cells become Necrotic when </w:t>
      </w:r>
      <w:r>
        <w:rPr>
          <w:rFonts w:ascii="Courier New" w:hAnsi="Courier New" w:cs="Courier New"/>
          <w:sz w:val="18"/>
          <w:szCs w:val="18"/>
        </w:rPr>
        <w:t xml:space="preserve">gluConc </w:t>
      </w:r>
      <w:r w:rsidRPr="00996EA3">
        <w:rPr>
          <w:rFonts w:ascii="Courier New" w:hAnsi="Courier New" w:cs="Courier New"/>
          <w:sz w:val="18"/>
          <w:szCs w:val="18"/>
        </w:rPr>
        <w:t>is low</w:t>
      </w:r>
    </w:p>
    <w:p w:rsidR="00A627F1" w:rsidRPr="00996EA3" w:rsidRDefault="00A627F1" w:rsidP="00A627F1">
      <w:pPr>
        <w:numPr>
          <w:ilvl w:val="0"/>
          <w:numId w:val="15"/>
        </w:numPr>
        <w:rPr>
          <w:rFonts w:ascii="Courier New" w:hAnsi="Courier New" w:cs="Courier New"/>
          <w:sz w:val="18"/>
          <w:szCs w:val="18"/>
        </w:rPr>
      </w:pPr>
      <w:r w:rsidRPr="00996EA3">
        <w:rPr>
          <w:rFonts w:ascii="Courier New" w:hAnsi="Courier New" w:cs="Courier New"/>
          <w:sz w:val="18"/>
          <w:szCs w:val="18"/>
        </w:rPr>
        <w:t xml:space="preserve">        if </w:t>
      </w:r>
      <w:r>
        <w:rPr>
          <w:rFonts w:ascii="Courier New" w:hAnsi="Courier New" w:cs="Courier New"/>
          <w:sz w:val="18"/>
          <w:szCs w:val="18"/>
        </w:rPr>
        <w:t>(gluConc</w:t>
      </w:r>
      <w:r w:rsidRPr="00996EA3">
        <w:rPr>
          <w:rFonts w:ascii="Courier New" w:hAnsi="Courier New" w:cs="Courier New"/>
          <w:sz w:val="18"/>
          <w:szCs w:val="18"/>
        </w:rPr>
        <w:t>&lt;0.001 and mcs&gt;1000</w:t>
      </w:r>
      <w:r>
        <w:rPr>
          <w:rFonts w:ascii="Courier New" w:hAnsi="Courier New" w:cs="Courier New"/>
          <w:sz w:val="18"/>
          <w:szCs w:val="18"/>
        </w:rPr>
        <w:t>)</w:t>
      </w:r>
      <w:r w:rsidRPr="00996EA3">
        <w:rPr>
          <w:rFonts w:ascii="Courier New" w:hAnsi="Courier New" w:cs="Courier New"/>
          <w:sz w:val="18"/>
          <w:szCs w:val="18"/>
        </w:rPr>
        <w:t>:</w:t>
      </w:r>
    </w:p>
    <w:p w:rsidR="00A627F1" w:rsidRDefault="00A627F1" w:rsidP="00A627F1">
      <w:pPr>
        <w:numPr>
          <w:ilvl w:val="0"/>
          <w:numId w:val="15"/>
        </w:numPr>
        <w:rPr>
          <w:rFonts w:ascii="Courier New" w:hAnsi="Courier New" w:cs="Courier New"/>
          <w:sz w:val="18"/>
          <w:szCs w:val="18"/>
        </w:rPr>
      </w:pPr>
      <w:r w:rsidRPr="00996EA3">
        <w:rPr>
          <w:rFonts w:ascii="Courier New" w:hAnsi="Courier New" w:cs="Courier New"/>
          <w:sz w:val="18"/>
          <w:szCs w:val="18"/>
        </w:rPr>
        <w:t xml:space="preserve">          cell.type=2</w:t>
      </w:r>
    </w:p>
    <w:p w:rsidR="00A627F1" w:rsidRPr="00996EA3" w:rsidRDefault="00A627F1" w:rsidP="00A627F1">
      <w:pPr>
        <w:numPr>
          <w:ilvl w:val="0"/>
          <w:numId w:val="15"/>
        </w:numPr>
        <w:rPr>
          <w:rFonts w:ascii="Courier New" w:hAnsi="Courier New" w:cs="Courier New"/>
          <w:sz w:val="18"/>
          <w:szCs w:val="18"/>
        </w:rPr>
      </w:pPr>
      <w:r>
        <w:rPr>
          <w:rFonts w:ascii="Courier New" w:hAnsi="Courier New" w:cs="Courier New"/>
          <w:sz w:val="18"/>
          <w:szCs w:val="18"/>
        </w:rPr>
        <w:lastRenderedPageBreak/>
        <w:t xml:space="preserve">        else:</w:t>
      </w:r>
    </w:p>
    <w:p w:rsidR="00A627F1" w:rsidRPr="008D36AE" w:rsidRDefault="00A627F1" w:rsidP="00A627F1">
      <w:pPr>
        <w:numPr>
          <w:ilvl w:val="0"/>
          <w:numId w:val="15"/>
        </w:numPr>
        <w:rPr>
          <w:rFonts w:ascii="Courier New" w:hAnsi="Courier New" w:cs="Courier New"/>
          <w:sz w:val="18"/>
          <w:szCs w:val="18"/>
        </w:rPr>
      </w:pPr>
      <w:r w:rsidRPr="00996EA3">
        <w:rPr>
          <w:rFonts w:ascii="Courier New" w:hAnsi="Courier New" w:cs="Courier New"/>
          <w:sz w:val="18"/>
          <w:szCs w:val="18"/>
        </w:rPr>
        <w:t xml:space="preserve">          cell.targetVolume+=0.022*</w:t>
      </w:r>
      <w:r>
        <w:rPr>
          <w:rFonts w:ascii="Courier New" w:hAnsi="Courier New" w:cs="Courier New"/>
          <w:sz w:val="18"/>
          <w:szCs w:val="18"/>
        </w:rPr>
        <w:t>gluConc</w:t>
      </w:r>
      <w:r w:rsidRPr="00996EA3">
        <w:rPr>
          <w:rFonts w:ascii="Courier New" w:hAnsi="Courier New" w:cs="Courier New"/>
          <w:sz w:val="18"/>
          <w:szCs w:val="18"/>
        </w:rPr>
        <w:t>/(0.05+</w:t>
      </w:r>
      <w:r>
        <w:rPr>
          <w:rFonts w:ascii="Courier New" w:hAnsi="Courier New" w:cs="Courier New"/>
          <w:sz w:val="18"/>
          <w:szCs w:val="18"/>
        </w:rPr>
        <w:t>gluConc</w:t>
      </w:r>
      <w:r w:rsidRPr="00996EA3">
        <w:rPr>
          <w:rFonts w:ascii="Courier New" w:hAnsi="Courier New" w:cs="Courier New"/>
          <w:sz w:val="18"/>
          <w:szCs w:val="18"/>
        </w:rPr>
        <w:t>)</w:t>
      </w:r>
    </w:p>
    <w:p w:rsidR="00A627F1" w:rsidRPr="00996EA3" w:rsidRDefault="00A627F1" w:rsidP="00A627F1">
      <w:pPr>
        <w:numPr>
          <w:ilvl w:val="0"/>
          <w:numId w:val="15"/>
        </w:numPr>
        <w:rPr>
          <w:rFonts w:ascii="Courier New" w:hAnsi="Courier New" w:cs="Courier New"/>
          <w:sz w:val="18"/>
          <w:szCs w:val="18"/>
        </w:rPr>
      </w:pPr>
      <w:r w:rsidRPr="00996EA3">
        <w:rPr>
          <w:rFonts w:ascii="Courier New" w:hAnsi="Courier New" w:cs="Courier New"/>
          <w:sz w:val="18"/>
          <w:szCs w:val="18"/>
        </w:rPr>
        <w:t xml:space="preserve">      </w:t>
      </w:r>
      <w:r>
        <w:rPr>
          <w:rFonts w:ascii="Courier New" w:hAnsi="Courier New" w:cs="Courier New"/>
          <w:sz w:val="18"/>
          <w:szCs w:val="18"/>
        </w:rPr>
        <w:t>i</w:t>
      </w:r>
      <w:r w:rsidRPr="00996EA3">
        <w:rPr>
          <w:rFonts w:ascii="Courier New" w:hAnsi="Courier New" w:cs="Courier New"/>
          <w:sz w:val="18"/>
          <w:szCs w:val="18"/>
        </w:rPr>
        <w:t>f cell.type==2:</w:t>
      </w:r>
      <w:r w:rsidRPr="008D36AE">
        <w:rPr>
          <w:rFonts w:ascii="Courier New" w:hAnsi="Courier New" w:cs="Courier New"/>
          <w:sz w:val="18"/>
          <w:szCs w:val="18"/>
        </w:rPr>
        <w:t xml:space="preserve"> </w:t>
      </w:r>
      <w:r w:rsidRPr="00996EA3">
        <w:rPr>
          <w:rFonts w:ascii="Courier New" w:hAnsi="Courier New" w:cs="Courier New"/>
          <w:sz w:val="18"/>
          <w:szCs w:val="18"/>
        </w:rPr>
        <w:t>#Necrotic Cells</w:t>
      </w:r>
    </w:p>
    <w:p w:rsidR="00A627F1" w:rsidRDefault="00A627F1" w:rsidP="00A627F1">
      <w:pPr>
        <w:numPr>
          <w:ilvl w:val="0"/>
          <w:numId w:val="15"/>
        </w:numPr>
        <w:rPr>
          <w:rFonts w:ascii="Courier New" w:hAnsi="Courier New" w:cs="Courier New"/>
          <w:sz w:val="18"/>
          <w:szCs w:val="18"/>
        </w:rPr>
      </w:pPr>
      <w:r w:rsidRPr="00996EA3">
        <w:rPr>
          <w:rFonts w:ascii="Courier New" w:hAnsi="Courier New" w:cs="Courier New"/>
          <w:sz w:val="18"/>
          <w:szCs w:val="18"/>
        </w:rPr>
        <w:t xml:space="preserve">        cell.targetVolume-=0.1</w:t>
      </w:r>
    </w:p>
    <w:p w:rsidR="00A627F1" w:rsidRDefault="00A627F1" w:rsidP="00A627F1">
      <w:pPr>
        <w:numPr>
          <w:ilvl w:val="0"/>
          <w:numId w:val="15"/>
        </w:numPr>
        <w:rPr>
          <w:rFonts w:ascii="Courier New" w:hAnsi="Courier New" w:cs="Courier New"/>
          <w:sz w:val="18"/>
          <w:szCs w:val="18"/>
        </w:rPr>
      </w:pPr>
      <w:r>
        <w:rPr>
          <w:rFonts w:ascii="Courier New" w:hAnsi="Courier New" w:cs="Courier New"/>
          <w:sz w:val="18"/>
          <w:szCs w:val="18"/>
        </w:rPr>
        <w:t xml:space="preserve">        if </w:t>
      </w:r>
      <w:r w:rsidRPr="00996EA3">
        <w:rPr>
          <w:rFonts w:ascii="Courier New" w:hAnsi="Courier New" w:cs="Courier New"/>
          <w:sz w:val="18"/>
          <w:szCs w:val="18"/>
        </w:rPr>
        <w:t>cell.targetVolume</w:t>
      </w:r>
      <w:r>
        <w:rPr>
          <w:rFonts w:ascii="Courier New" w:hAnsi="Courier New" w:cs="Courier New"/>
          <w:sz w:val="18"/>
          <w:szCs w:val="18"/>
        </w:rPr>
        <w:t>&lt;0.0:</w:t>
      </w:r>
    </w:p>
    <w:p w:rsidR="00A627F1" w:rsidRDefault="00A627F1" w:rsidP="00A627F1">
      <w:pPr>
        <w:numPr>
          <w:ilvl w:val="0"/>
          <w:numId w:val="15"/>
        </w:numPr>
        <w:rPr>
          <w:rFonts w:ascii="Courier New" w:hAnsi="Courier New" w:cs="Courier New"/>
          <w:sz w:val="18"/>
          <w:szCs w:val="18"/>
        </w:rPr>
      </w:pPr>
      <w:r>
        <w:rPr>
          <w:rFonts w:ascii="Courier New" w:hAnsi="Courier New" w:cs="Courier New"/>
          <w:sz w:val="18"/>
          <w:szCs w:val="18"/>
        </w:rPr>
        <w:t xml:space="preserve">          </w:t>
      </w:r>
      <w:r w:rsidRPr="00996EA3">
        <w:rPr>
          <w:rFonts w:ascii="Courier New" w:hAnsi="Courier New" w:cs="Courier New"/>
          <w:sz w:val="18"/>
          <w:szCs w:val="18"/>
        </w:rPr>
        <w:t>cell.targetVolume</w:t>
      </w:r>
      <w:r>
        <w:rPr>
          <w:rFonts w:ascii="Courier New" w:hAnsi="Courier New" w:cs="Courier New"/>
          <w:sz w:val="18"/>
          <w:szCs w:val="18"/>
        </w:rPr>
        <w:t xml:space="preserve">=0.0  </w:t>
      </w:r>
    </w:p>
    <w:p w:rsidR="00A627F1" w:rsidRDefault="00A627F1" w:rsidP="00A627F1">
      <w:pPr>
        <w:numPr>
          <w:ilvl w:val="0"/>
          <w:numId w:val="15"/>
        </w:numPr>
        <w:rPr>
          <w:rFonts w:ascii="Courier New" w:hAnsi="Courier New" w:cs="Courier New"/>
          <w:sz w:val="18"/>
          <w:szCs w:val="18"/>
        </w:rPr>
      </w:pPr>
      <w:r>
        <w:rPr>
          <w:rFonts w:ascii="Courier New" w:hAnsi="Courier New" w:cs="Courier New"/>
          <w:sz w:val="18"/>
          <w:szCs w:val="18"/>
        </w:rPr>
        <w:t xml:space="preserve">      </w:t>
      </w:r>
    </w:p>
    <w:p w:rsidR="00A627F1" w:rsidRPr="00996EA3" w:rsidRDefault="00A627F1" w:rsidP="00A627F1">
      <w:pPr>
        <w:numPr>
          <w:ilvl w:val="0"/>
          <w:numId w:val="15"/>
        </w:numPr>
        <w:rPr>
          <w:rFonts w:ascii="Courier New" w:hAnsi="Courier New" w:cs="Courier New"/>
          <w:sz w:val="18"/>
          <w:szCs w:val="18"/>
        </w:rPr>
      </w:pPr>
    </w:p>
    <w:p w:rsidR="00A627F1" w:rsidRPr="00996EA3" w:rsidRDefault="00A627F1" w:rsidP="00A627F1">
      <w:pPr>
        <w:numPr>
          <w:ilvl w:val="0"/>
          <w:numId w:val="15"/>
        </w:numPr>
        <w:rPr>
          <w:rFonts w:ascii="Courier New" w:hAnsi="Courier New" w:cs="Courier New"/>
          <w:sz w:val="18"/>
          <w:szCs w:val="18"/>
        </w:rPr>
      </w:pPr>
      <w:r w:rsidRPr="00996EA3">
        <w:rPr>
          <w:rFonts w:ascii="Courier New" w:hAnsi="Courier New" w:cs="Courier New"/>
          <w:sz w:val="18"/>
          <w:szCs w:val="18"/>
        </w:rPr>
        <w:t>class MitosisSteppable(MitosisSteppableBase):</w:t>
      </w:r>
    </w:p>
    <w:p w:rsidR="00A627F1" w:rsidRPr="00996EA3" w:rsidRDefault="00A627F1" w:rsidP="00A627F1">
      <w:pPr>
        <w:numPr>
          <w:ilvl w:val="0"/>
          <w:numId w:val="15"/>
        </w:numPr>
        <w:rPr>
          <w:rFonts w:ascii="Courier New" w:hAnsi="Courier New" w:cs="Courier New"/>
          <w:sz w:val="18"/>
          <w:szCs w:val="18"/>
        </w:rPr>
      </w:pPr>
      <w:r w:rsidRPr="00996EA3">
        <w:rPr>
          <w:rFonts w:ascii="Courier New" w:hAnsi="Courier New" w:cs="Courier New"/>
          <w:sz w:val="18"/>
          <w:szCs w:val="18"/>
        </w:rPr>
        <w:t xml:space="preserve">  def __init__(self,_simulator,_frequency=1):</w:t>
      </w:r>
    </w:p>
    <w:p w:rsidR="00A627F1" w:rsidRPr="00996EA3" w:rsidRDefault="00A627F1" w:rsidP="00A627F1">
      <w:pPr>
        <w:numPr>
          <w:ilvl w:val="0"/>
          <w:numId w:val="15"/>
        </w:numPr>
        <w:rPr>
          <w:rFonts w:ascii="Courier New" w:hAnsi="Courier New" w:cs="Courier New"/>
          <w:sz w:val="18"/>
          <w:szCs w:val="18"/>
        </w:rPr>
      </w:pPr>
      <w:r w:rsidRPr="00996EA3">
        <w:rPr>
          <w:rFonts w:ascii="Courier New" w:hAnsi="Courier New" w:cs="Courier New"/>
          <w:sz w:val="18"/>
          <w:szCs w:val="18"/>
        </w:rPr>
        <w:t xml:space="preserve">    MitosisSteppabl</w:t>
      </w:r>
      <w:r>
        <w:rPr>
          <w:rFonts w:ascii="Courier New" w:hAnsi="Courier New" w:cs="Courier New"/>
          <w:sz w:val="18"/>
          <w:szCs w:val="18"/>
        </w:rPr>
        <w:t>eBase.__init__(self,_simulator,_</w:t>
      </w:r>
      <w:r w:rsidRPr="00996EA3">
        <w:rPr>
          <w:rFonts w:ascii="Courier New" w:hAnsi="Courier New" w:cs="Courier New"/>
          <w:sz w:val="18"/>
          <w:szCs w:val="18"/>
        </w:rPr>
        <w:t>frequency)</w:t>
      </w:r>
    </w:p>
    <w:p w:rsidR="00A627F1" w:rsidRPr="00996EA3" w:rsidRDefault="00A627F1" w:rsidP="00A627F1">
      <w:pPr>
        <w:numPr>
          <w:ilvl w:val="0"/>
          <w:numId w:val="15"/>
        </w:numPr>
        <w:rPr>
          <w:rFonts w:ascii="Courier New" w:hAnsi="Courier New" w:cs="Courier New"/>
          <w:sz w:val="18"/>
          <w:szCs w:val="18"/>
        </w:rPr>
      </w:pPr>
      <w:r w:rsidRPr="00996EA3">
        <w:rPr>
          <w:rFonts w:ascii="Courier New" w:hAnsi="Courier New" w:cs="Courier New"/>
          <w:sz w:val="18"/>
          <w:szCs w:val="18"/>
        </w:rPr>
        <w:t xml:space="preserve">    </w:t>
      </w:r>
    </w:p>
    <w:p w:rsidR="00A627F1" w:rsidRPr="00996EA3" w:rsidRDefault="00A627F1" w:rsidP="00A627F1">
      <w:pPr>
        <w:numPr>
          <w:ilvl w:val="0"/>
          <w:numId w:val="15"/>
        </w:numPr>
        <w:rPr>
          <w:rFonts w:ascii="Courier New" w:hAnsi="Courier New" w:cs="Courier New"/>
          <w:sz w:val="18"/>
          <w:szCs w:val="18"/>
        </w:rPr>
      </w:pPr>
      <w:r w:rsidRPr="00996EA3">
        <w:rPr>
          <w:rFonts w:ascii="Courier New" w:hAnsi="Courier New" w:cs="Courier New"/>
          <w:sz w:val="18"/>
          <w:szCs w:val="18"/>
        </w:rPr>
        <w:t xml:space="preserve">  def step(self,mcs):</w:t>
      </w:r>
    </w:p>
    <w:p w:rsidR="00A627F1" w:rsidRPr="00CC380E" w:rsidRDefault="00A627F1" w:rsidP="00A627F1">
      <w:pPr>
        <w:numPr>
          <w:ilvl w:val="0"/>
          <w:numId w:val="15"/>
        </w:numPr>
        <w:rPr>
          <w:rFonts w:ascii="Courier New" w:hAnsi="Courier New" w:cs="Courier New"/>
          <w:sz w:val="18"/>
          <w:szCs w:val="18"/>
        </w:rPr>
      </w:pPr>
      <w:r w:rsidRPr="00996EA3">
        <w:rPr>
          <w:rFonts w:ascii="Courier New" w:hAnsi="Courier New" w:cs="Courier New"/>
          <w:sz w:val="18"/>
          <w:szCs w:val="18"/>
        </w:rPr>
        <w:t xml:space="preserve">    cells_to_divide=[]</w:t>
      </w:r>
    </w:p>
    <w:p w:rsidR="00A627F1" w:rsidRPr="00996EA3" w:rsidRDefault="00A627F1" w:rsidP="00A627F1">
      <w:pPr>
        <w:numPr>
          <w:ilvl w:val="0"/>
          <w:numId w:val="15"/>
        </w:numPr>
        <w:rPr>
          <w:rFonts w:ascii="Courier New" w:hAnsi="Courier New" w:cs="Courier New"/>
          <w:sz w:val="18"/>
          <w:szCs w:val="18"/>
        </w:rPr>
      </w:pPr>
      <w:r w:rsidRPr="00996EA3">
        <w:rPr>
          <w:rFonts w:ascii="Courier New" w:hAnsi="Courier New" w:cs="Courier New"/>
          <w:sz w:val="18"/>
          <w:szCs w:val="18"/>
        </w:rPr>
        <w:t xml:space="preserve">    for cell in self.cellList:</w:t>
      </w:r>
    </w:p>
    <w:p w:rsidR="00A627F1" w:rsidRPr="00996EA3" w:rsidRDefault="00A627F1" w:rsidP="00A627F1">
      <w:pPr>
        <w:numPr>
          <w:ilvl w:val="0"/>
          <w:numId w:val="15"/>
        </w:numPr>
        <w:rPr>
          <w:rFonts w:ascii="Courier New" w:hAnsi="Courier New" w:cs="Courier New"/>
          <w:sz w:val="18"/>
          <w:szCs w:val="18"/>
        </w:rPr>
      </w:pPr>
      <w:r w:rsidRPr="00996EA3">
        <w:rPr>
          <w:rFonts w:ascii="Courier New" w:hAnsi="Courier New" w:cs="Courier New"/>
          <w:sz w:val="18"/>
          <w:szCs w:val="18"/>
        </w:rPr>
        <w:t xml:space="preserve">      if </w:t>
      </w:r>
      <w:r>
        <w:rPr>
          <w:rFonts w:ascii="Courier New" w:hAnsi="Courier New" w:cs="Courier New"/>
          <w:sz w:val="18"/>
          <w:szCs w:val="18"/>
        </w:rPr>
        <w:t>(</w:t>
      </w:r>
      <w:r w:rsidRPr="00996EA3">
        <w:rPr>
          <w:rFonts w:ascii="Courier New" w:hAnsi="Courier New" w:cs="Courier New"/>
          <w:sz w:val="18"/>
          <w:szCs w:val="18"/>
        </w:rPr>
        <w:t>cell.type==1 and cell.volume&gt;64</w:t>
      </w:r>
      <w:r>
        <w:rPr>
          <w:rFonts w:ascii="Courier New" w:hAnsi="Courier New" w:cs="Courier New"/>
          <w:sz w:val="18"/>
          <w:szCs w:val="18"/>
        </w:rPr>
        <w:t>)</w:t>
      </w:r>
      <w:r w:rsidRPr="00996EA3">
        <w:rPr>
          <w:rFonts w:ascii="Courier New" w:hAnsi="Courier New" w:cs="Courier New"/>
          <w:sz w:val="18"/>
          <w:szCs w:val="18"/>
        </w:rPr>
        <w:t>:</w:t>
      </w:r>
    </w:p>
    <w:p w:rsidR="00A627F1" w:rsidRPr="00996EA3" w:rsidRDefault="00A627F1" w:rsidP="00A627F1">
      <w:pPr>
        <w:numPr>
          <w:ilvl w:val="0"/>
          <w:numId w:val="15"/>
        </w:numPr>
        <w:rPr>
          <w:rFonts w:ascii="Courier New" w:hAnsi="Courier New" w:cs="Courier New"/>
          <w:sz w:val="18"/>
          <w:szCs w:val="18"/>
        </w:rPr>
      </w:pPr>
      <w:r w:rsidRPr="00996EA3">
        <w:rPr>
          <w:rFonts w:ascii="Courier New" w:hAnsi="Courier New" w:cs="Courier New"/>
          <w:sz w:val="18"/>
          <w:szCs w:val="18"/>
        </w:rPr>
        <w:t xml:space="preserve">        cells_to_divide.append(cell)</w:t>
      </w:r>
    </w:p>
    <w:p w:rsidR="00A627F1" w:rsidRPr="00996EA3" w:rsidRDefault="00A627F1" w:rsidP="00A627F1">
      <w:pPr>
        <w:numPr>
          <w:ilvl w:val="0"/>
          <w:numId w:val="15"/>
        </w:numPr>
        <w:rPr>
          <w:rFonts w:ascii="Courier New" w:hAnsi="Courier New" w:cs="Courier New"/>
          <w:sz w:val="18"/>
          <w:szCs w:val="18"/>
        </w:rPr>
      </w:pPr>
      <w:r w:rsidRPr="00996EA3">
        <w:rPr>
          <w:rFonts w:ascii="Courier New" w:hAnsi="Courier New" w:cs="Courier New"/>
          <w:sz w:val="18"/>
          <w:szCs w:val="18"/>
        </w:rPr>
        <w:t xml:space="preserve">      if </w:t>
      </w:r>
      <w:r>
        <w:rPr>
          <w:rFonts w:ascii="Courier New" w:hAnsi="Courier New" w:cs="Courier New"/>
          <w:sz w:val="18"/>
          <w:szCs w:val="18"/>
        </w:rPr>
        <w:t>(</w:t>
      </w:r>
      <w:r w:rsidRPr="00996EA3">
        <w:rPr>
          <w:rFonts w:ascii="Courier New" w:hAnsi="Courier New" w:cs="Courier New"/>
          <w:sz w:val="18"/>
          <w:szCs w:val="18"/>
        </w:rPr>
        <w:t>cell.type==4 and cell.volume&gt;128</w:t>
      </w:r>
      <w:r>
        <w:rPr>
          <w:rFonts w:ascii="Courier New" w:hAnsi="Courier New" w:cs="Courier New"/>
          <w:sz w:val="18"/>
          <w:szCs w:val="18"/>
        </w:rPr>
        <w:t>)</w:t>
      </w:r>
      <w:r w:rsidRPr="00996EA3">
        <w:rPr>
          <w:rFonts w:ascii="Courier New" w:hAnsi="Courier New" w:cs="Courier New"/>
          <w:sz w:val="18"/>
          <w:szCs w:val="18"/>
        </w:rPr>
        <w:t>:</w:t>
      </w:r>
    </w:p>
    <w:p w:rsidR="00A627F1" w:rsidRPr="00996EA3" w:rsidRDefault="00A627F1" w:rsidP="00A627F1">
      <w:pPr>
        <w:numPr>
          <w:ilvl w:val="0"/>
          <w:numId w:val="15"/>
        </w:numPr>
        <w:rPr>
          <w:rFonts w:ascii="Courier New" w:hAnsi="Courier New" w:cs="Courier New"/>
          <w:sz w:val="18"/>
          <w:szCs w:val="18"/>
        </w:rPr>
      </w:pPr>
      <w:r w:rsidRPr="00996EA3">
        <w:rPr>
          <w:rFonts w:ascii="Courier New" w:hAnsi="Courier New" w:cs="Courier New"/>
          <w:sz w:val="18"/>
          <w:szCs w:val="18"/>
        </w:rPr>
        <w:t xml:space="preserve">        cells_to_divide.append(cell)</w:t>
      </w:r>
    </w:p>
    <w:p w:rsidR="00A627F1" w:rsidRPr="00996EA3" w:rsidRDefault="00A627F1" w:rsidP="00A627F1">
      <w:pPr>
        <w:numPr>
          <w:ilvl w:val="0"/>
          <w:numId w:val="15"/>
        </w:numPr>
        <w:rPr>
          <w:rFonts w:ascii="Courier New" w:hAnsi="Courier New" w:cs="Courier New"/>
          <w:sz w:val="18"/>
          <w:szCs w:val="18"/>
        </w:rPr>
      </w:pPr>
      <w:r w:rsidRPr="00996EA3">
        <w:rPr>
          <w:rFonts w:ascii="Courier New" w:hAnsi="Courier New" w:cs="Courier New"/>
          <w:sz w:val="18"/>
          <w:szCs w:val="18"/>
        </w:rPr>
        <w:t xml:space="preserve">    for cell in cells_to_divide:</w:t>
      </w:r>
    </w:p>
    <w:p w:rsidR="00A627F1" w:rsidRDefault="00A627F1" w:rsidP="00A627F1">
      <w:pPr>
        <w:numPr>
          <w:ilvl w:val="0"/>
          <w:numId w:val="15"/>
        </w:numPr>
        <w:rPr>
          <w:rFonts w:ascii="Courier New" w:hAnsi="Courier New" w:cs="Courier New"/>
          <w:sz w:val="18"/>
          <w:szCs w:val="18"/>
        </w:rPr>
      </w:pPr>
      <w:r>
        <w:rPr>
          <w:rFonts w:ascii="Courier New" w:hAnsi="Courier New" w:cs="Courier New"/>
          <w:sz w:val="18"/>
          <w:szCs w:val="18"/>
        </w:rPr>
        <w:t xml:space="preserve">      </w:t>
      </w:r>
      <w:r w:rsidRPr="00996EA3">
        <w:rPr>
          <w:rFonts w:ascii="Courier New" w:hAnsi="Courier New" w:cs="Courier New"/>
          <w:sz w:val="18"/>
          <w:szCs w:val="18"/>
        </w:rPr>
        <w:t>self.di</w:t>
      </w:r>
      <w:r>
        <w:rPr>
          <w:rFonts w:ascii="Courier New" w:hAnsi="Courier New" w:cs="Courier New"/>
          <w:sz w:val="18"/>
          <w:szCs w:val="18"/>
        </w:rPr>
        <w:t>videCellRandomOrientation(cell)</w:t>
      </w:r>
    </w:p>
    <w:p w:rsidR="00A627F1" w:rsidRPr="00996EA3" w:rsidRDefault="00A627F1" w:rsidP="00A627F1">
      <w:pPr>
        <w:numPr>
          <w:ilvl w:val="0"/>
          <w:numId w:val="15"/>
        </w:numPr>
        <w:rPr>
          <w:rFonts w:ascii="Courier New" w:hAnsi="Courier New" w:cs="Courier New"/>
          <w:sz w:val="18"/>
          <w:szCs w:val="18"/>
        </w:rPr>
      </w:pPr>
    </w:p>
    <w:p w:rsidR="00A627F1" w:rsidRPr="00996EA3" w:rsidRDefault="00A627F1" w:rsidP="00A627F1">
      <w:pPr>
        <w:numPr>
          <w:ilvl w:val="0"/>
          <w:numId w:val="15"/>
        </w:numPr>
        <w:rPr>
          <w:rFonts w:ascii="Courier New" w:hAnsi="Courier New" w:cs="Courier New"/>
          <w:sz w:val="18"/>
          <w:szCs w:val="18"/>
        </w:rPr>
      </w:pPr>
      <w:r w:rsidRPr="00996EA3">
        <w:rPr>
          <w:rFonts w:ascii="Courier New" w:hAnsi="Courier New" w:cs="Courier New"/>
          <w:sz w:val="18"/>
          <w:szCs w:val="18"/>
        </w:rPr>
        <w:t xml:space="preserve">  def updateAttributes(self):</w:t>
      </w:r>
    </w:p>
    <w:p w:rsidR="00A627F1" w:rsidRPr="00996EA3" w:rsidRDefault="00A627F1" w:rsidP="00A627F1">
      <w:pPr>
        <w:numPr>
          <w:ilvl w:val="0"/>
          <w:numId w:val="15"/>
        </w:numPr>
        <w:rPr>
          <w:rFonts w:ascii="Courier New" w:hAnsi="Courier New" w:cs="Courier New"/>
          <w:sz w:val="18"/>
          <w:szCs w:val="18"/>
        </w:rPr>
      </w:pPr>
      <w:r w:rsidRPr="00996EA3">
        <w:rPr>
          <w:rFonts w:ascii="Courier New" w:hAnsi="Courier New" w:cs="Courier New"/>
          <w:sz w:val="18"/>
          <w:szCs w:val="18"/>
        </w:rPr>
        <w:t xml:space="preserve">    parentCell=self.mitosisSteppable.parentCell</w:t>
      </w:r>
    </w:p>
    <w:p w:rsidR="00A627F1" w:rsidRPr="00996EA3" w:rsidRDefault="00A627F1" w:rsidP="00A627F1">
      <w:pPr>
        <w:numPr>
          <w:ilvl w:val="0"/>
          <w:numId w:val="15"/>
        </w:numPr>
        <w:rPr>
          <w:rFonts w:ascii="Courier New" w:hAnsi="Courier New" w:cs="Courier New"/>
          <w:sz w:val="18"/>
          <w:szCs w:val="18"/>
        </w:rPr>
      </w:pPr>
      <w:r w:rsidRPr="00996EA3">
        <w:rPr>
          <w:rFonts w:ascii="Courier New" w:hAnsi="Courier New" w:cs="Courier New"/>
          <w:sz w:val="18"/>
          <w:szCs w:val="18"/>
        </w:rPr>
        <w:t xml:space="preserve">    childCell=self.mitosisSteppable.childCell</w:t>
      </w:r>
    </w:p>
    <w:p w:rsidR="00A627F1" w:rsidRPr="00996EA3" w:rsidRDefault="00A627F1" w:rsidP="00A627F1">
      <w:pPr>
        <w:numPr>
          <w:ilvl w:val="0"/>
          <w:numId w:val="15"/>
        </w:numPr>
        <w:rPr>
          <w:rFonts w:ascii="Courier New" w:hAnsi="Courier New" w:cs="Courier New"/>
          <w:sz w:val="18"/>
          <w:szCs w:val="18"/>
        </w:rPr>
      </w:pPr>
      <w:r w:rsidRPr="00996EA3">
        <w:rPr>
          <w:rFonts w:ascii="Courier New" w:hAnsi="Courier New" w:cs="Courier New"/>
          <w:sz w:val="18"/>
          <w:szCs w:val="18"/>
        </w:rPr>
        <w:t xml:space="preserve">    parentCell.targetVolume=parentCell.targetVolume/2</w:t>
      </w:r>
    </w:p>
    <w:p w:rsidR="00A627F1" w:rsidRPr="00996EA3" w:rsidRDefault="00A627F1" w:rsidP="00A627F1">
      <w:pPr>
        <w:numPr>
          <w:ilvl w:val="0"/>
          <w:numId w:val="15"/>
        </w:numPr>
        <w:rPr>
          <w:rFonts w:ascii="Courier New" w:hAnsi="Courier New" w:cs="Courier New"/>
          <w:sz w:val="18"/>
          <w:szCs w:val="18"/>
        </w:rPr>
      </w:pPr>
      <w:r w:rsidRPr="00996EA3">
        <w:rPr>
          <w:rFonts w:ascii="Courier New" w:hAnsi="Courier New" w:cs="Courier New"/>
          <w:sz w:val="18"/>
          <w:szCs w:val="18"/>
        </w:rPr>
        <w:t xml:space="preserve">    parentCell.lambdaVolume=parentCell.lambdaVolume</w:t>
      </w:r>
    </w:p>
    <w:p w:rsidR="00A627F1" w:rsidRPr="00996EA3" w:rsidRDefault="00A627F1" w:rsidP="00A627F1">
      <w:pPr>
        <w:numPr>
          <w:ilvl w:val="0"/>
          <w:numId w:val="15"/>
        </w:numPr>
        <w:rPr>
          <w:rFonts w:ascii="Courier New" w:hAnsi="Courier New" w:cs="Courier New"/>
          <w:sz w:val="18"/>
          <w:szCs w:val="18"/>
        </w:rPr>
      </w:pPr>
      <w:r w:rsidRPr="00996EA3">
        <w:rPr>
          <w:rFonts w:ascii="Courier New" w:hAnsi="Courier New" w:cs="Courier New"/>
          <w:sz w:val="18"/>
          <w:szCs w:val="18"/>
        </w:rPr>
        <w:t xml:space="preserve">    childCell.type=parentCell.type</w:t>
      </w:r>
    </w:p>
    <w:p w:rsidR="00A627F1" w:rsidRPr="00996EA3" w:rsidRDefault="00A627F1" w:rsidP="00A627F1">
      <w:pPr>
        <w:numPr>
          <w:ilvl w:val="0"/>
          <w:numId w:val="15"/>
        </w:numPr>
        <w:rPr>
          <w:rFonts w:ascii="Courier New" w:hAnsi="Courier New" w:cs="Courier New"/>
          <w:sz w:val="18"/>
          <w:szCs w:val="18"/>
        </w:rPr>
      </w:pPr>
      <w:r w:rsidRPr="00996EA3">
        <w:rPr>
          <w:rFonts w:ascii="Courier New" w:hAnsi="Courier New" w:cs="Courier New"/>
          <w:sz w:val="18"/>
          <w:szCs w:val="18"/>
        </w:rPr>
        <w:t xml:space="preserve">    childCell.targetVolume=parentCell.targetVolume</w:t>
      </w:r>
    </w:p>
    <w:p w:rsidR="00A627F1" w:rsidRPr="009B27C5" w:rsidRDefault="00A627F1" w:rsidP="00A627F1">
      <w:pPr>
        <w:numPr>
          <w:ilvl w:val="0"/>
          <w:numId w:val="15"/>
        </w:numPr>
        <w:rPr>
          <w:rFonts w:ascii="Courier New" w:hAnsi="Courier New" w:cs="Courier New"/>
          <w:sz w:val="18"/>
          <w:szCs w:val="18"/>
        </w:rPr>
      </w:pPr>
      <w:r w:rsidRPr="00996EA3">
        <w:rPr>
          <w:rFonts w:ascii="Courier New" w:hAnsi="Courier New" w:cs="Courier New"/>
          <w:sz w:val="18"/>
          <w:szCs w:val="18"/>
        </w:rPr>
        <w:t xml:space="preserve">    childCell.lambdaVolume=parentCell.lambdaVolume</w:t>
      </w:r>
    </w:p>
    <w:p w:rsidR="00A627F1" w:rsidRDefault="00A627F1" w:rsidP="00A627F1">
      <w:pPr>
        <w:pStyle w:val="Caption"/>
      </w:pPr>
      <w:r w:rsidRPr="00DD04AC">
        <w:rPr>
          <w:b/>
        </w:rPr>
        <w:t xml:space="preserve">Listing </w:t>
      </w:r>
      <w:r w:rsidRPr="00DD04AC">
        <w:rPr>
          <w:b/>
        </w:rPr>
        <w:fldChar w:fldCharType="begin"/>
      </w:r>
      <w:r w:rsidRPr="00DD04AC">
        <w:rPr>
          <w:b/>
        </w:rPr>
        <w:instrText xml:space="preserve"> SEQ Listing \* ARABIC </w:instrText>
      </w:r>
      <w:r w:rsidRPr="00DD04AC">
        <w:rPr>
          <w:b/>
        </w:rPr>
        <w:fldChar w:fldCharType="separate"/>
      </w:r>
      <w:r w:rsidR="003422CE">
        <w:rPr>
          <w:b/>
          <w:noProof/>
        </w:rPr>
        <w:t>17</w:t>
      </w:r>
      <w:r w:rsidRPr="00DD04AC">
        <w:rPr>
          <w:b/>
        </w:rPr>
        <w:fldChar w:fldCharType="end"/>
      </w:r>
      <w:r>
        <w:t xml:space="preserve"> Vascular tumor model Python steppables. The </w:t>
      </w:r>
      <w:r w:rsidRPr="008E7CEF">
        <w:rPr>
          <w:rStyle w:val="CodeCourier"/>
        </w:rPr>
        <w:t>VolumeParametersSteppable</w:t>
      </w:r>
      <w:r>
        <w:t xml:space="preserve"> adjusts the properties of the cells in response to simulation events and the </w:t>
      </w:r>
      <w:r w:rsidRPr="008E7CEF">
        <w:rPr>
          <w:rStyle w:val="CodeCourier"/>
        </w:rPr>
        <w:t>MitosisSteppable</w:t>
      </w:r>
      <w:r>
        <w:t xml:space="preserve"> implements cell division.                </w:t>
      </w:r>
    </w:p>
    <w:p w:rsidR="00A627F1" w:rsidRDefault="00A627F1" w:rsidP="00A627F1">
      <w:r>
        <w:t xml:space="preserve">In the Python </w:t>
      </w:r>
      <w:r w:rsidRPr="00F0208D">
        <w:t xml:space="preserve">Steppable script </w:t>
      </w:r>
      <w:r>
        <w:t xml:space="preserve">in Listing 8, we set the initial target volume of both </w:t>
      </w:r>
      <w:r w:rsidRPr="00F0208D">
        <w:rPr>
          <w:rStyle w:val="CodeCourier"/>
        </w:rPr>
        <w:t>EC</w:t>
      </w:r>
      <w:r>
        <w:t xml:space="preserve"> and </w:t>
      </w:r>
      <w:r w:rsidRPr="00F0208D">
        <w:rPr>
          <w:rStyle w:val="CodeCourier"/>
        </w:rPr>
        <w:t>NV</w:t>
      </w:r>
      <w:r>
        <w:rPr>
          <w:rStyle w:val="CodeCourier"/>
        </w:rPr>
        <w:t xml:space="preserve"> </w:t>
      </w:r>
      <w:r>
        <w:t xml:space="preserve">cells to 74 (64+10) voxels and the initial target volume of tumor cells to 32 voxels (lines 14-21). All </w:t>
      </w:r>
      <w:r w:rsidRPr="00003C46">
        <w:rPr>
          <w:position w:val="-12"/>
        </w:rPr>
        <w:object w:dxaOrig="360" w:dyaOrig="360">
          <v:shape id="_x0000_i1177" type="#_x0000_t75" style="width:17.4pt;height:17.4pt" o:ole="">
            <v:imagedata r:id="rId278" o:title=""/>
          </v:shape>
          <o:OLEObject Type="Embed" ProgID="Equation.3" ShapeID="_x0000_i1177" DrawAspect="Content" ObjectID="_1403542676" r:id="rId279"/>
        </w:object>
      </w:r>
      <w:r>
        <w:t xml:space="preserve"> are 20.0. </w:t>
      </w:r>
    </w:p>
    <w:p w:rsidR="00A627F1" w:rsidRDefault="00A627F1" w:rsidP="00A627F1">
      <w:pPr>
        <w:ind w:firstLine="270"/>
      </w:pPr>
      <w:r w:rsidRPr="00776CED">
        <w:t xml:space="preserve">To model </w:t>
      </w:r>
      <w:r w:rsidRPr="00776CED">
        <w:rPr>
          <w:bCs/>
        </w:rPr>
        <w:t>tumor cell</w:t>
      </w:r>
      <w:r w:rsidRPr="00776CED">
        <w:t xml:space="preserve"> </w:t>
      </w:r>
      <w:r>
        <w:t>growth</w:t>
      </w:r>
      <w:r w:rsidRPr="00776CED">
        <w:t xml:space="preserve">, we increase </w:t>
      </w:r>
      <w:r>
        <w:t>the tumor cells’</w:t>
      </w:r>
      <w:r w:rsidRPr="00776CED">
        <w:t xml:space="preserve"> target volume</w:t>
      </w:r>
      <w:r>
        <w:t>s</w:t>
      </w:r>
      <w:r w:rsidRPr="00776CED">
        <w:t xml:space="preserve"> </w:t>
      </w:r>
      <w:r>
        <w:t xml:space="preserve">(lines 38-47) </w:t>
      </w:r>
      <w:r w:rsidRPr="00776CED">
        <w:t>according to:</w:t>
      </w:r>
    </w:p>
    <w:p w:rsidR="00A627F1" w:rsidRDefault="00A627F1" w:rsidP="00A627F1">
      <w:pPr>
        <w:pStyle w:val="Caption"/>
      </w:pPr>
      <w:r w:rsidRPr="00776CED">
        <w:br/>
      </w:r>
      <w:bookmarkStart w:id="111" w:name=""/>
      <w:bookmarkEnd w:id="111"/>
      <w:r w:rsidRPr="00776CED">
        <w:rPr>
          <w:position w:val="-32"/>
        </w:rPr>
        <w:object w:dxaOrig="3140" w:dyaOrig="740">
          <v:shape id="_x0000_i1178" type="#_x0000_t75" style="width:157.2pt;height:37.2pt" o:ole="">
            <v:imagedata r:id="rId280" o:title=""/>
          </v:shape>
          <o:OLEObject Type="Embed" ProgID="Equation.DSMT4" ShapeID="_x0000_i1178" DrawAspect="Content" ObjectID="_1403542677" r:id="rId281"/>
        </w:object>
      </w:r>
      <w:r>
        <w:t>, (</w:t>
      </w:r>
      <w:r w:rsidR="009969F2">
        <w:fldChar w:fldCharType="begin"/>
      </w:r>
      <w:r w:rsidR="009969F2">
        <w:instrText xml:space="preserve"> SEQ Equation \* ARABIC </w:instrText>
      </w:r>
      <w:r w:rsidR="009969F2">
        <w:fldChar w:fldCharType="separate"/>
      </w:r>
      <w:r w:rsidR="003422CE">
        <w:rPr>
          <w:noProof/>
        </w:rPr>
        <w:t>1</w:t>
      </w:r>
      <w:r w:rsidR="009969F2">
        <w:rPr>
          <w:noProof/>
        </w:rPr>
        <w:fldChar w:fldCharType="end"/>
      </w:r>
      <w:r>
        <w:t>)</w:t>
      </w:r>
    </w:p>
    <w:p w:rsidR="00A627F1" w:rsidRDefault="00A627F1" w:rsidP="00A627F1">
      <w:pPr>
        <w:ind w:firstLine="270"/>
        <w:jc w:val="center"/>
      </w:pPr>
    </w:p>
    <w:p w:rsidR="00A627F1" w:rsidRDefault="00A627F1" w:rsidP="00A627F1">
      <w:proofErr w:type="gramStart"/>
      <w:r w:rsidRPr="00776CED">
        <w:t>where</w:t>
      </w:r>
      <w:proofErr w:type="gramEnd"/>
      <w:r w:rsidRPr="00776CED">
        <w:t xml:space="preserve"> </w:t>
      </w:r>
      <w:r w:rsidRPr="00E73F47">
        <w:rPr>
          <w:position w:val="-14"/>
        </w:rPr>
        <w:object w:dxaOrig="920" w:dyaOrig="400">
          <v:shape id="_x0000_i1179" type="#_x0000_t75" style="width:46.2pt;height:19.8pt" o:ole="">
            <v:imagedata r:id="rId282" o:title=""/>
          </v:shape>
          <o:OLEObject Type="Embed" ProgID="Equation.DSMT4" ShapeID="_x0000_i1179" DrawAspect="Content" ObjectID="_1403542678" r:id="rId283"/>
        </w:object>
      </w:r>
      <w:r w:rsidRPr="00776CED">
        <w:t xml:space="preserve">is the </w:t>
      </w:r>
      <w:r w:rsidRPr="005B4F58">
        <w:rPr>
          <w:rFonts w:ascii="Courier New" w:hAnsi="Courier New" w:cs="Courier New"/>
          <w:sz w:val="20"/>
          <w:szCs w:val="20"/>
        </w:rPr>
        <w:t>GLU</w:t>
      </w:r>
      <w:r>
        <w:t xml:space="preserve"> concentration </w:t>
      </w:r>
      <w:r w:rsidRPr="00776CED">
        <w:t xml:space="preserve">at the </w:t>
      </w:r>
      <w:r>
        <w:t xml:space="preserve">cell’s </w:t>
      </w:r>
      <w:r w:rsidRPr="00776CED">
        <w:t xml:space="preserve">center-of-mass of </w:t>
      </w:r>
      <w:r>
        <w:t xml:space="preserve">and </w:t>
      </w:r>
      <w:r w:rsidRPr="00624369">
        <w:rPr>
          <w:position w:val="-12"/>
        </w:rPr>
        <w:object w:dxaOrig="639" w:dyaOrig="360">
          <v:shape id="_x0000_i1180" type="#_x0000_t75" style="width:31.8pt;height:18pt" o:ole="">
            <v:imagedata r:id="rId284" o:title=""/>
          </v:shape>
          <o:OLEObject Type="Embed" ProgID="Equation.DSMT4" ShapeID="_x0000_i1180" DrawAspect="Content" ObjectID="_1403542679" r:id="rId285"/>
        </w:object>
      </w:r>
      <w:r w:rsidRPr="00E73F47">
        <w:t>is the concentration at which the growth rate is half its maximum</w:t>
      </w:r>
      <w:r>
        <w:t xml:space="preserve">. We assume that the fastest cell cycle time is 24 hours, so </w:t>
      </w:r>
      <w:r w:rsidRPr="00E73F47">
        <w:rPr>
          <w:position w:val="-12"/>
        </w:rPr>
        <w:object w:dxaOrig="480" w:dyaOrig="360">
          <v:shape id="_x0000_i1181" type="#_x0000_t75" style="width:24pt;height:18pt" o:ole="">
            <v:imagedata r:id="rId286" o:title=""/>
          </v:shape>
          <o:OLEObject Type="Embed" ProgID="Equation.DSMT4" ShapeID="_x0000_i1181" DrawAspect="Content" ObjectID="_1403542680" r:id="rId287"/>
        </w:object>
      </w:r>
      <w:r>
        <w:t xml:space="preserve"> is 32 voxels/24 hours = 0.022 voxel/MCS.</w:t>
      </w:r>
    </w:p>
    <w:p w:rsidR="00A627F1" w:rsidRDefault="00A627F1" w:rsidP="00A627F1">
      <w:pPr>
        <w:ind w:firstLine="270"/>
      </w:pPr>
      <w:r w:rsidRPr="00E73F47">
        <w:t xml:space="preserve">To account for contact-inhibited growth of </w:t>
      </w:r>
      <w:r w:rsidRPr="008E7CEF">
        <w:rPr>
          <w:rStyle w:val="CodeCourier"/>
        </w:rPr>
        <w:t>NV</w:t>
      </w:r>
      <w:r w:rsidRPr="00E73F47">
        <w:t xml:space="preserve"> cells, when </w:t>
      </w:r>
      <w:r>
        <w:t>their</w:t>
      </w:r>
      <w:r w:rsidRPr="00E73F47">
        <w:t xml:space="preserve"> common surface area with other </w:t>
      </w:r>
      <w:r w:rsidRPr="008E7CEF">
        <w:rPr>
          <w:rStyle w:val="CodeCourier"/>
        </w:rPr>
        <w:t>EC</w:t>
      </w:r>
      <w:r>
        <w:t xml:space="preserve"> and</w:t>
      </w:r>
      <w:r w:rsidRPr="00E73F47">
        <w:t xml:space="preserve"> </w:t>
      </w:r>
      <w:r w:rsidRPr="008E7CEF">
        <w:rPr>
          <w:rStyle w:val="CodeCourier"/>
        </w:rPr>
        <w:t>NV</w:t>
      </w:r>
      <w:r>
        <w:t xml:space="preserve"> </w:t>
      </w:r>
      <w:r w:rsidRPr="00E73F47">
        <w:t>cells is less than a threshold, we increase the</w:t>
      </w:r>
      <w:r>
        <w:t>ir</w:t>
      </w:r>
      <w:r w:rsidRPr="00E73F47">
        <w:t xml:space="preserve"> target volume according to:</w:t>
      </w:r>
    </w:p>
    <w:p w:rsidR="00A627F1" w:rsidRDefault="00A627F1" w:rsidP="00A627F1">
      <w:pPr>
        <w:pStyle w:val="Caption"/>
      </w:pPr>
      <w:r w:rsidRPr="00E73F47">
        <w:lastRenderedPageBreak/>
        <w:br/>
      </w:r>
      <w:r w:rsidRPr="00776CED">
        <w:rPr>
          <w:position w:val="-32"/>
        </w:rPr>
        <w:object w:dxaOrig="3800" w:dyaOrig="740">
          <v:shape id="_x0000_i1182" type="#_x0000_t75" style="width:190.2pt;height:37.2pt" o:ole="">
            <v:imagedata r:id="rId288" o:title=""/>
          </v:shape>
          <o:OLEObject Type="Embed" ProgID="Equation.DSMT4" ShapeID="_x0000_i1182" DrawAspect="Content" ObjectID="_1403542681" r:id="rId289"/>
        </w:object>
      </w:r>
      <w:r>
        <w:t>, (</w:t>
      </w:r>
      <w:r w:rsidR="009969F2">
        <w:fldChar w:fldCharType="begin"/>
      </w:r>
      <w:r w:rsidR="009969F2">
        <w:instrText xml:space="preserve"> SEQ Equation \* ARABIC </w:instrText>
      </w:r>
      <w:r w:rsidR="009969F2">
        <w:fldChar w:fldCharType="separate"/>
      </w:r>
      <w:r w:rsidR="003422CE">
        <w:rPr>
          <w:noProof/>
        </w:rPr>
        <w:t>2</w:t>
      </w:r>
      <w:r w:rsidR="009969F2">
        <w:rPr>
          <w:noProof/>
        </w:rPr>
        <w:fldChar w:fldCharType="end"/>
      </w:r>
      <w:r>
        <w:t>)</w:t>
      </w:r>
    </w:p>
    <w:p w:rsidR="00A627F1" w:rsidRDefault="00A627F1" w:rsidP="00A627F1">
      <w:r w:rsidRPr="00E73F47">
        <w:br/>
      </w:r>
      <w:proofErr w:type="gramStart"/>
      <w:r w:rsidRPr="00E73F47">
        <w:t>where</w:t>
      </w:r>
      <w:proofErr w:type="gramEnd"/>
      <w:r w:rsidRPr="00E73F47">
        <w:t xml:space="preserve"> </w:t>
      </w:r>
      <w:r w:rsidRPr="00E73F47">
        <w:rPr>
          <w:position w:val="-14"/>
        </w:rPr>
        <w:object w:dxaOrig="1380" w:dyaOrig="400">
          <v:shape id="_x0000_i1183" type="#_x0000_t75" style="width:69pt;height:19.8pt" o:ole="">
            <v:imagedata r:id="rId290" o:title=""/>
          </v:shape>
          <o:OLEObject Type="Embed" ProgID="Equation.DSMT4" ShapeID="_x0000_i1183" DrawAspect="Content" ObjectID="_1403542682" r:id="rId291"/>
        </w:object>
      </w:r>
      <w:r w:rsidRPr="00E73F47">
        <w:t xml:space="preserve">is the concentration of </w:t>
      </w:r>
      <w:r w:rsidRPr="005B4F58">
        <w:rPr>
          <w:rFonts w:ascii="Courier New" w:hAnsi="Courier New" w:cs="Courier New"/>
          <w:sz w:val="20"/>
          <w:szCs w:val="20"/>
        </w:rPr>
        <w:t>L_VEGF</w:t>
      </w:r>
      <w:r w:rsidRPr="00E73F47">
        <w:t xml:space="preserve"> at the </w:t>
      </w:r>
      <w:r>
        <w:t>cell’s center-of-mass,</w:t>
      </w:r>
      <w:r w:rsidRPr="00E73F47">
        <w:t xml:space="preserve"> </w:t>
      </w:r>
      <w:r w:rsidRPr="00624369">
        <w:rPr>
          <w:position w:val="-12"/>
        </w:rPr>
        <w:object w:dxaOrig="1060" w:dyaOrig="360">
          <v:shape id="_x0000_i1184" type="#_x0000_t75" style="width:52.8pt;height:18pt" o:ole="">
            <v:imagedata r:id="rId292" o:title=""/>
          </v:shape>
          <o:OLEObject Type="Embed" ProgID="Equation.DSMT4" ShapeID="_x0000_i1184" DrawAspect="Content" ObjectID="_1403542683" r:id="rId293"/>
        </w:object>
      </w:r>
      <w:r>
        <w:t xml:space="preserve"> </w:t>
      </w:r>
      <w:r w:rsidRPr="00E73F47">
        <w:t xml:space="preserve">is the concentration at which the </w:t>
      </w:r>
      <w:r>
        <w:t>growth rate is half its maximum  and</w:t>
      </w:r>
      <w:r w:rsidRPr="00E73F47">
        <w:t xml:space="preserve"> </w:t>
      </w:r>
      <w:r w:rsidRPr="00166644">
        <w:rPr>
          <w:position w:val="-12"/>
        </w:rPr>
        <w:object w:dxaOrig="480" w:dyaOrig="360">
          <v:shape id="_x0000_i1185" type="#_x0000_t75" style="width:24pt;height:18pt" o:ole="">
            <v:imagedata r:id="rId294" o:title=""/>
          </v:shape>
          <o:OLEObject Type="Embed" ProgID="Equation.DSMT4" ShapeID="_x0000_i1185" DrawAspect="Content" ObjectID="_1403542684" r:id="rId295"/>
        </w:object>
      </w:r>
      <w:r>
        <w:t xml:space="preserve"> is the maximum growth rate for </w:t>
      </w:r>
      <w:r w:rsidRPr="008E7CEF">
        <w:rPr>
          <w:rStyle w:val="CodeCourier"/>
        </w:rPr>
        <w:t>NV</w:t>
      </w:r>
      <w:r>
        <w:t xml:space="preserve"> cells. We calculate the common surface area between each </w:t>
      </w:r>
      <w:r w:rsidRPr="008E7CEF">
        <w:rPr>
          <w:rStyle w:val="CodeCourier"/>
        </w:rPr>
        <w:t>NV</w:t>
      </w:r>
      <w:r>
        <w:t xml:space="preserve"> cell and its neighboring </w:t>
      </w:r>
      <w:r w:rsidRPr="008E7CEF">
        <w:rPr>
          <w:rStyle w:val="CodeCourier"/>
        </w:rPr>
        <w:t>NV</w:t>
      </w:r>
      <w:r>
        <w:t xml:space="preserve"> or </w:t>
      </w:r>
      <w:r w:rsidRPr="008E7CEF">
        <w:rPr>
          <w:rStyle w:val="CodeCourier"/>
        </w:rPr>
        <w:t>EC</w:t>
      </w:r>
      <w:r>
        <w:t xml:space="preserve"> cells in lines 32-35. I</w:t>
      </w:r>
      <w:r w:rsidRPr="009A642A">
        <w:t xml:space="preserve">f the common surface area is smaller than 45, then we increase its </w:t>
      </w:r>
      <w:r>
        <w:t>t</w:t>
      </w:r>
      <w:r w:rsidRPr="009A642A">
        <w:t>arget</w:t>
      </w:r>
      <w:r>
        <w:t xml:space="preserve"> v</w:t>
      </w:r>
      <w:r w:rsidRPr="009A642A">
        <w:t xml:space="preserve">olume </w:t>
      </w:r>
      <w:r>
        <w:t>(lines 36-37).</w:t>
      </w:r>
      <w:r w:rsidRPr="009A642A">
        <w:t xml:space="preserve"> </w:t>
      </w:r>
      <w:r>
        <w:t xml:space="preserve">When the volume of </w:t>
      </w:r>
      <w:r w:rsidRPr="008E7CEF">
        <w:rPr>
          <w:rStyle w:val="CodeCourier"/>
        </w:rPr>
        <w:t>NV</w:t>
      </w:r>
      <w:r>
        <w:t xml:space="preserve"> and </w:t>
      </w:r>
      <w:r w:rsidRPr="008E7CEF">
        <w:rPr>
          <w:rStyle w:val="CodeCourier"/>
        </w:rPr>
        <w:t>P</w:t>
      </w:r>
      <w:r>
        <w:t xml:space="preserve"> cells reaches a </w:t>
      </w:r>
      <w:r w:rsidRPr="00F45F24">
        <w:rPr>
          <w:i/>
        </w:rPr>
        <w:t>doubling volume</w:t>
      </w:r>
      <w:r>
        <w:t xml:space="preserve"> (here, twice their initial target volumes), we divide them along a random axis, as shown in the </w:t>
      </w:r>
      <w:r w:rsidRPr="00693F4B">
        <w:rPr>
          <w:rFonts w:ascii="Courier New" w:hAnsi="Courier New" w:cs="Courier New"/>
          <w:sz w:val="18"/>
        </w:rPr>
        <w:t>MitosisSteppable</w:t>
      </w:r>
      <w:r>
        <w:t xml:space="preserve"> (Listing 8, lines 54-75).</w:t>
      </w:r>
    </w:p>
    <w:p w:rsidR="00A627F1" w:rsidRDefault="00A627F1" w:rsidP="00A627F1">
      <w:r>
        <w:rPr>
          <w:noProof/>
          <w:lang w:eastAsia="en-US"/>
        </w:rPr>
        <w:drawing>
          <wp:inline distT="0" distB="0" distL="0" distR="0" wp14:anchorId="27F2BF55" wp14:editId="26A2DE4C">
            <wp:extent cx="5471160" cy="1684020"/>
            <wp:effectExtent l="0" t="0" r="0" b="0"/>
            <wp:docPr id="30" name="Picture 30" descr="TumorVascularization-Screensh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 descr="TumorVascularization-Screenshots"/>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5471160" cy="1684020"/>
                    </a:xfrm>
                    <a:prstGeom prst="rect">
                      <a:avLst/>
                    </a:prstGeom>
                    <a:noFill/>
                    <a:ln>
                      <a:noFill/>
                    </a:ln>
                  </pic:spPr>
                </pic:pic>
              </a:graphicData>
            </a:graphic>
          </wp:inline>
        </w:drawing>
      </w:r>
    </w:p>
    <w:p w:rsidR="00A627F1" w:rsidRDefault="00A627F1" w:rsidP="00A627F1">
      <w:pPr>
        <w:pStyle w:val="Caption"/>
      </w:pPr>
      <w:r w:rsidRPr="00473FAD">
        <w:rPr>
          <w:b/>
        </w:rPr>
        <w:t xml:space="preserve">Figure </w:t>
      </w:r>
      <w:r w:rsidRPr="00473FAD">
        <w:rPr>
          <w:b/>
        </w:rPr>
        <w:fldChar w:fldCharType="begin"/>
      </w:r>
      <w:r w:rsidRPr="00473FAD">
        <w:rPr>
          <w:b/>
        </w:rPr>
        <w:instrText xml:space="preserve"> SEQ Figure \* ARABIC </w:instrText>
      </w:r>
      <w:r w:rsidRPr="00473FAD">
        <w:rPr>
          <w:b/>
        </w:rPr>
        <w:fldChar w:fldCharType="separate"/>
      </w:r>
      <w:r w:rsidR="003422CE">
        <w:rPr>
          <w:b/>
          <w:noProof/>
        </w:rPr>
        <w:t>30</w:t>
      </w:r>
      <w:r w:rsidRPr="00473FAD">
        <w:rPr>
          <w:b/>
        </w:rPr>
        <w:fldChar w:fldCharType="end"/>
      </w:r>
      <w:r>
        <w:t xml:space="preserve"> 3D snapshots of the vascular tumor simulation taken at: A) 0 </w:t>
      </w:r>
      <w:proofErr w:type="gramStart"/>
      <w:r>
        <w:t>MCS ,</w:t>
      </w:r>
      <w:proofErr w:type="gramEnd"/>
      <w:r>
        <w:t xml:space="preserve"> B) 500 MCS, C) 2000 MCS and D) 5000 MCS. Red and Yellow cells represent endothelial cells and neovascular endothelial cells, respectively.</w:t>
      </w:r>
    </w:p>
    <w:p w:rsidR="00F66C81" w:rsidRPr="002A7141" w:rsidRDefault="00A627F1" w:rsidP="002A7141">
      <w:pPr>
        <w:pStyle w:val="Caption"/>
        <w:rPr>
          <w:i w:val="0"/>
        </w:rPr>
      </w:pPr>
      <w:r w:rsidRPr="00A627F1">
        <w:rPr>
          <w:i w:val="0"/>
        </w:rPr>
        <w:t>With this simple model we can easily explore the effects of changes in cell adhesion, nutrient availability, cell motility, sensitivity to starvation or dosing with chemotherapeutics or antiangiogenics on the growth and morphology of the simulated tumor.</w:t>
      </w:r>
    </w:p>
    <w:p w:rsidR="00B07FCD" w:rsidRDefault="00B07FCD" w:rsidP="002A7141">
      <w:pPr>
        <w:pStyle w:val="Heading2"/>
      </w:pPr>
      <w:bookmarkStart w:id="112" w:name="_Toc329777764"/>
      <w:r>
        <w:t>Subcellular Simulations Using BionetSolver</w:t>
      </w:r>
      <w:bookmarkEnd w:id="112"/>
    </w:p>
    <w:p w:rsidR="00B07FCD" w:rsidRDefault="00B07FCD" w:rsidP="00B07FCD">
      <w:r>
        <w:t xml:space="preserve">While our vascular tumor model showed how to change cell-level parameters like target volume, we have not yet linked macroscopic cell behaviors to intracellular molecular concentrations. Signaling, regulatory and metabolic pathways all steer the behaviors of biological cells by modulating their biochemical machinery. CC3D allows us to add and solve subcellular reaction-kinetic pathway models inside each generalized cell, specified using the SBML format (Hucka </w:t>
      </w:r>
      <w:r w:rsidRPr="00591AAF">
        <w:rPr>
          <w:i/>
        </w:rPr>
        <w:t>et al</w:t>
      </w:r>
      <w:r>
        <w:t>. 2003), and to use such models (</w:t>
      </w:r>
      <w:r w:rsidRPr="00872004">
        <w:rPr>
          <w:i/>
        </w:rPr>
        <w:t>e.g.</w:t>
      </w:r>
      <w:r>
        <w:t xml:space="preserve"> of their levels of gene expression) to control cell-level behaviors like adhesion or growth. </w:t>
      </w:r>
    </w:p>
    <w:p w:rsidR="00B07FCD" w:rsidRDefault="00B07FCD" w:rsidP="00B07FCD">
      <w:r>
        <w:t>We can use the same SBML framework to implement classic physics-based pharmacokinetic (</w:t>
      </w:r>
      <w:r w:rsidRPr="00591AAF">
        <w:rPr>
          <w:i/>
        </w:rPr>
        <w:t>PBPK</w:t>
      </w:r>
      <w:r>
        <w:t xml:space="preserve">) models of supercellular chemical flows between organs or tissues. The ability to explicitly model such subcellular and supercellular pathways adds greatly to the range of hypotheses CC3D models can represent and test. In addition, the original formulation of SBML primarily focused on the behaviors of biochemical networks within a single cell, while real signaling networks often involve the coupling of </w:t>
      </w:r>
      <w:r>
        <w:lastRenderedPageBreak/>
        <w:t xml:space="preserve">networks between cells. BionetSolver supports such coupling, allowing exploration of the very complex feedback resulting from intercell interactions linking intracellular networks in an environment where the couplings change continuously due to cell growth, cell movement and changes in cell properties.  </w:t>
      </w:r>
    </w:p>
    <w:p w:rsidR="00B07FCD" w:rsidRDefault="00B07FCD" w:rsidP="00B07FCD">
      <w:r>
        <w:t>As an example of such interaction between signaling networks and cell behaviors, we will develop a multicellular implementation of Delta-Notch mutual inhibitory coupling. In this juxtacrine signaling process, a cell’s level of membrane-bound Delta depends on its intracellular level of activated Notch, which in turn depends on the average level of membrane-bound Delta of its neighbors. In such a situation, the Delta-Notch dynamics of the cells in a tissue sheet will depend on the rate of cell rearrangement and the fluctuations it induces. While the example does not explore the richness due to the coupling of subcellular networks with intercellular networks and cell behaviors, it already shows how different such behaviors can be from those of their non-spatial simplifications. We begin with the Ordinary Differential Equation (</w:t>
      </w:r>
      <w:r w:rsidRPr="00872004">
        <w:rPr>
          <w:i/>
        </w:rPr>
        <w:t>ODE</w:t>
      </w:r>
      <w:r>
        <w:t xml:space="preserve">) Delta-Notch patterning model of Collier </w:t>
      </w:r>
      <w:r w:rsidRPr="00330C2F">
        <w:rPr>
          <w:i/>
        </w:rPr>
        <w:t>et al.</w:t>
      </w:r>
      <w:r>
        <w:t xml:space="preserve"> 1996 in which juxtacrine signaling controls the internal levels of the cells’ Delta and Notch proteins. The base model neglects the complexity of the interaction due to changing spatial relationships in a real tissue:</w:t>
      </w:r>
    </w:p>
    <w:p w:rsidR="00B07FCD" w:rsidRDefault="00B07FCD" w:rsidP="00B07FCD"/>
    <w:p w:rsidR="00B07FCD" w:rsidRDefault="00B07FCD" w:rsidP="00B07FCD">
      <w:pPr>
        <w:pStyle w:val="Caption"/>
      </w:pPr>
      <w:r w:rsidRPr="00330C2F">
        <w:rPr>
          <w:position w:val="-28"/>
        </w:rPr>
        <w:object w:dxaOrig="2480" w:dyaOrig="680">
          <v:shape id="_x0000_i1186" type="#_x0000_t75" style="width:124.2pt;height:34.2pt" o:ole="">
            <v:imagedata r:id="rId297" o:title=""/>
          </v:shape>
          <o:OLEObject Type="Embed" ProgID="Equation.3" ShapeID="_x0000_i1186" DrawAspect="Content" ObjectID="_1403542685" r:id="rId298"/>
        </w:object>
      </w:r>
      <w:r>
        <w:t>, (</w:t>
      </w:r>
      <w:r w:rsidR="009969F2">
        <w:fldChar w:fldCharType="begin"/>
      </w:r>
      <w:r w:rsidR="009969F2">
        <w:instrText xml:space="preserve"> SEQ Equation \* ARABIC </w:instrText>
      </w:r>
      <w:r w:rsidR="009969F2">
        <w:fldChar w:fldCharType="separate"/>
      </w:r>
      <w:r w:rsidR="003422CE">
        <w:rPr>
          <w:noProof/>
        </w:rPr>
        <w:t>3</w:t>
      </w:r>
      <w:r w:rsidR="009969F2">
        <w:rPr>
          <w:noProof/>
        </w:rPr>
        <w:fldChar w:fldCharType="end"/>
      </w:r>
      <w:r>
        <w:t>)</w:t>
      </w:r>
    </w:p>
    <w:p w:rsidR="00B07FCD" w:rsidRDefault="00B07FCD" w:rsidP="00B07FCD">
      <w:pPr>
        <w:pStyle w:val="Caption"/>
      </w:pPr>
      <w:r w:rsidRPr="00330C2F">
        <w:rPr>
          <w:position w:val="-24"/>
        </w:rPr>
        <w:object w:dxaOrig="1840" w:dyaOrig="660">
          <v:shape id="_x0000_i1187" type="#_x0000_t75" style="width:91.8pt;height:33pt" o:ole="">
            <v:imagedata r:id="rId299" o:title=""/>
          </v:shape>
          <o:OLEObject Type="Embed" ProgID="Equation.3" ShapeID="_x0000_i1187" DrawAspect="Content" ObjectID="_1403542686" r:id="rId300"/>
        </w:object>
      </w:r>
      <w:r>
        <w:t>, (</w:t>
      </w:r>
      <w:r w:rsidR="009969F2">
        <w:fldChar w:fldCharType="begin"/>
      </w:r>
      <w:r w:rsidR="009969F2">
        <w:instrText xml:space="preserve"> SEQ Equation \* ARABIC </w:instrText>
      </w:r>
      <w:r w:rsidR="009969F2">
        <w:fldChar w:fldCharType="separate"/>
      </w:r>
      <w:r w:rsidR="003422CE">
        <w:rPr>
          <w:noProof/>
        </w:rPr>
        <w:t>4</w:t>
      </w:r>
      <w:r w:rsidR="009969F2">
        <w:rPr>
          <w:noProof/>
        </w:rPr>
        <w:fldChar w:fldCharType="end"/>
      </w:r>
      <w:bookmarkStart w:id="113" w:name="_Ref329778656"/>
      <w:r>
        <w:t>)</w:t>
      </w:r>
      <w:bookmarkEnd w:id="113"/>
    </w:p>
    <w:p w:rsidR="00B07FCD" w:rsidRDefault="00B07FCD" w:rsidP="00B07FCD">
      <w:pPr>
        <w:ind w:firstLine="720"/>
      </w:pPr>
    </w:p>
    <w:p w:rsidR="00B07FCD" w:rsidRDefault="00B07FCD" w:rsidP="00B07FCD">
      <w:r>
        <w:t xml:space="preserve">where </w:t>
      </w:r>
      <w:r w:rsidRPr="00520C67">
        <w:rPr>
          <w:position w:val="-4"/>
        </w:rPr>
        <w:object w:dxaOrig="260" w:dyaOrig="260">
          <v:shape id="_x0000_i1188" type="#_x0000_t75" style="width:13.2pt;height:13.2pt" o:ole="">
            <v:imagedata r:id="rId301" o:title=""/>
          </v:shape>
          <o:OLEObject Type="Embed" ProgID="Equation.3" ShapeID="_x0000_i1188" DrawAspect="Content" ObjectID="_1403542687" r:id="rId302"/>
        </w:object>
      </w:r>
      <w:r>
        <w:t xml:space="preserve"> and </w:t>
      </w:r>
      <w:r w:rsidRPr="00000C13">
        <w:rPr>
          <w:position w:val="-6"/>
        </w:rPr>
        <w:object w:dxaOrig="279" w:dyaOrig="279">
          <v:shape id="_x0000_i1189" type="#_x0000_t75" style="width:13.8pt;height:13.8pt" o:ole="">
            <v:imagedata r:id="rId303" o:title=""/>
          </v:shape>
          <o:OLEObject Type="Embed" ProgID="Equation.3" ShapeID="_x0000_i1189" DrawAspect="Content" ObjectID="_1403542688" r:id="rId304"/>
        </w:object>
      </w:r>
      <w:r>
        <w:t xml:space="preserve"> are the concentrations of activated Delta and Notch proteins inside a cell, </w:t>
      </w:r>
      <w:r w:rsidRPr="00520C67">
        <w:rPr>
          <w:position w:val="-4"/>
        </w:rPr>
        <w:object w:dxaOrig="279" w:dyaOrig="300">
          <v:shape id="_x0000_i1190" type="#_x0000_t75" style="width:13.8pt;height:15pt" o:ole="">
            <v:imagedata r:id="rId305" o:title=""/>
          </v:shape>
          <o:OLEObject Type="Embed" ProgID="Equation.3" ShapeID="_x0000_i1190" DrawAspect="Content" ObjectID="_1403542689" r:id="rId306"/>
        </w:object>
      </w:r>
      <w:r>
        <w:t xml:space="preserve"> is the average concentration of activated Delta protein at the surface of the cell’s neighbors, </w:t>
      </w:r>
      <w:r w:rsidRPr="004F1C60">
        <w:rPr>
          <w:position w:val="-6"/>
        </w:rPr>
        <w:object w:dxaOrig="200" w:dyaOrig="220">
          <v:shape id="_x0000_i1191" type="#_x0000_t75" style="width:10.2pt;height:10.8pt" o:ole="">
            <v:imagedata r:id="rId307" o:title=""/>
          </v:shape>
          <o:OLEObject Type="Embed" ProgID="Equation.3" ShapeID="_x0000_i1191" DrawAspect="Content" ObjectID="_1403542690" r:id="rId308"/>
        </w:object>
      </w:r>
      <w:r>
        <w:t xml:space="preserve"> and </w:t>
      </w:r>
      <w:r w:rsidRPr="004F1C60">
        <w:rPr>
          <w:position w:val="-6"/>
        </w:rPr>
        <w:object w:dxaOrig="200" w:dyaOrig="279">
          <v:shape id="_x0000_i1192" type="#_x0000_t75" style="width:10.2pt;height:13.8pt" o:ole="">
            <v:imagedata r:id="rId309" o:title=""/>
          </v:shape>
          <o:OLEObject Type="Embed" ProgID="Equation.3" ShapeID="_x0000_i1192" DrawAspect="Content" ObjectID="_1403542691" r:id="rId310"/>
        </w:object>
      </w:r>
      <w:r>
        <w:t xml:space="preserve"> are saturation constants, </w:t>
      </w:r>
      <w:r w:rsidRPr="004F1C60">
        <w:rPr>
          <w:position w:val="-6"/>
        </w:rPr>
        <w:object w:dxaOrig="200" w:dyaOrig="279">
          <v:shape id="_x0000_i1193" type="#_x0000_t75" style="width:10.2pt;height:13.8pt" o:ole="">
            <v:imagedata r:id="rId311" o:title=""/>
          </v:shape>
          <o:OLEObject Type="Embed" ProgID="Equation.3" ShapeID="_x0000_i1193" DrawAspect="Content" ObjectID="_1403542692" r:id="rId312"/>
        </w:object>
      </w:r>
      <w:r>
        <w:t xml:space="preserve"> and </w:t>
      </w:r>
      <w:r w:rsidRPr="004F1C60">
        <w:rPr>
          <w:position w:val="-6"/>
        </w:rPr>
        <w:object w:dxaOrig="200" w:dyaOrig="279">
          <v:shape id="_x0000_i1194" type="#_x0000_t75" style="width:10.2pt;height:13.8pt" o:ole="">
            <v:imagedata r:id="rId313" o:title=""/>
          </v:shape>
          <o:OLEObject Type="Embed" ProgID="Equation.3" ShapeID="_x0000_i1194" DrawAspect="Content" ObjectID="_1403542693" r:id="rId314"/>
        </w:object>
      </w:r>
      <w:r>
        <w:t xml:space="preserve"> are Hill coefficients, and </w:t>
      </w:r>
      <w:r w:rsidRPr="004F1C60">
        <w:rPr>
          <w:position w:val="-6"/>
        </w:rPr>
        <w:object w:dxaOrig="180" w:dyaOrig="220">
          <v:shape id="_x0000_i1195" type="#_x0000_t75" style="width:9pt;height:10.8pt" o:ole="">
            <v:imagedata r:id="rId315" o:title=""/>
          </v:shape>
          <o:OLEObject Type="Embed" ProgID="Equation.3" ShapeID="_x0000_i1195" DrawAspect="Content" ObjectID="_1403542694" r:id="rId316"/>
        </w:object>
      </w:r>
      <w:r>
        <w:t>is a constant that gives the relative lifetimes of Delta and Notch proteins.</w:t>
      </w:r>
      <w:r w:rsidRPr="00AF5315">
        <w:t xml:space="preserve"> </w:t>
      </w:r>
    </w:p>
    <w:p w:rsidR="00B07FCD" w:rsidRDefault="00B07FCD" w:rsidP="00B07FCD"/>
    <w:p w:rsidR="00B07FCD" w:rsidRDefault="00B07FCD" w:rsidP="00B07FCD">
      <w:r>
        <w:rPr>
          <w:noProof/>
          <w:lang w:eastAsia="en-US"/>
        </w:rPr>
        <w:drawing>
          <wp:inline distT="0" distB="0" distL="0" distR="0" wp14:anchorId="5136C8D9" wp14:editId="3DC4125C">
            <wp:extent cx="1501140" cy="1089660"/>
            <wp:effectExtent l="0" t="0" r="381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1501140" cy="1089660"/>
                    </a:xfrm>
                    <a:prstGeom prst="rect">
                      <a:avLst/>
                    </a:prstGeom>
                    <a:noFill/>
                    <a:ln>
                      <a:noFill/>
                    </a:ln>
                  </pic:spPr>
                </pic:pic>
              </a:graphicData>
            </a:graphic>
          </wp:inline>
        </w:drawing>
      </w:r>
    </w:p>
    <w:p w:rsidR="00B07FCD" w:rsidRPr="00832B47" w:rsidRDefault="00B07FCD" w:rsidP="00B07FCD">
      <w:pPr>
        <w:pStyle w:val="Caption"/>
        <w:rPr>
          <w:i w:val="0"/>
        </w:rPr>
      </w:pPr>
      <w:bookmarkStart w:id="114" w:name="_Ref300913085"/>
      <w:r w:rsidRPr="00DD04AC">
        <w:rPr>
          <w:b/>
        </w:rPr>
        <w:t xml:space="preserve">Figure </w:t>
      </w:r>
      <w:r w:rsidRPr="00DD04AC">
        <w:rPr>
          <w:b/>
        </w:rPr>
        <w:fldChar w:fldCharType="begin"/>
      </w:r>
      <w:r w:rsidRPr="00DD04AC">
        <w:rPr>
          <w:b/>
        </w:rPr>
        <w:instrText xml:space="preserve"> SEQ Figure \* ARABIC </w:instrText>
      </w:r>
      <w:r w:rsidRPr="00DD04AC">
        <w:rPr>
          <w:b/>
        </w:rPr>
        <w:fldChar w:fldCharType="separate"/>
      </w:r>
      <w:r w:rsidR="003422CE">
        <w:rPr>
          <w:b/>
          <w:noProof/>
        </w:rPr>
        <w:t>31</w:t>
      </w:r>
      <w:r w:rsidRPr="00DD04AC">
        <w:rPr>
          <w:b/>
        </w:rPr>
        <w:fldChar w:fldCharType="end"/>
      </w:r>
      <w:bookmarkEnd w:id="114"/>
      <w:r>
        <w:t xml:space="preserve"> </w:t>
      </w:r>
      <w:r w:rsidRPr="00832B47">
        <w:t>Diagram of Delta-Notch feedback</w:t>
      </w:r>
      <w:r>
        <w:t xml:space="preserve"> regulation between and within cells.</w:t>
      </w:r>
    </w:p>
    <w:p w:rsidR="00B07FCD" w:rsidRDefault="00B07FCD" w:rsidP="00B07FCD">
      <w:r>
        <w:t>Notch activity increases with the levels of Delta in neighboring cells, while Delta activity decreases with increasing Notch activity inside a cell (</w:t>
      </w:r>
      <w:r>
        <w:fldChar w:fldCharType="begin"/>
      </w:r>
      <w:r>
        <w:instrText xml:space="preserve"> REF _Ref300913085 \h </w:instrText>
      </w:r>
      <w:r>
        <w:fldChar w:fldCharType="separate"/>
      </w:r>
      <w:r w:rsidR="003422CE" w:rsidRPr="00DD04AC">
        <w:rPr>
          <w:b/>
        </w:rPr>
        <w:t xml:space="preserve">Figure </w:t>
      </w:r>
      <w:r w:rsidR="003422CE">
        <w:rPr>
          <w:b/>
          <w:noProof/>
        </w:rPr>
        <w:t>31</w:t>
      </w:r>
      <w:r>
        <w:fldChar w:fldCharType="end"/>
      </w:r>
      <w:r>
        <w:t xml:space="preserve">). When the parameters in the ODE model are chosen correctly, each cell assumes one of two exclusive states: a </w:t>
      </w:r>
      <w:r w:rsidRPr="004F1C60">
        <w:rPr>
          <w:i/>
        </w:rPr>
        <w:t>primary fate</w:t>
      </w:r>
      <w:r>
        <w:t xml:space="preserve">, in which the cell has a high level of Delta and a low level of Notch activity, and a </w:t>
      </w:r>
      <w:r w:rsidRPr="004F1C60">
        <w:rPr>
          <w:i/>
        </w:rPr>
        <w:t>secondary fate</w:t>
      </w:r>
      <w:r>
        <w:t xml:space="preserve">, in which the cell has a low level of Delta and a high level of Notch. </w:t>
      </w:r>
    </w:p>
    <w:p w:rsidR="00B07FCD" w:rsidRDefault="00B07FCD" w:rsidP="00B07FCD">
      <w:r>
        <w:t xml:space="preserve">To build this model in CC3D, we assign a separate copy of the ODE model [1-2] to each cell and allow each cell to see the Delta concentrations of its neighbors. We use CC3D’s </w:t>
      </w:r>
      <w:r>
        <w:lastRenderedPageBreak/>
        <w:t xml:space="preserve">BionetSolver library to manage and solve the ODEs, which are stored using the SBML standard. </w:t>
      </w:r>
    </w:p>
    <w:p w:rsidR="00B07FCD" w:rsidRDefault="00B07FCD" w:rsidP="00B07FCD">
      <w:r>
        <w:t xml:space="preserve">The three files that specify the Delta-Notch model are included in the CompuCell3D installation and can be found </w:t>
      </w:r>
      <w:r w:rsidRPr="000F2843">
        <w:t>at</w:t>
      </w:r>
      <w:r w:rsidRPr="000F2843">
        <w:rPr>
          <w:i/>
        </w:rPr>
        <w:t xml:space="preserve"> &lt;CC3D-insta</w:t>
      </w:r>
      <w:r>
        <w:rPr>
          <w:i/>
        </w:rPr>
        <w:t>l</w:t>
      </w:r>
      <w:r w:rsidRPr="000F2843">
        <w:rPr>
          <w:i/>
        </w:rPr>
        <w:t>lation-dir&gt;/DemosBionetSolver/DeltaNotch</w:t>
      </w:r>
      <w:r>
        <w:t>: the main Python file (</w:t>
      </w:r>
      <w:r>
        <w:rPr>
          <w:i/>
        </w:rPr>
        <w:t>DeltaNotch</w:t>
      </w:r>
      <w:r w:rsidRPr="00B01E13">
        <w:rPr>
          <w:i/>
        </w:rPr>
        <w:t>.py</w:t>
      </w:r>
      <w:r>
        <w:t>) sets the parameters and initial conditions; the Python steppable file (</w:t>
      </w:r>
      <w:r w:rsidRPr="00B01E13">
        <w:rPr>
          <w:i/>
        </w:rPr>
        <w:t>DeltaNotch_Step.py</w:t>
      </w:r>
      <w:r>
        <w:t>) calls the subcellular models; and the SBML file (</w:t>
      </w:r>
      <w:r>
        <w:rPr>
          <w:i/>
        </w:rPr>
        <w:t>DN_Collier</w:t>
      </w:r>
      <w:r w:rsidRPr="00B01E13">
        <w:rPr>
          <w:i/>
        </w:rPr>
        <w:t>.</w:t>
      </w:r>
      <w:r>
        <w:rPr>
          <w:i/>
        </w:rPr>
        <w:t>sbml</w:t>
      </w:r>
      <w:r>
        <w:t>) contains the description of the ODE model. The first two files can be generated and edited using Twedit++, the last can be generated and edited using an SBML editor like Jarnac or JDesigner (both are open source). Listing 9 shows the SBML file viewed using Jarnac (</w:t>
      </w:r>
      <w:hyperlink r:id="rId318" w:history="1">
        <w:r w:rsidRPr="004131A2">
          <w:rPr>
            <w:rStyle w:val="Hyperlink"/>
          </w:rPr>
          <w:t>www.sys-bio.org</w:t>
        </w:r>
      </w:hyperlink>
      <w:r>
        <w:t>).</w:t>
      </w:r>
    </w:p>
    <w:p w:rsidR="00B07FCD" w:rsidRDefault="00B07FCD" w:rsidP="00B07FCD"/>
    <w:p w:rsidR="00B07FCD" w:rsidRPr="001256C7" w:rsidRDefault="00B07FCD" w:rsidP="00B07FCD">
      <w:pPr>
        <w:numPr>
          <w:ilvl w:val="0"/>
          <w:numId w:val="17"/>
        </w:numPr>
        <w:rPr>
          <w:rFonts w:ascii="Courier New" w:hAnsi="Courier New" w:cs="Courier New"/>
          <w:sz w:val="18"/>
        </w:rPr>
      </w:pPr>
      <w:r w:rsidRPr="001256C7">
        <w:rPr>
          <w:rFonts w:ascii="Courier New" w:hAnsi="Courier New" w:cs="Courier New"/>
          <w:sz w:val="18"/>
        </w:rPr>
        <w:t>p = defn cell</w:t>
      </w:r>
    </w:p>
    <w:p w:rsidR="00B07FCD" w:rsidRPr="001256C7" w:rsidRDefault="00B07FCD" w:rsidP="00B07FCD">
      <w:pPr>
        <w:numPr>
          <w:ilvl w:val="0"/>
          <w:numId w:val="17"/>
        </w:numPr>
        <w:rPr>
          <w:rFonts w:ascii="Courier New" w:hAnsi="Courier New" w:cs="Courier New"/>
          <w:sz w:val="18"/>
        </w:rPr>
      </w:pPr>
      <w:r w:rsidRPr="001256C7">
        <w:rPr>
          <w:rFonts w:ascii="Courier New" w:hAnsi="Courier New" w:cs="Courier New"/>
          <w:sz w:val="18"/>
        </w:rPr>
        <w:t xml:space="preserve">  vol compartment;</w:t>
      </w:r>
    </w:p>
    <w:p w:rsidR="00B07FCD" w:rsidRPr="001256C7" w:rsidRDefault="00B07FCD" w:rsidP="00B07FCD">
      <w:pPr>
        <w:numPr>
          <w:ilvl w:val="0"/>
          <w:numId w:val="17"/>
        </w:numPr>
        <w:rPr>
          <w:rFonts w:ascii="Courier New" w:hAnsi="Courier New" w:cs="Courier New"/>
          <w:sz w:val="18"/>
        </w:rPr>
      </w:pPr>
      <w:r w:rsidRPr="001256C7">
        <w:rPr>
          <w:rFonts w:ascii="Courier New" w:hAnsi="Courier New" w:cs="Courier New"/>
          <w:sz w:val="18"/>
        </w:rPr>
        <w:t xml:space="preserve">  var D, N;</w:t>
      </w:r>
    </w:p>
    <w:p w:rsidR="00B07FCD" w:rsidRPr="001256C7" w:rsidRDefault="00B07FCD" w:rsidP="00B07FCD">
      <w:pPr>
        <w:numPr>
          <w:ilvl w:val="0"/>
          <w:numId w:val="17"/>
        </w:numPr>
        <w:rPr>
          <w:rFonts w:ascii="Courier New" w:hAnsi="Courier New" w:cs="Courier New"/>
          <w:sz w:val="18"/>
        </w:rPr>
      </w:pPr>
      <w:r w:rsidRPr="001256C7">
        <w:rPr>
          <w:rFonts w:ascii="Courier New" w:hAnsi="Courier New" w:cs="Courier New"/>
          <w:sz w:val="18"/>
        </w:rPr>
        <w:t xml:space="preserve">  ext Davg, X;</w:t>
      </w:r>
    </w:p>
    <w:p w:rsidR="00B07FCD" w:rsidRPr="001256C7" w:rsidRDefault="00B07FCD" w:rsidP="00B07FCD">
      <w:pPr>
        <w:numPr>
          <w:ilvl w:val="0"/>
          <w:numId w:val="17"/>
        </w:numPr>
        <w:rPr>
          <w:rFonts w:ascii="Courier New" w:hAnsi="Courier New" w:cs="Courier New"/>
          <w:sz w:val="18"/>
          <w:lang w:val="pt-BR"/>
        </w:rPr>
      </w:pPr>
      <w:r w:rsidRPr="001256C7">
        <w:rPr>
          <w:rFonts w:ascii="Courier New" w:hAnsi="Courier New" w:cs="Courier New"/>
          <w:sz w:val="18"/>
          <w:lang w:val="pt-BR"/>
        </w:rPr>
        <w:t xml:space="preserve">  $X -&gt; N; pow(Davg,k)/(a+pow(Davg,k))-N;</w:t>
      </w:r>
    </w:p>
    <w:p w:rsidR="00B07FCD" w:rsidRPr="001256C7" w:rsidRDefault="00B07FCD" w:rsidP="00B07FCD">
      <w:pPr>
        <w:numPr>
          <w:ilvl w:val="0"/>
          <w:numId w:val="17"/>
        </w:numPr>
        <w:rPr>
          <w:rFonts w:ascii="Courier New" w:hAnsi="Courier New" w:cs="Courier New"/>
          <w:sz w:val="18"/>
          <w:lang w:val="pt-BR"/>
        </w:rPr>
      </w:pPr>
      <w:r w:rsidRPr="001256C7">
        <w:rPr>
          <w:rFonts w:ascii="Courier New" w:hAnsi="Courier New" w:cs="Courier New"/>
          <w:sz w:val="18"/>
          <w:lang w:val="pt-BR"/>
        </w:rPr>
        <w:t xml:space="preserve">  $X -&gt; D; v*(1/(1+b*pow(N,h))-D);</w:t>
      </w:r>
    </w:p>
    <w:p w:rsidR="00B07FCD" w:rsidRPr="001256C7" w:rsidRDefault="00B07FCD" w:rsidP="00B07FCD">
      <w:pPr>
        <w:numPr>
          <w:ilvl w:val="0"/>
          <w:numId w:val="17"/>
        </w:numPr>
        <w:rPr>
          <w:rFonts w:ascii="Courier New" w:hAnsi="Courier New" w:cs="Courier New"/>
          <w:sz w:val="18"/>
        </w:rPr>
      </w:pPr>
      <w:r w:rsidRPr="001256C7">
        <w:rPr>
          <w:rFonts w:ascii="Courier New" w:hAnsi="Courier New" w:cs="Courier New"/>
          <w:sz w:val="18"/>
        </w:rPr>
        <w:t>end;</w:t>
      </w:r>
    </w:p>
    <w:p w:rsidR="00B07FCD" w:rsidRPr="001256C7" w:rsidRDefault="00B07FCD" w:rsidP="00B07FCD">
      <w:pPr>
        <w:numPr>
          <w:ilvl w:val="0"/>
          <w:numId w:val="17"/>
        </w:numPr>
        <w:rPr>
          <w:rFonts w:ascii="Courier New" w:hAnsi="Courier New" w:cs="Courier New"/>
          <w:sz w:val="18"/>
        </w:rPr>
      </w:pPr>
      <w:r>
        <w:rPr>
          <w:rFonts w:ascii="Courier New" w:hAnsi="Courier New" w:cs="Courier New"/>
          <w:sz w:val="18"/>
        </w:rPr>
        <w:t xml:space="preserve">  </w:t>
      </w:r>
    </w:p>
    <w:p w:rsidR="00B07FCD" w:rsidRPr="001256C7" w:rsidRDefault="00B07FCD" w:rsidP="00B07FCD">
      <w:pPr>
        <w:numPr>
          <w:ilvl w:val="0"/>
          <w:numId w:val="17"/>
        </w:numPr>
        <w:rPr>
          <w:rFonts w:ascii="Courier New" w:hAnsi="Courier New" w:cs="Courier New"/>
          <w:sz w:val="18"/>
        </w:rPr>
      </w:pPr>
      <w:r w:rsidRPr="001256C7">
        <w:rPr>
          <w:rFonts w:ascii="Courier New" w:hAnsi="Courier New" w:cs="Courier New"/>
          <w:sz w:val="18"/>
        </w:rPr>
        <w:t>p.compartment = 1;</w:t>
      </w:r>
    </w:p>
    <w:p w:rsidR="00B07FCD" w:rsidRPr="001256C7" w:rsidRDefault="00B07FCD" w:rsidP="00B07FCD">
      <w:pPr>
        <w:numPr>
          <w:ilvl w:val="0"/>
          <w:numId w:val="17"/>
        </w:numPr>
        <w:rPr>
          <w:rFonts w:ascii="Courier New" w:hAnsi="Courier New" w:cs="Courier New"/>
          <w:sz w:val="18"/>
        </w:rPr>
      </w:pPr>
      <w:r w:rsidRPr="001256C7">
        <w:rPr>
          <w:rFonts w:ascii="Courier New" w:hAnsi="Courier New" w:cs="Courier New"/>
          <w:sz w:val="18"/>
        </w:rPr>
        <w:t>p.Davg = 0.4;</w:t>
      </w:r>
    </w:p>
    <w:p w:rsidR="00B07FCD" w:rsidRPr="001256C7" w:rsidRDefault="00B07FCD" w:rsidP="00B07FCD">
      <w:pPr>
        <w:numPr>
          <w:ilvl w:val="0"/>
          <w:numId w:val="17"/>
        </w:numPr>
        <w:rPr>
          <w:rFonts w:ascii="Courier New" w:hAnsi="Courier New" w:cs="Courier New"/>
          <w:sz w:val="18"/>
        </w:rPr>
      </w:pPr>
      <w:r w:rsidRPr="001256C7">
        <w:rPr>
          <w:rFonts w:ascii="Courier New" w:hAnsi="Courier New" w:cs="Courier New"/>
          <w:sz w:val="18"/>
        </w:rPr>
        <w:t>p.X = 0;</w:t>
      </w:r>
    </w:p>
    <w:p w:rsidR="00B07FCD" w:rsidRPr="001256C7" w:rsidRDefault="00B07FCD" w:rsidP="00B07FCD">
      <w:pPr>
        <w:numPr>
          <w:ilvl w:val="0"/>
          <w:numId w:val="17"/>
        </w:numPr>
        <w:rPr>
          <w:rFonts w:ascii="Courier New" w:hAnsi="Courier New" w:cs="Courier New"/>
          <w:sz w:val="18"/>
        </w:rPr>
      </w:pPr>
      <w:r w:rsidRPr="001256C7">
        <w:rPr>
          <w:rFonts w:ascii="Courier New" w:hAnsi="Courier New" w:cs="Courier New"/>
          <w:sz w:val="18"/>
        </w:rPr>
        <w:t>p.D = 0.5;</w:t>
      </w:r>
    </w:p>
    <w:p w:rsidR="00B07FCD" w:rsidRPr="001256C7" w:rsidRDefault="00B07FCD" w:rsidP="00B07FCD">
      <w:pPr>
        <w:numPr>
          <w:ilvl w:val="0"/>
          <w:numId w:val="17"/>
        </w:numPr>
        <w:rPr>
          <w:rFonts w:ascii="Courier New" w:hAnsi="Courier New" w:cs="Courier New"/>
          <w:sz w:val="18"/>
        </w:rPr>
      </w:pPr>
      <w:r w:rsidRPr="001256C7">
        <w:rPr>
          <w:rFonts w:ascii="Courier New" w:hAnsi="Courier New" w:cs="Courier New"/>
          <w:sz w:val="18"/>
        </w:rPr>
        <w:t>p.N = 0.5;</w:t>
      </w:r>
    </w:p>
    <w:p w:rsidR="00B07FCD" w:rsidRPr="001256C7" w:rsidRDefault="00B07FCD" w:rsidP="00B07FCD">
      <w:pPr>
        <w:numPr>
          <w:ilvl w:val="0"/>
          <w:numId w:val="17"/>
        </w:numPr>
        <w:rPr>
          <w:rFonts w:ascii="Courier New" w:hAnsi="Courier New" w:cs="Courier New"/>
          <w:sz w:val="18"/>
        </w:rPr>
      </w:pPr>
      <w:r w:rsidRPr="001256C7">
        <w:rPr>
          <w:rFonts w:ascii="Courier New" w:hAnsi="Courier New" w:cs="Courier New"/>
          <w:sz w:val="18"/>
        </w:rPr>
        <w:t>p.k = 2;</w:t>
      </w:r>
    </w:p>
    <w:p w:rsidR="00B07FCD" w:rsidRPr="001256C7" w:rsidRDefault="00B07FCD" w:rsidP="00B07FCD">
      <w:pPr>
        <w:numPr>
          <w:ilvl w:val="0"/>
          <w:numId w:val="17"/>
        </w:numPr>
        <w:rPr>
          <w:rFonts w:ascii="Courier New" w:hAnsi="Courier New" w:cs="Courier New"/>
          <w:sz w:val="18"/>
        </w:rPr>
      </w:pPr>
      <w:r w:rsidRPr="001256C7">
        <w:rPr>
          <w:rFonts w:ascii="Courier New" w:hAnsi="Courier New" w:cs="Courier New"/>
          <w:sz w:val="18"/>
        </w:rPr>
        <w:t>p.a = 0.01;</w:t>
      </w:r>
    </w:p>
    <w:p w:rsidR="00B07FCD" w:rsidRPr="001256C7" w:rsidRDefault="00B07FCD" w:rsidP="00B07FCD">
      <w:pPr>
        <w:numPr>
          <w:ilvl w:val="0"/>
          <w:numId w:val="17"/>
        </w:numPr>
        <w:rPr>
          <w:rFonts w:ascii="Courier New" w:hAnsi="Courier New" w:cs="Courier New"/>
          <w:sz w:val="18"/>
        </w:rPr>
      </w:pPr>
      <w:r w:rsidRPr="001256C7">
        <w:rPr>
          <w:rFonts w:ascii="Courier New" w:hAnsi="Courier New" w:cs="Courier New"/>
          <w:sz w:val="18"/>
        </w:rPr>
        <w:t>p.v = 1;</w:t>
      </w:r>
    </w:p>
    <w:p w:rsidR="00B07FCD" w:rsidRPr="001256C7" w:rsidRDefault="00B07FCD" w:rsidP="00B07FCD">
      <w:pPr>
        <w:numPr>
          <w:ilvl w:val="0"/>
          <w:numId w:val="17"/>
        </w:numPr>
        <w:rPr>
          <w:rFonts w:ascii="Courier New" w:hAnsi="Courier New" w:cs="Courier New"/>
          <w:sz w:val="18"/>
        </w:rPr>
      </w:pPr>
      <w:r w:rsidRPr="001256C7">
        <w:rPr>
          <w:rFonts w:ascii="Courier New" w:hAnsi="Courier New" w:cs="Courier New"/>
          <w:sz w:val="18"/>
        </w:rPr>
        <w:t>p.b = 100;</w:t>
      </w:r>
    </w:p>
    <w:p w:rsidR="00B07FCD" w:rsidRPr="001256C7" w:rsidRDefault="00B07FCD" w:rsidP="00B07FCD">
      <w:pPr>
        <w:numPr>
          <w:ilvl w:val="0"/>
          <w:numId w:val="17"/>
        </w:numPr>
        <w:rPr>
          <w:rFonts w:ascii="Courier New" w:hAnsi="Courier New" w:cs="Courier New"/>
          <w:sz w:val="18"/>
        </w:rPr>
      </w:pPr>
      <w:r w:rsidRPr="001256C7">
        <w:rPr>
          <w:rFonts w:ascii="Courier New" w:hAnsi="Courier New" w:cs="Courier New"/>
          <w:sz w:val="18"/>
        </w:rPr>
        <w:t>p.h = 2;</w:t>
      </w:r>
    </w:p>
    <w:p w:rsidR="00B07FCD" w:rsidRDefault="00B07FCD" w:rsidP="00B07FCD">
      <w:pPr>
        <w:pStyle w:val="Caption"/>
      </w:pPr>
      <w:proofErr w:type="gramStart"/>
      <w:r w:rsidRPr="00DD04AC">
        <w:rPr>
          <w:b/>
        </w:rPr>
        <w:t xml:space="preserve">Listing </w:t>
      </w:r>
      <w:r w:rsidRPr="00DD04AC">
        <w:rPr>
          <w:b/>
        </w:rPr>
        <w:fldChar w:fldCharType="begin"/>
      </w:r>
      <w:r w:rsidRPr="00DD04AC">
        <w:rPr>
          <w:b/>
        </w:rPr>
        <w:instrText xml:space="preserve"> SEQ Listing \* ARABIC </w:instrText>
      </w:r>
      <w:r w:rsidRPr="00DD04AC">
        <w:rPr>
          <w:b/>
        </w:rPr>
        <w:fldChar w:fldCharType="separate"/>
      </w:r>
      <w:r w:rsidR="003422CE">
        <w:rPr>
          <w:b/>
          <w:noProof/>
        </w:rPr>
        <w:t>18</w:t>
      </w:r>
      <w:r w:rsidRPr="00DD04AC">
        <w:rPr>
          <w:b/>
        </w:rPr>
        <w:fldChar w:fldCharType="end"/>
      </w:r>
      <w:r>
        <w:t xml:space="preserve"> Jarnac specification of the Delta-Notch coupling model in </w:t>
      </w:r>
      <w:r>
        <w:fldChar w:fldCharType="begin"/>
      </w:r>
      <w:r>
        <w:instrText xml:space="preserve"> REF _Ref300913085 \h </w:instrText>
      </w:r>
      <w:r>
        <w:fldChar w:fldCharType="separate"/>
      </w:r>
      <w:r w:rsidR="003422CE" w:rsidRPr="00DD04AC">
        <w:rPr>
          <w:b/>
        </w:rPr>
        <w:t xml:space="preserve">Figure </w:t>
      </w:r>
      <w:r w:rsidR="003422CE">
        <w:rPr>
          <w:b/>
          <w:noProof/>
        </w:rPr>
        <w:t>31</w:t>
      </w:r>
      <w:r>
        <w:fldChar w:fldCharType="end"/>
      </w:r>
      <w:r>
        <w:t>.</w:t>
      </w:r>
      <w:proofErr w:type="gramEnd"/>
    </w:p>
    <w:p w:rsidR="00B07FCD" w:rsidRDefault="00B07FCD" w:rsidP="00B07FCD">
      <w:r>
        <w:t>The main Python file (</w:t>
      </w:r>
      <w:r w:rsidRPr="00B01E13">
        <w:rPr>
          <w:i/>
        </w:rPr>
        <w:t>DeltaNotch.py</w:t>
      </w:r>
      <w:r>
        <w:t>) includes lines to define a steppable class (</w:t>
      </w:r>
      <w:r w:rsidRPr="00C138C6">
        <w:rPr>
          <w:rStyle w:val="CodeCourier"/>
        </w:rPr>
        <w:t>DeltaNotchClass</w:t>
      </w:r>
      <w:r>
        <w:t>) to include the ODE model and its interactions with the CC3D generalized cells (Listing 10).</w:t>
      </w:r>
    </w:p>
    <w:p w:rsidR="00B07FCD" w:rsidRDefault="00B07FCD" w:rsidP="00B07FCD"/>
    <w:p w:rsidR="00B07FCD" w:rsidRPr="001256C7" w:rsidRDefault="00B07FCD" w:rsidP="00B07FCD">
      <w:pPr>
        <w:numPr>
          <w:ilvl w:val="0"/>
          <w:numId w:val="18"/>
        </w:numPr>
        <w:rPr>
          <w:rFonts w:ascii="Courier New" w:hAnsi="Courier New" w:cs="Courier New"/>
          <w:sz w:val="18"/>
        </w:rPr>
      </w:pPr>
      <w:r w:rsidRPr="001256C7">
        <w:rPr>
          <w:rFonts w:ascii="Courier New" w:hAnsi="Courier New" w:cs="Courier New"/>
          <w:sz w:val="18"/>
        </w:rPr>
        <w:t>from DeltaNotch_Step import DeltaNotchClass</w:t>
      </w:r>
    </w:p>
    <w:p w:rsidR="00B07FCD" w:rsidRPr="001256C7" w:rsidRDefault="00B07FCD" w:rsidP="00B07FCD">
      <w:pPr>
        <w:numPr>
          <w:ilvl w:val="0"/>
          <w:numId w:val="18"/>
        </w:numPr>
        <w:rPr>
          <w:rFonts w:ascii="Courier New" w:hAnsi="Courier New" w:cs="Courier New"/>
          <w:sz w:val="18"/>
        </w:rPr>
      </w:pPr>
      <w:r w:rsidRPr="001256C7">
        <w:rPr>
          <w:rFonts w:ascii="Courier New" w:hAnsi="Courier New" w:cs="Courier New"/>
          <w:sz w:val="18"/>
        </w:rPr>
        <w:t>deltaNotchClass=DeltaNotchClass(_simulator=sim,_frequency=1)</w:t>
      </w:r>
    </w:p>
    <w:p w:rsidR="00B07FCD" w:rsidRPr="001256C7" w:rsidRDefault="00B07FCD" w:rsidP="00B07FCD">
      <w:pPr>
        <w:numPr>
          <w:ilvl w:val="0"/>
          <w:numId w:val="18"/>
        </w:numPr>
        <w:rPr>
          <w:rFonts w:ascii="Courier New" w:hAnsi="Courier New" w:cs="Courier New"/>
          <w:sz w:val="18"/>
        </w:rPr>
      </w:pPr>
      <w:r w:rsidRPr="001256C7">
        <w:rPr>
          <w:rFonts w:ascii="Courier New" w:hAnsi="Courier New" w:cs="Courier New"/>
          <w:sz w:val="18"/>
        </w:rPr>
        <w:t>steppableRegistry.registerSteppable(deltaNotchClass)</w:t>
      </w:r>
    </w:p>
    <w:p w:rsidR="00B07FCD" w:rsidRPr="00A935D1" w:rsidRDefault="00B07FCD" w:rsidP="00B07FCD">
      <w:pPr>
        <w:pStyle w:val="Caption"/>
      </w:pPr>
      <w:proofErr w:type="gramStart"/>
      <w:r w:rsidRPr="00DD04AC">
        <w:rPr>
          <w:b/>
        </w:rPr>
        <w:t xml:space="preserve">Listing </w:t>
      </w:r>
      <w:r w:rsidRPr="00DD04AC">
        <w:rPr>
          <w:b/>
        </w:rPr>
        <w:fldChar w:fldCharType="begin"/>
      </w:r>
      <w:r w:rsidRPr="00DD04AC">
        <w:rPr>
          <w:b/>
        </w:rPr>
        <w:instrText xml:space="preserve"> SEQ Listing \* ARABIC </w:instrText>
      </w:r>
      <w:r w:rsidRPr="00DD04AC">
        <w:rPr>
          <w:b/>
        </w:rPr>
        <w:fldChar w:fldCharType="separate"/>
      </w:r>
      <w:r w:rsidR="003422CE">
        <w:rPr>
          <w:b/>
          <w:noProof/>
        </w:rPr>
        <w:t>19</w:t>
      </w:r>
      <w:r w:rsidRPr="00DD04AC">
        <w:rPr>
          <w:b/>
        </w:rPr>
        <w:fldChar w:fldCharType="end"/>
      </w:r>
      <w:r>
        <w:t xml:space="preserve"> Registering </w:t>
      </w:r>
      <w:r w:rsidRPr="00C138C6">
        <w:rPr>
          <w:rStyle w:val="CodeCourier"/>
        </w:rPr>
        <w:t>DeltaNotchClass</w:t>
      </w:r>
      <w:r>
        <w:t xml:space="preserve"> in the main Python script, </w:t>
      </w:r>
      <w:r w:rsidRPr="00B01E13">
        <w:rPr>
          <w:i w:val="0"/>
        </w:rPr>
        <w:t>DeltaNotch.py</w:t>
      </w:r>
      <w:r>
        <w:t xml:space="preserve"> in the Delta-Notch model.</w:t>
      </w:r>
      <w:proofErr w:type="gramEnd"/>
    </w:p>
    <w:p w:rsidR="00B07FCD" w:rsidRPr="001256C7" w:rsidRDefault="00B07FCD" w:rsidP="00B07FCD">
      <w:r>
        <w:t xml:space="preserve">The Python steppable file (Listing 11, </w:t>
      </w:r>
      <w:r w:rsidRPr="00B01E13">
        <w:rPr>
          <w:i/>
        </w:rPr>
        <w:t>DeltaNotch_Step.py</w:t>
      </w:r>
      <w:r>
        <w:t xml:space="preserve">) imports the BionetSolver library (line 1), then defines the class and initializes the solver inside it (lines 2-5). </w:t>
      </w:r>
    </w:p>
    <w:p w:rsidR="00B07FCD" w:rsidRDefault="00B07FCD" w:rsidP="00B07FCD">
      <w:pPr>
        <w:ind w:firstLine="720"/>
        <w:rPr>
          <w:rFonts w:ascii="Courier New" w:hAnsi="Courier New" w:cs="Courier New"/>
          <w:sz w:val="20"/>
        </w:rPr>
      </w:pPr>
    </w:p>
    <w:p w:rsidR="00B07FCD" w:rsidRPr="00843DDA" w:rsidRDefault="00B07FCD" w:rsidP="00B07FCD">
      <w:pPr>
        <w:numPr>
          <w:ilvl w:val="0"/>
          <w:numId w:val="22"/>
        </w:numPr>
        <w:rPr>
          <w:rFonts w:ascii="Courier New" w:hAnsi="Courier New" w:cs="Courier New"/>
          <w:sz w:val="18"/>
          <w:szCs w:val="18"/>
        </w:rPr>
      </w:pPr>
      <w:r w:rsidRPr="00843DDA">
        <w:rPr>
          <w:rFonts w:ascii="Courier New" w:hAnsi="Courier New" w:cs="Courier New"/>
          <w:sz w:val="18"/>
          <w:szCs w:val="18"/>
        </w:rPr>
        <w:t>import bionetAPI</w:t>
      </w:r>
    </w:p>
    <w:p w:rsidR="00B07FCD" w:rsidRPr="00843DDA" w:rsidRDefault="00B07FCD" w:rsidP="00B07FCD">
      <w:pPr>
        <w:numPr>
          <w:ilvl w:val="0"/>
          <w:numId w:val="22"/>
        </w:numPr>
        <w:rPr>
          <w:rFonts w:ascii="Courier New" w:hAnsi="Courier New" w:cs="Courier New"/>
          <w:sz w:val="18"/>
          <w:szCs w:val="18"/>
        </w:rPr>
      </w:pPr>
      <w:r w:rsidRPr="00843DDA">
        <w:rPr>
          <w:rFonts w:ascii="Courier New" w:hAnsi="Courier New" w:cs="Courier New"/>
          <w:sz w:val="18"/>
          <w:szCs w:val="18"/>
        </w:rPr>
        <w:t>class DeltaNotchClass(SteppableBasePy):</w:t>
      </w:r>
    </w:p>
    <w:p w:rsidR="00B07FCD" w:rsidRPr="00843DDA" w:rsidRDefault="00B07FCD" w:rsidP="00B07FCD">
      <w:pPr>
        <w:numPr>
          <w:ilvl w:val="0"/>
          <w:numId w:val="22"/>
        </w:numPr>
        <w:rPr>
          <w:rFonts w:ascii="Courier New" w:hAnsi="Courier New" w:cs="Courier New"/>
          <w:sz w:val="18"/>
          <w:szCs w:val="18"/>
        </w:rPr>
      </w:pPr>
      <w:r>
        <w:rPr>
          <w:rFonts w:ascii="Courier New" w:hAnsi="Courier New" w:cs="Courier New"/>
          <w:sz w:val="18"/>
          <w:szCs w:val="18"/>
        </w:rPr>
        <w:t xml:space="preserve">  </w:t>
      </w:r>
      <w:r w:rsidRPr="00843DDA">
        <w:rPr>
          <w:rFonts w:ascii="Courier New" w:hAnsi="Courier New" w:cs="Courier New"/>
          <w:sz w:val="18"/>
          <w:szCs w:val="18"/>
        </w:rPr>
        <w:t>def __init__(self,_simulator,_frequency):</w:t>
      </w:r>
    </w:p>
    <w:p w:rsidR="00B07FCD" w:rsidRPr="00843DDA" w:rsidRDefault="00B07FCD" w:rsidP="00B07FCD">
      <w:pPr>
        <w:numPr>
          <w:ilvl w:val="0"/>
          <w:numId w:val="22"/>
        </w:numPr>
        <w:rPr>
          <w:rFonts w:ascii="Courier New" w:hAnsi="Courier New" w:cs="Courier New"/>
          <w:sz w:val="18"/>
          <w:szCs w:val="18"/>
        </w:rPr>
      </w:pPr>
      <w:r>
        <w:rPr>
          <w:rFonts w:ascii="Courier New" w:hAnsi="Courier New" w:cs="Courier New"/>
          <w:sz w:val="18"/>
          <w:szCs w:val="18"/>
        </w:rPr>
        <w:t xml:space="preserve">    </w:t>
      </w:r>
      <w:r w:rsidRPr="00843DDA">
        <w:rPr>
          <w:rFonts w:ascii="Courier New" w:hAnsi="Courier New" w:cs="Courier New"/>
          <w:sz w:val="18"/>
          <w:szCs w:val="18"/>
        </w:rPr>
        <w:t>SteppableBasePy.__init__(self,_simulator,_frequency)</w:t>
      </w:r>
    </w:p>
    <w:p w:rsidR="00B07FCD" w:rsidRDefault="00B07FCD" w:rsidP="00B07FCD">
      <w:pPr>
        <w:numPr>
          <w:ilvl w:val="0"/>
          <w:numId w:val="22"/>
        </w:numPr>
        <w:rPr>
          <w:rFonts w:ascii="Courier New" w:hAnsi="Courier New" w:cs="Courier New"/>
          <w:sz w:val="18"/>
          <w:szCs w:val="18"/>
        </w:rPr>
      </w:pPr>
      <w:r>
        <w:rPr>
          <w:rFonts w:ascii="Courier New" w:hAnsi="Courier New" w:cs="Courier New"/>
          <w:sz w:val="18"/>
          <w:szCs w:val="18"/>
        </w:rPr>
        <w:t xml:space="preserve">    </w:t>
      </w:r>
      <w:r w:rsidRPr="00843DDA">
        <w:rPr>
          <w:rFonts w:ascii="Courier New" w:hAnsi="Courier New" w:cs="Courier New"/>
          <w:sz w:val="18"/>
          <w:szCs w:val="18"/>
        </w:rPr>
        <w:t>bionetAPI.initializeBionetworkManager(self.simulator)</w:t>
      </w:r>
    </w:p>
    <w:p w:rsidR="00B07FCD" w:rsidRPr="0043048B" w:rsidRDefault="00B07FCD" w:rsidP="00B07FCD">
      <w:pPr>
        <w:numPr>
          <w:ilvl w:val="0"/>
          <w:numId w:val="22"/>
        </w:numPr>
        <w:rPr>
          <w:rFonts w:ascii="Courier New" w:hAnsi="Courier New" w:cs="Courier New"/>
          <w:sz w:val="18"/>
          <w:szCs w:val="18"/>
        </w:rPr>
      </w:pPr>
    </w:p>
    <w:p w:rsidR="00B07FCD" w:rsidRPr="001256C7" w:rsidRDefault="00B07FCD" w:rsidP="00B07FCD">
      <w:pPr>
        <w:numPr>
          <w:ilvl w:val="0"/>
          <w:numId w:val="22"/>
        </w:numPr>
        <w:rPr>
          <w:rFonts w:ascii="Courier New" w:hAnsi="Courier New" w:cs="Courier New"/>
          <w:sz w:val="18"/>
        </w:rPr>
      </w:pPr>
      <w:r>
        <w:rPr>
          <w:rFonts w:ascii="Courier New" w:hAnsi="Courier New" w:cs="Courier New"/>
          <w:sz w:val="18"/>
        </w:rPr>
        <w:t xml:space="preserve">  </w:t>
      </w:r>
      <w:r w:rsidRPr="001256C7">
        <w:rPr>
          <w:rFonts w:ascii="Courier New" w:hAnsi="Courier New" w:cs="Courier New"/>
          <w:sz w:val="18"/>
        </w:rPr>
        <w:t>def start(self):</w:t>
      </w:r>
    </w:p>
    <w:p w:rsidR="00B07FCD" w:rsidRPr="001256C7" w:rsidRDefault="00B07FCD" w:rsidP="00B07FCD">
      <w:pPr>
        <w:numPr>
          <w:ilvl w:val="0"/>
          <w:numId w:val="22"/>
        </w:numPr>
        <w:rPr>
          <w:rFonts w:ascii="Courier New" w:hAnsi="Courier New" w:cs="Courier New"/>
          <w:sz w:val="18"/>
        </w:rPr>
      </w:pPr>
      <w:r>
        <w:rPr>
          <w:rFonts w:ascii="Courier New" w:hAnsi="Courier New" w:cs="Courier New"/>
          <w:sz w:val="18"/>
        </w:rPr>
        <w:t xml:space="preserve">    </w:t>
      </w:r>
      <w:r w:rsidRPr="001256C7">
        <w:rPr>
          <w:rFonts w:ascii="Courier New" w:hAnsi="Courier New" w:cs="Courier New"/>
          <w:sz w:val="18"/>
        </w:rPr>
        <w:t>#Loading model</w:t>
      </w:r>
    </w:p>
    <w:p w:rsidR="00B07FCD" w:rsidRPr="001256C7" w:rsidRDefault="00B07FCD" w:rsidP="00B07FCD">
      <w:pPr>
        <w:numPr>
          <w:ilvl w:val="0"/>
          <w:numId w:val="22"/>
        </w:numPr>
        <w:rPr>
          <w:rFonts w:ascii="Courier New" w:hAnsi="Courier New" w:cs="Courier New"/>
          <w:sz w:val="18"/>
        </w:rPr>
      </w:pPr>
      <w:r>
        <w:rPr>
          <w:rFonts w:ascii="Courier New" w:hAnsi="Courier New" w:cs="Courier New"/>
          <w:sz w:val="18"/>
        </w:rPr>
        <w:t xml:space="preserve">    </w:t>
      </w:r>
      <w:r w:rsidRPr="001256C7">
        <w:rPr>
          <w:rFonts w:ascii="Courier New" w:hAnsi="Courier New" w:cs="Courier New"/>
          <w:sz w:val="18"/>
        </w:rPr>
        <w:t>Name = "DeltaNotch"</w:t>
      </w:r>
    </w:p>
    <w:p w:rsidR="00B07FCD" w:rsidRPr="001256C7" w:rsidRDefault="00B07FCD" w:rsidP="00B07FCD">
      <w:pPr>
        <w:numPr>
          <w:ilvl w:val="0"/>
          <w:numId w:val="22"/>
        </w:numPr>
        <w:rPr>
          <w:rFonts w:ascii="Courier New" w:hAnsi="Courier New" w:cs="Courier New"/>
          <w:sz w:val="18"/>
        </w:rPr>
      </w:pPr>
      <w:r>
        <w:rPr>
          <w:rFonts w:ascii="Courier New" w:hAnsi="Courier New" w:cs="Courier New"/>
          <w:sz w:val="18"/>
        </w:rPr>
        <w:t xml:space="preserve">    </w:t>
      </w:r>
      <w:r w:rsidRPr="001256C7">
        <w:rPr>
          <w:rFonts w:ascii="Courier New" w:hAnsi="Courier New" w:cs="Courier New"/>
          <w:sz w:val="18"/>
        </w:rPr>
        <w:t>Key  = "DN"</w:t>
      </w:r>
    </w:p>
    <w:p w:rsidR="00B07FCD" w:rsidRPr="001256C7" w:rsidRDefault="00B07FCD" w:rsidP="00B07FCD">
      <w:pPr>
        <w:numPr>
          <w:ilvl w:val="0"/>
          <w:numId w:val="22"/>
        </w:numPr>
        <w:rPr>
          <w:rFonts w:ascii="Courier New" w:hAnsi="Courier New" w:cs="Courier New"/>
          <w:sz w:val="18"/>
        </w:rPr>
      </w:pPr>
      <w:r>
        <w:rPr>
          <w:rFonts w:ascii="Courier New" w:hAnsi="Courier New" w:cs="Courier New"/>
          <w:sz w:val="18"/>
        </w:rPr>
        <w:t xml:space="preserve">    Path = os.getcwd()</w:t>
      </w:r>
      <w:r w:rsidRPr="001256C7">
        <w:rPr>
          <w:rFonts w:ascii="Courier New" w:hAnsi="Courier New" w:cs="Courier New"/>
          <w:sz w:val="18"/>
        </w:rPr>
        <w:t>+"\DemosBionetSolver\DeltaNotch\DN_Collier.sbml"</w:t>
      </w:r>
    </w:p>
    <w:p w:rsidR="00B07FCD" w:rsidRPr="001256C7" w:rsidRDefault="00B07FCD" w:rsidP="00B07FCD">
      <w:pPr>
        <w:numPr>
          <w:ilvl w:val="0"/>
          <w:numId w:val="22"/>
        </w:numPr>
        <w:rPr>
          <w:rFonts w:ascii="Courier New" w:hAnsi="Courier New" w:cs="Courier New"/>
          <w:sz w:val="18"/>
        </w:rPr>
      </w:pPr>
      <w:r>
        <w:rPr>
          <w:rFonts w:ascii="Courier New" w:hAnsi="Courier New" w:cs="Courier New"/>
          <w:sz w:val="18"/>
        </w:rPr>
        <w:lastRenderedPageBreak/>
        <w:t xml:space="preserve">    </w:t>
      </w:r>
      <w:r w:rsidRPr="001256C7">
        <w:rPr>
          <w:rFonts w:ascii="Courier New" w:hAnsi="Courier New" w:cs="Courier New"/>
          <w:sz w:val="18"/>
        </w:rPr>
        <w:t>IntegrationStep = 0.2</w:t>
      </w:r>
    </w:p>
    <w:p w:rsidR="00B07FCD" w:rsidRDefault="00B07FCD" w:rsidP="00B07FCD">
      <w:pPr>
        <w:numPr>
          <w:ilvl w:val="0"/>
          <w:numId w:val="22"/>
        </w:numPr>
        <w:rPr>
          <w:rFonts w:ascii="Courier New" w:hAnsi="Courier New" w:cs="Courier New"/>
          <w:sz w:val="18"/>
        </w:rPr>
      </w:pPr>
      <w:r>
        <w:rPr>
          <w:rFonts w:ascii="Courier New" w:hAnsi="Courier New" w:cs="Courier New"/>
          <w:sz w:val="18"/>
        </w:rPr>
        <w:t xml:space="preserve">    </w:t>
      </w:r>
      <w:r w:rsidRPr="001256C7">
        <w:rPr>
          <w:rFonts w:ascii="Courier New" w:hAnsi="Courier New" w:cs="Courier New"/>
          <w:sz w:val="18"/>
        </w:rPr>
        <w:t>bionetAPI.loadSBMLModel(Name,</w:t>
      </w:r>
      <w:r>
        <w:rPr>
          <w:rFonts w:ascii="Courier New" w:hAnsi="Courier New" w:cs="Courier New"/>
          <w:sz w:val="18"/>
        </w:rPr>
        <w:t xml:space="preserve"> </w:t>
      </w:r>
      <w:r w:rsidRPr="001256C7">
        <w:rPr>
          <w:rFonts w:ascii="Courier New" w:hAnsi="Courier New" w:cs="Courier New"/>
          <w:sz w:val="18"/>
        </w:rPr>
        <w:t>Path,</w:t>
      </w:r>
      <w:r>
        <w:rPr>
          <w:rFonts w:ascii="Courier New" w:hAnsi="Courier New" w:cs="Courier New"/>
          <w:sz w:val="18"/>
        </w:rPr>
        <w:t xml:space="preserve"> </w:t>
      </w:r>
      <w:r w:rsidRPr="001256C7">
        <w:rPr>
          <w:rFonts w:ascii="Courier New" w:hAnsi="Courier New" w:cs="Courier New"/>
          <w:sz w:val="18"/>
        </w:rPr>
        <w:t>Key,</w:t>
      </w:r>
      <w:r>
        <w:rPr>
          <w:rFonts w:ascii="Courier New" w:hAnsi="Courier New" w:cs="Courier New"/>
          <w:sz w:val="18"/>
        </w:rPr>
        <w:t xml:space="preserve"> </w:t>
      </w:r>
      <w:r w:rsidRPr="001256C7">
        <w:rPr>
          <w:rFonts w:ascii="Courier New" w:hAnsi="Courier New" w:cs="Courier New"/>
          <w:sz w:val="18"/>
        </w:rPr>
        <w:t>IntegrationStep)</w:t>
      </w:r>
    </w:p>
    <w:p w:rsidR="00B07FCD" w:rsidRDefault="00B07FCD" w:rsidP="00B07FCD">
      <w:pPr>
        <w:numPr>
          <w:ilvl w:val="0"/>
          <w:numId w:val="22"/>
        </w:numPr>
        <w:rPr>
          <w:rFonts w:ascii="Courier New" w:hAnsi="Courier New" w:cs="Courier New"/>
          <w:sz w:val="18"/>
        </w:rPr>
      </w:pPr>
      <w:r>
        <w:rPr>
          <w:rFonts w:ascii="Courier New" w:hAnsi="Courier New" w:cs="Courier New"/>
          <w:sz w:val="18"/>
        </w:rPr>
        <w:t xml:space="preserve">    </w:t>
      </w:r>
    </w:p>
    <w:p w:rsidR="00B07FCD" w:rsidRPr="001256C7" w:rsidRDefault="00B07FCD" w:rsidP="00B07FCD">
      <w:pPr>
        <w:numPr>
          <w:ilvl w:val="0"/>
          <w:numId w:val="22"/>
        </w:numPr>
        <w:rPr>
          <w:rFonts w:ascii="Courier New" w:hAnsi="Courier New" w:cs="Courier New"/>
          <w:sz w:val="18"/>
        </w:rPr>
      </w:pPr>
      <w:r>
        <w:rPr>
          <w:rFonts w:ascii="Courier New" w:hAnsi="Courier New" w:cs="Courier New"/>
          <w:sz w:val="18"/>
        </w:rPr>
        <w:t xml:space="preserve">    </w:t>
      </w:r>
      <w:r w:rsidRPr="001256C7">
        <w:rPr>
          <w:rFonts w:ascii="Courier New" w:hAnsi="Courier New" w:cs="Courier New"/>
          <w:sz w:val="18"/>
        </w:rPr>
        <w:t>bionetAPI.addSBMLModelToTemplateLibrary(sbmlModelName,"TypeA")</w:t>
      </w:r>
    </w:p>
    <w:p w:rsidR="00B07FCD" w:rsidRPr="001256C7" w:rsidRDefault="00B07FCD" w:rsidP="00B07FCD">
      <w:pPr>
        <w:numPr>
          <w:ilvl w:val="0"/>
          <w:numId w:val="22"/>
        </w:numPr>
        <w:rPr>
          <w:rFonts w:ascii="Courier New" w:hAnsi="Courier New" w:cs="Courier New"/>
          <w:sz w:val="18"/>
        </w:rPr>
      </w:pPr>
      <w:r>
        <w:rPr>
          <w:rFonts w:ascii="Courier New" w:hAnsi="Courier New" w:cs="Courier New"/>
          <w:sz w:val="18"/>
        </w:rPr>
        <w:t xml:space="preserve">    </w:t>
      </w:r>
      <w:r w:rsidRPr="001256C7">
        <w:rPr>
          <w:rFonts w:ascii="Courier New" w:hAnsi="Courier New" w:cs="Courier New"/>
          <w:sz w:val="18"/>
        </w:rPr>
        <w:t>bionetAPI.initializeBionetworks()</w:t>
      </w:r>
    </w:p>
    <w:p w:rsidR="00B07FCD" w:rsidRDefault="00B07FCD" w:rsidP="00B07FCD">
      <w:pPr>
        <w:numPr>
          <w:ilvl w:val="0"/>
          <w:numId w:val="22"/>
        </w:numPr>
        <w:rPr>
          <w:rFonts w:ascii="Courier New" w:hAnsi="Courier New" w:cs="Courier New"/>
          <w:sz w:val="18"/>
          <w:szCs w:val="18"/>
        </w:rPr>
      </w:pPr>
    </w:p>
    <w:p w:rsidR="00B07FCD" w:rsidRPr="00122B38" w:rsidRDefault="00B07FCD" w:rsidP="00B07FCD">
      <w:pPr>
        <w:numPr>
          <w:ilvl w:val="0"/>
          <w:numId w:val="22"/>
        </w:numPr>
        <w:rPr>
          <w:rFonts w:ascii="Courier New" w:hAnsi="Courier New" w:cs="Courier New"/>
          <w:sz w:val="18"/>
          <w:szCs w:val="18"/>
        </w:rPr>
      </w:pPr>
      <w:r>
        <w:rPr>
          <w:rFonts w:ascii="Courier New" w:hAnsi="Courier New" w:cs="Courier New"/>
          <w:sz w:val="18"/>
          <w:szCs w:val="18"/>
        </w:rPr>
        <w:t xml:space="preserve">    </w:t>
      </w:r>
      <w:r w:rsidRPr="00122B38">
        <w:rPr>
          <w:rFonts w:ascii="Courier New" w:hAnsi="Courier New" w:cs="Courier New"/>
          <w:sz w:val="18"/>
          <w:szCs w:val="18"/>
        </w:rPr>
        <w:t xml:space="preserve">import random </w:t>
      </w:r>
    </w:p>
    <w:p w:rsidR="00B07FCD" w:rsidRPr="00122B38" w:rsidRDefault="00B07FCD" w:rsidP="00B07FCD">
      <w:pPr>
        <w:numPr>
          <w:ilvl w:val="0"/>
          <w:numId w:val="22"/>
        </w:numPr>
        <w:rPr>
          <w:rFonts w:ascii="Courier New" w:hAnsi="Courier New" w:cs="Courier New"/>
          <w:sz w:val="18"/>
          <w:szCs w:val="18"/>
        </w:rPr>
      </w:pPr>
      <w:r>
        <w:rPr>
          <w:rFonts w:ascii="Courier New" w:hAnsi="Courier New" w:cs="Courier New"/>
          <w:sz w:val="18"/>
          <w:szCs w:val="18"/>
        </w:rPr>
        <w:t xml:space="preserve">  </w:t>
      </w:r>
      <w:r w:rsidRPr="00122B38">
        <w:rPr>
          <w:rFonts w:ascii="Courier New" w:hAnsi="Courier New" w:cs="Courier New"/>
          <w:sz w:val="18"/>
          <w:szCs w:val="18"/>
        </w:rPr>
        <w:t xml:space="preserve">  for cell in self.cellList:</w:t>
      </w:r>
    </w:p>
    <w:p w:rsidR="00B07FCD" w:rsidRPr="00122B38" w:rsidRDefault="00B07FCD" w:rsidP="00B07FCD">
      <w:pPr>
        <w:numPr>
          <w:ilvl w:val="0"/>
          <w:numId w:val="22"/>
        </w:numPr>
        <w:rPr>
          <w:rFonts w:ascii="Courier New" w:hAnsi="Courier New" w:cs="Courier New"/>
          <w:sz w:val="18"/>
          <w:szCs w:val="18"/>
        </w:rPr>
      </w:pPr>
      <w:r w:rsidRPr="00122B38">
        <w:rPr>
          <w:rFonts w:ascii="Courier New" w:hAnsi="Courier New" w:cs="Courier New"/>
          <w:sz w:val="18"/>
          <w:szCs w:val="18"/>
        </w:rPr>
        <w:t xml:space="preserve">  </w:t>
      </w:r>
      <w:r>
        <w:rPr>
          <w:rFonts w:ascii="Courier New" w:hAnsi="Courier New" w:cs="Courier New"/>
          <w:sz w:val="18"/>
          <w:szCs w:val="18"/>
        </w:rPr>
        <w:t xml:space="preserve">    </w:t>
      </w:r>
      <w:r w:rsidRPr="00122B38">
        <w:rPr>
          <w:rFonts w:ascii="Courier New" w:hAnsi="Courier New" w:cs="Courier New"/>
          <w:sz w:val="18"/>
          <w:szCs w:val="18"/>
        </w:rPr>
        <w:t>D = random.uniform(0.9,1.0)</w:t>
      </w:r>
    </w:p>
    <w:p w:rsidR="00B07FCD" w:rsidRPr="00122B38" w:rsidRDefault="00B07FCD" w:rsidP="00B07FCD">
      <w:pPr>
        <w:numPr>
          <w:ilvl w:val="0"/>
          <w:numId w:val="22"/>
        </w:numPr>
        <w:rPr>
          <w:rFonts w:ascii="Courier New" w:hAnsi="Courier New" w:cs="Courier New"/>
          <w:sz w:val="18"/>
          <w:szCs w:val="18"/>
        </w:rPr>
      </w:pPr>
      <w:r w:rsidRPr="00122B38">
        <w:rPr>
          <w:rFonts w:ascii="Courier New" w:hAnsi="Courier New" w:cs="Courier New"/>
          <w:sz w:val="18"/>
          <w:szCs w:val="18"/>
        </w:rPr>
        <w:t xml:space="preserve">  </w:t>
      </w:r>
      <w:r>
        <w:rPr>
          <w:rFonts w:ascii="Courier New" w:hAnsi="Courier New" w:cs="Courier New"/>
          <w:sz w:val="18"/>
          <w:szCs w:val="18"/>
        </w:rPr>
        <w:t xml:space="preserve">    </w:t>
      </w:r>
      <w:r w:rsidRPr="00122B38">
        <w:rPr>
          <w:rFonts w:ascii="Courier New" w:hAnsi="Courier New" w:cs="Courier New"/>
          <w:sz w:val="18"/>
          <w:szCs w:val="18"/>
        </w:rPr>
        <w:t>N = random.uniform(0.9,1.0)</w:t>
      </w:r>
    </w:p>
    <w:p w:rsidR="00B07FCD" w:rsidRPr="00122B38" w:rsidRDefault="00B07FCD" w:rsidP="00B07FCD">
      <w:pPr>
        <w:numPr>
          <w:ilvl w:val="0"/>
          <w:numId w:val="22"/>
        </w:numPr>
        <w:rPr>
          <w:rFonts w:ascii="Courier New" w:hAnsi="Courier New" w:cs="Courier New"/>
          <w:sz w:val="18"/>
          <w:szCs w:val="18"/>
        </w:rPr>
      </w:pPr>
      <w:r w:rsidRPr="00122B38">
        <w:rPr>
          <w:rFonts w:ascii="Courier New" w:hAnsi="Courier New" w:cs="Courier New"/>
          <w:sz w:val="18"/>
          <w:szCs w:val="18"/>
        </w:rPr>
        <w:t xml:space="preserve">  </w:t>
      </w:r>
      <w:r>
        <w:rPr>
          <w:rFonts w:ascii="Courier New" w:hAnsi="Courier New" w:cs="Courier New"/>
          <w:sz w:val="18"/>
          <w:szCs w:val="18"/>
        </w:rPr>
        <w:t xml:space="preserve">    </w:t>
      </w:r>
      <w:r w:rsidRPr="00122B38">
        <w:rPr>
          <w:rFonts w:ascii="Courier New" w:hAnsi="Courier New" w:cs="Courier New"/>
          <w:sz w:val="18"/>
          <w:szCs w:val="18"/>
        </w:rPr>
        <w:t>bionetAPI.setBionetworkValue("DN_D",D,cell.id)</w:t>
      </w:r>
    </w:p>
    <w:p w:rsidR="00B07FCD" w:rsidRPr="00122B38" w:rsidRDefault="00B07FCD" w:rsidP="00B07FCD">
      <w:pPr>
        <w:numPr>
          <w:ilvl w:val="0"/>
          <w:numId w:val="22"/>
        </w:numPr>
        <w:rPr>
          <w:rFonts w:ascii="Courier New" w:hAnsi="Courier New" w:cs="Courier New"/>
          <w:sz w:val="18"/>
          <w:szCs w:val="18"/>
        </w:rPr>
      </w:pPr>
      <w:r w:rsidRPr="00122B38">
        <w:rPr>
          <w:rFonts w:ascii="Courier New" w:hAnsi="Courier New" w:cs="Courier New"/>
          <w:sz w:val="18"/>
          <w:szCs w:val="18"/>
        </w:rPr>
        <w:t xml:space="preserve">  </w:t>
      </w:r>
      <w:r>
        <w:rPr>
          <w:rFonts w:ascii="Courier New" w:hAnsi="Courier New" w:cs="Courier New"/>
          <w:sz w:val="18"/>
          <w:szCs w:val="18"/>
        </w:rPr>
        <w:t xml:space="preserve">    </w:t>
      </w:r>
      <w:r w:rsidRPr="00122B38">
        <w:rPr>
          <w:rFonts w:ascii="Courier New" w:hAnsi="Courier New" w:cs="Courier New"/>
          <w:sz w:val="18"/>
          <w:szCs w:val="18"/>
        </w:rPr>
        <w:t>bionetAPI.setBionetworkValue("DN_N",N,cell.id)</w:t>
      </w:r>
    </w:p>
    <w:p w:rsidR="00B07FCD" w:rsidRPr="00122B38" w:rsidRDefault="00B07FCD" w:rsidP="00B07FCD">
      <w:pPr>
        <w:numPr>
          <w:ilvl w:val="0"/>
          <w:numId w:val="22"/>
        </w:numPr>
        <w:rPr>
          <w:rFonts w:ascii="Courier New" w:hAnsi="Courier New" w:cs="Courier New"/>
          <w:sz w:val="18"/>
          <w:szCs w:val="18"/>
        </w:rPr>
      </w:pPr>
      <w:r w:rsidRPr="00122B38">
        <w:rPr>
          <w:rFonts w:ascii="Courier New" w:hAnsi="Courier New" w:cs="Courier New"/>
          <w:sz w:val="18"/>
          <w:szCs w:val="18"/>
        </w:rPr>
        <w:t xml:space="preserve">  </w:t>
      </w:r>
      <w:r>
        <w:rPr>
          <w:rFonts w:ascii="Courier New" w:hAnsi="Courier New" w:cs="Courier New"/>
          <w:sz w:val="18"/>
          <w:szCs w:val="18"/>
        </w:rPr>
        <w:t xml:space="preserve">    </w:t>
      </w:r>
      <w:r w:rsidRPr="00122B38">
        <w:rPr>
          <w:rFonts w:ascii="Courier New" w:hAnsi="Courier New" w:cs="Courier New"/>
          <w:sz w:val="18"/>
          <w:szCs w:val="18"/>
        </w:rPr>
        <w:t>cellDict=CompuCell.getPyAttrib(cell)</w:t>
      </w:r>
    </w:p>
    <w:p w:rsidR="00B07FCD" w:rsidRPr="00122B38" w:rsidRDefault="00B07FCD" w:rsidP="00B07FCD">
      <w:pPr>
        <w:numPr>
          <w:ilvl w:val="0"/>
          <w:numId w:val="22"/>
        </w:numPr>
        <w:rPr>
          <w:rFonts w:ascii="Courier New" w:hAnsi="Courier New" w:cs="Courier New"/>
          <w:sz w:val="18"/>
          <w:szCs w:val="18"/>
        </w:rPr>
      </w:pPr>
      <w:r w:rsidRPr="00122B38">
        <w:rPr>
          <w:rFonts w:ascii="Courier New" w:hAnsi="Courier New" w:cs="Courier New"/>
          <w:sz w:val="18"/>
          <w:szCs w:val="18"/>
        </w:rPr>
        <w:t xml:space="preserve">  </w:t>
      </w:r>
      <w:r>
        <w:rPr>
          <w:rFonts w:ascii="Courier New" w:hAnsi="Courier New" w:cs="Courier New"/>
          <w:sz w:val="18"/>
          <w:szCs w:val="18"/>
        </w:rPr>
        <w:t xml:space="preserve">    </w:t>
      </w:r>
      <w:r w:rsidRPr="00122B38">
        <w:rPr>
          <w:rFonts w:ascii="Courier New" w:hAnsi="Courier New" w:cs="Courier New"/>
          <w:sz w:val="18"/>
          <w:szCs w:val="18"/>
        </w:rPr>
        <w:t>cellDict["D"]=D</w:t>
      </w:r>
    </w:p>
    <w:p w:rsidR="00B07FCD" w:rsidRDefault="00B07FCD" w:rsidP="00B07FCD">
      <w:pPr>
        <w:numPr>
          <w:ilvl w:val="0"/>
          <w:numId w:val="22"/>
        </w:numPr>
        <w:rPr>
          <w:rFonts w:ascii="Courier New" w:hAnsi="Courier New" w:cs="Courier New"/>
          <w:sz w:val="18"/>
          <w:szCs w:val="18"/>
        </w:rPr>
      </w:pPr>
      <w:r>
        <w:rPr>
          <w:rFonts w:ascii="Courier New" w:hAnsi="Courier New" w:cs="Courier New"/>
          <w:sz w:val="18"/>
          <w:szCs w:val="18"/>
        </w:rPr>
        <w:t xml:space="preserve"> </w:t>
      </w:r>
      <w:r w:rsidRPr="00122B38">
        <w:rPr>
          <w:rFonts w:ascii="Courier New" w:hAnsi="Courier New" w:cs="Courier New"/>
          <w:sz w:val="18"/>
          <w:szCs w:val="18"/>
        </w:rPr>
        <w:t xml:space="preserve"> </w:t>
      </w:r>
      <w:r>
        <w:rPr>
          <w:rFonts w:ascii="Courier New" w:hAnsi="Courier New" w:cs="Courier New"/>
          <w:sz w:val="18"/>
          <w:szCs w:val="18"/>
        </w:rPr>
        <w:t xml:space="preserve">    </w:t>
      </w:r>
      <w:r w:rsidRPr="00122B38">
        <w:rPr>
          <w:rFonts w:ascii="Courier New" w:hAnsi="Courier New" w:cs="Courier New"/>
          <w:sz w:val="18"/>
          <w:szCs w:val="18"/>
        </w:rPr>
        <w:t>cellDict["N"]=N</w:t>
      </w:r>
    </w:p>
    <w:p w:rsidR="00B07FCD" w:rsidRDefault="00B07FCD" w:rsidP="00B07FCD">
      <w:pPr>
        <w:pStyle w:val="Caption"/>
      </w:pPr>
      <w:r w:rsidRPr="00DD04AC">
        <w:rPr>
          <w:b/>
        </w:rPr>
        <w:t xml:space="preserve">Listing </w:t>
      </w:r>
      <w:r w:rsidRPr="00DD04AC">
        <w:rPr>
          <w:b/>
        </w:rPr>
        <w:fldChar w:fldCharType="begin"/>
      </w:r>
      <w:r w:rsidRPr="00DD04AC">
        <w:rPr>
          <w:b/>
        </w:rPr>
        <w:instrText xml:space="preserve"> SEQ Listing \* ARABIC </w:instrText>
      </w:r>
      <w:r w:rsidRPr="00DD04AC">
        <w:rPr>
          <w:b/>
        </w:rPr>
        <w:fldChar w:fldCharType="separate"/>
      </w:r>
      <w:r w:rsidR="003422CE">
        <w:rPr>
          <w:b/>
          <w:noProof/>
        </w:rPr>
        <w:t>20</w:t>
      </w:r>
      <w:r w:rsidRPr="00DD04AC">
        <w:rPr>
          <w:b/>
        </w:rPr>
        <w:fldChar w:fldCharType="end"/>
      </w:r>
      <w:r>
        <w:t xml:space="preserve"> Implementation of the </w:t>
      </w:r>
      <w:r w:rsidRPr="00C138C6">
        <w:rPr>
          <w:rStyle w:val="CodeCourier"/>
        </w:rPr>
        <w:t>__init__</w:t>
      </w:r>
      <w:r>
        <w:t xml:space="preserve"> and </w:t>
      </w:r>
      <w:r w:rsidRPr="00A935D1">
        <w:rPr>
          <w:rFonts w:ascii="Courier New" w:hAnsi="Courier New" w:cs="Courier New"/>
          <w:sz w:val="20"/>
          <w:szCs w:val="20"/>
        </w:rPr>
        <w:t>start</w:t>
      </w:r>
      <w:r>
        <w:t xml:space="preserve"> functions of the </w:t>
      </w:r>
      <w:r w:rsidRPr="00C138C6">
        <w:rPr>
          <w:rStyle w:val="CodeCourier"/>
        </w:rPr>
        <w:t>DeltaNotchClass</w:t>
      </w:r>
      <w:r>
        <w:t xml:space="preserve"> in the Delta-Notch model.</w:t>
      </w:r>
    </w:p>
    <w:p w:rsidR="00B07FCD" w:rsidRDefault="00B07FCD" w:rsidP="00B07FCD">
      <w:r>
        <w:t xml:space="preserve">The first lines in the </w:t>
      </w:r>
      <w:r w:rsidRPr="00C138C6">
        <w:rPr>
          <w:rStyle w:val="CodeCourier"/>
        </w:rPr>
        <w:t>start</w:t>
      </w:r>
      <w:r>
        <w:t xml:space="preserve"> function (Listing 11, lines 9-12) specify the name of the model, its nickname (for easier reference), the path to the location where the SBML model is stored, and the time-step of the ODE integrator, which fixes the relation between MCS and the time units of the ODE model (here, 1 MCS corresponds to 0.2 ODE model time units). In line 13 we use the defined names, path and time-step parameter to load the SBML model.</w:t>
      </w:r>
    </w:p>
    <w:p w:rsidR="00B07FCD" w:rsidRDefault="00B07FCD" w:rsidP="00B07FCD">
      <w:r>
        <w:t xml:space="preserve">Listing 11, line 15 associates the subcellular model with the CC3D cells, creating an instance of the ODE solver (described by the SBML model) for each cell of type </w:t>
      </w:r>
      <w:r w:rsidRPr="00C138C6">
        <w:rPr>
          <w:rStyle w:val="CodeCourier"/>
        </w:rPr>
        <w:t>TypeA</w:t>
      </w:r>
      <w:r>
        <w:t>. Line 16 initializes the loaded subcellular models.</w:t>
      </w:r>
    </w:p>
    <w:p w:rsidR="00B07FCD" w:rsidRDefault="00B07FCD" w:rsidP="00B07FCD">
      <w:pPr>
        <w:ind w:firstLine="270"/>
      </w:pPr>
      <w:r>
        <w:t xml:space="preserve"> To set the init</w:t>
      </w:r>
      <w:r w:rsidRPr="006A77A7">
        <w:t>i</w:t>
      </w:r>
      <w:r>
        <w:t xml:space="preserve">al levels of </w:t>
      </w:r>
      <w:r w:rsidRPr="00AD0EC4">
        <w:t>Delta</w:t>
      </w:r>
      <w:r>
        <w:t xml:space="preserve"> (</w:t>
      </w:r>
      <w:r w:rsidRPr="00C138C6">
        <w:rPr>
          <w:rStyle w:val="CodeCourier"/>
        </w:rPr>
        <w:t>D</w:t>
      </w:r>
      <w:r>
        <w:t xml:space="preserve">) and </w:t>
      </w:r>
      <w:r w:rsidRPr="00AD0EC4">
        <w:t>Notch</w:t>
      </w:r>
      <w:r>
        <w:t xml:space="preserve"> (</w:t>
      </w:r>
      <w:r w:rsidRPr="00C138C6">
        <w:rPr>
          <w:rStyle w:val="CodeCourier"/>
        </w:rPr>
        <w:t>N</w:t>
      </w:r>
      <w:r>
        <w:t xml:space="preserve">) in each cell, we visit all cells and assign random initial concentrations between 0.9 and 1.0 (Listing 11, lines 18-26). Line 18 imports the intrinsic Python random number generator. Lines 23-24 pass these values to the subcellular models in each cell. The first argument specifies the ODE model parameter to change with a string containing the nickname of the model, here </w:t>
      </w:r>
      <w:r w:rsidRPr="00C138C6">
        <w:rPr>
          <w:rStyle w:val="CodeCourier"/>
        </w:rPr>
        <w:t>DN</w:t>
      </w:r>
      <w:proofErr w:type="gramStart"/>
      <w:r>
        <w:t>,  followed</w:t>
      </w:r>
      <w:proofErr w:type="gramEnd"/>
      <w:r>
        <w:t xml:space="preserve"> by an underscore and the name of the para</w:t>
      </w:r>
      <w:r w:rsidRPr="006A77A7">
        <w:t>meter</w:t>
      </w:r>
      <w:r>
        <w:t xml:space="preserve"> as defined in the SBML file</w:t>
      </w:r>
      <w:r w:rsidRPr="006A77A7">
        <w:t xml:space="preserve">. The second </w:t>
      </w:r>
      <w:r>
        <w:t>argument</w:t>
      </w:r>
      <w:r w:rsidRPr="006A77A7">
        <w:t xml:space="preserve"> specifies the value </w:t>
      </w:r>
      <w:r>
        <w:t>to assign to the parameter, and</w:t>
      </w:r>
      <w:r w:rsidRPr="006A77A7">
        <w:t xml:space="preserve"> </w:t>
      </w:r>
      <w:r>
        <w:t xml:space="preserve">the </w:t>
      </w:r>
      <w:r w:rsidRPr="006A77A7">
        <w:t xml:space="preserve">last </w:t>
      </w:r>
      <w:r>
        <w:t>argument</w:t>
      </w:r>
      <w:r w:rsidRPr="006A77A7">
        <w:t xml:space="preserve"> specifies</w:t>
      </w:r>
      <w:r>
        <w:t xml:space="preserve"> the cell id. For visualization, we store the values of </w:t>
      </w:r>
      <w:r w:rsidRPr="00C138C6">
        <w:rPr>
          <w:rStyle w:val="CodeCourier"/>
        </w:rPr>
        <w:t>D</w:t>
      </w:r>
      <w:r>
        <w:t xml:space="preserve"> and </w:t>
      </w:r>
      <w:r w:rsidRPr="00C138C6">
        <w:rPr>
          <w:rStyle w:val="CodeCourier"/>
        </w:rPr>
        <w:t>N</w:t>
      </w:r>
      <w:r>
        <w:t xml:space="preserve"> in a dictionary attached to each cell (lines 25-26).</w:t>
      </w:r>
    </w:p>
    <w:p w:rsidR="00B07FCD" w:rsidRDefault="00B07FCD" w:rsidP="00B07FCD"/>
    <w:p w:rsidR="00B07FCD" w:rsidRPr="005C06C9" w:rsidRDefault="00B07FCD" w:rsidP="00B07FCD">
      <w:pPr>
        <w:rPr>
          <w:b/>
        </w:rPr>
      </w:pPr>
      <w:r>
        <w:rPr>
          <w:b/>
          <w:noProof/>
          <w:lang w:eastAsia="en-US"/>
        </w:rPr>
        <w:drawing>
          <wp:inline distT="0" distB="0" distL="0" distR="0" wp14:anchorId="260131FC" wp14:editId="16E74CDE">
            <wp:extent cx="4427220" cy="22098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4"/>
                    <pic:cNvPicPr>
                      <a:picLocks noChangeAspect="1" noChangeArrowheads="1"/>
                    </pic:cNvPicPr>
                  </pic:nvPicPr>
                  <pic:blipFill>
                    <a:blip r:embed="rId319">
                      <a:extLst>
                        <a:ext uri="{28A0092B-C50C-407E-A947-70E740481C1C}">
                          <a14:useLocalDpi xmlns:a14="http://schemas.microsoft.com/office/drawing/2010/main" val="0"/>
                        </a:ext>
                      </a:extLst>
                    </a:blip>
                    <a:srcRect t="5267"/>
                    <a:stretch>
                      <a:fillRect/>
                    </a:stretch>
                  </pic:blipFill>
                  <pic:spPr bwMode="auto">
                    <a:xfrm>
                      <a:off x="0" y="0"/>
                      <a:ext cx="4427220" cy="2209800"/>
                    </a:xfrm>
                    <a:prstGeom prst="rect">
                      <a:avLst/>
                    </a:prstGeom>
                    <a:noFill/>
                    <a:ln>
                      <a:noFill/>
                    </a:ln>
                  </pic:spPr>
                </pic:pic>
              </a:graphicData>
            </a:graphic>
          </wp:inline>
        </w:drawing>
      </w:r>
    </w:p>
    <w:p w:rsidR="00B07FCD" w:rsidRPr="00832B47" w:rsidRDefault="00B07FCD" w:rsidP="00B07FCD">
      <w:pPr>
        <w:pStyle w:val="Caption"/>
        <w:rPr>
          <w:i w:val="0"/>
        </w:rPr>
      </w:pPr>
      <w:bookmarkStart w:id="115" w:name="_Ref300921605"/>
      <w:r w:rsidRPr="00DD04AC">
        <w:rPr>
          <w:b/>
        </w:rPr>
        <w:lastRenderedPageBreak/>
        <w:t xml:space="preserve">Figure </w:t>
      </w:r>
      <w:r w:rsidRPr="00DD04AC">
        <w:rPr>
          <w:b/>
        </w:rPr>
        <w:fldChar w:fldCharType="begin"/>
      </w:r>
      <w:r w:rsidRPr="00DD04AC">
        <w:rPr>
          <w:b/>
        </w:rPr>
        <w:instrText xml:space="preserve"> SEQ Figure \* ARABIC </w:instrText>
      </w:r>
      <w:r w:rsidRPr="00DD04AC">
        <w:rPr>
          <w:b/>
        </w:rPr>
        <w:fldChar w:fldCharType="separate"/>
      </w:r>
      <w:r w:rsidR="003422CE">
        <w:rPr>
          <w:b/>
          <w:noProof/>
        </w:rPr>
        <w:t>32</w:t>
      </w:r>
      <w:r w:rsidRPr="00DD04AC">
        <w:rPr>
          <w:b/>
        </w:rPr>
        <w:fldChar w:fldCharType="end"/>
      </w:r>
      <w:bookmarkEnd w:id="115"/>
      <w:r>
        <w:t xml:space="preserve"> </w:t>
      </w:r>
      <w:r w:rsidRPr="00832B47">
        <w:t>Initial Notch (left) and Delta (right) concentrations</w:t>
      </w:r>
      <w:r>
        <w:t xml:space="preserve"> in the Delta-Notch model</w:t>
      </w:r>
      <w:r w:rsidRPr="00832B47">
        <w:t>.</w:t>
      </w:r>
    </w:p>
    <w:p w:rsidR="00B07FCD" w:rsidRDefault="00B07FCD" w:rsidP="00B07FCD">
      <w:r>
        <w:t xml:space="preserve">Listing 12 defines a </w:t>
      </w:r>
      <w:r w:rsidRPr="00C138C6">
        <w:rPr>
          <w:rStyle w:val="CodeCourier"/>
        </w:rPr>
        <w:t>step</w:t>
      </w:r>
      <w:r>
        <w:t xml:space="preserve"> function of the class, which is called every MCS, to read the Delta concentrations of each cell’s neighbors to determine the value of </w:t>
      </w:r>
      <w:r w:rsidRPr="00520C67">
        <w:rPr>
          <w:position w:val="-4"/>
        </w:rPr>
        <w:object w:dxaOrig="279" w:dyaOrig="300">
          <v:shape id="_x0000_i1196" type="#_x0000_t75" style="width:13.8pt;height:15pt" o:ole="">
            <v:imagedata r:id="rId305" o:title=""/>
          </v:shape>
          <o:OLEObject Type="Embed" ProgID="Equation.3" ShapeID="_x0000_i1196" DrawAspect="Content" ObjectID="_1403542695" r:id="rId320"/>
        </w:object>
      </w:r>
      <w:r>
        <w:t xml:space="preserve">(the average Delta concentration around the cell). The first three lines in listing 12 iterate over all cells. Inside the loop, we first set the variables </w:t>
      </w:r>
      <w:r w:rsidRPr="00C138C6">
        <w:rPr>
          <w:rStyle w:val="CodeCourier"/>
        </w:rPr>
        <w:t>D</w:t>
      </w:r>
      <w:r>
        <w:t xml:space="preserve"> and </w:t>
      </w:r>
      <w:r w:rsidRPr="00C138C6">
        <w:rPr>
          <w:rStyle w:val="CodeCourier"/>
        </w:rPr>
        <w:t>nn</w:t>
      </w:r>
      <w:r>
        <w:t xml:space="preserve"> to zero. They will store the total Delta concentration of the cell’s neighbors and the number of neighbors, respectively. Next we get a list of the cell’s neighbors and iterate over them. Line 9 reads the Delta concentration of each neighbor (the first argument is the name of the parameter and t</w:t>
      </w:r>
      <w:r w:rsidRPr="006A77A7">
        <w:t>h</w:t>
      </w:r>
      <w:r>
        <w:t xml:space="preserve">e second is the id of the neighboring cell) summing the total Delta and counting the number of neighbors. Note the </w:t>
      </w:r>
      <w:r w:rsidRPr="00C138C6">
        <w:rPr>
          <w:rStyle w:val="CodeCourier"/>
        </w:rPr>
        <w:t>+=</w:t>
      </w:r>
      <w:r>
        <w:t xml:space="preserve"> syntax (</w:t>
      </w:r>
      <w:r w:rsidRPr="00271F95">
        <w:rPr>
          <w:i/>
        </w:rPr>
        <w:t>e.g.</w:t>
      </w:r>
      <w:r>
        <w:t xml:space="preserve">, </w:t>
      </w:r>
      <w:r w:rsidRPr="00C138C6">
        <w:rPr>
          <w:rStyle w:val="CodeCourier"/>
        </w:rPr>
        <w:t>nn+=1</w:t>
      </w:r>
      <w:r>
        <w:rPr>
          <w:rStyle w:val="CodeCourier"/>
        </w:rPr>
        <w:t xml:space="preserve"> </w:t>
      </w:r>
      <w:r w:rsidRPr="00234135">
        <w:rPr>
          <w:rStyle w:val="CodeCourier"/>
        </w:rPr>
        <w:t>is equivalent to</w:t>
      </w:r>
      <w:r>
        <w:rPr>
          <w:rStyle w:val="CodeCourier"/>
        </w:rPr>
        <w:t xml:space="preserve"> nn=nn+1</w:t>
      </w:r>
      <w:r>
        <w:t xml:space="preserve">). Lines 3 and 7 skip </w:t>
      </w:r>
      <w:r w:rsidRPr="00C138C6">
        <w:rPr>
          <w:rStyle w:val="CodeCourier"/>
        </w:rPr>
        <w:t>Medium</w:t>
      </w:r>
      <w:r>
        <w:t xml:space="preserve"> (</w:t>
      </w:r>
      <w:r w:rsidRPr="00234135">
        <w:rPr>
          <w:rFonts w:ascii="Courier New" w:hAnsi="Courier New" w:cs="Courier New"/>
          <w:sz w:val="20"/>
          <w:szCs w:val="20"/>
        </w:rPr>
        <w:t>Medium</w:t>
      </w:r>
      <w:r>
        <w:t xml:space="preserve"> has a value 0, so </w:t>
      </w:r>
      <w:r>
        <w:rPr>
          <w:rFonts w:ascii="Courier New" w:hAnsi="Courier New" w:cs="Courier New"/>
          <w:sz w:val="20"/>
          <w:szCs w:val="20"/>
        </w:rPr>
        <w:t>i</w:t>
      </w:r>
      <w:r w:rsidRPr="00234135">
        <w:rPr>
          <w:rFonts w:ascii="Courier New" w:hAnsi="Courier New" w:cs="Courier New"/>
          <w:sz w:val="20"/>
          <w:szCs w:val="20"/>
        </w:rPr>
        <w:t>f (Medium)</w:t>
      </w:r>
      <w:r>
        <w:t xml:space="preserve"> is false). </w:t>
      </w:r>
    </w:p>
    <w:p w:rsidR="00B07FCD" w:rsidRDefault="00B07FCD" w:rsidP="00B07FCD"/>
    <w:p w:rsidR="00B07FCD" w:rsidRPr="001256C7" w:rsidRDefault="00B07FCD" w:rsidP="00B07FCD">
      <w:pPr>
        <w:numPr>
          <w:ilvl w:val="0"/>
          <w:numId w:val="19"/>
        </w:numPr>
        <w:rPr>
          <w:rFonts w:ascii="Courier New" w:hAnsi="Courier New" w:cs="Courier New"/>
          <w:sz w:val="18"/>
        </w:rPr>
      </w:pPr>
      <w:r w:rsidRPr="001256C7">
        <w:rPr>
          <w:rFonts w:ascii="Courier New" w:hAnsi="Courier New" w:cs="Courier New"/>
          <w:sz w:val="18"/>
        </w:rPr>
        <w:t>def step(self,mcs):</w:t>
      </w:r>
    </w:p>
    <w:p w:rsidR="00B07FCD" w:rsidRPr="001256C7" w:rsidRDefault="00B07FCD" w:rsidP="00B07FCD">
      <w:pPr>
        <w:numPr>
          <w:ilvl w:val="0"/>
          <w:numId w:val="19"/>
        </w:numPr>
        <w:rPr>
          <w:rFonts w:ascii="Courier New" w:hAnsi="Courier New" w:cs="Courier New"/>
          <w:sz w:val="18"/>
        </w:rPr>
      </w:pPr>
      <w:r w:rsidRPr="001256C7">
        <w:rPr>
          <w:rFonts w:ascii="Courier New" w:hAnsi="Courier New" w:cs="Courier New"/>
          <w:sz w:val="18"/>
        </w:rPr>
        <w:t xml:space="preserve">  for cell in self.cellList:</w:t>
      </w:r>
    </w:p>
    <w:p w:rsidR="00B07FCD" w:rsidRDefault="00B07FCD" w:rsidP="00B07FCD">
      <w:pPr>
        <w:numPr>
          <w:ilvl w:val="0"/>
          <w:numId w:val="19"/>
        </w:numPr>
        <w:rPr>
          <w:rFonts w:ascii="Courier New" w:hAnsi="Courier New" w:cs="Courier New"/>
          <w:sz w:val="18"/>
        </w:rPr>
      </w:pPr>
      <w:r w:rsidRPr="001256C7">
        <w:rPr>
          <w:rFonts w:ascii="Courier New" w:hAnsi="Courier New" w:cs="Courier New"/>
          <w:sz w:val="18"/>
        </w:rPr>
        <w:t xml:space="preserve">    </w:t>
      </w:r>
      <w:r>
        <w:rPr>
          <w:rFonts w:ascii="Courier New" w:hAnsi="Courier New" w:cs="Courier New"/>
          <w:sz w:val="18"/>
        </w:rPr>
        <w:t>if cell:</w:t>
      </w:r>
    </w:p>
    <w:p w:rsidR="00B07FCD" w:rsidRPr="001256C7" w:rsidRDefault="00B07FCD" w:rsidP="00B07FCD">
      <w:pPr>
        <w:numPr>
          <w:ilvl w:val="0"/>
          <w:numId w:val="19"/>
        </w:numPr>
        <w:rPr>
          <w:rFonts w:ascii="Courier New" w:hAnsi="Courier New" w:cs="Courier New"/>
          <w:sz w:val="18"/>
        </w:rPr>
      </w:pPr>
      <w:r>
        <w:rPr>
          <w:rFonts w:ascii="Courier New" w:hAnsi="Courier New" w:cs="Courier New"/>
          <w:sz w:val="18"/>
        </w:rPr>
        <w:t xml:space="preserve">      </w:t>
      </w:r>
      <w:r w:rsidRPr="001256C7">
        <w:rPr>
          <w:rFonts w:ascii="Courier New" w:hAnsi="Courier New" w:cs="Courier New"/>
          <w:sz w:val="18"/>
        </w:rPr>
        <w:t>D=0.0; nn=0</w:t>
      </w:r>
    </w:p>
    <w:p w:rsidR="00B07FCD" w:rsidRPr="001256C7" w:rsidRDefault="00B07FCD" w:rsidP="00B07FCD">
      <w:pPr>
        <w:numPr>
          <w:ilvl w:val="0"/>
          <w:numId w:val="19"/>
        </w:numPr>
        <w:rPr>
          <w:rFonts w:ascii="Courier New" w:hAnsi="Courier New" w:cs="Courier New"/>
          <w:sz w:val="18"/>
        </w:rPr>
      </w:pPr>
      <w:r w:rsidRPr="001256C7">
        <w:rPr>
          <w:rFonts w:ascii="Courier New" w:hAnsi="Courier New" w:cs="Courier New"/>
          <w:sz w:val="18"/>
        </w:rPr>
        <w:t xml:space="preserve">  </w:t>
      </w:r>
      <w:r>
        <w:rPr>
          <w:rFonts w:ascii="Courier New" w:hAnsi="Courier New" w:cs="Courier New"/>
          <w:sz w:val="18"/>
        </w:rPr>
        <w:t xml:space="preserve">  </w:t>
      </w:r>
      <w:r w:rsidRPr="001256C7">
        <w:rPr>
          <w:rFonts w:ascii="Courier New" w:hAnsi="Courier New" w:cs="Courier New"/>
          <w:sz w:val="18"/>
        </w:rPr>
        <w:t xml:space="preserve">  cellNeighborList=self.getCellNeighbors(cell)</w:t>
      </w:r>
    </w:p>
    <w:p w:rsidR="00B07FCD" w:rsidRDefault="00B07FCD" w:rsidP="00B07FCD">
      <w:pPr>
        <w:numPr>
          <w:ilvl w:val="0"/>
          <w:numId w:val="19"/>
        </w:numPr>
        <w:rPr>
          <w:rFonts w:ascii="Courier New" w:hAnsi="Courier New" w:cs="Courier New"/>
          <w:sz w:val="18"/>
        </w:rPr>
      </w:pPr>
      <w:r w:rsidRPr="001256C7">
        <w:rPr>
          <w:rFonts w:ascii="Courier New" w:hAnsi="Courier New" w:cs="Courier New"/>
          <w:sz w:val="18"/>
        </w:rPr>
        <w:t xml:space="preserve">   </w:t>
      </w:r>
      <w:r>
        <w:rPr>
          <w:rFonts w:ascii="Courier New" w:hAnsi="Courier New" w:cs="Courier New"/>
          <w:sz w:val="18"/>
        </w:rPr>
        <w:t xml:space="preserve">  </w:t>
      </w:r>
      <w:r w:rsidRPr="001256C7">
        <w:rPr>
          <w:rFonts w:ascii="Courier New" w:hAnsi="Courier New" w:cs="Courier New"/>
          <w:sz w:val="18"/>
        </w:rPr>
        <w:t xml:space="preserve"> for nsd in cellNeighborList:</w:t>
      </w:r>
    </w:p>
    <w:p w:rsidR="00B07FCD" w:rsidRPr="001256C7" w:rsidRDefault="00B07FCD" w:rsidP="00B07FCD">
      <w:pPr>
        <w:numPr>
          <w:ilvl w:val="0"/>
          <w:numId w:val="19"/>
        </w:numPr>
        <w:rPr>
          <w:rFonts w:ascii="Courier New" w:hAnsi="Courier New" w:cs="Courier New"/>
          <w:sz w:val="18"/>
        </w:rPr>
      </w:pPr>
      <w:r>
        <w:rPr>
          <w:rFonts w:ascii="Courier New" w:hAnsi="Courier New" w:cs="Courier New"/>
          <w:sz w:val="18"/>
        </w:rPr>
        <w:t xml:space="preserve">        if nsd:</w:t>
      </w:r>
    </w:p>
    <w:p w:rsidR="00B07FCD" w:rsidRPr="001256C7" w:rsidRDefault="00B07FCD" w:rsidP="00B07FCD">
      <w:pPr>
        <w:numPr>
          <w:ilvl w:val="0"/>
          <w:numId w:val="19"/>
        </w:numPr>
        <w:rPr>
          <w:rFonts w:ascii="Courier New" w:hAnsi="Courier New" w:cs="Courier New"/>
          <w:sz w:val="18"/>
        </w:rPr>
      </w:pPr>
      <w:r w:rsidRPr="001256C7">
        <w:rPr>
          <w:rFonts w:ascii="Courier New" w:hAnsi="Courier New" w:cs="Courier New"/>
          <w:sz w:val="18"/>
        </w:rPr>
        <w:t xml:space="preserve">     </w:t>
      </w:r>
      <w:r>
        <w:rPr>
          <w:rFonts w:ascii="Courier New" w:hAnsi="Courier New" w:cs="Courier New"/>
          <w:sz w:val="18"/>
        </w:rPr>
        <w:t xml:space="preserve">  </w:t>
      </w:r>
      <w:r w:rsidRPr="001256C7">
        <w:rPr>
          <w:rFonts w:ascii="Courier New" w:hAnsi="Courier New" w:cs="Courier New"/>
          <w:sz w:val="18"/>
        </w:rPr>
        <w:t xml:space="preserve"> </w:t>
      </w:r>
      <w:r>
        <w:rPr>
          <w:rFonts w:ascii="Courier New" w:hAnsi="Courier New" w:cs="Courier New"/>
          <w:sz w:val="18"/>
        </w:rPr>
        <w:t xml:space="preserve">  </w:t>
      </w:r>
      <w:r w:rsidRPr="001256C7">
        <w:rPr>
          <w:rFonts w:ascii="Courier New" w:hAnsi="Courier New" w:cs="Courier New"/>
          <w:sz w:val="18"/>
        </w:rPr>
        <w:t>nn+=1</w:t>
      </w:r>
    </w:p>
    <w:p w:rsidR="00B07FCD" w:rsidRPr="001256C7" w:rsidRDefault="00B07FCD" w:rsidP="00B07FCD">
      <w:pPr>
        <w:numPr>
          <w:ilvl w:val="0"/>
          <w:numId w:val="19"/>
        </w:numPr>
        <w:rPr>
          <w:rFonts w:ascii="Courier New" w:hAnsi="Courier New" w:cs="Courier New"/>
          <w:sz w:val="18"/>
        </w:rPr>
      </w:pPr>
      <w:r w:rsidRPr="001256C7">
        <w:rPr>
          <w:rFonts w:ascii="Courier New" w:hAnsi="Courier New" w:cs="Courier New"/>
          <w:sz w:val="18"/>
        </w:rPr>
        <w:t xml:space="preserve">      </w:t>
      </w:r>
      <w:r>
        <w:rPr>
          <w:rFonts w:ascii="Courier New" w:hAnsi="Courier New" w:cs="Courier New"/>
          <w:sz w:val="18"/>
        </w:rPr>
        <w:t xml:space="preserve">    </w:t>
      </w:r>
      <w:r w:rsidRPr="001256C7">
        <w:rPr>
          <w:rFonts w:ascii="Courier New" w:hAnsi="Courier New" w:cs="Courier New"/>
          <w:sz w:val="18"/>
        </w:rPr>
        <w:t>D+=bionetAPI.getBionetworkValue("DN_D",nsd.neighborAddress.id)</w:t>
      </w:r>
    </w:p>
    <w:p w:rsidR="00B07FCD" w:rsidRPr="001256C7" w:rsidRDefault="00B07FCD" w:rsidP="00B07FCD">
      <w:pPr>
        <w:numPr>
          <w:ilvl w:val="0"/>
          <w:numId w:val="19"/>
        </w:numPr>
        <w:rPr>
          <w:rFonts w:ascii="Courier New" w:hAnsi="Courier New" w:cs="Courier New"/>
          <w:sz w:val="18"/>
        </w:rPr>
      </w:pPr>
      <w:r w:rsidRPr="001256C7">
        <w:rPr>
          <w:rFonts w:ascii="Courier New" w:hAnsi="Courier New" w:cs="Courier New"/>
          <w:sz w:val="18"/>
        </w:rPr>
        <w:t xml:space="preserve">    </w:t>
      </w:r>
      <w:r>
        <w:rPr>
          <w:rFonts w:ascii="Courier New" w:hAnsi="Courier New" w:cs="Courier New"/>
          <w:sz w:val="18"/>
        </w:rPr>
        <w:t xml:space="preserve">  </w:t>
      </w:r>
      <w:r w:rsidRPr="001256C7">
        <w:rPr>
          <w:rFonts w:ascii="Courier New" w:hAnsi="Courier New" w:cs="Courier New"/>
          <w:sz w:val="18"/>
        </w:rPr>
        <w:t>if (nn&gt;0):</w:t>
      </w:r>
    </w:p>
    <w:p w:rsidR="00B07FCD" w:rsidRPr="001256C7" w:rsidRDefault="00B07FCD" w:rsidP="00B07FCD">
      <w:pPr>
        <w:numPr>
          <w:ilvl w:val="0"/>
          <w:numId w:val="19"/>
        </w:numPr>
        <w:rPr>
          <w:rFonts w:ascii="Courier New" w:hAnsi="Courier New" w:cs="Courier New"/>
          <w:sz w:val="18"/>
        </w:rPr>
      </w:pPr>
      <w:r w:rsidRPr="001256C7">
        <w:rPr>
          <w:rFonts w:ascii="Courier New" w:hAnsi="Courier New" w:cs="Courier New"/>
          <w:sz w:val="18"/>
        </w:rPr>
        <w:t xml:space="preserve">      </w:t>
      </w:r>
      <w:r>
        <w:rPr>
          <w:rFonts w:ascii="Courier New" w:hAnsi="Courier New" w:cs="Courier New"/>
          <w:sz w:val="18"/>
        </w:rPr>
        <w:t xml:space="preserve">  </w:t>
      </w:r>
      <w:r w:rsidRPr="001256C7">
        <w:rPr>
          <w:rFonts w:ascii="Courier New" w:hAnsi="Courier New" w:cs="Courier New"/>
          <w:sz w:val="18"/>
        </w:rPr>
        <w:t>D=D/nn</w:t>
      </w:r>
    </w:p>
    <w:p w:rsidR="00B07FCD" w:rsidRPr="001256C7" w:rsidRDefault="00B07FCD" w:rsidP="00B07FCD">
      <w:pPr>
        <w:numPr>
          <w:ilvl w:val="0"/>
          <w:numId w:val="19"/>
        </w:numPr>
        <w:rPr>
          <w:rFonts w:ascii="Courier New" w:hAnsi="Courier New" w:cs="Courier New"/>
          <w:sz w:val="18"/>
        </w:rPr>
      </w:pPr>
      <w:r w:rsidRPr="001256C7">
        <w:rPr>
          <w:rFonts w:ascii="Courier New" w:hAnsi="Courier New" w:cs="Courier New"/>
          <w:sz w:val="18"/>
        </w:rPr>
        <w:t xml:space="preserve">    </w:t>
      </w:r>
      <w:r>
        <w:rPr>
          <w:rFonts w:ascii="Courier New" w:hAnsi="Courier New" w:cs="Courier New"/>
          <w:sz w:val="18"/>
        </w:rPr>
        <w:t xml:space="preserve">  </w:t>
      </w:r>
      <w:r w:rsidRPr="001256C7">
        <w:rPr>
          <w:rFonts w:ascii="Courier New" w:hAnsi="Courier New" w:cs="Courier New"/>
          <w:sz w:val="18"/>
        </w:rPr>
        <w:t>bionetAPI.setBionetworkValue("DN_Davg",D,cell.id)</w:t>
      </w:r>
    </w:p>
    <w:p w:rsidR="00B07FCD" w:rsidRPr="001256C7" w:rsidRDefault="00B07FCD" w:rsidP="00B07FCD">
      <w:pPr>
        <w:numPr>
          <w:ilvl w:val="0"/>
          <w:numId w:val="19"/>
        </w:numPr>
        <w:rPr>
          <w:rFonts w:ascii="Courier New" w:hAnsi="Courier New" w:cs="Courier New"/>
          <w:sz w:val="18"/>
        </w:rPr>
      </w:pPr>
      <w:r w:rsidRPr="001256C7">
        <w:rPr>
          <w:rFonts w:ascii="Courier New" w:hAnsi="Courier New" w:cs="Courier New"/>
          <w:sz w:val="18"/>
        </w:rPr>
        <w:t xml:space="preserve">    </w:t>
      </w:r>
      <w:r>
        <w:rPr>
          <w:rFonts w:ascii="Courier New" w:hAnsi="Courier New" w:cs="Courier New"/>
          <w:sz w:val="18"/>
        </w:rPr>
        <w:t xml:space="preserve">  </w:t>
      </w:r>
      <w:r w:rsidRPr="001256C7">
        <w:rPr>
          <w:rFonts w:ascii="Courier New" w:hAnsi="Courier New" w:cs="Courier New"/>
          <w:sz w:val="18"/>
        </w:rPr>
        <w:t>cellDict=CompuCell.getPyAttrib(cell)</w:t>
      </w:r>
    </w:p>
    <w:p w:rsidR="00B07FCD" w:rsidRPr="001256C7" w:rsidRDefault="00B07FCD" w:rsidP="00B07FCD">
      <w:pPr>
        <w:numPr>
          <w:ilvl w:val="0"/>
          <w:numId w:val="19"/>
        </w:numPr>
        <w:rPr>
          <w:rFonts w:ascii="Courier New" w:hAnsi="Courier New" w:cs="Courier New"/>
          <w:sz w:val="18"/>
        </w:rPr>
      </w:pPr>
      <w:r w:rsidRPr="001256C7">
        <w:rPr>
          <w:rFonts w:ascii="Courier New" w:hAnsi="Courier New" w:cs="Courier New"/>
          <w:sz w:val="18"/>
        </w:rPr>
        <w:t xml:space="preserve">    </w:t>
      </w:r>
      <w:r>
        <w:rPr>
          <w:rFonts w:ascii="Courier New" w:hAnsi="Courier New" w:cs="Courier New"/>
          <w:sz w:val="18"/>
        </w:rPr>
        <w:t xml:space="preserve">  </w:t>
      </w:r>
      <w:r w:rsidRPr="001256C7">
        <w:rPr>
          <w:rFonts w:ascii="Courier New" w:hAnsi="Courier New" w:cs="Courier New"/>
          <w:sz w:val="18"/>
        </w:rPr>
        <w:t>cellDict["D"]=D</w:t>
      </w:r>
    </w:p>
    <w:p w:rsidR="00B07FCD" w:rsidRPr="001256C7" w:rsidRDefault="00B07FCD" w:rsidP="00B07FCD">
      <w:pPr>
        <w:numPr>
          <w:ilvl w:val="0"/>
          <w:numId w:val="19"/>
        </w:numPr>
        <w:rPr>
          <w:rFonts w:ascii="Courier New" w:hAnsi="Courier New" w:cs="Courier New"/>
          <w:sz w:val="18"/>
        </w:rPr>
      </w:pPr>
      <w:r w:rsidRPr="001256C7">
        <w:rPr>
          <w:rFonts w:ascii="Courier New" w:hAnsi="Courier New" w:cs="Courier New"/>
          <w:sz w:val="18"/>
        </w:rPr>
        <w:t xml:space="preserve">    </w:t>
      </w:r>
      <w:r>
        <w:rPr>
          <w:rFonts w:ascii="Courier New" w:hAnsi="Courier New" w:cs="Courier New"/>
          <w:sz w:val="18"/>
        </w:rPr>
        <w:t xml:space="preserve">  </w:t>
      </w:r>
      <w:r w:rsidRPr="001256C7">
        <w:rPr>
          <w:rFonts w:ascii="Courier New" w:hAnsi="Courier New" w:cs="Courier New"/>
          <w:sz w:val="18"/>
        </w:rPr>
        <w:t xml:space="preserve">cellDict["N"]=bionetAPI.getBionetworkValue("DN_N",cell.id) </w:t>
      </w:r>
    </w:p>
    <w:p w:rsidR="00B07FCD" w:rsidRPr="001256C7" w:rsidRDefault="00B07FCD" w:rsidP="00B07FCD">
      <w:pPr>
        <w:numPr>
          <w:ilvl w:val="0"/>
          <w:numId w:val="19"/>
        </w:numPr>
        <w:rPr>
          <w:rFonts w:ascii="Courier New" w:hAnsi="Courier New" w:cs="Courier New"/>
          <w:sz w:val="18"/>
        </w:rPr>
      </w:pPr>
      <w:r w:rsidRPr="001256C7">
        <w:rPr>
          <w:rFonts w:ascii="Courier New" w:hAnsi="Courier New" w:cs="Courier New"/>
          <w:sz w:val="18"/>
        </w:rPr>
        <w:t xml:space="preserve">  bionetAPI.timestepBionetworks()</w:t>
      </w:r>
    </w:p>
    <w:p w:rsidR="00B07FCD" w:rsidRPr="00FF73EF" w:rsidRDefault="00B07FCD" w:rsidP="00B07FCD">
      <w:pPr>
        <w:pStyle w:val="Caption"/>
      </w:pPr>
      <w:proofErr w:type="gramStart"/>
      <w:r w:rsidRPr="00DD04AC">
        <w:rPr>
          <w:b/>
        </w:rPr>
        <w:t xml:space="preserve">Listing </w:t>
      </w:r>
      <w:r w:rsidRPr="00DD04AC">
        <w:rPr>
          <w:b/>
        </w:rPr>
        <w:fldChar w:fldCharType="begin"/>
      </w:r>
      <w:r w:rsidRPr="00DD04AC">
        <w:rPr>
          <w:b/>
        </w:rPr>
        <w:instrText xml:space="preserve"> SEQ Listing \* ARABIC </w:instrText>
      </w:r>
      <w:r w:rsidRPr="00DD04AC">
        <w:rPr>
          <w:b/>
        </w:rPr>
        <w:fldChar w:fldCharType="separate"/>
      </w:r>
      <w:r w:rsidR="003422CE">
        <w:rPr>
          <w:b/>
          <w:noProof/>
        </w:rPr>
        <w:t>21</w:t>
      </w:r>
      <w:r w:rsidRPr="00DD04AC">
        <w:rPr>
          <w:b/>
        </w:rPr>
        <w:fldChar w:fldCharType="end"/>
      </w:r>
      <w:r>
        <w:t xml:space="preserve"> Implementation of a </w:t>
      </w:r>
      <w:r w:rsidRPr="00FF73EF">
        <w:rPr>
          <w:rFonts w:ascii="Courier New" w:hAnsi="Courier New" w:cs="Courier New"/>
          <w:sz w:val="20"/>
          <w:szCs w:val="20"/>
        </w:rPr>
        <w:t>step</w:t>
      </w:r>
      <w:r>
        <w:t xml:space="preserve"> function to calculate </w:t>
      </w:r>
      <w:r w:rsidRPr="00520C67">
        <w:rPr>
          <w:position w:val="-4"/>
        </w:rPr>
        <w:object w:dxaOrig="279" w:dyaOrig="300">
          <v:shape id="_x0000_i1197" type="#_x0000_t75" style="width:13.8pt;height:15pt" o:ole="">
            <v:imagedata r:id="rId305" o:title=""/>
          </v:shape>
          <o:OLEObject Type="Embed" ProgID="Equation.3" ShapeID="_x0000_i1197" DrawAspect="Content" ObjectID="_1403542696" r:id="rId321"/>
        </w:object>
      </w:r>
      <w:r>
        <w:t xml:space="preserve">in the </w:t>
      </w:r>
      <w:r w:rsidRPr="00C138C6">
        <w:rPr>
          <w:rStyle w:val="CodeCourier"/>
        </w:rPr>
        <w:t>DeltaNotchClass</w:t>
      </w:r>
      <w:r>
        <w:rPr>
          <w:rStyle w:val="CodeCourier"/>
        </w:rPr>
        <w:t xml:space="preserve"> </w:t>
      </w:r>
      <w:r w:rsidRPr="00FF73EF">
        <w:rPr>
          <w:rStyle w:val="CodeCourier"/>
        </w:rPr>
        <w:t xml:space="preserve">in the Delta-Notch </w:t>
      </w:r>
      <w:r>
        <w:rPr>
          <w:rStyle w:val="CodeCourier"/>
        </w:rPr>
        <w:t>model</w:t>
      </w:r>
      <w:r w:rsidRPr="00FF73EF">
        <w:rPr>
          <w:rStyle w:val="CodeCourier"/>
        </w:rPr>
        <w:t>.</w:t>
      </w:r>
      <w:proofErr w:type="gramEnd"/>
    </w:p>
    <w:p w:rsidR="00B07FCD" w:rsidRDefault="00B07FCD" w:rsidP="00B07FCD">
      <w:r>
        <w:t>After looping over the cell’s neighbors, we set its new value of the variable</w:t>
      </w:r>
      <w:r w:rsidRPr="00520C67">
        <w:rPr>
          <w:position w:val="-4"/>
        </w:rPr>
        <w:object w:dxaOrig="279" w:dyaOrig="300">
          <v:shape id="_x0000_i1198" type="#_x0000_t75" style="width:13.8pt;height:15pt" o:ole="">
            <v:imagedata r:id="rId305" o:title=""/>
          </v:shape>
          <o:OLEObject Type="Embed" ProgID="Equation.3" ShapeID="_x0000_i1198" DrawAspect="Content" ObjectID="_1403542697" r:id="rId322"/>
        </w:object>
      </w:r>
      <w:r>
        <w:t xml:space="preserve">, which in the SBML code has the name </w:t>
      </w:r>
      <w:r w:rsidRPr="00C138C6">
        <w:rPr>
          <w:rStyle w:val="CodeCourier"/>
        </w:rPr>
        <w:t>Davg</w:t>
      </w:r>
      <w:r>
        <w:t>, to the average neighboring Delta (</w:t>
      </w:r>
      <w:r>
        <w:rPr>
          <w:rStyle w:val="CodeCourier"/>
        </w:rPr>
        <w:t>D</w:t>
      </w:r>
      <w:r>
        <w:t xml:space="preserve">) concentration, ensuing that the denominator, </w:t>
      </w:r>
      <w:r w:rsidRPr="00C138C6">
        <w:rPr>
          <w:rStyle w:val="CodeCourier"/>
        </w:rPr>
        <w:t>nn</w:t>
      </w:r>
      <w:r>
        <w:t xml:space="preserve">, is not zero (Listing 12, lines 10-12). </w:t>
      </w:r>
    </w:p>
    <w:p w:rsidR="00B07FCD" w:rsidRDefault="00B07FCD" w:rsidP="00B07FCD">
      <w:r>
        <w:t xml:space="preserve">The remaining lines (Listing 12, lines 13-15) access the cell dictionary and store the cell’s current Delta and Notch concentrations. Line 16 then calls BionetSolver and tell it to integrate the ODE model with the new parameters for one integration step (0.2 time units in this case). </w:t>
      </w:r>
    </w:p>
    <w:p w:rsidR="00B07FCD" w:rsidRDefault="00B07FCD" w:rsidP="00B07FCD">
      <w:r>
        <w:fldChar w:fldCharType="begin"/>
      </w:r>
      <w:r>
        <w:instrText xml:space="preserve"> REF _Ref300921464 \h  \* MERGEFORMAT </w:instrText>
      </w:r>
      <w:r>
        <w:fldChar w:fldCharType="separate"/>
      </w:r>
      <w:r w:rsidR="003422CE" w:rsidRPr="00DD04AC">
        <w:rPr>
          <w:b/>
        </w:rPr>
        <w:t>Figure</w:t>
      </w:r>
      <w:r w:rsidR="003422CE" w:rsidRPr="003422CE">
        <w:t xml:space="preserve"> </w:t>
      </w:r>
      <w:r w:rsidR="003422CE" w:rsidRPr="003422CE">
        <w:rPr>
          <w:noProof/>
        </w:rPr>
        <w:t>33</w:t>
      </w:r>
      <w:r>
        <w:fldChar w:fldCharType="end"/>
      </w:r>
      <w:r>
        <w:t xml:space="preserve"> shows a typical cell configurations and states for the simulation. The random initial values gradually converge to a pattern with cells with low levels of Notch (primary fate) surrounded by cells with high levels of Notch (secondary fate).</w:t>
      </w:r>
    </w:p>
    <w:p w:rsidR="00B07FCD" w:rsidRDefault="00B07FCD" w:rsidP="00B07FCD"/>
    <w:p w:rsidR="00B07FCD" w:rsidRDefault="00B07FCD" w:rsidP="00B07FCD">
      <w:r>
        <w:rPr>
          <w:noProof/>
          <w:lang w:eastAsia="en-US"/>
        </w:rPr>
        <w:lastRenderedPageBreak/>
        <w:drawing>
          <wp:inline distT="0" distB="0" distL="0" distR="0" wp14:anchorId="427C9C97" wp14:editId="419032AF">
            <wp:extent cx="3093720" cy="206502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3093720" cy="2065020"/>
                    </a:xfrm>
                    <a:prstGeom prst="rect">
                      <a:avLst/>
                    </a:prstGeom>
                    <a:noFill/>
                    <a:ln>
                      <a:noFill/>
                    </a:ln>
                  </pic:spPr>
                </pic:pic>
              </a:graphicData>
            </a:graphic>
          </wp:inline>
        </w:drawing>
      </w:r>
    </w:p>
    <w:p w:rsidR="00B07FCD" w:rsidRPr="00832B47" w:rsidRDefault="00B07FCD" w:rsidP="00B07FCD">
      <w:pPr>
        <w:pStyle w:val="Caption"/>
      </w:pPr>
      <w:bookmarkStart w:id="116" w:name="_Ref300921464"/>
      <w:r w:rsidRPr="00DD04AC">
        <w:rPr>
          <w:b/>
        </w:rPr>
        <w:t xml:space="preserve">Figure </w:t>
      </w:r>
      <w:r w:rsidRPr="00DD04AC">
        <w:rPr>
          <w:b/>
        </w:rPr>
        <w:fldChar w:fldCharType="begin"/>
      </w:r>
      <w:r w:rsidRPr="00DD04AC">
        <w:rPr>
          <w:b/>
        </w:rPr>
        <w:instrText xml:space="preserve"> SEQ Figure \* ARABIC </w:instrText>
      </w:r>
      <w:r w:rsidRPr="00DD04AC">
        <w:rPr>
          <w:b/>
        </w:rPr>
        <w:fldChar w:fldCharType="separate"/>
      </w:r>
      <w:r w:rsidR="003422CE">
        <w:rPr>
          <w:b/>
          <w:noProof/>
        </w:rPr>
        <w:t>33</w:t>
      </w:r>
      <w:r w:rsidRPr="00DD04AC">
        <w:rPr>
          <w:b/>
        </w:rPr>
        <w:fldChar w:fldCharType="end"/>
      </w:r>
      <w:bookmarkEnd w:id="116"/>
      <w:r w:rsidRPr="00832B47">
        <w:rPr>
          <w:sz w:val="20"/>
        </w:rPr>
        <w:t xml:space="preserve"> </w:t>
      </w:r>
      <w:r w:rsidRPr="00832B47">
        <w:t xml:space="preserve">Dynamics of </w:t>
      </w:r>
      <w:r>
        <w:t xml:space="preserve">the </w:t>
      </w:r>
      <w:r w:rsidRPr="00832B47">
        <w:t>Notch concentrations</w:t>
      </w:r>
      <w:r>
        <w:t xml:space="preserve"> of cells in</w:t>
      </w:r>
      <w:r w:rsidRPr="00832B47">
        <w:t xml:space="preserve"> the Delta-Notch model. </w:t>
      </w:r>
      <w:proofErr w:type="gramStart"/>
      <w:r w:rsidRPr="00832B47">
        <w:t>Snapshots taken at 10, 100, 300, 400, 450 and 600 MCS.</w:t>
      </w:r>
      <w:proofErr w:type="gramEnd"/>
    </w:p>
    <w:p w:rsidR="00B07FCD" w:rsidRDefault="00B07FCD" w:rsidP="00B07FCD">
      <w:r>
        <w:t>Listing 13 lines 2-4 define two new visualization fields in the main Python file (</w:t>
      </w:r>
      <w:r w:rsidRPr="00B01E13">
        <w:rPr>
          <w:i/>
        </w:rPr>
        <w:t>DeltaNotch.py</w:t>
      </w:r>
      <w:r>
        <w:t xml:space="preserve">) to visualize the Delta and Notch concentrations in CompuCell Player. To fill the fields with the Delta and Notch concentrations we call the steppable class, </w:t>
      </w:r>
      <w:r w:rsidRPr="00434DEA">
        <w:rPr>
          <w:rStyle w:val="CodeCourier"/>
        </w:rPr>
        <w:t>ExtraFields</w:t>
      </w:r>
      <w:r>
        <w:t xml:space="preserve"> (Listing 13, lines 6-9). This code is very similar to our previous steppable calls, with the exception of line 8, which uses the function </w:t>
      </w:r>
      <w:proofErr w:type="gramStart"/>
      <w:r w:rsidRPr="00434DEA">
        <w:rPr>
          <w:rStyle w:val="CodeCourier"/>
        </w:rPr>
        <w:t>setScalarFields(</w:t>
      </w:r>
      <w:proofErr w:type="gramEnd"/>
      <w:r w:rsidRPr="00434DEA">
        <w:rPr>
          <w:rStyle w:val="CodeCourier"/>
        </w:rPr>
        <w:t>)</w:t>
      </w:r>
      <w:r>
        <w:t xml:space="preserve">to reference the visualization </w:t>
      </w:r>
      <w:r w:rsidRPr="00AD0EC4">
        <w:rPr>
          <w:rFonts w:ascii="Courier New" w:hAnsi="Courier New" w:cs="Courier New"/>
          <w:sz w:val="20"/>
          <w:szCs w:val="20"/>
        </w:rPr>
        <w:t>Fields</w:t>
      </w:r>
      <w:r>
        <w:t>.</w:t>
      </w:r>
    </w:p>
    <w:p w:rsidR="00B07FCD" w:rsidRDefault="00B07FCD" w:rsidP="00B07FCD"/>
    <w:p w:rsidR="00B07FCD" w:rsidRPr="002C5BBA" w:rsidRDefault="00B07FCD" w:rsidP="00B07FCD">
      <w:pPr>
        <w:numPr>
          <w:ilvl w:val="0"/>
          <w:numId w:val="20"/>
        </w:numPr>
        <w:rPr>
          <w:rFonts w:ascii="Courier New" w:hAnsi="Courier New" w:cs="Courier New"/>
          <w:sz w:val="18"/>
        </w:rPr>
      </w:pPr>
      <w:r w:rsidRPr="002C5BBA">
        <w:rPr>
          <w:rFonts w:ascii="Courier New" w:hAnsi="Courier New" w:cs="Courier New"/>
          <w:sz w:val="18"/>
        </w:rPr>
        <w:t>#Create extra player fields here or add attributes</w:t>
      </w:r>
    </w:p>
    <w:p w:rsidR="00B07FCD" w:rsidRPr="002C5BBA" w:rsidRDefault="00B07FCD" w:rsidP="00B07FCD">
      <w:pPr>
        <w:numPr>
          <w:ilvl w:val="0"/>
          <w:numId w:val="20"/>
        </w:numPr>
        <w:rPr>
          <w:rFonts w:ascii="Courier New" w:hAnsi="Courier New" w:cs="Courier New"/>
          <w:sz w:val="18"/>
        </w:rPr>
      </w:pPr>
      <w:r w:rsidRPr="002C5BBA">
        <w:rPr>
          <w:rFonts w:ascii="Courier New" w:hAnsi="Courier New" w:cs="Courier New"/>
          <w:sz w:val="18"/>
        </w:rPr>
        <w:t>dim=sim.getPotts().getCellFieldG().getDim()</w:t>
      </w:r>
    </w:p>
    <w:p w:rsidR="00B07FCD" w:rsidRPr="002C5BBA" w:rsidRDefault="00B07FCD" w:rsidP="00B07FCD">
      <w:pPr>
        <w:numPr>
          <w:ilvl w:val="0"/>
          <w:numId w:val="20"/>
        </w:numPr>
        <w:rPr>
          <w:rFonts w:ascii="Courier New" w:hAnsi="Courier New" w:cs="Courier New"/>
          <w:sz w:val="18"/>
        </w:rPr>
      </w:pPr>
      <w:r w:rsidRPr="002C5BBA">
        <w:rPr>
          <w:rFonts w:ascii="Courier New" w:hAnsi="Courier New" w:cs="Courier New"/>
          <w:sz w:val="18"/>
        </w:rPr>
        <w:t>DeltaField=simthread.createScalarFieldCellLevelPy("Delta")</w:t>
      </w:r>
    </w:p>
    <w:p w:rsidR="00B07FCD" w:rsidRDefault="00B07FCD" w:rsidP="00B07FCD">
      <w:pPr>
        <w:numPr>
          <w:ilvl w:val="0"/>
          <w:numId w:val="20"/>
        </w:numPr>
        <w:rPr>
          <w:rFonts w:ascii="Courier New" w:hAnsi="Courier New" w:cs="Courier New"/>
          <w:sz w:val="18"/>
        </w:rPr>
      </w:pPr>
      <w:r w:rsidRPr="002C5BBA">
        <w:rPr>
          <w:rFonts w:ascii="Courier New" w:hAnsi="Courier New" w:cs="Courier New"/>
          <w:sz w:val="18"/>
        </w:rPr>
        <w:t>NotchField=simthread.createScalarFieldCellLevelPy("Notch")</w:t>
      </w:r>
    </w:p>
    <w:p w:rsidR="00B07FCD" w:rsidRPr="0043048B" w:rsidRDefault="00B07FCD" w:rsidP="00B07FCD">
      <w:pPr>
        <w:numPr>
          <w:ilvl w:val="0"/>
          <w:numId w:val="20"/>
        </w:numPr>
        <w:rPr>
          <w:rFonts w:ascii="Courier New" w:hAnsi="Courier New" w:cs="Courier New"/>
          <w:sz w:val="18"/>
        </w:rPr>
      </w:pPr>
    </w:p>
    <w:p w:rsidR="00B07FCD" w:rsidRPr="002C5BBA" w:rsidRDefault="00B07FCD" w:rsidP="00B07FCD">
      <w:pPr>
        <w:numPr>
          <w:ilvl w:val="0"/>
          <w:numId w:val="20"/>
        </w:numPr>
        <w:rPr>
          <w:rFonts w:ascii="Courier New" w:hAnsi="Courier New" w:cs="Courier New"/>
          <w:sz w:val="18"/>
        </w:rPr>
      </w:pPr>
      <w:r w:rsidRPr="002C5BBA">
        <w:rPr>
          <w:rFonts w:ascii="Courier New" w:hAnsi="Courier New" w:cs="Courier New"/>
          <w:sz w:val="18"/>
        </w:rPr>
        <w:t>from DeltaNotch_Step import ExtraFields</w:t>
      </w:r>
    </w:p>
    <w:p w:rsidR="00B07FCD" w:rsidRPr="002C5BBA" w:rsidRDefault="00B07FCD" w:rsidP="00B07FCD">
      <w:pPr>
        <w:numPr>
          <w:ilvl w:val="0"/>
          <w:numId w:val="20"/>
        </w:numPr>
        <w:rPr>
          <w:rFonts w:ascii="Courier New" w:hAnsi="Courier New" w:cs="Courier New"/>
          <w:sz w:val="18"/>
        </w:rPr>
      </w:pPr>
      <w:r w:rsidRPr="002C5BBA">
        <w:rPr>
          <w:rFonts w:ascii="Courier New" w:hAnsi="Courier New" w:cs="Courier New"/>
          <w:sz w:val="18"/>
        </w:rPr>
        <w:t>extraFields=ExtraFields(_simulator=sim,_frequency=5)</w:t>
      </w:r>
    </w:p>
    <w:p w:rsidR="00B07FCD" w:rsidRPr="002C5BBA" w:rsidRDefault="00B07FCD" w:rsidP="00B07FCD">
      <w:pPr>
        <w:numPr>
          <w:ilvl w:val="0"/>
          <w:numId w:val="20"/>
        </w:numPr>
        <w:rPr>
          <w:rFonts w:ascii="Courier New" w:hAnsi="Courier New" w:cs="Courier New"/>
          <w:sz w:val="18"/>
        </w:rPr>
      </w:pPr>
      <w:r w:rsidRPr="002C5BBA">
        <w:rPr>
          <w:rFonts w:ascii="Courier New" w:hAnsi="Courier New" w:cs="Courier New"/>
          <w:sz w:val="18"/>
        </w:rPr>
        <w:t>extraFields.setScalarFields(DeltaField,NotchField)</w:t>
      </w:r>
    </w:p>
    <w:p w:rsidR="00B07FCD" w:rsidRPr="00832B47" w:rsidRDefault="00B07FCD" w:rsidP="00B07FCD">
      <w:pPr>
        <w:numPr>
          <w:ilvl w:val="0"/>
          <w:numId w:val="20"/>
        </w:numPr>
        <w:rPr>
          <w:rFonts w:ascii="Courier New" w:hAnsi="Courier New" w:cs="Courier New"/>
          <w:sz w:val="18"/>
        </w:rPr>
      </w:pPr>
      <w:r w:rsidRPr="002C5BBA">
        <w:rPr>
          <w:rFonts w:ascii="Courier New" w:hAnsi="Courier New" w:cs="Courier New"/>
          <w:sz w:val="18"/>
        </w:rPr>
        <w:t>steppableRegistry.registerSteppable(extraFields)</w:t>
      </w:r>
    </w:p>
    <w:p w:rsidR="00B07FCD" w:rsidRDefault="00B07FCD" w:rsidP="00B07FCD">
      <w:pPr>
        <w:pStyle w:val="Caption"/>
      </w:pPr>
      <w:proofErr w:type="gramStart"/>
      <w:r w:rsidRPr="00DD04AC">
        <w:rPr>
          <w:b/>
        </w:rPr>
        <w:t xml:space="preserve">Listing </w:t>
      </w:r>
      <w:r w:rsidRPr="00DD04AC">
        <w:rPr>
          <w:b/>
        </w:rPr>
        <w:fldChar w:fldCharType="begin"/>
      </w:r>
      <w:r w:rsidRPr="00DD04AC">
        <w:rPr>
          <w:b/>
        </w:rPr>
        <w:instrText xml:space="preserve"> SEQ Listing \* ARABIC </w:instrText>
      </w:r>
      <w:r w:rsidRPr="00DD04AC">
        <w:rPr>
          <w:b/>
        </w:rPr>
        <w:fldChar w:fldCharType="separate"/>
      </w:r>
      <w:r w:rsidR="003422CE">
        <w:rPr>
          <w:b/>
          <w:noProof/>
        </w:rPr>
        <w:t>22</w:t>
      </w:r>
      <w:r w:rsidRPr="00DD04AC">
        <w:rPr>
          <w:b/>
        </w:rPr>
        <w:fldChar w:fldCharType="end"/>
      </w:r>
      <w:r>
        <w:t xml:space="preserve"> Adding extra visualization fields in the main Python script </w:t>
      </w:r>
      <w:r w:rsidRPr="00B01E13">
        <w:rPr>
          <w:i w:val="0"/>
        </w:rPr>
        <w:t>DeltaNotch.py</w:t>
      </w:r>
      <w:r>
        <w:t xml:space="preserve"> in the Delta-Notch model.</w:t>
      </w:r>
      <w:proofErr w:type="gramEnd"/>
    </w:p>
    <w:p w:rsidR="00B07FCD" w:rsidRDefault="00B07FCD" w:rsidP="00B07FCD">
      <w:r>
        <w:t xml:space="preserve">In the steppable file (Listing 14, </w:t>
      </w:r>
      <w:r w:rsidRPr="00B01E13">
        <w:rPr>
          <w:i/>
        </w:rPr>
        <w:t>DeltaNotch_Step.py</w:t>
      </w:r>
      <w:r>
        <w:t xml:space="preserve">) we use </w:t>
      </w:r>
      <w:proofErr w:type="gramStart"/>
      <w:r w:rsidRPr="00434DEA">
        <w:rPr>
          <w:rStyle w:val="CodeCourier"/>
        </w:rPr>
        <w:t>setScalarFields(</w:t>
      </w:r>
      <w:proofErr w:type="gramEnd"/>
      <w:r w:rsidRPr="00434DEA">
        <w:rPr>
          <w:rStyle w:val="CodeCourier"/>
        </w:rPr>
        <w:t>)</w:t>
      </w:r>
      <w:r w:rsidRPr="00780951">
        <w:rPr>
          <w:sz w:val="22"/>
        </w:rPr>
        <w:t xml:space="preserve"> </w:t>
      </w:r>
      <w:r>
        <w:t xml:space="preserve">to set the variables </w:t>
      </w:r>
      <w:r w:rsidRPr="00434DEA">
        <w:rPr>
          <w:rStyle w:val="CodeCourier"/>
        </w:rPr>
        <w:t>self.scalarField1</w:t>
      </w:r>
      <w:r>
        <w:t xml:space="preserve"> and </w:t>
      </w:r>
      <w:r w:rsidRPr="00434DEA">
        <w:rPr>
          <w:rStyle w:val="CodeCourier"/>
        </w:rPr>
        <w:t>self.scalarField2</w:t>
      </w:r>
      <w:r w:rsidRPr="00353F9C">
        <w:rPr>
          <w:sz w:val="28"/>
        </w:rPr>
        <w:t xml:space="preserve"> </w:t>
      </w:r>
      <w:r>
        <w:t xml:space="preserve">to point to the fields </w:t>
      </w:r>
      <w:r w:rsidRPr="00434DEA">
        <w:rPr>
          <w:rStyle w:val="CodeCourier"/>
        </w:rPr>
        <w:t>DeltaField</w:t>
      </w:r>
      <w:r>
        <w:t xml:space="preserve"> and </w:t>
      </w:r>
      <w:r w:rsidRPr="00434DEA">
        <w:rPr>
          <w:rStyle w:val="CodeCourier"/>
        </w:rPr>
        <w:t>NotchField</w:t>
      </w:r>
      <w:r>
        <w:t xml:space="preserve">, respectively. Lines 10 and 11 of the </w:t>
      </w:r>
      <w:r w:rsidRPr="00234135">
        <w:rPr>
          <w:rFonts w:ascii="Courier New" w:hAnsi="Courier New" w:cs="Courier New"/>
          <w:sz w:val="20"/>
          <w:szCs w:val="20"/>
        </w:rPr>
        <w:t>step</w:t>
      </w:r>
      <w:r>
        <w:t xml:space="preserve"> function clear the two fields using </w:t>
      </w:r>
      <w:proofErr w:type="gramStart"/>
      <w:r w:rsidRPr="00434DEA">
        <w:rPr>
          <w:rStyle w:val="CodeCourier"/>
        </w:rPr>
        <w:t>clearScalarValueCellLevel(</w:t>
      </w:r>
      <w:proofErr w:type="gramEnd"/>
      <w:r w:rsidRPr="00434DEA">
        <w:rPr>
          <w:rStyle w:val="CodeCourier"/>
        </w:rPr>
        <w:t>)</w:t>
      </w:r>
      <w:r w:rsidRPr="00650BCA">
        <w:rPr>
          <w:rStyle w:val="CodeCourier"/>
        </w:rPr>
        <w:t>. Line 12</w:t>
      </w:r>
      <w:r w:rsidRPr="00650BCA">
        <w:t xml:space="preserve"> loops </w:t>
      </w:r>
      <w:r>
        <w:t xml:space="preserve">over all cells, line 13 accesses a cell’s dictionary and lines 14 and 15 use the </w:t>
      </w:r>
      <w:r w:rsidRPr="00434DEA">
        <w:rPr>
          <w:rStyle w:val="CodeCourier"/>
        </w:rPr>
        <w:t>D</w:t>
      </w:r>
      <w:r>
        <w:t xml:space="preserve"> and </w:t>
      </w:r>
      <w:r w:rsidRPr="00434DEA">
        <w:rPr>
          <w:rStyle w:val="CodeCourier"/>
        </w:rPr>
        <w:t>N</w:t>
      </w:r>
      <w:r>
        <w:t xml:space="preserve"> entries to fill in the respective visualization fields, where the first argument specifies the visualization field, the second the cell to be filled, and the third the value to use. </w:t>
      </w:r>
    </w:p>
    <w:p w:rsidR="00B07FCD" w:rsidRDefault="00B07FCD" w:rsidP="00B07FCD"/>
    <w:p w:rsidR="00B07FCD" w:rsidRPr="00D062E8" w:rsidRDefault="00B07FCD" w:rsidP="00B07FCD">
      <w:pPr>
        <w:numPr>
          <w:ilvl w:val="0"/>
          <w:numId w:val="21"/>
        </w:numPr>
        <w:rPr>
          <w:rFonts w:ascii="Courier New" w:hAnsi="Courier New" w:cs="Courier New"/>
          <w:sz w:val="18"/>
          <w:szCs w:val="18"/>
        </w:rPr>
      </w:pPr>
      <w:r w:rsidRPr="00D062E8">
        <w:rPr>
          <w:rFonts w:ascii="Courier New" w:hAnsi="Courier New" w:cs="Courier New"/>
          <w:sz w:val="18"/>
          <w:szCs w:val="18"/>
        </w:rPr>
        <w:t>class ExtraFields(SteppableBasePy):</w:t>
      </w:r>
    </w:p>
    <w:p w:rsidR="00B07FCD" w:rsidRPr="00D062E8" w:rsidRDefault="00B07FCD" w:rsidP="00B07FCD">
      <w:pPr>
        <w:numPr>
          <w:ilvl w:val="0"/>
          <w:numId w:val="21"/>
        </w:numPr>
        <w:rPr>
          <w:rFonts w:ascii="Courier New" w:hAnsi="Courier New" w:cs="Courier New"/>
          <w:sz w:val="18"/>
          <w:szCs w:val="18"/>
        </w:rPr>
      </w:pPr>
      <w:r>
        <w:rPr>
          <w:rFonts w:ascii="Courier New" w:hAnsi="Courier New" w:cs="Courier New"/>
          <w:sz w:val="18"/>
          <w:szCs w:val="18"/>
        </w:rPr>
        <w:t xml:space="preserve">  </w:t>
      </w:r>
      <w:r w:rsidRPr="00D062E8">
        <w:rPr>
          <w:rFonts w:ascii="Courier New" w:hAnsi="Courier New" w:cs="Courier New"/>
          <w:sz w:val="18"/>
          <w:szCs w:val="18"/>
        </w:rPr>
        <w:t>def __init__(self,_simulator,_frequency=1):</w:t>
      </w:r>
    </w:p>
    <w:p w:rsidR="00B07FCD" w:rsidRDefault="00B07FCD" w:rsidP="00B07FCD">
      <w:pPr>
        <w:numPr>
          <w:ilvl w:val="0"/>
          <w:numId w:val="21"/>
        </w:numPr>
        <w:rPr>
          <w:rFonts w:ascii="Courier New" w:hAnsi="Courier New" w:cs="Courier New"/>
          <w:sz w:val="18"/>
          <w:szCs w:val="18"/>
        </w:rPr>
      </w:pPr>
      <w:r>
        <w:rPr>
          <w:rFonts w:ascii="Courier New" w:hAnsi="Courier New" w:cs="Courier New"/>
          <w:sz w:val="18"/>
          <w:szCs w:val="18"/>
        </w:rPr>
        <w:t xml:space="preserve">    </w:t>
      </w:r>
      <w:r w:rsidRPr="00D062E8">
        <w:rPr>
          <w:rFonts w:ascii="Courier New" w:hAnsi="Courier New" w:cs="Courier New"/>
          <w:sz w:val="18"/>
          <w:szCs w:val="18"/>
        </w:rPr>
        <w:t>SteppableBasePy.__init__(self,_simulator,_frequency)</w:t>
      </w:r>
    </w:p>
    <w:p w:rsidR="00B07FCD" w:rsidRPr="0043048B" w:rsidRDefault="00B07FCD" w:rsidP="00B07FCD">
      <w:pPr>
        <w:numPr>
          <w:ilvl w:val="0"/>
          <w:numId w:val="21"/>
        </w:numPr>
        <w:rPr>
          <w:rFonts w:ascii="Courier New" w:hAnsi="Courier New" w:cs="Courier New"/>
          <w:sz w:val="18"/>
          <w:szCs w:val="18"/>
        </w:rPr>
      </w:pPr>
    </w:p>
    <w:p w:rsidR="00B07FCD" w:rsidRPr="00D062E8" w:rsidRDefault="00B07FCD" w:rsidP="00B07FCD">
      <w:pPr>
        <w:numPr>
          <w:ilvl w:val="0"/>
          <w:numId w:val="21"/>
        </w:numPr>
        <w:rPr>
          <w:rFonts w:ascii="Courier New" w:hAnsi="Courier New" w:cs="Courier New"/>
          <w:sz w:val="18"/>
          <w:szCs w:val="18"/>
        </w:rPr>
      </w:pPr>
      <w:r>
        <w:rPr>
          <w:rFonts w:ascii="Courier New" w:hAnsi="Courier New" w:cs="Courier New"/>
          <w:sz w:val="18"/>
          <w:szCs w:val="18"/>
        </w:rPr>
        <w:t xml:space="preserve">  </w:t>
      </w:r>
      <w:r w:rsidRPr="00D062E8">
        <w:rPr>
          <w:rFonts w:ascii="Courier New" w:hAnsi="Courier New" w:cs="Courier New"/>
          <w:sz w:val="18"/>
          <w:szCs w:val="18"/>
        </w:rPr>
        <w:t>def setScalarFields(self,_field1,_field2):</w:t>
      </w:r>
    </w:p>
    <w:p w:rsidR="00B07FCD" w:rsidRPr="00D062E8" w:rsidRDefault="00B07FCD" w:rsidP="00B07FCD">
      <w:pPr>
        <w:numPr>
          <w:ilvl w:val="0"/>
          <w:numId w:val="21"/>
        </w:numPr>
        <w:rPr>
          <w:rFonts w:ascii="Courier New" w:hAnsi="Courier New" w:cs="Courier New"/>
          <w:sz w:val="18"/>
          <w:szCs w:val="18"/>
        </w:rPr>
      </w:pPr>
      <w:r>
        <w:rPr>
          <w:rFonts w:ascii="Courier New" w:hAnsi="Courier New" w:cs="Courier New"/>
          <w:sz w:val="18"/>
          <w:szCs w:val="18"/>
        </w:rPr>
        <w:t xml:space="preserve">    </w:t>
      </w:r>
      <w:r w:rsidRPr="00D062E8">
        <w:rPr>
          <w:rFonts w:ascii="Courier New" w:hAnsi="Courier New" w:cs="Courier New"/>
          <w:sz w:val="18"/>
          <w:szCs w:val="18"/>
        </w:rPr>
        <w:t>self.scalarField1=_field1</w:t>
      </w:r>
    </w:p>
    <w:p w:rsidR="00B07FCD" w:rsidRDefault="00B07FCD" w:rsidP="00B07FCD">
      <w:pPr>
        <w:numPr>
          <w:ilvl w:val="0"/>
          <w:numId w:val="21"/>
        </w:numPr>
        <w:rPr>
          <w:rFonts w:ascii="Courier New" w:hAnsi="Courier New" w:cs="Courier New"/>
          <w:sz w:val="18"/>
          <w:szCs w:val="18"/>
        </w:rPr>
      </w:pPr>
      <w:r>
        <w:rPr>
          <w:rFonts w:ascii="Courier New" w:hAnsi="Courier New" w:cs="Courier New"/>
          <w:sz w:val="18"/>
          <w:szCs w:val="18"/>
        </w:rPr>
        <w:t xml:space="preserve">    self.scalarField2=_field2</w:t>
      </w:r>
    </w:p>
    <w:p w:rsidR="00B07FCD" w:rsidRDefault="00B07FCD" w:rsidP="00B07FCD">
      <w:pPr>
        <w:numPr>
          <w:ilvl w:val="0"/>
          <w:numId w:val="21"/>
        </w:numPr>
        <w:rPr>
          <w:rFonts w:ascii="Courier New" w:hAnsi="Courier New" w:cs="Courier New"/>
          <w:sz w:val="18"/>
          <w:szCs w:val="18"/>
        </w:rPr>
      </w:pPr>
    </w:p>
    <w:p w:rsidR="00B07FCD" w:rsidRPr="00D062E8" w:rsidRDefault="00B07FCD" w:rsidP="00B07FCD">
      <w:pPr>
        <w:numPr>
          <w:ilvl w:val="0"/>
          <w:numId w:val="21"/>
        </w:numPr>
        <w:rPr>
          <w:rFonts w:ascii="Courier New" w:hAnsi="Courier New" w:cs="Courier New"/>
          <w:sz w:val="18"/>
          <w:szCs w:val="18"/>
        </w:rPr>
      </w:pPr>
      <w:r w:rsidRPr="00D062E8">
        <w:rPr>
          <w:rFonts w:ascii="Courier New" w:hAnsi="Courier New" w:cs="Courier New"/>
          <w:sz w:val="18"/>
          <w:szCs w:val="18"/>
        </w:rPr>
        <w:t xml:space="preserve">  def step(self,mcs):</w:t>
      </w:r>
    </w:p>
    <w:p w:rsidR="00B07FCD" w:rsidRPr="00D062E8" w:rsidRDefault="00B07FCD" w:rsidP="00B07FCD">
      <w:pPr>
        <w:numPr>
          <w:ilvl w:val="0"/>
          <w:numId w:val="21"/>
        </w:numPr>
        <w:rPr>
          <w:rFonts w:ascii="Courier New" w:hAnsi="Courier New" w:cs="Courier New"/>
          <w:sz w:val="18"/>
          <w:szCs w:val="18"/>
        </w:rPr>
      </w:pPr>
      <w:r w:rsidRPr="00D062E8">
        <w:rPr>
          <w:rFonts w:ascii="Courier New" w:hAnsi="Courier New" w:cs="Courier New"/>
          <w:sz w:val="18"/>
          <w:szCs w:val="18"/>
        </w:rPr>
        <w:t xml:space="preserve">    clearScalarValueCellLevel(self.scalarField1)</w:t>
      </w:r>
    </w:p>
    <w:p w:rsidR="00B07FCD" w:rsidRPr="00D062E8" w:rsidRDefault="00B07FCD" w:rsidP="00B07FCD">
      <w:pPr>
        <w:numPr>
          <w:ilvl w:val="0"/>
          <w:numId w:val="21"/>
        </w:numPr>
        <w:rPr>
          <w:rFonts w:ascii="Courier New" w:hAnsi="Courier New" w:cs="Courier New"/>
          <w:sz w:val="18"/>
          <w:szCs w:val="18"/>
        </w:rPr>
      </w:pPr>
      <w:r w:rsidRPr="00D062E8">
        <w:rPr>
          <w:rFonts w:ascii="Courier New" w:hAnsi="Courier New" w:cs="Courier New"/>
          <w:sz w:val="18"/>
          <w:szCs w:val="18"/>
        </w:rPr>
        <w:lastRenderedPageBreak/>
        <w:t xml:space="preserve">    clearScalarValueCellLevel(self.scalarField2)</w:t>
      </w:r>
    </w:p>
    <w:p w:rsidR="00B07FCD" w:rsidRPr="00D062E8" w:rsidRDefault="00B07FCD" w:rsidP="00B07FCD">
      <w:pPr>
        <w:numPr>
          <w:ilvl w:val="0"/>
          <w:numId w:val="21"/>
        </w:numPr>
        <w:rPr>
          <w:rFonts w:ascii="Courier New" w:hAnsi="Courier New" w:cs="Courier New"/>
          <w:sz w:val="18"/>
          <w:szCs w:val="18"/>
        </w:rPr>
      </w:pPr>
      <w:r w:rsidRPr="00D062E8">
        <w:rPr>
          <w:rFonts w:ascii="Courier New" w:hAnsi="Courier New" w:cs="Courier New"/>
          <w:sz w:val="18"/>
          <w:szCs w:val="18"/>
        </w:rPr>
        <w:t xml:space="preserve">    for cell in self.cellList:</w:t>
      </w:r>
    </w:p>
    <w:p w:rsidR="00B07FCD" w:rsidRPr="00D062E8" w:rsidRDefault="00B07FCD" w:rsidP="00B07FCD">
      <w:pPr>
        <w:numPr>
          <w:ilvl w:val="0"/>
          <w:numId w:val="21"/>
        </w:numPr>
        <w:rPr>
          <w:rFonts w:ascii="Courier New" w:hAnsi="Courier New" w:cs="Courier New"/>
          <w:sz w:val="18"/>
          <w:szCs w:val="18"/>
        </w:rPr>
      </w:pPr>
      <w:r w:rsidRPr="00D062E8">
        <w:rPr>
          <w:rFonts w:ascii="Courier New" w:hAnsi="Courier New" w:cs="Courier New"/>
          <w:sz w:val="18"/>
          <w:szCs w:val="18"/>
        </w:rPr>
        <w:t xml:space="preserve">      cellDict=CompuCell.getPyAttrib(cell)</w:t>
      </w:r>
    </w:p>
    <w:p w:rsidR="00B07FCD" w:rsidRPr="00D062E8" w:rsidRDefault="00B07FCD" w:rsidP="00B07FCD">
      <w:pPr>
        <w:numPr>
          <w:ilvl w:val="0"/>
          <w:numId w:val="21"/>
        </w:numPr>
        <w:rPr>
          <w:rFonts w:ascii="Courier New" w:hAnsi="Courier New" w:cs="Courier New"/>
          <w:sz w:val="18"/>
          <w:szCs w:val="18"/>
        </w:rPr>
      </w:pPr>
      <w:r w:rsidRPr="00D062E8">
        <w:rPr>
          <w:rFonts w:ascii="Courier New" w:hAnsi="Courier New" w:cs="Courier New"/>
          <w:sz w:val="18"/>
          <w:szCs w:val="18"/>
        </w:rPr>
        <w:t xml:space="preserve">      fillScalarValueCellLevel(self.scalarField1,cell,cellDict["D"])</w:t>
      </w:r>
    </w:p>
    <w:p w:rsidR="00B07FCD" w:rsidRPr="0043048B" w:rsidRDefault="00B07FCD" w:rsidP="00B07FCD">
      <w:pPr>
        <w:numPr>
          <w:ilvl w:val="0"/>
          <w:numId w:val="21"/>
        </w:numPr>
        <w:rPr>
          <w:rFonts w:ascii="Courier New" w:hAnsi="Courier New" w:cs="Courier New"/>
          <w:sz w:val="18"/>
          <w:szCs w:val="18"/>
        </w:rPr>
      </w:pPr>
      <w:r w:rsidRPr="0043048B">
        <w:rPr>
          <w:rFonts w:ascii="Courier New" w:hAnsi="Courier New" w:cs="Courier New"/>
          <w:sz w:val="18"/>
          <w:szCs w:val="18"/>
        </w:rPr>
        <w:t xml:space="preserve">      fillScalarValueCellLevel(self.scalarField2,cell,cellDict["N"])</w:t>
      </w:r>
    </w:p>
    <w:p w:rsidR="00B07FCD" w:rsidRDefault="00B07FCD" w:rsidP="00B07FCD">
      <w:pPr>
        <w:pStyle w:val="Caption"/>
        <w:rPr>
          <w:szCs w:val="18"/>
        </w:rPr>
      </w:pPr>
      <w:proofErr w:type="gramStart"/>
      <w:r w:rsidRPr="00DD04AC">
        <w:rPr>
          <w:b/>
        </w:rPr>
        <w:t xml:space="preserve">Listing </w:t>
      </w:r>
      <w:r w:rsidRPr="00DD04AC">
        <w:rPr>
          <w:b/>
        </w:rPr>
        <w:fldChar w:fldCharType="begin"/>
      </w:r>
      <w:r w:rsidRPr="00DD04AC">
        <w:rPr>
          <w:b/>
        </w:rPr>
        <w:instrText xml:space="preserve"> SEQ Listing \* ARABIC </w:instrText>
      </w:r>
      <w:r w:rsidRPr="00DD04AC">
        <w:rPr>
          <w:b/>
        </w:rPr>
        <w:fldChar w:fldCharType="separate"/>
      </w:r>
      <w:r w:rsidR="003422CE">
        <w:rPr>
          <w:b/>
          <w:noProof/>
        </w:rPr>
        <w:t>23</w:t>
      </w:r>
      <w:r w:rsidRPr="00DD04AC">
        <w:rPr>
          <w:b/>
        </w:rPr>
        <w:fldChar w:fldCharType="end"/>
      </w:r>
      <w:r>
        <w:t xml:space="preserve"> Steppable to visualize the concentrations of Delta and Notch in each cell in the Delta-Notch model.</w:t>
      </w:r>
      <w:proofErr w:type="gramEnd"/>
    </w:p>
    <w:p w:rsidR="00B07FCD" w:rsidRDefault="00B07FCD" w:rsidP="00B07FCD">
      <w:r>
        <w:t xml:space="preserve">The two fields can be visualized in CompuCell Player using the </w:t>
      </w:r>
      <w:r w:rsidRPr="00823596">
        <w:rPr>
          <w:rFonts w:ascii="Courier New" w:hAnsi="Courier New" w:cs="Courier New"/>
          <w:sz w:val="20"/>
          <w:szCs w:val="20"/>
        </w:rPr>
        <w:t>Field-selector</w:t>
      </w:r>
      <w:r>
        <w:t xml:space="preserve"> button of the </w:t>
      </w:r>
      <w:r w:rsidRPr="00823596">
        <w:rPr>
          <w:rFonts w:ascii="Courier New" w:hAnsi="Courier New" w:cs="Courier New"/>
          <w:sz w:val="20"/>
          <w:szCs w:val="20"/>
        </w:rPr>
        <w:t>Main Graphics Window</w:t>
      </w:r>
      <w:r>
        <w:t xml:space="preserve"> menu (second-to-last button, </w:t>
      </w:r>
      <w:r>
        <w:fldChar w:fldCharType="begin"/>
      </w:r>
      <w:r>
        <w:instrText xml:space="preserve"> REF _Ref300921605 \h </w:instrText>
      </w:r>
      <w:r>
        <w:fldChar w:fldCharType="separate"/>
      </w:r>
      <w:r w:rsidR="003422CE" w:rsidRPr="00DD04AC">
        <w:rPr>
          <w:b/>
        </w:rPr>
        <w:t xml:space="preserve">Figure </w:t>
      </w:r>
      <w:r w:rsidR="003422CE">
        <w:rPr>
          <w:b/>
          <w:noProof/>
        </w:rPr>
        <w:t>32</w:t>
      </w:r>
      <w:r>
        <w:fldChar w:fldCharType="end"/>
      </w:r>
      <w:r>
        <w:t>).</w:t>
      </w:r>
    </w:p>
    <w:p w:rsidR="00B07FCD" w:rsidRPr="00716406" w:rsidRDefault="00B07FCD" w:rsidP="00B07FCD">
      <w:r>
        <w:t xml:space="preserve">As we illustrate in figure 20, the result is a roughly hexagonal pattern of activity with one cell of low Notch activity for every two cells with high Notch activity. In the presence of a high level of cell motility, the identity of high and low Notch cells can change when the pattern rearranges. We could easily explore the effects of Delta-Notch signaling on tissue structure by linking the Delta-Notch pathway to one of its known downstream targets. </w:t>
      </w:r>
      <w:r>
        <w:rPr>
          <w:i/>
        </w:rPr>
        <w:t xml:space="preserve">E.g. </w:t>
      </w:r>
      <w:r>
        <w:t xml:space="preserve">if we wished to simulate embryonic feather-bud primordial in chicken skin or the formation of colonic crypts, we could start with an epithelial sheet of cells in 3D on a rigid support, and couple the growth of the cells to their level of Notch activity by having Notch inhibit cell growth. The result would be clusters of cell growth around the initial low-Notch cells, leading to a patterned 3D buckling of the epithelial tissue. Such mechanisms are capable of extremely complex and subtle patterning, as observed </w:t>
      </w:r>
      <w:r>
        <w:rPr>
          <w:i/>
        </w:rPr>
        <w:t>in vivo</w:t>
      </w:r>
      <w:r>
        <w:t>.</w:t>
      </w:r>
    </w:p>
    <w:p w:rsidR="00B07FCD" w:rsidRDefault="00B07FCD" w:rsidP="000F29D5">
      <w:pPr>
        <w:pStyle w:val="BodyText"/>
      </w:pPr>
    </w:p>
    <w:p w:rsidR="000F29D5" w:rsidRDefault="000F29D5" w:rsidP="00E97A72">
      <w:pPr>
        <w:pStyle w:val="Heading1"/>
      </w:pPr>
      <w:bookmarkStart w:id="117" w:name="_Toc195785647"/>
      <w:bookmarkStart w:id="118" w:name="_Toc195785816"/>
      <w:bookmarkStart w:id="119" w:name="_Toc195785909"/>
      <w:bookmarkStart w:id="120" w:name="_Toc236739140"/>
      <w:bookmarkStart w:id="121" w:name="_Toc329777765"/>
      <w:r>
        <w:t>Conclusion</w:t>
      </w:r>
      <w:bookmarkEnd w:id="117"/>
      <w:bookmarkEnd w:id="118"/>
      <w:bookmarkEnd w:id="119"/>
      <w:bookmarkEnd w:id="120"/>
      <w:bookmarkEnd w:id="121"/>
    </w:p>
    <w:p w:rsidR="00534BC9" w:rsidRDefault="00534BC9" w:rsidP="00534BC9">
      <w:pPr>
        <w:pStyle w:val="BodyText"/>
        <w:spacing w:after="0"/>
      </w:pPr>
      <w:r>
        <w:t>Multi-cell modeling, especially when combined with subcell (or supercell modeling) of biochemical networks, allows the creation and testing of hypotheses concerning many key aspects of embryonic development, homeostasis and developmental disease. Until now, such modeling has been out of reach to all but experienced software developers. CC3D makes the development of such models much easier, though it still does involve a minimal level of hand editing. We hope the examples we have shown will convince readers to evaluate the suitability of CompuCell3D for their research.</w:t>
      </w:r>
    </w:p>
    <w:p w:rsidR="00534BC9" w:rsidRDefault="00534BC9" w:rsidP="00534BC9">
      <w:pPr>
        <w:pStyle w:val="BodyText"/>
      </w:pPr>
      <w:r>
        <w:t xml:space="preserve">Furthermore, CC3D directly addresses the current difficulty </w:t>
      </w:r>
      <w:proofErr w:type="gramStart"/>
      <w:r>
        <w:t>researchers</w:t>
      </w:r>
      <w:proofErr w:type="gramEnd"/>
      <w:r>
        <w:t xml:space="preserve"> face in reusing, testing or adapting both their own and published models. Most published multi-cell, multi-scale models exist in the form of Fortran/C/C++ code which is often of little practical value to other potential users. Reusing such code involves digging into large code bases, inferring their function, extracting the relevant code and trying to paste it into a new context. CompuCell3D improves this status quo in three ways: 1) </w:t>
      </w:r>
      <w:proofErr w:type="gramStart"/>
      <w:r>
        <w:t>It</w:t>
      </w:r>
      <w:proofErr w:type="gramEnd"/>
      <w:r>
        <w:t xml:space="preserve"> is fully open-source. 2) CC3D model execution is cross-platform and does not require compilation. 3) CC3D models are modular, compact and shareable. Because Python-based CC3D models require much less development effort to develop than custom code, simulations are fast and easy to develop and refine. Despite this convenience, CC3D 3.6 often runs as </w:t>
      </w:r>
      <w:proofErr w:type="gramStart"/>
      <w:r>
        <w:t>fast or</w:t>
      </w:r>
      <w:proofErr w:type="gramEnd"/>
      <w:r>
        <w:t xml:space="preserve"> faster than custom code solving the same model. Current CC3D development focuses on adding GPU-based PDE solvers, MPI parallelization and additional cell behaviors. We are also developing a high-level cell-behavior model description language which will compile into executable Python, removing the last need for model builders to learn programming techniques.</w:t>
      </w:r>
    </w:p>
    <w:p w:rsidR="00534BC9" w:rsidRDefault="00534BC9" w:rsidP="000F29D5">
      <w:pPr>
        <w:pStyle w:val="BodyText"/>
      </w:pPr>
    </w:p>
    <w:p w:rsidR="000F29D5" w:rsidRDefault="000A10A7" w:rsidP="000F29D5">
      <w:pPr>
        <w:pStyle w:val="BodyText"/>
      </w:pPr>
      <w:r>
        <w:lastRenderedPageBreak/>
        <w:t>We hope</w:t>
      </w:r>
      <w:r w:rsidR="000F29D5">
        <w:t xml:space="preserve"> the examples we have shown will convince readers to evaluate </w:t>
      </w:r>
      <w:r>
        <w:t xml:space="preserve">the </w:t>
      </w:r>
      <w:r w:rsidR="000F29D5">
        <w:t>suitability of GGH simulations using CompuCell3D for their research.</w:t>
      </w:r>
    </w:p>
    <w:p w:rsidR="000F29D5" w:rsidRDefault="00534BC9" w:rsidP="000F29D5">
      <w:pPr>
        <w:pStyle w:val="BodyText"/>
      </w:pPr>
      <w:r>
        <w:t>Most of the</w:t>
      </w:r>
      <w:r w:rsidR="000F29D5">
        <w:t xml:space="preserve"> the code examples presented in this </w:t>
      </w:r>
      <w:r>
        <w:t>part of the manual</w:t>
      </w:r>
      <w:r w:rsidR="000F29D5">
        <w:t xml:space="preserve"> are available </w:t>
      </w:r>
      <w:r w:rsidR="00EB3DF1">
        <w:t>from</w:t>
      </w:r>
      <w:r w:rsidR="000F29D5">
        <w:t xml:space="preserve"> </w:t>
      </w:r>
      <w:hyperlink r:id="rId324" w:history="1">
        <w:r w:rsidR="000F29D5" w:rsidRPr="00EB3DF1">
          <w:rPr>
            <w:rStyle w:val="Hyperlink"/>
            <w:i/>
          </w:rPr>
          <w:t>www.compucell3d.org</w:t>
        </w:r>
      </w:hyperlink>
      <w:r>
        <w:t xml:space="preserve"> and are often included in the binary CC3D packages.</w:t>
      </w:r>
      <w:r w:rsidR="000F29D5">
        <w:t xml:space="preserve"> They will be curated to ensure their corr</w:t>
      </w:r>
      <w:r w:rsidR="000A10A7">
        <w:t>ectness and compatibility with future</w:t>
      </w:r>
      <w:r w:rsidR="000F29D5">
        <w:t xml:space="preserve"> versions of CompuCell3D.</w:t>
      </w:r>
    </w:p>
    <w:p w:rsidR="000F29D5" w:rsidRDefault="000F29D5" w:rsidP="00E97A72">
      <w:pPr>
        <w:pStyle w:val="Heading1"/>
      </w:pPr>
      <w:bookmarkStart w:id="122" w:name="_Toc195785648"/>
      <w:bookmarkStart w:id="123" w:name="_Toc195785817"/>
      <w:bookmarkStart w:id="124" w:name="_Toc195785910"/>
      <w:bookmarkStart w:id="125" w:name="_Toc236739141"/>
      <w:bookmarkStart w:id="126" w:name="_Toc329777766"/>
      <w:r>
        <w:t>Acknowledgements</w:t>
      </w:r>
      <w:bookmarkEnd w:id="122"/>
      <w:bookmarkEnd w:id="123"/>
      <w:bookmarkEnd w:id="124"/>
      <w:bookmarkEnd w:id="125"/>
      <w:bookmarkEnd w:id="126"/>
    </w:p>
    <w:p w:rsidR="00757233" w:rsidRDefault="000F29D5" w:rsidP="000F29D5">
      <w:pPr>
        <w:pStyle w:val="BodyText"/>
      </w:pPr>
      <w:r>
        <w:t>We gratefully acknowledge support from the National Institutes of Health, National Institute of General Medical Sciences, grants 1R01 GM07</w:t>
      </w:r>
      <w:r w:rsidR="00EB3DF1">
        <w:t>7138-01A1 and 1R01 GM076692-01,</w:t>
      </w:r>
      <w:r>
        <w:t xml:space="preserve"> </w:t>
      </w:r>
      <w:r w:rsidR="004E2F07">
        <w:t xml:space="preserve">Environment Protection Agency research grants </w:t>
      </w:r>
      <w:r>
        <w:t xml:space="preserve">and the Office of Vice President for Research, the College of Arts and </w:t>
      </w:r>
      <w:r w:rsidR="00964DAC">
        <w:t>Sciences</w:t>
      </w:r>
      <w:r>
        <w:t>, the Perva</w:t>
      </w:r>
      <w:r w:rsidR="00910BD0">
        <w:t xml:space="preserve">sive Technologies Laboratories </w:t>
      </w:r>
      <w:r>
        <w:t>and the Biocomplexity Institute at Indiana University.</w:t>
      </w:r>
      <w:r w:rsidR="000D40A8">
        <w:t xml:space="preserve"> </w:t>
      </w:r>
      <w:smartTag w:uri="urn:schemas-microsoft-com:office:smarttags" w:element="place">
        <w:smartTag w:uri="urn:schemas-microsoft-com:office:smarttags" w:element="PlaceName">
          <w:r w:rsidR="00910BD0">
            <w:t>Indiana</w:t>
          </w:r>
        </w:smartTag>
        <w:r w:rsidR="00910BD0">
          <w:t xml:space="preserve"> </w:t>
        </w:r>
        <w:smartTag w:uri="urn:schemas-microsoft-com:office:smarttags" w:element="PlaceType">
          <w:r w:rsidR="00910BD0">
            <w:t>University</w:t>
          </w:r>
        </w:smartTag>
      </w:smartTag>
      <w:r w:rsidR="00910BD0">
        <w:t xml:space="preserve">’s University Information Technology Services provided time on </w:t>
      </w:r>
      <w:proofErr w:type="gramStart"/>
      <w:r w:rsidR="00910BD0">
        <w:t>their  BigRed</w:t>
      </w:r>
      <w:proofErr w:type="gramEnd"/>
      <w:r w:rsidR="00910BD0">
        <w:t xml:space="preserve"> clusters for simulation execution. </w:t>
      </w:r>
      <w:r w:rsidR="003059E0">
        <w:t>Early versions of C</w:t>
      </w:r>
      <w:r w:rsidR="00EB3DF1">
        <w:t>ompuC</w:t>
      </w:r>
      <w:r w:rsidR="003059E0">
        <w:t xml:space="preserve">ell and CompuCell3D were developed at the University </w:t>
      </w:r>
      <w:proofErr w:type="gramStart"/>
      <w:r w:rsidR="003059E0">
        <w:t>of</w:t>
      </w:r>
      <w:proofErr w:type="gramEnd"/>
      <w:r w:rsidR="003059E0">
        <w:t xml:space="preserve"> Notre Dame by J.A.G., Dr. Mark Alber and Dr. Jesus Izaguirre and collaborators with the support of National Science Foundation, Division of Integrative Biology, grant IBN-00836563</w:t>
      </w:r>
      <w:r w:rsidR="00910BD0">
        <w:t xml:space="preserve">. Since the primary home of CompuCell3D moved to Indiana University in 2004, the Notre Dame team have continued to provide important support for its development. </w:t>
      </w:r>
    </w:p>
    <w:p w:rsidR="00757233" w:rsidRDefault="00757233" w:rsidP="00757233">
      <w:pPr>
        <w:pStyle w:val="BodyText"/>
      </w:pPr>
      <w:r>
        <w:br w:type="page"/>
      </w:r>
    </w:p>
    <w:p w:rsidR="000F29D5" w:rsidRDefault="000F29D5" w:rsidP="000F29D5">
      <w:pPr>
        <w:pStyle w:val="BodyText"/>
      </w:pPr>
      <w:bookmarkStart w:id="127" w:name="_GoBack"/>
    </w:p>
    <w:p w:rsidR="001B2EF6" w:rsidRDefault="001B2EF6" w:rsidP="001B2EF6">
      <w:pPr>
        <w:pStyle w:val="Heading1"/>
      </w:pPr>
      <w:bookmarkStart w:id="128" w:name="_Toc236739142"/>
      <w:bookmarkStart w:id="129" w:name="_Toc329777767"/>
      <w:r>
        <w:t>XML Syntax of CompuCell3D modules</w:t>
      </w:r>
      <w:bookmarkEnd w:id="128"/>
      <w:bookmarkEnd w:id="129"/>
    </w:p>
    <w:bookmarkEnd w:id="127"/>
    <w:p w:rsidR="001B2EF6" w:rsidRDefault="001B2EF6" w:rsidP="001B2EF6">
      <w:pPr>
        <w:pStyle w:val="PreformattedText"/>
        <w:rPr>
          <w:rFonts w:ascii="Nimbus Roman No9 L" w:hAnsi="Nimbus Roman No9 L"/>
          <w:sz w:val="24"/>
          <w:szCs w:val="24"/>
        </w:rPr>
      </w:pPr>
    </w:p>
    <w:p w:rsidR="001B2EF6" w:rsidRDefault="001B2EF6" w:rsidP="00BB5DED">
      <w:pPr>
        <w:pStyle w:val="Heading2"/>
      </w:pPr>
      <w:bookmarkStart w:id="130" w:name="_Toc236739143"/>
      <w:bookmarkStart w:id="131" w:name="_Toc329777768"/>
      <w:r>
        <w:t>Potts Section</w:t>
      </w:r>
      <w:bookmarkEnd w:id="130"/>
      <w:bookmarkEnd w:id="131"/>
    </w:p>
    <w:p w:rsidR="00BE0E3B" w:rsidRDefault="00BE0E3B" w:rsidP="00BE0E3B">
      <w:pPr>
        <w:pStyle w:val="PreformattedText"/>
        <w:rPr>
          <w:rFonts w:ascii="Nimbus Roman No9 L" w:hAnsi="Nimbus Roman No9 L"/>
          <w:sz w:val="24"/>
          <w:szCs w:val="24"/>
        </w:rPr>
      </w:pPr>
      <w:r>
        <w:rPr>
          <w:rFonts w:ascii="Nimbus Roman No9 L" w:hAnsi="Nimbus Roman No9 L"/>
          <w:sz w:val="24"/>
          <w:szCs w:val="24"/>
        </w:rPr>
        <w:t>The first section of the .xml file defines the global parameters of the lattice and the simulation.</w:t>
      </w:r>
    </w:p>
    <w:p w:rsidR="00BE0E3B" w:rsidRDefault="00BE0E3B" w:rsidP="00BE0E3B">
      <w:pPr>
        <w:pStyle w:val="PreformattedText"/>
        <w:rPr>
          <w:rFonts w:ascii="Nimbus Roman No9 L" w:hAnsi="Nimbus Roman No9 L"/>
        </w:rPr>
      </w:pPr>
      <w:r>
        <w:rPr>
          <w:rFonts w:ascii="Nimbus Roman No9 L" w:hAnsi="Nimbus Roman No9 L"/>
        </w:rPr>
        <w:t xml:space="preserve"> </w:t>
      </w:r>
    </w:p>
    <w:p w:rsidR="00BE0E3B" w:rsidRPr="003422CE" w:rsidRDefault="00BE0E3B" w:rsidP="00BE0E3B">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&lt;Potts&gt;</w:t>
      </w:r>
    </w:p>
    <w:p w:rsidR="00BE0E3B" w:rsidRPr="003422CE" w:rsidRDefault="00BE0E3B" w:rsidP="00BE0E3B">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&lt;Dimensions x="101" y="101" z="1"/&gt;</w:t>
      </w:r>
    </w:p>
    <w:p w:rsidR="00BE0E3B" w:rsidRPr="003422CE" w:rsidRDefault="00BE0E3B" w:rsidP="00BE0E3B">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&lt;Anneal&gt;0&lt;/Anneal&gt;</w:t>
      </w:r>
    </w:p>
    <w:p w:rsidR="00BE0E3B" w:rsidRPr="003422CE" w:rsidRDefault="00BE0E3B" w:rsidP="00BE0E3B">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&lt;Steps&gt;1000&lt;/Steps&gt;</w:t>
      </w:r>
    </w:p>
    <w:p w:rsidR="00BE0E3B" w:rsidRPr="003422CE" w:rsidRDefault="00BE0E3B" w:rsidP="00BE0E3B">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&lt;FluctuationAmplitude&gt;5&lt;/ FluctuationAmplitude &gt;</w:t>
      </w:r>
    </w:p>
    <w:p w:rsidR="00BE0E3B" w:rsidRPr="003422CE" w:rsidRDefault="00BE0E3B" w:rsidP="00BE0E3B">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&lt;Flip2DimRatio&gt;1&lt;/Flip2DimRatio&gt;</w:t>
      </w:r>
    </w:p>
    <w:p w:rsidR="00BE0E3B" w:rsidRPr="003422CE" w:rsidRDefault="00BE0E3B" w:rsidP="00BE0E3B">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&lt;Boundary_y&gt;Periodic&lt;/Boundary_y&gt;</w:t>
      </w:r>
    </w:p>
    <w:p w:rsidR="00BE0E3B" w:rsidRPr="003422CE" w:rsidRDefault="00BE0E3B" w:rsidP="00BE0E3B">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&lt;Boundary_x&gt;Periodic&lt;/Boundary_x&gt;</w:t>
      </w:r>
    </w:p>
    <w:p w:rsidR="00BE0E3B" w:rsidRPr="003422CE" w:rsidRDefault="00BE0E3B" w:rsidP="00BE0E3B">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&lt;NeighborOrder&gt;2&lt;/NeighborOrder&gt;</w:t>
      </w:r>
    </w:p>
    <w:p w:rsidR="00BE0E3B" w:rsidRPr="003422CE" w:rsidRDefault="00BE0E3B" w:rsidP="00BE0E3B">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&lt;DebugOutputFrequency&gt;20&lt;/DebugOutputFrequency&gt;</w:t>
      </w:r>
    </w:p>
    <w:p w:rsidR="00BE0E3B" w:rsidRPr="003422CE" w:rsidRDefault="00BE0E3B" w:rsidP="00BE0E3B">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&lt;RandomSeed&gt;167473&lt;/RandomSeed&gt;</w:t>
      </w:r>
    </w:p>
    <w:p w:rsidR="00BE0E3B" w:rsidRPr="003422CE" w:rsidRDefault="00BE0E3B" w:rsidP="00BE0E3B">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&lt;EnergyFunctionCalculator Type="Statistics"&gt;</w:t>
      </w:r>
    </w:p>
    <w:p w:rsidR="00BE0E3B" w:rsidRPr="003422CE" w:rsidRDefault="00BE0E3B" w:rsidP="00BE0E3B">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&lt;OutputFileName Frequency="10"&gt;statData.txt&lt;/OutputFileName&gt;</w:t>
      </w:r>
    </w:p>
    <w:p w:rsidR="00BE0E3B" w:rsidRPr="003422CE" w:rsidRDefault="00BE0E3B" w:rsidP="00BE0E3B">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&lt;OutputCoreFileNameSpinFlips Frequency="1" GatherResults=""</w:t>
      </w:r>
      <w:r w:rsidRPr="003422CE">
        <w:rPr>
          <w:sz w:val="16"/>
          <w:szCs w:val="16"/>
        </w:rPr>
        <w:br/>
        <w:t xml:space="preserve"> </w:t>
      </w:r>
      <w:r w:rsidRPr="003422CE">
        <w:rPr>
          <w:sz w:val="16"/>
          <w:szCs w:val="16"/>
        </w:rPr>
        <w:tab/>
        <w:t xml:space="preserve">   OutputAccepted="" OutputRejected="" OutputTotal=""&gt;</w:t>
      </w:r>
    </w:p>
    <w:p w:rsidR="00BE0E3B" w:rsidRPr="003422CE" w:rsidRDefault="00BE0E3B" w:rsidP="00BE0E3B">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ab/>
        <w:t xml:space="preserve">   </w:t>
      </w:r>
      <w:proofErr w:type="gramStart"/>
      <w:r w:rsidRPr="003422CE">
        <w:rPr>
          <w:sz w:val="16"/>
          <w:szCs w:val="16"/>
        </w:rPr>
        <w:t>statDataSingleFlip</w:t>
      </w:r>
      <w:proofErr w:type="gramEnd"/>
    </w:p>
    <w:p w:rsidR="00BE0E3B" w:rsidRPr="003422CE" w:rsidRDefault="00BE0E3B" w:rsidP="00BE0E3B">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ab/>
        <w:t xml:space="preserve"> &lt;/OutputCoreFileNameSpinFlips&gt;</w:t>
      </w:r>
    </w:p>
    <w:p w:rsidR="00BE0E3B" w:rsidRPr="003422CE" w:rsidRDefault="00BE0E3B" w:rsidP="00BE0E3B">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&lt;/EnergyFunctionCalculator&gt;</w:t>
      </w:r>
    </w:p>
    <w:p w:rsidR="00BE0E3B" w:rsidRPr="003422CE" w:rsidRDefault="00BE0E3B" w:rsidP="00BE0E3B">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&lt;/Potts&gt;</w:t>
      </w:r>
    </w:p>
    <w:p w:rsidR="00BE0E3B" w:rsidRDefault="00BE0E3B" w:rsidP="00BE0E3B">
      <w:pPr>
        <w:pStyle w:val="PreformattedText"/>
      </w:pPr>
    </w:p>
    <w:p w:rsidR="00BE0E3B" w:rsidRDefault="00BE0E3B" w:rsidP="00BE0E3B">
      <w:r>
        <w:t xml:space="preserve">This section appears at the beginning of the configuration file. Line </w:t>
      </w:r>
      <w:r w:rsidRPr="005D2F97">
        <w:rPr>
          <w:rFonts w:ascii="Courier New" w:hAnsi="Courier New" w:cs="Courier New"/>
          <w:sz w:val="20"/>
        </w:rPr>
        <w:t>&lt;Dimensions x="101" y="101" z="1"/&gt;</w:t>
      </w:r>
      <w:r>
        <w:t xml:space="preserve"> declares the dimensions of the lattice to be 101 x 101 x 1, </w:t>
      </w:r>
      <w:r>
        <w:rPr>
          <w:i/>
        </w:rPr>
        <w:t>i.e.</w:t>
      </w:r>
      <w:r>
        <w:t xml:space="preserve">, the lattice is two-dimensional and extends in the xy plane.  The basis of the lattice is 0 in each direction, so the 101 lattice sites in the x and y directions have indices ranging from 0 to 100. </w:t>
      </w:r>
      <w:r w:rsidRPr="005D2F97">
        <w:rPr>
          <w:rFonts w:ascii="Courier New" w:hAnsi="Courier New" w:cs="Courier New"/>
          <w:sz w:val="20"/>
        </w:rPr>
        <w:t>&lt;Steps&gt;1000&lt;/Steps&gt;</w:t>
      </w:r>
      <w:r>
        <w:t xml:space="preserve"> tells CompuCell how long the simulation lasts in MCS. After executing this number of steps, CompuCell can run simulation at zero temperature for an additional period. In our case it will run for </w:t>
      </w:r>
      <w:r w:rsidRPr="005D2F97">
        <w:rPr>
          <w:rFonts w:ascii="Courier New" w:hAnsi="Courier New" w:cs="Courier New"/>
          <w:sz w:val="20"/>
        </w:rPr>
        <w:t>&lt;Anneal&gt;10&lt;/Anneal&gt;</w:t>
      </w:r>
      <w:r>
        <w:t xml:space="preserve"> extra steps.  FluctuationAmplitude parameter determines intrinsic fluctuation or motility of cell membrane. Fluctuation amplitude is a temperature parameter in classical GGH model formulation. We have decided tyo use FluctuationAmplitude term instead of temperature because using word “temperature” to describe intrinsic motility of cell membrane was quite confusing.</w:t>
      </w:r>
    </w:p>
    <w:p w:rsidR="00BE0E3B" w:rsidRDefault="00BE0E3B" w:rsidP="00BE0E3B"/>
    <w:p w:rsidR="001B6330" w:rsidRDefault="001B6330" w:rsidP="00BE0E3B">
      <w:r>
        <w:t>In the above example, fluctuation amplitude applies to all cells in the simulation. To define fluctuation amplitude separately for each cell type we use the following syntax:</w:t>
      </w:r>
    </w:p>
    <w:p w:rsidR="001B6330" w:rsidRPr="001B6330" w:rsidRDefault="001B6330" w:rsidP="001B6330">
      <w:pPr>
        <w:pBdr>
          <w:top w:val="single" w:sz="4" w:space="1" w:color="auto"/>
          <w:left w:val="single" w:sz="4" w:space="4" w:color="auto"/>
          <w:bottom w:val="single" w:sz="4" w:space="0" w:color="auto"/>
          <w:right w:val="single" w:sz="4" w:space="4" w:color="auto"/>
        </w:pBdr>
        <w:rPr>
          <w:rFonts w:ascii="Courier New" w:hAnsi="Courier New" w:cs="Courier New"/>
          <w:sz w:val="20"/>
          <w:szCs w:val="20"/>
        </w:rPr>
      </w:pPr>
      <w:r w:rsidRPr="001B6330">
        <w:rPr>
          <w:rFonts w:ascii="Courier New" w:hAnsi="Courier New" w:cs="Courier New"/>
          <w:sz w:val="20"/>
          <w:szCs w:val="20"/>
        </w:rPr>
        <w:t>&lt;FluctuationAmplitude&gt;</w:t>
      </w:r>
    </w:p>
    <w:p w:rsidR="001B6330" w:rsidRPr="001B6330" w:rsidRDefault="001B6330" w:rsidP="001B6330">
      <w:pPr>
        <w:pBdr>
          <w:top w:val="single" w:sz="4" w:space="1" w:color="auto"/>
          <w:left w:val="single" w:sz="4" w:space="4" w:color="auto"/>
          <w:bottom w:val="single" w:sz="4" w:space="0" w:color="auto"/>
          <w:right w:val="single" w:sz="4" w:space="4" w:color="auto"/>
        </w:pBdr>
        <w:rPr>
          <w:rFonts w:ascii="Courier New" w:hAnsi="Courier New" w:cs="Courier New"/>
          <w:sz w:val="20"/>
          <w:szCs w:val="20"/>
        </w:rPr>
      </w:pPr>
      <w:r w:rsidRPr="001B6330">
        <w:rPr>
          <w:rFonts w:ascii="Courier New" w:hAnsi="Courier New" w:cs="Courier New"/>
          <w:sz w:val="20"/>
          <w:szCs w:val="20"/>
        </w:rPr>
        <w:t xml:space="preserve">      &lt;FluctuationAmplitudeParameters CellType="Condensing"\</w:t>
      </w:r>
    </w:p>
    <w:p w:rsidR="001B6330" w:rsidRPr="001B6330" w:rsidRDefault="001B6330" w:rsidP="001B6330">
      <w:pPr>
        <w:pBdr>
          <w:top w:val="single" w:sz="4" w:space="1" w:color="auto"/>
          <w:left w:val="single" w:sz="4" w:space="4" w:color="auto"/>
          <w:bottom w:val="single" w:sz="4" w:space="0" w:color="auto"/>
          <w:right w:val="single" w:sz="4" w:space="4" w:color="auto"/>
        </w:pBdr>
        <w:rPr>
          <w:rFonts w:ascii="Courier New" w:hAnsi="Courier New" w:cs="Courier New"/>
          <w:sz w:val="20"/>
          <w:szCs w:val="20"/>
        </w:rPr>
      </w:pPr>
      <w:r w:rsidRPr="001B6330">
        <w:rPr>
          <w:rFonts w:ascii="Courier New" w:hAnsi="Courier New" w:cs="Courier New"/>
          <w:sz w:val="20"/>
          <w:szCs w:val="20"/>
        </w:rPr>
        <w:t xml:space="preserve">      FluctuationAmplitude="10"/&gt;</w:t>
      </w:r>
    </w:p>
    <w:p w:rsidR="001B6330" w:rsidRPr="001B6330" w:rsidRDefault="001B6330" w:rsidP="001B6330">
      <w:pPr>
        <w:pBdr>
          <w:top w:val="single" w:sz="4" w:space="1" w:color="auto"/>
          <w:left w:val="single" w:sz="4" w:space="4" w:color="auto"/>
          <w:bottom w:val="single" w:sz="4" w:space="0" w:color="auto"/>
          <w:right w:val="single" w:sz="4" w:space="4" w:color="auto"/>
        </w:pBdr>
        <w:rPr>
          <w:rFonts w:ascii="Courier New" w:hAnsi="Courier New" w:cs="Courier New"/>
          <w:sz w:val="20"/>
          <w:szCs w:val="20"/>
        </w:rPr>
      </w:pPr>
      <w:r w:rsidRPr="001B6330">
        <w:rPr>
          <w:rFonts w:ascii="Courier New" w:hAnsi="Courier New" w:cs="Courier New"/>
          <w:sz w:val="20"/>
          <w:szCs w:val="20"/>
        </w:rPr>
        <w:t xml:space="preserve">      &lt;FluctuationAmplitudeParameters CellType="NonCondensing”\</w:t>
      </w:r>
    </w:p>
    <w:p w:rsidR="001B6330" w:rsidRPr="001B6330" w:rsidRDefault="001B6330" w:rsidP="001B6330">
      <w:pPr>
        <w:pBdr>
          <w:top w:val="single" w:sz="4" w:space="1" w:color="auto"/>
          <w:left w:val="single" w:sz="4" w:space="4" w:color="auto"/>
          <w:bottom w:val="single" w:sz="4" w:space="0" w:color="auto"/>
          <w:right w:val="single" w:sz="4" w:space="4" w:color="auto"/>
        </w:pBdr>
        <w:rPr>
          <w:rFonts w:ascii="Courier New" w:hAnsi="Courier New" w:cs="Courier New"/>
          <w:sz w:val="20"/>
          <w:szCs w:val="20"/>
        </w:rPr>
      </w:pPr>
      <w:r w:rsidRPr="001B6330">
        <w:rPr>
          <w:rFonts w:ascii="Courier New" w:hAnsi="Courier New" w:cs="Courier New"/>
          <w:sz w:val="20"/>
          <w:szCs w:val="20"/>
        </w:rPr>
        <w:t xml:space="preserve">      FluctuationAmplitude="5"/&gt;</w:t>
      </w:r>
    </w:p>
    <w:p w:rsidR="001B6330" w:rsidRPr="001B6330" w:rsidRDefault="001B6330" w:rsidP="001B6330">
      <w:pPr>
        <w:pBdr>
          <w:top w:val="single" w:sz="4" w:space="1" w:color="auto"/>
          <w:left w:val="single" w:sz="4" w:space="4" w:color="auto"/>
          <w:bottom w:val="single" w:sz="4" w:space="0" w:color="auto"/>
          <w:right w:val="single" w:sz="4" w:space="4" w:color="auto"/>
        </w:pBdr>
        <w:rPr>
          <w:rFonts w:ascii="Courier New" w:hAnsi="Courier New" w:cs="Courier New"/>
          <w:sz w:val="20"/>
          <w:szCs w:val="20"/>
        </w:rPr>
      </w:pPr>
      <w:r w:rsidRPr="001B6330">
        <w:rPr>
          <w:rFonts w:ascii="Courier New" w:hAnsi="Courier New" w:cs="Courier New"/>
          <w:sz w:val="20"/>
          <w:szCs w:val="20"/>
        </w:rPr>
        <w:t xml:space="preserve">&lt;/FluctuationAmplitude&gt; </w:t>
      </w:r>
    </w:p>
    <w:p w:rsidR="001B6330" w:rsidRDefault="001B6330" w:rsidP="00BE0E3B"/>
    <w:p w:rsidR="00FF6C64" w:rsidRDefault="001B6330" w:rsidP="00BE0E3B">
      <w:r>
        <w:t xml:space="preserve">When CompuCell3D encounters expanded definition </w:t>
      </w:r>
      <w:r w:rsidR="00677DC8">
        <w:t>of FluctuationAmplitude it will use it in place of</w:t>
      </w:r>
      <w:r w:rsidR="00FF6C64">
        <w:t xml:space="preserve"> a</w:t>
      </w:r>
      <w:r w:rsidR="00677DC8">
        <w:t xml:space="preserve"> global definition</w:t>
      </w:r>
      <w:r w:rsidR="00FF6C64">
        <w:t xml:space="preserve"> – </w:t>
      </w:r>
    </w:p>
    <w:p w:rsidR="001B6330" w:rsidRDefault="00FF6C64" w:rsidP="00BE0E3B">
      <w:r w:rsidRPr="00FF6C64">
        <w:rPr>
          <w:rFonts w:ascii="Courier New" w:hAnsi="Courier New" w:cs="Courier New"/>
          <w:sz w:val="20"/>
        </w:rPr>
        <w:lastRenderedPageBreak/>
        <w:t>&lt;FluctuationAmplitude&gt;5&lt;/ FluctuationAmplitude &gt;</w:t>
      </w:r>
    </w:p>
    <w:p w:rsidR="001B6330" w:rsidRDefault="001B6330" w:rsidP="00BE0E3B"/>
    <w:p w:rsidR="00BE0E3B" w:rsidRDefault="00FF6C64" w:rsidP="00BE0E3B">
      <w:r>
        <w:t>To complete the picture CompUCell3D allows users to set fluctuation amplitude individually for each cell. U</w:t>
      </w:r>
      <w:r w:rsidR="00BE0E3B">
        <w:t xml:space="preserve">sing </w:t>
      </w:r>
      <w:r>
        <w:t>Python scripting we write:</w:t>
      </w:r>
    </w:p>
    <w:p w:rsidR="00BE0E3B" w:rsidRDefault="00BE0E3B" w:rsidP="00BE0E3B"/>
    <w:p w:rsidR="00BE0E3B" w:rsidRPr="00EA5085" w:rsidRDefault="00BE0E3B" w:rsidP="00BE0E3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EA5085">
        <w:rPr>
          <w:rFonts w:ascii="Courier New" w:hAnsi="Courier New" w:cs="Courier New"/>
          <w:sz w:val="20"/>
        </w:rPr>
        <w:t xml:space="preserve">        </w:t>
      </w:r>
      <w:proofErr w:type="gramStart"/>
      <w:r w:rsidRPr="00EA5085">
        <w:rPr>
          <w:rFonts w:ascii="Courier New" w:hAnsi="Courier New" w:cs="Courier New"/>
          <w:sz w:val="20"/>
        </w:rPr>
        <w:t>for</w:t>
      </w:r>
      <w:proofErr w:type="gramEnd"/>
      <w:r w:rsidRPr="00EA5085">
        <w:rPr>
          <w:rFonts w:ascii="Courier New" w:hAnsi="Courier New" w:cs="Courier New"/>
          <w:sz w:val="20"/>
        </w:rPr>
        <w:t xml:space="preserve"> cell in self.cellList:</w:t>
      </w:r>
    </w:p>
    <w:p w:rsidR="00BE0E3B" w:rsidRPr="00EA5085" w:rsidRDefault="00BE0E3B" w:rsidP="00BE0E3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EA5085">
        <w:rPr>
          <w:rFonts w:ascii="Courier New" w:hAnsi="Courier New" w:cs="Courier New"/>
          <w:sz w:val="20"/>
        </w:rPr>
        <w:t xml:space="preserve">            </w:t>
      </w:r>
      <w:proofErr w:type="gramStart"/>
      <w:r w:rsidRPr="00EA5085">
        <w:rPr>
          <w:rFonts w:ascii="Courier New" w:hAnsi="Courier New" w:cs="Courier New"/>
          <w:sz w:val="20"/>
        </w:rPr>
        <w:t>if</w:t>
      </w:r>
      <w:proofErr w:type="gramEnd"/>
      <w:r w:rsidRPr="00EA5085">
        <w:rPr>
          <w:rFonts w:ascii="Courier New" w:hAnsi="Courier New" w:cs="Courier New"/>
          <w:sz w:val="20"/>
        </w:rPr>
        <w:t xml:space="preserve"> cell.type==1:</w:t>
      </w:r>
    </w:p>
    <w:p w:rsidR="00BE0E3B" w:rsidRPr="00EA5085" w:rsidRDefault="00BE0E3B" w:rsidP="00BE0E3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EA5085">
        <w:rPr>
          <w:rFonts w:ascii="Courier New" w:hAnsi="Courier New" w:cs="Courier New"/>
          <w:sz w:val="20"/>
        </w:rPr>
        <w:t xml:space="preserve">                cell.fluctAmpl=20</w:t>
      </w:r>
    </w:p>
    <w:p w:rsidR="00BE0E3B" w:rsidRDefault="00BE0E3B" w:rsidP="00BE0E3B"/>
    <w:p w:rsidR="00FF6C64" w:rsidRDefault="00BE0E3B" w:rsidP="00BE0E3B">
      <w:r>
        <w:t xml:space="preserve">When determining </w:t>
      </w:r>
      <w:r w:rsidR="00FF6C64">
        <w:t xml:space="preserve">which value of </w:t>
      </w:r>
      <w:r>
        <w:t>fluctuation amplitude</w:t>
      </w:r>
      <w:r w:rsidR="00FF6C64">
        <w:t xml:space="preserve"> to use</w:t>
      </w:r>
      <w:r>
        <w:t xml:space="preserve">, CompuCell first </w:t>
      </w:r>
      <w:r w:rsidR="00FF6C64">
        <w:t>checks</w:t>
      </w:r>
      <w:r>
        <w:t xml:space="preserve"> if </w:t>
      </w:r>
      <w:r w:rsidRPr="00EA5085">
        <w:rPr>
          <w:rFonts w:ascii="Courier New" w:hAnsi="Courier New" w:cs="Courier New"/>
          <w:sz w:val="20"/>
        </w:rPr>
        <w:t>fluctAmpl</w:t>
      </w:r>
      <w:r>
        <w:t xml:space="preserve"> is non-negative. If this is the case it will use this value as fluctuation amplitude. Otherwise it will check if users defined fluctuation amplitude for cell types using </w:t>
      </w:r>
      <w:r w:rsidR="00FF6C64">
        <w:t xml:space="preserve">expanded XML definition </w:t>
      </w:r>
      <w:r>
        <w:t xml:space="preserve">and if so it will use those values as fluctuation amplitudes. Lastly it will resort to globally defined fluctuation amplitude (Temperature).  </w:t>
      </w:r>
      <w:r w:rsidR="00FF6C64">
        <w:t>Thus, i</w:t>
      </w:r>
      <w:r>
        <w:t xml:space="preserve">t is perfectly fine to </w:t>
      </w:r>
      <w:r w:rsidR="00FF6C64">
        <w:t>use FluctuationAmplitude XML tags</w:t>
      </w:r>
      <w:r>
        <w:t xml:space="preserve"> and set </w:t>
      </w:r>
      <w:r w:rsidRPr="004868A1">
        <w:rPr>
          <w:rFonts w:ascii="Courier New" w:hAnsi="Courier New" w:cs="Courier New"/>
          <w:sz w:val="20"/>
        </w:rPr>
        <w:t>fluctAmpl</w:t>
      </w:r>
      <w:r>
        <w:t xml:space="preserve"> for certain cells. In such a case CompuCell3D will use </w:t>
      </w:r>
      <w:r w:rsidRPr="004868A1">
        <w:rPr>
          <w:rFonts w:ascii="Courier New" w:hAnsi="Courier New" w:cs="Courier New"/>
          <w:sz w:val="20"/>
        </w:rPr>
        <w:t>fluctAmpl</w:t>
      </w:r>
      <w:r>
        <w:t xml:space="preserve"> for cells for which users defined it and for all other cells it will use values</w:t>
      </w:r>
      <w:r w:rsidR="00FF6C64">
        <w:t xml:space="preserve"> defined in the XML. </w:t>
      </w:r>
    </w:p>
    <w:p w:rsidR="00FF6C64" w:rsidRDefault="00FF6C64" w:rsidP="00BE0E3B"/>
    <w:p w:rsidR="00BE0E3B" w:rsidRDefault="00BE0E3B" w:rsidP="00BE0E3B">
      <w:r>
        <w:t xml:space="preserve">In GGH model, the fluctuation amplitude is determined taking into account fluctuation amplitude of “source” (expanding) cell and “destination” (being overwritten) cell. Currently CompuCell3D supports 3 type functions used to calculate resultant fluctuation amplitude (those functions take as argument fluctuation amplitude of “source” and “destination” cells and return fluctuation amplitude that is used in calculation of pixel-copy acceptance). The 3 functions are </w:t>
      </w:r>
      <w:r w:rsidRPr="00774C2E">
        <w:rPr>
          <w:rFonts w:ascii="Courier New" w:hAnsi="Courier New" w:cs="Courier New"/>
          <w:sz w:val="20"/>
        </w:rPr>
        <w:t>Min</w:t>
      </w:r>
      <w:r>
        <w:t xml:space="preserve">, </w:t>
      </w:r>
      <w:r w:rsidRPr="00774C2E">
        <w:rPr>
          <w:rFonts w:ascii="Courier New" w:hAnsi="Courier New" w:cs="Courier New"/>
          <w:sz w:val="20"/>
        </w:rPr>
        <w:t>Max</w:t>
      </w:r>
      <w:r>
        <w:t xml:space="preserve">, and </w:t>
      </w:r>
      <w:r w:rsidRPr="00774C2E">
        <w:rPr>
          <w:rFonts w:ascii="Courier New" w:hAnsi="Courier New" w:cs="Courier New"/>
          <w:sz w:val="20"/>
        </w:rPr>
        <w:t>ArithmeticAverage</w:t>
      </w:r>
      <w:r>
        <w:t xml:space="preserve"> and we can set them using the following option of the Potts section:</w:t>
      </w:r>
    </w:p>
    <w:p w:rsidR="00BE0E3B" w:rsidRDefault="00BE0E3B" w:rsidP="00BE0E3B"/>
    <w:p w:rsidR="00BE0E3B" w:rsidRPr="003422CE" w:rsidRDefault="00BE0E3B" w:rsidP="00BE0E3B">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&lt;Potts&gt;</w:t>
      </w:r>
    </w:p>
    <w:p w:rsidR="00BE0E3B" w:rsidRPr="003422CE" w:rsidRDefault="00BE0E3B" w:rsidP="00BE0E3B">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&lt;FluctuationAmplitudeFunctionName&gt;</w:t>
      </w:r>
    </w:p>
    <w:p w:rsidR="00BE0E3B" w:rsidRPr="003422CE" w:rsidRDefault="00BE0E3B" w:rsidP="00BE0E3B">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Min</w:t>
      </w:r>
    </w:p>
    <w:p w:rsidR="00BE0E3B" w:rsidRPr="003422CE" w:rsidRDefault="00BE0E3B" w:rsidP="00BE0E3B">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&lt;/FluctuationAmplitudeFunctionName&gt;</w:t>
      </w:r>
    </w:p>
    <w:p w:rsidR="00BE0E3B" w:rsidRPr="003422CE" w:rsidRDefault="00BE0E3B" w:rsidP="00BE0E3B">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w:t>
      </w:r>
    </w:p>
    <w:p w:rsidR="00BE0E3B" w:rsidRPr="003422CE" w:rsidRDefault="00BE0E3B" w:rsidP="00BE0E3B">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&lt;/Potts&gt;</w:t>
      </w:r>
    </w:p>
    <w:p w:rsidR="00BE0E3B" w:rsidRDefault="00BE0E3B" w:rsidP="00BE0E3B">
      <w:r>
        <w:t xml:space="preserve">By default we use </w:t>
      </w:r>
      <w:r w:rsidRPr="001870E2">
        <w:rPr>
          <w:rFonts w:ascii="Courier New" w:hAnsi="Courier New" w:cs="Courier New"/>
          <w:sz w:val="20"/>
        </w:rPr>
        <w:t>Min</w:t>
      </w:r>
      <w:r>
        <w:t xml:space="preserve"> function. Notice that if you use global fluctuation amplitude definition (Temperature) it does not really matter which function you use. The differences arise when “source” and “destination” cells have different fluctuation amplitudes.</w:t>
      </w:r>
    </w:p>
    <w:p w:rsidR="00FF6C64" w:rsidRDefault="00FF6C64" w:rsidP="00FF6C64">
      <w:r>
        <w:t>The above concepts are best illustrated by the following example:</w:t>
      </w:r>
    </w:p>
    <w:p w:rsidR="00FF6C64" w:rsidRDefault="00FF6C64" w:rsidP="00FF6C64"/>
    <w:p w:rsidR="00FF6C64" w:rsidRDefault="00FF6C64" w:rsidP="00FF6C64">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F6C64">
        <w:rPr>
          <w:rFonts w:ascii="Courier New" w:hAnsi="Courier New" w:cs="Courier New"/>
          <w:sz w:val="20"/>
        </w:rPr>
        <w:t>&lt;PythonScript&gt;Demos/FluctuationAmplitude/FluctuationAmplitude.py</w:t>
      </w:r>
      <w:r>
        <w:rPr>
          <w:rFonts w:ascii="Courier New" w:hAnsi="Courier New" w:cs="Courier New"/>
          <w:sz w:val="20"/>
        </w:rPr>
        <w:t>\</w:t>
      </w:r>
    </w:p>
    <w:p w:rsidR="00FF6C64" w:rsidRPr="00FF6C64" w:rsidRDefault="00FF6C64" w:rsidP="00FF6C64">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F6C64">
        <w:rPr>
          <w:rFonts w:ascii="Courier New" w:hAnsi="Courier New" w:cs="Courier New"/>
          <w:sz w:val="20"/>
        </w:rPr>
        <w:t>&lt;/PythonScript&gt;</w:t>
      </w:r>
    </w:p>
    <w:p w:rsidR="00FF6C64" w:rsidRPr="00FF6C64" w:rsidRDefault="00FF6C64" w:rsidP="00FF6C64">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F6C64">
        <w:rPr>
          <w:rFonts w:ascii="Courier New" w:hAnsi="Courier New" w:cs="Courier New"/>
          <w:sz w:val="20"/>
        </w:rPr>
        <w:t xml:space="preserve"> &lt;Potts&gt;</w:t>
      </w:r>
    </w:p>
    <w:p w:rsidR="00FF6C64" w:rsidRPr="00FF6C64" w:rsidRDefault="00FF6C64" w:rsidP="00FF6C64">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F6C64">
        <w:rPr>
          <w:rFonts w:ascii="Courier New" w:hAnsi="Courier New" w:cs="Courier New"/>
          <w:sz w:val="20"/>
        </w:rPr>
        <w:t xml:space="preserve">   &lt;Dimensions x="100" y="100" z="1"/&gt;   </w:t>
      </w:r>
    </w:p>
    <w:p w:rsidR="00FF6C64" w:rsidRPr="00FF6C64" w:rsidRDefault="00FF6C64" w:rsidP="00FF6C64">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F6C64">
        <w:rPr>
          <w:rFonts w:ascii="Courier New" w:hAnsi="Courier New" w:cs="Courier New"/>
          <w:sz w:val="20"/>
        </w:rPr>
        <w:t xml:space="preserve">   &lt;Steps&gt;10000&lt;/Steps&gt;</w:t>
      </w:r>
    </w:p>
    <w:p w:rsidR="00FF6C64" w:rsidRPr="00FF6C64" w:rsidRDefault="00FF6C64" w:rsidP="00FF6C64">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F6C64">
        <w:rPr>
          <w:rFonts w:ascii="Courier New" w:hAnsi="Courier New" w:cs="Courier New"/>
          <w:sz w:val="20"/>
        </w:rPr>
        <w:t xml:space="preserve">   &lt;FluctuationAmplitude&gt;5&lt;/FluctuationAmplitude&gt; </w:t>
      </w:r>
    </w:p>
    <w:p w:rsidR="00FF6C64" w:rsidRDefault="00FF6C64" w:rsidP="00FF6C64">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F6C64">
        <w:rPr>
          <w:rFonts w:ascii="Courier New" w:hAnsi="Courier New" w:cs="Courier New"/>
          <w:sz w:val="20"/>
        </w:rPr>
        <w:t xml:space="preserve">   &lt;FluctuationAmplitudeFunctionName&gt;ArithmeticAverage</w:t>
      </w:r>
      <w:r>
        <w:rPr>
          <w:rFonts w:ascii="Courier New" w:hAnsi="Courier New" w:cs="Courier New"/>
          <w:sz w:val="20"/>
        </w:rPr>
        <w:t>\</w:t>
      </w:r>
    </w:p>
    <w:p w:rsidR="00FF6C64" w:rsidRPr="00FF6C64" w:rsidRDefault="00FF6C64" w:rsidP="00FF6C64">
      <w:pPr>
        <w:pBdr>
          <w:top w:val="single" w:sz="4" w:space="1" w:color="auto"/>
          <w:left w:val="single" w:sz="4" w:space="4" w:color="auto"/>
          <w:bottom w:val="single" w:sz="4" w:space="1" w:color="auto"/>
          <w:right w:val="single" w:sz="4" w:space="4" w:color="auto"/>
        </w:pBdr>
        <w:rPr>
          <w:rFonts w:ascii="Courier New" w:hAnsi="Courier New" w:cs="Courier New"/>
          <w:sz w:val="20"/>
        </w:rPr>
      </w:pPr>
      <w:r>
        <w:rPr>
          <w:rFonts w:ascii="Courier New" w:hAnsi="Courier New" w:cs="Courier New"/>
          <w:sz w:val="20"/>
        </w:rPr>
        <w:t xml:space="preserve">   </w:t>
      </w:r>
      <w:r w:rsidRPr="00FF6C64">
        <w:rPr>
          <w:rFonts w:ascii="Courier New" w:hAnsi="Courier New" w:cs="Courier New"/>
          <w:sz w:val="20"/>
        </w:rPr>
        <w:t xml:space="preserve">&lt;/FluctuationAmplitudeFunctionName&gt;   </w:t>
      </w:r>
    </w:p>
    <w:p w:rsidR="00FF6C64" w:rsidRPr="00FF6C64" w:rsidRDefault="00FF6C64" w:rsidP="00FF6C64">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F6C64">
        <w:rPr>
          <w:rFonts w:ascii="Courier New" w:hAnsi="Courier New" w:cs="Courier New"/>
          <w:sz w:val="20"/>
        </w:rPr>
        <w:t xml:space="preserve">   &lt;NeighborOrder&gt;2&lt;/NeighborOrder&gt;</w:t>
      </w:r>
    </w:p>
    <w:p w:rsidR="00FF6C64" w:rsidRPr="00FF6C64" w:rsidRDefault="00FF6C64" w:rsidP="00FF6C64">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F6C64">
        <w:rPr>
          <w:rFonts w:ascii="Courier New" w:hAnsi="Courier New" w:cs="Courier New"/>
          <w:sz w:val="20"/>
        </w:rPr>
        <w:t xml:space="preserve"> &lt;/Potts&gt;</w:t>
      </w:r>
    </w:p>
    <w:p w:rsidR="00BE0E3B" w:rsidRDefault="00FF6C64" w:rsidP="00BE0E3B">
      <w:r>
        <w:lastRenderedPageBreak/>
        <w:t>Where in the XML section we define global fluctuation amplitude and we also use ArithmeticAverage function to determine resultant fluctuation amplitude for the pixel copy.</w:t>
      </w:r>
    </w:p>
    <w:p w:rsidR="00FF6C64" w:rsidRDefault="00FF6C64" w:rsidP="00BE0E3B"/>
    <w:p w:rsidR="00FF6C64" w:rsidRDefault="00FF6C64" w:rsidP="00BE0E3B">
      <w:r>
        <w:t>In python script we will periodically set higher fluctuation amplitude for lattice quadrants so that when running the simulation we can see that cells belonging to different lattice quadrants have</w:t>
      </w:r>
      <w:r w:rsidR="00750CF2">
        <w:t xml:space="preserve"> different membrane fluctuations</w:t>
      </w:r>
      <w:r w:rsidR="007A2071">
        <w:t>:</w:t>
      </w:r>
    </w:p>
    <w:p w:rsidR="007A2071" w:rsidRDefault="007A2071" w:rsidP="00BE0E3B"/>
    <w:p w:rsidR="007A2071" w:rsidRPr="007A2071" w:rsidRDefault="007A2071" w:rsidP="007A2071">
      <w:pPr>
        <w:pBdr>
          <w:top w:val="single" w:sz="4" w:space="1" w:color="auto"/>
          <w:left w:val="single" w:sz="4" w:space="4" w:color="auto"/>
          <w:bottom w:val="single" w:sz="4" w:space="1" w:color="auto"/>
          <w:right w:val="single" w:sz="4" w:space="4" w:color="auto"/>
        </w:pBdr>
        <w:rPr>
          <w:rFonts w:ascii="Courier New" w:hAnsi="Courier New" w:cs="Courier New"/>
          <w:sz w:val="20"/>
        </w:rPr>
      </w:pPr>
      <w:proofErr w:type="gramStart"/>
      <w:r w:rsidRPr="007A2071">
        <w:rPr>
          <w:rFonts w:ascii="Courier New" w:hAnsi="Courier New" w:cs="Courier New"/>
          <w:sz w:val="20"/>
        </w:rPr>
        <w:t>class</w:t>
      </w:r>
      <w:proofErr w:type="gramEnd"/>
      <w:r w:rsidRPr="007A2071">
        <w:rPr>
          <w:rFonts w:ascii="Courier New" w:hAnsi="Courier New" w:cs="Courier New"/>
          <w:sz w:val="20"/>
        </w:rPr>
        <w:t xml:space="preserve"> FluctuationAmplitude(SteppableBasePy):</w:t>
      </w:r>
    </w:p>
    <w:p w:rsidR="007A2071" w:rsidRPr="007A2071" w:rsidRDefault="007A2071" w:rsidP="007A207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A2071">
        <w:rPr>
          <w:rFonts w:ascii="Courier New" w:hAnsi="Courier New" w:cs="Courier New"/>
          <w:sz w:val="20"/>
        </w:rPr>
        <w:t xml:space="preserve">    </w:t>
      </w:r>
      <w:proofErr w:type="gramStart"/>
      <w:r w:rsidRPr="007A2071">
        <w:rPr>
          <w:rFonts w:ascii="Courier New" w:hAnsi="Courier New" w:cs="Courier New"/>
          <w:sz w:val="20"/>
        </w:rPr>
        <w:t>def</w:t>
      </w:r>
      <w:proofErr w:type="gramEnd"/>
      <w:r w:rsidRPr="007A2071">
        <w:rPr>
          <w:rFonts w:ascii="Courier New" w:hAnsi="Courier New" w:cs="Courier New"/>
          <w:sz w:val="20"/>
        </w:rPr>
        <w:t xml:space="preserve"> __init__(self,_simulator,_frequency=1):</w:t>
      </w:r>
    </w:p>
    <w:p w:rsidR="007A2071" w:rsidRDefault="007A2071" w:rsidP="007A207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A2071">
        <w:rPr>
          <w:rFonts w:ascii="Courier New" w:hAnsi="Courier New" w:cs="Courier New"/>
          <w:sz w:val="20"/>
        </w:rPr>
        <w:t xml:space="preserve">        SteppableBasePy.__init_</w:t>
      </w:r>
      <w:proofErr w:type="gramStart"/>
      <w:r w:rsidRPr="007A2071">
        <w:rPr>
          <w:rFonts w:ascii="Courier New" w:hAnsi="Courier New" w:cs="Courier New"/>
          <w:sz w:val="20"/>
        </w:rPr>
        <w:t>_(</w:t>
      </w:r>
      <w:proofErr w:type="gramEnd"/>
      <w:r w:rsidRPr="007A2071">
        <w:rPr>
          <w:rFonts w:ascii="Courier New" w:hAnsi="Courier New" w:cs="Courier New"/>
          <w:sz w:val="20"/>
        </w:rPr>
        <w:t>self,_simulator,_frequency)</w:t>
      </w:r>
    </w:p>
    <w:p w:rsidR="007A2071" w:rsidRPr="007A2071" w:rsidRDefault="007A2071" w:rsidP="007A2071">
      <w:pPr>
        <w:pBdr>
          <w:top w:val="single" w:sz="4" w:space="1" w:color="auto"/>
          <w:left w:val="single" w:sz="4" w:space="4" w:color="auto"/>
          <w:bottom w:val="single" w:sz="4" w:space="1" w:color="auto"/>
          <w:right w:val="single" w:sz="4" w:space="4" w:color="auto"/>
        </w:pBdr>
        <w:rPr>
          <w:rFonts w:ascii="Courier New" w:hAnsi="Courier New" w:cs="Courier New"/>
          <w:sz w:val="20"/>
        </w:rPr>
      </w:pPr>
    </w:p>
    <w:p w:rsidR="007A2071" w:rsidRDefault="007A2071" w:rsidP="007A207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A2071">
        <w:rPr>
          <w:rFonts w:ascii="Courier New" w:hAnsi="Courier New" w:cs="Courier New"/>
          <w:sz w:val="20"/>
        </w:rPr>
        <w:t xml:space="preserve">        self.quarters</w:t>
      </w:r>
      <w:proofErr w:type="gramStart"/>
      <w:r w:rsidRPr="007A2071">
        <w:rPr>
          <w:rFonts w:ascii="Courier New" w:hAnsi="Courier New" w:cs="Courier New"/>
          <w:sz w:val="20"/>
        </w:rPr>
        <w:t>=[</w:t>
      </w:r>
      <w:proofErr w:type="gramEnd"/>
      <w:r w:rsidRPr="007A2071">
        <w:rPr>
          <w:rFonts w:ascii="Courier New" w:hAnsi="Courier New" w:cs="Courier New"/>
          <w:sz w:val="20"/>
        </w:rPr>
        <w:t>[0,0,50,50],[0,50,50,100],</w:t>
      </w:r>
      <w:r>
        <w:rPr>
          <w:rFonts w:ascii="Courier New" w:hAnsi="Courier New" w:cs="Courier New"/>
          <w:sz w:val="20"/>
        </w:rPr>
        <w:t>\</w:t>
      </w:r>
    </w:p>
    <w:p w:rsidR="007A2071" w:rsidRDefault="007A2071" w:rsidP="007A2071">
      <w:pPr>
        <w:pBdr>
          <w:top w:val="single" w:sz="4" w:space="1" w:color="auto"/>
          <w:left w:val="single" w:sz="4" w:space="4" w:color="auto"/>
          <w:bottom w:val="single" w:sz="4" w:space="1" w:color="auto"/>
          <w:right w:val="single" w:sz="4" w:space="4" w:color="auto"/>
        </w:pBdr>
        <w:rPr>
          <w:rFonts w:ascii="Courier New" w:hAnsi="Courier New" w:cs="Courier New"/>
          <w:sz w:val="20"/>
        </w:rPr>
      </w:pPr>
      <w:r>
        <w:rPr>
          <w:rFonts w:ascii="Courier New" w:hAnsi="Courier New" w:cs="Courier New"/>
          <w:sz w:val="20"/>
        </w:rPr>
        <w:t xml:space="preserve">        </w:t>
      </w:r>
      <w:r w:rsidRPr="007A2071">
        <w:rPr>
          <w:rFonts w:ascii="Courier New" w:hAnsi="Courier New" w:cs="Courier New"/>
          <w:sz w:val="20"/>
        </w:rPr>
        <w:t>[50</w:t>
      </w:r>
      <w:proofErr w:type="gramStart"/>
      <w:r w:rsidRPr="007A2071">
        <w:rPr>
          <w:rFonts w:ascii="Courier New" w:hAnsi="Courier New" w:cs="Courier New"/>
          <w:sz w:val="20"/>
        </w:rPr>
        <w:t>,50,100,100</w:t>
      </w:r>
      <w:proofErr w:type="gramEnd"/>
      <w:r w:rsidRPr="007A2071">
        <w:rPr>
          <w:rFonts w:ascii="Courier New" w:hAnsi="Courier New" w:cs="Courier New"/>
          <w:sz w:val="20"/>
        </w:rPr>
        <w:t>],[50,0,100,50]]</w:t>
      </w:r>
    </w:p>
    <w:p w:rsidR="007A2071" w:rsidRPr="007A2071" w:rsidRDefault="007A2071" w:rsidP="007A2071">
      <w:pPr>
        <w:pBdr>
          <w:top w:val="single" w:sz="4" w:space="1" w:color="auto"/>
          <w:left w:val="single" w:sz="4" w:space="4" w:color="auto"/>
          <w:bottom w:val="single" w:sz="4" w:space="1" w:color="auto"/>
          <w:right w:val="single" w:sz="4" w:space="4" w:color="auto"/>
        </w:pBdr>
        <w:rPr>
          <w:rFonts w:ascii="Courier New" w:hAnsi="Courier New" w:cs="Courier New"/>
          <w:sz w:val="20"/>
        </w:rPr>
      </w:pPr>
    </w:p>
    <w:p w:rsidR="007A2071" w:rsidRPr="007A2071" w:rsidRDefault="007A2071" w:rsidP="007A207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A2071">
        <w:rPr>
          <w:rFonts w:ascii="Courier New" w:hAnsi="Courier New" w:cs="Courier New"/>
          <w:sz w:val="20"/>
        </w:rPr>
        <w:t xml:space="preserve">        self.steppableCallCounter=0</w:t>
      </w:r>
    </w:p>
    <w:p w:rsidR="007A2071" w:rsidRPr="007A2071" w:rsidRDefault="007A2071" w:rsidP="007A207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A2071">
        <w:rPr>
          <w:rFonts w:ascii="Courier New" w:hAnsi="Courier New" w:cs="Courier New"/>
          <w:sz w:val="20"/>
        </w:rPr>
        <w:t xml:space="preserve">        </w:t>
      </w:r>
    </w:p>
    <w:p w:rsidR="007A2071" w:rsidRPr="007A2071" w:rsidRDefault="007A2071" w:rsidP="007A207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A2071">
        <w:rPr>
          <w:rFonts w:ascii="Courier New" w:hAnsi="Courier New" w:cs="Courier New"/>
          <w:sz w:val="20"/>
        </w:rPr>
        <w:t xml:space="preserve">    </w:t>
      </w:r>
      <w:proofErr w:type="gramStart"/>
      <w:r w:rsidRPr="007A2071">
        <w:rPr>
          <w:rFonts w:ascii="Courier New" w:hAnsi="Courier New" w:cs="Courier New"/>
          <w:sz w:val="20"/>
        </w:rPr>
        <w:t>def</w:t>
      </w:r>
      <w:proofErr w:type="gramEnd"/>
      <w:r w:rsidRPr="007A2071">
        <w:rPr>
          <w:rFonts w:ascii="Courier New" w:hAnsi="Courier New" w:cs="Courier New"/>
          <w:sz w:val="20"/>
        </w:rPr>
        <w:t xml:space="preserve"> step(self, mcs):        </w:t>
      </w:r>
    </w:p>
    <w:p w:rsidR="007A2071" w:rsidRPr="007A2071" w:rsidRDefault="007A2071" w:rsidP="007A207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A2071">
        <w:rPr>
          <w:rFonts w:ascii="Courier New" w:hAnsi="Courier New" w:cs="Courier New"/>
          <w:sz w:val="20"/>
        </w:rPr>
        <w:t xml:space="preserve">                </w:t>
      </w:r>
    </w:p>
    <w:p w:rsidR="007A2071" w:rsidRPr="007A2071" w:rsidRDefault="007A2071" w:rsidP="007A207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A2071">
        <w:rPr>
          <w:rFonts w:ascii="Courier New" w:hAnsi="Courier New" w:cs="Courier New"/>
          <w:sz w:val="20"/>
        </w:rPr>
        <w:t xml:space="preserve">        </w:t>
      </w:r>
      <w:proofErr w:type="gramStart"/>
      <w:r w:rsidRPr="007A2071">
        <w:rPr>
          <w:rFonts w:ascii="Courier New" w:hAnsi="Courier New" w:cs="Courier New"/>
          <w:sz w:val="20"/>
        </w:rPr>
        <w:t>quarterIndex=</w:t>
      </w:r>
      <w:proofErr w:type="gramEnd"/>
      <w:r w:rsidRPr="007A2071">
        <w:rPr>
          <w:rFonts w:ascii="Courier New" w:hAnsi="Courier New" w:cs="Courier New"/>
          <w:sz w:val="20"/>
        </w:rPr>
        <w:t>self.steppableCallCounter % 4</w:t>
      </w:r>
    </w:p>
    <w:p w:rsidR="007A2071" w:rsidRDefault="007A2071" w:rsidP="007A207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A2071">
        <w:rPr>
          <w:rFonts w:ascii="Courier New" w:hAnsi="Courier New" w:cs="Courier New"/>
          <w:sz w:val="20"/>
        </w:rPr>
        <w:t xml:space="preserve">        </w:t>
      </w:r>
      <w:proofErr w:type="gramStart"/>
      <w:r w:rsidRPr="007A2071">
        <w:rPr>
          <w:rFonts w:ascii="Courier New" w:hAnsi="Courier New" w:cs="Courier New"/>
          <w:sz w:val="20"/>
        </w:rPr>
        <w:t>quarter=</w:t>
      </w:r>
      <w:proofErr w:type="gramEnd"/>
      <w:r w:rsidRPr="007A2071">
        <w:rPr>
          <w:rFonts w:ascii="Courier New" w:hAnsi="Courier New" w:cs="Courier New"/>
          <w:sz w:val="20"/>
        </w:rPr>
        <w:t>self.quarters[quarterIndex]</w:t>
      </w:r>
    </w:p>
    <w:p w:rsidR="007A2071" w:rsidRPr="007A2071" w:rsidRDefault="007A2071" w:rsidP="007A2071">
      <w:pPr>
        <w:pBdr>
          <w:top w:val="single" w:sz="4" w:space="1" w:color="auto"/>
          <w:left w:val="single" w:sz="4" w:space="4" w:color="auto"/>
          <w:bottom w:val="single" w:sz="4" w:space="1" w:color="auto"/>
          <w:right w:val="single" w:sz="4" w:space="4" w:color="auto"/>
        </w:pBdr>
        <w:rPr>
          <w:rFonts w:ascii="Courier New" w:hAnsi="Courier New" w:cs="Courier New"/>
          <w:sz w:val="20"/>
        </w:rPr>
      </w:pPr>
    </w:p>
    <w:p w:rsidR="007A2071" w:rsidRPr="007A2071" w:rsidRDefault="007A2071" w:rsidP="007A207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A2071">
        <w:rPr>
          <w:rFonts w:ascii="Courier New" w:hAnsi="Courier New" w:cs="Courier New"/>
          <w:sz w:val="20"/>
        </w:rPr>
        <w:t xml:space="preserve">        </w:t>
      </w:r>
      <w:proofErr w:type="gramStart"/>
      <w:r w:rsidRPr="007A2071">
        <w:rPr>
          <w:rFonts w:ascii="Courier New" w:hAnsi="Courier New" w:cs="Courier New"/>
          <w:sz w:val="20"/>
        </w:rPr>
        <w:t>for</w:t>
      </w:r>
      <w:proofErr w:type="gramEnd"/>
      <w:r w:rsidRPr="007A2071">
        <w:rPr>
          <w:rFonts w:ascii="Courier New" w:hAnsi="Courier New" w:cs="Courier New"/>
          <w:sz w:val="20"/>
        </w:rPr>
        <w:t xml:space="preserve"> cell in self.cellList:</w:t>
      </w:r>
    </w:p>
    <w:p w:rsidR="007A2071" w:rsidRPr="007A2071" w:rsidRDefault="007A2071" w:rsidP="007A207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A2071">
        <w:rPr>
          <w:rFonts w:ascii="Courier New" w:hAnsi="Courier New" w:cs="Courier New"/>
          <w:sz w:val="20"/>
        </w:rPr>
        <w:t xml:space="preserve">            </w:t>
      </w:r>
    </w:p>
    <w:p w:rsidR="007A2071" w:rsidRDefault="007A2071" w:rsidP="007A207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A2071">
        <w:rPr>
          <w:rFonts w:ascii="Courier New" w:hAnsi="Courier New" w:cs="Courier New"/>
          <w:sz w:val="20"/>
        </w:rPr>
        <w:t xml:space="preserve">            </w:t>
      </w:r>
      <w:proofErr w:type="gramStart"/>
      <w:r w:rsidRPr="007A2071">
        <w:rPr>
          <w:rFonts w:ascii="Courier New" w:hAnsi="Courier New" w:cs="Courier New"/>
          <w:sz w:val="20"/>
        </w:rPr>
        <w:t>if</w:t>
      </w:r>
      <w:proofErr w:type="gramEnd"/>
      <w:r w:rsidRPr="007A2071">
        <w:rPr>
          <w:rFonts w:ascii="Courier New" w:hAnsi="Courier New" w:cs="Courier New"/>
          <w:sz w:val="20"/>
        </w:rPr>
        <w:t xml:space="preserve"> cell.xCOM&gt;=quarter[0] and cell.yCOM&gt;=quarter[1] and</w:t>
      </w:r>
      <w:r>
        <w:rPr>
          <w:rFonts w:ascii="Courier New" w:hAnsi="Courier New" w:cs="Courier New"/>
          <w:sz w:val="20"/>
        </w:rPr>
        <w:t>\</w:t>
      </w:r>
    </w:p>
    <w:p w:rsidR="007A2071" w:rsidRDefault="007A2071" w:rsidP="007A207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A2071">
        <w:rPr>
          <w:rFonts w:ascii="Courier New" w:hAnsi="Courier New" w:cs="Courier New"/>
          <w:sz w:val="20"/>
        </w:rPr>
        <w:t xml:space="preserve"> </w:t>
      </w:r>
      <w:r>
        <w:rPr>
          <w:rFonts w:ascii="Courier New" w:hAnsi="Courier New" w:cs="Courier New"/>
          <w:sz w:val="20"/>
        </w:rPr>
        <w:tab/>
      </w:r>
      <w:r>
        <w:rPr>
          <w:rFonts w:ascii="Courier New" w:hAnsi="Courier New" w:cs="Courier New"/>
          <w:sz w:val="20"/>
        </w:rPr>
        <w:tab/>
      </w:r>
      <w:r w:rsidRPr="007A2071">
        <w:rPr>
          <w:rFonts w:ascii="Courier New" w:hAnsi="Courier New" w:cs="Courier New"/>
          <w:sz w:val="20"/>
        </w:rPr>
        <w:t>cell.xCOM&lt;</w:t>
      </w:r>
      <w:proofErr w:type="gramStart"/>
      <w:r w:rsidRPr="007A2071">
        <w:rPr>
          <w:rFonts w:ascii="Courier New" w:hAnsi="Courier New" w:cs="Courier New"/>
          <w:sz w:val="20"/>
        </w:rPr>
        <w:t>quarter[</w:t>
      </w:r>
      <w:proofErr w:type="gramEnd"/>
      <w:r w:rsidRPr="007A2071">
        <w:rPr>
          <w:rFonts w:ascii="Courier New" w:hAnsi="Courier New" w:cs="Courier New"/>
          <w:sz w:val="20"/>
        </w:rPr>
        <w:t>2] and cell.yCOM&lt;quarter[3]:</w:t>
      </w:r>
    </w:p>
    <w:p w:rsidR="007A2071" w:rsidRPr="007A2071" w:rsidRDefault="007A2071" w:rsidP="007A2071">
      <w:pPr>
        <w:pBdr>
          <w:top w:val="single" w:sz="4" w:space="1" w:color="auto"/>
          <w:left w:val="single" w:sz="4" w:space="4" w:color="auto"/>
          <w:bottom w:val="single" w:sz="4" w:space="1" w:color="auto"/>
          <w:right w:val="single" w:sz="4" w:space="4" w:color="auto"/>
        </w:pBdr>
        <w:rPr>
          <w:rFonts w:ascii="Courier New" w:hAnsi="Courier New" w:cs="Courier New"/>
          <w:sz w:val="20"/>
        </w:rPr>
      </w:pPr>
    </w:p>
    <w:p w:rsidR="007A2071" w:rsidRPr="007A2071" w:rsidRDefault="007A2071" w:rsidP="007A207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A2071">
        <w:rPr>
          <w:rFonts w:ascii="Courier New" w:hAnsi="Courier New" w:cs="Courier New"/>
          <w:sz w:val="20"/>
        </w:rPr>
        <w:t xml:space="preserve">                cell.fluctAmpl=50                </w:t>
      </w:r>
    </w:p>
    <w:p w:rsidR="007A2071" w:rsidRDefault="007A2071" w:rsidP="007A207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A2071">
        <w:rPr>
          <w:rFonts w:ascii="Courier New" w:hAnsi="Courier New" w:cs="Courier New"/>
          <w:sz w:val="20"/>
        </w:rPr>
        <w:t xml:space="preserve">            </w:t>
      </w:r>
      <w:proofErr w:type="gramStart"/>
      <w:r w:rsidRPr="007A2071">
        <w:rPr>
          <w:rFonts w:ascii="Courier New" w:hAnsi="Courier New" w:cs="Courier New"/>
          <w:sz w:val="20"/>
        </w:rPr>
        <w:t>else</w:t>
      </w:r>
      <w:proofErr w:type="gramEnd"/>
      <w:r w:rsidRPr="007A2071">
        <w:rPr>
          <w:rFonts w:ascii="Courier New" w:hAnsi="Courier New" w:cs="Courier New"/>
          <w:sz w:val="20"/>
        </w:rPr>
        <w:t>:</w:t>
      </w:r>
    </w:p>
    <w:p w:rsidR="007A2071" w:rsidRPr="007A2071" w:rsidRDefault="007A2071" w:rsidP="007A2071">
      <w:pPr>
        <w:pBdr>
          <w:top w:val="single" w:sz="4" w:space="1" w:color="auto"/>
          <w:left w:val="single" w:sz="4" w:space="4" w:color="auto"/>
          <w:bottom w:val="single" w:sz="4" w:space="1" w:color="auto"/>
          <w:right w:val="single" w:sz="4" w:space="4" w:color="auto"/>
        </w:pBdr>
        <w:rPr>
          <w:rFonts w:ascii="Courier New" w:hAnsi="Courier New" w:cs="Courier New"/>
          <w:sz w:val="20"/>
        </w:rPr>
      </w:pPr>
    </w:p>
    <w:p w:rsidR="007A2071" w:rsidRPr="007A2071" w:rsidRDefault="007A2071" w:rsidP="007A2071">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Pr>
          <w:rFonts w:ascii="Courier New" w:hAnsi="Courier New" w:cs="Courier New"/>
          <w:sz w:val="20"/>
        </w:rPr>
        <w:t xml:space="preserve">               </w:t>
      </w:r>
      <w:r w:rsidRPr="007A2071">
        <w:rPr>
          <w:rFonts w:ascii="Courier New" w:hAnsi="Courier New" w:cs="Courier New"/>
          <w:sz w:val="16"/>
          <w:szCs w:val="16"/>
        </w:rPr>
        <w:t>#this means CompuCell3D will use globally defined FluctuationAmplitude</w:t>
      </w:r>
    </w:p>
    <w:p w:rsidR="007A2071" w:rsidRDefault="007A2071" w:rsidP="007A207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A2071">
        <w:rPr>
          <w:rFonts w:ascii="Courier New" w:hAnsi="Courier New" w:cs="Courier New"/>
          <w:sz w:val="20"/>
        </w:rPr>
        <w:t xml:space="preserve">                cell.fluctAmpl=-1                 </w:t>
      </w:r>
    </w:p>
    <w:p w:rsidR="007A2071" w:rsidRPr="007A2071" w:rsidRDefault="007A2071" w:rsidP="007A2071">
      <w:pPr>
        <w:pBdr>
          <w:top w:val="single" w:sz="4" w:space="1" w:color="auto"/>
          <w:left w:val="single" w:sz="4" w:space="4" w:color="auto"/>
          <w:bottom w:val="single" w:sz="4" w:space="1" w:color="auto"/>
          <w:right w:val="single" w:sz="4" w:space="4" w:color="auto"/>
        </w:pBdr>
        <w:rPr>
          <w:rFonts w:ascii="Courier New" w:hAnsi="Courier New" w:cs="Courier New"/>
          <w:sz w:val="20"/>
        </w:rPr>
      </w:pPr>
    </w:p>
    <w:p w:rsidR="007A2071" w:rsidRPr="007A2071" w:rsidRDefault="007A2071" w:rsidP="007A207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A2071">
        <w:rPr>
          <w:rFonts w:ascii="Courier New" w:hAnsi="Courier New" w:cs="Courier New"/>
          <w:sz w:val="20"/>
        </w:rPr>
        <w:t xml:space="preserve">        self.steppableCallCounter+=1</w:t>
      </w:r>
    </w:p>
    <w:p w:rsidR="00FF6C64" w:rsidRDefault="007A2071" w:rsidP="00BE0E3B">
      <w:r>
        <w:t xml:space="preserve">Assigning negative fluctuationAmplitude </w:t>
      </w:r>
      <w:r w:rsidRPr="007A2071">
        <w:rPr>
          <w:rFonts w:ascii="Courier New" w:hAnsi="Courier New" w:cs="Courier New"/>
          <w:sz w:val="20"/>
        </w:rPr>
        <w:t>cell.fluctAmpl=-1</w:t>
      </w:r>
      <w:r>
        <w:t xml:space="preserve"> is interpreted by CompuCell3D </w:t>
      </w:r>
      <w:proofErr w:type="gramStart"/>
      <w:r>
        <w:t>as  a</w:t>
      </w:r>
      <w:proofErr w:type="gramEnd"/>
      <w:r>
        <w:t xml:space="preserve"> hint to use fluctuation amplitude defined in the XML.</w:t>
      </w:r>
    </w:p>
    <w:p w:rsidR="00FF6C64" w:rsidRDefault="00FF6C64" w:rsidP="00BE0E3B"/>
    <w:p w:rsidR="007A2071" w:rsidRPr="007A2071" w:rsidRDefault="007A2071" w:rsidP="00BE0E3B">
      <w:pPr>
        <w:rPr>
          <w:b/>
        </w:rPr>
      </w:pPr>
      <w:r w:rsidRPr="007A2071">
        <w:rPr>
          <w:b/>
        </w:rPr>
        <w:t>The below section describes Temperature and CellMotility tags which are beibng deprecated (however cor compatibility reasons we still support those):</w:t>
      </w:r>
    </w:p>
    <w:p w:rsidR="007A2071" w:rsidRPr="00BE0E3B" w:rsidRDefault="007A2071" w:rsidP="00BE0E3B"/>
    <w:p w:rsidR="001B2EF6" w:rsidRDefault="001B2EF6" w:rsidP="007A2071">
      <w:pPr>
        <w:pStyle w:val="Caption"/>
      </w:pPr>
      <w:r>
        <w:t>The first section of the .xml file defines the global parameters of the lattice and the simulation.</w:t>
      </w:r>
    </w:p>
    <w:p w:rsidR="001B2EF6" w:rsidRDefault="001B2EF6" w:rsidP="001B2EF6">
      <w:pPr>
        <w:pStyle w:val="PreformattedText"/>
        <w:rPr>
          <w:rFonts w:ascii="Nimbus Roman No9 L" w:hAnsi="Nimbus Roman No9 L"/>
        </w:rPr>
      </w:pPr>
      <w:r>
        <w:rPr>
          <w:rFonts w:ascii="Nimbus Roman No9 L" w:hAnsi="Nimbus Roman No9 L"/>
        </w:rPr>
        <w:t xml:space="preserve"> </w:t>
      </w:r>
    </w:p>
    <w:p w:rsidR="001B2EF6" w:rsidRPr="003422CE" w:rsidRDefault="001B2EF6" w:rsidP="005D2F97">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&lt;Potts&gt;</w:t>
      </w:r>
    </w:p>
    <w:p w:rsidR="001B2EF6" w:rsidRPr="003422CE" w:rsidRDefault="001B2EF6" w:rsidP="005D2F97">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&lt;Dimensions x="101" y="101" z="1"/&gt;</w:t>
      </w:r>
    </w:p>
    <w:p w:rsidR="001B2EF6" w:rsidRPr="003422CE" w:rsidRDefault="001B2EF6" w:rsidP="005D2F97">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&lt;Anneal&gt;0&lt;/Anneal&gt;</w:t>
      </w:r>
    </w:p>
    <w:p w:rsidR="001B2EF6" w:rsidRPr="003422CE" w:rsidRDefault="001B2EF6" w:rsidP="005D2F97">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&lt;Steps&gt;1000&lt;/Steps&gt;</w:t>
      </w:r>
    </w:p>
    <w:p w:rsidR="001B2EF6" w:rsidRPr="003422CE" w:rsidRDefault="001B2EF6" w:rsidP="005D2F97">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&lt;Temperature&gt;5&lt;/Temperature&gt;</w:t>
      </w:r>
    </w:p>
    <w:p w:rsidR="001B2EF6" w:rsidRPr="003422CE" w:rsidRDefault="001B2EF6" w:rsidP="005D2F97">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&lt;Flip2DimRatio&gt;1&lt;/Flip2DimRatio&gt;</w:t>
      </w:r>
    </w:p>
    <w:p w:rsidR="001B2EF6" w:rsidRPr="003422CE" w:rsidRDefault="001B2EF6" w:rsidP="005D2F97">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&lt;Boundary_y&gt;Periodic&lt;/Boundary_y&gt;</w:t>
      </w:r>
    </w:p>
    <w:p w:rsidR="001B2EF6" w:rsidRPr="003422CE" w:rsidRDefault="001B2EF6" w:rsidP="005D2F97">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&lt;Boundary_x&gt;Periodic&lt;/Boundary_x&gt;</w:t>
      </w:r>
    </w:p>
    <w:p w:rsidR="001B2EF6" w:rsidRPr="003422CE" w:rsidRDefault="001B2EF6" w:rsidP="005D2F97">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&lt;NeighborOrder&gt;2&lt;/NeighborOrder&gt;</w:t>
      </w:r>
    </w:p>
    <w:p w:rsidR="001B2EF6" w:rsidRPr="003422CE" w:rsidRDefault="001B2EF6" w:rsidP="005D2F97">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&lt;DebugOutputFrequency&gt;20&lt;/DebugOutputFrequency&gt;</w:t>
      </w:r>
    </w:p>
    <w:p w:rsidR="001B2EF6" w:rsidRPr="003422CE" w:rsidRDefault="001B2EF6" w:rsidP="005D2F97">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&lt;RandomSeed&gt;167473&lt;/RandomSeed&gt;</w:t>
      </w:r>
    </w:p>
    <w:p w:rsidR="001B2EF6" w:rsidRPr="003422CE" w:rsidRDefault="001B2EF6" w:rsidP="005D2F97">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lastRenderedPageBreak/>
        <w:t xml:space="preserve">   &lt;EnergyFunctionCalculator Type="Statistics"&gt;</w:t>
      </w:r>
    </w:p>
    <w:p w:rsidR="001B2EF6" w:rsidRPr="003422CE" w:rsidRDefault="001B2EF6" w:rsidP="005D2F97">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&lt;OutputFileName Frequency="10"&gt;statData.txt&lt;/OutputFileName&gt;</w:t>
      </w:r>
    </w:p>
    <w:p w:rsidR="001B2EF6" w:rsidRPr="003422CE" w:rsidRDefault="001B2EF6" w:rsidP="005D2F97">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&lt;OutputCoreFileNameSpinFlips Frequency="1" GatherResults=""</w:t>
      </w:r>
      <w:r w:rsidRPr="003422CE">
        <w:rPr>
          <w:sz w:val="16"/>
          <w:szCs w:val="16"/>
        </w:rPr>
        <w:br/>
        <w:t xml:space="preserve"> </w:t>
      </w:r>
      <w:r w:rsidRPr="003422CE">
        <w:rPr>
          <w:sz w:val="16"/>
          <w:szCs w:val="16"/>
        </w:rPr>
        <w:tab/>
        <w:t xml:space="preserve">   OutputAccepted="" OutputRejected="" OutputTotal=""&gt;</w:t>
      </w:r>
    </w:p>
    <w:p w:rsidR="001B2EF6" w:rsidRPr="003422CE" w:rsidRDefault="001B2EF6" w:rsidP="005D2F97">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ab/>
        <w:t xml:space="preserve">   </w:t>
      </w:r>
      <w:proofErr w:type="gramStart"/>
      <w:r w:rsidRPr="003422CE">
        <w:rPr>
          <w:sz w:val="16"/>
          <w:szCs w:val="16"/>
        </w:rPr>
        <w:t>statDataSingleFlip</w:t>
      </w:r>
      <w:proofErr w:type="gramEnd"/>
    </w:p>
    <w:p w:rsidR="001B2EF6" w:rsidRPr="003422CE" w:rsidRDefault="001B2EF6" w:rsidP="005D2F97">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ab/>
        <w:t xml:space="preserve"> &lt;/OutputCoreFileNameSpinFlips&gt;</w:t>
      </w:r>
    </w:p>
    <w:p w:rsidR="001B2EF6" w:rsidRPr="003422CE" w:rsidRDefault="001B2EF6" w:rsidP="005D2F97">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&lt;/EnergyFunctionCalculator&gt;</w:t>
      </w:r>
    </w:p>
    <w:p w:rsidR="001B2EF6" w:rsidRPr="003422CE" w:rsidRDefault="001B2EF6" w:rsidP="005D2F97">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&lt;/Potts&gt;</w:t>
      </w:r>
    </w:p>
    <w:p w:rsidR="001B2EF6" w:rsidRDefault="001B2EF6" w:rsidP="001B2EF6">
      <w:pPr>
        <w:pStyle w:val="PreformattedText"/>
      </w:pPr>
    </w:p>
    <w:p w:rsidR="003D24AA" w:rsidRDefault="001B2EF6" w:rsidP="007A2071">
      <w:pPr>
        <w:pStyle w:val="Caption"/>
      </w:pPr>
      <w:r>
        <w:t xml:space="preserve">This section appears at the beginning of the configuration file. Line </w:t>
      </w:r>
      <w:r w:rsidRPr="005D2F97">
        <w:rPr>
          <w:rFonts w:ascii="Courier New" w:hAnsi="Courier New" w:cs="Courier New"/>
          <w:sz w:val="20"/>
        </w:rPr>
        <w:t>&lt;Dimensions x="101" y="101" z="1"/&gt;</w:t>
      </w:r>
      <w:r>
        <w:t xml:space="preserve"> declares the dimensions of the lattice to be 101 x 101 x 1, i.e., the lattice is two-dimensional and extends in the xy plane.  The basis of the lattice is 0 in each direction, so the 101 lattice sites in the x and y directions have indices ranging from 0 to 100. </w:t>
      </w:r>
      <w:r w:rsidRPr="005D2F97">
        <w:rPr>
          <w:rFonts w:ascii="Courier New" w:hAnsi="Courier New" w:cs="Courier New"/>
          <w:sz w:val="20"/>
        </w:rPr>
        <w:t>&lt;Steps&gt;1000&lt;/Steps&gt;</w:t>
      </w:r>
      <w:r>
        <w:t xml:space="preserve"> tells CompuCell how long the simulation lasts in MCS. After executing this number of steps, CompuCell can run simulation at zero temperature for an additional period. In our case it will run for </w:t>
      </w:r>
      <w:r w:rsidRPr="005D2F97">
        <w:rPr>
          <w:rFonts w:ascii="Courier New" w:hAnsi="Courier New" w:cs="Courier New"/>
          <w:sz w:val="20"/>
        </w:rPr>
        <w:t>&lt;Anneal&gt;10&lt;/Anneal&gt;</w:t>
      </w:r>
      <w:r>
        <w:t xml:space="preserve"> extra steps.  Setting the te</w:t>
      </w:r>
      <w:r w:rsidR="0095488F">
        <w:t xml:space="preserve">mperature is as easyas writing </w:t>
      </w:r>
      <w:commentRangeStart w:id="132"/>
      <w:r w:rsidRPr="0095488F">
        <w:rPr>
          <w:rFonts w:ascii="Courier New" w:hAnsi="Courier New" w:cs="Courier New"/>
          <w:sz w:val="20"/>
        </w:rPr>
        <w:t>&lt;Temperature&gt;5&lt;/Temperature&gt;</w:t>
      </w:r>
      <w:r>
        <w:t xml:space="preserve">. </w:t>
      </w:r>
      <w:commentRangeEnd w:id="132"/>
      <w:r w:rsidR="00221B7D">
        <w:rPr>
          <w:rStyle w:val="CommentReference"/>
        </w:rPr>
        <w:commentReference w:id="132"/>
      </w:r>
    </w:p>
    <w:p w:rsidR="003D24AA" w:rsidRDefault="003D24AA" w:rsidP="007A2071">
      <w:pPr>
        <w:pStyle w:val="Caption"/>
      </w:pPr>
      <w:r>
        <w:t>We can also set temperature (or in other words cell motility) individually for each cell type. The syntax to do this is following:</w:t>
      </w:r>
    </w:p>
    <w:p w:rsidR="00F642C2" w:rsidRDefault="00F642C2" w:rsidP="001B2EF6"/>
    <w:p w:rsidR="003D24AA" w:rsidRPr="0095488F" w:rsidRDefault="003D24AA" w:rsidP="0095488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5488F">
        <w:rPr>
          <w:rFonts w:ascii="Courier New" w:hAnsi="Courier New" w:cs="Courier New"/>
          <w:sz w:val="20"/>
          <w:szCs w:val="20"/>
        </w:rPr>
        <w:t xml:space="preserve">   &lt;CellMotility&gt;</w:t>
      </w:r>
    </w:p>
    <w:p w:rsidR="003D24AA" w:rsidRPr="0095488F" w:rsidRDefault="003D24AA" w:rsidP="0095488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5488F">
        <w:rPr>
          <w:rFonts w:ascii="Courier New" w:hAnsi="Courier New" w:cs="Courier New"/>
          <w:sz w:val="20"/>
          <w:szCs w:val="20"/>
        </w:rPr>
        <w:t xml:space="preserve">      &lt;MotilityParameters CellType="Condensing" Motility="10"/&gt;</w:t>
      </w:r>
    </w:p>
    <w:p w:rsidR="003D24AA" w:rsidRPr="0095488F" w:rsidRDefault="003D24AA" w:rsidP="0095488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5488F">
        <w:rPr>
          <w:rFonts w:ascii="Courier New" w:hAnsi="Courier New" w:cs="Courier New"/>
          <w:sz w:val="20"/>
          <w:szCs w:val="20"/>
        </w:rPr>
        <w:t xml:space="preserve">      &lt;MotilityParameters CellType="NonCondensing" Motility="5"/&gt;</w:t>
      </w:r>
    </w:p>
    <w:p w:rsidR="003D24AA" w:rsidRPr="0095488F" w:rsidRDefault="003D24AA" w:rsidP="0095488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5488F">
        <w:rPr>
          <w:rFonts w:ascii="Courier New" w:hAnsi="Courier New" w:cs="Courier New"/>
          <w:sz w:val="20"/>
          <w:szCs w:val="20"/>
        </w:rPr>
        <w:t xml:space="preserve">   &lt;/CellMotility&gt;</w:t>
      </w:r>
    </w:p>
    <w:p w:rsidR="00F642C2" w:rsidRDefault="00F642C2" w:rsidP="001B2EF6"/>
    <w:p w:rsidR="003D24AA" w:rsidRDefault="003D24AA" w:rsidP="007A2071">
      <w:pPr>
        <w:pStyle w:val="Caption"/>
      </w:pPr>
      <w:r>
        <w:t xml:space="preserve">You may use it in the Potts section in place of </w:t>
      </w:r>
      <w:r w:rsidRPr="0095488F">
        <w:rPr>
          <w:rFonts w:ascii="Courier New" w:hAnsi="Courier New" w:cs="Courier New"/>
          <w:sz w:val="20"/>
        </w:rPr>
        <w:t>&lt;Temperature</w:t>
      </w:r>
      <w:proofErr w:type="gramStart"/>
      <w:r w:rsidRPr="0095488F">
        <w:rPr>
          <w:rFonts w:ascii="Courier New" w:hAnsi="Courier New" w:cs="Courier New"/>
          <w:sz w:val="20"/>
        </w:rPr>
        <w:t>&gt;</w:t>
      </w:r>
      <w:r>
        <w:t xml:space="preserve"> .</w:t>
      </w:r>
      <w:proofErr w:type="gramEnd"/>
    </w:p>
    <w:p w:rsidR="00A022CE" w:rsidRDefault="00A022CE" w:rsidP="001B2EF6"/>
    <w:p w:rsidR="001870E2" w:rsidRDefault="001870E2" w:rsidP="00F642C2"/>
    <w:p w:rsidR="001B2EF6" w:rsidRPr="00F642C2" w:rsidRDefault="001B2EF6" w:rsidP="00F642C2">
      <w:r>
        <w:t xml:space="preserve">Now, as you remember from the discussion about the difference between spin-flip attempts and MCS we can specify how many spin flips should be attempted in every MCS. We specify this number indirectly by specifying the </w:t>
      </w:r>
      <w:r w:rsidRPr="0095488F">
        <w:rPr>
          <w:rFonts w:ascii="Courier New" w:hAnsi="Courier New" w:cs="Courier New"/>
          <w:sz w:val="20"/>
        </w:rPr>
        <w:t>Flip2DimRatio</w:t>
      </w:r>
      <w:r>
        <w:t xml:space="preserve"> - </w:t>
      </w:r>
      <w:r w:rsidRPr="0095488F">
        <w:rPr>
          <w:rFonts w:ascii="Courier New" w:hAnsi="Courier New" w:cs="Courier New"/>
          <w:sz w:val="20"/>
        </w:rPr>
        <w:t>&lt;Flip2DimRatio&gt;1&lt;/Flip2DimRatio&gt;</w:t>
      </w:r>
      <w:r>
        <w:t xml:space="preserve">, which tells CompuCell that it should make 1 x number of lattice sites attempts per MCS – in our case one MCS is 101x101x1 spin-flip attempts. To set 2.5x101x101x1 spin flip attempts per MCS you would write </w:t>
      </w:r>
      <w:r w:rsidRPr="0095488F">
        <w:rPr>
          <w:rFonts w:ascii="Courier New" w:hAnsi="Courier New" w:cs="Courier New"/>
          <w:sz w:val="20"/>
        </w:rPr>
        <w:t>&lt;Flip2DimRatio&gt;2.5&lt;/Flip2DimRatio&gt;</w:t>
      </w:r>
      <w:r>
        <w:t xml:space="preserve">. </w:t>
      </w:r>
    </w:p>
    <w:p w:rsidR="001B2EF6" w:rsidRDefault="001B2EF6" w:rsidP="001B2EF6">
      <w:r>
        <w:t xml:space="preserve">The next line specifies the neighbor order. The higher neighbor order the longer the Euclidian distance from a given pixel. In previous versions of CompuCell3D we have been using </w:t>
      </w:r>
      <w:r w:rsidRPr="0095488F">
        <w:rPr>
          <w:rFonts w:ascii="Courier New" w:hAnsi="Courier New" w:cs="Courier New"/>
          <w:sz w:val="20"/>
        </w:rPr>
        <w:t>&lt;FlipNeighborMaxDistance&gt;</w:t>
      </w:r>
      <w:r>
        <w:rPr>
          <w:color w:val="0000FF"/>
        </w:rPr>
        <w:t xml:space="preserve"> </w:t>
      </w:r>
      <w:r>
        <w:t xml:space="preserve">  or </w:t>
      </w:r>
      <w:r w:rsidRPr="0095488F">
        <w:rPr>
          <w:rFonts w:ascii="Courier New" w:hAnsi="Courier New" w:cs="Courier New"/>
          <w:sz w:val="20"/>
        </w:rPr>
        <w:t>&lt;Depth&gt;</w:t>
      </w:r>
      <w:r>
        <w:t xml:space="preserve"> (in Contact energy plugins) flag to accomplish same task. Since now CompuCell3D supports two kinds of latices it would be inconvenient to change distances. It is much easier to think </w:t>
      </w:r>
      <w:commentRangeStart w:id="133"/>
      <w:r>
        <w:t xml:space="preserve">in terms </w:t>
      </w:r>
      <w:r w:rsidR="00A15586">
        <w:t>n-th nearest</w:t>
      </w:r>
      <w:r>
        <w:t xml:space="preserve"> neighbors</w:t>
      </w:r>
      <w:commentRangeEnd w:id="133"/>
      <w:r w:rsidR="00FF3CCF">
        <w:rPr>
          <w:rStyle w:val="CommentReference"/>
        </w:rPr>
        <w:commentReference w:id="133"/>
      </w:r>
      <w:r>
        <w:t xml:space="preserve">. For the backwards compatibility we still support old flags but we discourage its use, especially that </w:t>
      </w:r>
      <w:proofErr w:type="gramStart"/>
      <w:r>
        <w:t>in  the</w:t>
      </w:r>
      <w:proofErr w:type="gramEnd"/>
      <w:r>
        <w:t xml:space="preserve"> future we might support more than just two lattice types.</w:t>
      </w:r>
    </w:p>
    <w:p w:rsidR="001B2EF6" w:rsidRDefault="001B2EF6" w:rsidP="001B2EF6">
      <w:r>
        <w:t>Using nearest neighbor interactions may cause artifacts due to lattice anisotropy. The longer the interaction range, the more isotropic the simulation and the slower it runs. In addition, if the interaction range is comparable to the cell size, you may generate unexpected effects, since non-adjacent cells will contact each other.</w:t>
      </w:r>
    </w:p>
    <w:p w:rsidR="001B2EF6" w:rsidRPr="00F642C2" w:rsidRDefault="001B2EF6" w:rsidP="00F642C2">
      <w:r>
        <w:lastRenderedPageBreak/>
        <w:t>On hex lattice those problems seem to be less seveare and there 1</w:t>
      </w:r>
      <w:r>
        <w:rPr>
          <w:vertAlign w:val="superscript"/>
        </w:rPr>
        <w:t>st</w:t>
      </w:r>
      <w:r>
        <w:t xml:space="preserve"> or 2</w:t>
      </w:r>
      <w:r>
        <w:rPr>
          <w:vertAlign w:val="superscript"/>
        </w:rPr>
        <w:t>nd</w:t>
      </w:r>
      <w:r>
        <w:t xml:space="preserve"> nearest neighbor usually are sufficient.</w:t>
      </w:r>
    </w:p>
    <w:p w:rsidR="001B2EF6" w:rsidRDefault="001B2EF6" w:rsidP="001B2EF6">
      <w:r>
        <w:t xml:space="preserve">The Potts section also contains tags called </w:t>
      </w:r>
      <w:r w:rsidRPr="0095488F">
        <w:rPr>
          <w:rFonts w:ascii="Courier New" w:hAnsi="Courier New" w:cs="Courier New"/>
          <w:sz w:val="20"/>
        </w:rPr>
        <w:t>&lt;Boundary_y&gt;</w:t>
      </w:r>
      <w:r>
        <w:t xml:space="preserve"> and </w:t>
      </w:r>
      <w:r w:rsidRPr="0095488F">
        <w:rPr>
          <w:rFonts w:ascii="Courier New" w:hAnsi="Courier New" w:cs="Courier New"/>
          <w:sz w:val="20"/>
        </w:rPr>
        <w:t>&lt;Boundary_x&gt;.</w:t>
      </w:r>
      <w:r>
        <w:t xml:space="preserve">These tags impose boundary conditions on the lattice. In this case the x and y axes are </w:t>
      </w:r>
      <w:r>
        <w:rPr>
          <w:b/>
        </w:rPr>
        <w:t>periodic</w:t>
      </w:r>
      <w:r>
        <w:t xml:space="preserve"> (</w:t>
      </w:r>
      <w:r w:rsidRPr="0095488F">
        <w:rPr>
          <w:rFonts w:ascii="Courier New" w:hAnsi="Courier New" w:cs="Courier New"/>
          <w:sz w:val="20"/>
        </w:rPr>
        <w:t>&lt;Boundary_x&gt;Periodic&lt;/Boundary_x&gt;</w:t>
      </w:r>
      <w:r w:rsidRPr="0095488F">
        <w:t>)</w:t>
      </w:r>
      <w:r>
        <w:t xml:space="preserve"> so that </w:t>
      </w:r>
      <w:r>
        <w:rPr>
          <w:i/>
        </w:rPr>
        <w:t>e.g.</w:t>
      </w:r>
      <w:r>
        <w:t xml:space="preserve"> the pixel with x=0, y=1, z=1 will neighbor the pixel with x=100, y=1, z=1. If you do not specify boundary conditions CompuCell will assume them to be of type </w:t>
      </w:r>
      <w:r>
        <w:rPr>
          <w:b/>
        </w:rPr>
        <w:t>no-flux</w:t>
      </w:r>
      <w:r>
        <w:t xml:space="preserve">, </w:t>
      </w:r>
      <w:r>
        <w:rPr>
          <w:i/>
        </w:rPr>
        <w:t>i.e.</w:t>
      </w:r>
      <w:r>
        <w:t xml:space="preserve"> lattice will not be extended. The conditions are independent in each direction, so you can specify any combination of boundary conditions you like.</w:t>
      </w:r>
    </w:p>
    <w:p w:rsidR="001B2EF6" w:rsidRDefault="001B2EF6" w:rsidP="001B2EF6">
      <w:r w:rsidRPr="0095488F">
        <w:rPr>
          <w:rFonts w:ascii="Courier New" w:hAnsi="Courier New" w:cs="Courier New"/>
          <w:sz w:val="20"/>
        </w:rPr>
        <w:t>DebugOutputFrequency</w:t>
      </w:r>
      <w:r>
        <w:t xml:space="preserve"> is used to tell CompuCell3D how often it should output text information about</w:t>
      </w:r>
      <w:r w:rsidR="00A15586">
        <w:t xml:space="preserve"> the status of the simulation. T</w:t>
      </w:r>
      <w:r>
        <w:t xml:space="preserve">his tag </w:t>
      </w:r>
      <w:r w:rsidR="00A15586">
        <w:t>i</w:t>
      </w:r>
      <w:commentRangeStart w:id="134"/>
      <w:r>
        <w:t>s</w:t>
      </w:r>
      <w:commentRangeEnd w:id="134"/>
      <w:r w:rsidR="00FF3CCF">
        <w:rPr>
          <w:rStyle w:val="CommentReference"/>
        </w:rPr>
        <w:commentReference w:id="134"/>
      </w:r>
      <w:r>
        <w:t xml:space="preserve"> optional.</w:t>
      </w:r>
    </w:p>
    <w:p w:rsidR="001B2EF6" w:rsidRDefault="001B2EF6" w:rsidP="001B2EF6">
      <w:r w:rsidRPr="0095488F">
        <w:rPr>
          <w:rFonts w:ascii="Courier New" w:hAnsi="Courier New" w:cs="Courier New"/>
          <w:sz w:val="20"/>
        </w:rPr>
        <w:t>RandomSeed</w:t>
      </w:r>
      <w:r w:rsidR="00FF3CCF">
        <w:t xml:space="preserve"> is used to initialize r</w:t>
      </w:r>
      <w:r>
        <w:t>andom number</w:t>
      </w:r>
      <w:r w:rsidR="00FF3CCF">
        <w:t xml:space="preserve"> gener</w:t>
      </w:r>
      <w:r w:rsidR="0095488F">
        <w:t>ator</w:t>
      </w:r>
      <w:r w:rsidR="00FF3CCF">
        <w:t>. If</w:t>
      </w:r>
      <w:r>
        <w:t xml:space="preserve"> you do not do this all simulations will use same sequence of random numbers. Something you may want to avoid in the real simulations but is very useful while debugging your models.</w:t>
      </w:r>
    </w:p>
    <w:p w:rsidR="001B2EF6" w:rsidRDefault="001B2EF6" w:rsidP="001B2EF6">
      <w:r w:rsidRPr="0095488F">
        <w:rPr>
          <w:rFonts w:ascii="Courier New" w:hAnsi="Courier New" w:cs="Courier New"/>
          <w:sz w:val="20"/>
        </w:rPr>
        <w:t>EnergyFunctionCalculator</w:t>
      </w:r>
      <w:r>
        <w:t xml:space="preserve"> is another option of Potts object that allows users to output statistical data from the simul</w:t>
      </w:r>
      <w:r w:rsidR="0095488F">
        <w:t>ation for further analysis. The</w:t>
      </w:r>
      <w:r>
        <w:t xml:space="preserve"> </w:t>
      </w:r>
      <w:r w:rsidRPr="0095488F">
        <w:rPr>
          <w:rFonts w:ascii="Courier New" w:hAnsi="Courier New" w:cs="Courier New"/>
          <w:sz w:val="20"/>
        </w:rPr>
        <w:t>OutputFileName</w:t>
      </w:r>
      <w:r>
        <w:rPr>
          <w:color w:val="0000FF"/>
        </w:rPr>
        <w:t xml:space="preserve"> </w:t>
      </w:r>
      <w:r>
        <w:t>tag is used to specify the name of the file to which CompuCell3D will write average changes in energies returned by each plugins with corresponding s</w:t>
      </w:r>
      <w:r w:rsidR="00FF3CCF">
        <w:t>tandard deviations for t</w:t>
      </w:r>
      <w:r>
        <w:t>hose MCS whose values are divisible by the Frequency argument. Here it will write these data every 10 MCS.</w:t>
      </w:r>
    </w:p>
    <w:p w:rsidR="001B2EF6" w:rsidRDefault="0095488F" w:rsidP="000F1EA5">
      <w:r>
        <w:t xml:space="preserve">A second line with </w:t>
      </w:r>
      <w:r w:rsidR="001B2EF6" w:rsidRPr="0095488F">
        <w:rPr>
          <w:rFonts w:ascii="Courier New" w:hAnsi="Courier New" w:cs="Courier New"/>
          <w:sz w:val="20"/>
        </w:rPr>
        <w:t>OutputCoreFileNameSpinFlips</w:t>
      </w:r>
      <w:r w:rsidR="001B2EF6">
        <w:t xml:space="preserve"> tag is used to tell CompuCell3D to output</w:t>
      </w:r>
      <w:r w:rsidR="00FF3CCF">
        <w:t xml:space="preserve"> energy change for every plugin</w:t>
      </w:r>
      <w:r w:rsidR="001B2EF6">
        <w:t>,</w:t>
      </w:r>
      <w:r w:rsidR="00FF3CCF">
        <w:t xml:space="preserve"> </w:t>
      </w:r>
      <w:r w:rsidR="001B2EF6">
        <w:t xml:space="preserve">every spin flip for MCS' divisible by the frequency. Option </w:t>
      </w:r>
      <w:r w:rsidR="001B2EF6" w:rsidRPr="000F1EA5">
        <w:rPr>
          <w:rFonts w:ascii="Courier New" w:hAnsi="Courier New" w:cs="Courier New"/>
          <w:sz w:val="20"/>
        </w:rPr>
        <w:t>GatherResults=””</w:t>
      </w:r>
      <w:r w:rsidR="001B2EF6">
        <w:t xml:space="preserve"> will ensure that there is only one file written for accepted (</w:t>
      </w:r>
      <w:r w:rsidR="001B2EF6" w:rsidRPr="000F1EA5">
        <w:rPr>
          <w:rFonts w:ascii="Courier New" w:hAnsi="Courier New" w:cs="Courier New"/>
          <w:sz w:val="20"/>
        </w:rPr>
        <w:t>OutputAccepted</w:t>
      </w:r>
      <w:r w:rsidR="001B2EF6">
        <w:t>), rejected (</w:t>
      </w:r>
      <w:r w:rsidR="001B2EF6" w:rsidRPr="000F1EA5">
        <w:rPr>
          <w:rFonts w:ascii="Courier New" w:hAnsi="Courier New" w:cs="Courier New"/>
          <w:sz w:val="20"/>
        </w:rPr>
        <w:t>OutputRejected</w:t>
      </w:r>
      <w:proofErr w:type="gramStart"/>
      <w:r w:rsidR="001B2EF6">
        <w:t>)and</w:t>
      </w:r>
      <w:proofErr w:type="gramEnd"/>
      <w:r w:rsidR="001B2EF6">
        <w:t xml:space="preserve"> accepted and rejected (</w:t>
      </w:r>
      <w:r w:rsidR="001B2EF6" w:rsidRPr="000F1EA5">
        <w:rPr>
          <w:rFonts w:ascii="Courier New" w:hAnsi="Courier New" w:cs="Courier New"/>
          <w:sz w:val="20"/>
        </w:rPr>
        <w:t>OutputTotal</w:t>
      </w:r>
      <w:r w:rsidR="001B2EF6">
        <w:t xml:space="preserve">) spin flips. If you will not specify </w:t>
      </w:r>
      <w:r w:rsidR="001B2EF6" w:rsidRPr="000F1EA5">
        <w:rPr>
          <w:rFonts w:ascii="Courier New" w:hAnsi="Courier New" w:cs="Courier New"/>
          <w:sz w:val="20"/>
        </w:rPr>
        <w:t>GatherResults</w:t>
      </w:r>
      <w:r w:rsidR="001B2EF6">
        <w:t xml:space="preserve"> CompuCell3D will output separate files for different MCS's and depending on the </w:t>
      </w:r>
      <w:r w:rsidR="001B2EF6" w:rsidRPr="000F1EA5">
        <w:rPr>
          <w:rFonts w:ascii="Courier New" w:hAnsi="Courier New" w:cs="Courier New"/>
          <w:sz w:val="20"/>
        </w:rPr>
        <w:t>Frequency</w:t>
      </w:r>
      <w:r w:rsidR="001B2EF6">
        <w:t xml:space="preserve"> you may end up with many files in your directory. </w:t>
      </w:r>
    </w:p>
    <w:p w:rsidR="001B2EF6" w:rsidRDefault="001B2EF6" w:rsidP="001B2EF6"/>
    <w:p w:rsidR="001B2EF6" w:rsidRDefault="001B2EF6" w:rsidP="001B2EF6">
      <w:r>
        <w:t>One option of the Potts section that we have not used here is the ability to customize acceptance function for Metropolis algorithm:</w:t>
      </w:r>
    </w:p>
    <w:p w:rsidR="001B2EF6" w:rsidRDefault="001B2EF6" w:rsidP="001B2EF6"/>
    <w:p w:rsidR="001B2EF6" w:rsidRPr="000F1EA5" w:rsidRDefault="001B2EF6" w:rsidP="000F1EA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0F1EA5">
        <w:rPr>
          <w:rFonts w:ascii="Courier New" w:hAnsi="Courier New" w:cs="Courier New"/>
          <w:sz w:val="20"/>
        </w:rPr>
        <w:t>&lt;Offset&gt;-0.1&lt;/Offset&gt;</w:t>
      </w:r>
    </w:p>
    <w:p w:rsidR="001B2EF6" w:rsidRPr="000F1EA5" w:rsidRDefault="001B2EF6" w:rsidP="000F1EA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0F1EA5">
        <w:rPr>
          <w:rFonts w:ascii="Courier New" w:hAnsi="Courier New" w:cs="Courier New"/>
          <w:sz w:val="20"/>
        </w:rPr>
        <w:t>&lt;KBoltzman&gt;1.2&lt;/KBoltzman&gt;</w:t>
      </w:r>
    </w:p>
    <w:p w:rsidR="001B2EF6" w:rsidRDefault="001B2EF6" w:rsidP="001B2EF6"/>
    <w:p w:rsidR="001B2EF6" w:rsidRDefault="001B2EF6" w:rsidP="001B2EF6">
      <w:r>
        <w:t>This ensures that spin flips attempts that increase the energy of the system are accepted with probability</w:t>
      </w:r>
    </w:p>
    <w:p w:rsidR="000F1EA5" w:rsidRPr="000F1EA5" w:rsidRDefault="000F1EA5" w:rsidP="001B2EF6">
      <w:r w:rsidRPr="00542A7C">
        <w:rPr>
          <w:position w:val="-6"/>
        </w:rPr>
        <w:object w:dxaOrig="1380" w:dyaOrig="340">
          <v:shape id="_x0000_i1199" type="#_x0000_t75" style="width:69pt;height:16.8pt" o:ole="" filled="t">
            <v:fill color2="black"/>
            <v:imagedata r:id="rId326" o:title=""/>
          </v:shape>
          <o:OLEObject Type="Embed" ProgID="Equation.DSMT4" ShapeID="_x0000_i1199" DrawAspect="Content" ObjectID="_1403542698" r:id="rId327"/>
        </w:object>
      </w:r>
      <w:proofErr w:type="gramStart"/>
      <w:r w:rsidRPr="000F1EA5">
        <w:t>where</w:t>
      </w:r>
      <w:proofErr w:type="gramEnd"/>
      <w:r w:rsidRPr="000F1EA5">
        <w:t xml:space="preserve"> </w:t>
      </w:r>
      <w:r w:rsidRPr="00542A7C">
        <w:rPr>
          <w:rFonts w:ascii="Symbol" w:hAnsi="Symbol"/>
        </w:rPr>
        <w:t></w:t>
      </w:r>
      <w:r w:rsidRPr="000F1EA5">
        <w:t xml:space="preserve"> and </w:t>
      </w:r>
      <w:r w:rsidRPr="000F1EA5">
        <w:rPr>
          <w:i/>
        </w:rPr>
        <w:t>k</w:t>
      </w:r>
      <w:r w:rsidRPr="000F1EA5">
        <w:t xml:space="preserve"> are specified by </w:t>
      </w:r>
      <w:r w:rsidRPr="000F1EA5">
        <w:rPr>
          <w:rFonts w:ascii="Courier New" w:hAnsi="Courier New" w:cs="Courier New"/>
          <w:sz w:val="20"/>
        </w:rPr>
        <w:t>Offset</w:t>
      </w:r>
      <w:r w:rsidRPr="000F1EA5">
        <w:t xml:space="preserve">  and  </w:t>
      </w:r>
      <w:r w:rsidRPr="000F1EA5">
        <w:rPr>
          <w:rFonts w:ascii="Courier New" w:hAnsi="Courier New" w:cs="Courier New"/>
          <w:sz w:val="20"/>
        </w:rPr>
        <w:t>KBoltzman</w:t>
      </w:r>
      <w:r w:rsidRPr="000F1EA5">
        <w:t xml:space="preserve"> tags respectively. By default </w:t>
      </w:r>
      <w:r w:rsidRPr="00542A7C">
        <w:rPr>
          <w:rFonts w:ascii="Symbol" w:hAnsi="Symbol"/>
        </w:rPr>
        <w:t></w:t>
      </w:r>
      <w:r>
        <w:t xml:space="preserve">=0 </w:t>
      </w:r>
      <w:r w:rsidRPr="000F1EA5">
        <w:t xml:space="preserve">and </w:t>
      </w:r>
      <w:r w:rsidRPr="000F1EA5">
        <w:rPr>
          <w:i/>
        </w:rPr>
        <w:t>k=1</w:t>
      </w:r>
      <w:r w:rsidRPr="000F1EA5">
        <w:t>.</w:t>
      </w:r>
    </w:p>
    <w:p w:rsidR="001B2EF6" w:rsidRDefault="001B2EF6" w:rsidP="001B2EF6"/>
    <w:p w:rsidR="001B2EF6" w:rsidRDefault="001B2EF6" w:rsidP="001B2EF6">
      <w:r>
        <w:t>As an alternative to exponential acceptance function you may use a simplified version which is essentially 1 order expansion of the exponential:</w:t>
      </w:r>
    </w:p>
    <w:p w:rsidR="001B2EF6" w:rsidRDefault="001B2EF6" w:rsidP="001B2EF6">
      <w:r>
        <w:rPr>
          <w:position w:val="-18"/>
        </w:rPr>
        <w:object w:dxaOrig="1395" w:dyaOrig="607">
          <v:shape id="_x0000_i1200" type="#_x0000_t75" style="width:69.6pt;height:30.6pt" o:ole="" filled="t">
            <v:fill color2="black"/>
            <v:imagedata r:id="rId328" o:title=""/>
          </v:shape>
          <o:OLEObject Type="Embed" ProgID="Equation.3" ShapeID="_x0000_i1200" DrawAspect="Content" ObjectID="_1403542699" r:id="rId329"/>
        </w:object>
      </w:r>
    </w:p>
    <w:p w:rsidR="001B2EF6" w:rsidRDefault="001B2EF6" w:rsidP="001B2EF6"/>
    <w:p w:rsidR="001B2EF6" w:rsidRDefault="001B2EF6" w:rsidP="001B2EF6">
      <w:r>
        <w:t>To be able to use this function all you need to do is to add the following line in the Pots section:</w:t>
      </w:r>
    </w:p>
    <w:p w:rsidR="00F642C2" w:rsidRDefault="00F642C2" w:rsidP="001B2EF6"/>
    <w:p w:rsidR="001B2EF6" w:rsidRPr="00F642C2" w:rsidRDefault="001B2EF6" w:rsidP="00F642C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0F1EA5">
        <w:rPr>
          <w:rFonts w:ascii="Courier New" w:hAnsi="Courier New" w:cs="Courier New"/>
          <w:sz w:val="20"/>
        </w:rPr>
        <w:t>&lt;AcceptanceFunctionName&gt;FirstOrderExpansion&lt;/AcceptanceFunctionName&gt;</w:t>
      </w:r>
    </w:p>
    <w:p w:rsidR="001B2EF6" w:rsidRDefault="001B2EF6" w:rsidP="00BB5DED">
      <w:pPr>
        <w:pStyle w:val="Heading3"/>
      </w:pPr>
      <w:bookmarkStart w:id="135" w:name="_Toc236739144"/>
      <w:bookmarkStart w:id="136" w:name="_Toc329777769"/>
      <w:r>
        <w:t>Lattice Type</w:t>
      </w:r>
      <w:bookmarkEnd w:id="135"/>
      <w:bookmarkEnd w:id="136"/>
    </w:p>
    <w:p w:rsidR="001B2EF6" w:rsidRDefault="001B2EF6" w:rsidP="001B2EF6"/>
    <w:p w:rsidR="001B2EF6" w:rsidRDefault="001B2EF6" w:rsidP="001B2EF6">
      <w:r>
        <w:t>Early versions of CompuCell3D allowed users to use only square lattice. Most recent versions however, allow the simulation to be run on hexagonal lattice as well.</w:t>
      </w:r>
    </w:p>
    <w:p w:rsidR="001B2EF6" w:rsidRDefault="001B2EF6" w:rsidP="001B2EF6">
      <w:r>
        <w:t xml:space="preserve">To enable hexagonal lattice you need to put </w:t>
      </w:r>
    </w:p>
    <w:p w:rsidR="001B2EF6" w:rsidRDefault="001B2EF6" w:rsidP="001B2EF6"/>
    <w:p w:rsidR="001B2EF6" w:rsidRPr="000F1EA5" w:rsidRDefault="001B2EF6" w:rsidP="000F1EA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0F1EA5">
        <w:rPr>
          <w:rFonts w:ascii="Courier New" w:hAnsi="Courier New" w:cs="Courier New"/>
          <w:sz w:val="20"/>
        </w:rPr>
        <w:t>&lt;LatticeType&gt;Hexagonal&lt;/LatticeType&gt;</w:t>
      </w:r>
    </w:p>
    <w:p w:rsidR="001B2EF6" w:rsidRDefault="001B2EF6" w:rsidP="001B2EF6"/>
    <w:p w:rsidR="001B2EF6" w:rsidRDefault="001B2EF6" w:rsidP="001B2EF6">
      <w:proofErr w:type="gramStart"/>
      <w:r>
        <w:t>in</w:t>
      </w:r>
      <w:proofErr w:type="gramEnd"/>
      <w:r>
        <w:t xml:space="preserve"> the Potts section of the XML configuration file.</w:t>
      </w:r>
    </w:p>
    <w:p w:rsidR="001B2EF6" w:rsidRDefault="001B2EF6" w:rsidP="001B2EF6"/>
    <w:p w:rsidR="001B2EF6" w:rsidRDefault="001B2EF6" w:rsidP="00FF3CCF">
      <w:r>
        <w:t>There are few things to be aw</w:t>
      </w:r>
      <w:r w:rsidR="00FF3CCF">
        <w:t>are of. W</w:t>
      </w:r>
      <w:r>
        <w:t xml:space="preserve">hen using hexagonal lattice. Obviously your pixels are hexagons </w:t>
      </w:r>
      <w:r w:rsidR="000F1EA5">
        <w:t>(2D) or rhombic dodecahedrons (3</w:t>
      </w:r>
      <w:r>
        <w:t>D</w:t>
      </w:r>
      <w:proofErr w:type="gramStart"/>
      <w:r>
        <w:t>)  but</w:t>
      </w:r>
      <w:proofErr w:type="gramEnd"/>
      <w:r>
        <w:t xml:space="preserve"> what is more important is that surface or perimeter of the pixel (depending whether in 2D or 3D) is different than in the case of sqaure pixel. The way CompuCell3D hex lattice implementation was done was that the volume of the pixel was constrained to be 1 regardless of the lattice type.</w:t>
      </w:r>
    </w:p>
    <w:p w:rsidR="001B2EF6" w:rsidRDefault="001B2EF6" w:rsidP="001B2EF6">
      <w:r>
        <w:t>Second, there is one to one correspondence between pixels of the square lattice and pixels of the hex lattice. Consequently we can come up with transformation equations which give positions of hex pixels as a function of square lattice pixel position:</w:t>
      </w:r>
    </w:p>
    <w:p w:rsidR="001B2EF6" w:rsidRDefault="001B2EF6" w:rsidP="001B2EF6"/>
    <w:p w:rsidR="001B2EF6" w:rsidRDefault="001B2EF6" w:rsidP="001B2EF6">
      <w:r w:rsidRPr="00542A7C">
        <w:rPr>
          <w:position w:val="-156"/>
        </w:rPr>
        <w:object w:dxaOrig="6600" w:dyaOrig="3240">
          <v:shape id="_x0000_i1201" type="#_x0000_t75" style="width:328.8pt;height:162pt" o:ole="" filled="t">
            <v:fill color2="black"/>
            <v:imagedata r:id="rId330" o:title=""/>
          </v:shape>
          <o:OLEObject Type="Embed" ProgID="Equation.DSMT4" ShapeID="_x0000_i1201" DrawAspect="Content" ObjectID="_1403542700" r:id="rId331"/>
        </w:object>
      </w:r>
    </w:p>
    <w:p w:rsidR="001B2EF6" w:rsidRDefault="001B2EF6" w:rsidP="001B2EF6"/>
    <w:p w:rsidR="001B2EF6" w:rsidRDefault="001B2EF6" w:rsidP="001B2EF6"/>
    <w:p w:rsidR="001B2EF6" w:rsidRDefault="001B2EF6" w:rsidP="001B2EF6"/>
    <w:p w:rsidR="001B2EF6" w:rsidRDefault="001B2EF6" w:rsidP="001B2EF6">
      <w:r>
        <w:t>Based on the above facts one can work out how unit length and unit surface transform to the hex lattice. The conversion factors are given below:</w:t>
      </w:r>
    </w:p>
    <w:p w:rsidR="001B2EF6" w:rsidRDefault="001B2EF6" w:rsidP="001B2EF6">
      <w:r>
        <w:t>For the 2D case, assuming that each pixel has unit volume, we get:</w:t>
      </w:r>
    </w:p>
    <w:p w:rsidR="001B2EF6" w:rsidRDefault="001B2EF6" w:rsidP="001B2EF6">
      <w:r w:rsidRPr="00542A7C">
        <w:rPr>
          <w:position w:val="-68"/>
        </w:rPr>
        <w:object w:dxaOrig="2500" w:dyaOrig="1480">
          <v:shape id="_x0000_i1202" type="#_x0000_t75" style="width:124.8pt;height:73.8pt" o:ole="" filled="t">
            <v:fill color2="black"/>
            <v:imagedata r:id="rId332" o:title=""/>
          </v:shape>
          <o:OLEObject Type="Embed" ProgID="Equation.DSMT4" ShapeID="_x0000_i1202" DrawAspect="Content" ObjectID="_1403542701" r:id="rId333"/>
        </w:object>
      </w:r>
    </w:p>
    <w:p w:rsidR="001B2EF6" w:rsidRDefault="001B2EF6" w:rsidP="001B2EF6"/>
    <w:p w:rsidR="001B2EF6" w:rsidRDefault="001B2EF6" w:rsidP="001B2EF6">
      <w:proofErr w:type="gramStart"/>
      <w:r>
        <w:lastRenderedPageBreak/>
        <w:t>where</w:t>
      </w:r>
      <w:proofErr w:type="gramEnd"/>
      <w:r>
        <w:t xml:space="preserve"> </w:t>
      </w:r>
      <w:r>
        <w:rPr>
          <w:position w:val="-5"/>
        </w:rPr>
        <w:object w:dxaOrig="912" w:dyaOrig="341">
          <v:shape id="_x0000_i1203" type="#_x0000_t75" style="width:45.6pt;height:16.8pt" o:ole="" filled="t">
            <v:fill color2="black"/>
            <v:imagedata r:id="rId334" o:title=""/>
          </v:shape>
          <o:OLEObject Type="Embed" ProgID="Equation.3" ShapeID="_x0000_i1203" DrawAspect="Content" ObjectID="_1403542702" r:id="rId335"/>
        </w:object>
      </w:r>
      <w:r>
        <w:t xml:space="preserve">denotes length of the hexagon and </w:t>
      </w:r>
      <w:r>
        <w:rPr>
          <w:position w:val="-5"/>
        </w:rPr>
        <w:object w:dxaOrig="930" w:dyaOrig="341">
          <v:shape id="_x0000_i1204" type="#_x0000_t75" style="width:46.8pt;height:16.8pt" o:ole="" filled="t">
            <v:fill color2="black"/>
            <v:imagedata r:id="rId336" o:title=""/>
          </v:shape>
          <o:OLEObject Type="Embed" ProgID="Equation.3" ShapeID="_x0000_i1204" DrawAspect="Content" ObjectID="_1403542703" r:id="rId337"/>
        </w:object>
      </w:r>
      <w:r>
        <w:t>denotes a distance between centers of the hexagons.  Notice that unit surface in 2D is simply a length of the hexagon side and surface area of the hexagon with side 'a' is:</w:t>
      </w:r>
    </w:p>
    <w:p w:rsidR="001B2EF6" w:rsidRDefault="001B2EF6" w:rsidP="001B2EF6">
      <w:r w:rsidRPr="00542A7C">
        <w:rPr>
          <w:position w:val="-24"/>
        </w:rPr>
        <w:object w:dxaOrig="1200" w:dyaOrig="680">
          <v:shape id="_x0000_i1205" type="#_x0000_t75" style="width:60pt;height:34.2pt" o:ole="" filled="t">
            <v:fill color2="black"/>
            <v:imagedata r:id="rId338" o:title=""/>
          </v:shape>
          <o:OLEObject Type="Embed" ProgID="Equation.DSMT4" ShapeID="_x0000_i1205" DrawAspect="Content" ObjectID="_1403542704" r:id="rId339"/>
        </w:object>
      </w:r>
    </w:p>
    <w:p w:rsidR="001B2EF6" w:rsidRDefault="001B2EF6" w:rsidP="001B2EF6"/>
    <w:p w:rsidR="001B2EF6" w:rsidRDefault="001B2EF6" w:rsidP="001B2EF6">
      <w:r>
        <w:t>In 3D we can derive the corresponding unit quantities starting with the formulae for Volume and surface of rhombic dodecahedron (12 hedra)</w:t>
      </w:r>
    </w:p>
    <w:p w:rsidR="001B2EF6" w:rsidRDefault="001B2EF6" w:rsidP="001B2EF6"/>
    <w:p w:rsidR="001B2EF6" w:rsidRDefault="001B2EF6" w:rsidP="001B2EF6">
      <w:r w:rsidRPr="00542A7C">
        <w:rPr>
          <w:position w:val="-46"/>
        </w:rPr>
        <w:object w:dxaOrig="1260" w:dyaOrig="1040">
          <v:shape id="_x0000_i1206" type="#_x0000_t75" style="width:63pt;height:52.2pt" o:ole="" filled="t">
            <v:fill color2="black"/>
            <v:imagedata r:id="rId340" o:title=""/>
          </v:shape>
          <o:OLEObject Type="Embed" ProgID="Equation.DSMT4" ShapeID="_x0000_i1206" DrawAspect="Content" ObjectID="_1403542705" r:id="rId341"/>
        </w:object>
      </w:r>
    </w:p>
    <w:p w:rsidR="001B2EF6" w:rsidRDefault="001B2EF6" w:rsidP="001B2EF6"/>
    <w:p w:rsidR="001B2EF6" w:rsidRDefault="001B2EF6" w:rsidP="001B2EF6">
      <w:proofErr w:type="gramStart"/>
      <w:r>
        <w:t>where</w:t>
      </w:r>
      <w:proofErr w:type="gramEnd"/>
      <w:r>
        <w:t xml:space="preserve"> 'a' denotes length of dodecahedron edge.</w:t>
      </w:r>
    </w:p>
    <w:p w:rsidR="001B2EF6" w:rsidRDefault="001B2EF6" w:rsidP="001B2EF6">
      <w:r>
        <w:t xml:space="preserve">Constraining the volume to be one we get </w:t>
      </w:r>
    </w:p>
    <w:p w:rsidR="001B2EF6" w:rsidRDefault="001B2EF6" w:rsidP="001B2EF6">
      <w:r w:rsidRPr="00542A7C">
        <w:rPr>
          <w:position w:val="-30"/>
        </w:rPr>
        <w:object w:dxaOrig="1180" w:dyaOrig="740">
          <v:shape id="_x0000_i1207" type="#_x0000_t75" style="width:58.8pt;height:37.2pt" o:ole="" filled="t">
            <v:fill color2="black"/>
            <v:imagedata r:id="rId342" o:title=""/>
          </v:shape>
          <o:OLEObject Type="Embed" ProgID="Equation.DSMT4" ShapeID="_x0000_i1207" DrawAspect="Content" ObjectID="_1403542706" r:id="rId343"/>
        </w:object>
      </w:r>
    </w:p>
    <w:p w:rsidR="001B2EF6" w:rsidRDefault="001B2EF6" w:rsidP="001B2EF6"/>
    <w:p w:rsidR="001B2EF6" w:rsidRDefault="001B2EF6" w:rsidP="001B2EF6">
      <w:proofErr w:type="gramStart"/>
      <w:r>
        <w:t>and</w:t>
      </w:r>
      <w:proofErr w:type="gramEnd"/>
      <w:r>
        <w:t xml:space="preserve"> thus unit surface is given by:</w:t>
      </w:r>
    </w:p>
    <w:p w:rsidR="001B2EF6" w:rsidRDefault="001B2EF6" w:rsidP="001B2EF6">
      <w:r w:rsidRPr="00542A7C">
        <w:rPr>
          <w:position w:val="-30"/>
        </w:rPr>
        <w:object w:dxaOrig="3560" w:dyaOrig="780">
          <v:shape id="_x0000_i1208" type="#_x0000_t75" style="width:178.2pt;height:39pt" o:ole="" filled="t">
            <v:fill color2="black"/>
            <v:imagedata r:id="rId344" o:title=""/>
          </v:shape>
          <o:OLEObject Type="Embed" ProgID="Equation.DSMT4" ShapeID="_x0000_i1208" DrawAspect="Content" ObjectID="_1403542707" r:id="rId345"/>
        </w:object>
      </w:r>
    </w:p>
    <w:p w:rsidR="001B2EF6" w:rsidRDefault="001B2EF6" w:rsidP="001B2EF6">
      <w:proofErr w:type="gramStart"/>
      <w:r>
        <w:t>and</w:t>
      </w:r>
      <w:proofErr w:type="gramEnd"/>
      <w:r>
        <w:t xml:space="preserve"> unit length by:</w:t>
      </w:r>
    </w:p>
    <w:p w:rsidR="001B2EF6" w:rsidRDefault="001B2EF6" w:rsidP="001B2EF6">
      <w:pPr>
        <w:pStyle w:val="BodyText"/>
      </w:pPr>
      <w:r w:rsidRPr="00542A7C">
        <w:rPr>
          <w:position w:val="-30"/>
        </w:rPr>
        <w:object w:dxaOrig="3879" w:dyaOrig="740">
          <v:shape id="_x0000_i1209" type="#_x0000_t75" style="width:193.8pt;height:37.2pt" o:ole="" filled="t">
            <v:fill color2="black"/>
            <v:imagedata r:id="rId346" o:title=""/>
          </v:shape>
          <o:OLEObject Type="Embed" ProgID="Equation.DSMT4" ShapeID="_x0000_i1209" DrawAspect="Content" ObjectID="_1403542708" r:id="rId347"/>
        </w:object>
      </w:r>
    </w:p>
    <w:p w:rsidR="00960857" w:rsidRDefault="00960857" w:rsidP="00BB5DED">
      <w:pPr>
        <w:pStyle w:val="Heading2"/>
      </w:pPr>
      <w:bookmarkStart w:id="137" w:name="_Toc236739145"/>
      <w:bookmarkStart w:id="138" w:name="_Toc329777770"/>
      <w:bookmarkStart w:id="139" w:name="_Toc195785649"/>
      <w:bookmarkStart w:id="140" w:name="_Toc195785818"/>
      <w:bookmarkStart w:id="141" w:name="_Toc195785911"/>
      <w:r>
        <w:t>Plugins Section</w:t>
      </w:r>
      <w:bookmarkEnd w:id="137"/>
      <w:bookmarkEnd w:id="138"/>
    </w:p>
    <w:p w:rsidR="00960857" w:rsidRDefault="00960857" w:rsidP="00960857"/>
    <w:p w:rsidR="00960857" w:rsidRDefault="00960857" w:rsidP="00960857">
      <w:r>
        <w:t>In this section we overview XML syntax for all the plugins available in CompuCell3D. Plugins are either energy functions, lattice monitors or store user assigned data that CompuCell3D uses internally to configure simulation before it is run.</w:t>
      </w:r>
    </w:p>
    <w:p w:rsidR="00960857" w:rsidRPr="00960857" w:rsidRDefault="00960857" w:rsidP="00960857"/>
    <w:p w:rsidR="00960857" w:rsidRDefault="00960857" w:rsidP="00BB5DED">
      <w:pPr>
        <w:pStyle w:val="Heading3"/>
      </w:pPr>
      <w:bookmarkStart w:id="142" w:name="_Toc236739146"/>
      <w:bookmarkStart w:id="143" w:name="_Toc329777771"/>
      <w:r>
        <w:t>CellType Plugin</w:t>
      </w:r>
      <w:bookmarkEnd w:id="142"/>
      <w:bookmarkEnd w:id="143"/>
    </w:p>
    <w:p w:rsidR="00960857" w:rsidRDefault="00960857" w:rsidP="00960857">
      <w:r>
        <w:t>An example of the plugin that stores user assigned data that is used to configure simulation before it is run is a CellType Plugin. This plugin is responsible for defining cell types and storing cell type information. It is a basic plugin used by virtually every CompuCell simulation. The syntax is straight forward as can be seen in the example below:</w:t>
      </w:r>
    </w:p>
    <w:p w:rsidR="00960857" w:rsidRDefault="00960857" w:rsidP="00960857"/>
    <w:p w:rsidR="00960857" w:rsidRPr="00B32B4D" w:rsidRDefault="00960857" w:rsidP="00B32B4D">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B32B4D">
        <w:rPr>
          <w:rFonts w:ascii="Courier New" w:hAnsi="Courier New" w:cs="Courier New"/>
          <w:sz w:val="20"/>
        </w:rPr>
        <w:t>&lt;Plugin Name="CellType"&gt;</w:t>
      </w:r>
    </w:p>
    <w:p w:rsidR="00960857" w:rsidRPr="00B32B4D" w:rsidRDefault="00960857" w:rsidP="00B32B4D">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B32B4D">
        <w:rPr>
          <w:rFonts w:ascii="Courier New" w:hAnsi="Courier New" w:cs="Courier New"/>
          <w:sz w:val="20"/>
        </w:rPr>
        <w:t xml:space="preserve">  &lt;CellType TypeName="Medium" TypeId="0"/&gt;</w:t>
      </w:r>
    </w:p>
    <w:p w:rsidR="00960857" w:rsidRPr="00B32B4D" w:rsidRDefault="00960857" w:rsidP="00B32B4D">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B32B4D">
        <w:rPr>
          <w:rFonts w:ascii="Courier New" w:hAnsi="Courier New" w:cs="Courier New"/>
          <w:sz w:val="20"/>
        </w:rPr>
        <w:t xml:space="preserve">  &lt;CellType TypeName="Fluid" TypeId="1"/&gt;</w:t>
      </w:r>
    </w:p>
    <w:p w:rsidR="00960857" w:rsidRPr="00B32B4D" w:rsidRDefault="00960857" w:rsidP="00B32B4D">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B32B4D">
        <w:rPr>
          <w:rFonts w:ascii="Courier New" w:hAnsi="Courier New" w:cs="Courier New"/>
          <w:sz w:val="20"/>
        </w:rPr>
        <w:t xml:space="preserve">  &lt;CellType TypeName="Wall" TypeId="2" Freeze=""/&gt;</w:t>
      </w:r>
    </w:p>
    <w:p w:rsidR="00960857" w:rsidRPr="00B32B4D" w:rsidRDefault="00960857" w:rsidP="00B32B4D">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B32B4D">
        <w:rPr>
          <w:rFonts w:ascii="Courier New" w:hAnsi="Courier New" w:cs="Courier New"/>
          <w:sz w:val="20"/>
        </w:rPr>
        <w:lastRenderedPageBreak/>
        <w:t>&lt;/Plugin&gt;</w:t>
      </w:r>
    </w:p>
    <w:p w:rsidR="00960857" w:rsidRDefault="00960857" w:rsidP="00960857">
      <w:pPr>
        <w:rPr>
          <w:rFonts w:ascii="Courier" w:hAnsi="Courier"/>
          <w:color w:val="0000FF"/>
        </w:rPr>
      </w:pPr>
    </w:p>
    <w:p w:rsidR="00960857" w:rsidRDefault="00960857" w:rsidP="00960857">
      <w:r>
        <w:t xml:space="preserve">Here we have defined three cell types that will be present in the simulation: </w:t>
      </w:r>
      <w:r w:rsidRPr="00B32B4D">
        <w:rPr>
          <w:rFonts w:ascii="Courier New" w:hAnsi="Courier New" w:cs="Courier New"/>
          <w:sz w:val="20"/>
        </w:rPr>
        <w:t>Medium</w:t>
      </w:r>
      <w:proofErr w:type="gramStart"/>
      <w:r>
        <w:t>,</w:t>
      </w:r>
      <w:r w:rsidRPr="00B32B4D">
        <w:rPr>
          <w:rFonts w:ascii="Courier New" w:hAnsi="Courier New" w:cs="Courier New"/>
          <w:sz w:val="20"/>
        </w:rPr>
        <w:t>Fluid</w:t>
      </w:r>
      <w:r w:rsidR="00B32B4D">
        <w:t>,</w:t>
      </w:r>
      <w:r w:rsidRPr="00B32B4D">
        <w:rPr>
          <w:rFonts w:ascii="Courier New" w:hAnsi="Courier New" w:cs="Courier New"/>
          <w:sz w:val="20"/>
        </w:rPr>
        <w:t>Wall</w:t>
      </w:r>
      <w:proofErr w:type="gramEnd"/>
      <w:r>
        <w:t xml:space="preserve">. Notice that we assign a number – </w:t>
      </w:r>
      <w:r w:rsidRPr="00B32B4D">
        <w:rPr>
          <w:rFonts w:ascii="Courier New" w:hAnsi="Courier New" w:cs="Courier New"/>
          <w:sz w:val="20"/>
        </w:rPr>
        <w:t>TypeId</w:t>
      </w:r>
      <w:r>
        <w:t xml:space="preserve"> – to every cell type. It is strongly recommended that </w:t>
      </w:r>
      <w:r w:rsidRPr="00B32B4D">
        <w:rPr>
          <w:rFonts w:ascii="Courier New" w:hAnsi="Courier New" w:cs="Courier New"/>
          <w:sz w:val="20"/>
        </w:rPr>
        <w:t>TypeId</w:t>
      </w:r>
      <w:r w:rsidR="00B32B4D" w:rsidRPr="00B32B4D">
        <w:t>’s</w:t>
      </w:r>
      <w:r>
        <w:t xml:space="preserve"> are consecutive positive integers (e.g. 0,1,2,3...). </w:t>
      </w:r>
      <w:r w:rsidRPr="00B32B4D">
        <w:rPr>
          <w:rFonts w:ascii="Courier New" w:hAnsi="Courier New" w:cs="Courier New"/>
          <w:sz w:val="20"/>
        </w:rPr>
        <w:t>Medium</w:t>
      </w:r>
      <w:r>
        <w:t xml:space="preserve"> is traditionally given </w:t>
      </w:r>
      <w:r w:rsidRPr="00B32B4D">
        <w:rPr>
          <w:rFonts w:ascii="Courier New" w:hAnsi="Courier New" w:cs="Courier New"/>
          <w:sz w:val="20"/>
        </w:rPr>
        <w:t>TypeId=0</w:t>
      </w:r>
      <w:r>
        <w:t xml:space="preserve"> but this is not a requirement. </w:t>
      </w:r>
      <w:r w:rsidR="00B32B4D">
        <w:t xml:space="preserve">However every CC3D simulation mut define CellType Plugin and include at least </w:t>
      </w:r>
      <w:r w:rsidR="00B32B4D" w:rsidRPr="00B32B4D">
        <w:rPr>
          <w:rFonts w:ascii="Courier New" w:hAnsi="Courier New" w:cs="Courier New"/>
          <w:sz w:val="20"/>
        </w:rPr>
        <w:t>Medium</w:t>
      </w:r>
      <w:r w:rsidR="00B32B4D">
        <w:t xml:space="preserve"> specification.</w:t>
      </w:r>
    </w:p>
    <w:p w:rsidR="00960857" w:rsidRDefault="00960857" w:rsidP="00960857"/>
    <w:p w:rsidR="00960857" w:rsidRDefault="00960857" w:rsidP="00960857">
      <w:r>
        <w:t xml:space="preserve">Notice that in the example above cell type “Wall” has extra attribute </w:t>
      </w:r>
      <w:r w:rsidRPr="00B32B4D">
        <w:rPr>
          <w:rFonts w:ascii="Courier New" w:hAnsi="Courier New" w:cs="Courier New"/>
          <w:bCs/>
          <w:sz w:val="20"/>
        </w:rPr>
        <w:t>Freeze=””</w:t>
      </w:r>
      <w:r>
        <w:t>. This attribute tells CompuCell that cells of “frozen” type will not be altered by spin flips. Freezing certain cell types is a very useful technique in constructing different geometries for simulations or for restricting ways in which cells can move. In the example below we have frozen cell types wall to create tube geometry for fluid flow studies.</w:t>
      </w:r>
    </w:p>
    <w:p w:rsidR="00F2547A" w:rsidRDefault="00F2547A" w:rsidP="00960857"/>
    <w:p w:rsidR="00F2547A" w:rsidRDefault="004A0802" w:rsidP="00BB5DED">
      <w:pPr>
        <w:pStyle w:val="Heading3"/>
      </w:pPr>
      <w:bookmarkStart w:id="144" w:name="_Toc236739147"/>
      <w:bookmarkStart w:id="145" w:name="_Toc329777772"/>
      <w:r>
        <w:t>Simple</w:t>
      </w:r>
      <w:r w:rsidR="00F2547A">
        <w:t xml:space="preserve"> Volume and Surface Constraints</w:t>
      </w:r>
      <w:bookmarkEnd w:id="144"/>
      <w:bookmarkEnd w:id="145"/>
    </w:p>
    <w:p w:rsidR="00F2547A" w:rsidRDefault="00F2547A" w:rsidP="00F2547A"/>
    <w:p w:rsidR="00F2547A" w:rsidRDefault="00F2547A" w:rsidP="00F2547A">
      <w:r>
        <w:t>One of the most commonly used energy term in the GGH Hamiltonian is</w:t>
      </w:r>
      <w:r w:rsidR="00C7743C">
        <w:t xml:space="preserve"> a term that restricts variation of single cell volume. Its simplest form can be coded as show below: </w:t>
      </w:r>
    </w:p>
    <w:p w:rsidR="00F2547A" w:rsidRDefault="00F2547A" w:rsidP="00F2547A">
      <w:pPr>
        <w:pStyle w:val="PreformattedText"/>
        <w:rPr>
          <w:rFonts w:ascii="Nimbus Roman No9 L" w:hAnsi="Nimbus Roman No9 L"/>
        </w:rPr>
      </w:pPr>
    </w:p>
    <w:p w:rsidR="00F2547A" w:rsidRPr="00B32B4D" w:rsidRDefault="00F2547A" w:rsidP="00B32B4D">
      <w:pPr>
        <w:pStyle w:val="PreformattedText"/>
        <w:pBdr>
          <w:top w:val="single" w:sz="4" w:space="1" w:color="auto"/>
          <w:left w:val="single" w:sz="4" w:space="4" w:color="auto"/>
          <w:bottom w:val="single" w:sz="4" w:space="1" w:color="auto"/>
          <w:right w:val="single" w:sz="4" w:space="4" w:color="auto"/>
        </w:pBdr>
        <w:rPr>
          <w:rFonts w:ascii="Courier New" w:hAnsi="Courier New" w:cs="Courier New"/>
        </w:rPr>
      </w:pPr>
      <w:r w:rsidRPr="00B32B4D">
        <w:rPr>
          <w:rFonts w:ascii="Courier New" w:hAnsi="Courier New" w:cs="Courier New"/>
        </w:rPr>
        <w:t xml:space="preserve"> &lt;Plugin Name="Volume"&gt;</w:t>
      </w:r>
    </w:p>
    <w:p w:rsidR="00F2547A" w:rsidRPr="00B32B4D" w:rsidRDefault="00F2547A" w:rsidP="00B32B4D">
      <w:pPr>
        <w:pStyle w:val="PreformattedText"/>
        <w:pBdr>
          <w:top w:val="single" w:sz="4" w:space="1" w:color="auto"/>
          <w:left w:val="single" w:sz="4" w:space="4" w:color="auto"/>
          <w:bottom w:val="single" w:sz="4" w:space="1" w:color="auto"/>
          <w:right w:val="single" w:sz="4" w:space="4" w:color="auto"/>
        </w:pBdr>
        <w:rPr>
          <w:rFonts w:ascii="Courier New" w:hAnsi="Courier New" w:cs="Courier New"/>
        </w:rPr>
      </w:pPr>
      <w:r w:rsidRPr="00B32B4D">
        <w:rPr>
          <w:rFonts w:ascii="Courier New" w:hAnsi="Courier New" w:cs="Courier New"/>
        </w:rPr>
        <w:t xml:space="preserve">   &lt;TargetVolume&gt;25&lt;/TargetVolume&gt;</w:t>
      </w:r>
    </w:p>
    <w:p w:rsidR="00F2547A" w:rsidRPr="00B32B4D" w:rsidRDefault="00F2547A" w:rsidP="00B32B4D">
      <w:pPr>
        <w:pStyle w:val="PreformattedText"/>
        <w:pBdr>
          <w:top w:val="single" w:sz="4" w:space="1" w:color="auto"/>
          <w:left w:val="single" w:sz="4" w:space="4" w:color="auto"/>
          <w:bottom w:val="single" w:sz="4" w:space="1" w:color="auto"/>
          <w:right w:val="single" w:sz="4" w:space="4" w:color="auto"/>
        </w:pBdr>
        <w:rPr>
          <w:rFonts w:ascii="Courier New" w:hAnsi="Courier New" w:cs="Courier New"/>
        </w:rPr>
      </w:pPr>
      <w:r w:rsidRPr="00B32B4D">
        <w:rPr>
          <w:rFonts w:ascii="Courier New" w:hAnsi="Courier New" w:cs="Courier New"/>
        </w:rPr>
        <w:t xml:space="preserve">   &lt;LambdaVolume&gt;2.0&lt;/LambdaVolume&gt;</w:t>
      </w:r>
    </w:p>
    <w:p w:rsidR="00F2547A" w:rsidRPr="00B32B4D" w:rsidRDefault="00F2547A" w:rsidP="00B32B4D">
      <w:pPr>
        <w:pStyle w:val="PreformattedText"/>
        <w:pBdr>
          <w:top w:val="single" w:sz="4" w:space="1" w:color="auto"/>
          <w:left w:val="single" w:sz="4" w:space="4" w:color="auto"/>
          <w:bottom w:val="single" w:sz="4" w:space="1" w:color="auto"/>
          <w:right w:val="single" w:sz="4" w:space="4" w:color="auto"/>
        </w:pBdr>
        <w:rPr>
          <w:rFonts w:ascii="Courier New" w:hAnsi="Courier New" w:cs="Courier New"/>
        </w:rPr>
      </w:pPr>
      <w:r w:rsidRPr="00B32B4D">
        <w:rPr>
          <w:rFonts w:ascii="Courier New" w:hAnsi="Courier New" w:cs="Courier New"/>
        </w:rPr>
        <w:t xml:space="preserve"> &lt;/Plugin&gt;</w:t>
      </w:r>
    </w:p>
    <w:p w:rsidR="00F2547A" w:rsidRDefault="00F2547A" w:rsidP="00F2547A">
      <w:pPr>
        <w:pStyle w:val="PreformattedText"/>
        <w:rPr>
          <w:color w:val="2323DC"/>
        </w:rPr>
      </w:pPr>
    </w:p>
    <w:p w:rsidR="0078763C" w:rsidRDefault="0078763C" w:rsidP="0078763C">
      <w:r>
        <w:t>By analogy we may define a term which will put similar constraint regarding the surface of the cell:</w:t>
      </w:r>
    </w:p>
    <w:p w:rsidR="0078763C" w:rsidRDefault="0078763C" w:rsidP="00F2547A">
      <w:pPr>
        <w:pStyle w:val="PreformattedText"/>
        <w:rPr>
          <w:color w:val="2323DC"/>
        </w:rPr>
      </w:pPr>
    </w:p>
    <w:p w:rsidR="00F2547A" w:rsidRPr="00B32B4D" w:rsidRDefault="00F2547A" w:rsidP="00B32B4D">
      <w:pPr>
        <w:pStyle w:val="PreformattedText"/>
        <w:pBdr>
          <w:top w:val="single" w:sz="4" w:space="1" w:color="auto"/>
          <w:left w:val="single" w:sz="4" w:space="4" w:color="auto"/>
          <w:bottom w:val="single" w:sz="4" w:space="1" w:color="auto"/>
          <w:right w:val="single" w:sz="4" w:space="4" w:color="auto"/>
        </w:pBdr>
        <w:rPr>
          <w:rFonts w:ascii="Courier New" w:hAnsi="Courier New" w:cs="Courier New"/>
        </w:rPr>
      </w:pPr>
      <w:r w:rsidRPr="00B32B4D">
        <w:rPr>
          <w:rFonts w:ascii="Courier New" w:hAnsi="Courier New" w:cs="Courier New"/>
        </w:rPr>
        <w:t xml:space="preserve"> &lt;Plugin Name="Surface"&gt;</w:t>
      </w:r>
    </w:p>
    <w:p w:rsidR="00F2547A" w:rsidRPr="00B32B4D" w:rsidRDefault="00F2547A" w:rsidP="00B32B4D">
      <w:pPr>
        <w:pStyle w:val="PreformattedText"/>
        <w:pBdr>
          <w:top w:val="single" w:sz="4" w:space="1" w:color="auto"/>
          <w:left w:val="single" w:sz="4" w:space="4" w:color="auto"/>
          <w:bottom w:val="single" w:sz="4" w:space="1" w:color="auto"/>
          <w:right w:val="single" w:sz="4" w:space="4" w:color="auto"/>
        </w:pBdr>
        <w:rPr>
          <w:rFonts w:ascii="Courier New" w:hAnsi="Courier New" w:cs="Courier New"/>
        </w:rPr>
      </w:pPr>
      <w:r w:rsidRPr="00B32B4D">
        <w:rPr>
          <w:rFonts w:ascii="Courier New" w:hAnsi="Courier New" w:cs="Courier New"/>
        </w:rPr>
        <w:t xml:space="preserve">   &lt;TargetSurface&gt;20&lt;/TargetSurface&gt;</w:t>
      </w:r>
    </w:p>
    <w:p w:rsidR="00F2547A" w:rsidRPr="00B32B4D" w:rsidRDefault="00F2547A" w:rsidP="00B32B4D">
      <w:pPr>
        <w:pStyle w:val="PreformattedText"/>
        <w:pBdr>
          <w:top w:val="single" w:sz="4" w:space="1" w:color="auto"/>
          <w:left w:val="single" w:sz="4" w:space="4" w:color="auto"/>
          <w:bottom w:val="single" w:sz="4" w:space="1" w:color="auto"/>
          <w:right w:val="single" w:sz="4" w:space="4" w:color="auto"/>
        </w:pBdr>
        <w:rPr>
          <w:rFonts w:ascii="Courier New" w:hAnsi="Courier New" w:cs="Courier New"/>
        </w:rPr>
      </w:pPr>
      <w:r w:rsidRPr="00B32B4D">
        <w:rPr>
          <w:rFonts w:ascii="Courier New" w:hAnsi="Courier New" w:cs="Courier New"/>
        </w:rPr>
        <w:t xml:space="preserve">   &lt;LambdaSurface&gt;1.5&lt;/LambdaSurface&gt;</w:t>
      </w:r>
    </w:p>
    <w:p w:rsidR="00F2547A" w:rsidRPr="00B32B4D" w:rsidRDefault="00F2547A" w:rsidP="00B32B4D">
      <w:pPr>
        <w:pStyle w:val="PreformattedText"/>
        <w:pBdr>
          <w:top w:val="single" w:sz="4" w:space="1" w:color="auto"/>
          <w:left w:val="single" w:sz="4" w:space="4" w:color="auto"/>
          <w:bottom w:val="single" w:sz="4" w:space="1" w:color="auto"/>
          <w:right w:val="single" w:sz="4" w:space="4" w:color="auto"/>
        </w:pBdr>
        <w:rPr>
          <w:rFonts w:ascii="Courier New" w:hAnsi="Courier New" w:cs="Courier New"/>
        </w:rPr>
      </w:pPr>
      <w:r w:rsidRPr="00B32B4D">
        <w:rPr>
          <w:rFonts w:ascii="Courier New" w:hAnsi="Courier New" w:cs="Courier New"/>
        </w:rPr>
        <w:t xml:space="preserve"> &lt;/Plugin&gt;</w:t>
      </w:r>
    </w:p>
    <w:p w:rsidR="00F2547A" w:rsidRDefault="00F2547A" w:rsidP="00F2547A">
      <w:pPr>
        <w:pStyle w:val="PreformattedText"/>
      </w:pPr>
    </w:p>
    <w:p w:rsidR="00F2547A" w:rsidRDefault="00F2547A" w:rsidP="00F2547A">
      <w:r>
        <w:t xml:space="preserve">These two plugins inform CompuCell that the Hamiltonian will have two additional terms associated with volume and surface conservation. That is when spin flip is attempted one cell will increase its volume and another cell will decrease. Thus overall energy of the system may or will change. Volume constraint essentially ensures that cells maintain the volume which close (this depends on thermal fluctuations) to target </w:t>
      </w:r>
      <w:proofErr w:type="gramStart"/>
      <w:r>
        <w:t>volume .</w:t>
      </w:r>
      <w:proofErr w:type="gramEnd"/>
      <w:r>
        <w:t xml:space="preserve"> The role of surface plugin is analogous to </w:t>
      </w:r>
      <w:proofErr w:type="gramStart"/>
      <w:r>
        <w:t>volume, that</w:t>
      </w:r>
      <w:proofErr w:type="gramEnd"/>
      <w:r>
        <w:t xml:space="preserve"> is to “preserve” surface. Note that surface plugin is commented out in the example above.</w:t>
      </w:r>
    </w:p>
    <w:p w:rsidR="00F2547A" w:rsidRDefault="00F2547A" w:rsidP="00F2547A">
      <w:pPr>
        <w:rPr>
          <w:sz w:val="20"/>
          <w:szCs w:val="20"/>
        </w:rPr>
      </w:pPr>
    </w:p>
    <w:p w:rsidR="00F2547A" w:rsidRDefault="00F2547A" w:rsidP="00F2547A">
      <w:r>
        <w:t>Energy terms for volume and surface constraints have the form:</w:t>
      </w:r>
    </w:p>
    <w:p w:rsidR="00F2547A" w:rsidRDefault="00F2547A" w:rsidP="00F2547A">
      <w:pPr>
        <w:rPr>
          <w:sz w:val="20"/>
          <w:szCs w:val="20"/>
        </w:rPr>
      </w:pPr>
      <w:r w:rsidRPr="00542A7C">
        <w:rPr>
          <w:position w:val="-14"/>
        </w:rPr>
        <w:object w:dxaOrig="2760" w:dyaOrig="400">
          <v:shape id="_x0000_i1210" type="#_x0000_t75" style="width:138pt;height:19.8pt" o:ole="" filled="t">
            <v:fill color2="black"/>
            <v:imagedata r:id="rId348" o:title=""/>
          </v:shape>
          <o:OLEObject Type="Embed" ProgID="Equation.DSMT4" ShapeID="_x0000_i1210" DrawAspect="Content" ObjectID="_1403542709" r:id="rId349"/>
        </w:object>
      </w:r>
    </w:p>
    <w:p w:rsidR="00F2547A" w:rsidRDefault="00F2547A" w:rsidP="00F2547A">
      <w:pPr>
        <w:rPr>
          <w:sz w:val="20"/>
          <w:szCs w:val="20"/>
        </w:rPr>
      </w:pPr>
    </w:p>
    <w:p w:rsidR="00F2547A" w:rsidRDefault="00F2547A" w:rsidP="00F2547A">
      <w:pPr>
        <w:rPr>
          <w:sz w:val="20"/>
          <w:szCs w:val="20"/>
        </w:rPr>
      </w:pPr>
      <w:r w:rsidRPr="00542A7C">
        <w:rPr>
          <w:position w:val="-14"/>
        </w:rPr>
        <w:object w:dxaOrig="2799" w:dyaOrig="400">
          <v:shape id="_x0000_i1211" type="#_x0000_t75" style="width:139.8pt;height:19.8pt" o:ole="" filled="t">
            <v:fill color2="black"/>
            <v:imagedata r:id="rId350" o:title=""/>
          </v:shape>
          <o:OLEObject Type="Embed" ProgID="Equation.DSMT4" ShapeID="_x0000_i1211" DrawAspect="Content" ObjectID="_1403542710" r:id="rId351"/>
        </w:object>
      </w:r>
    </w:p>
    <w:p w:rsidR="00F2547A" w:rsidRDefault="00F2547A" w:rsidP="00F2547A">
      <w:pPr>
        <w:rPr>
          <w:sz w:val="20"/>
          <w:szCs w:val="20"/>
        </w:rPr>
      </w:pPr>
    </w:p>
    <w:p w:rsidR="0078763C" w:rsidRDefault="0078763C" w:rsidP="00F2547A">
      <w:pPr>
        <w:rPr>
          <w:b/>
        </w:rPr>
      </w:pPr>
      <w:r>
        <w:rPr>
          <w:b/>
        </w:rPr>
        <w:t>Remark:</w:t>
      </w:r>
    </w:p>
    <w:p w:rsidR="00F2547A" w:rsidRPr="004A0802" w:rsidRDefault="00F2547A" w:rsidP="00B32B4D">
      <w:pPr>
        <w:rPr>
          <w:b/>
        </w:rPr>
      </w:pPr>
      <w:r w:rsidRPr="0078763C">
        <w:rPr>
          <w:b/>
        </w:rPr>
        <w:lastRenderedPageBreak/>
        <w:t>Notice that flipping a single spin may cause surface change in more that two cells – this is especially true in 3D.</w:t>
      </w:r>
    </w:p>
    <w:p w:rsidR="004A0802" w:rsidRDefault="004A0802" w:rsidP="00BB5DED">
      <w:pPr>
        <w:pStyle w:val="Heading3"/>
      </w:pPr>
      <w:bookmarkStart w:id="146" w:name="_Toc236739148"/>
      <w:bookmarkStart w:id="147" w:name="_Toc329777773"/>
      <w:r>
        <w:t>VolumeTracker and SurfaceTracker plugins</w:t>
      </w:r>
      <w:bookmarkEnd w:id="146"/>
      <w:bookmarkEnd w:id="147"/>
    </w:p>
    <w:p w:rsidR="004A0802" w:rsidRDefault="004A0802" w:rsidP="004A0802">
      <w:pPr>
        <w:rPr>
          <w:b/>
          <w:bCs/>
        </w:rPr>
      </w:pPr>
    </w:p>
    <w:p w:rsidR="004A0802" w:rsidRDefault="004A0802" w:rsidP="004A0802">
      <w:r>
        <w:t xml:space="preserve">These two plugins monitor lattice and update volume and surface of the cells once spin flip occurs. In most cases users will not call those plugins directly. They will be called automatically when either Volume (calls Volume Tracker) or Surface (calls Surface Tracker) or CenterOfMass (calls VolumeTracker) plugins are requested. However one should be aware that in some situations, for example when doing foam coarsening simulation as presented in </w:t>
      </w:r>
      <w:r w:rsidR="00D1224A">
        <w:t xml:space="preserve">the </w:t>
      </w:r>
      <w:r>
        <w:t xml:space="preserve">introduction, when neither Volume or Surface plugins are called, one may still want to track changes ion surface or volume of </w:t>
      </w:r>
      <w:proofErr w:type="gramStart"/>
      <w:r>
        <w:t>cells .</w:t>
      </w:r>
      <w:proofErr w:type="gramEnd"/>
      <w:r>
        <w:t xml:space="preserve"> In such situations one can explicitely invoke VolumeTracker or Surface Tracker plugin with the following syntax:</w:t>
      </w:r>
    </w:p>
    <w:p w:rsidR="004A0802" w:rsidRDefault="004A0802" w:rsidP="004A0802"/>
    <w:p w:rsidR="004A0802" w:rsidRPr="00B32B4D" w:rsidRDefault="004A0802" w:rsidP="00B32B4D">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B32B4D">
        <w:rPr>
          <w:rFonts w:ascii="Courier New" w:hAnsi="Courier New" w:cs="Courier New"/>
          <w:sz w:val="20"/>
          <w:szCs w:val="20"/>
        </w:rPr>
        <w:t>&lt;Plugin Name=”VolumeTracker”/&gt;</w:t>
      </w:r>
    </w:p>
    <w:p w:rsidR="00B32B4D" w:rsidRDefault="00B32B4D" w:rsidP="004A0802">
      <w:pPr>
        <w:rPr>
          <w:color w:val="0000FF"/>
          <w:sz w:val="20"/>
          <w:szCs w:val="20"/>
        </w:rPr>
      </w:pPr>
    </w:p>
    <w:p w:rsidR="004A0802" w:rsidRPr="00B32B4D" w:rsidRDefault="004A0802" w:rsidP="00B32B4D">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B32B4D">
        <w:rPr>
          <w:rFonts w:ascii="Courier New" w:hAnsi="Courier New" w:cs="Courier New"/>
          <w:sz w:val="20"/>
          <w:szCs w:val="20"/>
        </w:rPr>
        <w:t>&lt;Plugin Name=”SurfaceTracker”/&gt;</w:t>
      </w:r>
    </w:p>
    <w:p w:rsidR="004A0802" w:rsidRDefault="004A0802" w:rsidP="004A0802">
      <w:pPr>
        <w:rPr>
          <w:b/>
          <w:bCs/>
        </w:rPr>
      </w:pPr>
    </w:p>
    <w:p w:rsidR="004A0802" w:rsidRDefault="004A0802" w:rsidP="00BB5DED">
      <w:pPr>
        <w:pStyle w:val="Heading3"/>
      </w:pPr>
      <w:bookmarkStart w:id="148" w:name="_Toc236739149"/>
      <w:bookmarkStart w:id="149" w:name="_Toc329777774"/>
      <w:r>
        <w:t>VolumeFlex Plugin</w:t>
      </w:r>
      <w:bookmarkEnd w:id="148"/>
      <w:bookmarkEnd w:id="149"/>
    </w:p>
    <w:p w:rsidR="004A0802" w:rsidRDefault="004A0802" w:rsidP="004A0802"/>
    <w:p w:rsidR="004A0802" w:rsidRDefault="004A0802" w:rsidP="004A0802">
      <w:r w:rsidRPr="004A0802">
        <w:rPr>
          <w:bCs/>
        </w:rPr>
        <w:t>VolumeFlex</w:t>
      </w:r>
      <w:r>
        <w:t xml:space="preserve"> plugin is more sophisticated version of </w:t>
      </w:r>
      <w:r w:rsidRPr="004A0802">
        <w:rPr>
          <w:bCs/>
        </w:rPr>
        <w:t>Volume Plugin</w:t>
      </w:r>
      <w:r>
        <w:t xml:space="preserve">. While Volume Plugin treats all cell types the same i.e. they all have the same target volume and lambda coefficient, VolumeFlex plugin allows you to assign different lambda and different target volume to different cell types. The syntax for this plugin is straightforward and essentially mimics the example below. </w:t>
      </w:r>
    </w:p>
    <w:p w:rsidR="00F642C2" w:rsidRDefault="00F642C2" w:rsidP="004A0802"/>
    <w:p w:rsidR="004A0802" w:rsidRPr="00B32B4D" w:rsidRDefault="004A0802" w:rsidP="00B32B4D">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B32B4D">
        <w:rPr>
          <w:rFonts w:ascii="Courier New" w:hAnsi="Courier New" w:cs="Courier New"/>
          <w:sz w:val="16"/>
          <w:szCs w:val="16"/>
        </w:rPr>
        <w:t>&lt;Plugin Name="VolumeFlex"&gt;</w:t>
      </w:r>
    </w:p>
    <w:p w:rsidR="004A0802" w:rsidRPr="00B32B4D" w:rsidRDefault="004A0802" w:rsidP="00B32B4D">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B32B4D">
        <w:rPr>
          <w:rFonts w:ascii="Courier New" w:hAnsi="Courier New" w:cs="Courier New"/>
          <w:sz w:val="16"/>
          <w:szCs w:val="16"/>
        </w:rPr>
        <w:t xml:space="preserve">  &lt;VolumeEnergyParameters CellType="Prestalk" TargetVolume="68" LambdaVolume="15"/&gt;</w:t>
      </w:r>
    </w:p>
    <w:p w:rsidR="004A0802" w:rsidRPr="00B32B4D" w:rsidRDefault="004A0802" w:rsidP="00B32B4D">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B32B4D">
        <w:rPr>
          <w:rFonts w:ascii="Courier New" w:hAnsi="Courier New" w:cs="Courier New"/>
          <w:sz w:val="16"/>
          <w:szCs w:val="16"/>
        </w:rPr>
        <w:t xml:space="preserve">  &lt;VolumeEnergyParameters CellType="Prespore" TargetVolume="69" LambdaVolume="12"/&gt;</w:t>
      </w:r>
    </w:p>
    <w:p w:rsidR="004A0802" w:rsidRPr="00B32B4D" w:rsidRDefault="004A0802" w:rsidP="00B32B4D">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B32B4D">
        <w:rPr>
          <w:rFonts w:ascii="Courier New" w:hAnsi="Courier New" w:cs="Courier New"/>
          <w:sz w:val="16"/>
          <w:szCs w:val="16"/>
        </w:rPr>
        <w:t xml:space="preserve">  &lt;VolumeEnergyParameters CellType="Autocycling" TargetVolume="80" LambdaVolume="10"/&gt;</w:t>
      </w:r>
    </w:p>
    <w:p w:rsidR="004A0802" w:rsidRPr="00B32B4D" w:rsidRDefault="004A0802" w:rsidP="00B32B4D">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B32B4D">
        <w:rPr>
          <w:rFonts w:ascii="Courier New" w:hAnsi="Courier New" w:cs="Courier New"/>
          <w:sz w:val="16"/>
          <w:szCs w:val="16"/>
        </w:rPr>
        <w:t xml:space="preserve">  &lt;VolumeEnergyParameters CellType="Ground" TargetVolume="0" LambdaVolume="0"/&gt;</w:t>
      </w:r>
    </w:p>
    <w:p w:rsidR="004A0802" w:rsidRPr="00B32B4D" w:rsidRDefault="004A0802" w:rsidP="00B32B4D">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B32B4D">
        <w:rPr>
          <w:rFonts w:ascii="Courier New" w:hAnsi="Courier New" w:cs="Courier New"/>
          <w:sz w:val="16"/>
          <w:szCs w:val="16"/>
        </w:rPr>
        <w:t xml:space="preserve">  &lt;VolumeEnergyParameters CellType="Wall" TargetVolume="0" LambdaVolume="0"/&gt;</w:t>
      </w:r>
    </w:p>
    <w:p w:rsidR="004A0802" w:rsidRPr="00B32B4D" w:rsidRDefault="004A0802" w:rsidP="00B32B4D">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B32B4D">
        <w:rPr>
          <w:rFonts w:ascii="Courier New" w:hAnsi="Courier New" w:cs="Courier New"/>
          <w:sz w:val="16"/>
          <w:szCs w:val="16"/>
        </w:rPr>
        <w:t>&lt;/Plugin&gt;</w:t>
      </w:r>
    </w:p>
    <w:p w:rsidR="00F642C2" w:rsidRDefault="00F642C2" w:rsidP="004A0802"/>
    <w:p w:rsidR="004A0802" w:rsidRDefault="004A0802" w:rsidP="004A0802">
      <w:r>
        <w:t>Notice that in the</w:t>
      </w:r>
      <w:r w:rsidR="00B32B4D">
        <w:t xml:space="preserve"> example above cell types </w:t>
      </w:r>
      <w:r w:rsidR="00B32B4D" w:rsidRPr="00B32B4D">
        <w:rPr>
          <w:rFonts w:ascii="Courier New" w:hAnsi="Courier New" w:cs="Courier New"/>
          <w:sz w:val="20"/>
        </w:rPr>
        <w:t>Wall</w:t>
      </w:r>
      <w:r w:rsidR="00B32B4D">
        <w:t xml:space="preserve"> and </w:t>
      </w:r>
      <w:r w:rsidR="00B32B4D" w:rsidRPr="00B32B4D">
        <w:rPr>
          <w:rFonts w:ascii="Courier New" w:hAnsi="Courier New" w:cs="Courier New"/>
          <w:sz w:val="20"/>
        </w:rPr>
        <w:t>Ground</w:t>
      </w:r>
      <w:r>
        <w:t xml:space="preserve"> have target volume and coefficient lambda set to 0 – very unusual. That's because in this particular those cells </w:t>
      </w:r>
      <w:proofErr w:type="gramStart"/>
      <w:r>
        <w:t>are were</w:t>
      </w:r>
      <w:proofErr w:type="gramEnd"/>
      <w:r>
        <w:t xml:space="preserve"> frozen so the parameters specified </w:t>
      </w:r>
      <w:r w:rsidR="00D1224A">
        <w:t>for these cells do not matter. I</w:t>
      </w:r>
      <w:r>
        <w:t xml:space="preserve">n fact it is safe to remove specifications for these cell types, but just for the illustration purposes we left them. </w:t>
      </w:r>
    </w:p>
    <w:p w:rsidR="004A0802" w:rsidRDefault="004A0802" w:rsidP="004A0802"/>
    <w:p w:rsidR="004A0802" w:rsidRDefault="004A0802" w:rsidP="004A0802">
      <w:r>
        <w:t>Using VolumeFlex Plugin you can effectively freeze certain cell types. All you need to do is to put very high lambda coefficient for the cell type you wish to freeze. You have to be careful though , because if initial volume of the cell of a given type is different from target volume for this cell type the cells will either shrink or expand to match target volume (this is out of control and you should avoid it), and only after this initial volume adjustment will they re</w:t>
      </w:r>
      <w:r w:rsidR="00B32B4D">
        <w:t xml:space="preserve">main frozen . That is provided </w:t>
      </w:r>
      <w:r w:rsidR="00B32B4D" w:rsidRPr="00B32B4D">
        <w:rPr>
          <w:rFonts w:ascii="Courier New" w:hAnsi="Courier New" w:cs="Courier New"/>
          <w:sz w:val="20"/>
        </w:rPr>
        <w:t>L</w:t>
      </w:r>
      <w:r w:rsidRPr="00B32B4D">
        <w:rPr>
          <w:rFonts w:ascii="Courier New" w:hAnsi="Courier New" w:cs="Courier New"/>
          <w:sz w:val="20"/>
        </w:rPr>
        <w:t>ambdaVolume</w:t>
      </w:r>
      <w:r>
        <w:t xml:space="preserve"> is high enough. In </w:t>
      </w:r>
      <w:r>
        <w:lastRenderedPageBreak/>
        <w:t>any case, we do not recommend this way of freezing cells because it is difficult to use, and also not efficient in terms of speed of simulation run.</w:t>
      </w:r>
    </w:p>
    <w:p w:rsidR="004A0802" w:rsidRDefault="004A0802" w:rsidP="00BB5DED">
      <w:pPr>
        <w:pStyle w:val="Heading3"/>
      </w:pPr>
      <w:bookmarkStart w:id="150" w:name="_Toc236739150"/>
      <w:bookmarkStart w:id="151" w:name="_Toc329777775"/>
      <w:r>
        <w:t>SurfaceFlex Plugin</w:t>
      </w:r>
      <w:bookmarkEnd w:id="150"/>
      <w:bookmarkEnd w:id="151"/>
    </w:p>
    <w:p w:rsidR="004A0802" w:rsidRDefault="004A0802" w:rsidP="004A0802"/>
    <w:p w:rsidR="004A0802" w:rsidRDefault="004A0802" w:rsidP="004A0802">
      <w:r w:rsidRPr="004801F0">
        <w:rPr>
          <w:bCs/>
        </w:rPr>
        <w:t>SurfaceFlex</w:t>
      </w:r>
      <w:r>
        <w:t xml:space="preserve"> plugin is more sophisticated version of </w:t>
      </w:r>
      <w:r w:rsidRPr="004801F0">
        <w:rPr>
          <w:bCs/>
        </w:rPr>
        <w:t>Surface Plugin</w:t>
      </w:r>
      <w:r>
        <w:t xml:space="preserve">. Everything that was said with respect to </w:t>
      </w:r>
      <w:r w:rsidRPr="004801F0">
        <w:rPr>
          <w:bCs/>
        </w:rPr>
        <w:t>VolumeFlex</w:t>
      </w:r>
      <w:r>
        <w:t xml:space="preserve"> plugin applies to </w:t>
      </w:r>
      <w:r w:rsidRPr="004801F0">
        <w:rPr>
          <w:bCs/>
        </w:rPr>
        <w:t>SurfaceFlex</w:t>
      </w:r>
      <w:r>
        <w:t>. For syntax see example below:</w:t>
      </w:r>
    </w:p>
    <w:p w:rsidR="00F642C2" w:rsidRDefault="00F642C2" w:rsidP="004A0802"/>
    <w:p w:rsidR="004A0802" w:rsidRPr="00B32B4D" w:rsidRDefault="004A0802" w:rsidP="00B32B4D">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B32B4D">
        <w:rPr>
          <w:rFonts w:ascii="Courier New" w:hAnsi="Courier New" w:cs="Courier New"/>
          <w:sz w:val="16"/>
          <w:szCs w:val="16"/>
        </w:rPr>
        <w:t xml:space="preserve"> &lt;Plugin Name="SurfaceFlex"&gt;</w:t>
      </w:r>
    </w:p>
    <w:p w:rsidR="004A0802" w:rsidRPr="00B32B4D" w:rsidRDefault="00284803" w:rsidP="00B32B4D">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B32B4D">
        <w:rPr>
          <w:rFonts w:ascii="Courier New" w:hAnsi="Courier New" w:cs="Courier New"/>
          <w:sz w:val="16"/>
          <w:szCs w:val="16"/>
        </w:rPr>
        <w:t xml:space="preserve"> </w:t>
      </w:r>
      <w:r w:rsidR="004A0802" w:rsidRPr="00B32B4D">
        <w:rPr>
          <w:rFonts w:ascii="Courier New" w:hAnsi="Courier New" w:cs="Courier New"/>
          <w:sz w:val="16"/>
          <w:szCs w:val="16"/>
        </w:rPr>
        <w:t>&lt;SurfaceEnergyParameters CellType="Prestalk" TargetSurface="90" LambdaSurface="0.15"/&gt;</w:t>
      </w:r>
    </w:p>
    <w:p w:rsidR="004A0802" w:rsidRPr="00B32B4D" w:rsidRDefault="00284803" w:rsidP="00B32B4D">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B32B4D">
        <w:rPr>
          <w:rFonts w:ascii="Courier New" w:hAnsi="Courier New" w:cs="Courier New"/>
          <w:sz w:val="16"/>
          <w:szCs w:val="16"/>
        </w:rPr>
        <w:t xml:space="preserve"> </w:t>
      </w:r>
      <w:r w:rsidR="004A0802" w:rsidRPr="00B32B4D">
        <w:rPr>
          <w:rFonts w:ascii="Courier New" w:hAnsi="Courier New" w:cs="Courier New"/>
          <w:sz w:val="16"/>
          <w:szCs w:val="16"/>
        </w:rPr>
        <w:t>&lt;SurfaceEnergyParameters CellType="Prespore" TargetSurface="98" LambdaSurface="0.15"/&gt;</w:t>
      </w:r>
    </w:p>
    <w:p w:rsidR="004A0802" w:rsidRPr="00B32B4D" w:rsidRDefault="00284803" w:rsidP="00B32B4D">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B32B4D">
        <w:rPr>
          <w:rFonts w:ascii="Courier New" w:hAnsi="Courier New" w:cs="Courier New"/>
          <w:sz w:val="16"/>
          <w:szCs w:val="16"/>
        </w:rPr>
        <w:t xml:space="preserve"> </w:t>
      </w:r>
      <w:r w:rsidR="004A0802" w:rsidRPr="00B32B4D">
        <w:rPr>
          <w:rFonts w:ascii="Courier New" w:hAnsi="Courier New" w:cs="Courier New"/>
          <w:sz w:val="16"/>
          <w:szCs w:val="16"/>
        </w:rPr>
        <w:t>&lt;SurfaceEnergyParameters CellType="Auto</w:t>
      </w:r>
      <w:r w:rsidRPr="00B32B4D">
        <w:rPr>
          <w:rFonts w:ascii="Courier New" w:hAnsi="Courier New" w:cs="Courier New"/>
          <w:sz w:val="16"/>
          <w:szCs w:val="16"/>
        </w:rPr>
        <w:t xml:space="preserve">cycling" TargetSurface="92" </w:t>
      </w:r>
      <w:r w:rsidR="004A0802" w:rsidRPr="00B32B4D">
        <w:rPr>
          <w:rFonts w:ascii="Courier New" w:hAnsi="Courier New" w:cs="Courier New"/>
          <w:sz w:val="16"/>
          <w:szCs w:val="16"/>
        </w:rPr>
        <w:t>LambdaSurface="0.1"/&gt;</w:t>
      </w:r>
    </w:p>
    <w:p w:rsidR="004A0802" w:rsidRPr="00B32B4D" w:rsidRDefault="00284803" w:rsidP="00B32B4D">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B32B4D">
        <w:rPr>
          <w:rFonts w:ascii="Courier New" w:hAnsi="Courier New" w:cs="Courier New"/>
          <w:sz w:val="16"/>
          <w:szCs w:val="16"/>
        </w:rPr>
        <w:t xml:space="preserve"> </w:t>
      </w:r>
      <w:r w:rsidR="004A0802" w:rsidRPr="00B32B4D">
        <w:rPr>
          <w:rFonts w:ascii="Courier New" w:hAnsi="Courier New" w:cs="Courier New"/>
          <w:sz w:val="16"/>
          <w:szCs w:val="16"/>
        </w:rPr>
        <w:t>&lt;SurfaceEnergyParameters CellType="Ground" TargetSurface="0" LambdaSurface="0"/&gt;</w:t>
      </w:r>
    </w:p>
    <w:p w:rsidR="004A0802" w:rsidRPr="00B32B4D" w:rsidRDefault="00284803" w:rsidP="00B32B4D">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B32B4D">
        <w:rPr>
          <w:rFonts w:ascii="Courier New" w:hAnsi="Courier New" w:cs="Courier New"/>
          <w:sz w:val="16"/>
          <w:szCs w:val="16"/>
        </w:rPr>
        <w:t xml:space="preserve"> </w:t>
      </w:r>
      <w:r w:rsidR="004A0802" w:rsidRPr="00B32B4D">
        <w:rPr>
          <w:rFonts w:ascii="Courier New" w:hAnsi="Courier New" w:cs="Courier New"/>
          <w:sz w:val="16"/>
          <w:szCs w:val="16"/>
        </w:rPr>
        <w:t>&lt;SurfaceEnergyParameters CellType="Wall" TargetSurface="0" LambdaSurface="0"/&gt;</w:t>
      </w:r>
    </w:p>
    <w:p w:rsidR="004A0802" w:rsidRPr="00B32B4D" w:rsidRDefault="004A0802" w:rsidP="00B32B4D">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B32B4D">
        <w:rPr>
          <w:rFonts w:ascii="Courier New" w:hAnsi="Courier New" w:cs="Courier New"/>
          <w:sz w:val="16"/>
          <w:szCs w:val="16"/>
        </w:rPr>
        <w:t xml:space="preserve"> &lt;/Plugin&gt;</w:t>
      </w:r>
    </w:p>
    <w:p w:rsidR="005457C8" w:rsidRDefault="005457C8" w:rsidP="00BB5DED">
      <w:pPr>
        <w:pStyle w:val="Heading3"/>
      </w:pPr>
      <w:bookmarkStart w:id="152" w:name="_Toc236739151"/>
      <w:bookmarkStart w:id="153" w:name="_Toc329777776"/>
      <w:r>
        <w:t>VolumeLocalFlex Plugin</w:t>
      </w:r>
      <w:bookmarkEnd w:id="152"/>
      <w:bookmarkEnd w:id="153"/>
    </w:p>
    <w:p w:rsidR="005457C8" w:rsidRDefault="005457C8" w:rsidP="005457C8"/>
    <w:p w:rsidR="005457C8" w:rsidRDefault="005457C8" w:rsidP="005457C8">
      <w:r>
        <w:t xml:space="preserve">VolumeLocalFlex Plugin is very similar to </w:t>
      </w:r>
      <w:r w:rsidRPr="005457C8">
        <w:rPr>
          <w:bCs/>
        </w:rPr>
        <w:t>Volume</w:t>
      </w:r>
      <w:r>
        <w:t xml:space="preserve"> plugin. You specify both lambda coefficient and target volume, but as opposed to Volume Plugin the energy is calculated using target volume and lambda volume that are specified individually for each cell. In the course of simulation you can change this target volume depending on e.g. concentration of FGF in the particular cell. This way you can specify which cells grow faster, which slower based on a state of the simulation. This plugin requires you to develop a module (plugin or steppable) which will alter target volume for each cell. You can do it either in C++ or even better in Python. </w:t>
      </w:r>
    </w:p>
    <w:p w:rsidR="005457C8" w:rsidRDefault="005457C8" w:rsidP="005457C8"/>
    <w:p w:rsidR="005457C8" w:rsidRDefault="005457C8" w:rsidP="005457C8">
      <w:r>
        <w:t>Example syntax:</w:t>
      </w:r>
    </w:p>
    <w:p w:rsidR="005457C8" w:rsidRDefault="005457C8" w:rsidP="005457C8"/>
    <w:p w:rsidR="005457C8" w:rsidRPr="00B32B4D" w:rsidRDefault="005457C8" w:rsidP="00B32B4D">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B32B4D">
        <w:rPr>
          <w:rFonts w:ascii="Courier New" w:hAnsi="Courier New" w:cs="Courier New"/>
          <w:sz w:val="20"/>
        </w:rPr>
        <w:t>&lt;Plugin Name="VolumeLocalFlex"/&gt;</w:t>
      </w:r>
    </w:p>
    <w:p w:rsidR="005457C8" w:rsidRDefault="005457C8" w:rsidP="005457C8"/>
    <w:p w:rsidR="005457C8" w:rsidRDefault="005457C8" w:rsidP="00BB5DED">
      <w:pPr>
        <w:pStyle w:val="Heading3"/>
      </w:pPr>
      <w:bookmarkStart w:id="154" w:name="_Toc236739152"/>
      <w:bookmarkStart w:id="155" w:name="_Toc329777777"/>
      <w:r>
        <w:t>SurfaceLocalFlex Plugin</w:t>
      </w:r>
      <w:bookmarkEnd w:id="154"/>
      <w:bookmarkEnd w:id="155"/>
    </w:p>
    <w:p w:rsidR="005457C8" w:rsidRDefault="005457C8" w:rsidP="005457C8"/>
    <w:p w:rsidR="005457C8" w:rsidRDefault="005457C8" w:rsidP="005457C8">
      <w:r>
        <w:t>This plugin is analogous to VolumeLocalFlex but operates on cell surface.</w:t>
      </w:r>
    </w:p>
    <w:p w:rsidR="005457C8" w:rsidRDefault="005457C8" w:rsidP="005457C8"/>
    <w:p w:rsidR="005457C8" w:rsidRDefault="005457C8" w:rsidP="005457C8">
      <w:r>
        <w:t>Example syntax:</w:t>
      </w:r>
    </w:p>
    <w:p w:rsidR="005457C8" w:rsidRDefault="005457C8" w:rsidP="005457C8"/>
    <w:p w:rsidR="005457C8" w:rsidRPr="00B32B4D" w:rsidRDefault="005457C8" w:rsidP="00B32B4D">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B32B4D">
        <w:rPr>
          <w:rFonts w:ascii="Courier New" w:hAnsi="Courier New" w:cs="Courier New"/>
          <w:sz w:val="20"/>
        </w:rPr>
        <w:t>&lt;Plugin Name="SurfaceLocalFlex"/&gt;</w:t>
      </w:r>
    </w:p>
    <w:p w:rsidR="005457C8" w:rsidRDefault="005457C8" w:rsidP="005457C8">
      <w:pPr>
        <w:rPr>
          <w:b/>
          <w:bCs/>
        </w:rPr>
      </w:pPr>
    </w:p>
    <w:p w:rsidR="005457C8" w:rsidRDefault="005457C8" w:rsidP="00BB5DED">
      <w:pPr>
        <w:pStyle w:val="Heading3"/>
      </w:pPr>
      <w:bookmarkStart w:id="156" w:name="_Toc236739153"/>
      <w:bookmarkStart w:id="157" w:name="_Toc329777778"/>
      <w:r>
        <w:t>NeighborTracker Plugin</w:t>
      </w:r>
      <w:bookmarkEnd w:id="156"/>
      <w:bookmarkEnd w:id="157"/>
    </w:p>
    <w:p w:rsidR="005457C8" w:rsidRDefault="005457C8" w:rsidP="005457C8"/>
    <w:p w:rsidR="005457C8" w:rsidRDefault="000D2F0C" w:rsidP="005457C8">
      <w:r>
        <w:t>This plugin, as its name suggests</w:t>
      </w:r>
      <w:r w:rsidR="005457C8">
        <w:t>, tracks neighbors of every cell. In addition it calculates common contact area between cell and its neighbors. We consider a neighbor this cell that has at least one common pixel side with a given c</w:t>
      </w:r>
      <w:r>
        <w:t>ell. This means that cells that</w:t>
      </w:r>
      <w:r w:rsidR="005457C8">
        <w:t xml:space="preserve"> touch </w:t>
      </w:r>
      <w:r w:rsidR="005457C8">
        <w:lastRenderedPageBreak/>
        <w:t>each other either “by edge” or by “corner” are not considered neighbors. See the drawing below:</w:t>
      </w:r>
    </w:p>
    <w:p w:rsidR="005457C8" w:rsidRDefault="005457C8" w:rsidP="005457C8"/>
    <w:tbl>
      <w:tblPr>
        <w:tblW w:w="0" w:type="auto"/>
        <w:tblInd w:w="-65" w:type="dxa"/>
        <w:tblLayout w:type="fixed"/>
        <w:tblCellMar>
          <w:left w:w="0" w:type="dxa"/>
          <w:right w:w="0" w:type="dxa"/>
        </w:tblCellMar>
        <w:tblLook w:val="0000" w:firstRow="0" w:lastRow="0" w:firstColumn="0" w:lastColumn="0" w:noHBand="0" w:noVBand="0"/>
      </w:tblPr>
      <w:tblGrid>
        <w:gridCol w:w="473"/>
        <w:gridCol w:w="474"/>
        <w:gridCol w:w="475"/>
        <w:gridCol w:w="474"/>
        <w:gridCol w:w="564"/>
      </w:tblGrid>
      <w:tr w:rsidR="005457C8">
        <w:trPr>
          <w:trHeight w:val="480"/>
        </w:trPr>
        <w:tc>
          <w:tcPr>
            <w:tcW w:w="473" w:type="dxa"/>
            <w:tcBorders>
              <w:top w:val="single" w:sz="8" w:space="0" w:color="000000"/>
              <w:left w:val="single" w:sz="8" w:space="0" w:color="000000"/>
              <w:bottom w:val="single" w:sz="4" w:space="0" w:color="000000"/>
            </w:tcBorders>
          </w:tcPr>
          <w:p w:rsidR="005457C8" w:rsidRDefault="005457C8" w:rsidP="000F14E5">
            <w:pPr>
              <w:pStyle w:val="PreformattedText"/>
              <w:snapToGrid w:val="0"/>
              <w:rPr>
                <w:rFonts w:ascii="Nimbus Roman No9 L" w:hAnsi="Nimbus Roman No9 L"/>
              </w:rPr>
            </w:pPr>
            <w:r>
              <w:rPr>
                <w:rFonts w:ascii="Nimbus Roman No9 L" w:hAnsi="Nimbus Roman No9 L"/>
              </w:rPr>
              <w:t>5</w:t>
            </w:r>
          </w:p>
        </w:tc>
        <w:tc>
          <w:tcPr>
            <w:tcW w:w="474" w:type="dxa"/>
            <w:tcBorders>
              <w:top w:val="single" w:sz="8" w:space="0" w:color="000000"/>
              <w:left w:val="single" w:sz="4" w:space="0" w:color="000000"/>
              <w:bottom w:val="single" w:sz="4" w:space="0" w:color="000000"/>
            </w:tcBorders>
          </w:tcPr>
          <w:p w:rsidR="005457C8" w:rsidRDefault="005457C8" w:rsidP="000F14E5">
            <w:pPr>
              <w:pStyle w:val="PreformattedText"/>
              <w:snapToGrid w:val="0"/>
              <w:rPr>
                <w:rFonts w:ascii="Nimbus Roman No9 L" w:hAnsi="Nimbus Roman No9 L"/>
              </w:rPr>
            </w:pPr>
            <w:r>
              <w:rPr>
                <w:rFonts w:ascii="Nimbus Roman No9 L" w:hAnsi="Nimbus Roman No9 L"/>
              </w:rPr>
              <w:t>5</w:t>
            </w:r>
          </w:p>
        </w:tc>
        <w:tc>
          <w:tcPr>
            <w:tcW w:w="475" w:type="dxa"/>
            <w:tcBorders>
              <w:top w:val="single" w:sz="8" w:space="0" w:color="000000"/>
              <w:left w:val="single" w:sz="4" w:space="0" w:color="000000"/>
              <w:bottom w:val="single" w:sz="4" w:space="0" w:color="000000"/>
            </w:tcBorders>
          </w:tcPr>
          <w:p w:rsidR="005457C8" w:rsidRDefault="005457C8" w:rsidP="000F14E5">
            <w:pPr>
              <w:pStyle w:val="PreformattedText"/>
              <w:snapToGrid w:val="0"/>
              <w:rPr>
                <w:rFonts w:ascii="Nimbus Roman No9 L" w:hAnsi="Nimbus Roman No9 L"/>
              </w:rPr>
            </w:pPr>
            <w:r>
              <w:rPr>
                <w:rFonts w:ascii="Nimbus Roman No9 L" w:hAnsi="Nimbus Roman No9 L"/>
              </w:rPr>
              <w:t>5</w:t>
            </w:r>
          </w:p>
        </w:tc>
        <w:tc>
          <w:tcPr>
            <w:tcW w:w="474" w:type="dxa"/>
            <w:tcBorders>
              <w:top w:val="single" w:sz="8" w:space="0" w:color="000000"/>
              <w:left w:val="single" w:sz="4" w:space="0" w:color="000000"/>
              <w:bottom w:val="single" w:sz="4" w:space="0" w:color="000000"/>
            </w:tcBorders>
          </w:tcPr>
          <w:p w:rsidR="005457C8" w:rsidRDefault="005457C8" w:rsidP="000F14E5">
            <w:pPr>
              <w:pStyle w:val="PreformattedText"/>
              <w:snapToGrid w:val="0"/>
              <w:rPr>
                <w:rFonts w:ascii="Nimbus Roman No9 L" w:hAnsi="Nimbus Roman No9 L"/>
              </w:rPr>
            </w:pPr>
            <w:r>
              <w:rPr>
                <w:rFonts w:ascii="Nimbus Roman No9 L" w:hAnsi="Nimbus Roman No9 L"/>
              </w:rPr>
              <w:t>4</w:t>
            </w:r>
          </w:p>
        </w:tc>
        <w:tc>
          <w:tcPr>
            <w:tcW w:w="564" w:type="dxa"/>
            <w:tcBorders>
              <w:top w:val="single" w:sz="8" w:space="0" w:color="000000"/>
              <w:left w:val="single" w:sz="4" w:space="0" w:color="000000"/>
              <w:bottom w:val="single" w:sz="4" w:space="0" w:color="000000"/>
              <w:right w:val="single" w:sz="8" w:space="0" w:color="000000"/>
            </w:tcBorders>
          </w:tcPr>
          <w:p w:rsidR="005457C8" w:rsidRDefault="005457C8" w:rsidP="000F14E5">
            <w:pPr>
              <w:pStyle w:val="PreformattedText"/>
              <w:snapToGrid w:val="0"/>
              <w:rPr>
                <w:rFonts w:ascii="Nimbus Roman No9 L" w:hAnsi="Nimbus Roman No9 L"/>
              </w:rPr>
            </w:pPr>
            <w:r>
              <w:rPr>
                <w:rFonts w:ascii="Nimbus Roman No9 L" w:hAnsi="Nimbus Roman No9 L"/>
              </w:rPr>
              <w:t>4</w:t>
            </w:r>
          </w:p>
        </w:tc>
      </w:tr>
      <w:tr w:rsidR="005457C8">
        <w:trPr>
          <w:trHeight w:val="480"/>
        </w:trPr>
        <w:tc>
          <w:tcPr>
            <w:tcW w:w="473" w:type="dxa"/>
            <w:tcBorders>
              <w:left w:val="single" w:sz="8" w:space="0" w:color="000000"/>
              <w:bottom w:val="single" w:sz="4" w:space="0" w:color="000000"/>
            </w:tcBorders>
          </w:tcPr>
          <w:p w:rsidR="005457C8" w:rsidRDefault="005457C8" w:rsidP="000F14E5">
            <w:pPr>
              <w:pStyle w:val="PreformattedText"/>
              <w:snapToGrid w:val="0"/>
              <w:rPr>
                <w:rFonts w:ascii="Nimbus Roman No9 L" w:hAnsi="Nimbus Roman No9 L"/>
              </w:rPr>
            </w:pPr>
            <w:r>
              <w:rPr>
                <w:rFonts w:ascii="Nimbus Roman No9 L" w:hAnsi="Nimbus Roman No9 L"/>
              </w:rPr>
              <w:t>5</w:t>
            </w:r>
          </w:p>
        </w:tc>
        <w:tc>
          <w:tcPr>
            <w:tcW w:w="474" w:type="dxa"/>
            <w:tcBorders>
              <w:left w:val="single" w:sz="4" w:space="0" w:color="000000"/>
              <w:bottom w:val="single" w:sz="4" w:space="0" w:color="000000"/>
            </w:tcBorders>
          </w:tcPr>
          <w:p w:rsidR="005457C8" w:rsidRDefault="005457C8" w:rsidP="000F14E5">
            <w:pPr>
              <w:pStyle w:val="PreformattedText"/>
              <w:snapToGrid w:val="0"/>
              <w:rPr>
                <w:rFonts w:ascii="Nimbus Roman No9 L" w:hAnsi="Nimbus Roman No9 L"/>
              </w:rPr>
            </w:pPr>
            <w:r>
              <w:rPr>
                <w:rFonts w:ascii="Nimbus Roman No9 L" w:hAnsi="Nimbus Roman No9 L"/>
              </w:rPr>
              <w:t>5</w:t>
            </w:r>
          </w:p>
        </w:tc>
        <w:tc>
          <w:tcPr>
            <w:tcW w:w="475" w:type="dxa"/>
            <w:tcBorders>
              <w:left w:val="single" w:sz="4" w:space="0" w:color="000000"/>
              <w:bottom w:val="single" w:sz="4" w:space="0" w:color="000000"/>
            </w:tcBorders>
          </w:tcPr>
          <w:p w:rsidR="005457C8" w:rsidRDefault="005457C8" w:rsidP="000F14E5">
            <w:pPr>
              <w:pStyle w:val="PreformattedText"/>
              <w:snapToGrid w:val="0"/>
              <w:rPr>
                <w:rFonts w:ascii="Nimbus Roman No9 L" w:hAnsi="Nimbus Roman No9 L"/>
              </w:rPr>
            </w:pPr>
            <w:r>
              <w:rPr>
                <w:rFonts w:ascii="Nimbus Roman No9 L" w:hAnsi="Nimbus Roman No9 L"/>
              </w:rPr>
              <w:t>5</w:t>
            </w:r>
          </w:p>
        </w:tc>
        <w:tc>
          <w:tcPr>
            <w:tcW w:w="474" w:type="dxa"/>
            <w:tcBorders>
              <w:left w:val="single" w:sz="4" w:space="0" w:color="000000"/>
              <w:bottom w:val="single" w:sz="4" w:space="0" w:color="000000"/>
            </w:tcBorders>
          </w:tcPr>
          <w:p w:rsidR="005457C8" w:rsidRDefault="005457C8" w:rsidP="000F14E5">
            <w:pPr>
              <w:pStyle w:val="PreformattedText"/>
              <w:snapToGrid w:val="0"/>
              <w:rPr>
                <w:rFonts w:ascii="Nimbus Roman No9 L" w:hAnsi="Nimbus Roman No9 L"/>
              </w:rPr>
            </w:pPr>
            <w:r>
              <w:rPr>
                <w:rFonts w:ascii="Nimbus Roman No9 L" w:hAnsi="Nimbus Roman No9 L"/>
              </w:rPr>
              <w:t>4</w:t>
            </w:r>
          </w:p>
        </w:tc>
        <w:tc>
          <w:tcPr>
            <w:tcW w:w="564" w:type="dxa"/>
            <w:tcBorders>
              <w:left w:val="single" w:sz="4" w:space="0" w:color="000000"/>
              <w:bottom w:val="single" w:sz="4" w:space="0" w:color="000000"/>
              <w:right w:val="single" w:sz="8" w:space="0" w:color="000000"/>
            </w:tcBorders>
          </w:tcPr>
          <w:p w:rsidR="005457C8" w:rsidRDefault="005457C8" w:rsidP="000F14E5">
            <w:pPr>
              <w:pStyle w:val="PreformattedText"/>
              <w:snapToGrid w:val="0"/>
              <w:rPr>
                <w:rFonts w:ascii="Nimbus Roman No9 L" w:hAnsi="Nimbus Roman No9 L"/>
              </w:rPr>
            </w:pPr>
            <w:r>
              <w:rPr>
                <w:rFonts w:ascii="Nimbus Roman No9 L" w:hAnsi="Nimbus Roman No9 L"/>
              </w:rPr>
              <w:t>4</w:t>
            </w:r>
          </w:p>
        </w:tc>
      </w:tr>
      <w:tr w:rsidR="005457C8">
        <w:trPr>
          <w:trHeight w:val="480"/>
        </w:trPr>
        <w:tc>
          <w:tcPr>
            <w:tcW w:w="473" w:type="dxa"/>
            <w:tcBorders>
              <w:left w:val="single" w:sz="8" w:space="0" w:color="000000"/>
              <w:bottom w:val="single" w:sz="4" w:space="0" w:color="000000"/>
            </w:tcBorders>
          </w:tcPr>
          <w:p w:rsidR="005457C8" w:rsidRDefault="005457C8" w:rsidP="000F14E5">
            <w:pPr>
              <w:pStyle w:val="PreformattedText"/>
              <w:snapToGrid w:val="0"/>
              <w:rPr>
                <w:rFonts w:ascii="Nimbus Roman No9 L" w:hAnsi="Nimbus Roman No9 L"/>
              </w:rPr>
            </w:pPr>
            <w:r>
              <w:rPr>
                <w:rFonts w:ascii="Nimbus Roman No9 L" w:hAnsi="Nimbus Roman No9 L"/>
              </w:rPr>
              <w:t>5</w:t>
            </w:r>
          </w:p>
        </w:tc>
        <w:tc>
          <w:tcPr>
            <w:tcW w:w="474" w:type="dxa"/>
            <w:tcBorders>
              <w:left w:val="single" w:sz="4" w:space="0" w:color="000000"/>
              <w:bottom w:val="single" w:sz="4" w:space="0" w:color="000000"/>
            </w:tcBorders>
          </w:tcPr>
          <w:p w:rsidR="005457C8" w:rsidRDefault="005457C8" w:rsidP="000F14E5">
            <w:pPr>
              <w:pStyle w:val="PreformattedText"/>
              <w:snapToGrid w:val="0"/>
              <w:rPr>
                <w:rFonts w:ascii="Nimbus Roman No9 L" w:hAnsi="Nimbus Roman No9 L"/>
              </w:rPr>
            </w:pPr>
            <w:r>
              <w:rPr>
                <w:rFonts w:ascii="Nimbus Roman No9 L" w:hAnsi="Nimbus Roman No9 L"/>
              </w:rPr>
              <w:t>5</w:t>
            </w:r>
          </w:p>
        </w:tc>
        <w:tc>
          <w:tcPr>
            <w:tcW w:w="475" w:type="dxa"/>
            <w:tcBorders>
              <w:left w:val="single" w:sz="4" w:space="0" w:color="000000"/>
              <w:bottom w:val="single" w:sz="4" w:space="0" w:color="000000"/>
            </w:tcBorders>
          </w:tcPr>
          <w:p w:rsidR="005457C8" w:rsidRDefault="005457C8" w:rsidP="000F14E5">
            <w:pPr>
              <w:pStyle w:val="PreformattedText"/>
              <w:snapToGrid w:val="0"/>
              <w:rPr>
                <w:rFonts w:ascii="Nimbus Roman No9 L" w:hAnsi="Nimbus Roman No9 L"/>
              </w:rPr>
            </w:pPr>
            <w:r>
              <w:rPr>
                <w:rFonts w:ascii="Nimbus Roman No9 L" w:hAnsi="Nimbus Roman No9 L"/>
              </w:rPr>
              <w:t>4</w:t>
            </w:r>
          </w:p>
        </w:tc>
        <w:tc>
          <w:tcPr>
            <w:tcW w:w="474" w:type="dxa"/>
            <w:tcBorders>
              <w:left w:val="single" w:sz="4" w:space="0" w:color="000000"/>
              <w:bottom w:val="single" w:sz="4" w:space="0" w:color="000000"/>
            </w:tcBorders>
          </w:tcPr>
          <w:p w:rsidR="005457C8" w:rsidRDefault="005457C8" w:rsidP="000F14E5">
            <w:pPr>
              <w:pStyle w:val="PreformattedText"/>
              <w:snapToGrid w:val="0"/>
              <w:rPr>
                <w:rFonts w:ascii="Nimbus Roman No9 L" w:hAnsi="Nimbus Roman No9 L"/>
              </w:rPr>
            </w:pPr>
            <w:r>
              <w:rPr>
                <w:rFonts w:ascii="Nimbus Roman No9 L" w:hAnsi="Nimbus Roman No9 L"/>
              </w:rPr>
              <w:t>4</w:t>
            </w:r>
          </w:p>
        </w:tc>
        <w:tc>
          <w:tcPr>
            <w:tcW w:w="564" w:type="dxa"/>
            <w:tcBorders>
              <w:left w:val="single" w:sz="4" w:space="0" w:color="000000"/>
              <w:bottom w:val="single" w:sz="4" w:space="0" w:color="000000"/>
              <w:right w:val="single" w:sz="8" w:space="0" w:color="000000"/>
            </w:tcBorders>
          </w:tcPr>
          <w:p w:rsidR="005457C8" w:rsidRDefault="005457C8" w:rsidP="000F14E5">
            <w:pPr>
              <w:pStyle w:val="PreformattedText"/>
              <w:snapToGrid w:val="0"/>
              <w:rPr>
                <w:rFonts w:ascii="Nimbus Roman No9 L" w:hAnsi="Nimbus Roman No9 L"/>
              </w:rPr>
            </w:pPr>
            <w:r>
              <w:rPr>
                <w:rFonts w:ascii="Nimbus Roman No9 L" w:hAnsi="Nimbus Roman No9 L"/>
              </w:rPr>
              <w:t>4</w:t>
            </w:r>
          </w:p>
        </w:tc>
      </w:tr>
      <w:tr w:rsidR="005457C8">
        <w:trPr>
          <w:trHeight w:val="480"/>
        </w:trPr>
        <w:tc>
          <w:tcPr>
            <w:tcW w:w="473" w:type="dxa"/>
            <w:tcBorders>
              <w:left w:val="single" w:sz="8" w:space="0" w:color="000000"/>
              <w:bottom w:val="single" w:sz="4" w:space="0" w:color="000000"/>
            </w:tcBorders>
          </w:tcPr>
          <w:p w:rsidR="005457C8" w:rsidRDefault="005457C8" w:rsidP="000F14E5">
            <w:pPr>
              <w:pStyle w:val="PreformattedText"/>
              <w:snapToGrid w:val="0"/>
              <w:rPr>
                <w:rFonts w:ascii="Nimbus Roman No9 L" w:hAnsi="Nimbus Roman No9 L"/>
              </w:rPr>
            </w:pPr>
            <w:r>
              <w:rPr>
                <w:rFonts w:ascii="Nimbus Roman No9 L" w:hAnsi="Nimbus Roman No9 L"/>
              </w:rPr>
              <w:t>1</w:t>
            </w:r>
          </w:p>
        </w:tc>
        <w:tc>
          <w:tcPr>
            <w:tcW w:w="474" w:type="dxa"/>
            <w:tcBorders>
              <w:left w:val="single" w:sz="4" w:space="0" w:color="000000"/>
              <w:bottom w:val="single" w:sz="4" w:space="0" w:color="000000"/>
            </w:tcBorders>
          </w:tcPr>
          <w:p w:rsidR="005457C8" w:rsidRDefault="005457C8" w:rsidP="000F14E5">
            <w:pPr>
              <w:pStyle w:val="PreformattedText"/>
              <w:snapToGrid w:val="0"/>
              <w:rPr>
                <w:rFonts w:ascii="Nimbus Roman No9 L" w:hAnsi="Nimbus Roman No9 L"/>
              </w:rPr>
            </w:pPr>
            <w:r>
              <w:rPr>
                <w:rFonts w:ascii="Nimbus Roman No9 L" w:hAnsi="Nimbus Roman No9 L"/>
              </w:rPr>
              <w:t>1</w:t>
            </w:r>
          </w:p>
        </w:tc>
        <w:tc>
          <w:tcPr>
            <w:tcW w:w="475" w:type="dxa"/>
            <w:tcBorders>
              <w:left w:val="single" w:sz="4" w:space="0" w:color="000000"/>
              <w:bottom w:val="single" w:sz="4" w:space="0" w:color="000000"/>
            </w:tcBorders>
          </w:tcPr>
          <w:p w:rsidR="005457C8" w:rsidRDefault="005457C8" w:rsidP="000F14E5">
            <w:pPr>
              <w:pStyle w:val="PreformattedText"/>
              <w:snapToGrid w:val="0"/>
              <w:rPr>
                <w:rFonts w:ascii="Nimbus Roman No9 L" w:hAnsi="Nimbus Roman No9 L"/>
              </w:rPr>
            </w:pPr>
            <w:r>
              <w:rPr>
                <w:rFonts w:ascii="Nimbus Roman No9 L" w:hAnsi="Nimbus Roman No9 L"/>
              </w:rPr>
              <w:t>2</w:t>
            </w:r>
          </w:p>
        </w:tc>
        <w:tc>
          <w:tcPr>
            <w:tcW w:w="474" w:type="dxa"/>
            <w:tcBorders>
              <w:left w:val="single" w:sz="4" w:space="0" w:color="000000"/>
              <w:bottom w:val="single" w:sz="4" w:space="0" w:color="000000"/>
            </w:tcBorders>
          </w:tcPr>
          <w:p w:rsidR="005457C8" w:rsidRDefault="005457C8" w:rsidP="000F14E5">
            <w:pPr>
              <w:pStyle w:val="PreformattedText"/>
              <w:snapToGrid w:val="0"/>
              <w:rPr>
                <w:rFonts w:ascii="Nimbus Roman No9 L" w:hAnsi="Nimbus Roman No9 L"/>
              </w:rPr>
            </w:pPr>
            <w:r>
              <w:rPr>
                <w:rFonts w:ascii="Nimbus Roman No9 L" w:hAnsi="Nimbus Roman No9 L"/>
              </w:rPr>
              <w:t>2</w:t>
            </w:r>
          </w:p>
        </w:tc>
        <w:tc>
          <w:tcPr>
            <w:tcW w:w="564" w:type="dxa"/>
            <w:tcBorders>
              <w:left w:val="single" w:sz="4" w:space="0" w:color="000000"/>
              <w:bottom w:val="single" w:sz="4" w:space="0" w:color="000000"/>
              <w:right w:val="single" w:sz="8" w:space="0" w:color="000000"/>
            </w:tcBorders>
          </w:tcPr>
          <w:p w:rsidR="005457C8" w:rsidRDefault="005457C8" w:rsidP="000F14E5">
            <w:pPr>
              <w:pStyle w:val="PreformattedText"/>
              <w:snapToGrid w:val="0"/>
              <w:rPr>
                <w:rFonts w:ascii="Nimbus Roman No9 L" w:hAnsi="Nimbus Roman No9 L"/>
              </w:rPr>
            </w:pPr>
            <w:r>
              <w:rPr>
                <w:rFonts w:ascii="Nimbus Roman No9 L" w:hAnsi="Nimbus Roman No9 L"/>
              </w:rPr>
              <w:t>2</w:t>
            </w:r>
          </w:p>
        </w:tc>
      </w:tr>
      <w:tr w:rsidR="005457C8">
        <w:trPr>
          <w:trHeight w:val="480"/>
        </w:trPr>
        <w:tc>
          <w:tcPr>
            <w:tcW w:w="473" w:type="dxa"/>
            <w:tcBorders>
              <w:left w:val="single" w:sz="8" w:space="0" w:color="000000"/>
              <w:bottom w:val="single" w:sz="8" w:space="0" w:color="000000"/>
            </w:tcBorders>
          </w:tcPr>
          <w:p w:rsidR="005457C8" w:rsidRDefault="005457C8" w:rsidP="000F14E5">
            <w:pPr>
              <w:pStyle w:val="PreformattedText"/>
              <w:snapToGrid w:val="0"/>
              <w:rPr>
                <w:rFonts w:ascii="Nimbus Roman No9 L" w:hAnsi="Nimbus Roman No9 L"/>
              </w:rPr>
            </w:pPr>
            <w:r>
              <w:rPr>
                <w:rFonts w:ascii="Nimbus Roman No9 L" w:hAnsi="Nimbus Roman No9 L"/>
              </w:rPr>
              <w:t>1</w:t>
            </w:r>
          </w:p>
        </w:tc>
        <w:tc>
          <w:tcPr>
            <w:tcW w:w="474" w:type="dxa"/>
            <w:tcBorders>
              <w:left w:val="single" w:sz="4" w:space="0" w:color="000000"/>
              <w:bottom w:val="single" w:sz="8" w:space="0" w:color="000000"/>
            </w:tcBorders>
          </w:tcPr>
          <w:p w:rsidR="005457C8" w:rsidRDefault="005457C8" w:rsidP="000F14E5">
            <w:pPr>
              <w:pStyle w:val="PreformattedText"/>
              <w:snapToGrid w:val="0"/>
              <w:rPr>
                <w:rFonts w:ascii="Nimbus Roman No9 L" w:hAnsi="Nimbus Roman No9 L"/>
              </w:rPr>
            </w:pPr>
            <w:r>
              <w:rPr>
                <w:rFonts w:ascii="Nimbus Roman No9 L" w:hAnsi="Nimbus Roman No9 L"/>
              </w:rPr>
              <w:t>1</w:t>
            </w:r>
          </w:p>
        </w:tc>
        <w:tc>
          <w:tcPr>
            <w:tcW w:w="475" w:type="dxa"/>
            <w:tcBorders>
              <w:left w:val="single" w:sz="4" w:space="0" w:color="000000"/>
              <w:bottom w:val="single" w:sz="8" w:space="0" w:color="000000"/>
            </w:tcBorders>
          </w:tcPr>
          <w:p w:rsidR="005457C8" w:rsidRDefault="005457C8" w:rsidP="000F14E5">
            <w:pPr>
              <w:pStyle w:val="PreformattedText"/>
              <w:snapToGrid w:val="0"/>
              <w:rPr>
                <w:rFonts w:ascii="Nimbus Roman No9 L" w:hAnsi="Nimbus Roman No9 L"/>
              </w:rPr>
            </w:pPr>
            <w:r>
              <w:rPr>
                <w:rFonts w:ascii="Nimbus Roman No9 L" w:hAnsi="Nimbus Roman No9 L"/>
              </w:rPr>
              <w:t>2</w:t>
            </w:r>
          </w:p>
        </w:tc>
        <w:tc>
          <w:tcPr>
            <w:tcW w:w="474" w:type="dxa"/>
            <w:tcBorders>
              <w:left w:val="single" w:sz="4" w:space="0" w:color="000000"/>
              <w:bottom w:val="single" w:sz="8" w:space="0" w:color="000000"/>
            </w:tcBorders>
          </w:tcPr>
          <w:p w:rsidR="005457C8" w:rsidRDefault="005457C8" w:rsidP="000F14E5">
            <w:pPr>
              <w:pStyle w:val="PreformattedText"/>
              <w:snapToGrid w:val="0"/>
              <w:rPr>
                <w:rFonts w:ascii="Nimbus Roman No9 L" w:hAnsi="Nimbus Roman No9 L"/>
              </w:rPr>
            </w:pPr>
            <w:r>
              <w:rPr>
                <w:rFonts w:ascii="Nimbus Roman No9 L" w:hAnsi="Nimbus Roman No9 L"/>
              </w:rPr>
              <w:t>2</w:t>
            </w:r>
          </w:p>
        </w:tc>
        <w:tc>
          <w:tcPr>
            <w:tcW w:w="564" w:type="dxa"/>
            <w:tcBorders>
              <w:left w:val="single" w:sz="4" w:space="0" w:color="000000"/>
              <w:bottom w:val="single" w:sz="8" w:space="0" w:color="000000"/>
              <w:right w:val="single" w:sz="8" w:space="0" w:color="000000"/>
            </w:tcBorders>
          </w:tcPr>
          <w:p w:rsidR="005457C8" w:rsidRDefault="005457C8" w:rsidP="000F14E5">
            <w:pPr>
              <w:pStyle w:val="PreformattedText"/>
              <w:snapToGrid w:val="0"/>
              <w:rPr>
                <w:rFonts w:ascii="Nimbus Roman No9 L" w:hAnsi="Nimbus Roman No9 L"/>
              </w:rPr>
            </w:pPr>
            <w:r>
              <w:rPr>
                <w:rFonts w:ascii="Nimbus Roman No9 L" w:hAnsi="Nimbus Roman No9 L"/>
              </w:rPr>
              <w:t>2</w:t>
            </w:r>
          </w:p>
        </w:tc>
      </w:tr>
    </w:tbl>
    <w:p w:rsidR="005457C8" w:rsidRDefault="005457C8" w:rsidP="005457C8">
      <w:proofErr w:type="gramStart"/>
      <w:r w:rsidRPr="005457C8">
        <w:rPr>
          <w:b/>
        </w:rPr>
        <w:t xml:space="preserve">Figure </w:t>
      </w:r>
      <w:r w:rsidR="00CB56DB">
        <w:rPr>
          <w:b/>
        </w:rPr>
        <w:t>19</w:t>
      </w:r>
      <w:r>
        <w:t>.</w:t>
      </w:r>
      <w:proofErr w:type="gramEnd"/>
      <w:r>
        <w:t xml:space="preserve"> Cells 5</w:t>
      </w:r>
      <w:proofErr w:type="gramStart"/>
      <w:r>
        <w:t>,4,1</w:t>
      </w:r>
      <w:proofErr w:type="gramEnd"/>
      <w:r>
        <w:t xml:space="preserve"> are considered neighbors as they have non-zero common surface area. Same applies to pair of cells </w:t>
      </w:r>
      <w:proofErr w:type="gramStart"/>
      <w:r>
        <w:t>4 ,2</w:t>
      </w:r>
      <w:proofErr w:type="gramEnd"/>
      <w:r>
        <w:t xml:space="preserve"> and to 1 and 2. However, cells 2 and 5 are not neighbors because they touch each other “by corner”. Notice that cell 5 has 8 pixels cell </w:t>
      </w:r>
      <w:proofErr w:type="gramStart"/>
      <w:r>
        <w:t>4 ,</w:t>
      </w:r>
      <w:proofErr w:type="gramEnd"/>
      <w:r>
        <w:t xml:space="preserve"> 7 pixels, cell 1 4 pixels and cell 2 6 pixels.</w:t>
      </w:r>
    </w:p>
    <w:p w:rsidR="005457C8" w:rsidRDefault="005457C8" w:rsidP="005457C8"/>
    <w:p w:rsidR="0053327C" w:rsidRDefault="0053327C" w:rsidP="0053327C">
      <w:r>
        <w:t>Example syntax:</w:t>
      </w:r>
    </w:p>
    <w:p w:rsidR="0053327C" w:rsidRDefault="0053327C" w:rsidP="0053327C"/>
    <w:p w:rsidR="0053327C" w:rsidRPr="00FB779B" w:rsidRDefault="0053327C" w:rsidP="00FB779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B779B">
        <w:rPr>
          <w:rFonts w:ascii="Courier New" w:hAnsi="Courier New" w:cs="Courier New"/>
          <w:sz w:val="20"/>
        </w:rPr>
        <w:t>&lt;Plugin Name="NeighborTracker"/&gt;</w:t>
      </w:r>
    </w:p>
    <w:p w:rsidR="0053327C" w:rsidRDefault="0053327C" w:rsidP="005457C8"/>
    <w:p w:rsidR="005457C8" w:rsidRDefault="005457C8" w:rsidP="005457C8"/>
    <w:p w:rsidR="005457C8" w:rsidRDefault="005457C8" w:rsidP="005457C8">
      <w:r>
        <w:t>This plugin is used as a helper module by other plugins and steppables e.g. Elasticity and AdvectionDiffusionSolver use NeighborTracker plugin.</w:t>
      </w:r>
    </w:p>
    <w:p w:rsidR="000F14E5" w:rsidRDefault="000F14E5" w:rsidP="005457C8"/>
    <w:p w:rsidR="000F14E5" w:rsidRDefault="000F14E5" w:rsidP="00BB5DED">
      <w:pPr>
        <w:pStyle w:val="Heading3"/>
      </w:pPr>
      <w:bookmarkStart w:id="158" w:name="_Toc236739154"/>
      <w:bookmarkStart w:id="159" w:name="_Toc329777779"/>
      <w:r>
        <w:t>Chemotaxis</w:t>
      </w:r>
      <w:bookmarkEnd w:id="158"/>
      <w:bookmarkEnd w:id="159"/>
    </w:p>
    <w:p w:rsidR="000F14E5" w:rsidRDefault="000F14E5" w:rsidP="000F14E5"/>
    <w:p w:rsidR="000F14E5" w:rsidRDefault="000F14E5" w:rsidP="000F14E5">
      <w:r>
        <w:t xml:space="preserve">Chemotaxis </w:t>
      </w:r>
      <w:proofErr w:type="gramStart"/>
      <w:r>
        <w:t>plugin ,</w:t>
      </w:r>
      <w:proofErr w:type="gramEnd"/>
      <w:r>
        <w:t xml:space="preserve"> as its name suggests is used to simulate chemotaxis of cells. For every spin flip this plugin calculates change of energy associated with pixel move. There are several methods to define a change in energy due to chemotaxis. By default we define a chemotaxis using the following formula:</w:t>
      </w:r>
    </w:p>
    <w:p w:rsidR="000F14E5" w:rsidRDefault="000F14E5" w:rsidP="000F14E5"/>
    <w:commentRangeStart w:id="160"/>
    <w:p w:rsidR="000F14E5" w:rsidRDefault="000F14E5" w:rsidP="000F14E5">
      <w:r w:rsidRPr="00542A7C">
        <w:rPr>
          <w:position w:val="-18"/>
        </w:rPr>
        <w:object w:dxaOrig="2920" w:dyaOrig="480">
          <v:shape id="_x0000_i1212" type="#_x0000_t75" style="width:145.8pt;height:24pt" o:ole="" filled="t">
            <v:fill color2="black"/>
            <v:imagedata r:id="rId352" o:title=""/>
          </v:shape>
          <o:OLEObject Type="Embed" ProgID="Equation.DSMT4" ShapeID="_x0000_i1212" DrawAspect="Content" ObjectID="_1403542711" r:id="rId353"/>
        </w:object>
      </w:r>
    </w:p>
    <w:p w:rsidR="000F14E5" w:rsidRDefault="000F14E5" w:rsidP="000F14E5">
      <w:proofErr w:type="gramStart"/>
      <w:r>
        <w:t>where</w:t>
      </w:r>
      <w:proofErr w:type="gramEnd"/>
      <w:r>
        <w:t xml:space="preserve"> </w:t>
      </w:r>
    </w:p>
    <w:commentRangeEnd w:id="160"/>
    <w:p w:rsidR="000F14E5" w:rsidRDefault="00D1224A" w:rsidP="000F14E5">
      <w:r>
        <w:rPr>
          <w:rStyle w:val="CommentReference"/>
        </w:rPr>
        <w:commentReference w:id="160"/>
      </w:r>
      <w:commentRangeStart w:id="161"/>
      <w:r w:rsidR="000F14E5" w:rsidRPr="00542A7C">
        <w:rPr>
          <w:position w:val="-16"/>
        </w:rPr>
        <w:object w:dxaOrig="1060" w:dyaOrig="440">
          <v:shape id="_x0000_i1213" type="#_x0000_t75" style="width:52.8pt;height:22.2pt" o:ole="" filled="t">
            <v:fill color2="black"/>
            <v:imagedata r:id="rId354" o:title=""/>
          </v:shape>
          <o:OLEObject Type="Embed" ProgID="Equation.DSMT4" ShapeID="_x0000_i1213" DrawAspect="Content" ObjectID="_1403542712" r:id="rId355"/>
        </w:object>
      </w:r>
      <w:r w:rsidR="000F14E5">
        <w:t>,</w:t>
      </w:r>
      <w:commentRangeEnd w:id="161"/>
      <w:r w:rsidR="003A273A">
        <w:rPr>
          <w:rStyle w:val="CommentReference"/>
        </w:rPr>
        <w:commentReference w:id="161"/>
      </w:r>
      <w:r w:rsidR="000F14E5">
        <w:t xml:space="preserve"> </w:t>
      </w:r>
      <w:r w:rsidR="000F14E5" w:rsidRPr="00542A7C">
        <w:rPr>
          <w:position w:val="-14"/>
        </w:rPr>
        <w:object w:dxaOrig="520" w:dyaOrig="400">
          <v:shape id="_x0000_i1214" type="#_x0000_t75" style="width:25.8pt;height:19.8pt" o:ole="" filled="t">
            <v:fill color2="black"/>
            <v:imagedata r:id="rId356" o:title=""/>
          </v:shape>
          <o:OLEObject Type="Embed" ProgID="Equation.DSMT4" ShapeID="_x0000_i1214" DrawAspect="Content" ObjectID="_1403542713" r:id="rId357"/>
        </w:object>
      </w:r>
      <w:r w:rsidR="000F14E5">
        <w:t xml:space="preserve">denote chemical concentration at the spin-flip-source and spin-flip-destination pixel. </w:t>
      </w:r>
      <w:proofErr w:type="gramStart"/>
      <w:r w:rsidR="000F14E5">
        <w:t>respectively</w:t>
      </w:r>
      <w:proofErr w:type="gramEnd"/>
      <w:r w:rsidR="000F14E5">
        <w:t>.</w:t>
      </w:r>
    </w:p>
    <w:p w:rsidR="000F14E5" w:rsidRDefault="000F14E5" w:rsidP="000F14E5"/>
    <w:p w:rsidR="000F14E5" w:rsidRDefault="000F14E5" w:rsidP="000F14E5">
      <w:r>
        <w:t xml:space="preserve">We also support a slight modification of the above formula in the Chemotaxis plugin </w:t>
      </w:r>
      <w:proofErr w:type="gramStart"/>
      <w:r>
        <w:t xml:space="preserve">where  </w:t>
      </w:r>
      <w:proofErr w:type="gramEnd"/>
      <w:r w:rsidRPr="00542A7C">
        <w:rPr>
          <w:position w:val="-4"/>
        </w:rPr>
        <w:object w:dxaOrig="400" w:dyaOrig="279">
          <v:shape id="_x0000_i1215" type="#_x0000_t75" style="width:19.8pt;height:13.8pt" o:ole="" filled="t">
            <v:fill color2="black"/>
            <v:imagedata r:id="rId358" o:title=""/>
          </v:shape>
          <o:OLEObject Type="Embed" ProgID="Equation.DSMT4" ShapeID="_x0000_i1215" DrawAspect="Content" ObjectID="_1403542714" r:id="rId359"/>
        </w:object>
      </w:r>
      <w:r>
        <w:t xml:space="preserve">is non-zero only if the cell located at </w:t>
      </w:r>
      <w:r w:rsidRPr="00542A7C">
        <w:rPr>
          <w:position w:val="-6"/>
        </w:rPr>
        <w:object w:dxaOrig="200" w:dyaOrig="300">
          <v:shape id="_x0000_i1216" type="#_x0000_t75" style="width:10.2pt;height:15pt" o:ole="" filled="t">
            <v:fill color2="black"/>
            <v:imagedata r:id="rId360" o:title=""/>
          </v:shape>
          <o:OLEObject Type="Embed" ProgID="Equation.DSMT4" ShapeID="_x0000_i1216" DrawAspect="Content" ObjectID="_1403542715" r:id="rId361"/>
        </w:object>
      </w:r>
      <w:r>
        <w:t xml:space="preserve">after the spin flip is non-medium. to enable such mode users need to include </w:t>
      </w:r>
      <w:r w:rsidRPr="00FB779B">
        <w:rPr>
          <w:rFonts w:ascii="Courier New" w:hAnsi="Courier New" w:cs="Courier New"/>
          <w:sz w:val="20"/>
        </w:rPr>
        <w:t>&lt;Algorithm=”Regular”/&gt;</w:t>
      </w:r>
      <w:r>
        <w:t xml:space="preserve"> tag in the body of XML plugin.</w:t>
      </w:r>
    </w:p>
    <w:p w:rsidR="000F14E5" w:rsidRDefault="000F14E5" w:rsidP="000F14E5"/>
    <w:p w:rsidR="000F14E5" w:rsidRDefault="000F14E5" w:rsidP="000F14E5">
      <w:r>
        <w:t xml:space="preserve">Let's look at the syntax by studying the example usage of the Chemotaxis plugin: </w:t>
      </w:r>
    </w:p>
    <w:p w:rsidR="000F14E5" w:rsidRDefault="000F14E5" w:rsidP="000F14E5"/>
    <w:p w:rsidR="000F14E5" w:rsidRPr="00FB779B" w:rsidRDefault="000F14E5" w:rsidP="00FB779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B779B">
        <w:rPr>
          <w:rFonts w:ascii="Courier New" w:hAnsi="Courier New" w:cs="Courier New"/>
          <w:sz w:val="20"/>
        </w:rPr>
        <w:lastRenderedPageBreak/>
        <w:t>&lt;Plugin Name="Chemotaxis"&gt;</w:t>
      </w:r>
    </w:p>
    <w:p w:rsidR="000F14E5" w:rsidRPr="00FB779B" w:rsidRDefault="000F14E5" w:rsidP="00FB779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B779B">
        <w:rPr>
          <w:rFonts w:ascii="Courier New" w:hAnsi="Courier New" w:cs="Courier New"/>
          <w:sz w:val="20"/>
        </w:rPr>
        <w:t xml:space="preserve">   &lt;ChemicalField Source="FlexibleDiffusionSolverFE" Name="FGF"&gt;</w:t>
      </w:r>
    </w:p>
    <w:p w:rsidR="000F14E5" w:rsidRPr="00FB779B" w:rsidRDefault="000F14E5" w:rsidP="00FB779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B779B">
        <w:rPr>
          <w:rFonts w:ascii="Courier New" w:hAnsi="Courier New" w:cs="Courier New"/>
          <w:sz w:val="20"/>
        </w:rPr>
        <w:t xml:space="preserve">        &lt;ChemotaxisByType Type="Amoeba" Lambda="300"/&gt;</w:t>
      </w:r>
    </w:p>
    <w:p w:rsidR="000F14E5" w:rsidRPr="00FB779B" w:rsidRDefault="000F14E5" w:rsidP="00FB779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B779B">
        <w:rPr>
          <w:rFonts w:ascii="Courier New" w:hAnsi="Courier New" w:cs="Courier New"/>
          <w:sz w:val="20"/>
        </w:rPr>
        <w:t xml:space="preserve">        &lt;ChemotaxisByType Type="Bacteria" Lambda="200"/&gt;</w:t>
      </w:r>
    </w:p>
    <w:p w:rsidR="000F14E5" w:rsidRPr="00FB779B" w:rsidRDefault="000F14E5" w:rsidP="00FB779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B779B">
        <w:rPr>
          <w:rFonts w:ascii="Courier New" w:hAnsi="Courier New" w:cs="Courier New"/>
          <w:sz w:val="20"/>
        </w:rPr>
        <w:t xml:space="preserve">   &lt;/ChemicalField&gt;</w:t>
      </w:r>
    </w:p>
    <w:p w:rsidR="000F14E5" w:rsidRDefault="000F14E5" w:rsidP="00FB779B">
      <w:pPr>
        <w:pBdr>
          <w:top w:val="single" w:sz="4" w:space="1" w:color="auto"/>
          <w:left w:val="single" w:sz="4" w:space="4" w:color="auto"/>
          <w:bottom w:val="single" w:sz="4" w:space="1" w:color="auto"/>
          <w:right w:val="single" w:sz="4" w:space="4" w:color="auto"/>
        </w:pBdr>
        <w:rPr>
          <w:color w:val="0000FF"/>
        </w:rPr>
      </w:pPr>
      <w:r w:rsidRPr="00FB779B">
        <w:rPr>
          <w:rFonts w:ascii="Courier New" w:hAnsi="Courier New" w:cs="Courier New"/>
          <w:sz w:val="20"/>
        </w:rPr>
        <w:t xml:space="preserve"> &lt;/Plugin</w:t>
      </w:r>
      <w:r>
        <w:rPr>
          <w:color w:val="0000FF"/>
        </w:rPr>
        <w:t>&gt;</w:t>
      </w:r>
    </w:p>
    <w:p w:rsidR="000F14E5" w:rsidRDefault="000F14E5" w:rsidP="000F14E5">
      <w:pPr>
        <w:rPr>
          <w:color w:val="0000FF"/>
        </w:rPr>
      </w:pPr>
    </w:p>
    <w:p w:rsidR="000F14E5" w:rsidRPr="00D1224A" w:rsidRDefault="000F14E5" w:rsidP="000F14E5">
      <w:r w:rsidRPr="00D1224A">
        <w:t>The body of the chemotaxis plugin descri</w:t>
      </w:r>
      <w:r w:rsidR="00FB779B">
        <w:t xml:space="preserve">ption contains sections called </w:t>
      </w:r>
      <w:r w:rsidR="00D1224A" w:rsidRPr="00FB779B">
        <w:rPr>
          <w:rFonts w:ascii="Courier New" w:hAnsi="Courier New" w:cs="Courier New"/>
          <w:sz w:val="20"/>
        </w:rPr>
        <w:t>ChemicalField</w:t>
      </w:r>
      <w:r w:rsidRPr="00D1224A">
        <w:rPr>
          <w:rFonts w:ascii="Courier" w:hAnsi="Courier"/>
        </w:rPr>
        <w:t>.</w:t>
      </w:r>
      <w:r w:rsidR="00FB779B">
        <w:rPr>
          <w:rFonts w:ascii="Courier" w:hAnsi="Courier"/>
        </w:rPr>
        <w:t xml:space="preserve"> </w:t>
      </w:r>
      <w:r w:rsidRPr="00D1224A">
        <w:t>In this section you tell CompuCell3D which module contains chemical field that you wish to use for</w:t>
      </w:r>
      <w:r w:rsidR="00FB779B">
        <w:t xml:space="preserve"> chemotaxis. In our case it is </w:t>
      </w:r>
      <w:r w:rsidRPr="00FB779B">
        <w:rPr>
          <w:rFonts w:ascii="Courier New" w:hAnsi="Courier New" w:cs="Courier New"/>
          <w:sz w:val="20"/>
        </w:rPr>
        <w:t>FlexibleDiffusionSolverFE</w:t>
      </w:r>
      <w:r w:rsidRPr="00D1224A">
        <w:t xml:space="preserve">. Next you need to specify the name of the field - </w:t>
      </w:r>
      <w:r w:rsidRPr="00FB779B">
        <w:rPr>
          <w:rFonts w:ascii="Courier New" w:hAnsi="Courier New" w:cs="Courier New"/>
          <w:sz w:val="20"/>
        </w:rPr>
        <w:t>FGF</w:t>
      </w:r>
      <w:r w:rsidRPr="00D1224A">
        <w:t xml:space="preserve"> in our case. Next you sp</w:t>
      </w:r>
      <w:r w:rsidR="00FB779B">
        <w:t>ecify lambda for each cell type</w:t>
      </w:r>
      <w:r w:rsidRPr="00D1224A">
        <w:t xml:space="preserve"> so that cells of different type may respond differently to a given chemical. In particular types not listed will not respond to chemotaxis at all. Older versions of CompuCell3D allowed for different syntaxes as well. Despite the fact that those syntaxes are still supported for backward compatibility reasons, we discourage their use, because, they are somewhat confusing.</w:t>
      </w:r>
    </w:p>
    <w:p w:rsidR="000F14E5" w:rsidRDefault="000F14E5" w:rsidP="000F14E5"/>
    <w:p w:rsidR="000F14E5" w:rsidRDefault="000F14E5" w:rsidP="000F14E5">
      <w:r>
        <w:t>Ocassionally you may want to use different formula for the chemotaxis than the one presented above. Current CompCell3D allows you to use the following definitions of change in chemotaxis energy</w:t>
      </w:r>
      <w:r w:rsidR="00FD2DDE">
        <w:t xml:space="preserve"> (Saturation and SaturationLinear </w:t>
      </w:r>
      <w:proofErr w:type="gramStart"/>
      <w:r w:rsidR="00FD2DDE">
        <w:t>respectively )</w:t>
      </w:r>
      <w:proofErr w:type="gramEnd"/>
      <w:r>
        <w:t>:</w:t>
      </w:r>
    </w:p>
    <w:p w:rsidR="000F14E5" w:rsidRDefault="000F14E5" w:rsidP="000F14E5"/>
    <w:p w:rsidR="000F14E5" w:rsidRDefault="000F14E5" w:rsidP="000F14E5">
      <w:r w:rsidRPr="00542A7C">
        <w:rPr>
          <w:position w:val="-42"/>
        </w:rPr>
        <w:object w:dxaOrig="4020" w:dyaOrig="960">
          <v:shape id="_x0000_i1217" type="#_x0000_t75" style="width:201pt;height:48pt" o:ole="" filled="t">
            <v:fill color2="black"/>
            <v:imagedata r:id="rId362" o:title=""/>
          </v:shape>
          <o:OLEObject Type="Embed" ProgID="Equation.DSMT4" ShapeID="_x0000_i1217" DrawAspect="Content" ObjectID="_1403542716" r:id="rId363"/>
        </w:object>
      </w:r>
    </w:p>
    <w:p w:rsidR="000F14E5" w:rsidRDefault="000F14E5" w:rsidP="000F14E5"/>
    <w:p w:rsidR="000F14E5" w:rsidRDefault="000F14E5" w:rsidP="000F14E5">
      <w:proofErr w:type="gramStart"/>
      <w:r>
        <w:t>or</w:t>
      </w:r>
      <w:proofErr w:type="gramEnd"/>
    </w:p>
    <w:p w:rsidR="000F14E5" w:rsidRDefault="000F14E5" w:rsidP="000F14E5"/>
    <w:p w:rsidR="000F14E5" w:rsidRDefault="000F14E5" w:rsidP="000F14E5">
      <w:r w:rsidRPr="00542A7C">
        <w:rPr>
          <w:position w:val="-42"/>
        </w:rPr>
        <w:object w:dxaOrig="4400" w:dyaOrig="960">
          <v:shape id="_x0000_i1218" type="#_x0000_t75" style="width:220.2pt;height:48pt" o:ole="" filled="t">
            <v:fill color2="black"/>
            <v:imagedata r:id="rId364" o:title=""/>
          </v:shape>
          <o:OLEObject Type="Embed" ProgID="Equation.DSMT4" ShapeID="_x0000_i1218" DrawAspect="Content" ObjectID="_1403542717" r:id="rId365"/>
        </w:object>
      </w:r>
    </w:p>
    <w:p w:rsidR="000F14E5" w:rsidRDefault="000F14E5" w:rsidP="000F14E5"/>
    <w:p w:rsidR="000F14E5" w:rsidRDefault="000F14E5" w:rsidP="000F14E5">
      <w:proofErr w:type="gramStart"/>
      <w:r>
        <w:t>where '</w:t>
      </w:r>
      <w:r>
        <w:rPr>
          <w:i/>
          <w:iCs/>
        </w:rPr>
        <w:t>s</w:t>
      </w:r>
      <w:r>
        <w:t>'</w:t>
      </w:r>
      <w:proofErr w:type="gramEnd"/>
      <w:r>
        <w:t xml:space="preserve"> denotes saturation constant. To use f</w:t>
      </w:r>
      <w:r w:rsidR="00FB779B">
        <w:t xml:space="preserve">irst of the above formulas all </w:t>
      </w:r>
      <w:r>
        <w:t>you need to do is to let CompuCell3D know the value of the saturation coefficient:</w:t>
      </w:r>
    </w:p>
    <w:p w:rsidR="000F14E5" w:rsidRDefault="000F14E5" w:rsidP="000F14E5"/>
    <w:p w:rsidR="000F14E5" w:rsidRPr="007B1262" w:rsidRDefault="000F14E5" w:rsidP="007B126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7B1262">
        <w:rPr>
          <w:rFonts w:ascii="Courier New" w:hAnsi="Courier New" w:cs="Courier New"/>
          <w:sz w:val="20"/>
          <w:szCs w:val="20"/>
        </w:rPr>
        <w:t>&lt;Plugin Name="Chemotaxis"&gt;</w:t>
      </w:r>
    </w:p>
    <w:p w:rsidR="000F14E5" w:rsidRPr="007B1262" w:rsidRDefault="000F14E5" w:rsidP="007B126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7B1262">
        <w:rPr>
          <w:rFonts w:ascii="Courier New" w:hAnsi="Courier New" w:cs="Courier New"/>
          <w:sz w:val="20"/>
          <w:szCs w:val="20"/>
        </w:rPr>
        <w:t xml:space="preserve">   &lt;ChemicalField Source="FlexibleDiffusionSolverFE" Name="FGF"&gt;</w:t>
      </w:r>
    </w:p>
    <w:p w:rsidR="000F14E5" w:rsidRPr="007B1262" w:rsidRDefault="000F14E5" w:rsidP="007B126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7B1262">
        <w:rPr>
          <w:rFonts w:ascii="Courier New" w:hAnsi="Courier New" w:cs="Courier New"/>
          <w:sz w:val="20"/>
          <w:szCs w:val="20"/>
        </w:rPr>
        <w:t xml:space="preserve">        &lt;ChemotaxisByType Type="Amoeba" Lambda="0"/&gt;</w:t>
      </w:r>
    </w:p>
    <w:p w:rsidR="000F14E5" w:rsidRPr="007B1262" w:rsidRDefault="000F14E5" w:rsidP="007B126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7B1262">
        <w:rPr>
          <w:rFonts w:ascii="Courier New" w:hAnsi="Courier New" w:cs="Courier New"/>
          <w:sz w:val="20"/>
          <w:szCs w:val="20"/>
        </w:rPr>
        <w:t xml:space="preserve">        &lt;ChemotaxisByType Type="Bacteria" Lambda="2000000" SaturationCoef="1"/&gt;</w:t>
      </w:r>
    </w:p>
    <w:p w:rsidR="000F14E5" w:rsidRPr="007B1262" w:rsidRDefault="000F14E5" w:rsidP="007B126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7B1262">
        <w:rPr>
          <w:rFonts w:ascii="Courier New" w:hAnsi="Courier New" w:cs="Courier New"/>
          <w:sz w:val="20"/>
          <w:szCs w:val="20"/>
        </w:rPr>
        <w:t xml:space="preserve">   &lt;/ChemicalField&gt;</w:t>
      </w:r>
    </w:p>
    <w:p w:rsidR="000F14E5" w:rsidRPr="007B1262" w:rsidRDefault="000F14E5" w:rsidP="007B126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7B1262">
        <w:rPr>
          <w:rFonts w:ascii="Courier New" w:hAnsi="Courier New" w:cs="Courier New"/>
          <w:sz w:val="20"/>
          <w:szCs w:val="20"/>
        </w:rPr>
        <w:t xml:space="preserve"> &lt;/Plugin&gt;</w:t>
      </w:r>
    </w:p>
    <w:p w:rsidR="000F14E5" w:rsidRDefault="000F14E5" w:rsidP="000F14E5">
      <w:pPr>
        <w:rPr>
          <w:color w:val="0000FF"/>
        </w:rPr>
      </w:pPr>
    </w:p>
    <w:p w:rsidR="000F14E5" w:rsidRDefault="000F14E5" w:rsidP="000F14E5">
      <w:r>
        <w:t>Notice that this only requires small change in line where you previously specified only lambda.</w:t>
      </w:r>
    </w:p>
    <w:p w:rsidR="00F642C2" w:rsidRDefault="00F642C2" w:rsidP="000F14E5"/>
    <w:p w:rsidR="000F14E5" w:rsidRPr="007B1262" w:rsidRDefault="000F14E5" w:rsidP="007B126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7B1262">
        <w:rPr>
          <w:rFonts w:ascii="Courier New" w:hAnsi="Courier New" w:cs="Courier New"/>
          <w:sz w:val="18"/>
          <w:szCs w:val="18"/>
        </w:rPr>
        <w:t xml:space="preserve"> </w:t>
      </w:r>
      <w:r w:rsidRPr="007B1262">
        <w:rPr>
          <w:rFonts w:ascii="Courier New" w:hAnsi="Courier New" w:cs="Courier New"/>
          <w:sz w:val="20"/>
          <w:szCs w:val="20"/>
        </w:rPr>
        <w:t>&lt;ChemotaxisByType Type="Bacteria" Lambda="2000000" SaturationCoef="1"/&gt;</w:t>
      </w:r>
    </w:p>
    <w:p w:rsidR="000F14E5" w:rsidRDefault="000F14E5" w:rsidP="000F14E5"/>
    <w:p w:rsidR="000F14E5" w:rsidRDefault="000F14E5" w:rsidP="000F14E5">
      <w:r>
        <w:lastRenderedPageBreak/>
        <w:t xml:space="preserve">To use second of the above formulas use </w:t>
      </w:r>
      <w:r w:rsidRPr="007B1262">
        <w:rPr>
          <w:rFonts w:ascii="Courier New" w:hAnsi="Courier New" w:cs="Courier New"/>
          <w:sz w:val="20"/>
        </w:rPr>
        <w:t>SaturationLinearCoef</w:t>
      </w:r>
      <w:r>
        <w:rPr>
          <w:color w:val="0000FF"/>
        </w:rPr>
        <w:t xml:space="preserve"> </w:t>
      </w:r>
      <w:r>
        <w:rPr>
          <w:color w:val="000000"/>
        </w:rPr>
        <w:t xml:space="preserve">instead of </w:t>
      </w:r>
      <w:r w:rsidRPr="007B1262">
        <w:rPr>
          <w:rFonts w:ascii="Courier New" w:hAnsi="Courier New" w:cs="Courier New"/>
          <w:sz w:val="20"/>
        </w:rPr>
        <w:t>SaturationCoef</w:t>
      </w:r>
      <w:r w:rsidRPr="007B1262">
        <w:t>:</w:t>
      </w:r>
    </w:p>
    <w:p w:rsidR="00F642C2" w:rsidRDefault="00F642C2" w:rsidP="000F14E5">
      <w:pPr>
        <w:rPr>
          <w:color w:val="0000FF"/>
        </w:rPr>
      </w:pPr>
    </w:p>
    <w:p w:rsidR="000F14E5" w:rsidRPr="007B1262" w:rsidRDefault="000F14E5" w:rsidP="007B126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7B1262">
        <w:rPr>
          <w:rFonts w:ascii="Courier New" w:hAnsi="Courier New" w:cs="Courier New"/>
          <w:sz w:val="20"/>
          <w:szCs w:val="20"/>
        </w:rPr>
        <w:t>&lt;Plugin Name="Chemotaxis"&gt;</w:t>
      </w:r>
    </w:p>
    <w:p w:rsidR="000F14E5" w:rsidRPr="007B1262" w:rsidRDefault="000F14E5" w:rsidP="007B126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7B1262">
        <w:rPr>
          <w:rFonts w:ascii="Courier New" w:hAnsi="Courier New" w:cs="Courier New"/>
          <w:sz w:val="20"/>
          <w:szCs w:val="20"/>
        </w:rPr>
        <w:t xml:space="preserve">   &lt;ChemicalField Source="FlexibleDiffusionSolverFE" Name="FGF"&gt;</w:t>
      </w:r>
    </w:p>
    <w:p w:rsidR="000F14E5" w:rsidRPr="007B1262" w:rsidRDefault="000F14E5" w:rsidP="007B126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7B1262">
        <w:rPr>
          <w:rFonts w:ascii="Courier New" w:hAnsi="Courier New" w:cs="Courier New"/>
          <w:sz w:val="20"/>
          <w:szCs w:val="20"/>
        </w:rPr>
        <w:t xml:space="preserve">      &lt;ChemotaxisByType Type="Amoeba" Lambda="0"/&gt;</w:t>
      </w:r>
    </w:p>
    <w:p w:rsidR="000F14E5" w:rsidRPr="007B1262" w:rsidRDefault="000F14E5" w:rsidP="007B126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7B1262">
        <w:rPr>
          <w:rFonts w:ascii="Courier New" w:hAnsi="Courier New" w:cs="Courier New"/>
          <w:sz w:val="20"/>
          <w:szCs w:val="20"/>
        </w:rPr>
        <w:t xml:space="preserve">     &lt;ChemotaxisByType Type="Bacteria" Lambda="2000000" SaturationLinearCoef="1"/&gt;</w:t>
      </w:r>
    </w:p>
    <w:p w:rsidR="000F14E5" w:rsidRPr="007B1262" w:rsidRDefault="000F14E5" w:rsidP="007B126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7B1262">
        <w:rPr>
          <w:rFonts w:ascii="Courier New" w:hAnsi="Courier New" w:cs="Courier New"/>
          <w:sz w:val="20"/>
          <w:szCs w:val="20"/>
        </w:rPr>
        <w:t xml:space="preserve">   &lt;/ChemicalField&gt;</w:t>
      </w:r>
    </w:p>
    <w:p w:rsidR="000F14E5" w:rsidRPr="007B1262" w:rsidRDefault="000F14E5" w:rsidP="007B126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7B1262">
        <w:rPr>
          <w:rFonts w:ascii="Courier New" w:hAnsi="Courier New" w:cs="Courier New"/>
          <w:sz w:val="20"/>
          <w:szCs w:val="20"/>
        </w:rPr>
        <w:t xml:space="preserve"> &lt;/Plugin&gt;</w:t>
      </w:r>
    </w:p>
    <w:p w:rsidR="000F14E5" w:rsidRDefault="000F14E5" w:rsidP="000F14E5">
      <w:pPr>
        <w:rPr>
          <w:color w:val="0000FF"/>
        </w:rPr>
      </w:pPr>
    </w:p>
    <w:p w:rsidR="000F14E5" w:rsidRDefault="000F14E5" w:rsidP="000F14E5">
      <w:r>
        <w:t>Sometimes it is desirable to have chemotaxis between only certain types of cells and not between other pa</w:t>
      </w:r>
      <w:r w:rsidR="00D1224A">
        <w:t>i</w:t>
      </w:r>
      <w:r>
        <w:t xml:space="preserve">rs of types. To deal with this situation it is enough to </w:t>
      </w:r>
      <w:r w:rsidR="00D1224A">
        <w:t>augment</w:t>
      </w:r>
      <w:r>
        <w:t xml:space="preserve"> </w:t>
      </w:r>
      <w:r w:rsidRPr="007B1262">
        <w:rPr>
          <w:rFonts w:ascii="Courier New" w:hAnsi="Courier New" w:cs="Courier New"/>
          <w:sz w:val="20"/>
        </w:rPr>
        <w:t>ChemotaxisByType</w:t>
      </w:r>
      <w:r>
        <w:t xml:space="preserve"> element with the following attribute:</w:t>
      </w:r>
    </w:p>
    <w:p w:rsidR="007B1262" w:rsidRDefault="007B1262" w:rsidP="000F14E5"/>
    <w:p w:rsidR="000F14E5" w:rsidRPr="007B1262" w:rsidRDefault="000F14E5" w:rsidP="007B126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B1262">
        <w:rPr>
          <w:rFonts w:ascii="Courier New" w:hAnsi="Courier New" w:cs="Courier New"/>
          <w:sz w:val="20"/>
        </w:rPr>
        <w:t>&lt;ChemotaxisByType Type="Amoe</w:t>
      </w:r>
      <w:r w:rsidR="007B1262">
        <w:rPr>
          <w:rFonts w:ascii="Courier New" w:hAnsi="Courier New" w:cs="Courier New"/>
          <w:sz w:val="20"/>
        </w:rPr>
        <w:t>ba" Lambda="100 "</w:t>
      </w:r>
      <w:r w:rsidRPr="007B1262">
        <w:rPr>
          <w:rFonts w:ascii="Courier New" w:hAnsi="Courier New" w:cs="Courier New"/>
          <w:sz w:val="20"/>
        </w:rPr>
        <w:t>ChemotactTowards="Medium"</w:t>
      </w:r>
      <w:r w:rsidR="007B1262">
        <w:rPr>
          <w:rFonts w:ascii="Courier New" w:hAnsi="Courier New" w:cs="Courier New"/>
          <w:sz w:val="20"/>
        </w:rPr>
        <w:t xml:space="preserve"> </w:t>
      </w:r>
      <w:r w:rsidRPr="007B1262">
        <w:rPr>
          <w:rFonts w:ascii="Courier New" w:hAnsi="Courier New" w:cs="Courier New"/>
          <w:sz w:val="20"/>
        </w:rPr>
        <w:t>/&gt;</w:t>
      </w:r>
    </w:p>
    <w:p w:rsidR="000F14E5" w:rsidRDefault="000F14E5" w:rsidP="000F14E5"/>
    <w:p w:rsidR="000F14E5" w:rsidRDefault="000F14E5" w:rsidP="000F14E5">
      <w:r>
        <w:t xml:space="preserve">This will cause that the change in chemotaxis energy will be non-zero only for those spin flip attempts that will try to slip </w:t>
      </w:r>
      <w:r w:rsidRPr="007B1262">
        <w:rPr>
          <w:rFonts w:ascii="Courier New" w:hAnsi="Courier New" w:cs="Courier New"/>
          <w:sz w:val="20"/>
        </w:rPr>
        <w:t>Amoeba</w:t>
      </w:r>
      <w:r>
        <w:t xml:space="preserve"> and </w:t>
      </w:r>
      <w:r w:rsidRPr="007B1262">
        <w:rPr>
          <w:rFonts w:ascii="Courier New" w:hAnsi="Courier New" w:cs="Courier New"/>
          <w:sz w:val="20"/>
        </w:rPr>
        <w:t>Medium</w:t>
      </w:r>
      <w:r>
        <w:t xml:space="preserve"> pixels.</w:t>
      </w:r>
    </w:p>
    <w:p w:rsidR="000F14E5" w:rsidRDefault="000F14E5" w:rsidP="000F14E5"/>
    <w:p w:rsidR="00FD639D" w:rsidRDefault="00FD639D" w:rsidP="000F14E5">
      <w:r>
        <w:t xml:space="preserve">The definitions of chemotaxis presented so far do not allow specification of chemotaxis parameters individually for each cell. </w:t>
      </w:r>
      <w:r w:rsidR="004B14EC">
        <w:t>To do this we will use Python scripting. We still need to specify</w:t>
      </w:r>
      <w:r w:rsidR="007E7EB9">
        <w:t xml:space="preserve"> in the XML which fields are important from chamotaxis stand point. Only fields listed in the XML will be used to calculate chemotaxis energy:</w:t>
      </w:r>
    </w:p>
    <w:p w:rsidR="00614B7C" w:rsidRDefault="00614B7C" w:rsidP="00614B7C">
      <w:pPr>
        <w:pBdr>
          <w:top w:val="single" w:sz="4" w:space="1" w:color="auto"/>
          <w:left w:val="single" w:sz="4" w:space="4" w:color="auto"/>
          <w:bottom w:val="single" w:sz="4" w:space="1" w:color="auto"/>
          <w:right w:val="single" w:sz="4" w:space="4" w:color="auto"/>
        </w:pBdr>
        <w:rPr>
          <w:rFonts w:ascii="Courier New" w:hAnsi="Courier New" w:cs="Courier New"/>
          <w:sz w:val="20"/>
        </w:rPr>
      </w:pPr>
      <w:r>
        <w:rPr>
          <w:rFonts w:ascii="Courier New" w:hAnsi="Courier New" w:cs="Courier New"/>
          <w:sz w:val="20"/>
        </w:rPr>
        <w:t>…</w:t>
      </w:r>
    </w:p>
    <w:p w:rsidR="00614B7C" w:rsidRPr="00614B7C" w:rsidRDefault="00614B7C" w:rsidP="00614B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14B7C">
        <w:rPr>
          <w:rFonts w:ascii="Courier New" w:hAnsi="Courier New" w:cs="Courier New"/>
          <w:sz w:val="20"/>
        </w:rPr>
        <w:t>&lt;Plugin Name="CellType"&gt;</w:t>
      </w:r>
    </w:p>
    <w:p w:rsidR="00614B7C" w:rsidRPr="00614B7C" w:rsidRDefault="00614B7C" w:rsidP="00614B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14B7C">
        <w:rPr>
          <w:rFonts w:ascii="Courier New" w:hAnsi="Courier New" w:cs="Courier New"/>
          <w:sz w:val="20"/>
        </w:rPr>
        <w:t xml:space="preserve">    &lt;CellType TypeName="Medium" TypeId="0"/&gt;</w:t>
      </w:r>
    </w:p>
    <w:p w:rsidR="00614B7C" w:rsidRPr="00614B7C" w:rsidRDefault="00614B7C" w:rsidP="00614B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14B7C">
        <w:rPr>
          <w:rFonts w:ascii="Courier New" w:hAnsi="Courier New" w:cs="Courier New"/>
          <w:sz w:val="20"/>
        </w:rPr>
        <w:t xml:space="preserve">    &lt;CellType TypeName="Bacterium" TypeId="1" /&gt;</w:t>
      </w:r>
    </w:p>
    <w:p w:rsidR="00614B7C" w:rsidRPr="00614B7C" w:rsidRDefault="00614B7C" w:rsidP="00614B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14B7C">
        <w:rPr>
          <w:rFonts w:ascii="Courier New" w:hAnsi="Courier New" w:cs="Courier New"/>
          <w:sz w:val="20"/>
        </w:rPr>
        <w:t xml:space="preserve">    &lt;CellType TypeName="Macrophage" TypeId="2"/&gt;</w:t>
      </w:r>
    </w:p>
    <w:p w:rsidR="00614B7C" w:rsidRPr="00614B7C" w:rsidRDefault="00614B7C" w:rsidP="00614B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14B7C">
        <w:rPr>
          <w:rFonts w:ascii="Courier New" w:hAnsi="Courier New" w:cs="Courier New"/>
          <w:sz w:val="20"/>
        </w:rPr>
        <w:t xml:space="preserve">    &lt;CellType TypeName="Wall" TypeId="3" Freeze=""/&gt;</w:t>
      </w:r>
    </w:p>
    <w:p w:rsidR="00614B7C" w:rsidRDefault="00614B7C" w:rsidP="00614B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14B7C">
        <w:rPr>
          <w:rFonts w:ascii="Courier New" w:hAnsi="Courier New" w:cs="Courier New"/>
          <w:sz w:val="20"/>
        </w:rPr>
        <w:t xml:space="preserve"> &lt;/Plugin&gt;</w:t>
      </w:r>
    </w:p>
    <w:p w:rsidR="00614B7C" w:rsidRDefault="00614B7C" w:rsidP="00614B7C">
      <w:pPr>
        <w:pBdr>
          <w:top w:val="single" w:sz="4" w:space="1" w:color="auto"/>
          <w:left w:val="single" w:sz="4" w:space="4" w:color="auto"/>
          <w:bottom w:val="single" w:sz="4" w:space="1" w:color="auto"/>
          <w:right w:val="single" w:sz="4" w:space="4" w:color="auto"/>
        </w:pBdr>
        <w:rPr>
          <w:rFonts w:ascii="Courier New" w:hAnsi="Courier New" w:cs="Courier New"/>
          <w:sz w:val="20"/>
        </w:rPr>
      </w:pPr>
      <w:r>
        <w:rPr>
          <w:rFonts w:ascii="Courier New" w:hAnsi="Courier New" w:cs="Courier New"/>
          <w:sz w:val="20"/>
        </w:rPr>
        <w:t>…</w:t>
      </w:r>
    </w:p>
    <w:p w:rsidR="007E7EB9" w:rsidRPr="007E7EB9" w:rsidRDefault="007E7EB9" w:rsidP="007E7EB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E7EB9">
        <w:rPr>
          <w:rFonts w:ascii="Courier New" w:hAnsi="Courier New" w:cs="Courier New"/>
          <w:sz w:val="20"/>
        </w:rPr>
        <w:t xml:space="preserve">&lt;Plugin Name="Chemotaxis"&gt;    </w:t>
      </w:r>
    </w:p>
    <w:p w:rsidR="007E7EB9" w:rsidRPr="007E7EB9" w:rsidRDefault="007E7EB9" w:rsidP="007E7EB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E7EB9">
        <w:rPr>
          <w:rFonts w:ascii="Courier New" w:hAnsi="Courier New" w:cs="Courier New"/>
          <w:sz w:val="20"/>
        </w:rPr>
        <w:t xml:space="preserve">   &lt;ChemicalField Source="FlexibleDiffusionSolverFE" Name="ATTR"&gt;</w:t>
      </w:r>
    </w:p>
    <w:p w:rsidR="007E7EB9" w:rsidRPr="007E7EB9" w:rsidRDefault="007E7EB9" w:rsidP="007E7EB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E7EB9">
        <w:rPr>
          <w:rFonts w:ascii="Courier New" w:hAnsi="Courier New" w:cs="Courier New"/>
          <w:sz w:val="20"/>
        </w:rPr>
        <w:t xml:space="preserve">    &lt;ChemotaxisByType Type="Macrophage" Lambda="20"/&gt;   </w:t>
      </w:r>
      <w:r w:rsidRPr="007E7EB9">
        <w:rPr>
          <w:rFonts w:ascii="Courier New" w:hAnsi="Courier New" w:cs="Courier New"/>
          <w:sz w:val="20"/>
        </w:rPr>
        <w:tab/>
      </w:r>
    </w:p>
    <w:p w:rsidR="007E7EB9" w:rsidRPr="007E7EB9" w:rsidRDefault="007E7EB9" w:rsidP="007E7EB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E7EB9">
        <w:rPr>
          <w:rFonts w:ascii="Courier New" w:hAnsi="Courier New" w:cs="Courier New"/>
          <w:sz w:val="20"/>
        </w:rPr>
        <w:t xml:space="preserve">   &lt;/ChemicalField&gt; </w:t>
      </w:r>
    </w:p>
    <w:p w:rsidR="007E7EB9" w:rsidRDefault="007E7EB9" w:rsidP="007E7EB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E7EB9">
        <w:rPr>
          <w:rFonts w:ascii="Courier New" w:hAnsi="Courier New" w:cs="Courier New"/>
          <w:sz w:val="20"/>
        </w:rPr>
        <w:t xml:space="preserve"> &lt;/Plugin&gt;</w:t>
      </w:r>
    </w:p>
    <w:p w:rsidR="00614B7C" w:rsidRPr="007E7EB9" w:rsidRDefault="00614B7C" w:rsidP="007E7EB9">
      <w:pPr>
        <w:pBdr>
          <w:top w:val="single" w:sz="4" w:space="1" w:color="auto"/>
          <w:left w:val="single" w:sz="4" w:space="4" w:color="auto"/>
          <w:bottom w:val="single" w:sz="4" w:space="1" w:color="auto"/>
          <w:right w:val="single" w:sz="4" w:space="4" w:color="auto"/>
        </w:pBdr>
        <w:rPr>
          <w:rFonts w:ascii="Courier New" w:hAnsi="Courier New" w:cs="Courier New"/>
          <w:sz w:val="20"/>
        </w:rPr>
      </w:pPr>
      <w:r>
        <w:rPr>
          <w:rFonts w:ascii="Courier New" w:hAnsi="Courier New" w:cs="Courier New"/>
          <w:sz w:val="20"/>
        </w:rPr>
        <w:t>…</w:t>
      </w:r>
    </w:p>
    <w:p w:rsidR="00FD639D" w:rsidRDefault="007E7EB9" w:rsidP="000F14E5">
      <w:r>
        <w:t xml:space="preserve">In the above excerpt from the XML configuration file we see that cells of type </w:t>
      </w:r>
      <w:r w:rsidRPr="007E7EB9">
        <w:rPr>
          <w:rFonts w:ascii="Courier New" w:hAnsi="Courier New" w:cs="Courier New"/>
          <w:sz w:val="20"/>
        </w:rPr>
        <w:t>Macrophage</w:t>
      </w:r>
      <w:r>
        <w:t xml:space="preserve"> will chemotax in response to </w:t>
      </w:r>
      <w:r w:rsidRPr="007E7EB9">
        <w:rPr>
          <w:rFonts w:ascii="Courier New" w:hAnsi="Courier New" w:cs="Courier New"/>
          <w:sz w:val="20"/>
        </w:rPr>
        <w:t>ATTR</w:t>
      </w:r>
      <w:r>
        <w:t xml:space="preserve"> gradient.</w:t>
      </w:r>
    </w:p>
    <w:p w:rsidR="007E7EB9" w:rsidRDefault="007E7EB9" w:rsidP="000F14E5"/>
    <w:p w:rsidR="009F7F65" w:rsidRDefault="009F7F65" w:rsidP="000F14E5">
      <w:r>
        <w:t>Using Python scripting we can modify chemotaxing properties of individual cells as follows:</w:t>
      </w:r>
    </w:p>
    <w:p w:rsidR="00A0474D" w:rsidRPr="00A0474D" w:rsidRDefault="00A0474D" w:rsidP="00A0474D">
      <w:pPr>
        <w:pBdr>
          <w:top w:val="single" w:sz="4" w:space="1" w:color="auto"/>
          <w:left w:val="single" w:sz="4" w:space="4" w:color="auto"/>
          <w:bottom w:val="single" w:sz="4" w:space="1" w:color="auto"/>
          <w:right w:val="single" w:sz="4" w:space="4" w:color="auto"/>
        </w:pBdr>
        <w:rPr>
          <w:rFonts w:ascii="Courier New" w:hAnsi="Courier New" w:cs="Courier New"/>
          <w:sz w:val="20"/>
        </w:rPr>
      </w:pPr>
      <w:proofErr w:type="gramStart"/>
      <w:r w:rsidRPr="00A0474D">
        <w:rPr>
          <w:rFonts w:ascii="Courier New" w:hAnsi="Courier New" w:cs="Courier New"/>
          <w:sz w:val="20"/>
        </w:rPr>
        <w:t>class</w:t>
      </w:r>
      <w:proofErr w:type="gramEnd"/>
      <w:r w:rsidRPr="00A0474D">
        <w:rPr>
          <w:rFonts w:ascii="Courier New" w:hAnsi="Courier New" w:cs="Courier New"/>
          <w:sz w:val="20"/>
        </w:rPr>
        <w:t xml:space="preserve"> ChemotaxisSteering(SteppableBasePy):</w:t>
      </w:r>
    </w:p>
    <w:p w:rsidR="00A0474D" w:rsidRPr="00A0474D" w:rsidRDefault="00A0474D" w:rsidP="00A0474D">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0474D">
        <w:rPr>
          <w:rFonts w:ascii="Courier New" w:hAnsi="Courier New" w:cs="Courier New"/>
          <w:sz w:val="20"/>
        </w:rPr>
        <w:t xml:space="preserve">    </w:t>
      </w:r>
      <w:proofErr w:type="gramStart"/>
      <w:r w:rsidRPr="00A0474D">
        <w:rPr>
          <w:rFonts w:ascii="Courier New" w:hAnsi="Courier New" w:cs="Courier New"/>
          <w:sz w:val="20"/>
        </w:rPr>
        <w:t>def</w:t>
      </w:r>
      <w:proofErr w:type="gramEnd"/>
      <w:r w:rsidRPr="00A0474D">
        <w:rPr>
          <w:rFonts w:ascii="Courier New" w:hAnsi="Courier New" w:cs="Courier New"/>
          <w:sz w:val="20"/>
        </w:rPr>
        <w:t xml:space="preserve"> __init__(self,_simulator,_frequency=100):</w:t>
      </w:r>
    </w:p>
    <w:p w:rsidR="00A0474D" w:rsidRPr="00A0474D" w:rsidRDefault="00A0474D" w:rsidP="00A0474D">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0474D">
        <w:rPr>
          <w:rFonts w:ascii="Courier New" w:hAnsi="Courier New" w:cs="Courier New"/>
          <w:sz w:val="20"/>
        </w:rPr>
        <w:t xml:space="preserve">        SteppableBasePy.__init_</w:t>
      </w:r>
      <w:proofErr w:type="gramStart"/>
      <w:r w:rsidRPr="00A0474D">
        <w:rPr>
          <w:rFonts w:ascii="Courier New" w:hAnsi="Courier New" w:cs="Courier New"/>
          <w:sz w:val="20"/>
        </w:rPr>
        <w:t>_(</w:t>
      </w:r>
      <w:proofErr w:type="gramEnd"/>
      <w:r w:rsidRPr="00A0474D">
        <w:rPr>
          <w:rFonts w:ascii="Courier New" w:hAnsi="Courier New" w:cs="Courier New"/>
          <w:sz w:val="20"/>
        </w:rPr>
        <w:t>self,_simulator,_frequency)</w:t>
      </w:r>
    </w:p>
    <w:p w:rsidR="00A0474D" w:rsidRPr="00A0474D" w:rsidRDefault="00A0474D" w:rsidP="00A0474D">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0474D">
        <w:rPr>
          <w:rFonts w:ascii="Courier New" w:hAnsi="Courier New" w:cs="Courier New"/>
          <w:sz w:val="20"/>
        </w:rPr>
        <w:t xml:space="preserve">        </w:t>
      </w:r>
    </w:p>
    <w:p w:rsidR="00A0474D" w:rsidRPr="00A0474D" w:rsidRDefault="00A0474D" w:rsidP="00A0474D">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0474D">
        <w:rPr>
          <w:rFonts w:ascii="Courier New" w:hAnsi="Courier New" w:cs="Courier New"/>
          <w:sz w:val="20"/>
        </w:rPr>
        <w:t xml:space="preserve">        </w:t>
      </w:r>
    </w:p>
    <w:p w:rsidR="00A0474D" w:rsidRPr="00A0474D" w:rsidRDefault="00A0474D" w:rsidP="00A0474D">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0474D">
        <w:rPr>
          <w:rFonts w:ascii="Courier New" w:hAnsi="Courier New" w:cs="Courier New"/>
          <w:sz w:val="20"/>
        </w:rPr>
        <w:t xml:space="preserve">    </w:t>
      </w:r>
      <w:proofErr w:type="gramStart"/>
      <w:r w:rsidRPr="00A0474D">
        <w:rPr>
          <w:rFonts w:ascii="Courier New" w:hAnsi="Courier New" w:cs="Courier New"/>
          <w:sz w:val="20"/>
        </w:rPr>
        <w:t>def</w:t>
      </w:r>
      <w:proofErr w:type="gramEnd"/>
      <w:r w:rsidRPr="00A0474D">
        <w:rPr>
          <w:rFonts w:ascii="Courier New" w:hAnsi="Courier New" w:cs="Courier New"/>
          <w:sz w:val="20"/>
        </w:rPr>
        <w:t xml:space="preserve"> start(self):</w:t>
      </w:r>
    </w:p>
    <w:p w:rsidR="00A0474D" w:rsidRPr="00A0474D" w:rsidRDefault="00A0474D" w:rsidP="00A0474D">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0474D">
        <w:rPr>
          <w:rFonts w:ascii="Courier New" w:hAnsi="Courier New" w:cs="Courier New"/>
          <w:sz w:val="20"/>
        </w:rPr>
        <w:t xml:space="preserve">        </w:t>
      </w:r>
    </w:p>
    <w:p w:rsidR="00A0474D" w:rsidRPr="00A0474D" w:rsidRDefault="00A0474D" w:rsidP="00A0474D">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0474D">
        <w:rPr>
          <w:rFonts w:ascii="Courier New" w:hAnsi="Courier New" w:cs="Courier New"/>
          <w:sz w:val="20"/>
        </w:rPr>
        <w:lastRenderedPageBreak/>
        <w:t xml:space="preserve">        </w:t>
      </w:r>
      <w:proofErr w:type="gramStart"/>
      <w:r w:rsidRPr="00A0474D">
        <w:rPr>
          <w:rFonts w:ascii="Courier New" w:hAnsi="Courier New" w:cs="Courier New"/>
          <w:sz w:val="20"/>
        </w:rPr>
        <w:t>for</w:t>
      </w:r>
      <w:proofErr w:type="gramEnd"/>
      <w:r w:rsidRPr="00A0474D">
        <w:rPr>
          <w:rFonts w:ascii="Courier New" w:hAnsi="Courier New" w:cs="Courier New"/>
          <w:sz w:val="20"/>
        </w:rPr>
        <w:t xml:space="preserve"> cell in self.cellList:</w:t>
      </w:r>
    </w:p>
    <w:p w:rsidR="00A0474D" w:rsidRPr="00A0474D" w:rsidRDefault="00A0474D" w:rsidP="00A0474D">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0474D">
        <w:rPr>
          <w:rFonts w:ascii="Courier New" w:hAnsi="Courier New" w:cs="Courier New"/>
          <w:sz w:val="20"/>
        </w:rPr>
        <w:t xml:space="preserve">            </w:t>
      </w:r>
      <w:proofErr w:type="gramStart"/>
      <w:r w:rsidRPr="00A0474D">
        <w:rPr>
          <w:rFonts w:ascii="Courier New" w:hAnsi="Courier New" w:cs="Courier New"/>
          <w:sz w:val="20"/>
        </w:rPr>
        <w:t>if</w:t>
      </w:r>
      <w:proofErr w:type="gramEnd"/>
      <w:r w:rsidRPr="00A0474D">
        <w:rPr>
          <w:rFonts w:ascii="Courier New" w:hAnsi="Courier New" w:cs="Courier New"/>
          <w:sz w:val="20"/>
        </w:rPr>
        <w:t xml:space="preserve"> cell.type==2:</w:t>
      </w:r>
    </w:p>
    <w:p w:rsidR="00A0474D" w:rsidRPr="00A0474D" w:rsidRDefault="00A0474D" w:rsidP="00A0474D">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0474D">
        <w:rPr>
          <w:rFonts w:ascii="Courier New" w:hAnsi="Courier New" w:cs="Courier New"/>
          <w:sz w:val="20"/>
        </w:rPr>
        <w:t xml:space="preserve">                </w:t>
      </w:r>
      <w:proofErr w:type="gramStart"/>
      <w:r w:rsidRPr="00A0474D">
        <w:rPr>
          <w:rFonts w:ascii="Courier New" w:hAnsi="Courier New" w:cs="Courier New"/>
          <w:sz w:val="20"/>
        </w:rPr>
        <w:t>cd=</w:t>
      </w:r>
      <w:proofErr w:type="gramEnd"/>
      <w:r w:rsidRPr="00A0474D">
        <w:rPr>
          <w:rFonts w:ascii="Courier New" w:hAnsi="Courier New" w:cs="Courier New"/>
          <w:sz w:val="20"/>
        </w:rPr>
        <w:t>self.chemotaxisPlugin.addChemotaxisData(cell,"ATTR")</w:t>
      </w:r>
    </w:p>
    <w:p w:rsidR="00A0474D" w:rsidRDefault="00A0474D" w:rsidP="00A0474D">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0474D">
        <w:rPr>
          <w:rFonts w:ascii="Courier New" w:hAnsi="Courier New" w:cs="Courier New"/>
          <w:sz w:val="20"/>
        </w:rPr>
        <w:t xml:space="preserve">                </w:t>
      </w:r>
      <w:proofErr w:type="gramStart"/>
      <w:r w:rsidRPr="00A0474D">
        <w:rPr>
          <w:rFonts w:ascii="Courier New" w:hAnsi="Courier New" w:cs="Courier New"/>
          <w:sz w:val="20"/>
        </w:rPr>
        <w:t>cd.setLambda(</w:t>
      </w:r>
      <w:proofErr w:type="gramEnd"/>
      <w:r w:rsidRPr="00A0474D">
        <w:rPr>
          <w:rFonts w:ascii="Courier New" w:hAnsi="Courier New" w:cs="Courier New"/>
          <w:sz w:val="20"/>
        </w:rPr>
        <w:t>20.0)</w:t>
      </w:r>
    </w:p>
    <w:p w:rsidR="00A0474D" w:rsidRPr="00A0474D" w:rsidRDefault="00A0474D" w:rsidP="00A0474D">
      <w:pPr>
        <w:pBdr>
          <w:top w:val="single" w:sz="4" w:space="1" w:color="auto"/>
          <w:left w:val="single" w:sz="4" w:space="4" w:color="auto"/>
          <w:bottom w:val="single" w:sz="4" w:space="1" w:color="auto"/>
          <w:right w:val="single" w:sz="4" w:space="4" w:color="auto"/>
        </w:pBdr>
        <w:rPr>
          <w:rFonts w:ascii="Courier New" w:hAnsi="Courier New" w:cs="Courier New"/>
          <w:sz w:val="20"/>
        </w:rPr>
      </w:pPr>
    </w:p>
    <w:p w:rsidR="00A0474D" w:rsidRPr="00A0474D" w:rsidRDefault="00A0474D" w:rsidP="00A0474D">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A0474D">
        <w:rPr>
          <w:rFonts w:ascii="Courier New" w:hAnsi="Courier New" w:cs="Courier New"/>
          <w:sz w:val="16"/>
          <w:szCs w:val="16"/>
        </w:rPr>
        <w:t xml:space="preserve">                # </w:t>
      </w:r>
      <w:proofErr w:type="gramStart"/>
      <w:r w:rsidRPr="00A0474D">
        <w:rPr>
          <w:rFonts w:ascii="Courier New" w:hAnsi="Courier New" w:cs="Courier New"/>
          <w:sz w:val="16"/>
          <w:szCs w:val="16"/>
        </w:rPr>
        <w:t>cd.initializeChemotactTowardsVectorTypes(</w:t>
      </w:r>
      <w:proofErr w:type="gramEnd"/>
      <w:r w:rsidRPr="00A0474D">
        <w:rPr>
          <w:rFonts w:ascii="Courier New" w:hAnsi="Courier New" w:cs="Courier New"/>
          <w:sz w:val="16"/>
          <w:szCs w:val="16"/>
        </w:rPr>
        <w:t>"Bacterium,Medium")</w:t>
      </w:r>
    </w:p>
    <w:p w:rsidR="00A0474D" w:rsidRDefault="00A0474D" w:rsidP="00A0474D">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0474D">
        <w:rPr>
          <w:rFonts w:ascii="Courier New" w:hAnsi="Courier New" w:cs="Courier New"/>
          <w:sz w:val="20"/>
        </w:rPr>
        <w:t xml:space="preserve">                </w:t>
      </w:r>
      <w:proofErr w:type="gramStart"/>
      <w:r w:rsidRPr="00A0474D">
        <w:rPr>
          <w:rFonts w:ascii="Courier New" w:hAnsi="Courier New" w:cs="Courier New"/>
          <w:sz w:val="20"/>
        </w:rPr>
        <w:t>cd.assignChemotactTowardsVectorTypes(</w:t>
      </w:r>
      <w:proofErr w:type="gramEnd"/>
      <w:r w:rsidRPr="00A0474D">
        <w:rPr>
          <w:rFonts w:ascii="Courier New" w:hAnsi="Courier New" w:cs="Courier New"/>
          <w:sz w:val="20"/>
        </w:rPr>
        <w:t>[0,1])</w:t>
      </w:r>
    </w:p>
    <w:p w:rsidR="00A0474D" w:rsidRPr="00A0474D" w:rsidRDefault="00A0474D" w:rsidP="00A0474D">
      <w:pPr>
        <w:pBdr>
          <w:top w:val="single" w:sz="4" w:space="1" w:color="auto"/>
          <w:left w:val="single" w:sz="4" w:space="4" w:color="auto"/>
          <w:bottom w:val="single" w:sz="4" w:space="1" w:color="auto"/>
          <w:right w:val="single" w:sz="4" w:space="4" w:color="auto"/>
        </w:pBdr>
        <w:rPr>
          <w:rFonts w:ascii="Courier New" w:hAnsi="Courier New" w:cs="Courier New"/>
          <w:sz w:val="20"/>
        </w:rPr>
      </w:pPr>
    </w:p>
    <w:p w:rsidR="00A0474D" w:rsidRPr="00A0474D" w:rsidRDefault="00A0474D" w:rsidP="00A0474D">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0474D">
        <w:rPr>
          <w:rFonts w:ascii="Courier New" w:hAnsi="Courier New" w:cs="Courier New"/>
          <w:sz w:val="20"/>
        </w:rPr>
        <w:t xml:space="preserve">                </w:t>
      </w:r>
      <w:proofErr w:type="gramStart"/>
      <w:r w:rsidRPr="00A0474D">
        <w:rPr>
          <w:rFonts w:ascii="Courier New" w:hAnsi="Courier New" w:cs="Courier New"/>
          <w:sz w:val="20"/>
        </w:rPr>
        <w:t>break</w:t>
      </w:r>
      <w:proofErr w:type="gramEnd"/>
    </w:p>
    <w:p w:rsidR="00A0474D" w:rsidRPr="00A0474D" w:rsidRDefault="00A0474D" w:rsidP="00A0474D">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0474D">
        <w:rPr>
          <w:rFonts w:ascii="Courier New" w:hAnsi="Courier New" w:cs="Courier New"/>
          <w:sz w:val="20"/>
        </w:rPr>
        <w:t xml:space="preserve">    </w:t>
      </w:r>
    </w:p>
    <w:p w:rsidR="00A0474D" w:rsidRPr="00A0474D" w:rsidRDefault="00A0474D" w:rsidP="00A0474D">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0474D">
        <w:rPr>
          <w:rFonts w:ascii="Courier New" w:hAnsi="Courier New" w:cs="Courier New"/>
          <w:sz w:val="20"/>
        </w:rPr>
        <w:t xml:space="preserve">    </w:t>
      </w:r>
      <w:proofErr w:type="gramStart"/>
      <w:r w:rsidRPr="00A0474D">
        <w:rPr>
          <w:rFonts w:ascii="Courier New" w:hAnsi="Courier New" w:cs="Courier New"/>
          <w:sz w:val="20"/>
        </w:rPr>
        <w:t>def</w:t>
      </w:r>
      <w:proofErr w:type="gramEnd"/>
      <w:r w:rsidRPr="00A0474D">
        <w:rPr>
          <w:rFonts w:ascii="Courier New" w:hAnsi="Courier New" w:cs="Courier New"/>
          <w:sz w:val="20"/>
        </w:rPr>
        <w:t xml:space="preserve"> step(self,mcs):        </w:t>
      </w:r>
    </w:p>
    <w:p w:rsidR="00A0474D" w:rsidRPr="00A0474D" w:rsidRDefault="00A0474D" w:rsidP="00A0474D">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0474D">
        <w:rPr>
          <w:rFonts w:ascii="Courier New" w:hAnsi="Courier New" w:cs="Courier New"/>
          <w:sz w:val="20"/>
        </w:rPr>
        <w:t xml:space="preserve">        </w:t>
      </w:r>
      <w:proofErr w:type="gramStart"/>
      <w:r w:rsidRPr="00A0474D">
        <w:rPr>
          <w:rFonts w:ascii="Courier New" w:hAnsi="Courier New" w:cs="Courier New"/>
          <w:sz w:val="20"/>
        </w:rPr>
        <w:t>for</w:t>
      </w:r>
      <w:proofErr w:type="gramEnd"/>
      <w:r w:rsidRPr="00A0474D">
        <w:rPr>
          <w:rFonts w:ascii="Courier New" w:hAnsi="Courier New" w:cs="Courier New"/>
          <w:sz w:val="20"/>
        </w:rPr>
        <w:t xml:space="preserve"> cell in self.cellList:</w:t>
      </w:r>
    </w:p>
    <w:p w:rsidR="00A0474D" w:rsidRPr="00A0474D" w:rsidRDefault="00A0474D" w:rsidP="00A0474D">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0474D">
        <w:rPr>
          <w:rFonts w:ascii="Courier New" w:hAnsi="Courier New" w:cs="Courier New"/>
          <w:sz w:val="20"/>
        </w:rPr>
        <w:t xml:space="preserve">            </w:t>
      </w:r>
      <w:proofErr w:type="gramStart"/>
      <w:r w:rsidRPr="00A0474D">
        <w:rPr>
          <w:rFonts w:ascii="Courier New" w:hAnsi="Courier New" w:cs="Courier New"/>
          <w:sz w:val="20"/>
        </w:rPr>
        <w:t>if</w:t>
      </w:r>
      <w:proofErr w:type="gramEnd"/>
      <w:r w:rsidRPr="00A0474D">
        <w:rPr>
          <w:rFonts w:ascii="Courier New" w:hAnsi="Courier New" w:cs="Courier New"/>
          <w:sz w:val="20"/>
        </w:rPr>
        <w:t xml:space="preserve"> cell.type==2:</w:t>
      </w:r>
    </w:p>
    <w:p w:rsidR="00A0474D" w:rsidRPr="00A0474D" w:rsidRDefault="00A0474D" w:rsidP="00A0474D">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0474D">
        <w:rPr>
          <w:rFonts w:ascii="Courier New" w:hAnsi="Courier New" w:cs="Courier New"/>
          <w:sz w:val="20"/>
        </w:rPr>
        <w:t xml:space="preserve">    </w:t>
      </w:r>
    </w:p>
    <w:p w:rsidR="00A0474D" w:rsidRPr="00A0474D" w:rsidRDefault="00A0474D" w:rsidP="00A0474D">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0474D">
        <w:rPr>
          <w:rFonts w:ascii="Courier New" w:hAnsi="Courier New" w:cs="Courier New"/>
          <w:sz w:val="20"/>
        </w:rPr>
        <w:t xml:space="preserve">                </w:t>
      </w:r>
      <w:proofErr w:type="gramStart"/>
      <w:r w:rsidRPr="00A0474D">
        <w:rPr>
          <w:rFonts w:ascii="Courier New" w:hAnsi="Courier New" w:cs="Courier New"/>
          <w:sz w:val="20"/>
        </w:rPr>
        <w:t>cd=</w:t>
      </w:r>
      <w:proofErr w:type="gramEnd"/>
      <w:r w:rsidRPr="00A0474D">
        <w:rPr>
          <w:rFonts w:ascii="Courier New" w:hAnsi="Courier New" w:cs="Courier New"/>
          <w:sz w:val="20"/>
        </w:rPr>
        <w:t>self.chemotaxisPlugin.getChemotaxisData(cell,"ATTR")</w:t>
      </w:r>
    </w:p>
    <w:p w:rsidR="00A0474D" w:rsidRPr="00A0474D" w:rsidRDefault="00A0474D" w:rsidP="00A0474D">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0474D">
        <w:rPr>
          <w:rFonts w:ascii="Courier New" w:hAnsi="Courier New" w:cs="Courier New"/>
          <w:sz w:val="20"/>
        </w:rPr>
        <w:t xml:space="preserve">                </w:t>
      </w:r>
      <w:proofErr w:type="gramStart"/>
      <w:r w:rsidRPr="00A0474D">
        <w:rPr>
          <w:rFonts w:ascii="Courier New" w:hAnsi="Courier New" w:cs="Courier New"/>
          <w:sz w:val="20"/>
        </w:rPr>
        <w:t>if</w:t>
      </w:r>
      <w:proofErr w:type="gramEnd"/>
      <w:r w:rsidRPr="00A0474D">
        <w:rPr>
          <w:rFonts w:ascii="Courier New" w:hAnsi="Courier New" w:cs="Courier New"/>
          <w:sz w:val="20"/>
        </w:rPr>
        <w:t xml:space="preserve"> cd:</w:t>
      </w:r>
    </w:p>
    <w:p w:rsidR="00A0474D" w:rsidRPr="00A0474D" w:rsidRDefault="00A0474D" w:rsidP="00A0474D">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0474D">
        <w:rPr>
          <w:rFonts w:ascii="Courier New" w:hAnsi="Courier New" w:cs="Courier New"/>
          <w:sz w:val="20"/>
        </w:rPr>
        <w:t xml:space="preserve">                    l=</w:t>
      </w:r>
      <w:proofErr w:type="gramStart"/>
      <w:r w:rsidRPr="00A0474D">
        <w:rPr>
          <w:rFonts w:ascii="Courier New" w:hAnsi="Courier New" w:cs="Courier New"/>
          <w:sz w:val="20"/>
        </w:rPr>
        <w:t>cd.getLambda(</w:t>
      </w:r>
      <w:proofErr w:type="gramEnd"/>
      <w:r w:rsidRPr="00A0474D">
        <w:rPr>
          <w:rFonts w:ascii="Courier New" w:hAnsi="Courier New" w:cs="Courier New"/>
          <w:sz w:val="20"/>
        </w:rPr>
        <w:t>)-3</w:t>
      </w:r>
    </w:p>
    <w:p w:rsidR="00A0474D" w:rsidRPr="00A0474D" w:rsidRDefault="00A0474D" w:rsidP="00A0474D">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0474D">
        <w:rPr>
          <w:rFonts w:ascii="Courier New" w:hAnsi="Courier New" w:cs="Courier New"/>
          <w:sz w:val="20"/>
        </w:rPr>
        <w:t xml:space="preserve">                    </w:t>
      </w:r>
      <w:proofErr w:type="gramStart"/>
      <w:r w:rsidRPr="00A0474D">
        <w:rPr>
          <w:rFonts w:ascii="Courier New" w:hAnsi="Courier New" w:cs="Courier New"/>
          <w:sz w:val="20"/>
        </w:rPr>
        <w:t>cd.setLambda(</w:t>
      </w:r>
      <w:proofErr w:type="gramEnd"/>
      <w:r w:rsidRPr="00A0474D">
        <w:rPr>
          <w:rFonts w:ascii="Courier New" w:hAnsi="Courier New" w:cs="Courier New"/>
          <w:sz w:val="20"/>
        </w:rPr>
        <w:t>l)</w:t>
      </w:r>
    </w:p>
    <w:p w:rsidR="009F7F65" w:rsidRPr="00A0474D" w:rsidRDefault="00A0474D" w:rsidP="00A0474D">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0474D">
        <w:rPr>
          <w:rFonts w:ascii="Courier New" w:hAnsi="Courier New" w:cs="Courier New"/>
          <w:sz w:val="20"/>
        </w:rPr>
        <w:t xml:space="preserve">                </w:t>
      </w:r>
      <w:proofErr w:type="gramStart"/>
      <w:r w:rsidRPr="00A0474D">
        <w:rPr>
          <w:rFonts w:ascii="Courier New" w:hAnsi="Courier New" w:cs="Courier New"/>
          <w:sz w:val="20"/>
        </w:rPr>
        <w:t>break</w:t>
      </w:r>
      <w:proofErr w:type="gramEnd"/>
    </w:p>
    <w:p w:rsidR="009F7F65" w:rsidRDefault="009F7F65" w:rsidP="000F14E5"/>
    <w:p w:rsidR="00C05EDE" w:rsidRDefault="00A0474D" w:rsidP="000F14E5">
      <w:r>
        <w:t xml:space="preserve">In the </w:t>
      </w:r>
      <w:r w:rsidRPr="00A0474D">
        <w:rPr>
          <w:rFonts w:ascii="Courier New" w:hAnsi="Courier New" w:cs="Courier New"/>
          <w:sz w:val="20"/>
        </w:rPr>
        <w:t>start</w:t>
      </w:r>
      <w:r>
        <w:t xml:space="preserve"> function </w:t>
      </w:r>
      <w:r w:rsidR="00614B7C">
        <w:t>for first encountered cell of type Macrophage (</w:t>
      </w:r>
      <w:proofErr w:type="gramStart"/>
      <w:r w:rsidR="00614B7C" w:rsidRPr="00614B7C">
        <w:rPr>
          <w:rFonts w:ascii="Courier New" w:hAnsi="Courier New" w:cs="Courier New"/>
          <w:sz w:val="20"/>
        </w:rPr>
        <w:t>type</w:t>
      </w:r>
      <w:proofErr w:type="gramEnd"/>
      <w:r w:rsidR="00614B7C" w:rsidRPr="00614B7C">
        <w:rPr>
          <w:rFonts w:ascii="Courier New" w:hAnsi="Courier New" w:cs="Courier New"/>
          <w:sz w:val="20"/>
        </w:rPr>
        <w:t>==2</w:t>
      </w:r>
      <w:r w:rsidR="00614B7C">
        <w:t xml:space="preserve">) we insert ChemotaxisData object (it determines chemotaxing properties) and initialize </w:t>
      </w:r>
      <w:r w:rsidR="00614B7C" w:rsidRPr="00614B7C">
        <w:rPr>
          <w:rFonts w:ascii="Symbol" w:hAnsi="Symbol"/>
        </w:rPr>
        <w:t></w:t>
      </w:r>
      <w:r w:rsidR="00614B7C">
        <w:t xml:space="preserve"> parameter to 20. We also </w:t>
      </w:r>
      <w:r w:rsidR="00C05EDE">
        <w:t xml:space="preserve">initialize vector of cell types towards which Macrophage cell will chemotax (it will chemotax towards Medium and Bacterium cells). Notice the break statement inside </w:t>
      </w:r>
      <w:proofErr w:type="gramStart"/>
      <w:r w:rsidR="00C05EDE">
        <w:t>the if</w:t>
      </w:r>
      <w:proofErr w:type="gramEnd"/>
      <w:r w:rsidR="00C05EDE">
        <w:t xml:space="preserve"> statement, inside the loop. It ensures that only first encountered Macrophage cell will have chemotaxing properties altered.  </w:t>
      </w:r>
    </w:p>
    <w:p w:rsidR="00A0474D" w:rsidRDefault="00C05EDE" w:rsidP="000F14E5">
      <w:r>
        <w:t xml:space="preserve">In the step function we decrease lambda </w:t>
      </w:r>
      <w:proofErr w:type="gramStart"/>
      <w:r>
        <w:t>chemotaxis  by</w:t>
      </w:r>
      <w:proofErr w:type="gramEnd"/>
      <w:r>
        <w:t xml:space="preserve"> 3 units every 100 MCS. In effect we turn a cell from chemotaxing up ATTR </w:t>
      </w:r>
      <w:proofErr w:type="gramStart"/>
      <w:r>
        <w:t>gradient</w:t>
      </w:r>
      <w:proofErr w:type="gramEnd"/>
      <w:r>
        <w:t xml:space="preserve"> to being chemorepelled. </w:t>
      </w:r>
    </w:p>
    <w:p w:rsidR="00C05EDE" w:rsidRDefault="00C05EDE" w:rsidP="000F14E5"/>
    <w:p w:rsidR="00C05EDE" w:rsidRDefault="00FD2DDE" w:rsidP="000F14E5">
      <w:r>
        <w:t>In</w:t>
      </w:r>
      <w:r w:rsidR="00C05EDE">
        <w:t xml:space="preserve"> the above example we have more than one macrophage but only one of them has altered chemotaxing properties. The other macrophages have chemotaxing properties set itn eh XML section. CompuCell3D first checks if local definitions of chemotaxis are available (i.e. for individual cells) and if so it uses those. Otherwise it will use definitions from from the XML</w:t>
      </w:r>
      <w:r>
        <w:t>.</w:t>
      </w:r>
    </w:p>
    <w:p w:rsidR="00FD2DDE" w:rsidRDefault="00FD2DDE" w:rsidP="000F14E5"/>
    <w:p w:rsidR="00FD2DDE" w:rsidRDefault="00FD2DDE" w:rsidP="000F14E5">
      <w:r>
        <w:t>The ChemotaxisData structure has additional functions which allo to set chemotaxis formula used. For example we may type:</w:t>
      </w:r>
    </w:p>
    <w:p w:rsidR="00FD2DDE" w:rsidRPr="00A0474D" w:rsidRDefault="00FD2DDE" w:rsidP="00FD2DD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0474D">
        <w:rPr>
          <w:rFonts w:ascii="Courier New" w:hAnsi="Courier New" w:cs="Courier New"/>
          <w:sz w:val="20"/>
        </w:rPr>
        <w:t xml:space="preserve">    </w:t>
      </w:r>
      <w:proofErr w:type="gramStart"/>
      <w:r w:rsidRPr="00A0474D">
        <w:rPr>
          <w:rFonts w:ascii="Courier New" w:hAnsi="Courier New" w:cs="Courier New"/>
          <w:sz w:val="20"/>
        </w:rPr>
        <w:t>def</w:t>
      </w:r>
      <w:proofErr w:type="gramEnd"/>
      <w:r w:rsidRPr="00A0474D">
        <w:rPr>
          <w:rFonts w:ascii="Courier New" w:hAnsi="Courier New" w:cs="Courier New"/>
          <w:sz w:val="20"/>
        </w:rPr>
        <w:t xml:space="preserve"> start(self):</w:t>
      </w:r>
    </w:p>
    <w:p w:rsidR="00FD2DDE" w:rsidRPr="00A0474D" w:rsidRDefault="00FD2DDE" w:rsidP="00FD2DD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0474D">
        <w:rPr>
          <w:rFonts w:ascii="Courier New" w:hAnsi="Courier New" w:cs="Courier New"/>
          <w:sz w:val="20"/>
        </w:rPr>
        <w:t xml:space="preserve">        </w:t>
      </w:r>
    </w:p>
    <w:p w:rsidR="00FD2DDE" w:rsidRPr="00A0474D" w:rsidRDefault="00FD2DDE" w:rsidP="00FD2DD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0474D">
        <w:rPr>
          <w:rFonts w:ascii="Courier New" w:hAnsi="Courier New" w:cs="Courier New"/>
          <w:sz w:val="20"/>
        </w:rPr>
        <w:t xml:space="preserve">        </w:t>
      </w:r>
      <w:proofErr w:type="gramStart"/>
      <w:r w:rsidRPr="00A0474D">
        <w:rPr>
          <w:rFonts w:ascii="Courier New" w:hAnsi="Courier New" w:cs="Courier New"/>
          <w:sz w:val="20"/>
        </w:rPr>
        <w:t>for</w:t>
      </w:r>
      <w:proofErr w:type="gramEnd"/>
      <w:r w:rsidRPr="00A0474D">
        <w:rPr>
          <w:rFonts w:ascii="Courier New" w:hAnsi="Courier New" w:cs="Courier New"/>
          <w:sz w:val="20"/>
        </w:rPr>
        <w:t xml:space="preserve"> cell in self.cellList:</w:t>
      </w:r>
    </w:p>
    <w:p w:rsidR="00FD2DDE" w:rsidRPr="00A0474D" w:rsidRDefault="00FD2DDE" w:rsidP="00FD2DD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0474D">
        <w:rPr>
          <w:rFonts w:ascii="Courier New" w:hAnsi="Courier New" w:cs="Courier New"/>
          <w:sz w:val="20"/>
        </w:rPr>
        <w:t xml:space="preserve">            </w:t>
      </w:r>
      <w:proofErr w:type="gramStart"/>
      <w:r w:rsidRPr="00A0474D">
        <w:rPr>
          <w:rFonts w:ascii="Courier New" w:hAnsi="Courier New" w:cs="Courier New"/>
          <w:sz w:val="20"/>
        </w:rPr>
        <w:t>if</w:t>
      </w:r>
      <w:proofErr w:type="gramEnd"/>
      <w:r w:rsidRPr="00A0474D">
        <w:rPr>
          <w:rFonts w:ascii="Courier New" w:hAnsi="Courier New" w:cs="Courier New"/>
          <w:sz w:val="20"/>
        </w:rPr>
        <w:t xml:space="preserve"> cell.type==2:</w:t>
      </w:r>
    </w:p>
    <w:p w:rsidR="00FD2DDE" w:rsidRPr="00A0474D" w:rsidRDefault="00FD2DDE" w:rsidP="00FD2DD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0474D">
        <w:rPr>
          <w:rFonts w:ascii="Courier New" w:hAnsi="Courier New" w:cs="Courier New"/>
          <w:sz w:val="20"/>
        </w:rPr>
        <w:t xml:space="preserve">                </w:t>
      </w:r>
      <w:proofErr w:type="gramStart"/>
      <w:r w:rsidRPr="00A0474D">
        <w:rPr>
          <w:rFonts w:ascii="Courier New" w:hAnsi="Courier New" w:cs="Courier New"/>
          <w:sz w:val="20"/>
        </w:rPr>
        <w:t>cd=</w:t>
      </w:r>
      <w:proofErr w:type="gramEnd"/>
      <w:r w:rsidRPr="00A0474D">
        <w:rPr>
          <w:rFonts w:ascii="Courier New" w:hAnsi="Courier New" w:cs="Courier New"/>
          <w:sz w:val="20"/>
        </w:rPr>
        <w:t>self.chemotaxisPlugin.addChemotaxisData(cell,"ATTR")</w:t>
      </w:r>
    </w:p>
    <w:p w:rsidR="00FD2DDE" w:rsidRDefault="00FD2DDE" w:rsidP="00FD2DD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0474D">
        <w:rPr>
          <w:rFonts w:ascii="Courier New" w:hAnsi="Courier New" w:cs="Courier New"/>
          <w:sz w:val="20"/>
        </w:rPr>
        <w:t xml:space="preserve">                </w:t>
      </w:r>
      <w:proofErr w:type="gramStart"/>
      <w:r w:rsidRPr="00A0474D">
        <w:rPr>
          <w:rFonts w:ascii="Courier New" w:hAnsi="Courier New" w:cs="Courier New"/>
          <w:sz w:val="20"/>
        </w:rPr>
        <w:t>cd.setLambda(</w:t>
      </w:r>
      <w:proofErr w:type="gramEnd"/>
      <w:r w:rsidRPr="00A0474D">
        <w:rPr>
          <w:rFonts w:ascii="Courier New" w:hAnsi="Courier New" w:cs="Courier New"/>
          <w:sz w:val="20"/>
        </w:rPr>
        <w:t>20.0)</w:t>
      </w:r>
    </w:p>
    <w:p w:rsidR="00FD2DDE" w:rsidRPr="00FD2DDE" w:rsidRDefault="00FD2DDE" w:rsidP="00FD2DDE">
      <w:pPr>
        <w:pBdr>
          <w:top w:val="single" w:sz="4" w:space="1" w:color="auto"/>
          <w:left w:val="single" w:sz="4" w:space="4" w:color="auto"/>
          <w:bottom w:val="single" w:sz="4" w:space="1" w:color="auto"/>
          <w:right w:val="single" w:sz="4" w:space="4" w:color="auto"/>
        </w:pBdr>
        <w:rPr>
          <w:rFonts w:ascii="Courier New" w:hAnsi="Courier New" w:cs="Courier New"/>
          <w:b/>
          <w:sz w:val="20"/>
        </w:rPr>
      </w:pPr>
      <w:r>
        <w:rPr>
          <w:rFonts w:ascii="Courier New" w:hAnsi="Courier New" w:cs="Courier New"/>
          <w:sz w:val="20"/>
        </w:rPr>
        <w:t xml:space="preserve">                </w:t>
      </w:r>
      <w:proofErr w:type="gramStart"/>
      <w:r w:rsidRPr="00FD2DDE">
        <w:rPr>
          <w:rFonts w:ascii="Courier New" w:hAnsi="Courier New" w:cs="Courier New"/>
          <w:b/>
          <w:sz w:val="20"/>
        </w:rPr>
        <w:t>cd.</w:t>
      </w:r>
      <w:r w:rsidRPr="00FD2DDE">
        <w:rPr>
          <w:rFonts w:ascii="Courier New" w:hAnsi="Courier New" w:cs="Courier New"/>
          <w:b/>
          <w:noProof/>
          <w:sz w:val="20"/>
          <w:szCs w:val="20"/>
          <w:lang w:eastAsia="en-US"/>
        </w:rPr>
        <w:t>setSaturationCoef(</w:t>
      </w:r>
      <w:proofErr w:type="gramEnd"/>
      <w:r w:rsidR="00427DD8">
        <w:rPr>
          <w:rFonts w:ascii="Courier New" w:hAnsi="Courier New" w:cs="Courier New"/>
          <w:b/>
          <w:noProof/>
          <w:sz w:val="20"/>
          <w:szCs w:val="20"/>
          <w:lang w:eastAsia="en-US"/>
        </w:rPr>
        <w:t>200</w:t>
      </w:r>
      <w:r w:rsidRPr="00FD2DDE">
        <w:rPr>
          <w:rFonts w:ascii="Courier New" w:hAnsi="Courier New" w:cs="Courier New"/>
          <w:b/>
          <w:noProof/>
          <w:sz w:val="20"/>
          <w:szCs w:val="20"/>
          <w:lang w:eastAsia="en-US"/>
        </w:rPr>
        <w:t>.0)</w:t>
      </w:r>
    </w:p>
    <w:p w:rsidR="00FD2DDE" w:rsidRPr="00A0474D" w:rsidRDefault="00FD2DDE" w:rsidP="00FD2DDE">
      <w:pPr>
        <w:pBdr>
          <w:top w:val="single" w:sz="4" w:space="1" w:color="auto"/>
          <w:left w:val="single" w:sz="4" w:space="4" w:color="auto"/>
          <w:bottom w:val="single" w:sz="4" w:space="1" w:color="auto"/>
          <w:right w:val="single" w:sz="4" w:space="4" w:color="auto"/>
        </w:pBdr>
        <w:rPr>
          <w:rFonts w:ascii="Courier New" w:hAnsi="Courier New" w:cs="Courier New"/>
          <w:sz w:val="20"/>
        </w:rPr>
      </w:pPr>
    </w:p>
    <w:p w:rsidR="00FD2DDE" w:rsidRPr="00A0474D" w:rsidRDefault="00FD2DDE" w:rsidP="00FD2DDE">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A0474D">
        <w:rPr>
          <w:rFonts w:ascii="Courier New" w:hAnsi="Courier New" w:cs="Courier New"/>
          <w:sz w:val="16"/>
          <w:szCs w:val="16"/>
        </w:rPr>
        <w:t xml:space="preserve">                # </w:t>
      </w:r>
      <w:proofErr w:type="gramStart"/>
      <w:r w:rsidRPr="00A0474D">
        <w:rPr>
          <w:rFonts w:ascii="Courier New" w:hAnsi="Courier New" w:cs="Courier New"/>
          <w:sz w:val="16"/>
          <w:szCs w:val="16"/>
        </w:rPr>
        <w:t>cd.initializeChemotactTowardsVectorTypes(</w:t>
      </w:r>
      <w:proofErr w:type="gramEnd"/>
      <w:r w:rsidRPr="00A0474D">
        <w:rPr>
          <w:rFonts w:ascii="Courier New" w:hAnsi="Courier New" w:cs="Courier New"/>
          <w:sz w:val="16"/>
          <w:szCs w:val="16"/>
        </w:rPr>
        <w:t>"Bacterium,Medium")</w:t>
      </w:r>
    </w:p>
    <w:p w:rsidR="00FD2DDE" w:rsidRDefault="00FD2DDE" w:rsidP="00FD2DD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0474D">
        <w:rPr>
          <w:rFonts w:ascii="Courier New" w:hAnsi="Courier New" w:cs="Courier New"/>
          <w:sz w:val="20"/>
        </w:rPr>
        <w:t xml:space="preserve">                </w:t>
      </w:r>
      <w:proofErr w:type="gramStart"/>
      <w:r w:rsidRPr="00A0474D">
        <w:rPr>
          <w:rFonts w:ascii="Courier New" w:hAnsi="Courier New" w:cs="Courier New"/>
          <w:sz w:val="20"/>
        </w:rPr>
        <w:t>cd.assignChemotactTowardsVectorTypes(</w:t>
      </w:r>
      <w:proofErr w:type="gramEnd"/>
      <w:r w:rsidRPr="00A0474D">
        <w:rPr>
          <w:rFonts w:ascii="Courier New" w:hAnsi="Courier New" w:cs="Courier New"/>
          <w:sz w:val="20"/>
        </w:rPr>
        <w:t>[0,1])</w:t>
      </w:r>
    </w:p>
    <w:p w:rsidR="00FD2DDE" w:rsidRPr="00A0474D" w:rsidRDefault="00FD2DDE" w:rsidP="00FD2DDE">
      <w:pPr>
        <w:pBdr>
          <w:top w:val="single" w:sz="4" w:space="1" w:color="auto"/>
          <w:left w:val="single" w:sz="4" w:space="4" w:color="auto"/>
          <w:bottom w:val="single" w:sz="4" w:space="1" w:color="auto"/>
          <w:right w:val="single" w:sz="4" w:space="4" w:color="auto"/>
        </w:pBdr>
        <w:rPr>
          <w:rFonts w:ascii="Courier New" w:hAnsi="Courier New" w:cs="Courier New"/>
          <w:sz w:val="20"/>
        </w:rPr>
      </w:pPr>
    </w:p>
    <w:p w:rsidR="00FD2DDE" w:rsidRPr="00A0474D" w:rsidRDefault="00FD2DDE" w:rsidP="00FD2DD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0474D">
        <w:rPr>
          <w:rFonts w:ascii="Courier New" w:hAnsi="Courier New" w:cs="Courier New"/>
          <w:sz w:val="20"/>
        </w:rPr>
        <w:t xml:space="preserve">                </w:t>
      </w:r>
      <w:proofErr w:type="gramStart"/>
      <w:r w:rsidRPr="00A0474D">
        <w:rPr>
          <w:rFonts w:ascii="Courier New" w:hAnsi="Courier New" w:cs="Courier New"/>
          <w:sz w:val="20"/>
        </w:rPr>
        <w:t>break</w:t>
      </w:r>
      <w:proofErr w:type="gramEnd"/>
    </w:p>
    <w:p w:rsidR="00FD2DDE" w:rsidRDefault="00FD2DDE" w:rsidP="000F14E5"/>
    <w:p w:rsidR="00C05EDE" w:rsidRDefault="00C05EDE" w:rsidP="000F14E5"/>
    <w:p w:rsidR="00FC7B3C" w:rsidRDefault="00FD2DDE" w:rsidP="000F14E5">
      <w:proofErr w:type="gramStart"/>
      <w:r>
        <w:t>to</w:t>
      </w:r>
      <w:proofErr w:type="gramEnd"/>
      <w:r>
        <w:t xml:space="preserve"> activate Saturation</w:t>
      </w:r>
      <w:r w:rsidR="00FC7B3C">
        <w:t xml:space="preserve"> formula. To activate SaturationLinear formula we would use</w:t>
      </w:r>
      <w:r w:rsidR="00930FB4">
        <w:t>:</w:t>
      </w:r>
    </w:p>
    <w:p w:rsidR="00930FB4" w:rsidRDefault="00930FB4" w:rsidP="000F14E5"/>
    <w:p w:rsidR="00614B7C" w:rsidRDefault="00FC7B3C" w:rsidP="00FC7B3C">
      <w:pPr>
        <w:pBdr>
          <w:top w:val="single" w:sz="4" w:space="1" w:color="auto"/>
          <w:left w:val="single" w:sz="4" w:space="4" w:color="auto"/>
          <w:bottom w:val="single" w:sz="4" w:space="1" w:color="auto"/>
          <w:right w:val="single" w:sz="4" w:space="4" w:color="auto"/>
        </w:pBdr>
      </w:pPr>
      <w:r>
        <w:t xml:space="preserve"> </w:t>
      </w:r>
      <w:proofErr w:type="gramStart"/>
      <w:r w:rsidRPr="00FD2DDE">
        <w:rPr>
          <w:rFonts w:ascii="Courier New" w:hAnsi="Courier New" w:cs="Courier New"/>
          <w:b/>
          <w:sz w:val="20"/>
        </w:rPr>
        <w:t>cd.</w:t>
      </w:r>
      <w:r w:rsidRPr="00FD2DDE">
        <w:rPr>
          <w:rFonts w:ascii="Courier New" w:hAnsi="Courier New" w:cs="Courier New"/>
          <w:b/>
          <w:noProof/>
          <w:sz w:val="20"/>
          <w:szCs w:val="20"/>
          <w:lang w:eastAsia="en-US"/>
        </w:rPr>
        <w:t>setSaturation</w:t>
      </w:r>
      <w:r>
        <w:rPr>
          <w:rFonts w:ascii="Courier New" w:hAnsi="Courier New" w:cs="Courier New"/>
          <w:b/>
          <w:noProof/>
          <w:sz w:val="20"/>
          <w:szCs w:val="20"/>
          <w:lang w:eastAsia="en-US"/>
        </w:rPr>
        <w:t>Linear</w:t>
      </w:r>
      <w:r w:rsidRPr="00FD2DDE">
        <w:rPr>
          <w:rFonts w:ascii="Courier New" w:hAnsi="Courier New" w:cs="Courier New"/>
          <w:b/>
          <w:noProof/>
          <w:sz w:val="20"/>
          <w:szCs w:val="20"/>
          <w:lang w:eastAsia="en-US"/>
        </w:rPr>
        <w:t>Coef(</w:t>
      </w:r>
      <w:proofErr w:type="gramEnd"/>
      <w:r w:rsidR="00FF1BCF">
        <w:rPr>
          <w:rFonts w:ascii="Courier New" w:hAnsi="Courier New" w:cs="Courier New"/>
          <w:b/>
          <w:noProof/>
          <w:sz w:val="20"/>
          <w:szCs w:val="20"/>
          <w:lang w:eastAsia="en-US"/>
        </w:rPr>
        <w:t>2</w:t>
      </w:r>
      <w:r w:rsidRPr="00FD2DDE">
        <w:rPr>
          <w:rFonts w:ascii="Courier New" w:hAnsi="Courier New" w:cs="Courier New"/>
          <w:b/>
          <w:noProof/>
          <w:sz w:val="20"/>
          <w:szCs w:val="20"/>
          <w:lang w:eastAsia="en-US"/>
        </w:rPr>
        <w:t>.0)</w:t>
      </w:r>
    </w:p>
    <w:p w:rsidR="00FC7B3C" w:rsidRDefault="00FC7B3C" w:rsidP="000F14E5"/>
    <w:p w:rsidR="000F14E5" w:rsidRDefault="000F14E5" w:rsidP="000F14E5">
      <w:r w:rsidRPr="007B1262">
        <w:rPr>
          <w:b/>
        </w:rPr>
        <w:t>CAUTION:</w:t>
      </w:r>
      <w:r>
        <w:t xml:space="preserve"> when you use chemotaxis plugin you have to make sure that fields that you refer to and module that contains </w:t>
      </w:r>
      <w:proofErr w:type="gramStart"/>
      <w:r>
        <w:t>this fields</w:t>
      </w:r>
      <w:proofErr w:type="gramEnd"/>
      <w:r>
        <w:t xml:space="preserve"> are declared in the xml file. Otherwise you will most likely cause either program crash (which is not as bad as it sounds) or unpredicted behavior (much worse scenario, although unlikely as we made sure that in the case of undefined symbols, CompuCell3D exits)</w:t>
      </w:r>
    </w:p>
    <w:p w:rsidR="000F14E5" w:rsidRDefault="000F14E5" w:rsidP="00BB5DED">
      <w:pPr>
        <w:pStyle w:val="Heading3"/>
      </w:pPr>
      <w:bookmarkStart w:id="162" w:name="_Toc236739155"/>
      <w:bookmarkStart w:id="163" w:name="_Toc329777780"/>
      <w:r>
        <w:t>ExternalPotential plugin</w:t>
      </w:r>
      <w:bookmarkEnd w:id="162"/>
      <w:bookmarkEnd w:id="163"/>
    </w:p>
    <w:p w:rsidR="000F14E5" w:rsidRDefault="000F14E5" w:rsidP="000F14E5"/>
    <w:p w:rsidR="000F14E5" w:rsidRDefault="000F14E5" w:rsidP="000F14E5">
      <w:r>
        <w:t xml:space="preserve">Chemotaxis plugin is used to cause directional cell movement. Another way to achieve directional movement is to use ExternalPotential plugin. This plugin is responsible for imposing a directed pressure (or rather force) on cells. It is used mainly in fluid flow studies with periodic boundary conditions along these coordinates along which force acts. If </w:t>
      </w:r>
      <w:r w:rsidRPr="007B1262">
        <w:rPr>
          <w:rFonts w:ascii="Courier New" w:hAnsi="Courier New" w:cs="Courier New"/>
          <w:sz w:val="20"/>
        </w:rPr>
        <w:t>NoFlux</w:t>
      </w:r>
      <w:r>
        <w:t xml:space="preserve"> boundary conditions are set </w:t>
      </w:r>
      <w:proofErr w:type="gramStart"/>
      <w:r>
        <w:t>instead ,</w:t>
      </w:r>
      <w:proofErr w:type="gramEnd"/>
      <w:r>
        <w:t xml:space="preserve"> the cells will be squeezed.</w:t>
      </w:r>
    </w:p>
    <w:p w:rsidR="000F14E5" w:rsidRDefault="000F14E5" w:rsidP="000F14E5"/>
    <w:p w:rsidR="000F14E5" w:rsidRDefault="000F14E5" w:rsidP="000F14E5">
      <w:r>
        <w:t>This is the example usage of this plugin:</w:t>
      </w:r>
    </w:p>
    <w:p w:rsidR="000F14E5" w:rsidRDefault="000F14E5" w:rsidP="000F14E5"/>
    <w:p w:rsidR="000F14E5" w:rsidRPr="007B1262" w:rsidRDefault="000F14E5" w:rsidP="007B126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B1262">
        <w:rPr>
          <w:rFonts w:ascii="Courier New" w:hAnsi="Courier New" w:cs="Courier New"/>
          <w:sz w:val="20"/>
        </w:rPr>
        <w:t xml:space="preserve"> &lt;Plugin Name="ExternalPotential"&gt;</w:t>
      </w:r>
    </w:p>
    <w:p w:rsidR="000F14E5" w:rsidRPr="007B1262" w:rsidRDefault="000F14E5" w:rsidP="007B126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B1262">
        <w:rPr>
          <w:rFonts w:ascii="Courier New" w:hAnsi="Courier New" w:cs="Courier New"/>
          <w:sz w:val="20"/>
        </w:rPr>
        <w:t xml:space="preserve">    &lt;Lambda x="-0.5" y="0.0" z="0.0"/&gt;</w:t>
      </w:r>
    </w:p>
    <w:p w:rsidR="000F14E5" w:rsidRPr="007B1262" w:rsidRDefault="000F14E5" w:rsidP="007B126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B1262">
        <w:rPr>
          <w:rFonts w:ascii="Courier New" w:hAnsi="Courier New" w:cs="Courier New"/>
          <w:sz w:val="20"/>
        </w:rPr>
        <w:t xml:space="preserve"> &lt;/Plugin&gt;</w:t>
      </w:r>
    </w:p>
    <w:p w:rsidR="000F14E5" w:rsidRDefault="000F14E5" w:rsidP="000F14E5">
      <w:pPr>
        <w:rPr>
          <w:color w:val="0000FF"/>
        </w:rPr>
      </w:pPr>
    </w:p>
    <w:p w:rsidR="001B2EF6" w:rsidRDefault="000F14E5" w:rsidP="00524BF5">
      <w:r w:rsidRPr="007B1262">
        <w:rPr>
          <w:rFonts w:ascii="Courier New" w:hAnsi="Courier New" w:cs="Courier New"/>
          <w:sz w:val="20"/>
        </w:rPr>
        <w:t>Lambda</w:t>
      </w:r>
      <w:r>
        <w:t xml:space="preserve"> is a vector quantity and determines components of force along three axes. In this case we apply force along x</w:t>
      </w:r>
      <w:r w:rsidR="0084445E">
        <w:t>.</w:t>
      </w:r>
      <w:r>
        <w:t xml:space="preserve"> </w:t>
      </w:r>
    </w:p>
    <w:p w:rsidR="007B1262" w:rsidRDefault="007B1262" w:rsidP="00524BF5">
      <w:r>
        <w:t>We can also apply external potential to specific cell types:</w:t>
      </w:r>
    </w:p>
    <w:p w:rsidR="00E91BE1" w:rsidRDefault="00E91BE1" w:rsidP="00524BF5"/>
    <w:p w:rsidR="007B1262" w:rsidRPr="007B1262" w:rsidRDefault="007B1262" w:rsidP="007B126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B1262">
        <w:rPr>
          <w:rFonts w:ascii="Courier New" w:hAnsi="Courier New" w:cs="Courier New"/>
          <w:sz w:val="20"/>
        </w:rPr>
        <w:t>&lt;Plugin Name="ExternalPotential"&gt;</w:t>
      </w:r>
    </w:p>
    <w:p w:rsidR="007B1262" w:rsidRPr="007B1262" w:rsidRDefault="007B1262" w:rsidP="007B1262">
      <w:pPr>
        <w:pBdr>
          <w:top w:val="single" w:sz="4" w:space="1" w:color="auto"/>
          <w:left w:val="single" w:sz="4" w:space="4" w:color="auto"/>
          <w:bottom w:val="single" w:sz="4" w:space="1" w:color="auto"/>
          <w:right w:val="single" w:sz="4" w:space="4" w:color="auto"/>
        </w:pBdr>
        <w:rPr>
          <w:rFonts w:ascii="Courier New" w:hAnsi="Courier New" w:cs="Courier New"/>
          <w:sz w:val="20"/>
        </w:rPr>
      </w:pPr>
      <w:r>
        <w:rPr>
          <w:rFonts w:ascii="Courier New" w:hAnsi="Courier New" w:cs="Courier New"/>
          <w:sz w:val="20"/>
        </w:rPr>
        <w:t xml:space="preserve"> </w:t>
      </w:r>
      <w:r w:rsidRPr="007B1262">
        <w:rPr>
          <w:rFonts w:ascii="Courier New" w:hAnsi="Courier New" w:cs="Courier New"/>
          <w:sz w:val="20"/>
        </w:rPr>
        <w:t>&lt;ExternalPotentialParameters CellType="Body1" x="-10" y="0" z="0"/&gt;</w:t>
      </w:r>
    </w:p>
    <w:p w:rsidR="007B1262" w:rsidRPr="007B1262" w:rsidRDefault="007B1262" w:rsidP="007B1262">
      <w:pPr>
        <w:pBdr>
          <w:top w:val="single" w:sz="4" w:space="1" w:color="auto"/>
          <w:left w:val="single" w:sz="4" w:space="4" w:color="auto"/>
          <w:bottom w:val="single" w:sz="4" w:space="1" w:color="auto"/>
          <w:right w:val="single" w:sz="4" w:space="4" w:color="auto"/>
        </w:pBdr>
        <w:rPr>
          <w:rFonts w:ascii="Courier New" w:hAnsi="Courier New" w:cs="Courier New"/>
          <w:sz w:val="20"/>
        </w:rPr>
      </w:pPr>
      <w:r>
        <w:rPr>
          <w:rFonts w:ascii="Courier New" w:hAnsi="Courier New" w:cs="Courier New"/>
          <w:sz w:val="20"/>
        </w:rPr>
        <w:t xml:space="preserve"> </w:t>
      </w:r>
      <w:r w:rsidRPr="007B1262">
        <w:rPr>
          <w:rFonts w:ascii="Courier New" w:hAnsi="Courier New" w:cs="Courier New"/>
          <w:sz w:val="20"/>
        </w:rPr>
        <w:t>&lt;ExternalPotentialParameters CellType="Body2" x="0" y="0" z="0"/&gt;</w:t>
      </w:r>
    </w:p>
    <w:p w:rsidR="007B1262" w:rsidRPr="007B1262" w:rsidRDefault="007B1262" w:rsidP="007B1262">
      <w:pPr>
        <w:pBdr>
          <w:top w:val="single" w:sz="4" w:space="1" w:color="auto"/>
          <w:left w:val="single" w:sz="4" w:space="4" w:color="auto"/>
          <w:bottom w:val="single" w:sz="4" w:space="1" w:color="auto"/>
          <w:right w:val="single" w:sz="4" w:space="4" w:color="auto"/>
        </w:pBdr>
        <w:rPr>
          <w:rFonts w:ascii="Courier New" w:hAnsi="Courier New" w:cs="Courier New"/>
          <w:sz w:val="20"/>
        </w:rPr>
      </w:pPr>
      <w:r>
        <w:rPr>
          <w:rFonts w:ascii="Courier New" w:hAnsi="Courier New" w:cs="Courier New"/>
          <w:sz w:val="20"/>
        </w:rPr>
        <w:t xml:space="preserve"> </w:t>
      </w:r>
      <w:r w:rsidRPr="007B1262">
        <w:rPr>
          <w:rFonts w:ascii="Courier New" w:hAnsi="Courier New" w:cs="Courier New"/>
          <w:sz w:val="20"/>
        </w:rPr>
        <w:t>&lt;ExternalPotentialParameters CellType="Body3" x="0" y="0" z="0"/&gt;</w:t>
      </w:r>
    </w:p>
    <w:p w:rsidR="00E91BE1" w:rsidRPr="007B1262" w:rsidRDefault="007B1262" w:rsidP="007B126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B1262">
        <w:rPr>
          <w:rFonts w:ascii="Courier New" w:hAnsi="Courier New" w:cs="Courier New"/>
          <w:sz w:val="20"/>
        </w:rPr>
        <w:t>&lt;/Plugin&gt;</w:t>
      </w:r>
    </w:p>
    <w:p w:rsidR="00E91BE1" w:rsidRDefault="00E91BE1" w:rsidP="007B1262"/>
    <w:p w:rsidR="007B1262" w:rsidRDefault="007B1262" w:rsidP="007B1262">
      <w:r>
        <w:t xml:space="preserve">Where in </w:t>
      </w:r>
      <w:r w:rsidRPr="007B1262">
        <w:rPr>
          <w:rFonts w:ascii="Courier New" w:hAnsi="Courier New" w:cs="Courier New"/>
          <w:sz w:val="20"/>
        </w:rPr>
        <w:t>ExternalPotentialParameters</w:t>
      </w:r>
      <w:r>
        <w:t xml:space="preserve"> we specity which cell type is subject to external potential (</w:t>
      </w:r>
      <w:r w:rsidRPr="007B1262">
        <w:rPr>
          <w:rFonts w:ascii="Courier New" w:hAnsi="Courier New" w:cs="Courier New"/>
          <w:sz w:val="20"/>
        </w:rPr>
        <w:t>Lambda</w:t>
      </w:r>
      <w:r>
        <w:t xml:space="preserve"> is specified using </w:t>
      </w:r>
      <w:r w:rsidRPr="007B1262">
        <w:rPr>
          <w:rFonts w:ascii="Courier New" w:hAnsi="Courier New" w:cs="Courier New"/>
          <w:sz w:val="20"/>
        </w:rPr>
        <w:t>x</w:t>
      </w:r>
      <w:proofErr w:type="gramStart"/>
      <w:r>
        <w:t>,</w:t>
      </w:r>
      <w:r w:rsidRPr="007B1262">
        <w:rPr>
          <w:rFonts w:ascii="Courier New" w:hAnsi="Courier New" w:cs="Courier New"/>
          <w:sz w:val="20"/>
        </w:rPr>
        <w:t>y</w:t>
      </w:r>
      <w:r>
        <w:t>,</w:t>
      </w:r>
      <w:r w:rsidRPr="007B1262">
        <w:rPr>
          <w:rFonts w:ascii="Courier New" w:hAnsi="Courier New" w:cs="Courier New"/>
          <w:sz w:val="20"/>
        </w:rPr>
        <w:t>z</w:t>
      </w:r>
      <w:proofErr w:type="gramEnd"/>
      <w:r>
        <w:t xml:space="preserve"> attributes).</w:t>
      </w:r>
    </w:p>
    <w:p w:rsidR="007B1262" w:rsidRDefault="007B1262" w:rsidP="007B1262"/>
    <w:p w:rsidR="00983459" w:rsidRDefault="007B1262" w:rsidP="007B1262">
      <w:r>
        <w:t xml:space="preserve">We can also apply external potential </w:t>
      </w:r>
      <w:r w:rsidR="00E91BE1">
        <w:t>to individual cells. In that case, in the XML section we only need to specify:</w:t>
      </w:r>
    </w:p>
    <w:p w:rsidR="00DA335C" w:rsidRDefault="00DA335C" w:rsidP="007B1262"/>
    <w:p w:rsidR="00DA335C" w:rsidRPr="007B1262" w:rsidRDefault="00DA335C" w:rsidP="00DA335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B1262">
        <w:rPr>
          <w:rFonts w:ascii="Courier New" w:hAnsi="Courier New" w:cs="Courier New"/>
          <w:sz w:val="20"/>
        </w:rPr>
        <w:t>&lt;Plugin Name="ExternalPotential"</w:t>
      </w:r>
      <w:r>
        <w:rPr>
          <w:rFonts w:ascii="Courier New" w:hAnsi="Courier New" w:cs="Courier New"/>
          <w:sz w:val="20"/>
        </w:rPr>
        <w:t>/</w:t>
      </w:r>
      <w:r w:rsidRPr="007B1262">
        <w:rPr>
          <w:rFonts w:ascii="Courier New" w:hAnsi="Courier New" w:cs="Courier New"/>
          <w:sz w:val="20"/>
        </w:rPr>
        <w:t>&gt;</w:t>
      </w:r>
    </w:p>
    <w:p w:rsidR="00DA335C" w:rsidRDefault="00F642C2" w:rsidP="00DA335C">
      <w:pPr>
        <w:rPr>
          <w:noProof/>
          <w:lang w:eastAsia="en-US"/>
        </w:rPr>
      </w:pPr>
      <w:r>
        <w:br/>
      </w:r>
      <w:proofErr w:type="gramStart"/>
      <w:r w:rsidR="00DA335C">
        <w:t>and</w:t>
      </w:r>
      <w:proofErr w:type="gramEnd"/>
      <w:r w:rsidR="00DA335C">
        <w:t xml:space="preserve"> in the Python file we change </w:t>
      </w:r>
      <w:r w:rsidR="00DA335C" w:rsidRPr="00DA335C">
        <w:rPr>
          <w:rFonts w:ascii="Courier New" w:hAnsi="Courier New" w:cs="Courier New"/>
          <w:noProof/>
          <w:sz w:val="20"/>
          <w:lang w:eastAsia="en-US"/>
        </w:rPr>
        <w:t>lambdaVecX</w:t>
      </w:r>
      <w:r w:rsidR="00DA335C">
        <w:rPr>
          <w:noProof/>
          <w:lang w:eastAsia="en-US"/>
        </w:rPr>
        <w:t>,</w:t>
      </w:r>
      <w:r w:rsidR="00DA335C" w:rsidRPr="00DA335C">
        <w:rPr>
          <w:noProof/>
          <w:lang w:eastAsia="en-US"/>
        </w:rPr>
        <w:t xml:space="preserve"> </w:t>
      </w:r>
      <w:r w:rsidR="00DA335C" w:rsidRPr="00DA335C">
        <w:rPr>
          <w:rFonts w:ascii="Courier New" w:hAnsi="Courier New" w:cs="Courier New"/>
          <w:noProof/>
          <w:sz w:val="20"/>
          <w:lang w:eastAsia="en-US"/>
        </w:rPr>
        <w:t>lambdaVecY</w:t>
      </w:r>
      <w:r w:rsidR="00DA335C">
        <w:rPr>
          <w:noProof/>
          <w:lang w:eastAsia="en-US"/>
        </w:rPr>
        <w:t>,</w:t>
      </w:r>
      <w:r w:rsidR="00DA335C" w:rsidRPr="00DA335C">
        <w:rPr>
          <w:noProof/>
          <w:lang w:eastAsia="en-US"/>
        </w:rPr>
        <w:t xml:space="preserve"> </w:t>
      </w:r>
      <w:r w:rsidR="00DA335C" w:rsidRPr="00DA335C">
        <w:rPr>
          <w:rFonts w:ascii="Courier New" w:hAnsi="Courier New" w:cs="Courier New"/>
          <w:noProof/>
          <w:sz w:val="20"/>
          <w:lang w:eastAsia="en-US"/>
        </w:rPr>
        <w:t>lambdaVecZ</w:t>
      </w:r>
      <w:r w:rsidR="00DA335C">
        <w:rPr>
          <w:noProof/>
          <w:lang w:eastAsia="en-US"/>
        </w:rPr>
        <w:t>, which are properties of cell. For example in Python we could write:</w:t>
      </w:r>
    </w:p>
    <w:p w:rsidR="00DA335C" w:rsidRDefault="00DA335C" w:rsidP="00DA335C">
      <w:pPr>
        <w:rPr>
          <w:noProof/>
          <w:lang w:eastAsia="en-US"/>
        </w:rPr>
      </w:pPr>
    </w:p>
    <w:p w:rsidR="00E91BE1" w:rsidRPr="00DA335C" w:rsidRDefault="00DA335C" w:rsidP="00DA335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DA335C">
        <w:rPr>
          <w:rFonts w:ascii="Courier New" w:hAnsi="Courier New" w:cs="Courier New"/>
          <w:noProof/>
          <w:sz w:val="20"/>
          <w:lang w:eastAsia="en-US"/>
        </w:rPr>
        <w:t xml:space="preserve">cell.lambdaVecX=-10 </w:t>
      </w:r>
    </w:p>
    <w:p w:rsidR="00BC6C2C" w:rsidRDefault="00BC6C2C" w:rsidP="00BC6C2C">
      <w:r>
        <w:t xml:space="preserve">Calculations done by ExternalPotential Plugin are by default based on direction of pixel copy (similarly as in chemotaxis plugin). One can however force CC3D to do </w:t>
      </w:r>
      <w:r>
        <w:lastRenderedPageBreak/>
        <w:t>calculations based on movement of center of mass of cell. To use algorithm based on center of mass movement we use the following XML syntax:</w:t>
      </w:r>
    </w:p>
    <w:p w:rsidR="00BC6C2C" w:rsidRDefault="00BC6C2C" w:rsidP="00BC6C2C"/>
    <w:p w:rsidR="00BC6C2C" w:rsidRPr="007B1262" w:rsidRDefault="00BC6C2C" w:rsidP="00BC6C2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B1262">
        <w:rPr>
          <w:rFonts w:ascii="Courier New" w:hAnsi="Courier New" w:cs="Courier New"/>
          <w:sz w:val="20"/>
        </w:rPr>
        <w:t>&lt;Plugin Name="ExternalPotential"&gt;</w:t>
      </w:r>
    </w:p>
    <w:p w:rsidR="00BC6C2C" w:rsidRDefault="00BC6C2C" w:rsidP="00BC6C2C">
      <w:pPr>
        <w:pBdr>
          <w:top w:val="single" w:sz="4" w:space="1" w:color="auto"/>
          <w:left w:val="single" w:sz="4" w:space="4" w:color="auto"/>
          <w:bottom w:val="single" w:sz="4" w:space="1" w:color="auto"/>
          <w:right w:val="single" w:sz="4" w:space="4" w:color="auto"/>
        </w:pBdr>
        <w:rPr>
          <w:rFonts w:ascii="Courier New" w:hAnsi="Courier New" w:cs="Courier New"/>
          <w:sz w:val="20"/>
        </w:rPr>
      </w:pPr>
      <w:r>
        <w:rPr>
          <w:rFonts w:ascii="Courier New" w:hAnsi="Courier New" w:cs="Courier New"/>
          <w:sz w:val="20"/>
        </w:rPr>
        <w:t xml:space="preserve"> &lt;Algorithm&gt;CenterOfMassBased&lt;/Algorithm&gt;</w:t>
      </w:r>
    </w:p>
    <w:p w:rsidR="00BC6C2C" w:rsidRPr="007B1262" w:rsidRDefault="00BC6C2C" w:rsidP="00BC6C2C">
      <w:pPr>
        <w:pBdr>
          <w:top w:val="single" w:sz="4" w:space="1" w:color="auto"/>
          <w:left w:val="single" w:sz="4" w:space="4" w:color="auto"/>
          <w:bottom w:val="single" w:sz="4" w:space="1" w:color="auto"/>
          <w:right w:val="single" w:sz="4" w:space="4" w:color="auto"/>
        </w:pBdr>
        <w:rPr>
          <w:rFonts w:ascii="Courier New" w:hAnsi="Courier New" w:cs="Courier New"/>
          <w:sz w:val="20"/>
        </w:rPr>
      </w:pPr>
      <w:r>
        <w:rPr>
          <w:rFonts w:ascii="Courier New" w:hAnsi="Courier New" w:cs="Courier New"/>
          <w:sz w:val="20"/>
        </w:rPr>
        <w:t>…</w:t>
      </w:r>
    </w:p>
    <w:p w:rsidR="00BC6C2C" w:rsidRPr="007B1262" w:rsidRDefault="00BC6C2C" w:rsidP="00BC6C2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B1262">
        <w:rPr>
          <w:rFonts w:ascii="Courier New" w:hAnsi="Courier New" w:cs="Courier New"/>
          <w:sz w:val="20"/>
        </w:rPr>
        <w:t>&lt;/Plugin&gt;</w:t>
      </w:r>
    </w:p>
    <w:p w:rsidR="00BC6C2C" w:rsidRDefault="00A179A4" w:rsidP="00BC6C2C">
      <w:r w:rsidRPr="00A179A4">
        <w:rPr>
          <w:b/>
        </w:rPr>
        <w:t>Remark:</w:t>
      </w:r>
      <w:r w:rsidR="00BC6C2C">
        <w:t>Note that in the pixel-based algorithm the typical value of pixel displacement used in calculations is of the order of 1 (pixel) whereas typical displacement of center of mass of cell due to single pixel copy is of the order of 1/cell volume (pixels) – ~ 0.1 pixel. This implies that to achieve compatible behavior of cells when using center of mass algorithm we need to multiply lambda’s</w:t>
      </w:r>
      <w:r w:rsidR="005038FD">
        <w:t xml:space="preserve"> by appropriate factor, typicall of the order of 10.</w:t>
      </w:r>
    </w:p>
    <w:p w:rsidR="00983459" w:rsidRDefault="00983459" w:rsidP="00BB5DED">
      <w:pPr>
        <w:pStyle w:val="Heading3"/>
      </w:pPr>
      <w:bookmarkStart w:id="164" w:name="_Toc329777781"/>
      <w:r>
        <w:t>CellOrientation Plugin</w:t>
      </w:r>
      <w:bookmarkEnd w:id="164"/>
    </w:p>
    <w:p w:rsidR="00983459" w:rsidRDefault="00983459" w:rsidP="00983459"/>
    <w:p w:rsidR="00983459" w:rsidRDefault="0019242A" w:rsidP="00983459">
      <w:r>
        <w:t>Similarly as ExternalPotential plugin this plugin gives preference to those pixel copies whose direction aligns with polarization vector (which is a property of each cell):</w:t>
      </w:r>
    </w:p>
    <w:p w:rsidR="0019242A" w:rsidRDefault="0019242A" w:rsidP="00983459">
      <w:r w:rsidRPr="0019242A">
        <w:rPr>
          <w:position w:val="-10"/>
        </w:rPr>
        <w:object w:dxaOrig="2659" w:dyaOrig="320">
          <v:shape id="_x0000_i1219" type="#_x0000_t75" style="width:133.2pt;height:16.2pt" o:ole="">
            <v:imagedata r:id="rId366" o:title=""/>
          </v:shape>
          <o:OLEObject Type="Embed" ProgID="Equation.3" ShapeID="_x0000_i1219" DrawAspect="Content" ObjectID="_1403542718" r:id="rId367"/>
        </w:object>
      </w:r>
      <w:r>
        <w:t>,</w:t>
      </w:r>
    </w:p>
    <w:p w:rsidR="0019242A" w:rsidRDefault="0019242A" w:rsidP="00983459">
      <w:proofErr w:type="gramStart"/>
      <w:r>
        <w:t>where</w:t>
      </w:r>
      <w:proofErr w:type="gramEnd"/>
      <w:r>
        <w:t xml:space="preserve"> </w:t>
      </w:r>
      <w:r w:rsidRPr="00A33F07">
        <w:rPr>
          <w:rFonts w:ascii="Symbol" w:hAnsi="Symbol"/>
          <w:i/>
        </w:rPr>
        <w:t></w:t>
      </w:r>
      <w:r w:rsidRPr="00A33F07">
        <w:rPr>
          <w:i/>
        </w:rPr>
        <w:t>(i)</w:t>
      </w:r>
      <w:r>
        <w:t xml:space="preserve"> denotes cell at site </w:t>
      </w:r>
      <w:r w:rsidR="00A33F07">
        <w:rPr>
          <w:i/>
        </w:rPr>
        <w:t>i</w:t>
      </w:r>
      <w:r w:rsidR="00A33F07" w:rsidRPr="00A33F07">
        <w:t>,</w:t>
      </w:r>
      <w:r>
        <w:t xml:space="preserve">  </w:t>
      </w:r>
      <w:r w:rsidR="00A33F07" w:rsidRPr="00A33F07">
        <w:rPr>
          <w:position w:val="-10"/>
        </w:rPr>
        <w:object w:dxaOrig="240" w:dyaOrig="320">
          <v:shape id="_x0000_i1220" type="#_x0000_t75" style="width:12pt;height:16.2pt" o:ole="">
            <v:imagedata r:id="rId368" o:title=""/>
          </v:shape>
          <o:OLEObject Type="Embed" ProgID="Equation.3" ShapeID="_x0000_i1220" DrawAspect="Content" ObjectID="_1403542719" r:id="rId369"/>
        </w:object>
      </w:r>
      <w:r>
        <w:t xml:space="preserve"> is polarization vector for cell at site </w:t>
      </w:r>
      <w:r w:rsidR="00A33F07" w:rsidRPr="00A33F07">
        <w:rPr>
          <w:i/>
        </w:rPr>
        <w:t>i</w:t>
      </w:r>
      <w:r>
        <w:t xml:space="preserve"> </w:t>
      </w:r>
      <w:r w:rsidR="00A33F07">
        <w:t>and</w:t>
      </w:r>
      <w:r>
        <w:t xml:space="preserve"> </w:t>
      </w:r>
      <w:r w:rsidR="00A33F07" w:rsidRPr="00A33F07">
        <w:rPr>
          <w:position w:val="-6"/>
        </w:rPr>
        <w:object w:dxaOrig="200" w:dyaOrig="279">
          <v:shape id="_x0000_i1221" type="#_x0000_t75" style="width:10.2pt;height:13.8pt" o:ole="">
            <v:imagedata r:id="rId370" o:title=""/>
          </v:shape>
          <o:OLEObject Type="Embed" ProgID="Equation.3" ShapeID="_x0000_i1221" DrawAspect="Content" ObjectID="_1403542720" r:id="rId371"/>
        </w:object>
      </w:r>
      <w:r>
        <w:t xml:space="preserve">pixel copy vector. Because two </w:t>
      </w:r>
      <w:proofErr w:type="gramStart"/>
      <w:r>
        <w:t>cell</w:t>
      </w:r>
      <w:proofErr w:type="gramEnd"/>
      <w:r>
        <w:t xml:space="preserve"> participate in the pixel copy process the net energy change is simply a sum of above expressions: one for growing cell and one </w:t>
      </w:r>
      <w:r w:rsidR="00A56B6F">
        <w:t>for shrinking cell. To set lambda we have two options: use global setting in the XML:</w:t>
      </w:r>
    </w:p>
    <w:p w:rsidR="00F642C2" w:rsidRDefault="00F642C2" w:rsidP="00983459"/>
    <w:p w:rsidR="00A56B6F" w:rsidRPr="00F642C2" w:rsidRDefault="00A56B6F" w:rsidP="00F642C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642C2">
        <w:rPr>
          <w:rFonts w:ascii="Courier New" w:hAnsi="Courier New" w:cs="Courier New"/>
          <w:sz w:val="20"/>
        </w:rPr>
        <w:t>&lt;Plugin Name="CellOrientation"&gt;</w:t>
      </w:r>
    </w:p>
    <w:p w:rsidR="00A56B6F" w:rsidRPr="00F642C2" w:rsidRDefault="00A56B6F" w:rsidP="00F642C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642C2">
        <w:rPr>
          <w:rFonts w:ascii="Courier New" w:hAnsi="Courier New" w:cs="Courier New"/>
          <w:sz w:val="20"/>
        </w:rPr>
        <w:t xml:space="preserve">    &lt;Lambda</w:t>
      </w:r>
      <w:r w:rsidR="00D24628">
        <w:rPr>
          <w:rFonts w:ascii="Courier New" w:hAnsi="Courier New" w:cs="Courier New"/>
          <w:sz w:val="20"/>
        </w:rPr>
        <w:t>CellOrientation</w:t>
      </w:r>
      <w:r w:rsidRPr="00F642C2">
        <w:rPr>
          <w:rFonts w:ascii="Courier New" w:hAnsi="Courier New" w:cs="Courier New"/>
          <w:sz w:val="20"/>
        </w:rPr>
        <w:t>&gt;0.5&lt;/Lambda</w:t>
      </w:r>
      <w:r w:rsidR="00D24628">
        <w:rPr>
          <w:rFonts w:ascii="Courier New" w:hAnsi="Courier New" w:cs="Courier New"/>
          <w:sz w:val="20"/>
        </w:rPr>
        <w:t>CellOrientation</w:t>
      </w:r>
      <w:r w:rsidRPr="00F642C2">
        <w:rPr>
          <w:rFonts w:ascii="Courier New" w:hAnsi="Courier New" w:cs="Courier New"/>
          <w:sz w:val="20"/>
        </w:rPr>
        <w:t>&gt;</w:t>
      </w:r>
    </w:p>
    <w:p w:rsidR="00A56B6F" w:rsidRPr="00F642C2" w:rsidRDefault="00A56B6F" w:rsidP="00F642C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642C2">
        <w:rPr>
          <w:rFonts w:ascii="Courier New" w:hAnsi="Courier New" w:cs="Courier New"/>
          <w:sz w:val="20"/>
        </w:rPr>
        <w:t xml:space="preserve"> &lt;/Plugin&gt;</w:t>
      </w:r>
    </w:p>
    <w:p w:rsidR="00A56B6F" w:rsidRDefault="00A56B6F" w:rsidP="00A56B6F">
      <w:pPr>
        <w:rPr>
          <w:rFonts w:ascii="Courier" w:hAnsi="Courier"/>
          <w:color w:val="0000FF"/>
        </w:rPr>
      </w:pPr>
    </w:p>
    <w:p w:rsidR="00A56B6F" w:rsidRDefault="00A33F07" w:rsidP="00A56B6F">
      <w:r>
        <w:t>O</w:t>
      </w:r>
      <w:r w:rsidR="00A56B6F">
        <w:t>r</w:t>
      </w:r>
      <w:r>
        <w:t xml:space="preserve"> set </w:t>
      </w:r>
      <w:r w:rsidRPr="00A33F07">
        <w:rPr>
          <w:rFonts w:ascii="Symbol" w:hAnsi="Symbol"/>
          <w:i/>
        </w:rPr>
        <w:t></w:t>
      </w:r>
      <w:r>
        <w:t xml:space="preserve"> individually for each cell and manage values of </w:t>
      </w:r>
      <w:r w:rsidRPr="00A33F07">
        <w:rPr>
          <w:rFonts w:ascii="Symbol" w:hAnsi="Symbol"/>
          <w:i/>
        </w:rPr>
        <w:t></w:t>
      </w:r>
      <w:r>
        <w:t xml:space="preserve"> from Python. In this case we use the following XML syntax:</w:t>
      </w:r>
    </w:p>
    <w:p w:rsidR="00F642C2" w:rsidRDefault="00F642C2" w:rsidP="00A56B6F"/>
    <w:p w:rsidR="00A33F07" w:rsidRPr="00F642C2" w:rsidRDefault="00A33F07" w:rsidP="00F642C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642C2">
        <w:rPr>
          <w:rFonts w:ascii="Courier New" w:hAnsi="Courier New" w:cs="Courier New"/>
          <w:sz w:val="20"/>
        </w:rPr>
        <w:t>&lt;Plugin Name="CellOrientation"&gt;</w:t>
      </w:r>
    </w:p>
    <w:p w:rsidR="00A33F07" w:rsidRPr="00F642C2" w:rsidRDefault="00A33F07" w:rsidP="00F642C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642C2">
        <w:rPr>
          <w:rFonts w:ascii="Courier New" w:hAnsi="Courier New" w:cs="Courier New"/>
          <w:sz w:val="20"/>
        </w:rPr>
        <w:t xml:space="preserve">    &lt;LambdaFlex/&gt;</w:t>
      </w:r>
    </w:p>
    <w:p w:rsidR="00A33F07" w:rsidRPr="00F642C2" w:rsidRDefault="00A33F07" w:rsidP="00F642C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642C2">
        <w:rPr>
          <w:rFonts w:ascii="Courier New" w:hAnsi="Courier New" w:cs="Courier New"/>
          <w:sz w:val="20"/>
        </w:rPr>
        <w:t xml:space="preserve"> &lt;/Plugin&gt;</w:t>
      </w:r>
    </w:p>
    <w:p w:rsidR="00A33F07" w:rsidRDefault="00A33F07" w:rsidP="00A56B6F"/>
    <w:p w:rsidR="00E45EEA" w:rsidRDefault="00E45EEA" w:rsidP="00A56B6F">
      <w:proofErr w:type="gramStart"/>
      <w:r>
        <w:t>or</w:t>
      </w:r>
      <w:proofErr w:type="gramEnd"/>
      <w:r>
        <w:t xml:space="preserve"> equivalently the shorter version:</w:t>
      </w:r>
    </w:p>
    <w:p w:rsidR="00E45EEA" w:rsidRDefault="00E45EEA" w:rsidP="00A56B6F"/>
    <w:p w:rsidR="00E45EEA" w:rsidRPr="00F642C2" w:rsidRDefault="00E45EEA" w:rsidP="00E45EEA">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642C2">
        <w:rPr>
          <w:rFonts w:ascii="Courier New" w:hAnsi="Courier New" w:cs="Courier New"/>
          <w:sz w:val="20"/>
        </w:rPr>
        <w:t>&lt;Plugin Name="CellOrientation"</w:t>
      </w:r>
      <w:r w:rsidR="005B6892">
        <w:rPr>
          <w:rFonts w:ascii="Courier New" w:hAnsi="Courier New" w:cs="Courier New"/>
          <w:sz w:val="20"/>
        </w:rPr>
        <w:t>/</w:t>
      </w:r>
      <w:r w:rsidRPr="00F642C2">
        <w:rPr>
          <w:rFonts w:ascii="Courier New" w:hAnsi="Courier New" w:cs="Courier New"/>
          <w:sz w:val="20"/>
        </w:rPr>
        <w:t>&gt;</w:t>
      </w:r>
    </w:p>
    <w:p w:rsidR="00E45EEA" w:rsidRDefault="00E45EEA" w:rsidP="00A56B6F"/>
    <w:p w:rsidR="00A33F07" w:rsidRDefault="00A33F07" w:rsidP="00A56B6F">
      <w:r>
        <w:t xml:space="preserve">If we manage </w:t>
      </w:r>
      <w:r w:rsidRPr="00A33F07">
        <w:rPr>
          <w:rFonts w:ascii="Symbol" w:hAnsi="Symbol"/>
          <w:i/>
        </w:rPr>
        <w:t></w:t>
      </w:r>
      <w:r>
        <w:t xml:space="preserve"> values in Python we would use the following syntax to acces and modify values of lambda:</w:t>
      </w:r>
    </w:p>
    <w:p w:rsidR="00A33F07" w:rsidRPr="000F14E5" w:rsidRDefault="00A33F07" w:rsidP="00A56B6F"/>
    <w:p w:rsidR="00A33F07" w:rsidRPr="00F642C2" w:rsidRDefault="00A33F07" w:rsidP="00F642C2">
      <w:pPr>
        <w:pBdr>
          <w:top w:val="single" w:sz="4" w:space="1" w:color="auto"/>
          <w:left w:val="single" w:sz="4" w:space="4" w:color="auto"/>
          <w:bottom w:val="single" w:sz="4" w:space="1" w:color="auto"/>
          <w:right w:val="single" w:sz="4" w:space="4" w:color="auto"/>
        </w:pBdr>
        <w:rPr>
          <w:rFonts w:ascii="Courier New" w:hAnsi="Courier New" w:cs="Courier New"/>
          <w:noProof/>
          <w:sz w:val="20"/>
          <w:lang w:eastAsia="en-US"/>
        </w:rPr>
      </w:pPr>
      <w:proofErr w:type="gramStart"/>
      <w:r w:rsidRPr="00F642C2">
        <w:rPr>
          <w:rFonts w:ascii="Courier New" w:hAnsi="Courier New" w:cs="Courier New"/>
          <w:sz w:val="20"/>
        </w:rPr>
        <w:t>self.cellOrientationPlugin.</w:t>
      </w:r>
      <w:r w:rsidRPr="00F642C2">
        <w:rPr>
          <w:rFonts w:ascii="Courier New" w:hAnsi="Courier New" w:cs="Courier New"/>
          <w:noProof/>
          <w:sz w:val="20"/>
          <w:lang w:eastAsia="en-US"/>
        </w:rPr>
        <w:t>getLambdaCellOrientation(</w:t>
      </w:r>
      <w:proofErr w:type="gramEnd"/>
      <w:r w:rsidRPr="00F642C2">
        <w:rPr>
          <w:rFonts w:ascii="Courier New" w:hAnsi="Courier New" w:cs="Courier New"/>
          <w:noProof/>
          <w:sz w:val="20"/>
          <w:lang w:eastAsia="en-US"/>
        </w:rPr>
        <w:t>cell)</w:t>
      </w:r>
    </w:p>
    <w:p w:rsidR="00A56B6F" w:rsidRDefault="00A56B6F" w:rsidP="00983459"/>
    <w:p w:rsidR="00A56B6F" w:rsidRPr="00F642C2" w:rsidRDefault="00A33F07" w:rsidP="00F642C2">
      <w:pPr>
        <w:pBdr>
          <w:top w:val="single" w:sz="4" w:space="1" w:color="auto"/>
          <w:left w:val="single" w:sz="4" w:space="4" w:color="auto"/>
          <w:bottom w:val="single" w:sz="4" w:space="1" w:color="auto"/>
          <w:right w:val="single" w:sz="4" w:space="4" w:color="auto"/>
        </w:pBdr>
        <w:rPr>
          <w:rFonts w:ascii="Courier New" w:hAnsi="Courier New" w:cs="Courier New"/>
          <w:noProof/>
          <w:sz w:val="20"/>
          <w:lang w:eastAsia="en-US"/>
        </w:rPr>
      </w:pPr>
      <w:proofErr w:type="gramStart"/>
      <w:r w:rsidRPr="00F642C2">
        <w:rPr>
          <w:rFonts w:ascii="Courier New" w:hAnsi="Courier New" w:cs="Courier New"/>
          <w:sz w:val="20"/>
        </w:rPr>
        <w:t>self.cellOrientationPlugin.</w:t>
      </w:r>
      <w:r w:rsidR="00A56B6F" w:rsidRPr="00F642C2">
        <w:rPr>
          <w:rFonts w:ascii="Courier New" w:hAnsi="Courier New" w:cs="Courier New"/>
          <w:noProof/>
          <w:sz w:val="20"/>
          <w:lang w:eastAsia="en-US"/>
        </w:rPr>
        <w:t>setLambdaCellOrientation</w:t>
      </w:r>
      <w:r w:rsidRPr="00F642C2">
        <w:rPr>
          <w:rFonts w:ascii="Courier New" w:hAnsi="Courier New" w:cs="Courier New"/>
          <w:noProof/>
          <w:sz w:val="20"/>
          <w:lang w:eastAsia="en-US"/>
        </w:rPr>
        <w:t>(</w:t>
      </w:r>
      <w:proofErr w:type="gramEnd"/>
      <w:r w:rsidRPr="00F642C2">
        <w:rPr>
          <w:rFonts w:ascii="Courier New" w:hAnsi="Courier New" w:cs="Courier New"/>
          <w:noProof/>
          <w:sz w:val="20"/>
          <w:lang w:eastAsia="en-US"/>
        </w:rPr>
        <w:t>cell,0.5)</w:t>
      </w:r>
    </w:p>
    <w:p w:rsidR="00336B7B" w:rsidRDefault="00336B7B" w:rsidP="00336B7B">
      <w:r>
        <w:t xml:space="preserve">Calculations done by CellOrientation Plugin are by default based on direction of pixel copy (similarly as in chemotaxis plugin). One can however force CC3D to do </w:t>
      </w:r>
      <w:r>
        <w:lastRenderedPageBreak/>
        <w:t>calculations based on movement of center of mass of cell. To use algorithm based on center of mass movement we use the following XML syntax:</w:t>
      </w:r>
    </w:p>
    <w:p w:rsidR="00336B7B" w:rsidRDefault="00336B7B" w:rsidP="00336B7B"/>
    <w:p w:rsidR="00336B7B" w:rsidRPr="007B1262" w:rsidRDefault="00336B7B" w:rsidP="00336B7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B1262">
        <w:rPr>
          <w:rFonts w:ascii="Courier New" w:hAnsi="Courier New" w:cs="Courier New"/>
          <w:sz w:val="20"/>
        </w:rPr>
        <w:t>&lt;Plugin Name="</w:t>
      </w:r>
      <w:r>
        <w:rPr>
          <w:rFonts w:ascii="Courier New" w:hAnsi="Courier New" w:cs="Courier New"/>
          <w:sz w:val="20"/>
        </w:rPr>
        <w:t>CellOrientation</w:t>
      </w:r>
      <w:r w:rsidRPr="007B1262">
        <w:rPr>
          <w:rFonts w:ascii="Courier New" w:hAnsi="Courier New" w:cs="Courier New"/>
          <w:sz w:val="20"/>
        </w:rPr>
        <w:t>"&gt;</w:t>
      </w:r>
    </w:p>
    <w:p w:rsidR="00336B7B" w:rsidRDefault="00336B7B" w:rsidP="00336B7B">
      <w:pPr>
        <w:pBdr>
          <w:top w:val="single" w:sz="4" w:space="1" w:color="auto"/>
          <w:left w:val="single" w:sz="4" w:space="4" w:color="auto"/>
          <w:bottom w:val="single" w:sz="4" w:space="1" w:color="auto"/>
          <w:right w:val="single" w:sz="4" w:space="4" w:color="auto"/>
        </w:pBdr>
        <w:rPr>
          <w:rFonts w:ascii="Courier New" w:hAnsi="Courier New" w:cs="Courier New"/>
          <w:sz w:val="20"/>
        </w:rPr>
      </w:pPr>
      <w:r>
        <w:rPr>
          <w:rFonts w:ascii="Courier New" w:hAnsi="Courier New" w:cs="Courier New"/>
          <w:sz w:val="20"/>
        </w:rPr>
        <w:t xml:space="preserve"> &lt;Algorithm&gt;CenterOfMassBased&lt;/Algorithm&gt;</w:t>
      </w:r>
    </w:p>
    <w:p w:rsidR="00336B7B" w:rsidRPr="007B1262" w:rsidRDefault="00336B7B" w:rsidP="00336B7B">
      <w:pPr>
        <w:pBdr>
          <w:top w:val="single" w:sz="4" w:space="1" w:color="auto"/>
          <w:left w:val="single" w:sz="4" w:space="4" w:color="auto"/>
          <w:bottom w:val="single" w:sz="4" w:space="1" w:color="auto"/>
          <w:right w:val="single" w:sz="4" w:space="4" w:color="auto"/>
        </w:pBdr>
        <w:rPr>
          <w:rFonts w:ascii="Courier New" w:hAnsi="Courier New" w:cs="Courier New"/>
          <w:sz w:val="20"/>
        </w:rPr>
      </w:pPr>
      <w:r>
        <w:rPr>
          <w:rFonts w:ascii="Courier New" w:hAnsi="Courier New" w:cs="Courier New"/>
          <w:sz w:val="20"/>
        </w:rPr>
        <w:t>…</w:t>
      </w:r>
    </w:p>
    <w:p w:rsidR="00336B7B" w:rsidRPr="007B1262" w:rsidRDefault="00336B7B" w:rsidP="00336B7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B1262">
        <w:rPr>
          <w:rFonts w:ascii="Courier New" w:hAnsi="Courier New" w:cs="Courier New"/>
          <w:sz w:val="20"/>
        </w:rPr>
        <w:t>&lt;/Plugin&gt;</w:t>
      </w:r>
    </w:p>
    <w:p w:rsidR="00A33F07" w:rsidRDefault="00A179A4" w:rsidP="00A33F07">
      <w:r>
        <w:t>See remark in External potential description about rescaling of parameters when changing algorithm to Center Of Mass–based.</w:t>
      </w:r>
    </w:p>
    <w:p w:rsidR="003144EF" w:rsidRDefault="00F72D0E" w:rsidP="00BB5DED">
      <w:pPr>
        <w:pStyle w:val="Heading3"/>
      </w:pPr>
      <w:bookmarkStart w:id="165" w:name="_Toc329777782"/>
      <w:r>
        <w:t>Polarization</w:t>
      </w:r>
      <w:r w:rsidR="003144EF">
        <w:t>Vector Plugin</w:t>
      </w:r>
      <w:bookmarkEnd w:id="165"/>
    </w:p>
    <w:p w:rsidR="003144EF" w:rsidRDefault="003144EF" w:rsidP="003144EF"/>
    <w:p w:rsidR="003144EF" w:rsidRDefault="00F72D0E" w:rsidP="003144EF">
      <w:r>
        <w:t>PolarizationVector plugin is a simple plugin whose only task is to ensure that each cell in CompuCell3D simulation has as its attribute 3-component vector of floating point numbers. This plugin is normally used in together with CellOrientation but it also can be reused in other applications, assuming that we do not use CellOrientation plugin at the same time. The XML syntax is very simple:</w:t>
      </w:r>
    </w:p>
    <w:p w:rsidR="00F72D0E" w:rsidRDefault="00F72D0E" w:rsidP="00F72D0E">
      <w:pPr>
        <w:rPr>
          <w:rFonts w:ascii="Courier" w:hAnsi="Courier"/>
          <w:color w:val="0000FF"/>
        </w:rPr>
      </w:pPr>
    </w:p>
    <w:p w:rsidR="00F72D0E" w:rsidRPr="004D0867" w:rsidRDefault="00F72D0E" w:rsidP="004D0867">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D0867">
        <w:rPr>
          <w:rFonts w:ascii="Courier New" w:hAnsi="Courier New" w:cs="Courier New"/>
          <w:sz w:val="20"/>
        </w:rPr>
        <w:t>&lt;Plugin Name="PolarizationVector"/&gt;</w:t>
      </w:r>
    </w:p>
    <w:p w:rsidR="00F72D0E" w:rsidRDefault="00F72D0E" w:rsidP="003144EF"/>
    <w:p w:rsidR="00F72D0E" w:rsidRDefault="00027B27" w:rsidP="003144EF">
      <w:r>
        <w:t>To access or</w:t>
      </w:r>
      <w:r w:rsidR="00AC69AC">
        <w:t xml:space="preserve"> modify polarization vector requires use of Python scripting.</w:t>
      </w:r>
    </w:p>
    <w:p w:rsidR="009C4742" w:rsidRDefault="009C4742" w:rsidP="003144EF"/>
    <w:p w:rsidR="00983459" w:rsidRPr="004D0867" w:rsidRDefault="009C4742" w:rsidP="004D0867">
      <w:pPr>
        <w:pBdr>
          <w:top w:val="single" w:sz="4" w:space="1" w:color="auto"/>
          <w:left w:val="single" w:sz="4" w:space="4" w:color="auto"/>
          <w:bottom w:val="single" w:sz="4" w:space="1" w:color="auto"/>
          <w:right w:val="single" w:sz="4" w:space="4" w:color="auto"/>
        </w:pBdr>
        <w:rPr>
          <w:rFonts w:ascii="Courier New" w:hAnsi="Courier New" w:cs="Courier New"/>
          <w:sz w:val="20"/>
        </w:rPr>
      </w:pPr>
      <w:proofErr w:type="gramStart"/>
      <w:r w:rsidRPr="004D0867">
        <w:rPr>
          <w:rFonts w:ascii="Courier New" w:hAnsi="Courier New" w:cs="Courier New"/>
          <w:sz w:val="20"/>
        </w:rPr>
        <w:t>self.polarizationPlugin.getPolarizationVector(</w:t>
      </w:r>
      <w:proofErr w:type="gramEnd"/>
      <w:r w:rsidRPr="004D0867">
        <w:rPr>
          <w:rFonts w:ascii="Courier New" w:hAnsi="Courier New" w:cs="Courier New"/>
          <w:sz w:val="20"/>
        </w:rPr>
        <w:t>cell)</w:t>
      </w:r>
    </w:p>
    <w:p w:rsidR="009C4742" w:rsidRDefault="009C4742" w:rsidP="003144EF"/>
    <w:p w:rsidR="009C4742" w:rsidRDefault="009C4742" w:rsidP="003144EF">
      <w:proofErr w:type="gramStart"/>
      <w:r>
        <w:t>or</w:t>
      </w:r>
      <w:proofErr w:type="gramEnd"/>
      <w:r>
        <w:t xml:space="preserve"> to change values of the polarization vector:</w:t>
      </w:r>
    </w:p>
    <w:p w:rsidR="004D0867" w:rsidRDefault="004D0867" w:rsidP="003144EF"/>
    <w:p w:rsidR="009C4742" w:rsidRPr="004D0867" w:rsidRDefault="009C4742" w:rsidP="004D0867">
      <w:pPr>
        <w:pBdr>
          <w:top w:val="single" w:sz="4" w:space="1" w:color="auto"/>
          <w:left w:val="single" w:sz="4" w:space="4" w:color="auto"/>
          <w:bottom w:val="single" w:sz="4" w:space="1" w:color="auto"/>
          <w:right w:val="single" w:sz="4" w:space="4" w:color="auto"/>
        </w:pBdr>
        <w:rPr>
          <w:rFonts w:ascii="Courier New" w:hAnsi="Courier New" w:cs="Courier New"/>
          <w:sz w:val="20"/>
        </w:rPr>
      </w:pPr>
      <w:proofErr w:type="gramStart"/>
      <w:r w:rsidRPr="004D0867">
        <w:rPr>
          <w:rFonts w:ascii="Courier New" w:hAnsi="Courier New" w:cs="Courier New"/>
          <w:sz w:val="20"/>
        </w:rPr>
        <w:t>self.polarizationPlugin.getPolarizationVector(</w:t>
      </w:r>
      <w:proofErr w:type="gramEnd"/>
      <w:r w:rsidRPr="004D0867">
        <w:rPr>
          <w:rFonts w:ascii="Courier New" w:hAnsi="Courier New" w:cs="Courier New"/>
          <w:sz w:val="20"/>
        </w:rPr>
        <w:t>cell,0.1,0.2,0.3)</w:t>
      </w:r>
    </w:p>
    <w:p w:rsidR="009C4742" w:rsidRPr="00524BF5" w:rsidRDefault="009C4742" w:rsidP="003144EF"/>
    <w:p w:rsidR="00C42DFA" w:rsidRDefault="00C42DFA" w:rsidP="00BB5DED">
      <w:pPr>
        <w:pStyle w:val="Heading3"/>
      </w:pPr>
      <w:bookmarkStart w:id="166" w:name="_Toc236739156"/>
      <w:bookmarkStart w:id="167" w:name="_Toc329777783"/>
      <w:r>
        <w:t>CenterOfMass Plugin</w:t>
      </w:r>
      <w:bookmarkEnd w:id="166"/>
      <w:bookmarkEnd w:id="167"/>
    </w:p>
    <w:p w:rsidR="00C42DFA" w:rsidRDefault="00C42DFA" w:rsidP="00C42DFA"/>
    <w:p w:rsidR="00C42DFA" w:rsidRDefault="00C42DFA" w:rsidP="00C42DFA">
      <w:r>
        <w:t>This plugin monitors changes n the lattice and updates centroids of the cell:</w:t>
      </w:r>
    </w:p>
    <w:p w:rsidR="00C42DFA" w:rsidRDefault="00C42DFA" w:rsidP="00C42DFA">
      <w:r>
        <w:rPr>
          <w:position w:val="-13"/>
        </w:rPr>
        <w:object w:dxaOrig="4104" w:dyaOrig="519">
          <v:shape id="_x0000_i1222" type="#_x0000_t75" style="width:205.2pt;height:25.8pt" o:ole="" filled="t">
            <v:fill color2="black"/>
            <v:imagedata r:id="rId372" o:title=""/>
          </v:shape>
          <o:OLEObject Type="Embed" ProgID="Equation.3" ShapeID="_x0000_i1222" DrawAspect="Content" ObjectID="_1403542721" r:id="rId373"/>
        </w:object>
      </w:r>
      <w:proofErr w:type="gramStart"/>
      <w:r>
        <w:t>where</w:t>
      </w:r>
      <w:proofErr w:type="gramEnd"/>
      <w:r>
        <w:t xml:space="preserve"> </w:t>
      </w:r>
      <w:r>
        <w:rPr>
          <w:i/>
          <w:iCs/>
        </w:rPr>
        <w:t>i</w:t>
      </w:r>
      <w:r>
        <w:t xml:space="preserve"> denotes pixels belonging to a given cell. To obtain coordinates of a center of mass f a given cell you need to divide centroids by cell volume:</w:t>
      </w:r>
    </w:p>
    <w:p w:rsidR="00C42DFA" w:rsidRDefault="00C42DFA" w:rsidP="00C42DFA">
      <w:r>
        <w:rPr>
          <w:position w:val="-21"/>
        </w:rPr>
        <w:object w:dxaOrig="4045" w:dyaOrig="662">
          <v:shape id="_x0000_i1223" type="#_x0000_t75" style="width:202.2pt;height:33pt" o:ole="" filled="t">
            <v:fill color2="black"/>
            <v:imagedata r:id="rId374" o:title=""/>
          </v:shape>
          <o:OLEObject Type="Embed" ProgID="Equation.3" ShapeID="_x0000_i1223" DrawAspect="Content" ObjectID="_1403542722" r:id="rId375"/>
        </w:object>
      </w:r>
    </w:p>
    <w:p w:rsidR="00C42DFA" w:rsidRDefault="00C42DFA" w:rsidP="00C42DFA"/>
    <w:p w:rsidR="00C42DFA" w:rsidRDefault="00C42DFA" w:rsidP="00C42DFA">
      <w:r>
        <w:t>This plugin is aware of boundary conditions and centroids are calculated properly regardless which boundary conditions are used.</w:t>
      </w:r>
      <w:r w:rsidR="004D0867">
        <w:t xml:space="preserve"> The XML syntax is very simple:</w:t>
      </w:r>
    </w:p>
    <w:p w:rsidR="004D0867" w:rsidRDefault="004D0867" w:rsidP="00C42DFA"/>
    <w:p w:rsidR="00C42DFA" w:rsidRPr="004D0867" w:rsidRDefault="004D0867" w:rsidP="004D0867">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D0867">
        <w:rPr>
          <w:rFonts w:ascii="Courier New" w:hAnsi="Courier New" w:cs="Courier New"/>
          <w:sz w:val="20"/>
        </w:rPr>
        <w:t>&lt;Plugin Name="</w:t>
      </w:r>
      <w:r>
        <w:rPr>
          <w:rFonts w:ascii="Courier New" w:hAnsi="Courier New" w:cs="Courier New"/>
          <w:sz w:val="20"/>
        </w:rPr>
        <w:t>CenterOfMass</w:t>
      </w:r>
      <w:r w:rsidRPr="004D0867">
        <w:rPr>
          <w:rFonts w:ascii="Courier New" w:hAnsi="Courier New" w:cs="Courier New"/>
          <w:sz w:val="20"/>
        </w:rPr>
        <w:t>"/&gt;</w:t>
      </w:r>
    </w:p>
    <w:p w:rsidR="00594503" w:rsidRDefault="00594503" w:rsidP="00BB5DED">
      <w:pPr>
        <w:pStyle w:val="Heading3"/>
      </w:pPr>
      <w:bookmarkStart w:id="168" w:name="_Toc236739157"/>
      <w:bookmarkStart w:id="169" w:name="_Toc329777784"/>
      <w:r>
        <w:t>Contact Energy</w:t>
      </w:r>
      <w:bookmarkEnd w:id="168"/>
      <w:bookmarkEnd w:id="169"/>
    </w:p>
    <w:p w:rsidR="00594503" w:rsidRDefault="00594503" w:rsidP="00594503">
      <w:pPr>
        <w:pStyle w:val="PreformattedText"/>
        <w:rPr>
          <w:rFonts w:ascii="Nimbus Roman No9 L" w:hAnsi="Nimbus Roman No9 L"/>
          <w:b/>
          <w:bCs/>
        </w:rPr>
      </w:pPr>
    </w:p>
    <w:p w:rsidR="00594503" w:rsidRDefault="00594503" w:rsidP="00594503">
      <w:r>
        <w:lastRenderedPageBreak/>
        <w:t xml:space="preserve">Energy calculations for the foam simulation are based on the boundary or contact energy between cells (or surface tension, if you prefer). </w:t>
      </w:r>
    </w:p>
    <w:p w:rsidR="00594503" w:rsidRDefault="00594503" w:rsidP="00594503">
      <w:r>
        <w:t>Together with volume constraint contact energy is one of the most commonly used energy terms in the GGH Hamiltonian. In essence it describes how cells "stick" to each other.</w:t>
      </w:r>
    </w:p>
    <w:p w:rsidR="00594503" w:rsidRDefault="00594503" w:rsidP="00594503">
      <w:pPr>
        <w:pStyle w:val="PreformattedText"/>
        <w:rPr>
          <w:rFonts w:ascii="Nimbus Roman No9 L" w:hAnsi="Nimbus Roman No9 L"/>
        </w:rPr>
      </w:pPr>
    </w:p>
    <w:p w:rsidR="00594503" w:rsidRDefault="00594503" w:rsidP="00594503">
      <w:r>
        <w:t>The explicit formula for the energy is:</w:t>
      </w:r>
    </w:p>
    <w:p w:rsidR="00594503" w:rsidRDefault="00594503" w:rsidP="00594503">
      <w:pPr>
        <w:pStyle w:val="PreformattedText"/>
        <w:rPr>
          <w:rFonts w:ascii="Nimbus Roman No9 L" w:hAnsi="Nimbus Roman No9 L"/>
        </w:rPr>
      </w:pPr>
      <w:r w:rsidRPr="00542A7C">
        <w:rPr>
          <w:position w:val="-30"/>
        </w:rPr>
        <w:object w:dxaOrig="3860" w:dyaOrig="560">
          <v:shape id="_x0000_i1224" type="#_x0000_t75" style="width:193.2pt;height:28.2pt" o:ole="" filled="t">
            <v:fill color2="black"/>
            <v:imagedata r:id="rId376" o:title=""/>
          </v:shape>
          <o:OLEObject Type="Embed" ProgID="Equation.DSMT4" ShapeID="_x0000_i1224" DrawAspect="Content" ObjectID="_1403542723" r:id="rId377"/>
        </w:object>
      </w:r>
      <w:r>
        <w:rPr>
          <w:rFonts w:ascii="Nimbus Roman No9 L" w:hAnsi="Nimbus Roman No9 L"/>
        </w:rPr>
        <w:t>,</w:t>
      </w:r>
    </w:p>
    <w:p w:rsidR="00594503" w:rsidRDefault="00594503" w:rsidP="00594503">
      <w:pPr>
        <w:pStyle w:val="PreformattedText"/>
        <w:rPr>
          <w:rFonts w:ascii="Nimbus Roman No9 L" w:hAnsi="Nimbus Roman No9 L"/>
        </w:rPr>
      </w:pPr>
    </w:p>
    <w:p w:rsidR="00594503" w:rsidRDefault="00594503" w:rsidP="00594503">
      <w:proofErr w:type="gramStart"/>
      <w:r>
        <w:t>where</w:t>
      </w:r>
      <w:proofErr w:type="gramEnd"/>
      <w:r>
        <w:t xml:space="preserve"> </w:t>
      </w:r>
      <w:r>
        <w:rPr>
          <w:i/>
        </w:rPr>
        <w:t>i</w:t>
      </w:r>
      <w:r>
        <w:t xml:space="preserve"> and </w:t>
      </w:r>
      <w:r>
        <w:rPr>
          <w:i/>
        </w:rPr>
        <w:t>j</w:t>
      </w:r>
      <w:r>
        <w:t xml:space="preserve"> label two neighboring lattice sites ,</w:t>
      </w:r>
      <w:r w:rsidRPr="00542A7C">
        <w:rPr>
          <w:position w:val="-6"/>
        </w:rPr>
        <w:object w:dxaOrig="200" w:dyaOrig="300">
          <v:shape id="_x0000_i1225" type="#_x0000_t75" style="width:10.2pt;height:15pt" o:ole="" filled="t">
            <v:fill color2="black"/>
            <v:imagedata r:id="rId378" o:title=""/>
          </v:shape>
          <o:OLEObject Type="Embed" ProgID="Equation.DSMT4" ShapeID="_x0000_i1225" DrawAspect="Content" ObjectID="_1403542724" r:id="rId379"/>
        </w:object>
      </w:r>
      <w:r>
        <w:t>'s denote cell Ids,</w:t>
      </w:r>
      <w:r w:rsidRPr="00542A7C">
        <w:rPr>
          <w:position w:val="-6"/>
        </w:rPr>
        <w:object w:dxaOrig="180" w:dyaOrig="300">
          <v:shape id="_x0000_i1226" type="#_x0000_t75" style="width:9pt;height:15pt" o:ole="" filled="t">
            <v:fill color2="black"/>
            <v:imagedata r:id="rId380" o:title=""/>
          </v:shape>
          <o:OLEObject Type="Embed" ProgID="Equation.DSMT4" ShapeID="_x0000_i1226" DrawAspect="Content" ObjectID="_1403542725" r:id="rId381"/>
        </w:object>
      </w:r>
      <w:r>
        <w:t xml:space="preserve">'s denote cell types . </w:t>
      </w:r>
    </w:p>
    <w:p w:rsidR="00594503" w:rsidRDefault="00594503" w:rsidP="00594503">
      <w:r>
        <w:t>In the case of foam simulation the total energy of the foam is simply the total boundary length times the surface tension (here defined to be 2</w:t>
      </w:r>
      <w:r>
        <w:rPr>
          <w:i/>
        </w:rPr>
        <w:t>J</w:t>
      </w:r>
      <w:r>
        <w:t>).</w:t>
      </w:r>
    </w:p>
    <w:p w:rsidR="00594503" w:rsidRDefault="00594503" w:rsidP="00594503"/>
    <w:p w:rsidR="00594503" w:rsidRDefault="00594503" w:rsidP="00594503">
      <w:r>
        <w:t xml:space="preserve">Once again, in the above formula, you need to differentiate between cell types and cell Ids. This formula shows that cell types and cell Ids are not the same. The Contact plugin in the .xml </w:t>
      </w:r>
      <w:proofErr w:type="gramStart"/>
      <w:r>
        <w:t>file,</w:t>
      </w:r>
      <w:proofErr w:type="gramEnd"/>
      <w:r>
        <w:t xml:space="preserve"> defines the energy per unit area of contact between cells of different types (</w:t>
      </w:r>
      <w:r w:rsidRPr="00542A7C">
        <w:rPr>
          <w:position w:val="-14"/>
        </w:rPr>
        <w:object w:dxaOrig="1100" w:dyaOrig="380">
          <v:shape id="_x0000_i1227" type="#_x0000_t75" style="width:55.2pt;height:19.2pt" o:ole="" filled="t">
            <v:fill color2="black"/>
            <v:imagedata r:id="rId382" o:title=""/>
          </v:shape>
          <o:OLEObject Type="Embed" ProgID="Equation.DSMT4" ShapeID="_x0000_i1227" DrawAspect="Content" ObjectID="_1403542726" r:id="rId383"/>
        </w:object>
      </w:r>
      <w:r>
        <w:t>) and the interaction range (</w:t>
      </w:r>
      <w:r w:rsidRPr="004D0867">
        <w:rPr>
          <w:rFonts w:ascii="Courier New" w:hAnsi="Courier New" w:cs="Courier New"/>
          <w:sz w:val="20"/>
        </w:rPr>
        <w:t>NeighborOrder</w:t>
      </w:r>
      <w:r>
        <w:t>) of the contact:</w:t>
      </w:r>
    </w:p>
    <w:p w:rsidR="00594503" w:rsidRDefault="00594503" w:rsidP="00594503">
      <w:pPr>
        <w:pStyle w:val="PreformattedText"/>
        <w:rPr>
          <w:rFonts w:ascii="Nimbus Roman No9 L" w:hAnsi="Nimbus Roman No9 L"/>
        </w:rPr>
      </w:pPr>
    </w:p>
    <w:p w:rsidR="00594503" w:rsidRPr="004D0867" w:rsidRDefault="00594503" w:rsidP="004D0867">
      <w:pPr>
        <w:pStyle w:val="PreformattedText"/>
        <w:pBdr>
          <w:top w:val="single" w:sz="4" w:space="1" w:color="auto"/>
          <w:left w:val="single" w:sz="4" w:space="4" w:color="auto"/>
          <w:bottom w:val="single" w:sz="4" w:space="1" w:color="auto"/>
          <w:right w:val="single" w:sz="4" w:space="4" w:color="auto"/>
        </w:pBdr>
        <w:rPr>
          <w:rFonts w:ascii="Courier New" w:hAnsi="Courier New" w:cs="Courier New"/>
        </w:rPr>
      </w:pPr>
      <w:r w:rsidRPr="004D0867">
        <w:rPr>
          <w:rFonts w:ascii="Courier New" w:hAnsi="Courier New" w:cs="Courier New"/>
        </w:rPr>
        <w:t xml:space="preserve"> &lt;Plugin Name="Contact"&gt;</w:t>
      </w:r>
    </w:p>
    <w:p w:rsidR="00594503" w:rsidRPr="004D0867" w:rsidRDefault="00594503" w:rsidP="004D0867">
      <w:pPr>
        <w:pStyle w:val="PreformattedText"/>
        <w:pBdr>
          <w:top w:val="single" w:sz="4" w:space="1" w:color="auto"/>
          <w:left w:val="single" w:sz="4" w:space="4" w:color="auto"/>
          <w:bottom w:val="single" w:sz="4" w:space="1" w:color="auto"/>
          <w:right w:val="single" w:sz="4" w:space="4" w:color="auto"/>
        </w:pBdr>
        <w:rPr>
          <w:rFonts w:ascii="Courier New" w:hAnsi="Courier New" w:cs="Courier New"/>
        </w:rPr>
      </w:pPr>
      <w:r w:rsidRPr="004D0867">
        <w:rPr>
          <w:rFonts w:ascii="Courier New" w:hAnsi="Courier New" w:cs="Courier New"/>
        </w:rPr>
        <w:t xml:space="preserve">   &lt;Energy Type1="Foam" Type2="Foam"&gt;3&lt;/Energy&gt;</w:t>
      </w:r>
    </w:p>
    <w:p w:rsidR="00594503" w:rsidRPr="004D0867" w:rsidRDefault="00594503" w:rsidP="004D0867">
      <w:pPr>
        <w:pStyle w:val="PreformattedText"/>
        <w:pBdr>
          <w:top w:val="single" w:sz="4" w:space="1" w:color="auto"/>
          <w:left w:val="single" w:sz="4" w:space="4" w:color="auto"/>
          <w:bottom w:val="single" w:sz="4" w:space="1" w:color="auto"/>
          <w:right w:val="single" w:sz="4" w:space="4" w:color="auto"/>
        </w:pBdr>
        <w:rPr>
          <w:rFonts w:ascii="Courier New" w:hAnsi="Courier New" w:cs="Courier New"/>
        </w:rPr>
      </w:pPr>
      <w:r w:rsidRPr="004D0867">
        <w:rPr>
          <w:rFonts w:ascii="Courier New" w:hAnsi="Courier New" w:cs="Courier New"/>
        </w:rPr>
        <w:t xml:space="preserve">   &lt;Energy Type1="Medium" Type2="Medium"&gt;0&lt;/Energy&gt;</w:t>
      </w:r>
    </w:p>
    <w:p w:rsidR="00594503" w:rsidRPr="004D0867" w:rsidRDefault="00594503" w:rsidP="004D0867">
      <w:pPr>
        <w:pStyle w:val="PreformattedText"/>
        <w:pBdr>
          <w:top w:val="single" w:sz="4" w:space="1" w:color="auto"/>
          <w:left w:val="single" w:sz="4" w:space="4" w:color="auto"/>
          <w:bottom w:val="single" w:sz="4" w:space="1" w:color="auto"/>
          <w:right w:val="single" w:sz="4" w:space="4" w:color="auto"/>
        </w:pBdr>
        <w:rPr>
          <w:rFonts w:ascii="Courier New" w:hAnsi="Courier New" w:cs="Courier New"/>
        </w:rPr>
      </w:pPr>
      <w:r w:rsidRPr="004D0867">
        <w:rPr>
          <w:rFonts w:ascii="Courier New" w:hAnsi="Courier New" w:cs="Courier New"/>
        </w:rPr>
        <w:t xml:space="preserve">   &lt;Energy Type1="Medium" Type2="Foam"&gt;0&lt;/Energy&gt;</w:t>
      </w:r>
    </w:p>
    <w:p w:rsidR="00594503" w:rsidRPr="004D0867" w:rsidRDefault="00594503" w:rsidP="004D0867">
      <w:pPr>
        <w:pStyle w:val="PreformattedText"/>
        <w:pBdr>
          <w:top w:val="single" w:sz="4" w:space="1" w:color="auto"/>
          <w:left w:val="single" w:sz="4" w:space="4" w:color="auto"/>
          <w:bottom w:val="single" w:sz="4" w:space="1" w:color="auto"/>
          <w:right w:val="single" w:sz="4" w:space="4" w:color="auto"/>
        </w:pBdr>
        <w:rPr>
          <w:rFonts w:ascii="Courier New" w:hAnsi="Courier New" w:cs="Courier New"/>
        </w:rPr>
      </w:pPr>
      <w:r w:rsidRPr="004D0867">
        <w:rPr>
          <w:rFonts w:ascii="Courier New" w:hAnsi="Courier New" w:cs="Courier New"/>
        </w:rPr>
        <w:t xml:space="preserve">   &lt;NeighborOrder&gt;2&lt;/NeighborOrder&gt;</w:t>
      </w:r>
    </w:p>
    <w:p w:rsidR="00594503" w:rsidRPr="004D0867" w:rsidRDefault="00594503" w:rsidP="004D0867">
      <w:pPr>
        <w:pStyle w:val="PreformattedText"/>
        <w:pBdr>
          <w:top w:val="single" w:sz="4" w:space="1" w:color="auto"/>
          <w:left w:val="single" w:sz="4" w:space="4" w:color="auto"/>
          <w:bottom w:val="single" w:sz="4" w:space="1" w:color="auto"/>
          <w:right w:val="single" w:sz="4" w:space="4" w:color="auto"/>
        </w:pBdr>
        <w:rPr>
          <w:rFonts w:ascii="Courier New" w:hAnsi="Courier New" w:cs="Courier New"/>
        </w:rPr>
      </w:pPr>
      <w:r w:rsidRPr="004D0867">
        <w:rPr>
          <w:rFonts w:ascii="Courier New" w:hAnsi="Courier New" w:cs="Courier New"/>
        </w:rPr>
        <w:t xml:space="preserve"> &lt;/Plugin&gt;</w:t>
      </w:r>
    </w:p>
    <w:p w:rsidR="00594503" w:rsidRDefault="00594503" w:rsidP="00594503">
      <w:pPr>
        <w:pStyle w:val="PreformattedText"/>
        <w:rPr>
          <w:rFonts w:ascii="Nimbus Roman No9 L" w:hAnsi="Nimbus Roman No9 L"/>
        </w:rPr>
      </w:pPr>
    </w:p>
    <w:p w:rsidR="00594503" w:rsidRDefault="00594503" w:rsidP="00594503">
      <w:r>
        <w:t>In this ca</w:t>
      </w:r>
      <w:r w:rsidR="004D0867">
        <w:t xml:space="preserve">se, the interaction range is 2, </w:t>
      </w:r>
      <w:r>
        <w:t xml:space="preserve">thus only up to second nearest neighbor pixels </w:t>
      </w:r>
    </w:p>
    <w:p w:rsidR="00594503" w:rsidRDefault="00594503" w:rsidP="00C42DFA">
      <w:proofErr w:type="gramStart"/>
      <w:r>
        <w:t>of</w:t>
      </w:r>
      <w:proofErr w:type="gramEnd"/>
      <w:r>
        <w:t xml:space="preserve"> a pixel undergoing a change or closer will be used to calculate contact energy change.  </w:t>
      </w:r>
      <w:r w:rsidRPr="004D0867">
        <w:rPr>
          <w:rFonts w:ascii="Courier New" w:hAnsi="Courier New" w:cs="Courier New"/>
          <w:sz w:val="20"/>
        </w:rPr>
        <w:t>Foam</w:t>
      </w:r>
      <w:r w:rsidR="004D0867">
        <w:t xml:space="preserve"> cells have </w:t>
      </w:r>
      <w:r>
        <w:t xml:space="preserve">contact energy per unit area of 3 and </w:t>
      </w:r>
      <w:r w:rsidRPr="004D0867">
        <w:rPr>
          <w:rFonts w:ascii="Courier New" w:hAnsi="Courier New" w:cs="Courier New"/>
          <w:sz w:val="20"/>
        </w:rPr>
        <w:t>Foam</w:t>
      </w:r>
      <w:r>
        <w:t xml:space="preserve"> and </w:t>
      </w:r>
      <w:r w:rsidRPr="004D0867">
        <w:rPr>
          <w:rFonts w:ascii="Courier New" w:hAnsi="Courier New" w:cs="Courier New"/>
          <w:sz w:val="20"/>
        </w:rPr>
        <w:t>Medium</w:t>
      </w:r>
      <w:r w:rsidR="004D0867">
        <w:t xml:space="preserve"> as well as</w:t>
      </w:r>
      <w:r>
        <w:t xml:space="preserve"> </w:t>
      </w:r>
      <w:r w:rsidRPr="004D0867">
        <w:rPr>
          <w:rFonts w:ascii="Courier New" w:hAnsi="Courier New" w:cs="Courier New"/>
          <w:sz w:val="20"/>
        </w:rPr>
        <w:t>Medium</w:t>
      </w:r>
      <w:r>
        <w:t xml:space="preserve"> and </w:t>
      </w:r>
      <w:r w:rsidRPr="004D0867">
        <w:rPr>
          <w:rFonts w:ascii="Courier New" w:hAnsi="Courier New" w:cs="Courier New"/>
          <w:sz w:val="20"/>
        </w:rPr>
        <w:t>Medium</w:t>
      </w:r>
      <w:r w:rsidR="000769B2">
        <w:t xml:space="preserve"> have</w:t>
      </w:r>
      <w:r>
        <w:t xml:space="preserve"> contact energy of 0 per unit area.</w:t>
      </w:r>
    </w:p>
    <w:p w:rsidR="006E3671" w:rsidRDefault="006E3671" w:rsidP="00BB5DED">
      <w:pPr>
        <w:pStyle w:val="Heading3"/>
      </w:pPr>
      <w:bookmarkStart w:id="170" w:name="_Toc236739158"/>
      <w:bookmarkStart w:id="171" w:name="_Toc329777785"/>
      <w:r>
        <w:t>ContactLocalProduct Plugin</w:t>
      </w:r>
      <w:bookmarkEnd w:id="170"/>
      <w:bookmarkEnd w:id="171"/>
    </w:p>
    <w:p w:rsidR="006E3671" w:rsidRDefault="006E3671" w:rsidP="006E3671"/>
    <w:p w:rsidR="006E3671" w:rsidRDefault="006E3671" w:rsidP="006E3671">
      <w:r>
        <w:t xml:space="preserve">This plugin calculates contact energy based on local (i.e. per cell) cadhering expression levels. This plugin has to be used in conjunction with a steppable that assigns cadherin expression levels to the cell. </w:t>
      </w:r>
      <w:commentRangeStart w:id="172"/>
      <w:r>
        <w:t>Such steppables are usually written in Python</w:t>
      </w:r>
      <w:commentRangeEnd w:id="172"/>
      <w:r w:rsidR="003A273A">
        <w:rPr>
          <w:rStyle w:val="CommentReference"/>
        </w:rPr>
        <w:commentReference w:id="172"/>
      </w:r>
      <w:r w:rsidR="006D3F77">
        <w:t xml:space="preserve"> – see ContactLocalProductExample in Demos directory.</w:t>
      </w:r>
    </w:p>
    <w:p w:rsidR="006E3671" w:rsidRDefault="006E3671" w:rsidP="006E3671"/>
    <w:p w:rsidR="006E3671" w:rsidRDefault="006E3671" w:rsidP="006E3671">
      <w:r>
        <w:t>We use the following formulas to calculate energy for this plugin:</w:t>
      </w:r>
    </w:p>
    <w:p w:rsidR="006E3671" w:rsidRDefault="006E3671" w:rsidP="006E3671"/>
    <w:p w:rsidR="006E3671" w:rsidRDefault="006E3671" w:rsidP="006E3671">
      <w:r w:rsidRPr="000A67DB">
        <w:rPr>
          <w:position w:val="-30"/>
        </w:rPr>
        <w:object w:dxaOrig="7820" w:dyaOrig="620">
          <v:shape id="_x0000_i1228" type="#_x0000_t75" style="width:391.2pt;height:31.2pt" o:ole="" filled="t">
            <v:fill color2="black"/>
            <v:imagedata r:id="rId384" o:title=""/>
          </v:shape>
          <o:OLEObject Type="Embed" ProgID="Equation.DSMT4" ShapeID="_x0000_i1228" DrawAspect="Content" ObjectID="_1403542727" r:id="rId385"/>
        </w:object>
      </w:r>
    </w:p>
    <w:p w:rsidR="006E3671" w:rsidRDefault="006E3671" w:rsidP="006E3671"/>
    <w:p w:rsidR="006E3671" w:rsidRDefault="006E3671" w:rsidP="006E3671">
      <w:r w:rsidRPr="000A67DB">
        <w:rPr>
          <w:position w:val="-30"/>
        </w:rPr>
        <w:object w:dxaOrig="6340" w:dyaOrig="620">
          <v:shape id="_x0000_i1229" type="#_x0000_t75" style="width:316.8pt;height:31.2pt" o:ole="" filled="t">
            <v:fill color2="black"/>
            <v:imagedata r:id="rId386" o:title=""/>
          </v:shape>
          <o:OLEObject Type="Embed" ProgID="Equation.DSMT4" ShapeID="_x0000_i1229" DrawAspect="Content" ObjectID="_1403542728" r:id="rId387"/>
        </w:object>
      </w:r>
    </w:p>
    <w:p w:rsidR="006E3671" w:rsidRDefault="006E3671" w:rsidP="006E3671"/>
    <w:p w:rsidR="006E3671" w:rsidRDefault="006E3671" w:rsidP="006E3671">
      <w:proofErr w:type="gramStart"/>
      <w:r>
        <w:lastRenderedPageBreak/>
        <w:t>By default</w:t>
      </w:r>
      <w:r w:rsidRPr="002C1366">
        <w:rPr>
          <w:position w:val="-14"/>
        </w:rPr>
        <w:object w:dxaOrig="920" w:dyaOrig="380">
          <v:shape id="_x0000_i1230" type="#_x0000_t75" style="width:46.2pt;height:19.2pt" o:ole="" filled="t">
            <v:fill color2="black"/>
            <v:imagedata r:id="rId388" o:title=""/>
          </v:shape>
          <o:OLEObject Type="Embed" ProgID="Equation.DSMT4" ShapeID="_x0000_i1230" DrawAspect="Content" ObjectID="_1403542729" r:id="rId389"/>
        </w:object>
      </w:r>
      <w:r>
        <w:t>.</w:t>
      </w:r>
      <w:proofErr w:type="gramEnd"/>
      <w:r>
        <w:t xml:space="preserve"> </w:t>
      </w:r>
      <w:r w:rsidRPr="000A67DB">
        <w:rPr>
          <w:position w:val="-16"/>
        </w:rPr>
        <w:object w:dxaOrig="1579" w:dyaOrig="440">
          <v:shape id="_x0000_i1231" type="#_x0000_t75" style="width:79.2pt;height:22.2pt" o:ole="" filled="t">
            <v:fill color2="black"/>
            <v:imagedata r:id="rId390" o:title=""/>
          </v:shape>
          <o:OLEObject Type="Embed" ProgID="Equation.DSMT4" ShapeID="_x0000_i1231" DrawAspect="Content" ObjectID="_1403542730" r:id="rId391"/>
        </w:object>
      </w:r>
      <w:proofErr w:type="gramStart"/>
      <w:r>
        <w:t>is</w:t>
      </w:r>
      <w:proofErr w:type="gramEnd"/>
      <w:r>
        <w:t xml:space="preserve"> a function of cadherins and can be either a simple product </w:t>
      </w:r>
      <w:r w:rsidRPr="000A67DB">
        <w:rPr>
          <w:position w:val="-14"/>
        </w:rPr>
        <w:object w:dxaOrig="1120" w:dyaOrig="400">
          <v:shape id="_x0000_i1232" type="#_x0000_t75" style="width:55.8pt;height:19.8pt" o:ole="" filled="t">
            <v:fill color2="black"/>
            <v:imagedata r:id="rId392" o:title=""/>
          </v:shape>
          <o:OLEObject Type="Embed" ProgID="Equation.DSMT4" ShapeID="_x0000_i1232" DrawAspect="Content" ObjectID="_1403542731" r:id="rId393"/>
        </w:object>
      </w:r>
      <w:r>
        <w:t xml:space="preserve">, a product of squared expression levels </w:t>
      </w:r>
      <w:r w:rsidRPr="000A67DB">
        <w:rPr>
          <w:position w:val="-14"/>
        </w:rPr>
        <w:object w:dxaOrig="1320" w:dyaOrig="440">
          <v:shape id="_x0000_i1233" type="#_x0000_t75" style="width:66pt;height:22.2pt" o:ole="" filled="t">
            <v:fill color2="black"/>
            <v:imagedata r:id="rId394" o:title=""/>
          </v:shape>
          <o:OLEObject Type="Embed" ProgID="Equation.DSMT4" ShapeID="_x0000_i1233" DrawAspect="Content" ObjectID="_1403542732" r:id="rId395"/>
        </w:object>
      </w:r>
      <w:r>
        <w:t xml:space="preserve"> or a </w:t>
      </w:r>
      <w:r w:rsidRPr="000A67DB">
        <w:rPr>
          <w:position w:val="-16"/>
        </w:rPr>
        <w:object w:dxaOrig="1760" w:dyaOrig="440">
          <v:shape id="_x0000_i1234" type="#_x0000_t75" style="width:88.2pt;height:22.2pt" o:ole="" filled="t">
            <v:fill color2="black"/>
            <v:imagedata r:id="rId396" o:title=""/>
          </v:shape>
          <o:OLEObject Type="Embed" ProgID="Equation.DSMT4" ShapeID="_x0000_i1234" DrawAspect="Content" ObjectID="_1403542733" r:id="rId397"/>
        </w:object>
      </w:r>
      <w:r>
        <w:t>.</w:t>
      </w:r>
    </w:p>
    <w:p w:rsidR="006E3671" w:rsidRDefault="006E3671" w:rsidP="006E3671"/>
    <w:p w:rsidR="006E3671" w:rsidRDefault="006E3671" w:rsidP="006E3671">
      <w:r>
        <w:t xml:space="preserve">In the case of the second formula </w:t>
      </w:r>
      <w:r w:rsidRPr="000A67DB">
        <w:rPr>
          <w:position w:val="-16"/>
        </w:rPr>
        <w:object w:dxaOrig="1440" w:dyaOrig="400">
          <v:shape id="_x0000_i1235" type="#_x0000_t75" style="width:1in;height:19.8pt" o:ole="" filled="t">
            <v:fill color2="black"/>
            <v:imagedata r:id="rId398" o:title=""/>
          </v:shape>
          <o:OLEObject Type="Embed" ProgID="Equation.DSMT4" ShapeID="_x0000_i1235" DrawAspect="Content" ObjectID="_1403542734" r:id="rId399"/>
        </w:object>
      </w:r>
      <w:r>
        <w:t>plays the role of “regular” contact energy between cell and medium.</w:t>
      </w:r>
    </w:p>
    <w:p w:rsidR="006E3671" w:rsidRDefault="006E3671" w:rsidP="006E3671"/>
    <w:p w:rsidR="006E3671" w:rsidRDefault="006E3671" w:rsidP="006E3671">
      <w:commentRangeStart w:id="173"/>
      <w:r>
        <w:t>The syntax of this plugin is as follows</w:t>
      </w:r>
      <w:commentRangeEnd w:id="173"/>
      <w:r w:rsidR="00B30026">
        <w:rPr>
          <w:rStyle w:val="CommentReference"/>
        </w:rPr>
        <w:commentReference w:id="173"/>
      </w:r>
      <w:r>
        <w:t>:</w:t>
      </w:r>
    </w:p>
    <w:p w:rsidR="006E3671" w:rsidRDefault="006E3671" w:rsidP="006E3671"/>
    <w:p w:rsidR="006E3671" w:rsidRPr="00EB4143" w:rsidRDefault="006E3671" w:rsidP="00EB4143">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EB4143">
        <w:rPr>
          <w:rFonts w:ascii="Courier New" w:hAnsi="Courier New" w:cs="Courier New"/>
          <w:sz w:val="16"/>
          <w:szCs w:val="16"/>
        </w:rPr>
        <w:t xml:space="preserve"> &lt;Plugin Name="ContactLocalProduct"&gt;</w:t>
      </w:r>
    </w:p>
    <w:p w:rsidR="006E3671" w:rsidRPr="00EB4143" w:rsidRDefault="00EB4143" w:rsidP="00EB4143">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EB4143">
        <w:rPr>
          <w:rFonts w:ascii="Courier New" w:hAnsi="Courier New" w:cs="Courier New"/>
          <w:sz w:val="16"/>
          <w:szCs w:val="16"/>
        </w:rPr>
        <w:t xml:space="preserve">  </w:t>
      </w:r>
      <w:r w:rsidR="006E3671" w:rsidRPr="00EB4143">
        <w:rPr>
          <w:rFonts w:ascii="Courier New" w:hAnsi="Courier New" w:cs="Courier New"/>
          <w:sz w:val="16"/>
          <w:szCs w:val="16"/>
        </w:rPr>
        <w:t>&lt;ContactSpecificity Type1="Medium" Type2="Medium"&gt;0&lt;/ContactSpecificity&gt;</w:t>
      </w:r>
    </w:p>
    <w:p w:rsidR="006E3671" w:rsidRPr="00EB4143" w:rsidRDefault="00EB4143" w:rsidP="00EB4143">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EB4143">
        <w:rPr>
          <w:rFonts w:ascii="Courier New" w:hAnsi="Courier New" w:cs="Courier New"/>
          <w:sz w:val="16"/>
          <w:szCs w:val="16"/>
        </w:rPr>
        <w:t xml:space="preserve">  </w:t>
      </w:r>
      <w:r w:rsidR="006E3671" w:rsidRPr="00EB4143">
        <w:rPr>
          <w:rFonts w:ascii="Courier New" w:hAnsi="Courier New" w:cs="Courier New"/>
          <w:sz w:val="16"/>
          <w:szCs w:val="16"/>
        </w:rPr>
        <w:t>&lt;ContactSpecificity Type1="Medium" Type2="</w:t>
      </w:r>
      <w:commentRangeStart w:id="174"/>
      <w:r w:rsidR="006E3671" w:rsidRPr="00EB4143">
        <w:rPr>
          <w:rFonts w:ascii="Courier New" w:hAnsi="Courier New" w:cs="Courier New"/>
          <w:sz w:val="16"/>
          <w:szCs w:val="16"/>
        </w:rPr>
        <w:t>CadExpLevel1</w:t>
      </w:r>
      <w:commentRangeEnd w:id="174"/>
      <w:r w:rsidR="00CC2E94" w:rsidRPr="00EB4143">
        <w:rPr>
          <w:rStyle w:val="CommentReference"/>
          <w:rFonts w:ascii="Courier New" w:hAnsi="Courier New" w:cs="Courier New"/>
        </w:rPr>
        <w:commentReference w:id="174"/>
      </w:r>
      <w:r w:rsidR="006E3671" w:rsidRPr="00EB4143">
        <w:rPr>
          <w:rFonts w:ascii="Courier New" w:hAnsi="Courier New" w:cs="Courier New"/>
          <w:sz w:val="16"/>
          <w:szCs w:val="16"/>
        </w:rPr>
        <w:t>"&gt;-16&lt;/ContactSpecificity&gt;</w:t>
      </w:r>
    </w:p>
    <w:p w:rsidR="006E3671" w:rsidRPr="00EB4143" w:rsidRDefault="00EB4143" w:rsidP="00EB4143">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EB4143">
        <w:rPr>
          <w:rFonts w:ascii="Courier New" w:hAnsi="Courier New" w:cs="Courier New"/>
          <w:sz w:val="16"/>
          <w:szCs w:val="16"/>
        </w:rPr>
        <w:t xml:space="preserve">  </w:t>
      </w:r>
      <w:r w:rsidR="006E3671" w:rsidRPr="00EB4143">
        <w:rPr>
          <w:rFonts w:ascii="Courier New" w:hAnsi="Courier New" w:cs="Courier New"/>
          <w:sz w:val="16"/>
          <w:szCs w:val="16"/>
        </w:rPr>
        <w:t>&lt;ContactSpecificity Type1="Medium" Type2="CadExpLevel2"&gt;-16&lt;/ContactSpecificity&gt;</w:t>
      </w:r>
    </w:p>
    <w:p w:rsidR="006E3671" w:rsidRPr="00EB4143" w:rsidRDefault="00EB4143" w:rsidP="00EB4143">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EB4143">
        <w:rPr>
          <w:rFonts w:ascii="Courier New" w:hAnsi="Courier New" w:cs="Courier New"/>
          <w:sz w:val="16"/>
          <w:szCs w:val="16"/>
        </w:rPr>
        <w:t xml:space="preserve">  </w:t>
      </w:r>
      <w:r w:rsidR="006E3671" w:rsidRPr="00EB4143">
        <w:rPr>
          <w:rFonts w:ascii="Courier New" w:hAnsi="Courier New" w:cs="Courier New"/>
          <w:sz w:val="16"/>
          <w:szCs w:val="16"/>
        </w:rPr>
        <w:t>&lt;ContactSpecificity Type1="CadExpLevel1" Type2="CadExpLevel1"&gt;-2&lt;/ContactSpecificity&gt;</w:t>
      </w:r>
    </w:p>
    <w:p w:rsidR="006E3671" w:rsidRPr="00EB4143" w:rsidRDefault="00EB4143" w:rsidP="00EB4143">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EB4143">
        <w:rPr>
          <w:rFonts w:ascii="Courier New" w:hAnsi="Courier New" w:cs="Courier New"/>
          <w:sz w:val="16"/>
          <w:szCs w:val="16"/>
        </w:rPr>
        <w:t xml:space="preserve">  </w:t>
      </w:r>
      <w:r w:rsidR="006E3671" w:rsidRPr="00EB4143">
        <w:rPr>
          <w:rFonts w:ascii="Courier New" w:hAnsi="Courier New" w:cs="Courier New"/>
          <w:sz w:val="16"/>
          <w:szCs w:val="16"/>
        </w:rPr>
        <w:t>&lt;ContactSpecificity Type1="CadE</w:t>
      </w:r>
      <w:r w:rsidRPr="00EB4143">
        <w:rPr>
          <w:rFonts w:ascii="Courier New" w:hAnsi="Courier New" w:cs="Courier New"/>
          <w:sz w:val="16"/>
          <w:szCs w:val="16"/>
        </w:rPr>
        <w:t>xpLevel1" Type2="CadExpLevel2"&gt;</w:t>
      </w:r>
      <w:r w:rsidR="006E3671" w:rsidRPr="00EB4143">
        <w:rPr>
          <w:rFonts w:ascii="Courier New" w:hAnsi="Courier New" w:cs="Courier New"/>
          <w:sz w:val="16"/>
          <w:szCs w:val="16"/>
        </w:rPr>
        <w:t>2.75&lt;/ContactSpecificity&gt;</w:t>
      </w:r>
    </w:p>
    <w:p w:rsidR="006E3671" w:rsidRPr="00EB4143" w:rsidRDefault="00EB4143" w:rsidP="00EB4143">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EB4143">
        <w:rPr>
          <w:rFonts w:ascii="Courier New" w:hAnsi="Courier New" w:cs="Courier New"/>
          <w:sz w:val="16"/>
          <w:szCs w:val="16"/>
        </w:rPr>
        <w:t xml:space="preserve">  </w:t>
      </w:r>
      <w:r w:rsidR="006E3671" w:rsidRPr="00EB4143">
        <w:rPr>
          <w:rFonts w:ascii="Courier New" w:hAnsi="Courier New" w:cs="Courier New"/>
          <w:sz w:val="16"/>
          <w:szCs w:val="16"/>
        </w:rPr>
        <w:t>&lt;ContactSpecificity Type1="CadExpLevel2" Type2="CadExpLevel2"&gt;-1&lt;/ContactSpecificity&gt;</w:t>
      </w:r>
    </w:p>
    <w:p w:rsidR="006E3671" w:rsidRPr="00EB4143" w:rsidRDefault="00EB4143" w:rsidP="00EB4143">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EB4143">
        <w:rPr>
          <w:rFonts w:ascii="Courier New" w:hAnsi="Courier New" w:cs="Courier New"/>
          <w:sz w:val="16"/>
          <w:szCs w:val="16"/>
        </w:rPr>
        <w:t xml:space="preserve">  </w:t>
      </w:r>
      <w:r w:rsidR="006E3671" w:rsidRPr="00EB4143">
        <w:rPr>
          <w:rFonts w:ascii="Courier New" w:hAnsi="Courier New" w:cs="Courier New"/>
          <w:sz w:val="16"/>
          <w:szCs w:val="16"/>
        </w:rPr>
        <w:t>&lt;ContactFunctionType&gt;Quadratic&lt;/ContactFunctionType&gt;</w:t>
      </w:r>
    </w:p>
    <w:p w:rsidR="006E3671" w:rsidRPr="00EB4143" w:rsidRDefault="00EB4143" w:rsidP="00EB4143">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EB4143">
        <w:rPr>
          <w:rFonts w:ascii="Courier New" w:hAnsi="Courier New" w:cs="Courier New"/>
          <w:sz w:val="16"/>
          <w:szCs w:val="16"/>
        </w:rPr>
        <w:t xml:space="preserve">  </w:t>
      </w:r>
      <w:r w:rsidR="006E3671" w:rsidRPr="00EB4143">
        <w:rPr>
          <w:rFonts w:ascii="Courier New" w:hAnsi="Courier New" w:cs="Courier New"/>
          <w:sz w:val="16"/>
          <w:szCs w:val="16"/>
        </w:rPr>
        <w:t>&lt;EnergyOffset&gt;0.0&lt;/EnergyOffset&gt;</w:t>
      </w:r>
    </w:p>
    <w:p w:rsidR="006E3671" w:rsidRPr="00EB4143" w:rsidRDefault="006E3671" w:rsidP="00EB4143">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EB4143">
        <w:rPr>
          <w:rFonts w:ascii="Courier New" w:hAnsi="Courier New" w:cs="Courier New"/>
          <w:sz w:val="16"/>
          <w:szCs w:val="16"/>
        </w:rPr>
        <w:t xml:space="preserve">  &lt;NeighborOrder&gt;2&lt;/NeighborOrder&gt;</w:t>
      </w:r>
    </w:p>
    <w:p w:rsidR="006E3671" w:rsidRPr="00EB4143" w:rsidRDefault="006E3671" w:rsidP="00EB4143">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EB4143">
        <w:rPr>
          <w:rFonts w:ascii="Courier New" w:hAnsi="Courier New" w:cs="Courier New"/>
          <w:sz w:val="16"/>
          <w:szCs w:val="16"/>
        </w:rPr>
        <w:t xml:space="preserve"> &lt;/Plugin&gt;</w:t>
      </w:r>
    </w:p>
    <w:p w:rsidR="006E3671" w:rsidRDefault="006E3671" w:rsidP="006E3671"/>
    <w:p w:rsidR="006D3F77" w:rsidRDefault="006E3671" w:rsidP="006E3671">
      <w:pPr>
        <w:rPr>
          <w:color w:val="000000"/>
        </w:rPr>
      </w:pPr>
      <w:r>
        <w:t xml:space="preserve">Users need to specify </w:t>
      </w:r>
      <w:commentRangeStart w:id="175"/>
      <w:r>
        <w:t xml:space="preserve">ContactSpecificity </w:t>
      </w:r>
      <w:commentRangeEnd w:id="175"/>
      <w:r w:rsidR="003A273A">
        <w:rPr>
          <w:rStyle w:val="CommentReference"/>
        </w:rPr>
        <w:commentReference w:id="175"/>
      </w:r>
      <w:r>
        <w:t>(</w:t>
      </w:r>
      <w:r w:rsidRPr="000A67DB">
        <w:rPr>
          <w:position w:val="-16"/>
        </w:rPr>
        <w:object w:dxaOrig="740" w:dyaOrig="400">
          <v:shape id="_x0000_i1236" type="#_x0000_t75" style="width:37.2pt;height:19.8pt" o:ole="" filled="t">
            <v:fill color2="black"/>
            <v:imagedata r:id="rId400" o:title=""/>
          </v:shape>
          <o:OLEObject Type="Embed" ProgID="Equation.DSMT4" ShapeID="_x0000_i1236" DrawAspect="Content" ObjectID="_1403542735" r:id="rId401"/>
        </w:object>
      </w:r>
      <w:r>
        <w:t xml:space="preserve">) between different cell </w:t>
      </w:r>
      <w:proofErr w:type="gramStart"/>
      <w:r>
        <w:t xml:space="preserve">types  </w:t>
      </w:r>
      <w:r w:rsidRPr="00EB4143">
        <w:rPr>
          <w:rFonts w:ascii="Courier New" w:hAnsi="Courier New" w:cs="Courier New"/>
          <w:sz w:val="20"/>
        </w:rPr>
        <w:t>ContactFunctionType</w:t>
      </w:r>
      <w:proofErr w:type="gramEnd"/>
      <w:r>
        <w:rPr>
          <w:color w:val="000000"/>
        </w:rPr>
        <w:t xml:space="preserve"> (by default it is set to </w:t>
      </w:r>
      <w:r w:rsidRPr="00EB4143">
        <w:rPr>
          <w:rFonts w:ascii="Courier New" w:hAnsi="Courier New" w:cs="Courier New"/>
          <w:sz w:val="20"/>
        </w:rPr>
        <w:t>Linear</w:t>
      </w:r>
      <w:r>
        <w:rPr>
          <w:color w:val="000000"/>
        </w:rPr>
        <w:t xml:space="preserve"> - </w:t>
      </w:r>
      <w:r w:rsidRPr="000A67DB">
        <w:rPr>
          <w:position w:val="-14"/>
        </w:rPr>
        <w:object w:dxaOrig="1120" w:dyaOrig="400">
          <v:shape id="_x0000_i1237" type="#_x0000_t75" style="width:55.8pt;height:19.8pt" o:ole="" filled="t">
            <v:fill color2="black"/>
            <v:imagedata r:id="rId402" o:title=""/>
          </v:shape>
          <o:OLEObject Type="Embed" ProgID="Equation.DSMT4" ShapeID="_x0000_i1237" DrawAspect="Content" ObjectID="_1403542736" r:id="rId403"/>
        </w:object>
      </w:r>
      <w:r>
        <w:rPr>
          <w:color w:val="000000"/>
        </w:rPr>
        <w:t xml:space="preserve">but other allowed key words are </w:t>
      </w:r>
      <w:r w:rsidRPr="00EB4143">
        <w:rPr>
          <w:rFonts w:ascii="Courier New" w:hAnsi="Courier New" w:cs="Courier New"/>
          <w:sz w:val="20"/>
        </w:rPr>
        <w:t>Quadratic</w:t>
      </w:r>
      <w:r>
        <w:rPr>
          <w:color w:val="000000"/>
        </w:rPr>
        <w:t xml:space="preserve"> - </w:t>
      </w:r>
      <w:r w:rsidRPr="000A67DB">
        <w:rPr>
          <w:position w:val="-14"/>
        </w:rPr>
        <w:object w:dxaOrig="1320" w:dyaOrig="440">
          <v:shape id="_x0000_i1238" type="#_x0000_t75" style="width:66pt;height:22.2pt" o:ole="" filled="t">
            <v:fill color2="black"/>
            <v:imagedata r:id="rId404" o:title=""/>
          </v:shape>
          <o:OLEObject Type="Embed" ProgID="Equation.DSMT4" ShapeID="_x0000_i1238" DrawAspect="Content" ObjectID="_1403542737" r:id="rId405"/>
        </w:object>
      </w:r>
      <w:r>
        <w:rPr>
          <w:color w:val="000000"/>
        </w:rPr>
        <w:t xml:space="preserve"> and </w:t>
      </w:r>
      <w:r w:rsidRPr="00EB4143">
        <w:rPr>
          <w:rFonts w:ascii="Courier New" w:hAnsi="Courier New" w:cs="Courier New"/>
          <w:sz w:val="20"/>
        </w:rPr>
        <w:t>Min</w:t>
      </w:r>
      <w:r>
        <w:rPr>
          <w:color w:val="000000"/>
        </w:rPr>
        <w:t xml:space="preserve"> -  </w:t>
      </w:r>
      <w:r w:rsidRPr="000A67DB">
        <w:rPr>
          <w:position w:val="-16"/>
        </w:rPr>
        <w:object w:dxaOrig="1760" w:dyaOrig="440">
          <v:shape id="_x0000_i1239" type="#_x0000_t75" style="width:88.2pt;height:22.2pt" o:ole="" filled="t">
            <v:fill color2="black"/>
            <v:imagedata r:id="rId406" o:title=""/>
          </v:shape>
          <o:OLEObject Type="Embed" ProgID="Equation.DSMT4" ShapeID="_x0000_i1239" DrawAspect="Content" ObjectID="_1403542738" r:id="rId407"/>
        </w:object>
      </w:r>
      <w:r>
        <w:rPr>
          <w:color w:val="000000"/>
        </w:rPr>
        <w:t>).</w:t>
      </w:r>
      <w:r>
        <w:rPr>
          <w:color w:val="0000FF"/>
        </w:rPr>
        <w:t xml:space="preserve"> </w:t>
      </w:r>
      <w:proofErr w:type="gramStart"/>
      <w:r w:rsidRPr="00EB4143">
        <w:rPr>
          <w:rFonts w:ascii="Courier New" w:hAnsi="Courier New" w:cs="Courier New"/>
          <w:sz w:val="20"/>
        </w:rPr>
        <w:t>EnergyOffset</w:t>
      </w:r>
      <w:r>
        <w:rPr>
          <w:color w:val="000000"/>
        </w:rPr>
        <w:t xml:space="preserve">  can</w:t>
      </w:r>
      <w:proofErr w:type="gramEnd"/>
      <w:r>
        <w:rPr>
          <w:color w:val="000000"/>
        </w:rPr>
        <w:t xml:space="preserve"> be set to user specified value using above syntax. </w:t>
      </w:r>
      <w:r w:rsidR="00EB4143">
        <w:rPr>
          <w:rFonts w:ascii="Courier New" w:hAnsi="Courier New" w:cs="Courier New"/>
          <w:sz w:val="20"/>
        </w:rPr>
        <w:t>NeighborOrder</w:t>
      </w:r>
      <w:r>
        <w:rPr>
          <w:color w:val="000000"/>
        </w:rPr>
        <w:t xml:space="preserve"> has the same meaning as for “regular” Contact plugin. </w:t>
      </w:r>
    </w:p>
    <w:p w:rsidR="006D3F77" w:rsidRDefault="006D3F77" w:rsidP="006E3671">
      <w:pPr>
        <w:rPr>
          <w:color w:val="000000"/>
        </w:rPr>
      </w:pPr>
    </w:p>
    <w:p w:rsidR="006E3671" w:rsidRDefault="006E3671" w:rsidP="006E3671">
      <w:pPr>
        <w:rPr>
          <w:color w:val="000000"/>
        </w:rPr>
      </w:pPr>
      <w:r>
        <w:rPr>
          <w:color w:val="000000"/>
        </w:rPr>
        <w:t>Alternatively one can write customized function of the two cadherins and use it instead of the 3 choices given above. To do this</w:t>
      </w:r>
      <w:r w:rsidR="00EB4143">
        <w:rPr>
          <w:color w:val="000000"/>
        </w:rPr>
        <w:t>,</w:t>
      </w:r>
      <w:r>
        <w:rPr>
          <w:color w:val="000000"/>
        </w:rPr>
        <w:t xml:space="preserve"> simply use the following syntax:</w:t>
      </w:r>
    </w:p>
    <w:p w:rsidR="006E3671" w:rsidRDefault="006E3671" w:rsidP="006E3671">
      <w:pPr>
        <w:rPr>
          <w:color w:val="000000"/>
        </w:rPr>
      </w:pPr>
      <w:r>
        <w:rPr>
          <w:color w:val="000000"/>
        </w:rPr>
        <w:t xml:space="preserve"> </w:t>
      </w:r>
    </w:p>
    <w:p w:rsidR="006E3671" w:rsidRPr="00EB4143" w:rsidRDefault="006E3671" w:rsidP="00EB4143">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EB4143">
        <w:rPr>
          <w:rFonts w:ascii="Courier New" w:hAnsi="Courier New" w:cs="Courier New"/>
          <w:sz w:val="16"/>
          <w:szCs w:val="16"/>
        </w:rPr>
        <w:t>&lt;Plugin Name="ContactLocalProduct"&gt;</w:t>
      </w:r>
    </w:p>
    <w:p w:rsidR="006E3671" w:rsidRPr="00EB4143" w:rsidRDefault="00EB4143" w:rsidP="00EB4143">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Pr>
          <w:rFonts w:ascii="Courier New" w:hAnsi="Courier New" w:cs="Courier New"/>
          <w:sz w:val="16"/>
          <w:szCs w:val="16"/>
        </w:rPr>
        <w:t xml:space="preserve">  </w:t>
      </w:r>
      <w:r w:rsidR="006E3671" w:rsidRPr="00EB4143">
        <w:rPr>
          <w:rFonts w:ascii="Courier New" w:hAnsi="Courier New" w:cs="Courier New"/>
          <w:sz w:val="16"/>
          <w:szCs w:val="16"/>
        </w:rPr>
        <w:t>&lt;ContactSpecificity Type1="Medium" Type2="Medium"&gt;0&lt;/ContactSpecificity&gt;</w:t>
      </w:r>
    </w:p>
    <w:p w:rsidR="006E3671" w:rsidRPr="00EB4143" w:rsidRDefault="00EB4143" w:rsidP="00EB4143">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Pr>
          <w:rFonts w:ascii="Courier New" w:hAnsi="Courier New" w:cs="Courier New"/>
          <w:sz w:val="16"/>
          <w:szCs w:val="16"/>
        </w:rPr>
        <w:t xml:space="preserve">  </w:t>
      </w:r>
      <w:r w:rsidR="006E3671" w:rsidRPr="00EB4143">
        <w:rPr>
          <w:rFonts w:ascii="Courier New" w:hAnsi="Courier New" w:cs="Courier New"/>
          <w:sz w:val="16"/>
          <w:szCs w:val="16"/>
        </w:rPr>
        <w:t>&lt;ContactSpecificity Type1="Medium" Type2="CadExpLevel1"&gt;-16&lt;/ContactSpecificity&gt;</w:t>
      </w:r>
    </w:p>
    <w:p w:rsidR="006E3671" w:rsidRPr="00EB4143" w:rsidRDefault="00EB4143" w:rsidP="00EB4143">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Pr>
          <w:rFonts w:ascii="Courier New" w:hAnsi="Courier New" w:cs="Courier New"/>
          <w:sz w:val="16"/>
          <w:szCs w:val="16"/>
        </w:rPr>
        <w:t xml:space="preserve">  </w:t>
      </w:r>
      <w:r w:rsidR="006E3671" w:rsidRPr="00EB4143">
        <w:rPr>
          <w:rFonts w:ascii="Courier New" w:hAnsi="Courier New" w:cs="Courier New"/>
          <w:sz w:val="16"/>
          <w:szCs w:val="16"/>
        </w:rPr>
        <w:t>&lt;ContactSpecificity Type1="Medium" Type2="CadExpLevel2"&gt;-16&lt;/ContactSpecificity&gt;</w:t>
      </w:r>
    </w:p>
    <w:p w:rsidR="006E3671" w:rsidRPr="00EB4143" w:rsidRDefault="00EB4143" w:rsidP="00EB4143">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Pr>
          <w:rFonts w:ascii="Courier New" w:hAnsi="Courier New" w:cs="Courier New"/>
          <w:sz w:val="16"/>
          <w:szCs w:val="16"/>
        </w:rPr>
        <w:t xml:space="preserve">  </w:t>
      </w:r>
      <w:r w:rsidR="006E3671" w:rsidRPr="00EB4143">
        <w:rPr>
          <w:rFonts w:ascii="Courier New" w:hAnsi="Courier New" w:cs="Courier New"/>
          <w:sz w:val="16"/>
          <w:szCs w:val="16"/>
        </w:rPr>
        <w:t>&lt;ContactSpecificity Type1="CadExpLevel1" Type2="CadExpLevel1"&gt;-2&lt;/ContactSpecificity&gt;</w:t>
      </w:r>
    </w:p>
    <w:p w:rsidR="006E3671" w:rsidRPr="00EB4143" w:rsidRDefault="00EB4143" w:rsidP="00EB4143">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Pr>
          <w:rFonts w:ascii="Courier New" w:hAnsi="Courier New" w:cs="Courier New"/>
          <w:sz w:val="16"/>
          <w:szCs w:val="16"/>
        </w:rPr>
        <w:t xml:space="preserve">  </w:t>
      </w:r>
      <w:r w:rsidR="006E3671" w:rsidRPr="00EB4143">
        <w:rPr>
          <w:rFonts w:ascii="Courier New" w:hAnsi="Courier New" w:cs="Courier New"/>
          <w:sz w:val="16"/>
          <w:szCs w:val="16"/>
        </w:rPr>
        <w:t>&lt;ContactSpecificity Type1="CadE</w:t>
      </w:r>
      <w:r>
        <w:rPr>
          <w:rFonts w:ascii="Courier New" w:hAnsi="Courier New" w:cs="Courier New"/>
          <w:sz w:val="16"/>
          <w:szCs w:val="16"/>
        </w:rPr>
        <w:t>xpLevel1" Type2="CadExpLevel2"&gt;</w:t>
      </w:r>
      <w:r w:rsidR="006E3671" w:rsidRPr="00EB4143">
        <w:rPr>
          <w:rFonts w:ascii="Courier New" w:hAnsi="Courier New" w:cs="Courier New"/>
          <w:sz w:val="16"/>
          <w:szCs w:val="16"/>
        </w:rPr>
        <w:t>2.75&lt;/ContactSpecificity&gt;</w:t>
      </w:r>
    </w:p>
    <w:p w:rsidR="006E3671" w:rsidRPr="00EB4143" w:rsidRDefault="00EB4143" w:rsidP="00EB4143">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Pr>
          <w:rFonts w:ascii="Courier New" w:hAnsi="Courier New" w:cs="Courier New"/>
          <w:sz w:val="16"/>
          <w:szCs w:val="16"/>
        </w:rPr>
        <w:t xml:space="preserve">  </w:t>
      </w:r>
      <w:r w:rsidR="006E3671" w:rsidRPr="00EB4143">
        <w:rPr>
          <w:rFonts w:ascii="Courier New" w:hAnsi="Courier New" w:cs="Courier New"/>
          <w:sz w:val="16"/>
          <w:szCs w:val="16"/>
        </w:rPr>
        <w:t>&lt;ContactSpecificity Type1="CadExpLevel2" Type2="CadExpLevel2"&gt;-1&lt;/ContactSpecificity&gt;</w:t>
      </w:r>
    </w:p>
    <w:p w:rsidR="006E3671" w:rsidRPr="00EB4143" w:rsidRDefault="00EB4143" w:rsidP="00EB4143">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Pr>
          <w:rFonts w:ascii="Courier New" w:hAnsi="Courier New" w:cs="Courier New"/>
          <w:sz w:val="16"/>
          <w:szCs w:val="16"/>
        </w:rPr>
        <w:t xml:space="preserve">  </w:t>
      </w:r>
      <w:r w:rsidR="006E3671" w:rsidRPr="00EB4143">
        <w:rPr>
          <w:rFonts w:ascii="Courier New" w:hAnsi="Courier New" w:cs="Courier New"/>
          <w:sz w:val="16"/>
          <w:szCs w:val="16"/>
        </w:rPr>
        <w:t>&lt;ContactFunctionType&gt;Quadratic&lt;/ContactFunctionType&gt;</w:t>
      </w:r>
    </w:p>
    <w:p w:rsidR="006E3671" w:rsidRPr="00EB4143" w:rsidRDefault="00EB4143" w:rsidP="00EB4143">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Pr>
          <w:rFonts w:ascii="Courier New" w:hAnsi="Courier New" w:cs="Courier New"/>
          <w:sz w:val="16"/>
          <w:szCs w:val="16"/>
        </w:rPr>
        <w:t xml:space="preserve">  </w:t>
      </w:r>
      <w:r w:rsidR="006E3671" w:rsidRPr="00EB4143">
        <w:rPr>
          <w:rFonts w:ascii="Courier New" w:hAnsi="Courier New" w:cs="Courier New"/>
          <w:sz w:val="16"/>
          <w:szCs w:val="16"/>
        </w:rPr>
        <w:t>&lt;EnergyOffset&gt;0.0&lt;/EnergyOffset&gt;</w:t>
      </w:r>
    </w:p>
    <w:p w:rsidR="006E3671" w:rsidRPr="00EB4143" w:rsidRDefault="006E3671" w:rsidP="00EB4143">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EB4143">
        <w:rPr>
          <w:rFonts w:ascii="Courier New" w:hAnsi="Courier New" w:cs="Courier New"/>
          <w:sz w:val="16"/>
          <w:szCs w:val="16"/>
        </w:rPr>
        <w:t xml:space="preserve">  &lt;NeighborOrder&gt;2&lt;/NeighborOrder&gt;</w:t>
      </w:r>
    </w:p>
    <w:p w:rsidR="006E3671" w:rsidRPr="00EB4143" w:rsidRDefault="00EB4143" w:rsidP="00EB4143">
      <w:pPr>
        <w:pBdr>
          <w:top w:val="single" w:sz="4" w:space="1" w:color="auto"/>
          <w:left w:val="single" w:sz="4" w:space="4" w:color="auto"/>
          <w:bottom w:val="single" w:sz="4" w:space="1" w:color="auto"/>
          <w:right w:val="single" w:sz="4" w:space="4" w:color="auto"/>
        </w:pBdr>
        <w:rPr>
          <w:rFonts w:ascii="Courier New" w:hAnsi="Courier New" w:cs="Courier New"/>
          <w:b/>
          <w:sz w:val="16"/>
          <w:szCs w:val="16"/>
        </w:rPr>
      </w:pPr>
      <w:r>
        <w:rPr>
          <w:rFonts w:ascii="Courier New" w:hAnsi="Courier New" w:cs="Courier New"/>
          <w:b/>
          <w:sz w:val="16"/>
          <w:szCs w:val="16"/>
        </w:rPr>
        <w:t xml:space="preserve">  </w:t>
      </w:r>
      <w:r w:rsidR="006E3671" w:rsidRPr="00EB4143">
        <w:rPr>
          <w:rFonts w:ascii="Courier New" w:hAnsi="Courier New" w:cs="Courier New"/>
          <w:b/>
          <w:sz w:val="16"/>
          <w:szCs w:val="16"/>
        </w:rPr>
        <w:t xml:space="preserve">&lt;CustomFunction&gt; </w:t>
      </w:r>
    </w:p>
    <w:p w:rsidR="006E3671" w:rsidRPr="00EB4143" w:rsidRDefault="006E3671" w:rsidP="00EB4143">
      <w:pPr>
        <w:pBdr>
          <w:top w:val="single" w:sz="4" w:space="1" w:color="auto"/>
          <w:left w:val="single" w:sz="4" w:space="4" w:color="auto"/>
          <w:bottom w:val="single" w:sz="4" w:space="1" w:color="auto"/>
          <w:right w:val="single" w:sz="4" w:space="4" w:color="auto"/>
        </w:pBdr>
        <w:rPr>
          <w:rFonts w:ascii="Courier New" w:hAnsi="Courier New" w:cs="Courier New"/>
          <w:b/>
          <w:sz w:val="16"/>
          <w:szCs w:val="16"/>
        </w:rPr>
      </w:pPr>
      <w:r w:rsidRPr="00EB4143">
        <w:rPr>
          <w:rFonts w:ascii="Courier New" w:hAnsi="Courier New" w:cs="Courier New"/>
          <w:b/>
          <w:sz w:val="16"/>
          <w:szCs w:val="16"/>
        </w:rPr>
        <w:t xml:space="preserve">    &lt;Variable&gt;J1&lt;/Variable&gt;</w:t>
      </w:r>
    </w:p>
    <w:p w:rsidR="006E3671" w:rsidRPr="00EB4143" w:rsidRDefault="006E3671" w:rsidP="00EB4143">
      <w:pPr>
        <w:pBdr>
          <w:top w:val="single" w:sz="4" w:space="1" w:color="auto"/>
          <w:left w:val="single" w:sz="4" w:space="4" w:color="auto"/>
          <w:bottom w:val="single" w:sz="4" w:space="1" w:color="auto"/>
          <w:right w:val="single" w:sz="4" w:space="4" w:color="auto"/>
        </w:pBdr>
        <w:rPr>
          <w:rFonts w:ascii="Courier New" w:hAnsi="Courier New" w:cs="Courier New"/>
          <w:b/>
          <w:sz w:val="16"/>
          <w:szCs w:val="16"/>
        </w:rPr>
      </w:pPr>
      <w:r w:rsidRPr="00EB4143">
        <w:rPr>
          <w:rFonts w:ascii="Courier New" w:hAnsi="Courier New" w:cs="Courier New"/>
          <w:b/>
          <w:sz w:val="16"/>
          <w:szCs w:val="16"/>
        </w:rPr>
        <w:t xml:space="preserve">    &lt;Variable&gt;J2&lt;/Variable&gt;</w:t>
      </w:r>
    </w:p>
    <w:p w:rsidR="006E3671" w:rsidRPr="00EB4143" w:rsidRDefault="006E3671" w:rsidP="00EB4143">
      <w:pPr>
        <w:pBdr>
          <w:top w:val="single" w:sz="4" w:space="1" w:color="auto"/>
          <w:left w:val="single" w:sz="4" w:space="4" w:color="auto"/>
          <w:bottom w:val="single" w:sz="4" w:space="1" w:color="auto"/>
          <w:right w:val="single" w:sz="4" w:space="4" w:color="auto"/>
        </w:pBdr>
        <w:rPr>
          <w:rFonts w:ascii="Courier New" w:hAnsi="Courier New" w:cs="Courier New"/>
          <w:b/>
          <w:sz w:val="16"/>
          <w:szCs w:val="16"/>
        </w:rPr>
      </w:pPr>
      <w:r w:rsidRPr="00EB4143">
        <w:rPr>
          <w:rFonts w:ascii="Courier New" w:hAnsi="Courier New" w:cs="Courier New"/>
          <w:b/>
          <w:sz w:val="16"/>
          <w:szCs w:val="16"/>
        </w:rPr>
        <w:t xml:space="preserve">    &lt;Expression&gt;</w:t>
      </w:r>
      <w:proofErr w:type="gramStart"/>
      <w:r w:rsidRPr="00EB4143">
        <w:rPr>
          <w:rFonts w:ascii="Courier New" w:hAnsi="Courier New" w:cs="Courier New"/>
          <w:b/>
          <w:sz w:val="16"/>
          <w:szCs w:val="16"/>
        </w:rPr>
        <w:t>sin(</w:t>
      </w:r>
      <w:proofErr w:type="gramEnd"/>
      <w:r w:rsidRPr="00EB4143">
        <w:rPr>
          <w:rFonts w:ascii="Courier New" w:hAnsi="Courier New" w:cs="Courier New"/>
          <w:b/>
          <w:sz w:val="16"/>
          <w:szCs w:val="16"/>
        </w:rPr>
        <w:t>J1*J2)&lt;/Expression&gt;</w:t>
      </w:r>
    </w:p>
    <w:p w:rsidR="006E3671" w:rsidRPr="00EB4143" w:rsidRDefault="00EB4143" w:rsidP="00EB4143">
      <w:pPr>
        <w:pBdr>
          <w:top w:val="single" w:sz="4" w:space="1" w:color="auto"/>
          <w:left w:val="single" w:sz="4" w:space="4" w:color="auto"/>
          <w:bottom w:val="single" w:sz="4" w:space="1" w:color="auto"/>
          <w:right w:val="single" w:sz="4" w:space="4" w:color="auto"/>
        </w:pBdr>
        <w:rPr>
          <w:rFonts w:ascii="Courier New" w:hAnsi="Courier New" w:cs="Courier New"/>
          <w:b/>
          <w:sz w:val="16"/>
          <w:szCs w:val="16"/>
        </w:rPr>
      </w:pPr>
      <w:r>
        <w:rPr>
          <w:rFonts w:ascii="Courier New" w:hAnsi="Courier New" w:cs="Courier New"/>
          <w:b/>
          <w:sz w:val="16"/>
          <w:szCs w:val="16"/>
        </w:rPr>
        <w:t xml:space="preserve">  </w:t>
      </w:r>
      <w:r w:rsidR="006E3671" w:rsidRPr="00EB4143">
        <w:rPr>
          <w:rFonts w:ascii="Courier New" w:hAnsi="Courier New" w:cs="Courier New"/>
          <w:b/>
          <w:sz w:val="16"/>
          <w:szCs w:val="16"/>
        </w:rPr>
        <w:t>&lt;/CustomFunction&gt;</w:t>
      </w:r>
    </w:p>
    <w:p w:rsidR="006E3671" w:rsidRPr="00EB4143" w:rsidRDefault="006E3671" w:rsidP="00EB4143">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EB4143">
        <w:rPr>
          <w:rFonts w:ascii="Courier New" w:hAnsi="Courier New" w:cs="Courier New"/>
          <w:sz w:val="16"/>
          <w:szCs w:val="16"/>
        </w:rPr>
        <w:t xml:space="preserve"> &lt;/Plugin&gt;</w:t>
      </w:r>
    </w:p>
    <w:p w:rsidR="006E3671" w:rsidRDefault="006E3671" w:rsidP="00C42DFA"/>
    <w:p w:rsidR="008A3541" w:rsidRDefault="006E3671" w:rsidP="00C42DFA">
      <w:r>
        <w:t xml:space="preserve">Here we define variable names for cadherins in interacting cells (J1 denotes cadherin for one of the cells and cell2 denotes cadherin for another cell). Then in the </w:t>
      </w:r>
      <w:r w:rsidRPr="00EB4143">
        <w:rPr>
          <w:rFonts w:ascii="Courier New" w:hAnsi="Courier New" w:cs="Courier New"/>
          <w:sz w:val="20"/>
        </w:rPr>
        <w:t>Expression</w:t>
      </w:r>
      <w:r>
        <w:t xml:space="preserve"> tag we give mathematical expression involving the two </w:t>
      </w:r>
      <w:r w:rsidR="00EB4143">
        <w:t xml:space="preserve">cadherin levels. The expression </w:t>
      </w:r>
      <w:r w:rsidR="00EB4143">
        <w:lastRenderedPageBreak/>
        <w:t xml:space="preserve">syntax has to follow syntax of the muParser - </w:t>
      </w:r>
      <w:hyperlink r:id="rId408" w:anchor="idDef2" w:history="1">
        <w:r w:rsidR="00EB4143" w:rsidRPr="00A64518">
          <w:rPr>
            <w:rStyle w:val="Hyperlink"/>
          </w:rPr>
          <w:t>http://muparser.sourceforge.net/mup_features.html#idDef2</w:t>
        </w:r>
      </w:hyperlink>
      <w:r>
        <w:t>.</w:t>
      </w:r>
    </w:p>
    <w:p w:rsidR="0082639C" w:rsidRDefault="0082639C" w:rsidP="00BB5DED">
      <w:pPr>
        <w:pStyle w:val="Heading3"/>
      </w:pPr>
      <w:bookmarkStart w:id="176" w:name="_Toc329777786"/>
      <w:r>
        <w:t>AdhesionFlex Plugin</w:t>
      </w:r>
      <w:bookmarkEnd w:id="176"/>
    </w:p>
    <w:p w:rsidR="0082639C" w:rsidRDefault="0082639C" w:rsidP="00C42DFA">
      <w:r>
        <w:t>Adhesion Flex is a generalization of ContactLocalProduct plugin. It allows setting individual adhesivity properties for each cell. Users can use either XML syntax or Python scripting to initialize adhesion molecule density for each cell. In addition, Medium can also carry its own adhesion molecules. We use the following formula to calculate Contact energy in AdhesionFlex plugin:</w:t>
      </w:r>
    </w:p>
    <w:p w:rsidR="0082639C" w:rsidRDefault="00964736" w:rsidP="00C42DFA">
      <w:r w:rsidRPr="00A94AB6">
        <w:rPr>
          <w:position w:val="-32"/>
        </w:rPr>
        <w:object w:dxaOrig="5100" w:dyaOrig="760">
          <v:shape id="_x0000_i1240" type="#_x0000_t75" style="width:255pt;height:37.8pt" o:ole="">
            <v:imagedata r:id="rId409" o:title=""/>
          </v:shape>
          <o:OLEObject Type="Embed" ProgID="Equation.3" ShapeID="_x0000_i1240" DrawAspect="Content" ObjectID="_1403542739" r:id="rId410"/>
        </w:object>
      </w:r>
    </w:p>
    <w:p w:rsidR="0082639C" w:rsidRDefault="0082639C" w:rsidP="00C42DFA"/>
    <w:p w:rsidR="0082639C" w:rsidRDefault="00A94AB6" w:rsidP="00C42DFA">
      <w:r>
        <w:t xml:space="preserve">where indexes </w:t>
      </w:r>
      <w:r>
        <w:rPr>
          <w:i/>
          <w:iCs/>
        </w:rPr>
        <w:t>i</w:t>
      </w:r>
      <w:r>
        <w:t xml:space="preserve">, </w:t>
      </w:r>
      <w:r>
        <w:rPr>
          <w:i/>
          <w:iCs/>
        </w:rPr>
        <w:t>j</w:t>
      </w:r>
      <w:r>
        <w:t xml:space="preserve"> label pixels, </w:t>
      </w:r>
      <w:r w:rsidRPr="000A67DB">
        <w:rPr>
          <w:position w:val="-16"/>
        </w:rPr>
        <w:object w:dxaOrig="1420" w:dyaOrig="440">
          <v:shape id="_x0000_i1241" type="#_x0000_t75" style="width:70.8pt;height:22.2pt" o:ole="" filled="t">
            <v:fill color2="black"/>
            <v:imagedata r:id="rId411" o:title=""/>
          </v:shape>
          <o:OLEObject Type="Embed" ProgID="Equation.DSMT4" ShapeID="_x0000_i1241" DrawAspect="Content" ObjectID="_1403542740" r:id="rId412"/>
        </w:object>
      </w:r>
      <w:r>
        <w:t xml:space="preserve">denotes contact energy between cell types </w:t>
      </w:r>
      <w:r w:rsidRPr="000A67DB">
        <w:rPr>
          <w:position w:val="-14"/>
        </w:rPr>
        <w:object w:dxaOrig="480" w:dyaOrig="400">
          <v:shape id="_x0000_i1242" type="#_x0000_t75" style="width:24pt;height:19.8pt" o:ole="" filled="t">
            <v:fill color2="black"/>
            <v:imagedata r:id="rId413" o:title=""/>
          </v:shape>
          <o:OLEObject Type="Embed" ProgID="Equation.DSMT4" ShapeID="_x0000_i1242" DrawAspect="Content" ObjectID="_1403542741" r:id="rId414"/>
        </w:object>
      </w:r>
      <w:r>
        <w:t xml:space="preserve">and </w:t>
      </w:r>
      <w:r w:rsidRPr="000A67DB">
        <w:rPr>
          <w:position w:val="-14"/>
        </w:rPr>
        <w:object w:dxaOrig="540" w:dyaOrig="400">
          <v:shape id="_x0000_i1243" type="#_x0000_t75" style="width:27pt;height:19.8pt" o:ole="" filled="t">
            <v:fill color2="black"/>
            <v:imagedata r:id="rId415" o:title=""/>
          </v:shape>
          <o:OLEObject Type="Embed" ProgID="Equation.DSMT4" ShapeID="_x0000_i1243" DrawAspect="Content" ObjectID="_1403542742" r:id="rId416"/>
        </w:object>
      </w:r>
      <w:r>
        <w:t xml:space="preserve">, exactly as in “regular” contact plugin and indexes </w:t>
      </w:r>
      <w:r w:rsidRPr="00A94AB6">
        <w:rPr>
          <w:i/>
        </w:rPr>
        <w:t>m</w:t>
      </w:r>
      <w:r>
        <w:t>,</w:t>
      </w:r>
      <w:r w:rsidRPr="00A94AB6">
        <w:rPr>
          <w:i/>
        </w:rPr>
        <w:t>n</w:t>
      </w:r>
      <w:r>
        <w:t xml:space="preserve"> label cadherins in cells composed f pixels </w:t>
      </w:r>
      <w:r>
        <w:rPr>
          <w:i/>
          <w:iCs/>
        </w:rPr>
        <w:t>i</w:t>
      </w:r>
      <w:r>
        <w:t xml:space="preserve"> and </w:t>
      </w:r>
      <w:r>
        <w:rPr>
          <w:i/>
          <w:iCs/>
        </w:rPr>
        <w:t>j</w:t>
      </w:r>
      <w:r>
        <w:t xml:space="preserve"> respectively. </w:t>
      </w:r>
      <w:r w:rsidRPr="00A94AB6">
        <w:rPr>
          <w:i/>
        </w:rPr>
        <w:t>F</w:t>
      </w:r>
      <w:r>
        <w:t xml:space="preserve"> denotes user-defined function of </w:t>
      </w:r>
      <w:r w:rsidRPr="00A94AB6">
        <w:rPr>
          <w:i/>
        </w:rPr>
        <w:t>N</w:t>
      </w:r>
      <w:r w:rsidRPr="00A94AB6">
        <w:rPr>
          <w:i/>
          <w:vertAlign w:val="subscript"/>
        </w:rPr>
        <w:t>m</w:t>
      </w:r>
      <w:r>
        <w:t xml:space="preserve"> and </w:t>
      </w:r>
      <w:r w:rsidRPr="00A94AB6">
        <w:rPr>
          <w:i/>
        </w:rPr>
        <w:t>N</w:t>
      </w:r>
      <w:r w:rsidRPr="00A94AB6">
        <w:rPr>
          <w:i/>
          <w:vertAlign w:val="subscript"/>
        </w:rPr>
        <w:t>n</w:t>
      </w:r>
      <w:r>
        <w:t>. Altohugh this may look a bit complex, the basic idea is simple: each cell has certain number of cadherins on its surface. When cell touch each other the resultant energy is simpy a “product”</w:t>
      </w:r>
      <w:r w:rsidR="00964736">
        <w:t xml:space="preserve"> -</w:t>
      </w:r>
      <w:r w:rsidR="00964736" w:rsidRPr="001C6C56">
        <w:rPr>
          <w:position w:val="-12"/>
        </w:rPr>
        <w:object w:dxaOrig="1939" w:dyaOrig="360">
          <v:shape id="_x0000_i1244" type="#_x0000_t75" style="width:97.2pt;height:18pt" o:ole="">
            <v:imagedata r:id="rId417" o:title=""/>
          </v:shape>
          <o:OLEObject Type="Embed" ProgID="Equation.3" ShapeID="_x0000_i1244" DrawAspect="Content" ObjectID="_1403542743" r:id="rId418"/>
        </w:object>
      </w:r>
      <w:r w:rsidR="00964736">
        <w:t>-</w:t>
      </w:r>
      <w:r>
        <w:t xml:space="preserve"> of every cadherin from one cell with every cadherin from another cell</w:t>
      </w:r>
      <w:r w:rsidR="00964736">
        <w:t>.The XML syntax for this plugin is given below:</w:t>
      </w:r>
    </w:p>
    <w:p w:rsidR="007B4C99" w:rsidRDefault="007B4C99" w:rsidP="00C42DFA"/>
    <w:p w:rsidR="00964736" w:rsidRPr="00EB4143" w:rsidRDefault="00964736" w:rsidP="007B4C9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EB4143">
        <w:rPr>
          <w:rFonts w:ascii="Courier New" w:hAnsi="Courier New" w:cs="Courier New"/>
          <w:sz w:val="20"/>
        </w:rPr>
        <w:t xml:space="preserve">  &lt;Plugin Name="AdhesionFlex"&gt;</w:t>
      </w:r>
    </w:p>
    <w:p w:rsidR="00964736" w:rsidRPr="00EB4143" w:rsidRDefault="00964736" w:rsidP="007B4C9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EB4143">
        <w:rPr>
          <w:rFonts w:ascii="Courier New" w:hAnsi="Courier New" w:cs="Courier New"/>
          <w:sz w:val="20"/>
        </w:rPr>
        <w:t xml:space="preserve">    &lt;AdhesionMolecule Molecule="NCad"/&gt;</w:t>
      </w:r>
    </w:p>
    <w:p w:rsidR="00964736" w:rsidRPr="00EB4143" w:rsidRDefault="00964736" w:rsidP="007B4C99">
      <w:pPr>
        <w:pBdr>
          <w:top w:val="single" w:sz="4" w:space="1" w:color="auto"/>
          <w:left w:val="single" w:sz="4" w:space="4" w:color="auto"/>
          <w:bottom w:val="single" w:sz="4" w:space="1" w:color="auto"/>
          <w:right w:val="single" w:sz="4" w:space="4" w:color="auto"/>
        </w:pBdr>
        <w:rPr>
          <w:rFonts w:ascii="Courier New" w:hAnsi="Courier New" w:cs="Courier New"/>
          <w:sz w:val="20"/>
          <w:lang w:val="pt-BR"/>
        </w:rPr>
      </w:pPr>
      <w:r w:rsidRPr="00EB4143">
        <w:rPr>
          <w:rFonts w:ascii="Courier New" w:hAnsi="Courier New" w:cs="Courier New"/>
          <w:sz w:val="20"/>
        </w:rPr>
        <w:t xml:space="preserve">    </w:t>
      </w:r>
      <w:r w:rsidRPr="00EB4143">
        <w:rPr>
          <w:rFonts w:ascii="Courier New" w:hAnsi="Courier New" w:cs="Courier New"/>
          <w:sz w:val="20"/>
          <w:lang w:val="pt-BR"/>
        </w:rPr>
        <w:t>&lt;AdhesionMolecule Molecule="NCam"/&gt;</w:t>
      </w:r>
    </w:p>
    <w:p w:rsidR="00964736" w:rsidRPr="00EB4143" w:rsidRDefault="00964736" w:rsidP="007B4C99">
      <w:pPr>
        <w:pBdr>
          <w:top w:val="single" w:sz="4" w:space="1" w:color="auto"/>
          <w:left w:val="single" w:sz="4" w:space="4" w:color="auto"/>
          <w:bottom w:val="single" w:sz="4" w:space="1" w:color="auto"/>
          <w:right w:val="single" w:sz="4" w:space="4" w:color="auto"/>
        </w:pBdr>
        <w:rPr>
          <w:rFonts w:ascii="Courier New" w:hAnsi="Courier New" w:cs="Courier New"/>
          <w:sz w:val="20"/>
          <w:lang w:val="pt-BR"/>
        </w:rPr>
      </w:pPr>
      <w:r w:rsidRPr="00EB4143">
        <w:rPr>
          <w:rFonts w:ascii="Courier New" w:hAnsi="Courier New" w:cs="Courier New"/>
          <w:sz w:val="20"/>
          <w:lang w:val="pt-BR"/>
        </w:rPr>
        <w:t xml:space="preserve">    &lt;AdhesionMolecule Molecule="Int"/&gt;</w:t>
      </w:r>
    </w:p>
    <w:p w:rsidR="00964736" w:rsidRPr="007B4C99" w:rsidRDefault="00964736" w:rsidP="007B4C99">
      <w:pPr>
        <w:pBdr>
          <w:top w:val="single" w:sz="4" w:space="1" w:color="auto"/>
          <w:left w:val="single" w:sz="4" w:space="4" w:color="auto"/>
          <w:bottom w:val="single" w:sz="4" w:space="1" w:color="auto"/>
          <w:right w:val="single" w:sz="4" w:space="4" w:color="auto"/>
        </w:pBdr>
        <w:rPr>
          <w:rFonts w:ascii="Courier New" w:hAnsi="Courier New" w:cs="Courier New"/>
          <w:sz w:val="20"/>
          <w:lang w:val="pt-BR"/>
        </w:rPr>
      </w:pPr>
      <w:r w:rsidRPr="00EB4143">
        <w:rPr>
          <w:rFonts w:ascii="Courier New" w:hAnsi="Courier New" w:cs="Courier New"/>
          <w:sz w:val="20"/>
          <w:lang w:val="pt-BR"/>
        </w:rPr>
        <w:t xml:space="preserve">    </w:t>
      </w:r>
      <w:r w:rsidRPr="007B4C99">
        <w:rPr>
          <w:rFonts w:ascii="Courier New" w:hAnsi="Courier New" w:cs="Courier New"/>
          <w:sz w:val="20"/>
          <w:lang w:val="pt-BR"/>
        </w:rPr>
        <w:t>&lt;AdhesionMoleculeDensity CellType="Cell1" Molecule="NCad"</w:t>
      </w:r>
      <w:r w:rsidRPr="007B4C99">
        <w:rPr>
          <w:rFonts w:ascii="Courier New" w:hAnsi="Courier New" w:cs="Courier New"/>
          <w:sz w:val="20"/>
          <w:lang w:val="pt-BR"/>
        </w:rPr>
        <w:br/>
        <w:t xml:space="preserve">    Density="6.1"/&gt;</w:t>
      </w:r>
      <w:r w:rsidR="007B4C99" w:rsidRPr="007B4C99">
        <w:rPr>
          <w:rFonts w:ascii="Courier New" w:hAnsi="Courier New" w:cs="Courier New"/>
          <w:sz w:val="20"/>
          <w:lang w:val="pt-BR"/>
        </w:rPr>
        <w:br/>
        <w:t xml:space="preserve">    </w:t>
      </w:r>
      <w:r w:rsidRPr="007B4C99">
        <w:rPr>
          <w:rFonts w:ascii="Courier New" w:hAnsi="Courier New" w:cs="Courier New"/>
          <w:sz w:val="20"/>
          <w:lang w:val="pt-BR"/>
        </w:rPr>
        <w:t>&lt;AdhesionMoleculeDensity CellType="Cell1" Molecule="NCam"</w:t>
      </w:r>
      <w:r w:rsidRPr="007B4C99">
        <w:rPr>
          <w:rFonts w:ascii="Courier New" w:hAnsi="Courier New" w:cs="Courier New"/>
          <w:sz w:val="20"/>
          <w:lang w:val="pt-BR"/>
        </w:rPr>
        <w:br/>
      </w:r>
      <w:r w:rsidR="007B4C99" w:rsidRPr="007B4C99">
        <w:rPr>
          <w:rFonts w:ascii="Courier New" w:hAnsi="Courier New" w:cs="Courier New"/>
          <w:sz w:val="20"/>
          <w:lang w:val="pt-BR"/>
        </w:rPr>
        <w:t xml:space="preserve">    </w:t>
      </w:r>
      <w:r w:rsidRPr="007B4C99">
        <w:rPr>
          <w:rFonts w:ascii="Courier New" w:hAnsi="Courier New" w:cs="Courier New"/>
          <w:sz w:val="20"/>
          <w:lang w:val="pt-BR"/>
        </w:rPr>
        <w:t>Density="4.1"/&gt;</w:t>
      </w:r>
      <w:r w:rsidR="007B4C99" w:rsidRPr="007B4C99">
        <w:rPr>
          <w:rFonts w:ascii="Courier New" w:hAnsi="Courier New" w:cs="Courier New"/>
          <w:sz w:val="20"/>
          <w:lang w:val="pt-BR"/>
        </w:rPr>
        <w:br/>
      </w:r>
      <w:r w:rsidRPr="007B4C99">
        <w:rPr>
          <w:rFonts w:ascii="Courier New" w:hAnsi="Courier New" w:cs="Courier New"/>
          <w:sz w:val="20"/>
          <w:lang w:val="pt-BR"/>
        </w:rPr>
        <w:t xml:space="preserve">    &lt;AdhesionMoleculeDensity CellType="Cell1" Molecule="Int"</w:t>
      </w:r>
      <w:r w:rsidRPr="007B4C99">
        <w:rPr>
          <w:rFonts w:ascii="Courier New" w:hAnsi="Courier New" w:cs="Courier New"/>
          <w:sz w:val="20"/>
          <w:lang w:val="pt-BR"/>
        </w:rPr>
        <w:br/>
        <w:t xml:space="preserve">    Density="8.1"/&gt;</w:t>
      </w:r>
    </w:p>
    <w:p w:rsidR="00964736" w:rsidRPr="00EB4143" w:rsidRDefault="00964736" w:rsidP="007B4C9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B4C99">
        <w:rPr>
          <w:rFonts w:ascii="Courier New" w:hAnsi="Courier New" w:cs="Courier New"/>
          <w:sz w:val="20"/>
          <w:lang w:val="pt-BR"/>
        </w:rPr>
        <w:t xml:space="preserve">    </w:t>
      </w:r>
      <w:r w:rsidRPr="00EB4143">
        <w:rPr>
          <w:rFonts w:ascii="Courier New" w:hAnsi="Courier New" w:cs="Courier New"/>
          <w:sz w:val="20"/>
        </w:rPr>
        <w:t xml:space="preserve">&lt;AdhesionMoleculeDensity CellType="Medium" Molecule="Int" </w:t>
      </w:r>
      <w:r w:rsidRPr="00EB4143">
        <w:rPr>
          <w:rFonts w:ascii="Courier New" w:hAnsi="Courier New" w:cs="Courier New"/>
          <w:sz w:val="20"/>
        </w:rPr>
        <w:br/>
        <w:t xml:space="preserve">    Density="3.1"/&gt;    </w:t>
      </w:r>
    </w:p>
    <w:p w:rsidR="00964736" w:rsidRPr="00EB4143" w:rsidRDefault="00964736" w:rsidP="007B4C9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EB4143">
        <w:rPr>
          <w:rFonts w:ascii="Courier New" w:hAnsi="Courier New" w:cs="Courier New"/>
          <w:sz w:val="20"/>
        </w:rPr>
        <w:t xml:space="preserve">    &lt;AdhesionMoleculeDensity CellType="Cell2" Molecule="NCad" </w:t>
      </w:r>
      <w:r w:rsidRPr="00EB4143">
        <w:rPr>
          <w:rFonts w:ascii="Courier New" w:hAnsi="Courier New" w:cs="Courier New"/>
          <w:sz w:val="20"/>
        </w:rPr>
        <w:br/>
        <w:t xml:space="preserve">    Density="2.1"/&gt;</w:t>
      </w:r>
    </w:p>
    <w:p w:rsidR="00964736" w:rsidRPr="00EB4143" w:rsidRDefault="00964736" w:rsidP="007B4C9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EB4143">
        <w:rPr>
          <w:rFonts w:ascii="Courier New" w:hAnsi="Courier New" w:cs="Courier New"/>
          <w:sz w:val="20"/>
        </w:rPr>
        <w:t xml:space="preserve">    &lt;AdhesionMoleculeDensity CellType="Cell2" Molecule="NCam" </w:t>
      </w:r>
      <w:r w:rsidRPr="00EB4143">
        <w:rPr>
          <w:rFonts w:ascii="Courier New" w:hAnsi="Courier New" w:cs="Courier New"/>
          <w:sz w:val="20"/>
        </w:rPr>
        <w:br/>
        <w:t xml:space="preserve">    Density="3.1"/&gt;</w:t>
      </w:r>
    </w:p>
    <w:p w:rsidR="00964736" w:rsidRPr="00EB4143" w:rsidRDefault="00964736" w:rsidP="007B4C9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EB4143">
        <w:rPr>
          <w:rFonts w:ascii="Courier New" w:hAnsi="Courier New" w:cs="Courier New"/>
          <w:sz w:val="20"/>
        </w:rPr>
        <w:t xml:space="preserve">   </w:t>
      </w:r>
    </w:p>
    <w:p w:rsidR="00964736" w:rsidRPr="00EB4143" w:rsidRDefault="00964736" w:rsidP="007B4C9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EB4143">
        <w:rPr>
          <w:rFonts w:ascii="Courier New" w:hAnsi="Courier New" w:cs="Courier New"/>
          <w:sz w:val="20"/>
        </w:rPr>
        <w:t xml:space="preserve">    &lt;BindingFormula Name="Binary"&gt;</w:t>
      </w:r>
    </w:p>
    <w:p w:rsidR="00964736" w:rsidRPr="00EB4143" w:rsidRDefault="00964736" w:rsidP="007B4C99">
      <w:pPr>
        <w:pBdr>
          <w:top w:val="single" w:sz="4" w:space="1" w:color="auto"/>
          <w:left w:val="single" w:sz="4" w:space="4" w:color="auto"/>
          <w:bottom w:val="single" w:sz="4" w:space="1" w:color="auto"/>
          <w:right w:val="single" w:sz="4" w:space="4" w:color="auto"/>
        </w:pBdr>
        <w:rPr>
          <w:rFonts w:ascii="Courier New" w:hAnsi="Courier New" w:cs="Courier New"/>
          <w:b/>
          <w:sz w:val="20"/>
        </w:rPr>
      </w:pPr>
      <w:r w:rsidRPr="00EB4143">
        <w:rPr>
          <w:rFonts w:ascii="Courier New" w:hAnsi="Courier New" w:cs="Courier New"/>
          <w:sz w:val="20"/>
        </w:rPr>
        <w:t xml:space="preserve">    </w:t>
      </w:r>
      <w:r w:rsidRPr="00EB4143">
        <w:rPr>
          <w:rFonts w:ascii="Courier New" w:hAnsi="Courier New" w:cs="Courier New"/>
          <w:b/>
          <w:sz w:val="20"/>
        </w:rPr>
        <w:t xml:space="preserve">&lt;Formula&gt; </w:t>
      </w:r>
      <w:proofErr w:type="gramStart"/>
      <w:r w:rsidRPr="00EB4143">
        <w:rPr>
          <w:rFonts w:ascii="Courier New" w:hAnsi="Courier New" w:cs="Courier New"/>
          <w:b/>
          <w:sz w:val="20"/>
        </w:rPr>
        <w:t>min(</w:t>
      </w:r>
      <w:proofErr w:type="gramEnd"/>
      <w:r w:rsidRPr="00EB4143">
        <w:rPr>
          <w:rFonts w:ascii="Courier New" w:hAnsi="Courier New" w:cs="Courier New"/>
          <w:b/>
          <w:sz w:val="20"/>
        </w:rPr>
        <w:t xml:space="preserve">Molecule1,Molecule2)&lt;/Formula&gt; </w:t>
      </w:r>
    </w:p>
    <w:p w:rsidR="00964736" w:rsidRPr="00EB4143" w:rsidRDefault="00964736" w:rsidP="007B4C9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EB4143">
        <w:rPr>
          <w:rFonts w:ascii="Courier New" w:hAnsi="Courier New" w:cs="Courier New"/>
          <w:sz w:val="20"/>
        </w:rPr>
        <w:t xml:space="preserve">    &lt;Variables&gt;</w:t>
      </w:r>
    </w:p>
    <w:p w:rsidR="00964736" w:rsidRPr="00EB4143" w:rsidRDefault="00964736" w:rsidP="007B4C9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EB4143">
        <w:rPr>
          <w:rFonts w:ascii="Courier New" w:hAnsi="Courier New" w:cs="Courier New"/>
          <w:sz w:val="20"/>
        </w:rPr>
        <w:t xml:space="preserve">        &lt;AdhesionInteractionMatrix&gt;</w:t>
      </w:r>
    </w:p>
    <w:p w:rsidR="00964736" w:rsidRPr="00EB4143" w:rsidRDefault="00964736" w:rsidP="007B4C9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EB4143">
        <w:rPr>
          <w:rFonts w:ascii="Courier New" w:hAnsi="Courier New" w:cs="Courier New"/>
          <w:sz w:val="20"/>
        </w:rPr>
        <w:t xml:space="preserve">         &lt;BindingParameter Molecule1="NCad" Molecule2="NCad" &gt;</w:t>
      </w:r>
      <w:r w:rsidRPr="00EB4143">
        <w:rPr>
          <w:rFonts w:ascii="Courier New" w:hAnsi="Courier New" w:cs="Courier New"/>
          <w:sz w:val="20"/>
        </w:rPr>
        <w:br/>
        <w:t xml:space="preserve">         -1.0&lt;/BindingParameter&gt;</w:t>
      </w:r>
    </w:p>
    <w:p w:rsidR="00964736" w:rsidRPr="00EB4143" w:rsidRDefault="00964736" w:rsidP="007B4C99">
      <w:pPr>
        <w:pBdr>
          <w:top w:val="single" w:sz="4" w:space="1" w:color="auto"/>
          <w:left w:val="single" w:sz="4" w:space="4" w:color="auto"/>
          <w:bottom w:val="single" w:sz="4" w:space="1" w:color="auto"/>
          <w:right w:val="single" w:sz="4" w:space="4" w:color="auto"/>
        </w:pBdr>
        <w:rPr>
          <w:rFonts w:ascii="Courier New" w:hAnsi="Courier New" w:cs="Courier New"/>
          <w:sz w:val="20"/>
          <w:lang w:val="pt-BR"/>
        </w:rPr>
      </w:pPr>
      <w:r w:rsidRPr="00EB4143">
        <w:rPr>
          <w:rFonts w:ascii="Courier New" w:hAnsi="Courier New" w:cs="Courier New"/>
          <w:sz w:val="20"/>
        </w:rPr>
        <w:t xml:space="preserve">         </w:t>
      </w:r>
      <w:r w:rsidRPr="00EB4143">
        <w:rPr>
          <w:rFonts w:ascii="Courier New" w:hAnsi="Courier New" w:cs="Courier New"/>
          <w:sz w:val="20"/>
          <w:lang w:val="pt-BR"/>
        </w:rPr>
        <w:t>&lt;BindingParameter Molecule1="NCam" Molecule2="NCam"&gt;</w:t>
      </w:r>
      <w:r w:rsidRPr="00EB4143">
        <w:rPr>
          <w:rFonts w:ascii="Courier New" w:hAnsi="Courier New" w:cs="Courier New"/>
          <w:sz w:val="20"/>
          <w:lang w:val="pt-BR"/>
        </w:rPr>
        <w:br/>
        <w:t xml:space="preserve">         2.0&lt;/BindingParameter&gt;</w:t>
      </w:r>
    </w:p>
    <w:p w:rsidR="00964736" w:rsidRPr="00EB4143" w:rsidRDefault="00964736" w:rsidP="007B4C9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EB4143">
        <w:rPr>
          <w:rFonts w:ascii="Courier New" w:hAnsi="Courier New" w:cs="Courier New"/>
          <w:sz w:val="20"/>
          <w:lang w:val="pt-BR"/>
        </w:rPr>
        <w:t xml:space="preserve">         </w:t>
      </w:r>
      <w:r w:rsidRPr="00EB4143">
        <w:rPr>
          <w:rFonts w:ascii="Courier New" w:hAnsi="Courier New" w:cs="Courier New"/>
          <w:sz w:val="20"/>
        </w:rPr>
        <w:t>&lt;BindingParameter Molecule1="NCad" Molecule2="NCam" &gt;</w:t>
      </w:r>
      <w:r w:rsidRPr="00EB4143">
        <w:rPr>
          <w:rFonts w:ascii="Courier New" w:hAnsi="Courier New" w:cs="Courier New"/>
          <w:sz w:val="20"/>
        </w:rPr>
        <w:br/>
        <w:t xml:space="preserve">         -10.0&lt;/BindingParameter&gt;</w:t>
      </w:r>
    </w:p>
    <w:p w:rsidR="00964736" w:rsidRPr="00EB4143" w:rsidRDefault="00964736" w:rsidP="007B4C9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EB4143">
        <w:rPr>
          <w:rFonts w:ascii="Courier New" w:hAnsi="Courier New" w:cs="Courier New"/>
          <w:sz w:val="20"/>
        </w:rPr>
        <w:t xml:space="preserve">         &lt;BindingParameter Molecule1="Int" Molecule2="Int"   &gt;</w:t>
      </w:r>
      <w:r w:rsidRPr="00EB4143">
        <w:rPr>
          <w:rFonts w:ascii="Courier New" w:hAnsi="Courier New" w:cs="Courier New"/>
          <w:sz w:val="20"/>
        </w:rPr>
        <w:br/>
        <w:t xml:space="preserve">         -10.0&lt;/BindingParameter&gt;</w:t>
      </w:r>
    </w:p>
    <w:p w:rsidR="00964736" w:rsidRPr="00EB4143" w:rsidRDefault="00964736" w:rsidP="007B4C9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EB4143">
        <w:rPr>
          <w:rFonts w:ascii="Courier New" w:hAnsi="Courier New" w:cs="Courier New"/>
          <w:sz w:val="20"/>
        </w:rPr>
        <w:lastRenderedPageBreak/>
        <w:t xml:space="preserve">        &lt;/AdhesionInteractionMatrix&gt;</w:t>
      </w:r>
    </w:p>
    <w:p w:rsidR="00964736" w:rsidRPr="00EB4143" w:rsidRDefault="00964736" w:rsidP="007B4C9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EB4143">
        <w:rPr>
          <w:rFonts w:ascii="Courier New" w:hAnsi="Courier New" w:cs="Courier New"/>
          <w:sz w:val="20"/>
        </w:rPr>
        <w:t xml:space="preserve">    &lt;/Variables&gt;</w:t>
      </w:r>
    </w:p>
    <w:p w:rsidR="00964736" w:rsidRPr="00EB4143" w:rsidRDefault="00964736" w:rsidP="007B4C9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EB4143">
        <w:rPr>
          <w:rFonts w:ascii="Courier New" w:hAnsi="Courier New" w:cs="Courier New"/>
          <w:sz w:val="20"/>
        </w:rPr>
        <w:t xml:space="preserve">    &lt;/BindingFormula&gt;</w:t>
      </w:r>
    </w:p>
    <w:p w:rsidR="00964736" w:rsidRPr="00EB4143" w:rsidRDefault="00964736" w:rsidP="007B4C9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EB4143">
        <w:rPr>
          <w:rFonts w:ascii="Courier New" w:hAnsi="Courier New" w:cs="Courier New"/>
          <w:sz w:val="20"/>
        </w:rPr>
        <w:t xml:space="preserve">    </w:t>
      </w:r>
    </w:p>
    <w:p w:rsidR="00964736" w:rsidRPr="00EB4143" w:rsidRDefault="00964736" w:rsidP="007B4C9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EB4143">
        <w:rPr>
          <w:rFonts w:ascii="Courier New" w:hAnsi="Courier New" w:cs="Courier New"/>
          <w:sz w:val="20"/>
        </w:rPr>
        <w:t xml:space="preserve">    &lt;NeighborOrder&gt;2&lt;/NeighborOrder&gt;</w:t>
      </w:r>
    </w:p>
    <w:p w:rsidR="00964736" w:rsidRPr="00EB4143" w:rsidRDefault="00964736" w:rsidP="007B4C9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EB4143">
        <w:rPr>
          <w:rFonts w:ascii="Courier New" w:hAnsi="Courier New" w:cs="Courier New"/>
          <w:sz w:val="20"/>
        </w:rPr>
        <w:t>&lt;/Plugin&gt;</w:t>
      </w:r>
    </w:p>
    <w:p w:rsidR="00964736" w:rsidRDefault="00964736" w:rsidP="00964736">
      <w:bookmarkStart w:id="177" w:name="_Toc236739159"/>
    </w:p>
    <w:p w:rsidR="00964736" w:rsidRDefault="00964736" w:rsidP="00964736">
      <w:proofErr w:type="gramStart"/>
      <w:r w:rsidRPr="00964736">
        <w:rPr>
          <w:i/>
        </w:rPr>
        <w:t>k</w:t>
      </w:r>
      <w:r w:rsidRPr="00964736">
        <w:rPr>
          <w:i/>
          <w:vertAlign w:val="subscript"/>
        </w:rPr>
        <w:t>mn</w:t>
      </w:r>
      <w:proofErr w:type="gramEnd"/>
      <w:r>
        <w:t xml:space="preserve"> matrix is specified within the </w:t>
      </w:r>
      <w:r w:rsidRPr="007B4C99">
        <w:rPr>
          <w:rFonts w:ascii="Courier New" w:hAnsi="Courier New" w:cs="Courier New"/>
          <w:sz w:val="20"/>
        </w:rPr>
        <w:t>AdhesionInteractionMatrix</w:t>
      </w:r>
      <w:r>
        <w:t xml:space="preserve"> tag – the elements are listed using BindingParameter tags. The </w:t>
      </w:r>
      <w:r w:rsidRPr="007B4C99">
        <w:rPr>
          <w:rFonts w:ascii="Courier New" w:hAnsi="Courier New" w:cs="Courier New"/>
          <w:sz w:val="20"/>
        </w:rPr>
        <w:t>AdhesionMoleculeDensity</w:t>
      </w:r>
      <w:r>
        <w:t xml:space="preserve"> tag specifies initial concentration of adhesion molecules. Even if you are going to modify those from Python (in the start function of the steppable) you are still required to specify the names of adhesion molecules</w:t>
      </w:r>
      <w:r w:rsidR="00677D10">
        <w:t xml:space="preserve"> and associate them with appropriate cell types. Failure to do so may result in simulation crash or undefined behaviors. The user-defined function </w:t>
      </w:r>
      <w:r w:rsidR="00677D10" w:rsidRPr="00677D10">
        <w:rPr>
          <w:i/>
        </w:rPr>
        <w:t>F</w:t>
      </w:r>
      <w:r w:rsidR="00677D10">
        <w:t xml:space="preserve"> is specified using </w:t>
      </w:r>
      <w:r w:rsidR="00677D10" w:rsidRPr="007B4C99">
        <w:rPr>
          <w:rFonts w:ascii="Courier New" w:hAnsi="Courier New" w:cs="Courier New"/>
          <w:sz w:val="20"/>
        </w:rPr>
        <w:t>Formula</w:t>
      </w:r>
      <w:r w:rsidR="00677D10">
        <w:t xml:space="preserve"> tag where the arguments of the function are called </w:t>
      </w:r>
      <w:r w:rsidR="00677D10" w:rsidRPr="007B4C99">
        <w:rPr>
          <w:rFonts w:ascii="Courier New" w:hAnsi="Courier New" w:cs="Courier New"/>
          <w:sz w:val="20"/>
        </w:rPr>
        <w:t>Molecule1</w:t>
      </w:r>
      <w:r w:rsidR="00677D10">
        <w:t xml:space="preserve"> and </w:t>
      </w:r>
      <w:r w:rsidR="00677D10" w:rsidRPr="007B4C99">
        <w:rPr>
          <w:rFonts w:ascii="Courier New" w:hAnsi="Courier New" w:cs="Courier New"/>
          <w:sz w:val="20"/>
        </w:rPr>
        <w:t>Molecule2</w:t>
      </w:r>
      <w:r w:rsidR="00677D10">
        <w:t xml:space="preserve">. The syntax has to follow syntax of the muParser - </w:t>
      </w:r>
      <w:hyperlink r:id="rId419" w:anchor="idDef2" w:history="1">
        <w:r w:rsidR="00677D10" w:rsidRPr="00A64518">
          <w:rPr>
            <w:rStyle w:val="Hyperlink"/>
          </w:rPr>
          <w:t>http://muparser.sourceforge.net/mup_features.html#idDef2</w:t>
        </w:r>
      </w:hyperlink>
      <w:r w:rsidR="00677D10">
        <w:t xml:space="preserve"> .</w:t>
      </w:r>
    </w:p>
    <w:p w:rsidR="00C41AF7" w:rsidRDefault="00C41AF7" w:rsidP="00964736"/>
    <w:p w:rsidR="00C41AF7" w:rsidRDefault="00C41AF7" w:rsidP="00964736">
      <w:r>
        <w:t xml:space="preserve">CompuCell3D example – </w:t>
      </w:r>
      <w:r w:rsidRPr="007B4C99">
        <w:rPr>
          <w:i/>
        </w:rPr>
        <w:t>Demos/AdhesionFlex</w:t>
      </w:r>
      <w:r>
        <w:t xml:space="preserve"> - demonstrates how to manipulate concentration of adhesion molecules:</w:t>
      </w:r>
    </w:p>
    <w:p w:rsidR="00C41AF7" w:rsidRDefault="00C41AF7" w:rsidP="00964736"/>
    <w:p w:rsidR="00C41AF7" w:rsidRPr="007B4C99" w:rsidRDefault="00C41AF7" w:rsidP="007B4C99">
      <w:pPr>
        <w:pBdr>
          <w:top w:val="single" w:sz="4" w:space="1" w:color="auto"/>
          <w:left w:val="single" w:sz="4" w:space="4" w:color="auto"/>
          <w:bottom w:val="single" w:sz="4" w:space="1" w:color="auto"/>
          <w:right w:val="single" w:sz="4" w:space="4" w:color="auto"/>
        </w:pBdr>
        <w:rPr>
          <w:rFonts w:ascii="Courier New" w:hAnsi="Courier New" w:cs="Courier New"/>
          <w:sz w:val="20"/>
        </w:rPr>
      </w:pPr>
      <w:proofErr w:type="gramStart"/>
      <w:r w:rsidRPr="007B4C99">
        <w:rPr>
          <w:rFonts w:ascii="Courier New" w:hAnsi="Courier New" w:cs="Courier New"/>
          <w:sz w:val="20"/>
        </w:rPr>
        <w:t>self.adhesionFlexPlugin.getAdhesionMoleculeDensity(</w:t>
      </w:r>
      <w:proofErr w:type="gramEnd"/>
      <w:r w:rsidRPr="007B4C99">
        <w:rPr>
          <w:rFonts w:ascii="Courier New" w:hAnsi="Courier New" w:cs="Courier New"/>
          <w:sz w:val="20"/>
        </w:rPr>
        <w:t>cell,"NCad")</w:t>
      </w:r>
    </w:p>
    <w:p w:rsidR="00C41AF7" w:rsidRDefault="00C41AF7" w:rsidP="00964736"/>
    <w:p w:rsidR="00C41AF7" w:rsidRDefault="00C41AF7" w:rsidP="00964736">
      <w:proofErr w:type="gramStart"/>
      <w:r>
        <w:t>allows</w:t>
      </w:r>
      <w:proofErr w:type="gramEnd"/>
      <w:r>
        <w:t xml:space="preserve"> to access adhesion molecule concentration using  its name (as given in the XML above using </w:t>
      </w:r>
      <w:r w:rsidRPr="007B4C99">
        <w:rPr>
          <w:rFonts w:ascii="Courier New" w:hAnsi="Courier New" w:cs="Courier New"/>
          <w:sz w:val="20"/>
        </w:rPr>
        <w:t>AdhesionMoleculeDensity</w:t>
      </w:r>
      <w:r>
        <w:t xml:space="preserve"> tag).</w:t>
      </w:r>
    </w:p>
    <w:p w:rsidR="00C41AF7" w:rsidRDefault="00C41AF7" w:rsidP="00964736"/>
    <w:p w:rsidR="00C41AF7" w:rsidRPr="007B4C99" w:rsidRDefault="00C41AF7" w:rsidP="007B4C99">
      <w:pPr>
        <w:pBdr>
          <w:top w:val="single" w:sz="4" w:space="1" w:color="auto"/>
          <w:left w:val="single" w:sz="4" w:space="4" w:color="auto"/>
          <w:bottom w:val="single" w:sz="4" w:space="1" w:color="auto"/>
          <w:right w:val="single" w:sz="4" w:space="4" w:color="auto"/>
        </w:pBdr>
        <w:rPr>
          <w:rFonts w:ascii="Courier New" w:hAnsi="Courier New" w:cs="Courier New"/>
          <w:sz w:val="20"/>
        </w:rPr>
      </w:pPr>
      <w:proofErr w:type="gramStart"/>
      <w:r w:rsidRPr="007B4C99">
        <w:rPr>
          <w:rFonts w:ascii="Courier New" w:hAnsi="Courier New" w:cs="Courier New"/>
          <w:sz w:val="20"/>
        </w:rPr>
        <w:t>self.adhesionFlexPlugin.getAdhesionMoleculeDensityByIndex(</w:t>
      </w:r>
      <w:proofErr w:type="gramEnd"/>
      <w:r w:rsidRPr="007B4C99">
        <w:rPr>
          <w:rFonts w:ascii="Courier New" w:hAnsi="Courier New" w:cs="Courier New"/>
          <w:sz w:val="20"/>
        </w:rPr>
        <w:t>cell,1)</w:t>
      </w:r>
    </w:p>
    <w:p w:rsidR="00C41AF7" w:rsidRDefault="00C41AF7" w:rsidP="00964736"/>
    <w:p w:rsidR="00C41AF7" w:rsidRDefault="00C41AF7" w:rsidP="00964736">
      <w:proofErr w:type="gramStart"/>
      <w:r>
        <w:t>allows</w:t>
      </w:r>
      <w:proofErr w:type="gramEnd"/>
      <w:r>
        <w:t xml:space="preserve"> to access adhesion molecule concentration using its </w:t>
      </w:r>
      <w:r w:rsidR="00031C44">
        <w:t>index</w:t>
      </w:r>
      <w:r>
        <w:t xml:space="preserve"> in the adhesion molecule density vector. The order of the adhesion molecule densities in the vector is the same as the order in which they were declared </w:t>
      </w:r>
      <w:r w:rsidR="006318F4">
        <w:t xml:space="preserve">in the XML above - </w:t>
      </w:r>
      <w:r w:rsidR="006318F4" w:rsidRPr="007B4C99">
        <w:rPr>
          <w:rFonts w:ascii="Courier New" w:hAnsi="Courier New" w:cs="Courier New"/>
          <w:sz w:val="20"/>
        </w:rPr>
        <w:t>AdhesionMoleculeDensity</w:t>
      </w:r>
      <w:r w:rsidR="006318F4">
        <w:t xml:space="preserve"> tags.</w:t>
      </w:r>
    </w:p>
    <w:p w:rsidR="00C41AF7" w:rsidRDefault="00C41AF7" w:rsidP="00964736"/>
    <w:p w:rsidR="00031C44" w:rsidRPr="007B4C99" w:rsidRDefault="00031C44" w:rsidP="007B4C99">
      <w:pPr>
        <w:pBdr>
          <w:top w:val="single" w:sz="4" w:space="1" w:color="auto"/>
          <w:left w:val="single" w:sz="4" w:space="4" w:color="auto"/>
          <w:bottom w:val="single" w:sz="4" w:space="1" w:color="auto"/>
          <w:right w:val="single" w:sz="4" w:space="4" w:color="auto"/>
        </w:pBdr>
        <w:rPr>
          <w:rFonts w:ascii="Courier New" w:hAnsi="Courier New" w:cs="Courier New"/>
          <w:sz w:val="20"/>
        </w:rPr>
      </w:pPr>
      <w:proofErr w:type="gramStart"/>
      <w:r w:rsidRPr="007B4C99">
        <w:rPr>
          <w:rFonts w:ascii="Courier New" w:hAnsi="Courier New" w:cs="Courier New"/>
          <w:sz w:val="20"/>
        </w:rPr>
        <w:t>self.adhesionFlexPlugin.getAdhesionMoleculeDensityVector(</w:t>
      </w:r>
      <w:proofErr w:type="gramEnd"/>
      <w:r w:rsidRPr="007B4C99">
        <w:rPr>
          <w:rFonts w:ascii="Courier New" w:hAnsi="Courier New" w:cs="Courier New"/>
          <w:sz w:val="20"/>
        </w:rPr>
        <w:t>cell)</w:t>
      </w:r>
    </w:p>
    <w:p w:rsidR="00031C44" w:rsidRDefault="00031C44" w:rsidP="00964736"/>
    <w:p w:rsidR="00031C44" w:rsidRDefault="00031C44" w:rsidP="00964736">
      <w:proofErr w:type="gramStart"/>
      <w:r>
        <w:t>allows</w:t>
      </w:r>
      <w:proofErr w:type="gramEnd"/>
      <w:r>
        <w:t xml:space="preserve"> access to entire adhesion molecule density vector.</w:t>
      </w:r>
    </w:p>
    <w:p w:rsidR="00031C44" w:rsidRDefault="00031C44" w:rsidP="00964736"/>
    <w:p w:rsidR="00031C44" w:rsidRDefault="00031C44" w:rsidP="00964736">
      <w:r>
        <w:t xml:space="preserve">Each of these functions has its corresponding function whith operates on </w:t>
      </w:r>
      <w:r w:rsidRPr="007B4C99">
        <w:rPr>
          <w:rFonts w:ascii="Courier New" w:hAnsi="Courier New" w:cs="Courier New"/>
          <w:sz w:val="20"/>
        </w:rPr>
        <w:t>Medium</w:t>
      </w:r>
      <w:r w:rsidR="008A052B">
        <w:t xml:space="preserve">. In this case we do not give </w:t>
      </w:r>
      <w:r w:rsidRPr="008A052B">
        <w:rPr>
          <w:rFonts w:ascii="Courier New" w:hAnsi="Courier New" w:cs="Courier New"/>
          <w:sz w:val="20"/>
        </w:rPr>
        <w:t>cell</w:t>
      </w:r>
      <w:r>
        <w:t xml:space="preserve"> as first argument:</w:t>
      </w:r>
    </w:p>
    <w:p w:rsidR="00031C44" w:rsidRDefault="00031C44" w:rsidP="00964736"/>
    <w:p w:rsidR="00031C44" w:rsidRPr="007B4C99" w:rsidRDefault="00031C44" w:rsidP="007B4C99">
      <w:pPr>
        <w:pBdr>
          <w:top w:val="single" w:sz="4" w:space="1" w:color="auto"/>
          <w:left w:val="single" w:sz="4" w:space="4" w:color="auto"/>
          <w:bottom w:val="single" w:sz="4" w:space="1" w:color="auto"/>
          <w:right w:val="single" w:sz="4" w:space="4" w:color="auto"/>
        </w:pBdr>
        <w:rPr>
          <w:rFonts w:ascii="Courier New" w:hAnsi="Courier New" w:cs="Courier New"/>
          <w:sz w:val="20"/>
        </w:rPr>
      </w:pPr>
      <w:proofErr w:type="gramStart"/>
      <w:r w:rsidRPr="007B4C99">
        <w:rPr>
          <w:rFonts w:ascii="Courier New" w:hAnsi="Courier New" w:cs="Courier New"/>
          <w:sz w:val="20"/>
        </w:rPr>
        <w:t>self.adhesionFlexPlugin.getMediumAdhesionMoleculeDensity(</w:t>
      </w:r>
      <w:proofErr w:type="gramEnd"/>
      <w:r w:rsidRPr="007B4C99">
        <w:rPr>
          <w:rFonts w:ascii="Courier New" w:hAnsi="Courier New" w:cs="Courier New"/>
          <w:sz w:val="20"/>
        </w:rPr>
        <w:t>“Int”)</w:t>
      </w:r>
    </w:p>
    <w:p w:rsidR="007B4C99" w:rsidRDefault="007B4C99" w:rsidP="00031C44"/>
    <w:p w:rsidR="00031C44" w:rsidRPr="007B4C99" w:rsidRDefault="00031C44" w:rsidP="007B4C9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B4C99">
        <w:rPr>
          <w:rFonts w:ascii="Courier New" w:hAnsi="Courier New" w:cs="Courier New"/>
          <w:sz w:val="20"/>
        </w:rPr>
        <w:t>self.adhesionFlexPlugin.getMediumAdhesionMoleculeDensityByIndex (0)</w:t>
      </w:r>
    </w:p>
    <w:p w:rsidR="007B4C99" w:rsidRDefault="007B4C99" w:rsidP="00031C44"/>
    <w:p w:rsidR="00031C44" w:rsidRPr="007B4C99" w:rsidRDefault="00031C44" w:rsidP="007B4C99">
      <w:pPr>
        <w:pBdr>
          <w:top w:val="single" w:sz="4" w:space="1" w:color="auto"/>
          <w:left w:val="single" w:sz="4" w:space="4" w:color="auto"/>
          <w:bottom w:val="single" w:sz="4" w:space="1" w:color="auto"/>
          <w:right w:val="single" w:sz="4" w:space="4" w:color="auto"/>
        </w:pBdr>
        <w:rPr>
          <w:rFonts w:ascii="Courier New" w:hAnsi="Courier New" w:cs="Courier New"/>
          <w:sz w:val="20"/>
        </w:rPr>
      </w:pPr>
      <w:proofErr w:type="gramStart"/>
      <w:r w:rsidRPr="007B4C99">
        <w:rPr>
          <w:rFonts w:ascii="Courier New" w:hAnsi="Courier New" w:cs="Courier New"/>
          <w:sz w:val="20"/>
        </w:rPr>
        <w:t>self.adhesionFlexPlugin.getMediumAdhesionMoleculeDensityVector(</w:t>
      </w:r>
      <w:proofErr w:type="gramEnd"/>
      <w:r w:rsidRPr="007B4C99">
        <w:rPr>
          <w:rFonts w:ascii="Courier New" w:hAnsi="Courier New" w:cs="Courier New"/>
          <w:sz w:val="20"/>
        </w:rPr>
        <w:t>cell)</w:t>
      </w:r>
    </w:p>
    <w:p w:rsidR="00031C44" w:rsidRDefault="00031C44" w:rsidP="00964736"/>
    <w:p w:rsidR="00031C44" w:rsidRDefault="00031C44" w:rsidP="00964736">
      <w:r>
        <w:t>To change the value of the ad</w:t>
      </w:r>
      <w:r w:rsidR="008A052B">
        <w:t xml:space="preserve">hesion molecule density we use </w:t>
      </w:r>
      <w:r w:rsidRPr="008A052B">
        <w:rPr>
          <w:rFonts w:ascii="Courier New" w:hAnsi="Courier New" w:cs="Courier New"/>
          <w:sz w:val="20"/>
        </w:rPr>
        <w:t>set</w:t>
      </w:r>
      <w:r>
        <w:t xml:space="preserve"> functions:</w:t>
      </w:r>
    </w:p>
    <w:p w:rsidR="00031C44" w:rsidRDefault="00031C44" w:rsidP="00964736"/>
    <w:p w:rsidR="00031C44" w:rsidRPr="007B4C99" w:rsidRDefault="00031C44" w:rsidP="007B4C99">
      <w:pPr>
        <w:pBdr>
          <w:top w:val="single" w:sz="4" w:space="1" w:color="auto"/>
          <w:left w:val="single" w:sz="4" w:space="4" w:color="auto"/>
          <w:bottom w:val="single" w:sz="4" w:space="1" w:color="auto"/>
          <w:right w:val="single" w:sz="4" w:space="4" w:color="auto"/>
        </w:pBdr>
        <w:rPr>
          <w:rFonts w:ascii="Courier New" w:hAnsi="Courier New" w:cs="Courier New"/>
          <w:sz w:val="20"/>
        </w:rPr>
      </w:pPr>
      <w:proofErr w:type="gramStart"/>
      <w:r w:rsidRPr="007B4C99">
        <w:rPr>
          <w:rFonts w:ascii="Courier New" w:hAnsi="Courier New" w:cs="Courier New"/>
          <w:sz w:val="20"/>
        </w:rPr>
        <w:lastRenderedPageBreak/>
        <w:t>self.adhesionFlexPlugin.setAdhesionMoleculeDensity(</w:t>
      </w:r>
      <w:proofErr w:type="gramEnd"/>
      <w:r w:rsidRPr="007B4C99">
        <w:rPr>
          <w:rFonts w:ascii="Courier New" w:hAnsi="Courier New" w:cs="Courier New"/>
          <w:sz w:val="20"/>
        </w:rPr>
        <w:t>cell,"NCad",0.1)</w:t>
      </w:r>
    </w:p>
    <w:p w:rsidR="007B4C99" w:rsidRDefault="007B4C99" w:rsidP="00031C44"/>
    <w:p w:rsidR="00031C44" w:rsidRPr="007B4C99" w:rsidRDefault="00031C44" w:rsidP="007B4C99">
      <w:pPr>
        <w:pBdr>
          <w:top w:val="single" w:sz="4" w:space="1" w:color="auto"/>
          <w:left w:val="single" w:sz="4" w:space="4" w:color="auto"/>
          <w:bottom w:val="single" w:sz="4" w:space="1" w:color="auto"/>
          <w:right w:val="single" w:sz="4" w:space="4" w:color="auto"/>
        </w:pBdr>
        <w:rPr>
          <w:rFonts w:ascii="Courier New" w:hAnsi="Courier New" w:cs="Courier New"/>
          <w:sz w:val="20"/>
        </w:rPr>
      </w:pPr>
      <w:proofErr w:type="gramStart"/>
      <w:r w:rsidRPr="007B4C99">
        <w:rPr>
          <w:rFonts w:ascii="Courier New" w:hAnsi="Courier New" w:cs="Courier New"/>
          <w:sz w:val="20"/>
        </w:rPr>
        <w:t>self.adhesionFlexPlugin.setAdhesionMoleculeDensityByIndex(</w:t>
      </w:r>
      <w:proofErr w:type="gramEnd"/>
      <w:r w:rsidRPr="007B4C99">
        <w:rPr>
          <w:rFonts w:ascii="Courier New" w:hAnsi="Courier New" w:cs="Courier New"/>
          <w:sz w:val="20"/>
        </w:rPr>
        <w:t>cell,1,1.02)</w:t>
      </w:r>
    </w:p>
    <w:p w:rsidR="00031C44" w:rsidRDefault="00031C44" w:rsidP="00031C44"/>
    <w:p w:rsidR="00031C44" w:rsidRPr="007B4C99" w:rsidRDefault="00031C44" w:rsidP="007B4C99">
      <w:pPr>
        <w:pBdr>
          <w:top w:val="single" w:sz="4" w:space="1" w:color="auto"/>
          <w:left w:val="single" w:sz="4" w:space="4" w:color="auto"/>
          <w:bottom w:val="single" w:sz="4" w:space="1" w:color="auto"/>
          <w:right w:val="single" w:sz="4" w:space="4" w:color="auto"/>
        </w:pBdr>
        <w:rPr>
          <w:rFonts w:ascii="Courier New" w:hAnsi="Courier New" w:cs="Courier New"/>
          <w:sz w:val="20"/>
        </w:rPr>
      </w:pPr>
      <w:proofErr w:type="gramStart"/>
      <w:r w:rsidRPr="007B4C99">
        <w:rPr>
          <w:rFonts w:ascii="Courier New" w:hAnsi="Courier New" w:cs="Courier New"/>
          <w:sz w:val="20"/>
        </w:rPr>
        <w:t>self.adhesionFlexPlugin.setAdhesionMoleculeDensityVector(</w:t>
      </w:r>
      <w:proofErr w:type="gramEnd"/>
      <w:r w:rsidRPr="007B4C99">
        <w:rPr>
          <w:rFonts w:ascii="Courier New" w:hAnsi="Courier New" w:cs="Courier New"/>
          <w:sz w:val="20"/>
        </w:rPr>
        <w:t>cell,</w:t>
      </w:r>
      <w:r w:rsidR="007B4C99">
        <w:rPr>
          <w:rFonts w:ascii="Courier New" w:hAnsi="Courier New" w:cs="Courier New"/>
          <w:sz w:val="20"/>
        </w:rPr>
        <w:t>\</w:t>
      </w:r>
      <w:r w:rsidR="007B4C99">
        <w:rPr>
          <w:rFonts w:ascii="Courier New" w:hAnsi="Courier New" w:cs="Courier New"/>
          <w:sz w:val="20"/>
        </w:rPr>
        <w:br/>
      </w:r>
      <w:r w:rsidRPr="007B4C99">
        <w:rPr>
          <w:rFonts w:ascii="Courier New" w:hAnsi="Courier New" w:cs="Courier New"/>
          <w:sz w:val="20"/>
        </w:rPr>
        <w:t>[3.4,2.1,12.1])</w:t>
      </w:r>
    </w:p>
    <w:p w:rsidR="007B4C99" w:rsidRDefault="007B4C99" w:rsidP="00031C44"/>
    <w:p w:rsidR="00031C44" w:rsidRDefault="00031C44" w:rsidP="00031C44">
      <w:r>
        <w:t xml:space="preserve">Notice that in this las function we passed entire Python list as the argument. CC3D will check if the number of entries in this vector is the same as the number of entries in the currently used vector. If so the values from the passed vector will be copied, otherwise they will be ignored. </w:t>
      </w:r>
    </w:p>
    <w:p w:rsidR="00031C44" w:rsidRDefault="00031C44" w:rsidP="00031C44"/>
    <w:p w:rsidR="00031C44" w:rsidRDefault="00031C44" w:rsidP="00031C44">
      <w:r w:rsidRPr="00982F31">
        <w:rPr>
          <w:b/>
        </w:rPr>
        <w:t>IMPORTANT:</w:t>
      </w:r>
      <w:r>
        <w:t xml:space="preserve"> during mitosis we create new cell (</w:t>
      </w:r>
      <w:r w:rsidRPr="008A052B">
        <w:rPr>
          <w:rFonts w:ascii="Courier New" w:hAnsi="Courier New" w:cs="Courier New"/>
          <w:sz w:val="20"/>
        </w:rPr>
        <w:t>childCell</w:t>
      </w:r>
      <w:r>
        <w:t xml:space="preserve">) and the adhesion molecule vector of this cell will have no components. </w:t>
      </w:r>
      <w:r w:rsidR="00982F31">
        <w:t xml:space="preserve">However in order for simulation to continue we have to initialize this vector with number of cadherins appropriate to childCell type. We know that </w:t>
      </w:r>
      <w:r w:rsidR="00982F31" w:rsidRPr="008A052B">
        <w:rPr>
          <w:rFonts w:ascii="Courier New" w:hAnsi="Courier New" w:cs="Courier New"/>
          <w:sz w:val="20"/>
        </w:rPr>
        <w:t>setAdhesionMoleculeDensityVector</w:t>
      </w:r>
      <w:r w:rsidR="00982F31">
        <w:t xml:space="preserve"> is not appropriate </w:t>
      </w:r>
      <w:r w:rsidR="008A052B">
        <w:t>for this task so we have to use:</w:t>
      </w:r>
    </w:p>
    <w:p w:rsidR="008A052B" w:rsidRDefault="008A052B" w:rsidP="00031C44"/>
    <w:p w:rsidR="00982F31" w:rsidRPr="008A052B" w:rsidRDefault="00982F31" w:rsidP="008A052B">
      <w:pPr>
        <w:pBdr>
          <w:top w:val="single" w:sz="4" w:space="1" w:color="auto"/>
          <w:left w:val="single" w:sz="4" w:space="4" w:color="auto"/>
          <w:bottom w:val="single" w:sz="4" w:space="1" w:color="auto"/>
          <w:right w:val="single" w:sz="4" w:space="4" w:color="auto"/>
        </w:pBdr>
        <w:rPr>
          <w:rFonts w:ascii="Courier New" w:hAnsi="Courier New" w:cs="Courier New"/>
          <w:sz w:val="20"/>
        </w:rPr>
      </w:pPr>
      <w:proofErr w:type="gramStart"/>
      <w:r w:rsidRPr="008A052B">
        <w:rPr>
          <w:rFonts w:ascii="Courier New" w:hAnsi="Courier New" w:cs="Courier New"/>
          <w:sz w:val="20"/>
        </w:rPr>
        <w:t>self.adhesionFlexPlugin.assignNewAdhesionMoleculeDensityVector(</w:t>
      </w:r>
      <w:proofErr w:type="gramEnd"/>
      <w:r w:rsidRPr="008A052B">
        <w:rPr>
          <w:rFonts w:ascii="Courier New" w:hAnsi="Courier New" w:cs="Courier New"/>
          <w:sz w:val="20"/>
        </w:rPr>
        <w:t>cell,</w:t>
      </w:r>
      <w:r w:rsidR="008A052B">
        <w:rPr>
          <w:rFonts w:ascii="Courier New" w:hAnsi="Courier New" w:cs="Courier New"/>
          <w:sz w:val="20"/>
        </w:rPr>
        <w:t>\</w:t>
      </w:r>
      <w:r w:rsidR="008A052B">
        <w:rPr>
          <w:rFonts w:ascii="Courier New" w:hAnsi="Courier New" w:cs="Courier New"/>
          <w:sz w:val="20"/>
        </w:rPr>
        <w:br/>
      </w:r>
      <w:r w:rsidRPr="008A052B">
        <w:rPr>
          <w:rFonts w:ascii="Courier New" w:hAnsi="Courier New" w:cs="Courier New"/>
          <w:sz w:val="20"/>
        </w:rPr>
        <w:t>[3.4,2.1,12.1])</w:t>
      </w:r>
    </w:p>
    <w:p w:rsidR="008A052B" w:rsidRDefault="008A052B" w:rsidP="00031C44"/>
    <w:p w:rsidR="008A052B" w:rsidRDefault="00982F31" w:rsidP="00031C44">
      <w:proofErr w:type="gramStart"/>
      <w:r>
        <w:t>which</w:t>
      </w:r>
      <w:proofErr w:type="gramEnd"/>
      <w:r>
        <w:t xml:space="preserve"> will ensure that the content of passed vector is copied entirely into cell’s vector (making size adjustments as necessry)</w:t>
      </w:r>
      <w:r w:rsidR="005F5074">
        <w:t xml:space="preserve">. </w:t>
      </w:r>
    </w:p>
    <w:p w:rsidR="008A052B" w:rsidRDefault="008A052B" w:rsidP="00031C44">
      <w:pPr>
        <w:rPr>
          <w:b/>
        </w:rPr>
      </w:pPr>
    </w:p>
    <w:p w:rsidR="005F5074" w:rsidRPr="005F5074" w:rsidRDefault="007805E4" w:rsidP="00031C44">
      <w:pPr>
        <w:rPr>
          <w:b/>
        </w:rPr>
      </w:pPr>
      <w:r>
        <w:rPr>
          <w:b/>
        </w:rPr>
        <w:t>IMPORTANT: You have</w:t>
      </w:r>
      <w:r w:rsidR="005F5074" w:rsidRPr="005F5074">
        <w:rPr>
          <w:b/>
        </w:rPr>
        <w:t xml:space="preserve"> to make sure that the number of newly assigned adhesion molecules is exactly the same as the number of adhesion molecules </w:t>
      </w:r>
      <w:r w:rsidR="0060108C">
        <w:rPr>
          <w:b/>
        </w:rPr>
        <w:t>declared for the cell of this particular type</w:t>
      </w:r>
      <w:r w:rsidR="005F5074" w:rsidRPr="005F5074">
        <w:rPr>
          <w:b/>
        </w:rPr>
        <w:t>.</w:t>
      </w:r>
    </w:p>
    <w:p w:rsidR="005F5074" w:rsidRDefault="005F5074" w:rsidP="00031C44"/>
    <w:p w:rsidR="005F5074" w:rsidRDefault="007805E4" w:rsidP="00031C44">
      <w:r>
        <w:t xml:space="preserve">All of </w:t>
      </w:r>
      <w:r w:rsidRPr="007805E4">
        <w:rPr>
          <w:rFonts w:ascii="Courier New" w:hAnsi="Courier New" w:cs="Courier New"/>
          <w:sz w:val="20"/>
        </w:rPr>
        <w:t>get</w:t>
      </w:r>
      <w:r>
        <w:t xml:space="preserve"> functions has corresponding </w:t>
      </w:r>
      <w:r w:rsidRPr="007805E4">
        <w:rPr>
          <w:rFonts w:ascii="Courier New" w:hAnsi="Courier New" w:cs="Courier New"/>
          <w:sz w:val="20"/>
        </w:rPr>
        <w:t>set</w:t>
      </w:r>
      <w:r w:rsidR="005F5074">
        <w:t xml:space="preserve"> function which operates on </w:t>
      </w:r>
      <w:r w:rsidR="005F5074" w:rsidRPr="007805E4">
        <w:rPr>
          <w:rFonts w:ascii="Courier New" w:hAnsi="Courier New" w:cs="Courier New"/>
          <w:sz w:val="20"/>
        </w:rPr>
        <w:t>Medium</w:t>
      </w:r>
      <w:r w:rsidR="005F5074">
        <w:t>:</w:t>
      </w:r>
    </w:p>
    <w:p w:rsidR="007805E4" w:rsidRDefault="007805E4" w:rsidP="00031C44"/>
    <w:p w:rsidR="005F5074" w:rsidRPr="003952FF" w:rsidRDefault="005F5074" w:rsidP="003952FF">
      <w:pPr>
        <w:pBdr>
          <w:top w:val="single" w:sz="4" w:space="1" w:color="auto"/>
          <w:left w:val="single" w:sz="4" w:space="4" w:color="auto"/>
          <w:bottom w:val="single" w:sz="4" w:space="1" w:color="auto"/>
          <w:right w:val="single" w:sz="4" w:space="4" w:color="auto"/>
        </w:pBdr>
        <w:rPr>
          <w:rFonts w:ascii="Courier New" w:hAnsi="Courier New" w:cs="Courier New"/>
          <w:sz w:val="20"/>
        </w:rPr>
      </w:pPr>
      <w:proofErr w:type="gramStart"/>
      <w:r w:rsidRPr="003952FF">
        <w:rPr>
          <w:rFonts w:ascii="Courier New" w:hAnsi="Courier New" w:cs="Courier New"/>
          <w:sz w:val="20"/>
        </w:rPr>
        <w:t>self.adhesionFlexPlugin.setMediumAdhesionMoleculeDensity(</w:t>
      </w:r>
      <w:proofErr w:type="gramEnd"/>
      <w:r w:rsidRPr="003952FF">
        <w:rPr>
          <w:rFonts w:ascii="Courier New" w:hAnsi="Courier New" w:cs="Courier New"/>
          <w:sz w:val="20"/>
        </w:rPr>
        <w:t>"NCam",2.8)</w:t>
      </w:r>
    </w:p>
    <w:p w:rsidR="007805E4" w:rsidRDefault="007805E4" w:rsidP="00031C44"/>
    <w:p w:rsidR="005F5074" w:rsidRPr="003952FF" w:rsidRDefault="005F5074" w:rsidP="003952FF">
      <w:pPr>
        <w:pBdr>
          <w:top w:val="single" w:sz="4" w:space="1" w:color="auto"/>
          <w:left w:val="single" w:sz="4" w:space="4" w:color="auto"/>
          <w:bottom w:val="single" w:sz="4" w:space="1" w:color="auto"/>
          <w:right w:val="single" w:sz="4" w:space="4" w:color="auto"/>
        </w:pBdr>
        <w:rPr>
          <w:rFonts w:ascii="Courier New" w:hAnsi="Courier New" w:cs="Courier New"/>
          <w:sz w:val="20"/>
        </w:rPr>
      </w:pPr>
      <w:proofErr w:type="gramStart"/>
      <w:r w:rsidRPr="003952FF">
        <w:rPr>
          <w:rFonts w:ascii="Courier New" w:hAnsi="Courier New" w:cs="Courier New"/>
          <w:sz w:val="20"/>
        </w:rPr>
        <w:t>self.adhesionFlexPlugin.setMediumAdhesionMoleculeDensityByIndex(</w:t>
      </w:r>
      <w:proofErr w:type="gramEnd"/>
      <w:r w:rsidRPr="003952FF">
        <w:rPr>
          <w:rFonts w:ascii="Courier New" w:hAnsi="Courier New" w:cs="Courier New"/>
          <w:sz w:val="20"/>
        </w:rPr>
        <w:t>2,16.8)</w:t>
      </w:r>
    </w:p>
    <w:p w:rsidR="007805E4" w:rsidRDefault="007805E4" w:rsidP="00031C44"/>
    <w:p w:rsidR="005F5074" w:rsidRPr="003952FF" w:rsidRDefault="005F5074" w:rsidP="003952FF">
      <w:pPr>
        <w:pBdr>
          <w:top w:val="single" w:sz="4" w:space="1" w:color="auto"/>
          <w:left w:val="single" w:sz="4" w:space="4" w:color="auto"/>
          <w:bottom w:val="single" w:sz="4" w:space="1" w:color="auto"/>
          <w:right w:val="single" w:sz="4" w:space="4" w:color="auto"/>
        </w:pBdr>
        <w:rPr>
          <w:rFonts w:ascii="Courier New" w:hAnsi="Courier New" w:cs="Courier New"/>
          <w:sz w:val="20"/>
        </w:rPr>
      </w:pPr>
      <w:proofErr w:type="gramStart"/>
      <w:r w:rsidRPr="003952FF">
        <w:rPr>
          <w:rFonts w:ascii="Courier New" w:hAnsi="Courier New" w:cs="Courier New"/>
          <w:sz w:val="20"/>
        </w:rPr>
        <w:t>self.adhesionFlexPlugin.setMediumAdhesionMoleculeDensityVector(</w:t>
      </w:r>
      <w:proofErr w:type="gramEnd"/>
      <w:r w:rsidR="003952FF">
        <w:rPr>
          <w:rFonts w:ascii="Courier New" w:hAnsi="Courier New" w:cs="Courier New"/>
          <w:sz w:val="20"/>
        </w:rPr>
        <w:t>\</w:t>
      </w:r>
      <w:r w:rsidR="003952FF">
        <w:rPr>
          <w:rFonts w:ascii="Courier New" w:hAnsi="Courier New" w:cs="Courier New"/>
          <w:sz w:val="20"/>
        </w:rPr>
        <w:br/>
      </w:r>
      <w:r w:rsidRPr="003952FF">
        <w:rPr>
          <w:rFonts w:ascii="Courier New" w:hAnsi="Courier New" w:cs="Courier New"/>
          <w:sz w:val="20"/>
        </w:rPr>
        <w:t>[1.4,3.1,18.1])</w:t>
      </w:r>
    </w:p>
    <w:p w:rsidR="007805E4" w:rsidRDefault="007805E4" w:rsidP="00964736"/>
    <w:p w:rsidR="00031C44" w:rsidRPr="003952FF" w:rsidRDefault="005F5074" w:rsidP="003952FF">
      <w:pPr>
        <w:pBdr>
          <w:top w:val="single" w:sz="4" w:space="1" w:color="auto"/>
          <w:left w:val="single" w:sz="4" w:space="4" w:color="auto"/>
          <w:bottom w:val="single" w:sz="4" w:space="1" w:color="auto"/>
          <w:right w:val="single" w:sz="4" w:space="4" w:color="auto"/>
        </w:pBdr>
        <w:rPr>
          <w:rFonts w:ascii="Courier New" w:hAnsi="Courier New" w:cs="Courier New"/>
          <w:sz w:val="20"/>
        </w:rPr>
      </w:pPr>
      <w:proofErr w:type="gramStart"/>
      <w:r w:rsidRPr="003952FF">
        <w:rPr>
          <w:rFonts w:ascii="Courier New" w:hAnsi="Courier New" w:cs="Courier New"/>
          <w:sz w:val="20"/>
        </w:rPr>
        <w:t>self.adhesionFlexPlugin.assignNewMediumAdhesionMoleculeDensityVector(</w:t>
      </w:r>
      <w:proofErr w:type="gramEnd"/>
      <w:r w:rsidR="003952FF">
        <w:rPr>
          <w:rFonts w:ascii="Courier New" w:hAnsi="Courier New" w:cs="Courier New"/>
          <w:sz w:val="20"/>
        </w:rPr>
        <w:t>\</w:t>
      </w:r>
      <w:r w:rsidR="003952FF">
        <w:rPr>
          <w:rFonts w:ascii="Courier New" w:hAnsi="Courier New" w:cs="Courier New"/>
          <w:sz w:val="20"/>
        </w:rPr>
        <w:br/>
      </w:r>
      <w:r w:rsidRPr="003952FF">
        <w:rPr>
          <w:rFonts w:ascii="Courier New" w:hAnsi="Courier New" w:cs="Courier New"/>
          <w:sz w:val="20"/>
        </w:rPr>
        <w:t xml:space="preserve">[1.4,3.1,18.1]) </w:t>
      </w:r>
    </w:p>
    <w:p w:rsidR="008A3541" w:rsidRDefault="008A3541" w:rsidP="00BB5DED">
      <w:pPr>
        <w:pStyle w:val="Heading3"/>
      </w:pPr>
      <w:bookmarkStart w:id="178" w:name="_Toc329777787"/>
      <w:r>
        <w:t>ContactMultiCad Plugin</w:t>
      </w:r>
      <w:bookmarkEnd w:id="177"/>
      <w:bookmarkEnd w:id="178"/>
    </w:p>
    <w:p w:rsidR="008A3541" w:rsidRDefault="008A3541" w:rsidP="008A3541">
      <w:pPr>
        <w:rPr>
          <w:b/>
          <w:bCs/>
        </w:rPr>
      </w:pPr>
    </w:p>
    <w:p w:rsidR="008A3541" w:rsidRDefault="008A3541" w:rsidP="008A3541">
      <w:r>
        <w:t>ContactMultiCad plugin is a modified version of ContactLocalProduct plugin. In this case users can use several cadherins and describe how they transla</w:t>
      </w:r>
      <w:r w:rsidR="001D6645">
        <w:t xml:space="preserve">te into </w:t>
      </w:r>
      <w:r>
        <w:t>contact energy.</w:t>
      </w:r>
    </w:p>
    <w:p w:rsidR="008A3541" w:rsidRDefault="008A3541" w:rsidP="008A3541">
      <w:r>
        <w:t>The energy formula used by this plugin is given below:</w:t>
      </w:r>
    </w:p>
    <w:p w:rsidR="008A3541" w:rsidRDefault="008A3541" w:rsidP="008A3541">
      <w:r w:rsidRPr="000A67DB">
        <w:rPr>
          <w:position w:val="-32"/>
        </w:rPr>
        <w:object w:dxaOrig="5640" w:dyaOrig="760">
          <v:shape id="_x0000_i1245" type="#_x0000_t75" style="width:282pt;height:37.8pt" o:ole="" filled="t">
            <v:fill color2="black"/>
            <v:imagedata r:id="rId420" o:title=""/>
          </v:shape>
          <o:OLEObject Type="Embed" ProgID="Equation.DSMT4" ShapeID="_x0000_i1245" DrawAspect="Content" ObjectID="_1403542744" r:id="rId421"/>
        </w:object>
      </w:r>
    </w:p>
    <w:p w:rsidR="008A3541" w:rsidRDefault="008A3541" w:rsidP="008A3541">
      <w:r>
        <w:t xml:space="preserve">where indexes </w:t>
      </w:r>
      <w:r>
        <w:rPr>
          <w:i/>
          <w:iCs/>
        </w:rPr>
        <w:t>i</w:t>
      </w:r>
      <w:r>
        <w:t xml:space="preserve">, </w:t>
      </w:r>
      <w:r>
        <w:rPr>
          <w:i/>
          <w:iCs/>
        </w:rPr>
        <w:t>j</w:t>
      </w:r>
      <w:r>
        <w:t xml:space="preserve"> label pixels, </w:t>
      </w:r>
      <w:r w:rsidRPr="000A67DB">
        <w:rPr>
          <w:position w:val="-16"/>
        </w:rPr>
        <w:object w:dxaOrig="1420" w:dyaOrig="440">
          <v:shape id="_x0000_i1246" type="#_x0000_t75" style="width:70.8pt;height:22.2pt" o:ole="" filled="t">
            <v:fill color2="black"/>
            <v:imagedata r:id="rId411" o:title=""/>
          </v:shape>
          <o:OLEObject Type="Embed" ProgID="Equation.DSMT4" ShapeID="_x0000_i1246" DrawAspect="Content" ObjectID="_1403542745" r:id="rId422"/>
        </w:object>
      </w:r>
      <w:r>
        <w:t xml:space="preserve">denotes contact energy between cell types </w:t>
      </w:r>
      <w:r w:rsidRPr="000A67DB">
        <w:rPr>
          <w:position w:val="-14"/>
        </w:rPr>
        <w:object w:dxaOrig="480" w:dyaOrig="400">
          <v:shape id="_x0000_i1247" type="#_x0000_t75" style="width:24pt;height:19.8pt" o:ole="" filled="t">
            <v:fill color2="black"/>
            <v:imagedata r:id="rId413" o:title=""/>
          </v:shape>
          <o:OLEObject Type="Embed" ProgID="Equation.DSMT4" ShapeID="_x0000_i1247" DrawAspect="Content" ObjectID="_1403542746" r:id="rId423"/>
        </w:object>
      </w:r>
      <w:r>
        <w:t xml:space="preserve">and </w:t>
      </w:r>
      <w:r w:rsidRPr="000A67DB">
        <w:rPr>
          <w:position w:val="-14"/>
        </w:rPr>
        <w:object w:dxaOrig="540" w:dyaOrig="400">
          <v:shape id="_x0000_i1248" type="#_x0000_t75" style="width:27pt;height:19.8pt" o:ole="" filled="t">
            <v:fill color2="black"/>
            <v:imagedata r:id="rId415" o:title=""/>
          </v:shape>
          <o:OLEObject Type="Embed" ProgID="Equation.DSMT4" ShapeID="_x0000_i1248" DrawAspect="Content" ObjectID="_1403542747" r:id="rId424"/>
        </w:object>
      </w:r>
      <w:r>
        <w:t xml:space="preserve">, exactly as in “regular” contact plugin and indexes m,n label cadherins in cells composed f pixels </w:t>
      </w:r>
      <w:r>
        <w:rPr>
          <w:i/>
          <w:iCs/>
        </w:rPr>
        <w:t>i</w:t>
      </w:r>
      <w:r>
        <w:t xml:space="preserve"> and </w:t>
      </w:r>
      <w:r>
        <w:rPr>
          <w:i/>
          <w:iCs/>
        </w:rPr>
        <w:t>j</w:t>
      </w:r>
      <w:r>
        <w:t xml:space="preserve"> respectively.</w:t>
      </w:r>
    </w:p>
    <w:p w:rsidR="008A3541" w:rsidRDefault="008A3541" w:rsidP="008A3541"/>
    <w:p w:rsidR="008A3541" w:rsidRDefault="008A3541" w:rsidP="008A3541">
      <w:r>
        <w:t>The syntax for this plugin is as follows:</w:t>
      </w:r>
    </w:p>
    <w:p w:rsidR="008A3541" w:rsidRDefault="008A3541" w:rsidP="008A3541"/>
    <w:p w:rsidR="008A3541" w:rsidRPr="001D6645" w:rsidRDefault="008A3541" w:rsidP="001D664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D6645">
        <w:rPr>
          <w:rFonts w:ascii="Courier New" w:hAnsi="Courier New" w:cs="Courier New"/>
          <w:sz w:val="20"/>
        </w:rPr>
        <w:t xml:space="preserve"> </w:t>
      </w:r>
      <w:r w:rsidRPr="001D6645">
        <w:rPr>
          <w:rFonts w:ascii="Courier New" w:hAnsi="Courier New" w:cs="Courier New"/>
          <w:sz w:val="20"/>
          <w:szCs w:val="20"/>
        </w:rPr>
        <w:t>&lt;Plugin Name="ContactMultiCad"&gt;</w:t>
      </w:r>
    </w:p>
    <w:p w:rsidR="008A3541" w:rsidRPr="001D6645" w:rsidRDefault="008A3541" w:rsidP="001D664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8A3541" w:rsidRPr="001D6645" w:rsidRDefault="008A3541" w:rsidP="001D664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D6645">
        <w:rPr>
          <w:rFonts w:ascii="Courier New" w:hAnsi="Courier New" w:cs="Courier New"/>
          <w:sz w:val="20"/>
          <w:szCs w:val="20"/>
        </w:rPr>
        <w:t xml:space="preserve">   &lt;Energy Type1="Medium" Type2="CadExpLevel1"&gt;0&lt;/Energy&gt;</w:t>
      </w:r>
    </w:p>
    <w:p w:rsidR="008A3541" w:rsidRPr="001D6645" w:rsidRDefault="008A3541" w:rsidP="001D664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D6645">
        <w:rPr>
          <w:rFonts w:ascii="Courier New" w:hAnsi="Courier New" w:cs="Courier New"/>
          <w:sz w:val="20"/>
          <w:szCs w:val="20"/>
        </w:rPr>
        <w:t xml:space="preserve">   &lt;Energy Type1="Medium" Type2="CadExpLevel2"&gt;0&lt;/Energy&gt;</w:t>
      </w:r>
    </w:p>
    <w:p w:rsidR="008A3541" w:rsidRPr="001D6645" w:rsidRDefault="008A3541" w:rsidP="001D664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D6645">
        <w:rPr>
          <w:rFonts w:ascii="Courier New" w:hAnsi="Courier New" w:cs="Courier New"/>
          <w:sz w:val="20"/>
          <w:szCs w:val="20"/>
        </w:rPr>
        <w:t xml:space="preserve">   &lt;Energy Type1="CadExpLevel1" Type2="CadExpLevel1"&gt;0&lt;/Energy&gt;</w:t>
      </w:r>
    </w:p>
    <w:p w:rsidR="008A3541" w:rsidRPr="001D6645" w:rsidRDefault="008A3541" w:rsidP="001D6645">
      <w:pPr>
        <w:pBdr>
          <w:top w:val="single" w:sz="4" w:space="1" w:color="auto"/>
          <w:left w:val="single" w:sz="4" w:space="4" w:color="auto"/>
          <w:bottom w:val="single" w:sz="4" w:space="1" w:color="auto"/>
          <w:right w:val="single" w:sz="4" w:space="4" w:color="auto"/>
        </w:pBdr>
        <w:rPr>
          <w:rFonts w:ascii="Courier New" w:hAnsi="Courier New" w:cs="Courier New"/>
          <w:sz w:val="20"/>
          <w:szCs w:val="20"/>
          <w:lang w:val="da-DK"/>
        </w:rPr>
      </w:pPr>
      <w:r w:rsidRPr="001D6645">
        <w:rPr>
          <w:rFonts w:ascii="Courier New" w:hAnsi="Courier New" w:cs="Courier New"/>
          <w:sz w:val="20"/>
          <w:szCs w:val="20"/>
        </w:rPr>
        <w:t xml:space="preserve">   </w:t>
      </w:r>
      <w:r w:rsidRPr="001D6645">
        <w:rPr>
          <w:rFonts w:ascii="Courier New" w:hAnsi="Courier New" w:cs="Courier New"/>
          <w:sz w:val="20"/>
          <w:szCs w:val="20"/>
          <w:lang w:val="da-DK"/>
        </w:rPr>
        <w:t>&lt;Energy Type1="CadExpLevel1" Type2="CadExpLevel2"&gt;0&lt;/Energy&gt;</w:t>
      </w:r>
    </w:p>
    <w:p w:rsidR="008A3541" w:rsidRPr="001D6645" w:rsidRDefault="008A3541" w:rsidP="001D6645">
      <w:pPr>
        <w:pBdr>
          <w:top w:val="single" w:sz="4" w:space="1" w:color="auto"/>
          <w:left w:val="single" w:sz="4" w:space="4" w:color="auto"/>
          <w:bottom w:val="single" w:sz="4" w:space="1" w:color="auto"/>
          <w:right w:val="single" w:sz="4" w:space="4" w:color="auto"/>
        </w:pBdr>
        <w:rPr>
          <w:rFonts w:ascii="Courier New" w:hAnsi="Courier New" w:cs="Courier New"/>
          <w:sz w:val="20"/>
          <w:szCs w:val="20"/>
          <w:lang w:val="da-DK"/>
        </w:rPr>
      </w:pPr>
      <w:r w:rsidRPr="001D6645">
        <w:rPr>
          <w:rFonts w:ascii="Courier New" w:hAnsi="Courier New" w:cs="Courier New"/>
          <w:sz w:val="20"/>
          <w:szCs w:val="20"/>
          <w:lang w:val="da-DK"/>
        </w:rPr>
        <w:t xml:space="preserve">   &lt;Energy Type1="CadExpLevel2" Type2="CadExpLevel2"&gt;0&lt;/Energy&gt;</w:t>
      </w:r>
    </w:p>
    <w:p w:rsidR="008A3541" w:rsidRPr="001D6645" w:rsidRDefault="008A3541" w:rsidP="001D6645">
      <w:pPr>
        <w:pBdr>
          <w:top w:val="single" w:sz="4" w:space="1" w:color="auto"/>
          <w:left w:val="single" w:sz="4" w:space="4" w:color="auto"/>
          <w:bottom w:val="single" w:sz="4" w:space="1" w:color="auto"/>
          <w:right w:val="single" w:sz="4" w:space="4" w:color="auto"/>
        </w:pBdr>
        <w:rPr>
          <w:rFonts w:ascii="Courier New" w:hAnsi="Courier New" w:cs="Courier New"/>
          <w:sz w:val="20"/>
          <w:szCs w:val="20"/>
          <w:lang w:val="da-DK"/>
        </w:rPr>
      </w:pPr>
    </w:p>
    <w:p w:rsidR="008A3541" w:rsidRPr="001D6645" w:rsidRDefault="001D6645" w:rsidP="001D664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Pr>
          <w:rFonts w:ascii="Courier New" w:hAnsi="Courier New" w:cs="Courier New"/>
          <w:sz w:val="20"/>
          <w:szCs w:val="20"/>
          <w:lang w:val="da-DK"/>
        </w:rPr>
        <w:t xml:space="preserve">   </w:t>
      </w:r>
      <w:r w:rsidR="008A3541" w:rsidRPr="001D6645">
        <w:rPr>
          <w:rFonts w:ascii="Courier New" w:hAnsi="Courier New" w:cs="Courier New"/>
          <w:sz w:val="20"/>
          <w:szCs w:val="20"/>
        </w:rPr>
        <w:t>&lt;SpecificityCadherin&gt;</w:t>
      </w:r>
    </w:p>
    <w:p w:rsidR="008A3541" w:rsidRPr="001D6645" w:rsidRDefault="001D6645" w:rsidP="001D664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Pr>
          <w:rFonts w:ascii="Courier New" w:hAnsi="Courier New" w:cs="Courier New"/>
          <w:sz w:val="20"/>
          <w:szCs w:val="20"/>
        </w:rPr>
        <w:t xml:space="preserve">    </w:t>
      </w:r>
      <w:r w:rsidR="008A3541" w:rsidRPr="001D6645">
        <w:rPr>
          <w:rFonts w:ascii="Courier New" w:hAnsi="Courier New" w:cs="Courier New"/>
          <w:sz w:val="20"/>
          <w:szCs w:val="20"/>
        </w:rPr>
        <w:t>&lt;Specificity Cadherin1="NCad1" Cadherin2="NCad1"&gt;-10&lt;/Specificity&gt;</w:t>
      </w:r>
    </w:p>
    <w:p w:rsidR="008A3541" w:rsidRPr="001D6645" w:rsidRDefault="000205DE" w:rsidP="001D664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Pr>
          <w:rFonts w:ascii="Courier New" w:hAnsi="Courier New" w:cs="Courier New"/>
          <w:sz w:val="20"/>
          <w:szCs w:val="20"/>
        </w:rPr>
        <w:t xml:space="preserve">    </w:t>
      </w:r>
      <w:r w:rsidR="008A3541" w:rsidRPr="001D6645">
        <w:rPr>
          <w:rFonts w:ascii="Courier New" w:hAnsi="Courier New" w:cs="Courier New"/>
          <w:sz w:val="20"/>
          <w:szCs w:val="20"/>
        </w:rPr>
        <w:t>&lt;Specificity Cadherin1="NCad0" Cadherin2="NCad0"&gt;-12&lt;/Specificity&gt;</w:t>
      </w:r>
    </w:p>
    <w:p w:rsidR="008A3541" w:rsidRPr="001D6645" w:rsidRDefault="000205DE" w:rsidP="001D664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Pr>
          <w:rFonts w:ascii="Courier New" w:hAnsi="Courier New" w:cs="Courier New"/>
          <w:sz w:val="20"/>
          <w:szCs w:val="20"/>
        </w:rPr>
        <w:t xml:space="preserve">    </w:t>
      </w:r>
      <w:r w:rsidR="008A3541" w:rsidRPr="001D6645">
        <w:rPr>
          <w:rFonts w:ascii="Courier New" w:hAnsi="Courier New" w:cs="Courier New"/>
          <w:sz w:val="20"/>
          <w:szCs w:val="20"/>
        </w:rPr>
        <w:t>&lt;Specificity Cadherin1="NCad1" Cadherin2="NCad0"&gt;-1&lt;/Specificity&gt;</w:t>
      </w:r>
    </w:p>
    <w:p w:rsidR="008A3541" w:rsidRPr="001D6645" w:rsidRDefault="000205DE" w:rsidP="001D664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Pr>
          <w:rFonts w:ascii="Courier New" w:hAnsi="Courier New" w:cs="Courier New"/>
          <w:sz w:val="20"/>
          <w:szCs w:val="20"/>
        </w:rPr>
        <w:t xml:space="preserve">   </w:t>
      </w:r>
      <w:r w:rsidR="008A3541" w:rsidRPr="001D6645">
        <w:rPr>
          <w:rFonts w:ascii="Courier New" w:hAnsi="Courier New" w:cs="Courier New"/>
          <w:sz w:val="20"/>
          <w:szCs w:val="20"/>
        </w:rPr>
        <w:t>&lt;/SpecificityCadherin&gt;</w:t>
      </w:r>
    </w:p>
    <w:p w:rsidR="008A3541" w:rsidRPr="001D6645" w:rsidRDefault="008A3541" w:rsidP="001D664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8A3541" w:rsidRPr="001D6645" w:rsidRDefault="008A3541" w:rsidP="001D664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D6645">
        <w:rPr>
          <w:rFonts w:ascii="Courier New" w:hAnsi="Courier New" w:cs="Courier New"/>
          <w:sz w:val="20"/>
          <w:szCs w:val="20"/>
        </w:rPr>
        <w:t xml:space="preserve">   &lt;EnergyOffset&gt;0.0&lt;/EnergyOffset&gt;</w:t>
      </w:r>
    </w:p>
    <w:p w:rsidR="008A3541" w:rsidRPr="001D6645" w:rsidRDefault="008A3541" w:rsidP="001D664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D6645">
        <w:rPr>
          <w:rFonts w:ascii="Courier New" w:hAnsi="Courier New" w:cs="Courier New"/>
          <w:sz w:val="20"/>
          <w:szCs w:val="20"/>
        </w:rPr>
        <w:t xml:space="preserve">   &lt;/NeighborOrder&gt;2&lt;/NeighborOrder&gt;</w:t>
      </w:r>
    </w:p>
    <w:p w:rsidR="008A3541" w:rsidRPr="001D6645" w:rsidRDefault="008A3541" w:rsidP="001D664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D6645">
        <w:rPr>
          <w:rFonts w:ascii="Courier New" w:hAnsi="Courier New" w:cs="Courier New"/>
          <w:sz w:val="20"/>
          <w:szCs w:val="20"/>
        </w:rPr>
        <w:t xml:space="preserve"> &lt;/Plugin&gt;</w:t>
      </w:r>
    </w:p>
    <w:p w:rsidR="008A3541" w:rsidRDefault="008A3541" w:rsidP="008A3541">
      <w:pPr>
        <w:rPr>
          <w:color w:val="000000"/>
        </w:rPr>
      </w:pPr>
    </w:p>
    <w:p w:rsidR="008A3541" w:rsidRDefault="008A3541" w:rsidP="008A3541">
      <w:pPr>
        <w:rPr>
          <w:i/>
          <w:iCs/>
          <w:color w:val="000000"/>
        </w:rPr>
      </w:pPr>
      <w:r>
        <w:t xml:space="preserve">Entries of the type </w:t>
      </w:r>
      <w:r w:rsidRPr="000205DE">
        <w:rPr>
          <w:rFonts w:ascii="Courier New" w:hAnsi="Courier New" w:cs="Courier New"/>
          <w:sz w:val="20"/>
          <w:szCs w:val="20"/>
        </w:rPr>
        <w:t>&lt;Energy Type1="Medium" Type2="CadExpLevel1"&gt;0&lt;/Energy&gt;</w:t>
      </w:r>
      <w:r>
        <w:rPr>
          <w:color w:val="0000FF"/>
          <w:sz w:val="20"/>
          <w:szCs w:val="20"/>
        </w:rPr>
        <w:t xml:space="preserve"> </w:t>
      </w:r>
      <w:r>
        <w:rPr>
          <w:color w:val="000000"/>
        </w:rPr>
        <w:t xml:space="preserve">have the same meaning as in “regular” contact energy. </w:t>
      </w:r>
      <w:commentRangeStart w:id="179"/>
      <w:r>
        <w:rPr>
          <w:color w:val="000000"/>
        </w:rPr>
        <w:t xml:space="preserve">Specificity parameters specification </w:t>
      </w:r>
      <w:commentRangeEnd w:id="179"/>
      <w:r w:rsidR="00CC2E94">
        <w:rPr>
          <w:rStyle w:val="CommentReference"/>
        </w:rPr>
        <w:commentReference w:id="179"/>
      </w:r>
      <w:r w:rsidRPr="00C72DA6">
        <w:rPr>
          <w:position w:val="-12"/>
        </w:rPr>
        <w:object w:dxaOrig="380" w:dyaOrig="360">
          <v:shape id="_x0000_i1249" type="#_x0000_t75" style="width:19.2pt;height:18pt" o:ole="" filled="t">
            <v:fill color2="black"/>
            <v:imagedata r:id="rId425" o:title=""/>
          </v:shape>
          <o:OLEObject Type="Embed" ProgID="Equation.DSMT4" ShapeID="_x0000_i1249" DrawAspect="Content" ObjectID="_1403542748" r:id="rId426"/>
        </w:object>
      </w:r>
      <w:r>
        <w:rPr>
          <w:color w:val="000000"/>
        </w:rPr>
        <w:t xml:space="preserve">are enclosed between tags </w:t>
      </w:r>
      <w:r w:rsidRPr="000205DE">
        <w:rPr>
          <w:rFonts w:ascii="Courier New" w:hAnsi="Courier New" w:cs="Courier New"/>
          <w:sz w:val="20"/>
          <w:szCs w:val="20"/>
        </w:rPr>
        <w:t>&lt;SpecificityCadherin&gt;</w:t>
      </w:r>
      <w:r>
        <w:rPr>
          <w:color w:val="0000FF"/>
          <w:sz w:val="20"/>
          <w:szCs w:val="20"/>
        </w:rPr>
        <w:t xml:space="preserve"> </w:t>
      </w:r>
      <w:r>
        <w:rPr>
          <w:color w:val="000000"/>
        </w:rPr>
        <w:t>and</w:t>
      </w:r>
      <w:r>
        <w:rPr>
          <w:color w:val="0000FF"/>
          <w:sz w:val="20"/>
          <w:szCs w:val="20"/>
        </w:rPr>
        <w:t xml:space="preserve"> </w:t>
      </w:r>
      <w:r w:rsidRPr="000205DE">
        <w:rPr>
          <w:rFonts w:ascii="Courier New" w:hAnsi="Courier New" w:cs="Courier New"/>
          <w:sz w:val="20"/>
          <w:szCs w:val="20"/>
        </w:rPr>
        <w:t>&lt;SpecificityCadherin&gt;</w:t>
      </w:r>
      <w:r>
        <w:rPr>
          <w:color w:val="0000FF"/>
          <w:sz w:val="20"/>
          <w:szCs w:val="20"/>
        </w:rPr>
        <w:t xml:space="preserve">. </w:t>
      </w:r>
      <w:r>
        <w:rPr>
          <w:color w:val="000000"/>
        </w:rPr>
        <w:t xml:space="preserve">The </w:t>
      </w:r>
      <w:proofErr w:type="gramStart"/>
      <w:r>
        <w:rPr>
          <w:color w:val="000000"/>
        </w:rPr>
        <w:t xml:space="preserve">names  </w:t>
      </w:r>
      <w:r w:rsidRPr="000205DE">
        <w:rPr>
          <w:rFonts w:ascii="Courier New" w:hAnsi="Courier New" w:cs="Courier New"/>
          <w:sz w:val="20"/>
          <w:szCs w:val="20"/>
        </w:rPr>
        <w:t>NCad0</w:t>
      </w:r>
      <w:proofErr w:type="gramEnd"/>
      <w:r>
        <w:rPr>
          <w:color w:val="0000FF"/>
          <w:sz w:val="20"/>
          <w:szCs w:val="20"/>
        </w:rPr>
        <w:t xml:space="preserve"> </w:t>
      </w:r>
      <w:r>
        <w:rPr>
          <w:color w:val="000000"/>
        </w:rPr>
        <w:t>and</w:t>
      </w:r>
      <w:r>
        <w:rPr>
          <w:color w:val="0000FF"/>
          <w:sz w:val="20"/>
          <w:szCs w:val="20"/>
        </w:rPr>
        <w:t xml:space="preserve">  </w:t>
      </w:r>
      <w:r w:rsidRPr="000205DE">
        <w:rPr>
          <w:rFonts w:ascii="Courier New" w:hAnsi="Courier New" w:cs="Courier New"/>
          <w:sz w:val="20"/>
          <w:szCs w:val="20"/>
        </w:rPr>
        <w:t>Ncad1</w:t>
      </w:r>
      <w:r>
        <w:rPr>
          <w:color w:val="0000FF"/>
          <w:sz w:val="20"/>
          <w:szCs w:val="20"/>
        </w:rPr>
        <w:t xml:space="preserve"> </w:t>
      </w:r>
      <w:r>
        <w:rPr>
          <w:color w:val="000000"/>
        </w:rPr>
        <w:t xml:space="preserve">are arbitrary. However the matrix </w:t>
      </w:r>
      <w:r w:rsidRPr="00C72DA6">
        <w:rPr>
          <w:position w:val="-12"/>
        </w:rPr>
        <w:object w:dxaOrig="380" w:dyaOrig="360">
          <v:shape id="_x0000_i1250" type="#_x0000_t75" style="width:19.2pt;height:18pt" o:ole="" filled="t">
            <v:fill color2="black"/>
            <v:imagedata r:id="rId427" o:title=""/>
          </v:shape>
          <o:OLEObject Type="Embed" ProgID="Equation.DSMT4" ShapeID="_x0000_i1250" DrawAspect="Content" ObjectID="_1403542749" r:id="rId428"/>
        </w:object>
      </w:r>
      <w:r>
        <w:rPr>
          <w:color w:val="000000"/>
        </w:rPr>
        <w:t xml:space="preserve">will be ordered according to lexographic order of Cadherin names. For that reason we recommend that you name cadherins in such a way that makes it easy what the order will be. As in the example above using </w:t>
      </w:r>
      <w:r>
        <w:rPr>
          <w:i/>
          <w:iCs/>
          <w:color w:val="000000"/>
        </w:rPr>
        <w:t>NameNumber</w:t>
      </w:r>
    </w:p>
    <w:p w:rsidR="008A3541" w:rsidRDefault="008A3541" w:rsidP="008A3541">
      <w:pPr>
        <w:rPr>
          <w:color w:val="000000"/>
        </w:rPr>
      </w:pPr>
      <w:r>
        <w:rPr>
          <w:color w:val="000000"/>
        </w:rPr>
        <w:t>(e.g. NCad0, NCad1) makes it easy to figure out what the order will be (NCad0 will get index 0 and NCad1 will get index 1). This is important because cadherins will be set in Python and if you won't keep track of the ordering of the specificity you might wrongly assign cadherins in Python and get unexpected results. In the example the order of cadherins is clear based on the definition of cadherin specificity parameters.</w:t>
      </w:r>
    </w:p>
    <w:p w:rsidR="00B919D6" w:rsidRDefault="00F67A97" w:rsidP="00BB5DED">
      <w:pPr>
        <w:pStyle w:val="Heading3"/>
      </w:pPr>
      <w:bookmarkStart w:id="180" w:name="_Toc329777788"/>
      <w:r>
        <w:t>MolecularContact</w:t>
      </w:r>
      <w:bookmarkEnd w:id="180"/>
    </w:p>
    <w:p w:rsidR="00F67A97" w:rsidRPr="00F67A97" w:rsidRDefault="00F67A97" w:rsidP="00F67A97">
      <w:r>
        <w:t>This plugin is analogous to ContactLocalProduct and allows users to specify functional form of adhesion molecules interactions using Python syntax. It is in beta state and for this reason we are not discussing it in more detail and currently suggest to use Either AdhesionFlex or ContactLocal product plugins.</w:t>
      </w:r>
    </w:p>
    <w:p w:rsidR="00280D4C" w:rsidRDefault="00280D4C" w:rsidP="00BB5DED">
      <w:pPr>
        <w:pStyle w:val="Heading3"/>
      </w:pPr>
      <w:bookmarkStart w:id="181" w:name="_Toc236739160"/>
      <w:bookmarkStart w:id="182" w:name="_Toc329777789"/>
      <w:r>
        <w:lastRenderedPageBreak/>
        <w:t>ContactCompartment</w:t>
      </w:r>
      <w:bookmarkEnd w:id="181"/>
      <w:bookmarkEnd w:id="182"/>
    </w:p>
    <w:p w:rsidR="00CB56DB" w:rsidRDefault="00E842EC" w:rsidP="00280D4C">
      <w:r>
        <w:rPr>
          <w:noProof/>
          <w:lang w:eastAsia="en-US"/>
        </w:rPr>
        <mc:AlternateContent>
          <mc:Choice Requires="wpc">
            <w:drawing>
              <wp:anchor distT="0" distB="0" distL="114300" distR="114300" simplePos="0" relativeHeight="251710976" behindDoc="0" locked="0" layoutInCell="1" allowOverlap="1" wp14:anchorId="53F537A5" wp14:editId="01648724">
                <wp:simplePos x="0" y="0"/>
                <wp:positionH relativeFrom="character">
                  <wp:posOffset>7109460</wp:posOffset>
                </wp:positionH>
                <wp:positionV relativeFrom="line">
                  <wp:posOffset>3411220</wp:posOffset>
                </wp:positionV>
                <wp:extent cx="4462145" cy="2756535"/>
                <wp:effectExtent l="3810" t="58420" r="1270" b="4445"/>
                <wp:wrapNone/>
                <wp:docPr id="1560" name="Canvas 15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01" name="Rectangle 1400"/>
                        <wps:cNvSpPr>
                          <a:spLocks noChangeArrowheads="1"/>
                        </wps:cNvSpPr>
                        <wps:spPr bwMode="auto">
                          <a:xfrm>
                            <a:off x="1776946" y="2217"/>
                            <a:ext cx="167163" cy="332513"/>
                          </a:xfrm>
                          <a:prstGeom prst="rect">
                            <a:avLst/>
                          </a:prstGeom>
                          <a:solidFill>
                            <a:srgbClr val="FFFFFF"/>
                          </a:solidFill>
                          <a:ln w="9525">
                            <a:solidFill>
                              <a:srgbClr val="000000"/>
                            </a:solidFill>
                            <a:miter lim="800000"/>
                            <a:headEnd/>
                            <a:tailEnd/>
                          </a:ln>
                        </wps:spPr>
                        <wps:bodyPr rot="0" vert="horz" wrap="none" lIns="91440" tIns="45720" rIns="91440" bIns="45720" anchor="ctr" anchorCtr="0" upright="1">
                          <a:noAutofit/>
                        </wps:bodyPr>
                      </wps:wsp>
                      <wps:wsp>
                        <wps:cNvPr id="1502" name="Rectangle 1401"/>
                        <wps:cNvSpPr>
                          <a:spLocks noChangeArrowheads="1"/>
                        </wps:cNvSpPr>
                        <wps:spPr bwMode="auto">
                          <a:xfrm>
                            <a:off x="1944109" y="2217"/>
                            <a:ext cx="167163" cy="332513"/>
                          </a:xfrm>
                          <a:prstGeom prst="rect">
                            <a:avLst/>
                          </a:prstGeom>
                          <a:solidFill>
                            <a:srgbClr val="FFFFFF"/>
                          </a:solidFill>
                          <a:ln w="9525">
                            <a:solidFill>
                              <a:srgbClr val="000000"/>
                            </a:solidFill>
                            <a:miter lim="800000"/>
                            <a:headEnd/>
                            <a:tailEnd/>
                          </a:ln>
                        </wps:spPr>
                        <wps:bodyPr rot="0" vert="horz" wrap="none" lIns="91440" tIns="45720" rIns="91440" bIns="45720" anchor="ctr" anchorCtr="0" upright="1">
                          <a:noAutofit/>
                        </wps:bodyPr>
                      </wps:wsp>
                      <wps:wsp>
                        <wps:cNvPr id="1503" name="Rectangle 1402"/>
                        <wps:cNvSpPr>
                          <a:spLocks noChangeArrowheads="1"/>
                        </wps:cNvSpPr>
                        <wps:spPr bwMode="auto">
                          <a:xfrm>
                            <a:off x="1776946" y="334730"/>
                            <a:ext cx="167163" cy="332513"/>
                          </a:xfrm>
                          <a:prstGeom prst="rect">
                            <a:avLst/>
                          </a:prstGeom>
                          <a:solidFill>
                            <a:srgbClr val="FFFFFF"/>
                          </a:solidFill>
                          <a:ln w="9525">
                            <a:solidFill>
                              <a:srgbClr val="000000"/>
                            </a:solidFill>
                            <a:miter lim="800000"/>
                            <a:headEnd/>
                            <a:tailEnd/>
                          </a:ln>
                        </wps:spPr>
                        <wps:bodyPr rot="0" vert="horz" wrap="none" lIns="91440" tIns="45720" rIns="91440" bIns="45720" anchor="ctr" anchorCtr="0" upright="1">
                          <a:noAutofit/>
                        </wps:bodyPr>
                      </wps:wsp>
                      <wps:wsp>
                        <wps:cNvPr id="1504" name="Rectangle 1403"/>
                        <wps:cNvSpPr>
                          <a:spLocks noChangeArrowheads="1"/>
                        </wps:cNvSpPr>
                        <wps:spPr bwMode="auto">
                          <a:xfrm>
                            <a:off x="2111272" y="2217"/>
                            <a:ext cx="167163" cy="332513"/>
                          </a:xfrm>
                          <a:prstGeom prst="rect">
                            <a:avLst/>
                          </a:prstGeom>
                          <a:solidFill>
                            <a:srgbClr val="FFFFFF"/>
                          </a:solidFill>
                          <a:ln w="9525">
                            <a:solidFill>
                              <a:srgbClr val="000000"/>
                            </a:solidFill>
                            <a:miter lim="800000"/>
                            <a:headEnd/>
                            <a:tailEnd/>
                          </a:ln>
                        </wps:spPr>
                        <wps:bodyPr rot="0" vert="horz" wrap="none" lIns="91440" tIns="45720" rIns="91440" bIns="45720" anchor="ctr" anchorCtr="0" upright="1">
                          <a:noAutofit/>
                        </wps:bodyPr>
                      </wps:wsp>
                      <wps:wsp>
                        <wps:cNvPr id="1505" name="Rectangle 1404"/>
                        <wps:cNvSpPr>
                          <a:spLocks noChangeArrowheads="1"/>
                        </wps:cNvSpPr>
                        <wps:spPr bwMode="auto">
                          <a:xfrm>
                            <a:off x="2278435" y="2217"/>
                            <a:ext cx="167163" cy="332513"/>
                          </a:xfrm>
                          <a:prstGeom prst="rect">
                            <a:avLst/>
                          </a:prstGeom>
                          <a:solidFill>
                            <a:srgbClr val="FFFFFF"/>
                          </a:solidFill>
                          <a:ln w="9525">
                            <a:solidFill>
                              <a:srgbClr val="000000"/>
                            </a:solidFill>
                            <a:miter lim="800000"/>
                            <a:headEnd/>
                            <a:tailEnd/>
                          </a:ln>
                        </wps:spPr>
                        <wps:bodyPr rot="0" vert="horz" wrap="none" lIns="91440" tIns="45720" rIns="91440" bIns="45720" anchor="ctr" anchorCtr="0" upright="1">
                          <a:noAutofit/>
                        </wps:bodyPr>
                      </wps:wsp>
                      <wps:wsp>
                        <wps:cNvPr id="1506" name="Rectangle 1405"/>
                        <wps:cNvSpPr>
                          <a:spLocks noChangeArrowheads="1"/>
                        </wps:cNvSpPr>
                        <wps:spPr bwMode="auto">
                          <a:xfrm>
                            <a:off x="1944109" y="334730"/>
                            <a:ext cx="167163" cy="332513"/>
                          </a:xfrm>
                          <a:prstGeom prst="rect">
                            <a:avLst/>
                          </a:prstGeom>
                          <a:solidFill>
                            <a:srgbClr val="FFFFFF"/>
                          </a:solidFill>
                          <a:ln w="9525">
                            <a:solidFill>
                              <a:srgbClr val="000000"/>
                            </a:solidFill>
                            <a:miter lim="800000"/>
                            <a:headEnd/>
                            <a:tailEnd/>
                          </a:ln>
                        </wps:spPr>
                        <wps:bodyPr rot="0" vert="horz" wrap="none" lIns="91440" tIns="45720" rIns="91440" bIns="45720" anchor="ctr" anchorCtr="0" upright="1">
                          <a:noAutofit/>
                        </wps:bodyPr>
                      </wps:wsp>
                      <wps:wsp>
                        <wps:cNvPr id="1507" name="Rectangle 1406"/>
                        <wps:cNvSpPr>
                          <a:spLocks noChangeArrowheads="1"/>
                        </wps:cNvSpPr>
                        <wps:spPr bwMode="auto">
                          <a:xfrm>
                            <a:off x="2111272" y="334730"/>
                            <a:ext cx="167163" cy="332513"/>
                          </a:xfrm>
                          <a:prstGeom prst="rect">
                            <a:avLst/>
                          </a:prstGeom>
                          <a:solidFill>
                            <a:srgbClr val="FFFFFF"/>
                          </a:solidFill>
                          <a:ln w="9525">
                            <a:solidFill>
                              <a:srgbClr val="000000"/>
                            </a:solidFill>
                            <a:miter lim="800000"/>
                            <a:headEnd/>
                            <a:tailEnd/>
                          </a:ln>
                        </wps:spPr>
                        <wps:bodyPr rot="0" vert="horz" wrap="none" lIns="91440" tIns="45720" rIns="91440" bIns="45720" anchor="ctr" anchorCtr="0" upright="1">
                          <a:noAutofit/>
                        </wps:bodyPr>
                      </wps:wsp>
                      <wps:wsp>
                        <wps:cNvPr id="1508" name="Rectangle 1407"/>
                        <wps:cNvSpPr>
                          <a:spLocks noChangeArrowheads="1"/>
                        </wps:cNvSpPr>
                        <wps:spPr bwMode="auto">
                          <a:xfrm>
                            <a:off x="2278435" y="334730"/>
                            <a:ext cx="167163" cy="332513"/>
                          </a:xfrm>
                          <a:prstGeom prst="rect">
                            <a:avLst/>
                          </a:prstGeom>
                          <a:solidFill>
                            <a:srgbClr val="FFFFFF"/>
                          </a:solidFill>
                          <a:ln w="9525">
                            <a:solidFill>
                              <a:srgbClr val="000000"/>
                            </a:solidFill>
                            <a:miter lim="800000"/>
                            <a:headEnd/>
                            <a:tailEnd/>
                          </a:ln>
                        </wps:spPr>
                        <wps:bodyPr rot="0" vert="horz" wrap="none" lIns="91440" tIns="45720" rIns="91440" bIns="45720" anchor="ctr" anchorCtr="0" upright="1">
                          <a:noAutofit/>
                        </wps:bodyPr>
                      </wps:wsp>
                      <wps:wsp>
                        <wps:cNvPr id="1509" name="Rectangle 1408"/>
                        <wps:cNvSpPr>
                          <a:spLocks noChangeArrowheads="1"/>
                        </wps:cNvSpPr>
                        <wps:spPr bwMode="auto">
                          <a:xfrm>
                            <a:off x="1776946" y="667243"/>
                            <a:ext cx="167163" cy="331405"/>
                          </a:xfrm>
                          <a:prstGeom prst="rect">
                            <a:avLst/>
                          </a:prstGeom>
                          <a:solidFill>
                            <a:srgbClr val="FFFFFF"/>
                          </a:solidFill>
                          <a:ln w="9525">
                            <a:solidFill>
                              <a:srgbClr val="000000"/>
                            </a:solidFill>
                            <a:miter lim="800000"/>
                            <a:headEnd/>
                            <a:tailEnd/>
                          </a:ln>
                        </wps:spPr>
                        <wps:bodyPr rot="0" vert="horz" wrap="none" lIns="91440" tIns="45720" rIns="91440" bIns="45720" anchor="ctr" anchorCtr="0" upright="1">
                          <a:noAutofit/>
                        </wps:bodyPr>
                      </wps:wsp>
                      <wps:wsp>
                        <wps:cNvPr id="1510" name="Rectangle 1409"/>
                        <wps:cNvSpPr>
                          <a:spLocks noChangeArrowheads="1"/>
                        </wps:cNvSpPr>
                        <wps:spPr bwMode="auto">
                          <a:xfrm>
                            <a:off x="1944109" y="667243"/>
                            <a:ext cx="167163" cy="331405"/>
                          </a:xfrm>
                          <a:prstGeom prst="rect">
                            <a:avLst/>
                          </a:prstGeom>
                          <a:solidFill>
                            <a:srgbClr val="FFFFFF"/>
                          </a:solidFill>
                          <a:ln w="9525">
                            <a:solidFill>
                              <a:srgbClr val="000000"/>
                            </a:solidFill>
                            <a:miter lim="800000"/>
                            <a:headEnd/>
                            <a:tailEnd/>
                          </a:ln>
                        </wps:spPr>
                        <wps:bodyPr rot="0" vert="horz" wrap="none" lIns="91440" tIns="45720" rIns="91440" bIns="45720" anchor="ctr" anchorCtr="0" upright="1">
                          <a:noAutofit/>
                        </wps:bodyPr>
                      </wps:wsp>
                      <wps:wsp>
                        <wps:cNvPr id="1511" name="Rectangle 1410"/>
                        <wps:cNvSpPr>
                          <a:spLocks noChangeArrowheads="1"/>
                        </wps:cNvSpPr>
                        <wps:spPr bwMode="auto">
                          <a:xfrm>
                            <a:off x="2111272" y="667243"/>
                            <a:ext cx="167163" cy="331405"/>
                          </a:xfrm>
                          <a:prstGeom prst="rect">
                            <a:avLst/>
                          </a:prstGeom>
                          <a:solidFill>
                            <a:srgbClr val="FFFFFF"/>
                          </a:solidFill>
                          <a:ln w="9525">
                            <a:solidFill>
                              <a:srgbClr val="000000"/>
                            </a:solidFill>
                            <a:miter lim="800000"/>
                            <a:headEnd/>
                            <a:tailEnd/>
                          </a:ln>
                        </wps:spPr>
                        <wps:bodyPr rot="0" vert="horz" wrap="none" lIns="91440" tIns="45720" rIns="91440" bIns="45720" anchor="ctr" anchorCtr="0" upright="1">
                          <a:noAutofit/>
                        </wps:bodyPr>
                      </wps:wsp>
                      <wps:wsp>
                        <wps:cNvPr id="1512" name="Rectangle 1411"/>
                        <wps:cNvSpPr>
                          <a:spLocks noChangeArrowheads="1"/>
                        </wps:cNvSpPr>
                        <wps:spPr bwMode="auto">
                          <a:xfrm>
                            <a:off x="2278435" y="667243"/>
                            <a:ext cx="167163" cy="331405"/>
                          </a:xfrm>
                          <a:prstGeom prst="rect">
                            <a:avLst/>
                          </a:prstGeom>
                          <a:solidFill>
                            <a:srgbClr val="FFFFFF"/>
                          </a:solidFill>
                          <a:ln w="9525">
                            <a:solidFill>
                              <a:srgbClr val="000000"/>
                            </a:solidFill>
                            <a:miter lim="800000"/>
                            <a:headEnd/>
                            <a:tailEnd/>
                          </a:ln>
                        </wps:spPr>
                        <wps:bodyPr rot="0" vert="horz" wrap="none" lIns="91440" tIns="45720" rIns="91440" bIns="45720" anchor="ctr" anchorCtr="0" upright="1">
                          <a:noAutofit/>
                        </wps:bodyPr>
                      </wps:wsp>
                      <wps:wsp>
                        <wps:cNvPr id="1513" name="Rectangle 1412"/>
                        <wps:cNvSpPr>
                          <a:spLocks noChangeArrowheads="1"/>
                        </wps:cNvSpPr>
                        <wps:spPr bwMode="auto">
                          <a:xfrm>
                            <a:off x="2445599" y="2217"/>
                            <a:ext cx="167163" cy="332513"/>
                          </a:xfrm>
                          <a:prstGeom prst="rect">
                            <a:avLst/>
                          </a:prstGeom>
                          <a:solidFill>
                            <a:srgbClr val="FFFFFF"/>
                          </a:solidFill>
                          <a:ln w="9525">
                            <a:solidFill>
                              <a:srgbClr val="000000"/>
                            </a:solidFill>
                            <a:miter lim="800000"/>
                            <a:headEnd/>
                            <a:tailEnd/>
                          </a:ln>
                        </wps:spPr>
                        <wps:bodyPr rot="0" vert="horz" wrap="none" lIns="91440" tIns="45720" rIns="91440" bIns="45720" anchor="ctr" anchorCtr="0" upright="1">
                          <a:noAutofit/>
                        </wps:bodyPr>
                      </wps:wsp>
                      <wps:wsp>
                        <wps:cNvPr id="1514" name="Rectangle 1413"/>
                        <wps:cNvSpPr>
                          <a:spLocks noChangeArrowheads="1"/>
                        </wps:cNvSpPr>
                        <wps:spPr bwMode="auto">
                          <a:xfrm>
                            <a:off x="2445599" y="334730"/>
                            <a:ext cx="167163" cy="332513"/>
                          </a:xfrm>
                          <a:prstGeom prst="rect">
                            <a:avLst/>
                          </a:prstGeom>
                          <a:solidFill>
                            <a:srgbClr val="FFFFFF"/>
                          </a:solidFill>
                          <a:ln w="9525">
                            <a:solidFill>
                              <a:srgbClr val="000000"/>
                            </a:solidFill>
                            <a:miter lim="800000"/>
                            <a:headEnd/>
                            <a:tailEnd/>
                          </a:ln>
                        </wps:spPr>
                        <wps:bodyPr rot="0" vert="horz" wrap="none" lIns="91440" tIns="45720" rIns="91440" bIns="45720" anchor="ctr" anchorCtr="0" upright="1">
                          <a:noAutofit/>
                        </wps:bodyPr>
                      </wps:wsp>
                      <wps:wsp>
                        <wps:cNvPr id="1515" name="Rectangle 1414"/>
                        <wps:cNvSpPr>
                          <a:spLocks noChangeArrowheads="1"/>
                        </wps:cNvSpPr>
                        <wps:spPr bwMode="auto">
                          <a:xfrm>
                            <a:off x="2445599" y="667243"/>
                            <a:ext cx="167163" cy="331405"/>
                          </a:xfrm>
                          <a:prstGeom prst="rect">
                            <a:avLst/>
                          </a:prstGeom>
                          <a:solidFill>
                            <a:srgbClr val="FFFFFF"/>
                          </a:solidFill>
                          <a:ln w="9525">
                            <a:solidFill>
                              <a:srgbClr val="000000"/>
                            </a:solidFill>
                            <a:miter lim="800000"/>
                            <a:headEnd/>
                            <a:tailEnd/>
                          </a:ln>
                        </wps:spPr>
                        <wps:bodyPr rot="0" vert="horz" wrap="none" lIns="91440" tIns="45720" rIns="91440" bIns="45720" anchor="ctr" anchorCtr="0" upright="1">
                          <a:noAutofit/>
                        </wps:bodyPr>
                      </wps:wsp>
                      <wps:wsp>
                        <wps:cNvPr id="1516" name="Rectangle 1415"/>
                        <wps:cNvSpPr>
                          <a:spLocks noChangeArrowheads="1"/>
                        </wps:cNvSpPr>
                        <wps:spPr bwMode="auto">
                          <a:xfrm>
                            <a:off x="1776946" y="998648"/>
                            <a:ext cx="167163" cy="332513"/>
                          </a:xfrm>
                          <a:prstGeom prst="rect">
                            <a:avLst/>
                          </a:prstGeom>
                          <a:solidFill>
                            <a:srgbClr val="FFFFFF"/>
                          </a:solidFill>
                          <a:ln w="9525">
                            <a:solidFill>
                              <a:srgbClr val="000000"/>
                            </a:solidFill>
                            <a:miter lim="800000"/>
                            <a:headEnd/>
                            <a:tailEnd/>
                          </a:ln>
                        </wps:spPr>
                        <wps:bodyPr rot="0" vert="horz" wrap="none" lIns="91440" tIns="45720" rIns="91440" bIns="45720" anchor="ctr" anchorCtr="0" upright="1">
                          <a:noAutofit/>
                        </wps:bodyPr>
                      </wps:wsp>
                      <wps:wsp>
                        <wps:cNvPr id="1517" name="Rectangle 1416"/>
                        <wps:cNvSpPr>
                          <a:spLocks noChangeArrowheads="1"/>
                        </wps:cNvSpPr>
                        <wps:spPr bwMode="auto">
                          <a:xfrm>
                            <a:off x="1944109" y="998648"/>
                            <a:ext cx="167163" cy="332513"/>
                          </a:xfrm>
                          <a:prstGeom prst="rect">
                            <a:avLst/>
                          </a:prstGeom>
                          <a:solidFill>
                            <a:srgbClr val="FFFFFF"/>
                          </a:solidFill>
                          <a:ln w="9525">
                            <a:solidFill>
                              <a:srgbClr val="000000"/>
                            </a:solidFill>
                            <a:miter lim="800000"/>
                            <a:headEnd/>
                            <a:tailEnd/>
                          </a:ln>
                        </wps:spPr>
                        <wps:bodyPr rot="0" vert="horz" wrap="none" lIns="91440" tIns="45720" rIns="91440" bIns="45720" anchor="ctr" anchorCtr="0" upright="1">
                          <a:noAutofit/>
                        </wps:bodyPr>
                      </wps:wsp>
                      <wps:wsp>
                        <wps:cNvPr id="1518" name="Rectangle 1417"/>
                        <wps:cNvSpPr>
                          <a:spLocks noChangeArrowheads="1"/>
                        </wps:cNvSpPr>
                        <wps:spPr bwMode="auto">
                          <a:xfrm>
                            <a:off x="2111272" y="998648"/>
                            <a:ext cx="167163" cy="332513"/>
                          </a:xfrm>
                          <a:prstGeom prst="rect">
                            <a:avLst/>
                          </a:prstGeom>
                          <a:solidFill>
                            <a:srgbClr val="FFFFFF"/>
                          </a:solidFill>
                          <a:ln w="9525">
                            <a:solidFill>
                              <a:srgbClr val="000000"/>
                            </a:solidFill>
                            <a:miter lim="800000"/>
                            <a:headEnd/>
                            <a:tailEnd/>
                          </a:ln>
                        </wps:spPr>
                        <wps:bodyPr rot="0" vert="horz" wrap="none" lIns="91440" tIns="45720" rIns="91440" bIns="45720" anchor="ctr" anchorCtr="0" upright="1">
                          <a:noAutofit/>
                        </wps:bodyPr>
                      </wps:wsp>
                      <wps:wsp>
                        <wps:cNvPr id="1519" name="Rectangle 1418"/>
                        <wps:cNvSpPr>
                          <a:spLocks noChangeArrowheads="1"/>
                        </wps:cNvSpPr>
                        <wps:spPr bwMode="auto">
                          <a:xfrm>
                            <a:off x="2278435" y="998648"/>
                            <a:ext cx="167163" cy="332513"/>
                          </a:xfrm>
                          <a:prstGeom prst="rect">
                            <a:avLst/>
                          </a:prstGeom>
                          <a:solidFill>
                            <a:srgbClr val="FFFFFF"/>
                          </a:solidFill>
                          <a:ln w="9525">
                            <a:solidFill>
                              <a:srgbClr val="000000"/>
                            </a:solidFill>
                            <a:miter lim="800000"/>
                            <a:headEnd/>
                            <a:tailEnd/>
                          </a:ln>
                        </wps:spPr>
                        <wps:bodyPr rot="0" vert="horz" wrap="none" lIns="91440" tIns="45720" rIns="91440" bIns="45720" anchor="ctr" anchorCtr="0" upright="1">
                          <a:noAutofit/>
                        </wps:bodyPr>
                      </wps:wsp>
                      <wps:wsp>
                        <wps:cNvPr id="1520" name="Rectangle 1419"/>
                        <wps:cNvSpPr>
                          <a:spLocks noChangeArrowheads="1"/>
                        </wps:cNvSpPr>
                        <wps:spPr bwMode="auto">
                          <a:xfrm>
                            <a:off x="2445599" y="998648"/>
                            <a:ext cx="167163" cy="332513"/>
                          </a:xfrm>
                          <a:prstGeom prst="rect">
                            <a:avLst/>
                          </a:prstGeom>
                          <a:solidFill>
                            <a:srgbClr val="FFFFFF"/>
                          </a:solidFill>
                          <a:ln w="9525">
                            <a:solidFill>
                              <a:srgbClr val="000000"/>
                            </a:solidFill>
                            <a:miter lim="800000"/>
                            <a:headEnd/>
                            <a:tailEnd/>
                          </a:ln>
                        </wps:spPr>
                        <wps:bodyPr rot="0" vert="horz" wrap="none" lIns="91440" tIns="45720" rIns="91440" bIns="45720" anchor="ctr" anchorCtr="0" upright="1">
                          <a:noAutofit/>
                        </wps:bodyPr>
                      </wps:wsp>
                      <wps:wsp>
                        <wps:cNvPr id="1521" name="Rectangle 1420"/>
                        <wps:cNvSpPr>
                          <a:spLocks noChangeArrowheads="1"/>
                        </wps:cNvSpPr>
                        <wps:spPr bwMode="auto">
                          <a:xfrm>
                            <a:off x="1944109" y="1331161"/>
                            <a:ext cx="167163" cy="332513"/>
                          </a:xfrm>
                          <a:prstGeom prst="rect">
                            <a:avLst/>
                          </a:prstGeom>
                          <a:solidFill>
                            <a:srgbClr val="FFFFFF"/>
                          </a:solidFill>
                          <a:ln w="9525">
                            <a:solidFill>
                              <a:srgbClr val="000000"/>
                            </a:solidFill>
                            <a:miter lim="800000"/>
                            <a:headEnd/>
                            <a:tailEnd/>
                          </a:ln>
                        </wps:spPr>
                        <wps:bodyPr rot="0" vert="horz" wrap="none" lIns="91440" tIns="45720" rIns="91440" bIns="45720" anchor="ctr" anchorCtr="0" upright="1">
                          <a:noAutofit/>
                        </wps:bodyPr>
                      </wps:wsp>
                      <wps:wsp>
                        <wps:cNvPr id="1522" name="Rectangle 1421"/>
                        <wps:cNvSpPr>
                          <a:spLocks noChangeArrowheads="1"/>
                        </wps:cNvSpPr>
                        <wps:spPr bwMode="auto">
                          <a:xfrm>
                            <a:off x="1776946" y="1331161"/>
                            <a:ext cx="167163" cy="332513"/>
                          </a:xfrm>
                          <a:prstGeom prst="rect">
                            <a:avLst/>
                          </a:prstGeom>
                          <a:solidFill>
                            <a:srgbClr val="FFFFFF"/>
                          </a:solidFill>
                          <a:ln w="9525">
                            <a:solidFill>
                              <a:srgbClr val="000000"/>
                            </a:solidFill>
                            <a:miter lim="800000"/>
                            <a:headEnd/>
                            <a:tailEnd/>
                          </a:ln>
                        </wps:spPr>
                        <wps:bodyPr rot="0" vert="horz" wrap="none" lIns="91440" tIns="45720" rIns="91440" bIns="45720" anchor="ctr" anchorCtr="0" upright="1">
                          <a:noAutofit/>
                        </wps:bodyPr>
                      </wps:wsp>
                      <wps:wsp>
                        <wps:cNvPr id="1523" name="Rectangle 1422"/>
                        <wps:cNvSpPr>
                          <a:spLocks noChangeArrowheads="1"/>
                        </wps:cNvSpPr>
                        <wps:spPr bwMode="auto">
                          <a:xfrm>
                            <a:off x="2111272" y="1331161"/>
                            <a:ext cx="167163" cy="332513"/>
                          </a:xfrm>
                          <a:prstGeom prst="rect">
                            <a:avLst/>
                          </a:prstGeom>
                          <a:solidFill>
                            <a:srgbClr val="FFFFFF"/>
                          </a:solidFill>
                          <a:ln w="9525">
                            <a:solidFill>
                              <a:srgbClr val="000000"/>
                            </a:solidFill>
                            <a:miter lim="800000"/>
                            <a:headEnd/>
                            <a:tailEnd/>
                          </a:ln>
                        </wps:spPr>
                        <wps:bodyPr rot="0" vert="horz" wrap="none" lIns="91440" tIns="45720" rIns="91440" bIns="45720" anchor="ctr" anchorCtr="0" upright="1">
                          <a:noAutofit/>
                        </wps:bodyPr>
                      </wps:wsp>
                      <wps:wsp>
                        <wps:cNvPr id="1524" name="Rectangle 1423"/>
                        <wps:cNvSpPr>
                          <a:spLocks noChangeArrowheads="1"/>
                        </wps:cNvSpPr>
                        <wps:spPr bwMode="auto">
                          <a:xfrm>
                            <a:off x="2278435" y="1331161"/>
                            <a:ext cx="167163" cy="332513"/>
                          </a:xfrm>
                          <a:prstGeom prst="rect">
                            <a:avLst/>
                          </a:prstGeom>
                          <a:solidFill>
                            <a:srgbClr val="C0C0C0"/>
                          </a:solidFill>
                          <a:ln w="9525">
                            <a:solidFill>
                              <a:srgbClr val="000000"/>
                            </a:solidFill>
                            <a:miter lim="800000"/>
                            <a:headEnd/>
                            <a:tailEnd/>
                          </a:ln>
                        </wps:spPr>
                        <wps:bodyPr rot="0" vert="horz" wrap="none" lIns="91440" tIns="45720" rIns="91440" bIns="45720" anchor="ctr" anchorCtr="0" upright="1">
                          <a:noAutofit/>
                        </wps:bodyPr>
                      </wps:wsp>
                      <wps:wsp>
                        <wps:cNvPr id="1525" name="Rectangle 1424"/>
                        <wps:cNvSpPr>
                          <a:spLocks noChangeArrowheads="1"/>
                        </wps:cNvSpPr>
                        <wps:spPr bwMode="auto">
                          <a:xfrm>
                            <a:off x="2445599" y="1331161"/>
                            <a:ext cx="167163" cy="332513"/>
                          </a:xfrm>
                          <a:prstGeom prst="rect">
                            <a:avLst/>
                          </a:prstGeom>
                          <a:solidFill>
                            <a:srgbClr val="FFFFFF"/>
                          </a:solidFill>
                          <a:ln w="9525">
                            <a:solidFill>
                              <a:srgbClr val="000000"/>
                            </a:solidFill>
                            <a:miter lim="800000"/>
                            <a:headEnd/>
                            <a:tailEnd/>
                          </a:ln>
                        </wps:spPr>
                        <wps:bodyPr rot="0" vert="horz" wrap="none" lIns="91440" tIns="45720" rIns="91440" bIns="45720" anchor="ctr" anchorCtr="0" upright="1">
                          <a:noAutofit/>
                        </wps:bodyPr>
                      </wps:wsp>
                      <wps:wsp>
                        <wps:cNvPr id="1526" name="Rectangle 1425"/>
                        <wps:cNvSpPr>
                          <a:spLocks noChangeArrowheads="1"/>
                        </wps:cNvSpPr>
                        <wps:spPr bwMode="auto">
                          <a:xfrm>
                            <a:off x="1776946" y="1663675"/>
                            <a:ext cx="167163" cy="332513"/>
                          </a:xfrm>
                          <a:prstGeom prst="rect">
                            <a:avLst/>
                          </a:prstGeom>
                          <a:solidFill>
                            <a:srgbClr val="C0C0C0"/>
                          </a:solidFill>
                          <a:ln w="9525">
                            <a:solidFill>
                              <a:srgbClr val="000000"/>
                            </a:solidFill>
                            <a:miter lim="800000"/>
                            <a:headEnd/>
                            <a:tailEnd/>
                          </a:ln>
                        </wps:spPr>
                        <wps:bodyPr rot="0" vert="horz" wrap="none" lIns="91440" tIns="45720" rIns="91440" bIns="45720" anchor="ctr" anchorCtr="0" upright="1">
                          <a:noAutofit/>
                        </wps:bodyPr>
                      </wps:wsp>
                      <wps:wsp>
                        <wps:cNvPr id="1527" name="Rectangle 1426"/>
                        <wps:cNvSpPr>
                          <a:spLocks noChangeArrowheads="1"/>
                        </wps:cNvSpPr>
                        <wps:spPr bwMode="auto">
                          <a:xfrm>
                            <a:off x="2111272" y="1663675"/>
                            <a:ext cx="167163" cy="332513"/>
                          </a:xfrm>
                          <a:prstGeom prst="rect">
                            <a:avLst/>
                          </a:prstGeom>
                          <a:solidFill>
                            <a:srgbClr val="C0C0C0"/>
                          </a:solidFill>
                          <a:ln w="9525">
                            <a:solidFill>
                              <a:srgbClr val="000000"/>
                            </a:solidFill>
                            <a:miter lim="800000"/>
                            <a:headEnd/>
                            <a:tailEnd/>
                          </a:ln>
                        </wps:spPr>
                        <wps:bodyPr rot="0" vert="horz" wrap="none" lIns="91440" tIns="45720" rIns="91440" bIns="45720" anchor="ctr" anchorCtr="0" upright="1">
                          <a:noAutofit/>
                        </wps:bodyPr>
                      </wps:wsp>
                      <wps:wsp>
                        <wps:cNvPr id="1528" name="Rectangle 1427"/>
                        <wps:cNvSpPr>
                          <a:spLocks noChangeArrowheads="1"/>
                        </wps:cNvSpPr>
                        <wps:spPr bwMode="auto">
                          <a:xfrm>
                            <a:off x="1944109" y="1663675"/>
                            <a:ext cx="167163" cy="332513"/>
                          </a:xfrm>
                          <a:prstGeom prst="rect">
                            <a:avLst/>
                          </a:prstGeom>
                          <a:solidFill>
                            <a:srgbClr val="C0C0C0"/>
                          </a:solidFill>
                          <a:ln w="9525">
                            <a:solidFill>
                              <a:srgbClr val="000000"/>
                            </a:solidFill>
                            <a:miter lim="800000"/>
                            <a:headEnd/>
                            <a:tailEnd/>
                          </a:ln>
                        </wps:spPr>
                        <wps:bodyPr rot="0" vert="horz" wrap="none" lIns="91440" tIns="45720" rIns="91440" bIns="45720" anchor="ctr" anchorCtr="0" upright="1">
                          <a:noAutofit/>
                        </wps:bodyPr>
                      </wps:wsp>
                      <wps:wsp>
                        <wps:cNvPr id="1529" name="Rectangle 1428"/>
                        <wps:cNvSpPr>
                          <a:spLocks noChangeArrowheads="1"/>
                        </wps:cNvSpPr>
                        <wps:spPr bwMode="auto">
                          <a:xfrm>
                            <a:off x="2278435" y="1663675"/>
                            <a:ext cx="167163" cy="332513"/>
                          </a:xfrm>
                          <a:prstGeom prst="rect">
                            <a:avLst/>
                          </a:prstGeom>
                          <a:solidFill>
                            <a:srgbClr val="C0C0C0"/>
                          </a:solidFill>
                          <a:ln w="9525">
                            <a:solidFill>
                              <a:srgbClr val="000000"/>
                            </a:solidFill>
                            <a:miter lim="800000"/>
                            <a:headEnd/>
                            <a:tailEnd/>
                          </a:ln>
                        </wps:spPr>
                        <wps:bodyPr rot="0" vert="horz" wrap="none" lIns="91440" tIns="45720" rIns="91440" bIns="45720" anchor="ctr" anchorCtr="0" upright="1">
                          <a:noAutofit/>
                        </wps:bodyPr>
                      </wps:wsp>
                      <wps:wsp>
                        <wps:cNvPr id="1530" name="Rectangle 1429"/>
                        <wps:cNvSpPr>
                          <a:spLocks noChangeArrowheads="1"/>
                        </wps:cNvSpPr>
                        <wps:spPr bwMode="auto">
                          <a:xfrm>
                            <a:off x="1776946" y="1996188"/>
                            <a:ext cx="167163" cy="332513"/>
                          </a:xfrm>
                          <a:prstGeom prst="rect">
                            <a:avLst/>
                          </a:prstGeom>
                          <a:solidFill>
                            <a:srgbClr val="C0C0C0"/>
                          </a:solidFill>
                          <a:ln w="9525">
                            <a:solidFill>
                              <a:srgbClr val="000000"/>
                            </a:solidFill>
                            <a:miter lim="800000"/>
                            <a:headEnd/>
                            <a:tailEnd/>
                          </a:ln>
                        </wps:spPr>
                        <wps:bodyPr rot="0" vert="horz" wrap="none" lIns="91440" tIns="45720" rIns="91440" bIns="45720" anchor="ctr" anchorCtr="0" upright="1">
                          <a:noAutofit/>
                        </wps:bodyPr>
                      </wps:wsp>
                      <wps:wsp>
                        <wps:cNvPr id="1531" name="Rectangle 1430"/>
                        <wps:cNvSpPr>
                          <a:spLocks noChangeArrowheads="1"/>
                        </wps:cNvSpPr>
                        <wps:spPr bwMode="auto">
                          <a:xfrm>
                            <a:off x="2445599" y="1663675"/>
                            <a:ext cx="167163" cy="332513"/>
                          </a:xfrm>
                          <a:prstGeom prst="rect">
                            <a:avLst/>
                          </a:prstGeom>
                          <a:solidFill>
                            <a:srgbClr val="C0C0C0"/>
                          </a:solidFill>
                          <a:ln w="9525">
                            <a:solidFill>
                              <a:srgbClr val="000000"/>
                            </a:solidFill>
                            <a:miter lim="800000"/>
                            <a:headEnd/>
                            <a:tailEnd/>
                          </a:ln>
                        </wps:spPr>
                        <wps:bodyPr rot="0" vert="horz" wrap="none" lIns="91440" tIns="45720" rIns="91440" bIns="45720" anchor="ctr" anchorCtr="0" upright="1">
                          <a:noAutofit/>
                        </wps:bodyPr>
                      </wps:wsp>
                      <wps:wsp>
                        <wps:cNvPr id="1532" name="Rectangle 1431"/>
                        <wps:cNvSpPr>
                          <a:spLocks noChangeArrowheads="1"/>
                        </wps:cNvSpPr>
                        <wps:spPr bwMode="auto">
                          <a:xfrm>
                            <a:off x="1944109" y="1996188"/>
                            <a:ext cx="167163" cy="332513"/>
                          </a:xfrm>
                          <a:prstGeom prst="rect">
                            <a:avLst/>
                          </a:prstGeom>
                          <a:solidFill>
                            <a:srgbClr val="C0C0C0"/>
                          </a:solidFill>
                          <a:ln w="9525">
                            <a:solidFill>
                              <a:srgbClr val="000000"/>
                            </a:solidFill>
                            <a:miter lim="800000"/>
                            <a:headEnd/>
                            <a:tailEnd/>
                          </a:ln>
                        </wps:spPr>
                        <wps:bodyPr rot="0" vert="horz" wrap="none" lIns="91440" tIns="45720" rIns="91440" bIns="45720" anchor="ctr" anchorCtr="0" upright="1">
                          <a:noAutofit/>
                        </wps:bodyPr>
                      </wps:wsp>
                      <wps:wsp>
                        <wps:cNvPr id="1533" name="Rectangle 1432"/>
                        <wps:cNvSpPr>
                          <a:spLocks noChangeArrowheads="1"/>
                        </wps:cNvSpPr>
                        <wps:spPr bwMode="auto">
                          <a:xfrm>
                            <a:off x="2111272" y="1996188"/>
                            <a:ext cx="167163" cy="332513"/>
                          </a:xfrm>
                          <a:prstGeom prst="rect">
                            <a:avLst/>
                          </a:prstGeom>
                          <a:solidFill>
                            <a:srgbClr val="C0C0C0"/>
                          </a:solidFill>
                          <a:ln w="9525">
                            <a:solidFill>
                              <a:srgbClr val="000000"/>
                            </a:solidFill>
                            <a:miter lim="800000"/>
                            <a:headEnd/>
                            <a:tailEnd/>
                          </a:ln>
                        </wps:spPr>
                        <wps:bodyPr rot="0" vert="horz" wrap="none" lIns="91440" tIns="45720" rIns="91440" bIns="45720" anchor="ctr" anchorCtr="0" upright="1">
                          <a:noAutofit/>
                        </wps:bodyPr>
                      </wps:wsp>
                      <wps:wsp>
                        <wps:cNvPr id="1534" name="Rectangle 1433"/>
                        <wps:cNvSpPr>
                          <a:spLocks noChangeArrowheads="1"/>
                        </wps:cNvSpPr>
                        <wps:spPr bwMode="auto">
                          <a:xfrm>
                            <a:off x="2278435" y="1996188"/>
                            <a:ext cx="167163" cy="332513"/>
                          </a:xfrm>
                          <a:prstGeom prst="rect">
                            <a:avLst/>
                          </a:prstGeom>
                          <a:solidFill>
                            <a:srgbClr val="C0C0C0"/>
                          </a:solidFill>
                          <a:ln w="9525">
                            <a:solidFill>
                              <a:srgbClr val="000000"/>
                            </a:solidFill>
                            <a:miter lim="800000"/>
                            <a:headEnd/>
                            <a:tailEnd/>
                          </a:ln>
                        </wps:spPr>
                        <wps:bodyPr rot="0" vert="horz" wrap="none" lIns="91440" tIns="45720" rIns="91440" bIns="45720" anchor="ctr" anchorCtr="0" upright="1">
                          <a:noAutofit/>
                        </wps:bodyPr>
                      </wps:wsp>
                      <wps:wsp>
                        <wps:cNvPr id="1535" name="Rectangle 1434"/>
                        <wps:cNvSpPr>
                          <a:spLocks noChangeArrowheads="1"/>
                        </wps:cNvSpPr>
                        <wps:spPr bwMode="auto">
                          <a:xfrm>
                            <a:off x="2445599" y="1996188"/>
                            <a:ext cx="167163" cy="332513"/>
                          </a:xfrm>
                          <a:prstGeom prst="rect">
                            <a:avLst/>
                          </a:prstGeom>
                          <a:solidFill>
                            <a:srgbClr val="C0C0C0"/>
                          </a:solidFill>
                          <a:ln w="9525">
                            <a:solidFill>
                              <a:srgbClr val="000000"/>
                            </a:solidFill>
                            <a:miter lim="800000"/>
                            <a:headEnd/>
                            <a:tailEnd/>
                          </a:ln>
                        </wps:spPr>
                        <wps:bodyPr rot="0" vert="horz" wrap="none" lIns="91440" tIns="45720" rIns="91440" bIns="45720" anchor="ctr" anchorCtr="0" upright="1">
                          <a:noAutofit/>
                        </wps:bodyPr>
                      </wps:wsp>
                      <wps:wsp>
                        <wps:cNvPr id="1536" name="Rectangle 1435"/>
                        <wps:cNvSpPr>
                          <a:spLocks noChangeArrowheads="1"/>
                        </wps:cNvSpPr>
                        <wps:spPr bwMode="auto">
                          <a:xfrm>
                            <a:off x="1776946" y="2328701"/>
                            <a:ext cx="167163" cy="332513"/>
                          </a:xfrm>
                          <a:prstGeom prst="rect">
                            <a:avLst/>
                          </a:prstGeom>
                          <a:solidFill>
                            <a:srgbClr val="C0C0C0"/>
                          </a:solidFill>
                          <a:ln w="9525">
                            <a:solidFill>
                              <a:srgbClr val="000000"/>
                            </a:solidFill>
                            <a:miter lim="800000"/>
                            <a:headEnd/>
                            <a:tailEnd/>
                          </a:ln>
                        </wps:spPr>
                        <wps:bodyPr rot="0" vert="horz" wrap="none" lIns="91440" tIns="45720" rIns="91440" bIns="45720" anchor="ctr" anchorCtr="0" upright="1">
                          <a:noAutofit/>
                        </wps:bodyPr>
                      </wps:wsp>
                      <wps:wsp>
                        <wps:cNvPr id="1537" name="Rectangle 1436"/>
                        <wps:cNvSpPr>
                          <a:spLocks noChangeArrowheads="1"/>
                        </wps:cNvSpPr>
                        <wps:spPr bwMode="auto">
                          <a:xfrm>
                            <a:off x="1944109" y="2328701"/>
                            <a:ext cx="167163" cy="332513"/>
                          </a:xfrm>
                          <a:prstGeom prst="rect">
                            <a:avLst/>
                          </a:prstGeom>
                          <a:solidFill>
                            <a:srgbClr val="C0C0C0"/>
                          </a:solidFill>
                          <a:ln w="9525">
                            <a:solidFill>
                              <a:srgbClr val="000000"/>
                            </a:solidFill>
                            <a:miter lim="800000"/>
                            <a:headEnd/>
                            <a:tailEnd/>
                          </a:ln>
                        </wps:spPr>
                        <wps:bodyPr rot="0" vert="horz" wrap="none" lIns="91440" tIns="45720" rIns="91440" bIns="45720" anchor="ctr" anchorCtr="0" upright="1">
                          <a:noAutofit/>
                        </wps:bodyPr>
                      </wps:wsp>
                      <wps:wsp>
                        <wps:cNvPr id="1538" name="Rectangle 1437"/>
                        <wps:cNvSpPr>
                          <a:spLocks noChangeArrowheads="1"/>
                        </wps:cNvSpPr>
                        <wps:spPr bwMode="auto">
                          <a:xfrm>
                            <a:off x="2111272" y="2328701"/>
                            <a:ext cx="167163" cy="332513"/>
                          </a:xfrm>
                          <a:prstGeom prst="rect">
                            <a:avLst/>
                          </a:prstGeom>
                          <a:solidFill>
                            <a:srgbClr val="C0C0C0"/>
                          </a:solidFill>
                          <a:ln w="9525">
                            <a:solidFill>
                              <a:srgbClr val="000000"/>
                            </a:solidFill>
                            <a:miter lim="800000"/>
                            <a:headEnd/>
                            <a:tailEnd/>
                          </a:ln>
                        </wps:spPr>
                        <wps:bodyPr rot="0" vert="horz" wrap="none" lIns="91440" tIns="45720" rIns="91440" bIns="45720" anchor="ctr" anchorCtr="0" upright="1">
                          <a:noAutofit/>
                        </wps:bodyPr>
                      </wps:wsp>
                      <wps:wsp>
                        <wps:cNvPr id="1539" name="Rectangle 1438"/>
                        <wps:cNvSpPr>
                          <a:spLocks noChangeArrowheads="1"/>
                        </wps:cNvSpPr>
                        <wps:spPr bwMode="auto">
                          <a:xfrm>
                            <a:off x="2278435" y="2328701"/>
                            <a:ext cx="167163" cy="332513"/>
                          </a:xfrm>
                          <a:prstGeom prst="rect">
                            <a:avLst/>
                          </a:prstGeom>
                          <a:solidFill>
                            <a:srgbClr val="C0C0C0"/>
                          </a:solidFill>
                          <a:ln w="9525">
                            <a:solidFill>
                              <a:srgbClr val="000000"/>
                            </a:solidFill>
                            <a:miter lim="800000"/>
                            <a:headEnd/>
                            <a:tailEnd/>
                          </a:ln>
                        </wps:spPr>
                        <wps:bodyPr rot="0" vert="horz" wrap="none" lIns="91440" tIns="45720" rIns="91440" bIns="45720" anchor="ctr" anchorCtr="0" upright="1">
                          <a:noAutofit/>
                        </wps:bodyPr>
                      </wps:wsp>
                      <wps:wsp>
                        <wps:cNvPr id="1540" name="Rectangle 1439"/>
                        <wps:cNvSpPr>
                          <a:spLocks noChangeArrowheads="1"/>
                        </wps:cNvSpPr>
                        <wps:spPr bwMode="auto">
                          <a:xfrm>
                            <a:off x="2445599" y="2328701"/>
                            <a:ext cx="167163" cy="332513"/>
                          </a:xfrm>
                          <a:prstGeom prst="rect">
                            <a:avLst/>
                          </a:prstGeom>
                          <a:solidFill>
                            <a:srgbClr val="C0C0C0"/>
                          </a:solidFill>
                          <a:ln w="9525">
                            <a:solidFill>
                              <a:srgbClr val="000000"/>
                            </a:solidFill>
                            <a:miter lim="800000"/>
                            <a:headEnd/>
                            <a:tailEnd/>
                          </a:ln>
                        </wps:spPr>
                        <wps:bodyPr rot="0" vert="horz" wrap="none" lIns="91440" tIns="45720" rIns="91440" bIns="45720" anchor="ctr" anchorCtr="0" upright="1">
                          <a:noAutofit/>
                        </wps:bodyPr>
                      </wps:wsp>
                      <wps:wsp>
                        <wps:cNvPr id="1541" name="Rectangle 1440"/>
                        <wps:cNvSpPr>
                          <a:spLocks noChangeArrowheads="1"/>
                        </wps:cNvSpPr>
                        <wps:spPr bwMode="auto">
                          <a:xfrm>
                            <a:off x="2612762" y="334730"/>
                            <a:ext cx="167163" cy="332513"/>
                          </a:xfrm>
                          <a:prstGeom prst="rect">
                            <a:avLst/>
                          </a:prstGeom>
                          <a:solidFill>
                            <a:srgbClr val="FFFFFF"/>
                          </a:solidFill>
                          <a:ln w="9525">
                            <a:solidFill>
                              <a:srgbClr val="000000"/>
                            </a:solidFill>
                            <a:miter lim="800000"/>
                            <a:headEnd/>
                            <a:tailEnd/>
                          </a:ln>
                        </wps:spPr>
                        <wps:bodyPr rot="0" vert="horz" wrap="none" lIns="91440" tIns="45720" rIns="91440" bIns="45720" anchor="ctr" anchorCtr="0" upright="1">
                          <a:noAutofit/>
                        </wps:bodyPr>
                      </wps:wsp>
                      <wps:wsp>
                        <wps:cNvPr id="1542" name="Rectangle 1441"/>
                        <wps:cNvSpPr>
                          <a:spLocks noChangeArrowheads="1"/>
                        </wps:cNvSpPr>
                        <wps:spPr bwMode="auto">
                          <a:xfrm>
                            <a:off x="2612762" y="2217"/>
                            <a:ext cx="167163" cy="332513"/>
                          </a:xfrm>
                          <a:prstGeom prst="rect">
                            <a:avLst/>
                          </a:prstGeom>
                          <a:solidFill>
                            <a:srgbClr val="FFFFFF"/>
                          </a:solidFill>
                          <a:ln w="9525">
                            <a:solidFill>
                              <a:srgbClr val="000000"/>
                            </a:solidFill>
                            <a:miter lim="800000"/>
                            <a:headEnd/>
                            <a:tailEnd/>
                          </a:ln>
                        </wps:spPr>
                        <wps:bodyPr rot="0" vert="horz" wrap="none" lIns="91440" tIns="45720" rIns="91440" bIns="45720" anchor="ctr" anchorCtr="0" upright="1">
                          <a:noAutofit/>
                        </wps:bodyPr>
                      </wps:wsp>
                      <wps:wsp>
                        <wps:cNvPr id="1543" name="Rectangle 1442"/>
                        <wps:cNvSpPr>
                          <a:spLocks noChangeArrowheads="1"/>
                        </wps:cNvSpPr>
                        <wps:spPr bwMode="auto">
                          <a:xfrm>
                            <a:off x="2612762" y="667243"/>
                            <a:ext cx="167163" cy="331405"/>
                          </a:xfrm>
                          <a:prstGeom prst="rect">
                            <a:avLst/>
                          </a:prstGeom>
                          <a:solidFill>
                            <a:srgbClr val="FFFFFF"/>
                          </a:solidFill>
                          <a:ln w="9525">
                            <a:solidFill>
                              <a:srgbClr val="000000"/>
                            </a:solidFill>
                            <a:miter lim="800000"/>
                            <a:headEnd/>
                            <a:tailEnd/>
                          </a:ln>
                        </wps:spPr>
                        <wps:bodyPr rot="0" vert="horz" wrap="none" lIns="91440" tIns="45720" rIns="91440" bIns="45720" anchor="ctr" anchorCtr="0" upright="1">
                          <a:noAutofit/>
                        </wps:bodyPr>
                      </wps:wsp>
                      <wps:wsp>
                        <wps:cNvPr id="1544" name="Rectangle 1443"/>
                        <wps:cNvSpPr>
                          <a:spLocks noChangeArrowheads="1"/>
                        </wps:cNvSpPr>
                        <wps:spPr bwMode="auto">
                          <a:xfrm>
                            <a:off x="2612762" y="998648"/>
                            <a:ext cx="167163" cy="332513"/>
                          </a:xfrm>
                          <a:prstGeom prst="rect">
                            <a:avLst/>
                          </a:prstGeom>
                          <a:solidFill>
                            <a:srgbClr val="FFFFFF"/>
                          </a:solidFill>
                          <a:ln w="9525">
                            <a:solidFill>
                              <a:srgbClr val="000000"/>
                            </a:solidFill>
                            <a:miter lim="800000"/>
                            <a:headEnd/>
                            <a:tailEnd/>
                          </a:ln>
                        </wps:spPr>
                        <wps:bodyPr rot="0" vert="horz" wrap="none" lIns="91440" tIns="45720" rIns="91440" bIns="45720" anchor="ctr" anchorCtr="0" upright="1">
                          <a:noAutofit/>
                        </wps:bodyPr>
                      </wps:wsp>
                      <wps:wsp>
                        <wps:cNvPr id="1545" name="Rectangle 1444"/>
                        <wps:cNvSpPr>
                          <a:spLocks noChangeArrowheads="1"/>
                        </wps:cNvSpPr>
                        <wps:spPr bwMode="auto">
                          <a:xfrm>
                            <a:off x="2612762" y="1331161"/>
                            <a:ext cx="167163" cy="332513"/>
                          </a:xfrm>
                          <a:prstGeom prst="rect">
                            <a:avLst/>
                          </a:prstGeom>
                          <a:solidFill>
                            <a:srgbClr val="FFFFFF"/>
                          </a:solidFill>
                          <a:ln w="9525">
                            <a:solidFill>
                              <a:srgbClr val="000000"/>
                            </a:solidFill>
                            <a:miter lim="800000"/>
                            <a:headEnd/>
                            <a:tailEnd/>
                          </a:ln>
                        </wps:spPr>
                        <wps:bodyPr rot="0" vert="horz" wrap="none" lIns="91440" tIns="45720" rIns="91440" bIns="45720" anchor="ctr" anchorCtr="0" upright="1">
                          <a:noAutofit/>
                        </wps:bodyPr>
                      </wps:wsp>
                      <wps:wsp>
                        <wps:cNvPr id="1546" name="Rectangle 1445"/>
                        <wps:cNvSpPr>
                          <a:spLocks noChangeArrowheads="1"/>
                        </wps:cNvSpPr>
                        <wps:spPr bwMode="auto">
                          <a:xfrm>
                            <a:off x="2612762" y="1663675"/>
                            <a:ext cx="167163" cy="332513"/>
                          </a:xfrm>
                          <a:prstGeom prst="rect">
                            <a:avLst/>
                          </a:prstGeom>
                          <a:solidFill>
                            <a:srgbClr val="C0C0C0"/>
                          </a:solidFill>
                          <a:ln w="9525">
                            <a:solidFill>
                              <a:srgbClr val="000000"/>
                            </a:solidFill>
                            <a:miter lim="800000"/>
                            <a:headEnd/>
                            <a:tailEnd/>
                          </a:ln>
                        </wps:spPr>
                        <wps:bodyPr rot="0" vert="horz" wrap="none" lIns="91440" tIns="45720" rIns="91440" bIns="45720" anchor="ctr" anchorCtr="0" upright="1">
                          <a:noAutofit/>
                        </wps:bodyPr>
                      </wps:wsp>
                      <wps:wsp>
                        <wps:cNvPr id="1547" name="Rectangle 1446"/>
                        <wps:cNvSpPr>
                          <a:spLocks noChangeArrowheads="1"/>
                        </wps:cNvSpPr>
                        <wps:spPr bwMode="auto">
                          <a:xfrm>
                            <a:off x="2612762" y="1996188"/>
                            <a:ext cx="167163" cy="332513"/>
                          </a:xfrm>
                          <a:prstGeom prst="rect">
                            <a:avLst/>
                          </a:prstGeom>
                          <a:solidFill>
                            <a:srgbClr val="C0C0C0"/>
                          </a:solidFill>
                          <a:ln w="9525">
                            <a:solidFill>
                              <a:srgbClr val="000000"/>
                            </a:solidFill>
                            <a:miter lim="800000"/>
                            <a:headEnd/>
                            <a:tailEnd/>
                          </a:ln>
                        </wps:spPr>
                        <wps:bodyPr rot="0" vert="horz" wrap="none" lIns="91440" tIns="45720" rIns="91440" bIns="45720" anchor="ctr" anchorCtr="0" upright="1">
                          <a:noAutofit/>
                        </wps:bodyPr>
                      </wps:wsp>
                      <wps:wsp>
                        <wps:cNvPr id="1548" name="Rectangle 1447"/>
                        <wps:cNvSpPr>
                          <a:spLocks noChangeArrowheads="1"/>
                        </wps:cNvSpPr>
                        <wps:spPr bwMode="auto">
                          <a:xfrm>
                            <a:off x="2612762" y="2328701"/>
                            <a:ext cx="167163" cy="332513"/>
                          </a:xfrm>
                          <a:prstGeom prst="rect">
                            <a:avLst/>
                          </a:prstGeom>
                          <a:solidFill>
                            <a:srgbClr val="C0C0C0"/>
                          </a:solidFill>
                          <a:ln w="9525">
                            <a:solidFill>
                              <a:srgbClr val="000000"/>
                            </a:solidFill>
                            <a:miter lim="800000"/>
                            <a:headEnd/>
                            <a:tailEnd/>
                          </a:ln>
                        </wps:spPr>
                        <wps:bodyPr rot="0" vert="horz" wrap="none" lIns="91440" tIns="45720" rIns="91440" bIns="45720" anchor="ctr" anchorCtr="0" upright="1">
                          <a:noAutofit/>
                        </wps:bodyPr>
                      </wps:wsp>
                      <wps:wsp>
                        <wps:cNvPr id="1549" name="AutoShape 1448"/>
                        <wps:cNvSpPr>
                          <a:spLocks noChangeArrowheads="1"/>
                        </wps:cNvSpPr>
                        <wps:spPr bwMode="auto">
                          <a:xfrm>
                            <a:off x="2393778" y="1050742"/>
                            <a:ext cx="218984" cy="612933"/>
                          </a:xfrm>
                          <a:prstGeom prst="curvedLeftArrow">
                            <a:avLst>
                              <a:gd name="adj1" fmla="val 28142"/>
                              <a:gd name="adj2" fmla="val 56285"/>
                              <a:gd name="adj3" fmla="val 33333"/>
                            </a:avLst>
                          </a:prstGeom>
                          <a:solidFill>
                            <a:srgbClr val="000000"/>
                          </a:solidFill>
                          <a:ln w="9525">
                            <a:solidFill>
                              <a:srgbClr val="000000"/>
                            </a:solidFill>
                            <a:miter lim="800000"/>
                            <a:headEnd/>
                            <a:tailEnd/>
                          </a:ln>
                        </wps:spPr>
                        <wps:bodyPr rot="0" vert="horz" wrap="none" lIns="91440" tIns="45720" rIns="91440" bIns="45720" anchor="ctr" anchorCtr="0" upright="1">
                          <a:noAutofit/>
                        </wps:bodyPr>
                      </wps:wsp>
                      <wps:wsp>
                        <wps:cNvPr id="1550" name="Text Box 1449"/>
                        <wps:cNvSpPr txBox="1">
                          <a:spLocks noChangeArrowheads="1"/>
                        </wps:cNvSpPr>
                        <wps:spPr bwMode="auto">
                          <a:xfrm>
                            <a:off x="3849213" y="4434"/>
                            <a:ext cx="612932" cy="29372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6E1F" w:rsidRPr="000226C6" w:rsidRDefault="00F46E1F" w:rsidP="000F29D5">
                              <w:pPr>
                                <w:autoSpaceDE w:val="0"/>
                                <w:autoSpaceDN w:val="0"/>
                                <w:adjustRightInd w:val="0"/>
                                <w:rPr>
                                  <w:rFonts w:ascii="Arial" w:hAnsi="Arial" w:cs="Arial"/>
                                  <w:color w:val="000000"/>
                                  <w:sz w:val="29"/>
                                  <w:szCs w:val="32"/>
                                </w:rPr>
                              </w:pPr>
                              <w:r w:rsidRPr="000226C6">
                                <w:rPr>
                                  <w:rFonts w:ascii="Arial" w:hAnsi="Arial" w:cs="Arial"/>
                                  <w:color w:val="000000"/>
                                  <w:sz w:val="29"/>
                                  <w:szCs w:val="32"/>
                                </w:rPr>
                                <w:t>C(x)</w:t>
                              </w:r>
                            </w:p>
                          </w:txbxContent>
                        </wps:txbx>
                        <wps:bodyPr rot="0" vert="horz" wrap="square" lIns="82296" tIns="41148" rIns="82296" bIns="41148" anchor="t" anchorCtr="0" upright="1">
                          <a:spAutoFit/>
                        </wps:bodyPr>
                      </wps:wsp>
                      <wps:wsp>
                        <wps:cNvPr id="1551" name="Line 1450"/>
                        <wps:cNvCnPr/>
                        <wps:spPr bwMode="auto">
                          <a:xfrm>
                            <a:off x="2369261" y="1147171"/>
                            <a:ext cx="106984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52" name="Line 1451"/>
                        <wps:cNvCnPr/>
                        <wps:spPr bwMode="auto">
                          <a:xfrm>
                            <a:off x="2377062" y="1519586"/>
                            <a:ext cx="1352351"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wpg:cNvPr id="1553" name="Group 1452"/>
                        <wpg:cNvGrpSpPr>
                          <a:grpSpLocks/>
                        </wpg:cNvGrpSpPr>
                        <wpg:grpSpPr bwMode="auto">
                          <a:xfrm>
                            <a:off x="2901954" y="0"/>
                            <a:ext cx="1281585" cy="2756535"/>
                            <a:chOff x="2532" y="2282"/>
                            <a:chExt cx="1104" cy="1194"/>
                          </a:xfrm>
                        </wpg:grpSpPr>
                        <wps:wsp>
                          <wps:cNvPr id="1554" name="Line 1453"/>
                          <wps:cNvCnPr/>
                          <wps:spPr bwMode="auto">
                            <a:xfrm>
                              <a:off x="2532" y="2283"/>
                              <a:ext cx="0" cy="11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5" name="Line 1454"/>
                          <wps:cNvCnPr/>
                          <wps:spPr bwMode="auto">
                            <a:xfrm>
                              <a:off x="2532" y="2283"/>
                              <a:ext cx="100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6" name="Freeform 1455"/>
                          <wps:cNvSpPr>
                            <a:spLocks/>
                          </wps:cNvSpPr>
                          <wps:spPr bwMode="auto">
                            <a:xfrm>
                              <a:off x="2532" y="2400"/>
                              <a:ext cx="1104" cy="1072"/>
                            </a:xfrm>
                            <a:custGeom>
                              <a:avLst/>
                              <a:gdLst>
                                <a:gd name="T0" fmla="*/ 0 w 1104"/>
                                <a:gd name="T1" fmla="*/ 0 h 1072"/>
                                <a:gd name="T2" fmla="*/ 144 w 1104"/>
                                <a:gd name="T3" fmla="*/ 144 h 1072"/>
                                <a:gd name="T4" fmla="*/ 288 w 1104"/>
                                <a:gd name="T5" fmla="*/ 240 h 1072"/>
                                <a:gd name="T6" fmla="*/ 480 w 1104"/>
                                <a:gd name="T7" fmla="*/ 384 h 1072"/>
                                <a:gd name="T8" fmla="*/ 672 w 1104"/>
                                <a:gd name="T9" fmla="*/ 480 h 1072"/>
                                <a:gd name="T10" fmla="*/ 816 w 1104"/>
                                <a:gd name="T11" fmla="*/ 720 h 1072"/>
                                <a:gd name="T12" fmla="*/ 864 w 1104"/>
                                <a:gd name="T13" fmla="*/ 960 h 1072"/>
                                <a:gd name="T14" fmla="*/ 1008 w 1104"/>
                                <a:gd name="T15" fmla="*/ 1056 h 1072"/>
                                <a:gd name="T16" fmla="*/ 1104 w 1104"/>
                                <a:gd name="T17" fmla="*/ 1056 h 1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04" h="1072">
                                  <a:moveTo>
                                    <a:pt x="0" y="0"/>
                                  </a:moveTo>
                                  <a:cubicBezTo>
                                    <a:pt x="48" y="52"/>
                                    <a:pt x="96" y="104"/>
                                    <a:pt x="144" y="144"/>
                                  </a:cubicBezTo>
                                  <a:cubicBezTo>
                                    <a:pt x="192" y="184"/>
                                    <a:pt x="232" y="200"/>
                                    <a:pt x="288" y="240"/>
                                  </a:cubicBezTo>
                                  <a:cubicBezTo>
                                    <a:pt x="344" y="280"/>
                                    <a:pt x="416" y="344"/>
                                    <a:pt x="480" y="384"/>
                                  </a:cubicBezTo>
                                  <a:cubicBezTo>
                                    <a:pt x="544" y="424"/>
                                    <a:pt x="616" y="424"/>
                                    <a:pt x="672" y="480"/>
                                  </a:cubicBezTo>
                                  <a:cubicBezTo>
                                    <a:pt x="728" y="536"/>
                                    <a:pt x="784" y="640"/>
                                    <a:pt x="816" y="720"/>
                                  </a:cubicBezTo>
                                  <a:cubicBezTo>
                                    <a:pt x="848" y="800"/>
                                    <a:pt x="832" y="904"/>
                                    <a:pt x="864" y="960"/>
                                  </a:cubicBezTo>
                                  <a:cubicBezTo>
                                    <a:pt x="896" y="1016"/>
                                    <a:pt x="968" y="1040"/>
                                    <a:pt x="1008" y="1056"/>
                                  </a:cubicBezTo>
                                  <a:cubicBezTo>
                                    <a:pt x="1048" y="1072"/>
                                    <a:pt x="1088" y="1056"/>
                                    <a:pt x="1104" y="1056"/>
                                  </a:cubicBezTo>
                                </a:path>
                              </a:pathLst>
                            </a:custGeom>
                            <a:noFill/>
                            <a:ln w="952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57" name="Text Box 1456"/>
                          <wps:cNvSpPr txBox="1">
                            <a:spLocks noChangeArrowheads="1"/>
                          </wps:cNvSpPr>
                          <wps:spPr bwMode="auto">
                            <a:xfrm>
                              <a:off x="2580" y="3264"/>
                              <a:ext cx="240" cy="21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6E1F" w:rsidRPr="000226C6" w:rsidRDefault="00F46E1F" w:rsidP="000F29D5">
                                <w:pPr>
                                  <w:autoSpaceDE w:val="0"/>
                                  <w:autoSpaceDN w:val="0"/>
                                  <w:adjustRightInd w:val="0"/>
                                  <w:rPr>
                                    <w:rFonts w:ascii="Arial" w:hAnsi="Arial" w:cs="Arial"/>
                                    <w:color w:val="000000"/>
                                    <w:sz w:val="29"/>
                                    <w:szCs w:val="32"/>
                                  </w:rPr>
                                </w:pPr>
                                <w:proofErr w:type="gramStart"/>
                                <w:r w:rsidRPr="000226C6">
                                  <w:rPr>
                                    <w:rFonts w:ascii="Arial" w:hAnsi="Arial" w:cs="Arial"/>
                                    <w:color w:val="000000"/>
                                    <w:sz w:val="29"/>
                                    <w:szCs w:val="32"/>
                                  </w:rPr>
                                  <w:t>x</w:t>
                                </w:r>
                                <w:proofErr w:type="gramEnd"/>
                              </w:p>
                            </w:txbxContent>
                          </wps:txbx>
                          <wps:bodyPr rot="0" vert="horz" wrap="square" lIns="82296" tIns="41148" rIns="82296" bIns="41148" anchor="t" anchorCtr="0" upright="1">
                            <a:noAutofit/>
                          </wps:bodyPr>
                        </wps:wsp>
                        <wps:wsp>
                          <wps:cNvPr id="1558" name="Line 1457"/>
                          <wps:cNvCnPr/>
                          <wps:spPr bwMode="auto">
                            <a:xfrm flipV="1">
                              <a:off x="2979" y="2282"/>
                              <a:ext cx="0" cy="49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wps:wsp>
                        <wps:cNvPr id="1559" name="Line 1458"/>
                        <wps:cNvCnPr/>
                        <wps:spPr bwMode="auto">
                          <a:xfrm flipV="1">
                            <a:off x="3729413" y="0"/>
                            <a:ext cx="0" cy="15162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1560" o:spid="_x0000_s1320" editas="canvas" style="position:absolute;margin-left:559.8pt;margin-top:268.6pt;width:351.35pt;height:217.05pt;z-index:251710976;mso-position-horizontal-relative:char;mso-position-vertical-relative:line" coordsize="44621,27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R+VDg4AAKSuAAAOAAAAZHJzL2Uyb0RvYy54bWzsXWtv3LgV/V6g/0HQxwLOiHprkMnCHtvB&#10;AtndoHHbz7KkmVFXI6mS7HG26H/vuaSk4ThSIm8S2dvSARw96MvXuZeX91Dk6x8e9pl2n1R1WuQr&#10;nb0ydC3JoyJO8+1K/9vN9Zmva3UT5nGYFXmy0j8mtf7Dmz//6fWhXCZmsSuyOKk0CMnr5aFc6bum&#10;KZeLRR3tkn1YvyrKJMfLTVHtwwa31XYRV+EB0vfZwjQMd3Eoqrisiiipazy9FC/1N1z+ZpNEzS+b&#10;TZ00WrbSUbaG/67471v6vXjzOlxuq7DcpVFbjPB3lGIfpjky7UVdhk2o3VXpJ6L2aVQVdbFpXkXF&#10;flFsNmmU8DqgNsx4VJt1mN+HNa9MhNbpCoirbyj3dkvlzovrNMvQGgtIX9Iz+v+A/knodZafJhJP&#10;eNo2zaFEB9Zl35X11xXxwy4sE17zehn9fP++0tIY+HIMpmt5uAeS/oq+DfNtlmjMNnhHUhGQ9kP5&#10;vqLS1uW7Ivq11vJivUPC5LyqisMuCWMUjVHHo/jSH9BNjT/Vbg8/FTEyCO+agvfpw6bak0D0lvaA&#10;v/U8N7BdXfu40k2TeQJDyUOjRfTW9Zhr6VqEt5ZlOsziWYXLTkpZ1c3bpNhrdLHSK1SD5xLev6sb&#10;KlW47JLwWhRZGlPf8Jtqe7vOKu0+BJyv+U8rvZaTZbl2WOmBYzpc8sm7WhZh8J8hEfu0gV5m6X6l&#10;+32icEnNd5XHXGuaMM3ENYpMAOHtSU1I4KmXt0X8Ec1ZFULpYCRwsSuq33TtAIVb6Tksgq5lP+bo&#10;kIDZNuknv7Edz8RNJb+5ld+EeQRBKz1qKl0TN+tGaPVdWaXbHXJivO55cY5u3KS8ZY+lagsLwIqy&#10;zoFccxC5HIknQPyOyA1smxmBQq5C7tBwM2pzYc4GbK5JdmMu5Eo217Jsz2pHbmV1ldXljt8odu1B&#10;7PJBeSbsmowx04P1V/6C8hc+dfJHkesMItee0eqapufbFsqhkKuQ+wTkYm404C84MyKXSZ6u8hfU&#10;LO2T0Mqo1fUGsevOiF3ZX1DYVdidjl3EWgfsLg9QzeXrSh6Dwq7C7nTsIio1gF1/Rrsrx3Vd1zNt&#10;PkkMl8MxBgSduUOD2KeK7P5/R3YZYtUD2A3mxK7k7yrsKrs72e6yQT4NiJ4vtiv7uwq7CrvTsTvI&#10;qAHRM2JX8ncVdhV2p2N3kFNjc3Jqpm07TqDYYLWOIX4KG8wGGTWxzGWuKIOEXBVlUFZ3utUd5NSA&#10;6Bk9Bgm7ymNQ2J2O3UFWjc3KqkmrcILAd20enhuLkKm1j2rtY7tqF4tkByJkbE5WTWaEFXaV3Z1u&#10;dwdZNbHsey5/V1pBprCrsDsdu4OsGpuTVZPXkCnsKuxOxi59AfIpq8bmZNXkCJnCrsLudOwOsmpA&#10;9HxxBtnfZZbFmMt5ETVZUx+qtd/Kji2BNAdpNXNOWk1eiqPAq9aeT197bg7yaoD0fJZXXs+gwKvA&#10;+wTwDlJrgPSM4JUWNDwzeNcG/aO6Y43lyTfs6vv2F/h9OzYbGJivmc/FrT0zeNXmDH+ozRnMQXIN&#10;kJ7P8p74vK5ruR7P/TkmbMry/rHAO8iuAdLzgffE51XgVaGy6aGyQXrNnPOjtZNQmQKvAu908A7y&#10;a+Zz8WtMgVeBdzJ4sYfS0IRtToLtxOcNApf5z7aiTPm8fyif1xpk2MS2YHOtypFW8irLq+K80+O8&#10;1iDDBkjPN2E78XmV5VVuw3S3YZBhA6TnA+9JtEGBV4F3OngHGTbr2Rg2BV4F3ungHWTYrGdj2BR4&#10;FXing3eQYcPmovO5DXK0wbRM38NhAshdMWxqSeQXlkRagwybNSfDJk/YFHhVtOEJ0YZBhg2Qns/y&#10;yhM2BV4F3ieAd5Bhs56LYVPgVeCdDl460ejTT9isORk2+RM2BV4F3ieAd5BhA6RndBtcHJziipNT&#10;1D5PKtgwOdhgDxJs9pwEmylhV50SSCcGqlMCpYNKxz6+xKbjAy4D8Pw8VlftUKas7nSrO0iuiW30&#10;51qTI1ldtWODwu507A5ya/as3JqEXfX1mpqqPWGqNsit2XNya7K7qxZDKvA+AbyD3BrOV38ej5ep&#10;VQ3KbZjuNgxya/as3JrkNqgIr7K8T7C8Pbd2ftcUPCKhMVts6jzXfM0KLM+DEuGEYWY4hiciHccl&#10;OSbzAx/zyggJAPRALNUcP3Qtuqvuk/hdsmnOq6o46LS8J7x/Vzd0sY3b2EoY/xPR7c0+C1f6fZhp&#10;ps+6jOU0iCIe0ziu6bdf5MtpEK85prHohwYuFLDNFVdlVTdvk2JPRTjZx6SutrfrrNJQhJVu8J/2&#10;j0+Sqe1OXuB2J07P7d3QAYEXxQPpzmNqT2se8AbY5kCsy3dF9Gut5cV6F+bbhEN0l4RxTSkINidq&#10;Rzd1+b7Sbg8/FXGy0kOoKRfUnThYbDYapFu+HZg4gYO0yLbFgtCjCnG1AZRJhaBAntiGcFyFqiRq&#10;jnojwCxDOC+u0yzD83CZYeVYuOwfQKZ4ghZpVY7a5q5KV/q/AyO48q98+8w23asz27i8PDu/Xttn&#10;7jXznEvrcr2+ZP+hfJm93KVxnOSUjfawz/J6iYcrfdc05XKxqKNdsg/rV/s0qoq62DSvomK/QFOk&#10;UbKIq/CQ5ltxoMk+THPR8EWWxiSOq6CsdRcXV8ZVp7KS1i1Oi8E1GnWhv5eqxEzbuDCDs2vX987s&#10;a9s5CzzDPzNYcBG4hh3Yl9enVXqX5snXV0k7rPTAwe4kvDqjdRu3KPu0SSotS/cr3e/NTrgkKArn&#10;L1zKp+L0PULFPzYFurvraA5cwuqb14Ta5uH2gW/93ppMenZbxB+B5aqAMkN37pPHh0bW/7oLq0TX&#10;sh9z6INvmgGmtQ2/sRnDsKRV8ptb+U2YR7uiWumNronLdYM7ZHNXVul219uPuqSh7jptOmUTpWo1&#10;71CXovy4aHsJJZ8GvENRPekYHaenVzkmmA2DgkJRS0U/36/z91V7N8kCmJYbYAouxlFme8x7vLTV&#10;cDGOIshFVqDbVKszI512a3Sx0jP0MocWH8KopU7HsF7fSd2/GouU52VY78QoGOOK2iFcVsVdTrTR&#10;OCxfqLHpm2fUhowrjoAjNTkBYVY89pRph0eZLX06Hj3PaJl75rDA8fl8/jgoMcsxLdIBhcfvPfh9&#10;czxul4ft0T5uv84+voWel7A2h3JLhg8jRBrDG3KcngjlKeBcOS0JytO9rcoPfLiBV0+X3LESenP6&#10;nuTyFBP8KDPAyO1gttHZSAmvmCI48P+FF+U5riM+XQiX0e4X4YWZDn3XS06W6fOi0rsr+D8ROYDM&#10;aGcxDCu5ua/XHRwNVe+LON/wg9KIpWmdusvfwD1Z3aWqcznHhsMYTCrOmOg+mL4XMep8dnTRmo8l&#10;3O2mSuGlZ3BJ4G/tkxiuSZKLK0LaS3V2v7m+84Hou/tD0K1TQMrc2zcEJDMMuJIvbthRgBRTxkcz&#10;iWd0iHpS7bpKkk1R7WkM+gyn1nltGMXE0EQu3DTvvTeftsF986P5lMYNw+OjimRBo7tjYKnz1SnK&#10;9TjcdQMjLIJUf1lohnbQuFSUVwqJ3fQBMZ5mp7E2PzlNHxBDGkQ7RiT1IbE21bAsDEB9mUzfH5EF&#10;q3BMZRvasCx0VZ/K9sdqCKKpT4WQyYgsGIc+leuZI+VC6LRPRTkOlwvnqB+T+cwdEUaHsPfSEJ8Z&#10;kyY3P07fG5Mmtz/CEGPS5A4gozgmTu4CxGjdMXlyJxDAxuTJ3fBIHrDdozfcAcYco9FD3iIaV5jf&#10;w+M0+Py0LGoKfxG84WIAwWJYRiqC9khi4aPddDGfzydGG5FkrvUo3OcTowEoMSd/vphYxLxveMDw&#10;i4kJR7yG06qIY6RF8mmVpBN9ufRp1cSxfSL5SUVFHdp+ohCiRjFtBHD4bwRjKl27Xem3YnJfhg11&#10;L3UTXZKDJSzdDhdkeOjNvrhPbgqepqF+Fo3QBS+Ob6O72zS6SH6T01K4CHUSTicy4QIooISH5Ipz&#10;YImnMGTisVjtQxU5EXh61/5NIJqYgZuQRIF/46LMzoyL1DBv4rFYPT8pB6stlem3I4IQZbetT6+l&#10;jGGCeA4wa/R4Ug5Om4Mt9ujuGsltc3j8GJ1CjUc5Tc3Bw06IvBfEl7JdDh4ROhDliuboHsM+8sfH&#10;APVpy5/eiebw235GFFNuDr/th+C0p2EzeQ4wipPr4PegQfGkFg9cUTeA6SRr4V5ylDn8Dyb1BaR0&#10;4sQo3zUKM1rskKWU8xfqMp4PsiXNEsG7Ttt4WY4+Qz9T+CaBvM96sAIyLTuw2cA+dNa9CyELn+d/&#10;lis4vyZ20/LPPM+xzmzryji78K/XZ+drLJfyri7WF1eP6I8r3kwY4b4FA5J0bU7mtLhD+P/DLj5o&#10;cUoBX8sBfaTjBmba9AQhoIXZFpPdqIHdRsz+H2mz4wxxN/aecJe+Qf9aneqlc+xJGUvx0LZuIgXR&#10;KkBmB4TBGcBk3iCAOadhR7ADDhmTljdo37S8gXgzlTfIC+INNi+BN+iXS0m8ozANLXdAk495eEfT&#10;6YYdE5aVG0d0Io93gRhrY2VwRoTyj8R9FN0IVlJSDUFTCn0gZaUWba2iohtbXvmRiZDoRj5GkiK8&#10;CLrxBZkNuBen4TV5jdqk8Jq2ydLy73CfuXPeLj0wAw9TYbghx6B3ZwJaA2AH3bRixAAoutGeRqEM&#10;r23onbhRG/KlsZXMM6kMpxtxxfmd+ZiIfhVax0TImzv8fmRioUtgt4tiWg/9ETJBTLpEmn92eFLo&#10;fGHojJaHMuIO47YKy10aXYZNKN9zNC8Ts9gVWZxUb/4LAAD//wMAUEsDBBQABgAIAAAAIQB0LHfP&#10;4gAAAA0BAAAPAAAAZHJzL2Rvd25yZXYueG1sTI/dSsNAEIXvBd9hGcE7u/nBpI3ZFBEqiCAk+gDT&#10;7JqNzc6G7KaNfXq3V/XyMB/nfFNuFzOwo5pcb0lAvIqAKWqt7KkT8PW5e1gDcx5J4mBJCfhVDrbV&#10;7U2JhbQnqtWx8R0LJeQKFKC9HwvOXauVQbeyo6Jw+7aTQR/i1HE54SmUm4EnUZRxgz2FBY2jetGq&#10;PTSzEbDL6VXqbD7X57fGvv9gffgYFyHu75bnJ2BeLf4Kw0U/qEMVnPZ2JunYEHIcb7LACnhM8wTY&#10;BVknSQpsL2CTxynwquT/v6j+AAAA//8DAFBLAQItABQABgAIAAAAIQC2gziS/gAAAOEBAAATAAAA&#10;AAAAAAAAAAAAAAAAAABbQ29udGVudF9UeXBlc10ueG1sUEsBAi0AFAAGAAgAAAAhADj9If/WAAAA&#10;lAEAAAsAAAAAAAAAAAAAAAAALwEAAF9yZWxzLy5yZWxzUEsBAi0AFAAGAAgAAAAhALO5H5UODgAA&#10;pK4AAA4AAAAAAAAAAAAAAAAALgIAAGRycy9lMm9Eb2MueG1sUEsBAi0AFAAGAAgAAAAhAHQsd8/i&#10;AAAADQEAAA8AAAAAAAAAAAAAAAAAaBAAAGRycy9kb3ducmV2LnhtbFBLBQYAAAAABAAEAPMAAAB3&#10;EQAAAAA=&#10;">
                <v:shape id="_x0000_s1321" type="#_x0000_t75" style="position:absolute;width:44621;height:27565;visibility:visible;mso-wrap-style:square">
                  <v:fill o:detectmouseclick="t"/>
                  <v:path o:connecttype="none"/>
                </v:shape>
                <v:rect id="Rectangle 1400" o:spid="_x0000_s1322" style="position:absolute;left:17769;top:22;width:1672;height:33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N9F8QA&#10;AADdAAAADwAAAGRycy9kb3ducmV2LnhtbERPTWsCMRC9C/0PYQq9aaKgtlujFEGwFA9qS6/DZrpJ&#10;u5msm1RXf70RCr3N433ObNH5WhypjS6whuFAgSAug3FcaXjfr/qPIGJCNlgHJg1nirCY3/VmWJhw&#10;4i0dd6kSOYRjgRpsSk0hZSwteYyD0BBn7iu0HlOGbSVNi6cc7ms5UmoiPTrODRYbWloqf3a/XkM3&#10;the3/36K0zc3+nydbg7qAydaP9x3L88gEnXpX/znXps8f6yGcPsmn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zfRfEAAAA3QAAAA8AAAAAAAAAAAAAAAAAmAIAAGRycy9k&#10;b3ducmV2LnhtbFBLBQYAAAAABAAEAPUAAACJAwAAAAA=&#10;"/>
                <v:rect id="Rectangle 1401" o:spid="_x0000_s1323" style="position:absolute;left:19441;top:22;width:1671;height:33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HjYMQA&#10;AADdAAAADwAAAGRycy9kb3ducmV2LnhtbERPTWsCMRC9C/0PYQq9adIFtW6NUgTBUnpQW7wOm+km&#10;7WayblLd9tebgtDbPN7nzJe9b8SJuugCa7gfKRDEVTCOaw1v+/XwAURMyAabwKThhyIsFzeDOZYm&#10;nHlLp12qRQ7hWKIGm1JbShkrSx7jKLTEmfsInceUYVdL0+E5h/tGFkpNpEfHucFiSytL1dfu22vo&#10;x/bX7T9ncfriisPz9PWo3nGi9d1t//QIIlGf/sVX98bk+WNVwN83+QS5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h42DEAAAA3QAAAA8AAAAAAAAAAAAAAAAAmAIAAGRycy9k&#10;b3ducmV2LnhtbFBLBQYAAAAABAAEAPUAAACJAwAAAAA=&#10;"/>
                <v:rect id="Rectangle 1402" o:spid="_x0000_s1324" style="position:absolute;left:17769;top:3347;width:1672;height:33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G+8QA&#10;AADdAAAADwAAAGRycy9kb3ducmV2LnhtbERPTWsCMRC9C/0PYQRvmqio7dYopSAo0kO1pddhM92k&#10;3Uy2m6hrf31TKPQ2j/c5y3Xna3GmNrrAGsYjBYK4DMZxpeHluBnegogJ2WAdmDRcKcJ6ddNbYmHC&#10;hZ/pfEiVyCEcC9RgU2oKKWNpyWMchYY4c++h9ZgybCtpWrzkcF/LiVJz6dFxbrDY0KOl8vNw8hq6&#10;mf12x4+7uNi7ydtu8fSlXnGu9aDfPdyDSNSlf/Gfe2vy/Jmawu83+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tRvvEAAAA3QAAAA8AAAAAAAAAAAAAAAAAmAIAAGRycy9k&#10;b3ducmV2LnhtbFBLBQYAAAAABAAEAPUAAACJAwAAAAA=&#10;"/>
                <v:rect id="Rectangle 1403" o:spid="_x0000_s1325" style="position:absolute;left:21112;top:22;width:1672;height:33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Tej8QA&#10;AADdAAAADwAAAGRycy9kb3ducmV2LnhtbERPS2sCMRC+C/0PYQRvmig+2q1RSkFQpIdqS6/DZrpJ&#10;u5lsN1HX/vqmUOhtPr7nLNedr8WZ2ugCaxiPFAjiMhjHlYaX42Z4CyImZIN1YNJwpQjr1U1viYUJ&#10;F36m8yFVIodwLFCDTakppIylJY9xFBrizL2H1mPKsK2kafGSw30tJ0rNpUfHucFiQ4+Wys/DyWvo&#10;ZvbbHT/u4mLvJm+7xdOXesW51oN+93APIlGX/sV/7q3J82dqCr/f5B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E3o/EAAAA3QAAAA8AAAAAAAAAAAAAAAAAmAIAAGRycy9k&#10;b3ducmV2LnhtbFBLBQYAAAAABAAEAPUAAACJAwAAAAA=&#10;"/>
                <v:rect id="Rectangle 1404" o:spid="_x0000_s1326" style="position:absolute;left:22784;top:22;width:1671;height:33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h7FMQA&#10;AADdAAAADwAAAGRycy9kb3ducmV2LnhtbERPS0sDMRC+C/6HMII3m1jYPrZNiwiCIh7sg16HzXQT&#10;3UzWTWy3/fVGKPQ2H99z5sveN+JAXXSBNTwOFAjiKhjHtYbN+uVhAiImZINNYNJwogjLxe3NHEsT&#10;jvxJh1WqRQ7hWKIGm1JbShkrSx7jILTEmduHzmPKsKul6fCYw30jh0qNpEfHucFiS8+Wqu/Vr9fQ&#10;F/bs1l/TOH53w93b+ONHbXGk9f1d/zQDkahPV/HF/Wry/EIV8P9NPkE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IexTEAAAA3QAAAA8AAAAAAAAAAAAAAAAAmAIAAGRycy9k&#10;b3ducmV2LnhtbFBLBQYAAAAABAAEAPUAAACJAwAAAAA=&#10;"/>
                <v:rect id="Rectangle 1405" o:spid="_x0000_s1327" style="position:absolute;left:19441;top:3347;width:1671;height:33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rlY8QA&#10;AADdAAAADwAAAGRycy9kb3ducmV2LnhtbERPTWsCMRC9F/ofwhS81aSCa90apQiFltKD2uJ12Ew3&#10;aTeTdRN19debgtDbPN7nzBa9b8SBuugCa3gYKhDEVTCOaw2fm5f7RxAxIRtsApOGE0VYzG9vZlia&#10;cOQVHdapFjmEY4kabEptKWWsLHmMw9ASZ+47dB5Thl0tTYfHHO4bOVKqkB4d5waLLS0tVb/rvdfQ&#10;j+3ZbX6mcfLuRtu3ycdOfWGh9eCuf34CkahP/+Kr+9Xk+WNVwN83+QQ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a5WPEAAAA3QAAAA8AAAAAAAAAAAAAAAAAmAIAAGRycy9k&#10;b3ducmV2LnhtbFBLBQYAAAAABAAEAPUAAACJAwAAAAA=&#10;"/>
                <v:rect id="Rectangle 1406" o:spid="_x0000_s1328" style="position:absolute;left:21112;top:3347;width:1672;height:33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ZA+MQA&#10;AADdAAAADwAAAGRycy9kb3ducmV2LnhtbERPTWsCMRC9C/0PYQq9aVJBt26NUgTBUnpQW7wOm+km&#10;7WayblLd9tebgtDbPN7nzJe9b8SJuugCa7gfKRDEVTCOaw1v+/XwAURMyAabwKThhyIsFzeDOZYm&#10;nHlLp12qRQ7hWKIGm1JbShkrSx7jKLTEmfsInceUYVdL0+E5h/tGjpWaSo+Oc4PFllaWqq/dt9fQ&#10;T+yv23/OYvHixofn4vWo3nGq9d1t//QIIlGf/sVX98bk+RNVwN83+QS5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WQPjEAAAA3QAAAA8AAAAAAAAAAAAAAAAAmAIAAGRycy9k&#10;b3ducmV2LnhtbFBLBQYAAAAABAAEAPUAAACJAwAAAAA=&#10;"/>
                <v:rect id="Rectangle 1407" o:spid="_x0000_s1329" style="position:absolute;left:22784;top:3347;width:1671;height:33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nUisYA&#10;AADdAAAADwAAAGRycy9kb3ducmV2LnhtbESPQUsDMRCF70L/Q5iCN5u00NauTUsRBEU82Cq9Dptx&#10;E91M1k1sV3+9cxC8zfDevPfNejvEVp2ozyGxhenEgCKukwvcWHg53F1dg8oF2WGbmCx8U4btZnSx&#10;xsqlMz/TaV8aJSGcK7TgS+kqrXPtKWKepI5YtLfURyyy9o12PZ4lPLZ6ZsxCRwwsDR47uvVUf+y/&#10;ooVh7n/C4X2Vl49hdnxYPn2aV1xYezkedjegCg3l3/x3fe8Ef24EV76RE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nUisYAAADdAAAADwAAAAAAAAAAAAAAAACYAgAAZHJz&#10;L2Rvd25yZXYueG1sUEsFBgAAAAAEAAQA9QAAAIsDAAAAAA==&#10;"/>
                <v:rect id="Rectangle 1408" o:spid="_x0000_s1330" style="position:absolute;left:17769;top:6672;width:1672;height:331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VxEcQA&#10;AADdAAAADwAAAGRycy9kb3ducmV2LnhtbERPTWsCMRC9C/6HMEJvmiiodWsUEQRL6UFt6XXYTDdp&#10;N5N1k+q2v94UCr3N433Oct35WlyojS6whvFIgSAug3FcaXg57Yb3IGJCNlgHJg3fFGG96veWWJhw&#10;5QNdjqkSOYRjgRpsSk0hZSwteYyj0BBn7j20HlOGbSVNi9cc7ms5UWomPTrODRYb2loqP49fXkM3&#10;tT/u9LGI8yc3eXucP5/VK860vht0mwcQibr0L/5z702eP1UL+P0mn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FcRHEAAAA3QAAAA8AAAAAAAAAAAAAAAAAmAIAAGRycy9k&#10;b3ducmV2LnhtbFBLBQYAAAAABAAEAPUAAACJAwAAAAA=&#10;"/>
                <v:rect id="Rectangle 1409" o:spid="_x0000_s1331" style="position:absolute;left:19441;top:6672;width:1671;height:331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ZOUccA&#10;AADdAAAADwAAAGRycy9kb3ducmV2LnhtbESPQU8CMRCF7yT8h2ZIvEEXEkBXCiEmJBjjQdB4nWzH&#10;bWU7XbcVVn+9czDhNpP35r1vVps+NOpMXfKRDUwnBSjiKlrPtYHX4258CyplZItNZDLwQwk26+Fg&#10;haWNF36h8yHXSkI4lWjA5dyWWqfKUcA0iS2xaB+xC5hl7WptO7xIeGj0rCgWOqBnaXDY0oOj6nT4&#10;Dgb6ufv1x8+7tHzys/fH5fNX8YYLY25G/fYeVKY+X83/13sr+POp8Ms3MoJ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mTlHHAAAA3QAAAA8AAAAAAAAAAAAAAAAAmAIAAGRy&#10;cy9kb3ducmV2LnhtbFBLBQYAAAAABAAEAPUAAACMAwAAAAA=&#10;"/>
                <v:rect id="Rectangle 1410" o:spid="_x0000_s1332" style="position:absolute;left:21112;top:6672;width:1672;height:331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rrysQA&#10;AADdAAAADwAAAGRycy9kb3ducmV2LnhtbERPTWsCMRC9F/ofwgjeanYFta5GKUKhpfRQrXgdNuMm&#10;upmsm6irv74pFHqbx/uc+bJztbhQG6xnBfkgA0Fcem25UvC9eX16BhEissbaMym4UYDl4vFhjoX2&#10;V/6iyzpWIoVwKFCBibEppAylIYdh4BvixO196zAm2FZSt3hN4a6WwywbS4eWU4PBhlaGyuP67BR0&#10;I3O3m8M0TD7scPc++TxlWxwr1e91LzMQkbr4L/5zv+k0f5Tn8PtNOkE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q68rEAAAA3QAAAA8AAAAAAAAAAAAAAAAAmAIAAGRycy9k&#10;b3ducmV2LnhtbFBLBQYAAAAABAAEAPUAAACJAwAAAAA=&#10;"/>
                <v:rect id="Rectangle 1411" o:spid="_x0000_s1333" style="position:absolute;left:22784;top:6672;width:1671;height:331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h1vcQA&#10;AADdAAAADwAAAGRycy9kb3ducmV2LnhtbERPTWsCMRC9C/6HMII3zbqgtqtRRCi0lB6qLV6HzXST&#10;upmsm6irv74pFHqbx/uc5bpztbhQG6xnBZNxBoK49NpypeBj/zR6ABEissbaMym4UYD1qt9bYqH9&#10;ld/psouVSCEcClRgYmwKKUNpyGEY+4Y4cV++dRgTbCupW7ymcFfLPMtm0qHl1GCwoa2h8rg7OwXd&#10;1Nzt/vsxzF9tfniZv52yT5wpNRx0mwWISF38F/+5n3WaP53k8PtNOk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4db3EAAAA3QAAAA8AAAAAAAAAAAAAAAAAmAIAAGRycy9k&#10;b3ducmV2LnhtbFBLBQYAAAAABAAEAPUAAACJAwAAAAA=&#10;"/>
                <v:rect id="Rectangle 1412" o:spid="_x0000_s1334" style="position:absolute;left:24455;top:22;width:1672;height:33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TQJsQA&#10;AADdAAAADwAAAGRycy9kb3ducmV2LnhtbERPS2sCMRC+C/0PYYTeNKvF12qUUii0lB584XXYjJvo&#10;ZrLdpLr11zdCobf5+J6zWLWuEhdqgvWsYNDPQBAXXlsuFey2r70piBCRNVaeScEPBVgtHzoLzLW/&#10;8poum1iKFMIhRwUmxjqXMhSGHIa+r4kTd/SNw5hgU0rd4DWFu0oOs2wsHVpODQZrejFUnDffTkE7&#10;Mje7Pc3C5MMOD++Tz69sj2OlHrvt8xxEpDb+i//cbzrNHw2e4P5NOk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00CbEAAAA3QAAAA8AAAAAAAAAAAAAAAAAmAIAAGRycy9k&#10;b3ducmV2LnhtbFBLBQYAAAAABAAEAPUAAACJAwAAAAA=&#10;"/>
                <v:rect id="Rectangle 1413" o:spid="_x0000_s1335" style="position:absolute;left:24455;top:3347;width:1672;height:33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1IUsQA&#10;AADdAAAADwAAAGRycy9kb3ducmV2LnhtbERPS2sCMRC+C/0PYYTeNKvU12qUUii0lB584XXYjJvo&#10;ZrLdpLr11zdCobf5+J6zWLWuEhdqgvWsYNDPQBAXXlsuFey2r70piBCRNVaeScEPBVgtHzoLzLW/&#10;8poum1iKFMIhRwUmxjqXMhSGHIa+r4kTd/SNw5hgU0rd4DWFu0oOs2wsHVpODQZrejFUnDffTkE7&#10;Mje7Pc3C5MMOD++Tz69sj2OlHrvt8xxEpDb+i//cbzrNHw2e4P5NOk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dSFLEAAAA3QAAAA8AAAAAAAAAAAAAAAAAmAIAAGRycy9k&#10;b3ducmV2LnhtbFBLBQYAAAAABAAEAPUAAACJAwAAAAA=&#10;"/>
                <v:rect id="Rectangle 1414" o:spid="_x0000_s1336" style="position:absolute;left:24455;top:6672;width:1672;height:331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HtycQA&#10;AADdAAAADwAAAGRycy9kb3ducmV2LnhtbERPTWsCMRC9C/6HMII3zSqstqtRRCi0lB6qLV6HzXST&#10;upmsm6irv74pFHqbx/uc5bpztbhQG6xnBZNxBoK49NpypeBj/zR6ABEissbaMym4UYD1qt9bYqH9&#10;ld/psouVSCEcClRgYmwKKUNpyGEY+4Y4cV++dRgTbCupW7ymcFfLaZbNpEPLqcFgQ1tD5XF3dgq6&#10;3Nzt/vsxzF/t9PAyfztlnzhTajjoNgsQkbr4L/5zP+s0P5/k8PtNOk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R7cnEAAAA3QAAAA8AAAAAAAAAAAAAAAAAmAIAAGRycy9k&#10;b3ducmV2LnhtbFBLBQYAAAAABAAEAPUAAACJAwAAAAA=&#10;"/>
                <v:rect id="Rectangle 1415" o:spid="_x0000_s1337" style="position:absolute;left:17769;top:9986;width:1672;height:33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NzvsQA&#10;AADdAAAADwAAAGRycy9kb3ducmV2LnhtbERPTWsCMRC9F/wPYYTealbBta5GEaHQUnqoVrwOm3ET&#10;3UzWTaqrv74pFHqbx/uc+bJztbhQG6xnBcNBBoK49NpypeBr+/L0DCJEZI21Z1JwowDLRe9hjoX2&#10;V/6kyyZWIoVwKFCBibEppAylIYdh4BvixB186zAm2FZSt3hN4a6WoyzLpUPLqcFgQ2tD5Wnz7RR0&#10;Y3O32+M0TN7taP82+ThnO8yVeux3qxmISF38F/+5X3WaPx7m8PtNOkE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Dc77EAAAA3QAAAA8AAAAAAAAAAAAAAAAAmAIAAGRycy9k&#10;b3ducmV2LnhtbFBLBQYAAAAABAAEAPUAAACJAwAAAAA=&#10;"/>
                <v:rect id="Rectangle 1416" o:spid="_x0000_s1338" style="position:absolute;left:19441;top:9986;width:1671;height:33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WJcQA&#10;AADdAAAADwAAAGRycy9kb3ducmV2LnhtbERPTWsCMRC9C/6HMII3zSrotqtRpFBoKT1UW7wOm+km&#10;dTPZbqKu/vqmIHibx/uc5bpztThRG6xnBZNxBoK49NpypeBz9zx6ABEissbaMym4UID1qt9bYqH9&#10;mT/otI2VSCEcClRgYmwKKUNpyGEY+4Y4cd++dRgTbCupWzyncFfLaZbNpUPLqcFgQ0+GysP26BR0&#10;M3O1u5/HkL/Z6f41f//NvnCu1HDQbRYgInXxLr65X3SaP5vk8P9NOk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P1iXEAAAA3QAAAA8AAAAAAAAAAAAAAAAAmAIAAGRycy9k&#10;b3ducmV2LnhtbFBLBQYAAAAABAAEAPUAAACJAwAAAAA=&#10;"/>
                <v:rect id="Rectangle 1417" o:spid="_x0000_s1339" style="position:absolute;left:21112;top:9986;width:1672;height:33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BCV8cA&#10;AADdAAAADwAAAGRycy9kb3ducmV2LnhtbESPQU8CMRCF7yT8h2ZIvEEXEkBXCiEmJBjjQdB4nWzH&#10;bWU7XbcVVn+9czDhNpP35r1vVps+NOpMXfKRDUwnBSjiKlrPtYHX4258CyplZItNZDLwQwk26+Fg&#10;haWNF36h8yHXSkI4lWjA5dyWWqfKUcA0iS2xaB+xC5hl7WptO7xIeGj0rCgWOqBnaXDY0oOj6nT4&#10;Dgb6ufv1x8+7tHzys/fH5fNX8YYLY25G/fYeVKY+X83/13sr+POp4Mo3MoJ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QQlfHAAAA3QAAAA8AAAAAAAAAAAAAAAAAmAIAAGRy&#10;cy9kb3ducmV2LnhtbFBLBQYAAAAABAAEAPUAAACMAwAAAAA=&#10;"/>
                <v:rect id="Rectangle 1418" o:spid="_x0000_s1340" style="position:absolute;left:22784;top:9986;width:1671;height:33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znzMQA&#10;AADdAAAADwAAAGRycy9kb3ducmV2LnhtbERPTWsCMRC9C/0PYQRvmlVQ62qUIhRaiodqi9dhM92k&#10;bibrJurqr28Eobd5vM9ZrFpXiTM1wXpWMBxkIIgLry2XCr52r/1nECEia6w8k4IrBVgtnzoLzLW/&#10;8Cedt7EUKYRDjgpMjHUuZSgMOQwDXxMn7sc3DmOCTSl1g5cU7io5yrKJdGg5NRisaW2oOGxPTkE7&#10;Nje7+52F6Ycd7d+nm2P2jROlet32ZQ4iUhv/xQ/3m07zx8MZ3L9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c58zEAAAA3QAAAA8AAAAAAAAAAAAAAAAAmAIAAGRycy9k&#10;b3ducmV2LnhtbFBLBQYAAAAABAAEAPUAAACJAwAAAAA=&#10;"/>
                <v:rect id="Rectangle 1419" o:spid="_x0000_s1341" style="position:absolute;left:24455;top:9986;width:1672;height:33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E7McA&#10;AADdAAAADwAAAGRycy9kb3ducmV2LnhtbESPT0sDMRDF74LfIYzQm8260D+uTYsIgiIe2ipeh824&#10;iW4m6yZtt/30zqHQ2wzvzXu/WayG0Ko99clHNnA3LkAR19F6bgx8bJ9v56BSRrbYRiYDR0qwWl5f&#10;LbCy8cBr2m9yoySEU4UGXM5dpXWqHQVM49gRi/Yd+4BZ1r7RtseDhIdWl0Ux1QE9S4PDjp4c1b+b&#10;XTAwTNzJb3/u0+zNl1+vs/e/4hOnxoxuhscHUJmGfDGfr1+s4E9K4ZdvZAS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KhOzHAAAA3QAAAA8AAAAAAAAAAAAAAAAAmAIAAGRy&#10;cy9kb3ducmV2LnhtbFBLBQYAAAAABAAEAPUAAACMAwAAAAA=&#10;"/>
                <v:rect id="Rectangle 1420" o:spid="_x0000_s1342" style="position:absolute;left:19441;top:13311;width:1671;height:33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hd8QA&#10;AADdAAAADwAAAGRycy9kb3ducmV2LnhtbERPTWsCMRC9C/6HMII3zbqgtqtRRCi0lB6qLV6HzXST&#10;upmsm6irv74pFHqbx/uc5bpztbhQG6xnBZNxBoK49NpypeBj/zR6ABEissbaMym4UYD1qt9bYqH9&#10;ld/psouVSCEcClRgYmwKKUNpyGEY+4Y4cV++dRgTbCupW7ymcFfLPMtm0qHl1GCwoa2h8rg7OwXd&#10;1Nzt/vsxzF9tfniZv52yT5wpNRx0mwWISF38F/+5n3WaP80n8PtNOk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IXfEAAAA3QAAAA8AAAAAAAAAAAAAAAAAmAIAAGRycy9k&#10;b3ducmV2LnhtbFBLBQYAAAAABAAEAPUAAACJAwAAAAA=&#10;"/>
                <v:rect id="Rectangle 1421" o:spid="_x0000_s1343" style="position:absolute;left:17769;top:13311;width:1672;height:33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S/AMQA&#10;AADdAAAADwAAAGRycy9kb3ducmV2LnhtbERPS2sCMRC+F/wPYYTeatYFta5GkUKhpXioD7wOm3ET&#10;3Uy2m1S3/fWNIPQ2H99z5svO1eJCbbCeFQwHGQji0mvLlYLd9vXpGUSIyBprz6TghwIsF72HORba&#10;X/mTLptYiRTCoUAFJsamkDKUhhyGgW+IE3f0rcOYYFtJ3eI1hbta5lk2lg4tpwaDDb0YKs+bb6eg&#10;G5lfuz1Nw+TD5of3yfor2+NYqcd+t5qBiNTFf/Hd/abT/FGew+2bd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UvwDEAAAA3QAAAA8AAAAAAAAAAAAAAAAAmAIAAGRycy9k&#10;b3ducmV2LnhtbFBLBQYAAAAABAAEAPUAAACJAwAAAAA=&#10;"/>
                <v:rect id="Rectangle 1422" o:spid="_x0000_s1344" style="position:absolute;left:21112;top:13311;width:1672;height:33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am8UA&#10;AADdAAAADwAAAGRycy9kb3ducmV2LnhtbERPS2sCMRC+C/6HMIXeNNstvrZGkUKhRXqoD7wOm+km&#10;7Way3aS6+usboeBtPr7nzJedq8WR2mA9K3gYZiCIS68tVwp225fBFESIyBprz6TgTAGWi35vjoX2&#10;J/6g4yZWIoVwKFCBibEppAylIYdh6BvixH361mFMsK2kbvGUwl0t8ywbS4eWU4PBhp4Nld+bX6eg&#10;G5mL3X7NwmRt88Pb5P0n2+NYqfu7bvUEIlIXb+J/96tO80f5I1y/SS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WBqbxQAAAN0AAAAPAAAAAAAAAAAAAAAAAJgCAABkcnMv&#10;ZG93bnJldi54bWxQSwUGAAAAAAQABAD1AAAAigMAAAAA&#10;"/>
                <v:rect id="Rectangle 1423" o:spid="_x0000_s1345" style="position:absolute;left:22784;top:13311;width:1671;height:33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hkg8MA&#10;AADdAAAADwAAAGRycy9kb3ducmV2LnhtbERPTWvCQBC9C/6HZYTezKYhDRJdJbS0FjwltYfexuyY&#10;hGZnQ3ar8d+7hUJv83ifs9lNphcXGl1nWcFjFIMgrq3uuFFw/HhdrkA4j6yxt0wKbuRgt53PNphr&#10;e+WSLpVvRAhhl6OC1vshl9LVLRl0kR2IA3e2o0Ef4NhIPeI1hJteJnGcSYMdh4YWB3puqf6ufowC&#10;/MpoSpPPfT28lLogfTi/lSelHhZTsQbhafL/4j/3uw7zn5IUfr8JJ8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hkg8MAAADdAAAADwAAAAAAAAAAAAAAAACYAgAAZHJzL2Rv&#10;d25yZXYueG1sUEsFBgAAAAAEAAQA9QAAAIgDAAAAAA==&#10;" fillcolor="silver"/>
                <v:rect id="Rectangle 1424" o:spid="_x0000_s1346" style="position:absolute;left:24455;top:13311;width:1672;height:33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0ndMQA&#10;AADdAAAADwAAAGRycy9kb3ducmV2LnhtbERPTWsCMRC9F/wPYYTeataF1boaRQqFluKh2uJ12Iyb&#10;tJvJdpPq6q9vBKG3ebzPWax614gjdcF6VjAeZSCIK68t1wo+ds8PjyBCRNbYeCYFZwqwWg7uFlhq&#10;f+J3Om5jLVIIhxIVmBjbUspQGXIYRr4lTtzBdw5jgl0tdYenFO4amWfZRDq0nBoMtvRkqPre/joF&#10;fWEudvc1C9M3m+9fp5uf7BMnSt0P+/UcRKQ+/otv7hed5hd5Addv0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9J3TEAAAA3QAAAA8AAAAAAAAAAAAAAAAAmAIAAGRycy9k&#10;b3ducmV2LnhtbFBLBQYAAAAABAAEAPUAAACJAwAAAAA=&#10;"/>
                <v:rect id="Rectangle 1425" o:spid="_x0000_s1347" style="position:absolute;left:17769;top:16636;width:1672;height:33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Zfb8MA&#10;AADdAAAADwAAAGRycy9kb3ducmV2LnhtbERPTWvCQBC9C/0PywjezMagoaRZRVraCp5i9dDbNDsm&#10;odnZkN0m6b93CwVv83ifk+8m04qBetdYVrCKYhDEpdUNVwrOH6/LRxDOI2tsLZOCX3Kw2z7Mcsy0&#10;Hbmg4eQrEULYZaig9r7LpHRlTQZdZDviwF1tb9AH2FdS9ziGcNPKJI5TabDh0FBjR881ld+nH6MA&#10;P1Oa1snlvexeCr0nfby+FV9KLebT/gmEp8nfxf/ugw7zN0kKf9+EE+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Zfb8MAAADdAAAADwAAAAAAAAAAAAAAAACYAgAAZHJzL2Rv&#10;d25yZXYueG1sUEsFBgAAAAAEAAQA9QAAAIgDAAAAAA==&#10;" fillcolor="silver"/>
                <v:rect id="Rectangle 1426" o:spid="_x0000_s1348" style="position:absolute;left:21112;top:16636;width:1672;height:33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r69MIA&#10;AADdAAAADwAAAGRycy9kb3ducmV2LnhtbERPS4vCMBC+C/6HMII3TS2uK9Uoougu7Kk+Dt7GZmyL&#10;zaQ0Ueu/NwsLe5uP7znzZWsq8aDGlZYVjIYRCOLM6pJzBcfDdjAF4TyyxsoyKXiRg+Wi25ljou2T&#10;U3rsfS5CCLsEFRTe14mULivIoBvamjhwV9sY9AE2udQNPkO4qWQcRRNpsOTQUGBN64Ky2/5uFOB5&#10;Qu04Pn1l9SbVK9I/1116Uarfa1czEJ5a/y/+c3/rMP8j/oTfb8IJcvE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vr0wgAAAN0AAAAPAAAAAAAAAAAAAAAAAJgCAABkcnMvZG93&#10;bnJldi54bWxQSwUGAAAAAAQABAD1AAAAhwMAAAAA&#10;" fillcolor="silver"/>
                <v:rect id="Rectangle 1427" o:spid="_x0000_s1349" style="position:absolute;left:19441;top:16636;width:1671;height:33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VuhsYA&#10;AADdAAAADwAAAGRycy9kb3ducmV2LnhtbESPzWrDQAyE74G+w6JCbsm6JgnFzdqEhvxAT07bQ2+q&#10;V7FNvVrj3STO21eHQm8SM5r5tC5G16krDaH1bOBpnoAirrxtuTbw8b6bPYMKEdli55kM3ClAkT9M&#10;1phZf+OSrqdYKwnhkKGBJsY+0zpUDTkMc98Ti3b2g8Mo61BrO+BNwl2n0yRZaYctS0ODPb02VP2c&#10;Ls4Afq1oXKSfh6rflnZD9u28L7+NmT6OmxdQkcb4b/67PlrBX6aCK9/ICDr/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VuhsYAAADdAAAADwAAAAAAAAAAAAAAAACYAgAAZHJz&#10;L2Rvd25yZXYueG1sUEsFBgAAAAAEAAQA9QAAAIsDAAAAAA==&#10;" fillcolor="silver"/>
                <v:rect id="Rectangle 1428" o:spid="_x0000_s1350" style="position:absolute;left:22784;top:16636;width:1671;height:33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nLHcIA&#10;AADdAAAADwAAAGRycy9kb3ducmV2LnhtbERPS4vCMBC+C/6HMII3TS2urNUoougu7Kk+Dt7GZmyL&#10;zaQ0Ueu/NwsLe5uP7znzZWsq8aDGlZYVjIYRCOLM6pJzBcfDdvAJwnlkjZVlUvAiB8tFtzPHRNsn&#10;p/TY+1yEEHYJKii8rxMpXVaQQTe0NXHgrrYx6ANscqkbfIZwU8k4iibSYMmhocCa1gVlt/3dKMDz&#10;hNpxfPrK6k2qV6R/rrv0olS/165mIDy1/l/85/7WYf5HPIXfb8IJcvE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KcsdwgAAAN0AAAAPAAAAAAAAAAAAAAAAAJgCAABkcnMvZG93&#10;bnJldi54bWxQSwUGAAAAAAQABAD1AAAAhwMAAAAA&#10;" fillcolor="silver"/>
                <v:rect id="Rectangle 1429" o:spid="_x0000_s1351" style="position:absolute;left:17769;top:19961;width:1672;height:332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r0XcYA&#10;AADdAAAADwAAAGRycy9kb3ducmV2LnhtbESPS2/CQAyE70j8h5WReoMNtKAqsEGIqg+JU4AeenOz&#10;zkNkvVF2C+m/rw+VuNma8cznzXZwrbpSHxrPBuazBBRx4W3DlYHz6XX6DCpEZIutZzLwSwG22Xi0&#10;wdT6G+d0PcZKSQiHFA3UMXap1qGoyWGY+Y5YtNL3DqOsfaVtjzcJd61eJMlKO2xYGmrsaF9TcTn+&#10;OAP4taLhafH5XnQvud2RPZRv+bcxD5NhtwYVaYh38//1hxX85aPwyzcyg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r0XcYAAADdAAAADwAAAAAAAAAAAAAAAACYAgAAZHJz&#10;L2Rvd25yZXYueG1sUEsFBgAAAAAEAAQA9QAAAIsDAAAAAA==&#10;" fillcolor="silver"/>
                <v:rect id="Rectangle 1430" o:spid="_x0000_s1352" style="position:absolute;left:24455;top:16636;width:1672;height:33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ZRxsMA&#10;AADdAAAADwAAAGRycy9kb3ducmV2LnhtbERPTWvCQBC9C/0Pywi96Sa2Skldg1RsBU/RevA2zY5J&#10;MDsbstsk/fddQfA2j/c5y3QwteiodZVlBfE0AkGcW11xoeD7uJ28gXAeWWNtmRT8kYN09TRaYqJt&#10;zxl1B1+IEMIuQQWl900ipctLMuimtiEO3MW2Bn2AbSF1i30IN7WcRdFCGqw4NJTY0EdJ+fXwaxTg&#10;eUHD6+z0lTebTK9J7y+f2Y9Sz+Nh/Q7C0+Af4rt7p8P8+UsMt2/CC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ZRxsMAAADdAAAADwAAAAAAAAAAAAAAAACYAgAAZHJzL2Rv&#10;d25yZXYueG1sUEsFBgAAAAAEAAQA9QAAAIgDAAAAAA==&#10;" fillcolor="silver"/>
                <v:rect id="Rectangle 1431" o:spid="_x0000_s1353" style="position:absolute;left:19441;top:19961;width:1671;height:332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TPscIA&#10;AADdAAAADwAAAGRycy9kb3ducmV2LnhtbERPS4vCMBC+C/6HMAt703S7KtI1iiiugqf6OHgbm7Et&#10;20xKk9X6740geJuP7zmTWWsqcaXGlZYVfPUjEMSZ1SXnCg77VW8MwnlkjZVlUnAnB7NptzPBRNsb&#10;p3Td+VyEEHYJKii8rxMpXVaQQde3NXHgLrYx6ANscqkbvIVwU8k4ikbSYMmhocCaFgVlf7t/owBP&#10;I2oH8XGd1ctUz0lvL7/pWanPj3b+A8JT69/il3ujw/zhdwzPb8IJc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VM+xwgAAAN0AAAAPAAAAAAAAAAAAAAAAAJgCAABkcnMvZG93&#10;bnJldi54bWxQSwUGAAAAAAQABAD1AAAAhwMAAAAA&#10;" fillcolor="silver"/>
                <v:rect id="Rectangle 1432" o:spid="_x0000_s1354" style="position:absolute;left:21112;top:19961;width:1672;height:332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hqKsIA&#10;AADdAAAADwAAAGRycy9kb3ducmV2LnhtbERPS4vCMBC+L/gfwgh7W1OfSDWKKKsLnlr14G1sxrbY&#10;TEoTtfvvNwuCt/n4njNftqYSD2pcaVlBvxeBIM6sLjlXcDx8f01BOI+ssbJMCn7JwXLR+ZhjrO2T&#10;E3qkPhchhF2MCgrv61hKlxVk0PVsTRy4q20M+gCbXOoGnyHcVHIQRRNpsOTQUGBN64KyW3o3CvA8&#10;oXY0OO2yepPoFen9dZtclPrstqsZCE+tf4tf7h8d5o+HQ/j/Jpw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GGoqwgAAAN0AAAAPAAAAAAAAAAAAAAAAAJgCAABkcnMvZG93&#10;bnJldi54bWxQSwUGAAAAAAQABAD1AAAAhwMAAAAA&#10;" fillcolor="silver"/>
                <v:rect id="Rectangle 1433" o:spid="_x0000_s1355" style="position:absolute;left:22784;top:19961;width:1671;height:332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HyXsQA&#10;AADdAAAADwAAAGRycy9kb3ducmV2LnhtbERPTWvCQBC9C/0PyxS8mY3WSkmzhtBSFXpKWg/eptkx&#10;CWZnQ3bV9N93BaG3ebzPSbPRdOJCg2stK5hHMQjiyuqWawXfXx+zFxDOI2vsLJOCX3KQrR8mKSba&#10;XrmgS+lrEULYJaig8b5PpHRVQwZdZHviwB3tYNAHONRSD3gN4aaTizheSYMth4YGe3prqDqVZ6MA&#10;Dysal4v9turfC52T/jxuih+lpo9j/grC0+j/xXf3Tof5z09LuH0TTp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x8l7EAAAA3QAAAA8AAAAAAAAAAAAAAAAAmAIAAGRycy9k&#10;b3ducmV2LnhtbFBLBQYAAAAABAAEAPUAAACJAwAAAAA=&#10;" fillcolor="silver"/>
                <v:rect id="Rectangle 1434" o:spid="_x0000_s1356" style="position:absolute;left:24455;top:19961;width:1672;height:332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1XxcIA&#10;AADdAAAADwAAAGRycy9kb3ducmV2LnhtbERPTYvCMBC9L/gfwgh7W1N1FalGEcVdwVOrHryNzdgW&#10;m0lpstr990YQvM3jfc5s0ZpK3KhxpWUF/V4EgjizuuRcwWG/+ZqAcB5ZY2WZFPyTg8W88zHDWNs7&#10;J3RLfS5CCLsYFRTe17GULivIoOvZmjhwF9sY9AE2udQN3kO4qeQgisbSYMmhocCaVgVl1/TPKMDT&#10;mNrvwfE3q9eJXpLeXX6Ss1Kf3XY5BeGp9W/xy73VYf5oOILnN+EE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VfFwgAAAN0AAAAPAAAAAAAAAAAAAAAAAJgCAABkcnMvZG93&#10;bnJldi54bWxQSwUGAAAAAAQABAD1AAAAhwMAAAAA&#10;" fillcolor="silver"/>
                <v:rect id="Rectangle 1435" o:spid="_x0000_s1357" style="position:absolute;left:17769;top:23287;width:1672;height:33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JssQA&#10;AADdAAAADwAAAGRycy9kb3ducmV2LnhtbERPTWvCQBC9F/wPywje6kZtg0Q3QSy1hZ5i66G3aXZM&#10;gtnZkF2T+O/dQqG3ebzP2WajaURPnastK1jMIxDEhdU1lwq+Pl8f1yCcR9bYWCYFN3KQpZOHLSba&#10;DpxTf/SlCCHsElRQed8mUrqiIoNublviwJ1tZ9AH2JVSdziEcNPIZRTF0mDNoaHClvYVFZfj1SjA&#10;75jGp+XprWhfcr0j/XE+5D9KzabjbgPC0+j/xX/udx3mP69i+P0mnC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vybLEAAAA3QAAAA8AAAAAAAAAAAAAAAAAmAIAAGRycy9k&#10;b3ducmV2LnhtbFBLBQYAAAAABAAEAPUAAACJAwAAAAA=&#10;" fillcolor="silver"/>
                <v:rect id="Rectangle 1436" o:spid="_x0000_s1358" style="position:absolute;left:19441;top:23287;width:1671;height:33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NsKcQA&#10;AADdAAAADwAAAGRycy9kb3ducmV2LnhtbERPTWvCQBC9C/6HZYTedFOrqaSuIi1tBU9J68HbmB2T&#10;0Ozskt1q/PddQehtHu9zluvetOJMnW8sK3icJCCIS6sbrhR8f72PFyB8QNbYWiYFV/KwXg0HS8y0&#10;vXBO5yJUIoawz1BBHYLLpPRlTQb9xDriyJ1sZzBE2FVSd3iJ4aaV0yRJpcGGY0ONjl5rKn+KX6MA&#10;Dyn1s+n+s3Rvud6Q3p0+8qNSD6N+8wIiUB/+xXf3Vsf586dnuH0TT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jbCnEAAAA3QAAAA8AAAAAAAAAAAAAAAAAmAIAAGRycy9k&#10;b3ducmV2LnhtbFBLBQYAAAAABAAEAPUAAACJAwAAAAA=&#10;" fillcolor="silver"/>
                <v:rect id="Rectangle 1437" o:spid="_x0000_s1359" style="position:absolute;left:21112;top:23287;width:1672;height:33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z4W8YA&#10;AADdAAAADwAAAGRycy9kb3ducmV2LnhtbESPS2/CQAyE70j8h5WReoMNtKAqsEGIqg+JU4AeenOz&#10;zkNkvVF2C+m/rw+VuNma8cznzXZwrbpSHxrPBuazBBRx4W3DlYHz6XX6DCpEZIutZzLwSwG22Xi0&#10;wdT6G+d0PcZKSQiHFA3UMXap1qGoyWGY+Y5YtNL3DqOsfaVtjzcJd61eJMlKO2xYGmrsaF9TcTn+&#10;OAP4taLhafH5XnQvud2RPZRv+bcxD5NhtwYVaYh38//1hxX85aPgyjcyg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z4W8YAAADdAAAADwAAAAAAAAAAAAAAAACYAgAAZHJz&#10;L2Rvd25yZXYueG1sUEsFBgAAAAAEAAQA9QAAAIsDAAAAAA==&#10;" fillcolor="silver"/>
                <v:rect id="Rectangle 1438" o:spid="_x0000_s1360" style="position:absolute;left:22784;top:23287;width:1671;height:33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wMQA&#10;AADdAAAADwAAAGRycy9kb3ducmV2LnhtbERPTWvCQBC9C/6HZYTedFOroaauIi1tBU9J68HbmB2T&#10;0Ozskt1q/PddQehtHu9zluvetOJMnW8sK3icJCCIS6sbrhR8f72Pn0H4gKyxtUwKruRhvRoOlphp&#10;e+GczkWoRAxhn6GCOgSXSenLmgz6iXXEkTvZzmCIsKuk7vASw00rp0mSSoMNx4YaHb3WVP4Uv0YB&#10;HlLqZ9P9Z+necr0hvTt95EelHkb95gVEoD78i+/urY7z508LuH0TT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XcDEAAAA3QAAAA8AAAAAAAAAAAAAAAAAmAIAAGRycy9k&#10;b3ducmV2LnhtbFBLBQYAAAAABAAEAPUAAACJAwAAAAA=&#10;" fillcolor="silver"/>
                <v:rect id="Rectangle 1439" o:spid="_x0000_s1361" style="position:absolute;left:24455;top:23287;width:1672;height:33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yHIMUA&#10;AADdAAAADwAAAGRycy9kb3ducmV2LnhtbESPT2vCQBDF7wW/wzJCb3WjWJHoKqJYCz3FPwdvY3ZM&#10;gtnZkF01fvvOodDbDO/Ne7+ZLztXqwe1ofJsYDhIQBHn3lZcGDgeth9TUCEiW6w9k4EXBVguem9z&#10;TK1/ckaPfSyUhHBI0UAZY5NqHfKSHIaBb4hFu/rWYZS1LbRt8SnhrtajJJlohxVLQ4kNrUvKb/u7&#10;M4DnCXXj0WmXN5vMrsj+XL+yizHv/W41AxWpi//mv+tvK/ifY+GXb2QE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zIcgxQAAAN0AAAAPAAAAAAAAAAAAAAAAAJgCAABkcnMv&#10;ZG93bnJldi54bWxQSwUGAAAAAAQABAD1AAAAigMAAAAA&#10;" fillcolor="silver"/>
                <v:rect id="Rectangle 1440" o:spid="_x0000_s1362" style="position:absolute;left:26127;top:3347;width:1672;height:33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nE18QA&#10;AADdAAAADwAAAGRycy9kb3ducmV2LnhtbERPS2sCMRC+C/0PYYTeNKvU12qUUii0lB584XXYjJvo&#10;ZrLdpLr11zdCobf5+J6zWLWuEhdqgvWsYNDPQBAXXlsuFey2r70piBCRNVaeScEPBVgtHzoLzLW/&#10;8poum1iKFMIhRwUmxjqXMhSGHIa+r4kTd/SNw5hgU0rd4DWFu0oOs2wsHVpODQZrejFUnDffTkE7&#10;Mje7Pc3C5MMOD++Tz69sj2OlHrvt8xxEpDb+i//cbzrNHz0N4P5NOk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ZxNfEAAAA3QAAAA8AAAAAAAAAAAAAAAAAmAIAAGRycy9k&#10;b3ducmV2LnhtbFBLBQYAAAAABAAEAPUAAACJAwAAAAA=&#10;"/>
                <v:rect id="Rectangle 1441" o:spid="_x0000_s1363" style="position:absolute;left:26127;top:22;width:1672;height:33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taoMUA&#10;AADdAAAADwAAAGRycy9kb3ducmV2LnhtbERPS2sCMRC+C/6HMIXeNNulvrZGkUKhRXqoD7wOm+km&#10;7Way3aS6+usboeBtPr7nzJedq8WR2mA9K3gYZiCIS68tVwp225fBFESIyBprz6TgTAGWi35vjoX2&#10;J/6g4yZWIoVwKFCBibEppAylIYdh6BvixH361mFMsK2kbvGUwl0t8ywbS4eWU4PBhp4Nld+bX6eg&#10;G5mL3X7NwmRt88Pb5P0n2+NYqfu7bvUEIlIXb+J/96tO80ePOVy/SS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y1qgxQAAAN0AAAAPAAAAAAAAAAAAAAAAAJgCAABkcnMv&#10;ZG93bnJldi54bWxQSwUGAAAAAAQABAD1AAAAigMAAAAA&#10;"/>
                <v:rect id="Rectangle 1442" o:spid="_x0000_s1364" style="position:absolute;left:26127;top:6672;width:1672;height:331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f/O8UA&#10;AADdAAAADwAAAGRycy9kb3ducmV2LnhtbERPS2sCMRC+F/wPYYTeara2vlajSKHQIh6qFa/DZtyk&#10;bibbTaqrv74RCr3Nx/ec2aJ1lThRE6xnBY+9DARx4bXlUsHn9vVhDCJEZI2VZ1JwoQCLeeduhrn2&#10;Z/6g0yaWIoVwyFGBibHOpQyFIYeh52vixB184zAm2JRSN3hO4a6S/SwbSoeWU4PBml4MFcfNj1PQ&#10;DszVbr8mYbSy/f37aP2d7XCo1H23XU5BRGrjv/jP/abT/MHzE9y+SS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h/87xQAAAN0AAAAPAAAAAAAAAAAAAAAAAJgCAABkcnMv&#10;ZG93bnJldi54bWxQSwUGAAAAAAQABAD1AAAAigMAAAAA&#10;"/>
                <v:rect id="Rectangle 1443" o:spid="_x0000_s1365" style="position:absolute;left:26127;top:9986;width:1672;height:33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5nT8QA&#10;AADdAAAADwAAAGRycy9kb3ducmV2LnhtbERPS2sCMRC+C/0PYQq9abbiczVKKRSU0oMvvA6bcRO7&#10;mWw3qW7765uC4G0+vufMl62rxIWaYD0reO5lIIgLry2XCva7t+4ERIjIGivPpOCHAiwXD5055tpf&#10;eUOXbSxFCuGQowITY51LGQpDDkPP18SJO/nGYUywKaVu8JrCXSX7WTaSDi2nBoM1vRoqPrffTkE7&#10;NL92d56G8bvtH9fjj6/sgCOlnh7blxmISG28i2/ulU7zh4MB/H+TTp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uZ0/EAAAA3QAAAA8AAAAAAAAAAAAAAAAAmAIAAGRycy9k&#10;b3ducmV2LnhtbFBLBQYAAAAABAAEAPUAAACJAwAAAAA=&#10;"/>
                <v:rect id="Rectangle 1444" o:spid="_x0000_s1366" style="position:absolute;left:26127;top:13311;width:1672;height:33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LC1MQA&#10;AADdAAAADwAAAGRycy9kb3ducmV2LnhtbERPTWsCMRC9C/6HMIXeNFtxtW6NIgWhRXqotngdNtNN&#10;dDPZblJd/fWNUOhtHu9z5svO1eJEbbCeFTwMMxDEpdeWKwUfu/XgEUSIyBprz6TgQgGWi35vjoX2&#10;Z36n0zZWIoVwKFCBibEppAylIYdh6BvixH351mFMsK2kbvGcwl0tR1k2kQ4tpwaDDT0bKo/bH6eg&#10;y83V7g6zMN3Y0f51+vadfeJEqfu7bvUEIlIX/8V/7hed5ufjHG7fpB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iwtTEAAAA3QAAAA8AAAAAAAAAAAAAAAAAmAIAAGRycy9k&#10;b3ducmV2LnhtbFBLBQYAAAAABAAEAPUAAACJAwAAAAA=&#10;"/>
                <v:rect id="Rectangle 1445" o:spid="_x0000_s1367" style="position:absolute;left:26127;top:16636;width:1672;height:33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m6z8MA&#10;AADdAAAADwAAAGRycy9kb3ducmV2LnhtbERPTWvCQBC9C/6HZYTedNNgg0RXCS3WQk+J9tDbmB2T&#10;0OxsyK4m/vtuoeBtHu9zNrvRtOJGvWssK3heRCCIS6sbrhScjvv5CoTzyBpby6TgTg522+lkg6m2&#10;A+d0K3wlQgi7FBXU3neplK6syaBb2I44cBfbG/QB9pXUPQ4h3LQyjqJEGmw4NNTY0WtN5U9xNQrw&#10;O6FxGX8dyu4t1xnpz8t7flbqaTZmaxCeRv8Q/7s/dJj/skzg75tw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m6z8MAAADdAAAADwAAAAAAAAAAAAAAAACYAgAAZHJzL2Rv&#10;d25yZXYueG1sUEsFBgAAAAAEAAQA9QAAAIgDAAAAAA==&#10;" fillcolor="silver"/>
                <v:rect id="Rectangle 1446" o:spid="_x0000_s1368" style="position:absolute;left:26127;top:19961;width:1672;height:332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UfVMEA&#10;AADdAAAADwAAAGRycy9kb3ducmV2LnhtbERPTYvCMBC9C/6HMII3TRXXlWoU2UVX8FRXD97GZmyL&#10;zaQ0Ueu/N4LgbR7vc2aLxpTiRrUrLCsY9CMQxKnVBWcK9v+r3gSE88gaS8uk4EEOFvN2a4axtndO&#10;6LbzmQgh7GJUkHtfxVK6NCeDrm8r4sCdbW3QB1hnUtd4D+GmlMMoGkuDBYeGHCv6ySm97K5GAR7H&#10;1IyGh7+0+k30kvT2vE5OSnU7zXIKwlPjP+K3e6PD/K/RN7y+CSf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lH1TBAAAA3QAAAA8AAAAAAAAAAAAAAAAAmAIAAGRycy9kb3du&#10;cmV2LnhtbFBLBQYAAAAABAAEAPUAAACGAwAAAAA=&#10;" fillcolor="silver"/>
                <v:rect id="Rectangle 1447" o:spid="_x0000_s1369" style="position:absolute;left:26127;top:23287;width:1672;height:33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LJsUA&#10;AADdAAAADwAAAGRycy9kb3ducmV2LnhtbESPT2vCQBDF7wW/wzJCb3WjWJHoKqJYCz3FPwdvY3ZM&#10;gtnZkF01fvvOodDbDO/Ne7+ZLztXqwe1ofJsYDhIQBHn3lZcGDgeth9TUCEiW6w9k4EXBVguem9z&#10;TK1/ckaPfSyUhHBI0UAZY5NqHfKSHIaBb4hFu/rWYZS1LbRt8SnhrtajJJlohxVLQ4kNrUvKb/u7&#10;M4DnCXXj0WmXN5vMrsj+XL+yizHv/W41AxWpi//mv+tvK/ifY8GVb2QE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osmxQAAAN0AAAAPAAAAAAAAAAAAAAAAAJgCAABkcnMv&#10;ZG93bnJldi54bWxQSwUGAAAAAAQABAD1AAAAigMAAAAA&#10;" fillcolor="silver"/>
                <v:shape id="AutoShape 1448" o:spid="_x0000_s1370" type="#_x0000_t103" style="position:absolute;left:23937;top:10507;width:2190;height:612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xKZcUA&#10;AADdAAAADwAAAGRycy9kb3ducmV2LnhtbERPTWsCMRC9F/wPYQQvpWZbtdStUaQiSMVDrQWPw2a6&#10;2bqZLEl013/fFAre5vE+Z7bobC0u5EPlWMHjMANBXDhdcang8Ll+eAERIrLG2jEpuFKAxbx3N8Nc&#10;u5Y/6LKPpUghHHJUYGJscilDYchiGLqGOHHfzluMCfpSao9tCre1fMqyZ2mx4tRgsKE3Q8Vpf7YK&#10;mJYrezCT8fvovPs63bf+Rx+3Sg363fIVRKQu3sT/7o1O8yfjKfx9k06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fEplxQAAAN0AAAAPAAAAAAAAAAAAAAAAAJgCAABkcnMv&#10;ZG93bnJldi54bWxQSwUGAAAAAAQABAD1AAAAigMAAAAA&#10;" adj="17256,20514" fillcolor="black"/>
                <v:shape id="Text Box 1449" o:spid="_x0000_s1371" type="#_x0000_t202" style="position:absolute;left:38492;top:44;width:6129;height:2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YPg8cA&#10;AADdAAAADwAAAGRycy9kb3ducmV2LnhtbESPQWvCQBCF70L/wzKFXkQ3FSwSXaVKhIJQqLXgcciO&#10;2djsbMhuNfbXdw4FbzO8N+99s1j1vlEX6mId2MDzOANFXAZbc2Xg8LkdzUDFhGyxCUwGbhRhtXwY&#10;LDC34cofdNmnSkkIxxwNuJTaXOtYOvIYx6ElFu0UOo9J1q7StsOrhPtGT7LsRXusWRoctrRxVH7v&#10;f7wBf975Y9wcfodfs0K79Xtx1OvCmKfH/nUOKlGf7ub/6zcr+NOp8Ms3MoJ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2D4PHAAAA3QAAAA8AAAAAAAAAAAAAAAAAmAIAAGRy&#10;cy9kb3ducmV2LnhtbFBLBQYAAAAABAAEAPUAAACMAwAAAAA=&#10;" filled="f" fillcolor="#bbe0e3" stroked="f">
                  <v:textbox style="mso-fit-shape-to-text:t" inset="6.48pt,3.24pt,6.48pt,3.24pt">
                    <w:txbxContent>
                      <w:p w:rsidR="00F46E1F" w:rsidRPr="000226C6" w:rsidRDefault="00F46E1F" w:rsidP="000F29D5">
                        <w:pPr>
                          <w:autoSpaceDE w:val="0"/>
                          <w:autoSpaceDN w:val="0"/>
                          <w:adjustRightInd w:val="0"/>
                          <w:rPr>
                            <w:rFonts w:ascii="Arial" w:hAnsi="Arial" w:cs="Arial"/>
                            <w:color w:val="000000"/>
                            <w:sz w:val="29"/>
                            <w:szCs w:val="32"/>
                          </w:rPr>
                        </w:pPr>
                        <w:r w:rsidRPr="000226C6">
                          <w:rPr>
                            <w:rFonts w:ascii="Arial" w:hAnsi="Arial" w:cs="Arial"/>
                            <w:color w:val="000000"/>
                            <w:sz w:val="29"/>
                            <w:szCs w:val="32"/>
                          </w:rPr>
                          <w:t>C(x)</w:t>
                        </w:r>
                      </w:p>
                    </w:txbxContent>
                  </v:textbox>
                </v:shape>
                <v:line id="Line 1450" o:spid="_x0000_s1372" style="position:absolute;visibility:visible;mso-wrap-style:square" from="23692,11471" to="34391,11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0OU8YAAADdAAAADwAAAGRycy9kb3ducmV2LnhtbESPQWvCQBCF7wX/wzJCb3WjkFJTVylC&#10;wIO2VKXnITsmqdnZZHebxH/fLRS8zfDevO/NajOaRvTkfG1ZwXyWgCAurK65VHA+5U8vIHxA1thY&#10;JgU38rBZTx5WmGk78Cf1x1CKGMI+QwVVCG0mpS8qMuhntiWO2sU6gyGurpTa4RDDTSMXSfIsDdYc&#10;CRW2tK2ouB5/TOQW5d51X9/XcXc57POO++X76UOpx+n49goi0Bju5v/rnY7103QOf9/EEe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tDlPGAAAA3QAAAA8AAAAAAAAA&#10;AAAAAAAAoQIAAGRycy9kb3ducmV2LnhtbFBLBQYAAAAABAAEAPkAAACUAwAAAAA=&#10;">
                  <v:stroke dashstyle="dash"/>
                </v:line>
                <v:line id="Line 1451" o:spid="_x0000_s1373" style="position:absolute;visibility:visible;mso-wrap-style:square" from="23770,15195" to="37294,15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QJMUAAADdAAAADwAAAGRycy9kb3ducmV2LnhtbESPQYvCMBCF78L+hzAL3jRdQXGrUWRB&#10;8OAq6uJ5aMa22kxqEmv33xtB8DbDe/O+N9N5ayrRkPOlZQVf/QQEcWZ1ybmCv8OyNwbhA7LGyjIp&#10;+CcP89lHZ4qptnfeUbMPuYgh7FNUUIRQp1L6rCCDvm9r4qidrDMY4upyqR3eY7ip5CBJRtJgyZFQ&#10;YE0/BWWX/c1Ebpav3fV4vrSr0+96eeXme3PYKtX9bBcTEIHa8Da/rlc61h8OB/D8Jo4gZ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3+QJMUAAADdAAAADwAAAAAAAAAA&#10;AAAAAAChAgAAZHJzL2Rvd25yZXYueG1sUEsFBgAAAAAEAAQA+QAAAJMDAAAAAA==&#10;">
                  <v:stroke dashstyle="dash"/>
                </v:line>
                <v:group id="Group 1452" o:spid="_x0000_s1374" style="position:absolute;left:29019;width:12816;height:27565" coordorigin="2532,2282" coordsize="1104,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V7jcMAAADdAAAADwAAAGRycy9kb3ducmV2LnhtbERPTYvCMBC9L/gfwgje&#10;1rRKF6lGEVHxIAurgngbmrEtNpPSxLb+e7OwsLd5vM9ZrHpTiZYaV1pWEI8jEMSZ1SXnCi7n3ecM&#10;hPPIGivLpOBFDlbLwccCU207/qH25HMRQtilqKDwvk6ldFlBBt3Y1sSBu9vGoA+wyaVusAvhppKT&#10;KPqSBksODQXWtCkoe5yeRsG+w249jbft8XHfvG7n5P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lXuNwwAAAN0AAAAP&#10;AAAAAAAAAAAAAAAAAKoCAABkcnMvZG93bnJldi54bWxQSwUGAAAAAAQABAD6AAAAmgMAAAAA&#10;">
                  <v:line id="Line 1453" o:spid="_x0000_s1375" style="position:absolute;visibility:visible;mso-wrap-style:square" from="2532,2283" to="2532,3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SWFcQAAADdAAAADwAAAGRycy9kb3ducmV2LnhtbERPS2sCMRC+F/wPYQRvNato1a1RxKXQ&#10;gy34oOfpZrpZ3EyWTbqm/94UCr3Nx/ec9TbaRvTU+dqxgsk4A0FcOl1zpeByfnlcgvABWWPjmBT8&#10;kIftZvCwxly7Gx+pP4VKpBD2OSowIbS5lL40ZNGPXUucuC/XWQwJdpXUHd5SuG3kNMuepMWaU4PB&#10;lvaGyuvp2ypYmOIoF7I4nN+Lvp6s4lv8+FwpNRrG3TOIQDH8i//crzrNn89n8PtNOkF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xJYVxAAAAN0AAAAPAAAAAAAAAAAA&#10;AAAAAKECAABkcnMvZG93bnJldi54bWxQSwUGAAAAAAQABAD5AAAAkgMAAAAA&#10;">
                    <v:stroke endarrow="block"/>
                  </v:line>
                  <v:line id="Line 1454" o:spid="_x0000_s1376" style="position:absolute;visibility:visible;mso-wrap-style:square" from="2532,2283" to="3540,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gzjsMAAADdAAAADwAAAGRycy9kb3ducmV2LnhtbERP32vCMBB+F/Y/hBv4pqmDzlmNMlYE&#10;H+ZAHXu+NWdT1lxKE2v23y/CwLf7+H7eahNtKwbqfeNYwWyagSCunG64VvB52k5eQPiArLF1TAp+&#10;ycNm/TBaYaHdlQ80HEMtUgj7AhWYELpCSl8ZsuinriNO3Nn1FkOCfS11j9cUblv5lGXP0mLDqcFg&#10;R2+Gqp/jxSqYm/Ig57J8P32UQzNbxH38+l4oNX6Mr0sQgWK4i//dO53m53kO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IM47DAAAA3QAAAA8AAAAAAAAAAAAA&#10;AAAAoQIAAGRycy9kb3ducmV2LnhtbFBLBQYAAAAABAAEAPkAAACRAwAAAAA=&#10;">
                    <v:stroke endarrow="block"/>
                  </v:line>
                  <v:shape id="Freeform 1455" o:spid="_x0000_s1377" style="position:absolute;left:2532;top:2400;width:1104;height:1072;visibility:visible;mso-wrap-style:square;v-text-anchor:top" coordsize="1104,1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3pD8IA&#10;AADdAAAADwAAAGRycy9kb3ducmV2LnhtbERPzWrCQBC+F3yHZQRvdWMhQaKrxEikVHpo6gOM2TEJ&#10;ZmdDdqvx7bsFobf5+H5nvR1NJ240uNaygsU8AkFcWd1yreD0XbwuQTiPrLGzTAoe5GC7mbysMdX2&#10;zl90K30tQgi7FBU03veplK5qyKCb2544cBc7GPQBDrXUA95DuOnkWxQl0mDLoaHBnvKGqmv5YxTs&#10;bNYl/ccRSy4On7jc5/w4l0rNpmO2AuFp9P/ip/tdh/lxnMDfN+EE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nekPwgAAAN0AAAAPAAAAAAAAAAAAAAAAAJgCAABkcnMvZG93&#10;bnJldi54bWxQSwUGAAAAAAQABAD1AAAAhwMAAAAA&#10;" path="m,c48,52,96,104,144,144v48,40,88,56,144,96c344,280,416,344,480,384v64,40,136,40,192,96c728,536,784,640,816,720v32,80,16,184,48,240c896,1016,968,1040,1008,1056v40,16,80,,96,e" filled="f" fillcolor="#bbe0e3">
                    <v:path arrowok="t" o:connecttype="custom" o:connectlocs="0,0;144,144;288,240;480,384;672,480;816,720;864,960;1008,1056;1104,1056" o:connectangles="0,0,0,0,0,0,0,0,0"/>
                  </v:shape>
                  <v:shape id="Text Box 1456" o:spid="_x0000_s1378" type="#_x0000_t202" style="position:absolute;left:2580;top:3264;width:24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3LMUA&#10;AADdAAAADwAAAGRycy9kb3ducmV2LnhtbERPS2vCQBC+F/wPywi96UbFR9NsRLSFXkobLdLjkB2T&#10;YHY2Zrcx/fddQehtPr7nJOve1KKj1lWWFUzGEQji3OqKCwVfh9fRCoTzyBpry6Tglxys08FDgrG2&#10;V86o2/tChBB2MSoovW9iKV1ekkE3tg1x4E62NegDbAupW7yGcFPLaRQtpMGKQ0OJDW1Lys/7H6Ng&#10;95QdzezTfGSZ61/e6XL8PnRTpR6H/eYZhKfe/4vv7jcd5s/nS7h9E06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2bcsxQAAAN0AAAAPAAAAAAAAAAAAAAAAAJgCAABkcnMv&#10;ZG93bnJldi54bWxQSwUGAAAAAAQABAD1AAAAigMAAAAA&#10;" filled="f" fillcolor="#bbe0e3" stroked="f">
                    <v:textbox inset="6.48pt,3.24pt,6.48pt,3.24pt">
                      <w:txbxContent>
                        <w:p w:rsidR="00F46E1F" w:rsidRPr="000226C6" w:rsidRDefault="00F46E1F" w:rsidP="000F29D5">
                          <w:pPr>
                            <w:autoSpaceDE w:val="0"/>
                            <w:autoSpaceDN w:val="0"/>
                            <w:adjustRightInd w:val="0"/>
                            <w:rPr>
                              <w:rFonts w:ascii="Arial" w:hAnsi="Arial" w:cs="Arial"/>
                              <w:color w:val="000000"/>
                              <w:sz w:val="29"/>
                              <w:szCs w:val="32"/>
                            </w:rPr>
                          </w:pPr>
                          <w:r w:rsidRPr="000226C6">
                            <w:rPr>
                              <w:rFonts w:ascii="Arial" w:hAnsi="Arial" w:cs="Arial"/>
                              <w:color w:val="000000"/>
                              <w:sz w:val="29"/>
                              <w:szCs w:val="32"/>
                            </w:rPr>
                            <w:t>x</w:t>
                          </w:r>
                        </w:p>
                      </w:txbxContent>
                    </v:textbox>
                  </v:shape>
                  <v:line id="Line 1457" o:spid="_x0000_s1379" style="position:absolute;flip:y;visibility:visible;mso-wrap-style:square" from="2979,2282" to="2979,2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bf2sQAAADdAAAADwAAAGRycy9kb3ducmV2LnhtbESPQWvDMAyF74X9B6PBbq2zQkrJ6pYy&#10;ujFGL02XuxKrTmgsh9hrs38/HQa7Sbyn9z5tdpPv1Y3G2AU28LzIQBE3wXbsDHyd3+ZrUDEhW+wD&#10;k4EfirDbPsw2WNhw5xPdyuSUhHAs0ECb0lBoHZuWPMZFGIhFu4TRY5J1dNqOeJdw3+tllq20x46l&#10;ocWBXltqruW3N1Af9pX7rKuDX/LRvru8rFmXxjw9TvsXUImm9G/+u/6wgp/ngivfyAh6+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Ft/axAAAAN0AAAAPAAAAAAAAAAAA&#10;AAAAAKECAABkcnMvZG93bnJldi54bWxQSwUGAAAAAAQABAD5AAAAkgMAAAAA&#10;">
                    <v:stroke dashstyle="dash"/>
                  </v:line>
                </v:group>
                <v:line id="Line 1458" o:spid="_x0000_s1380" style="position:absolute;flip:y;visibility:visible;mso-wrap-style:square" from="37294,0" to="37294,15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p6QcEAAADdAAAADwAAAGRycy9kb3ducmV2LnhtbERPTWvCQBC9F/oflil4qxuFSBtdRYoV&#10;ES+NzX2SHTfB7GzIrhr/vSsUepvH+5zFarCtuFLvG8cKJuMEBHHldMNGwe/x+/0DhA/IGlvHpOBO&#10;HlbL15cFZtrd+IeueTAihrDPUEEdQpdJ6auaLPqx64gjd3K9xRBhb6Tu8RbDbSunSTKTFhuODTV2&#10;9FVTdc4vVkG5WRdmXxYbO+WD3po0L1nmSo3ehvUcRKAh/Iv/3Dsd56fpJzy/iSfI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WnpBwQAAAN0AAAAPAAAAAAAAAAAAAAAA&#10;AKECAABkcnMvZG93bnJldi54bWxQSwUGAAAAAAQABAD5AAAAjwMAAAAA&#10;">
                  <v:stroke dashstyle="dash"/>
                </v:line>
                <w10:wrap anchory="line"/>
              </v:group>
            </w:pict>
          </mc:Fallback>
        </mc:AlternateContent>
      </w:r>
      <w:r w:rsidR="00280D4C">
        <w:t xml:space="preserve">This plugin is a generalization of the contact energy plugin for the case of </w:t>
      </w:r>
      <w:commentRangeStart w:id="183"/>
      <w:r w:rsidR="00280D4C">
        <w:t>compartmental cell models.</w:t>
      </w:r>
      <w:commentRangeEnd w:id="183"/>
      <w:r w:rsidR="00C63DF4">
        <w:rPr>
          <w:rStyle w:val="CommentReference"/>
        </w:rPr>
        <w:commentReference w:id="183"/>
      </w:r>
    </w:p>
    <w:p w:rsidR="00280D4C" w:rsidRDefault="00280D4C" w:rsidP="00280D4C">
      <w:r w:rsidRPr="00542A7C">
        <w:rPr>
          <w:position w:val="-30"/>
        </w:rPr>
        <w:object w:dxaOrig="4599" w:dyaOrig="600">
          <v:shape id="_x0000_i1251" type="#_x0000_t75" style="width:229.8pt;height:30pt" o:ole="" filled="t">
            <v:fill color2="black"/>
            <v:imagedata r:id="rId429" o:title=""/>
          </v:shape>
          <o:OLEObject Type="Embed" ProgID="Equation.DSMT4" ShapeID="_x0000_i1251" DrawAspect="Content" ObjectID="_1403542750" r:id="rId430"/>
        </w:object>
      </w:r>
    </w:p>
    <w:p w:rsidR="00280D4C" w:rsidRDefault="00280D4C" w:rsidP="00280D4C"/>
    <w:p w:rsidR="00280D4C" w:rsidRDefault="00E842EC" w:rsidP="00280D4C">
      <w:r>
        <w:rPr>
          <w:noProof/>
          <w:lang w:eastAsia="en-US"/>
        </w:rPr>
        <mc:AlternateContent>
          <mc:Choice Requires="wps">
            <w:drawing>
              <wp:anchor distT="0" distB="0" distL="114300" distR="114300" simplePos="0" relativeHeight="251712000" behindDoc="0" locked="0" layoutInCell="1" allowOverlap="1" wp14:anchorId="08A12D86" wp14:editId="2A5C1F0F">
                <wp:simplePos x="0" y="0"/>
                <wp:positionH relativeFrom="column">
                  <wp:posOffset>22860</wp:posOffset>
                </wp:positionH>
                <wp:positionV relativeFrom="paragraph">
                  <wp:posOffset>16510</wp:posOffset>
                </wp:positionV>
                <wp:extent cx="3048000" cy="3345180"/>
                <wp:effectExtent l="0" t="0" r="0" b="7620"/>
                <wp:wrapSquare wrapText="bothSides"/>
                <wp:docPr id="1563" name="Text Box 1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3345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6E1F" w:rsidRDefault="00F46E1F">
                            <w:r>
                              <w:rPr>
                                <w:noProof/>
                                <w:lang w:eastAsia="en-US"/>
                              </w:rPr>
                              <w:drawing>
                                <wp:inline distT="0" distB="0" distL="0" distR="0" wp14:anchorId="52A25D18" wp14:editId="39DA3291">
                                  <wp:extent cx="2667000" cy="21031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2667000" cy="2103120"/>
                                          </a:xfrm>
                                          <a:prstGeom prst="rect">
                                            <a:avLst/>
                                          </a:prstGeom>
                                          <a:noFill/>
                                          <a:ln>
                                            <a:noFill/>
                                          </a:ln>
                                        </pic:spPr>
                                      </pic:pic>
                                    </a:graphicData>
                                  </a:graphic>
                                </wp:inline>
                              </w:drawing>
                            </w:r>
                          </w:p>
                          <w:p w:rsidR="00F46E1F" w:rsidRPr="00CB56DB" w:rsidRDefault="00F46E1F" w:rsidP="00CB56DB">
                            <w:pPr>
                              <w:rPr>
                                <w:sz w:val="20"/>
                                <w:szCs w:val="20"/>
                              </w:rPr>
                            </w:pPr>
                            <w:proofErr w:type="gramStart"/>
                            <w:r w:rsidRPr="00CB56DB">
                              <w:rPr>
                                <w:b/>
                                <w:sz w:val="20"/>
                                <w:szCs w:val="20"/>
                              </w:rPr>
                              <w:t>Figure 20</w:t>
                            </w:r>
                            <w:r w:rsidRPr="00CB56DB">
                              <w:rPr>
                                <w:sz w:val="20"/>
                                <w:szCs w:val="20"/>
                              </w:rPr>
                              <w:t>.</w:t>
                            </w:r>
                            <w:proofErr w:type="gramEnd"/>
                            <w:r w:rsidRPr="00CB56DB">
                              <w:rPr>
                                <w:sz w:val="20"/>
                                <w:szCs w:val="20"/>
                              </w:rPr>
                              <w:t xml:space="preserve"> Two compartmental cells (cluster id </w:t>
                            </w:r>
                            <w:r w:rsidRPr="00CB56DB">
                              <w:rPr>
                                <w:rFonts w:ascii="Symbol" w:hAnsi="Symbol"/>
                                <w:sz w:val="20"/>
                                <w:szCs w:val="20"/>
                              </w:rPr>
                              <w:t></w:t>
                            </w:r>
                            <w:r w:rsidRPr="00CB56DB">
                              <w:rPr>
                                <w:sz w:val="20"/>
                                <w:szCs w:val="20"/>
                              </w:rPr>
                              <w:t xml:space="preserve">=1 and </w:t>
                            </w:r>
                            <w:r>
                              <w:rPr>
                                <w:sz w:val="20"/>
                                <w:szCs w:val="20"/>
                              </w:rPr>
                              <w:t xml:space="preserve">cluster id </w:t>
                            </w:r>
                            <w:r w:rsidRPr="00CB56DB">
                              <w:rPr>
                                <w:rFonts w:ascii="Symbol" w:hAnsi="Symbol"/>
                                <w:sz w:val="20"/>
                                <w:szCs w:val="20"/>
                              </w:rPr>
                              <w:t></w:t>
                            </w:r>
                            <w:r w:rsidRPr="00CB56DB">
                              <w:rPr>
                                <w:sz w:val="20"/>
                                <w:szCs w:val="20"/>
                              </w:rPr>
                              <w:t xml:space="preserve">=2) Compartmentalized cell </w:t>
                            </w:r>
                            <w:r w:rsidRPr="00CB56DB">
                              <w:rPr>
                                <w:rFonts w:ascii="Symbol" w:hAnsi="Symbol"/>
                                <w:sz w:val="20"/>
                                <w:szCs w:val="20"/>
                              </w:rPr>
                              <w:t></w:t>
                            </w:r>
                            <w:r w:rsidRPr="00CB56DB">
                              <w:rPr>
                                <w:sz w:val="20"/>
                                <w:szCs w:val="20"/>
                              </w:rPr>
                              <w:t xml:space="preserve">=1 consists of subcells with cell id </w:t>
                            </w:r>
                            <w:r w:rsidRPr="00CB56DB">
                              <w:rPr>
                                <w:rFonts w:ascii="Symbol" w:hAnsi="Symbol"/>
                                <w:sz w:val="20"/>
                                <w:szCs w:val="20"/>
                              </w:rPr>
                              <w:t></w:t>
                            </w:r>
                            <w:r w:rsidRPr="00CB56DB">
                              <w:rPr>
                                <w:sz w:val="20"/>
                                <w:szCs w:val="20"/>
                              </w:rPr>
                              <w:t>=1</w:t>
                            </w:r>
                            <w:proofErr w:type="gramStart"/>
                            <w:r w:rsidRPr="00CB56DB">
                              <w:rPr>
                                <w:sz w:val="20"/>
                                <w:szCs w:val="20"/>
                              </w:rPr>
                              <w:t>,2,3</w:t>
                            </w:r>
                            <w:proofErr w:type="gramEnd"/>
                            <w:r w:rsidRPr="00CB56DB">
                              <w:rPr>
                                <w:sz w:val="20"/>
                                <w:szCs w:val="20"/>
                              </w:rPr>
                              <w:t xml:space="preserve"> and compartmentalized cell </w:t>
                            </w:r>
                            <w:r w:rsidRPr="00CB56DB">
                              <w:rPr>
                                <w:rFonts w:ascii="Symbol" w:hAnsi="Symbol"/>
                                <w:sz w:val="20"/>
                                <w:szCs w:val="20"/>
                              </w:rPr>
                              <w:t></w:t>
                            </w:r>
                            <w:r w:rsidRPr="00CB56DB">
                              <w:rPr>
                                <w:sz w:val="20"/>
                                <w:szCs w:val="20"/>
                              </w:rPr>
                              <w:t xml:space="preserve">=2 consists of subcells with cell id </w:t>
                            </w:r>
                            <w:r w:rsidRPr="00CB56DB">
                              <w:rPr>
                                <w:rFonts w:ascii="Symbol" w:hAnsi="Symbol"/>
                                <w:sz w:val="20"/>
                                <w:szCs w:val="20"/>
                              </w:rPr>
                              <w:t></w:t>
                            </w:r>
                            <w:r w:rsidRPr="00CB56DB">
                              <w:rPr>
                                <w:sz w:val="20"/>
                                <w:szCs w:val="20"/>
                              </w:rPr>
                              <w:t>=4,5,6</w:t>
                            </w:r>
                          </w:p>
                          <w:p w:rsidR="00F46E1F" w:rsidRPr="00CB56DB" w:rsidRDefault="00F46E1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3" o:spid="_x0000_s1381" type="#_x0000_t202" style="position:absolute;margin-left:1.8pt;margin-top:1.3pt;width:240pt;height:263.4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tVbkAIAAB8FAAAOAAAAZHJzL2Uyb0RvYy54bWysVNtuGyEQfa/Uf0C8O3vx+rKrrKNc6qpS&#10;epGSfgBeWC8qCxSwd9Oo/94B7MRJVamq6oc1MMOZmTNnOL8Ye4H2zFiuZI2zsxQjJhtFudzW+Ov9&#10;erLEyDoiKRFKsho/MIsvVm/fnA+6YrnqlKDMIACRthp0jTvndJUktulYT+yZ0kyCsVWmJw62ZptQ&#10;QwZA70WSp+k8GZSh2qiGWQunN9GIVwG/bVnjPretZQ6JGkNuLnxN+G78N1mdk2priO54c0iD/EMW&#10;PeESgj5B3RBH0M7w36B63hhlVevOGtUnqm15w0INUE2WvqrmriOahVqAHKufaLL/D7b5tP9iEKfQ&#10;u9l8ipEkPXTpno0OXakRhUPgaNC2Atc7Dc5uBAv4h3qtvlXNN4ukuu6I3LJLY9TQMUIhx8yzm5xc&#10;jTjWg2yGj4pCJLJzKgCNrek9gUAJAnTo1cNTf3w2DRxO02KZpmBqwDadFrNsGTqYkOp4XRvr3jPV&#10;I7+osQEBBHiyv7XOp0Oqo4uPZpXgdM2FCBuz3VwLg/YExLIOv1DBKzchvbNU/lpEjCeQJcTwNp9v&#10;aP5jmeVFepWXk/V8uZgU62I2KRfpcpJm5VU5T4uyuFn/9AlmRdVxSpm85ZIdhZgVf9fow0hECQUp&#10;oqHG5SyfxR79sUgg0/MZq3jBRc8dzKXgfY095dGJVL6z7ySFC6RyhIu4Tl6mH1gGDo7/gZWgA9/6&#10;KAI3bsYgu3y58PG9SjaKPoA0jILGQZPhVYFFp8wPjAaY0Brb7ztiGEbigwR5lVlR+JEOm2K2yGFj&#10;Ti2bUwuRDUDV2GEUl9cuPgM7bfi2g0hR0FJdgiRbHsTynNVByDCFoarDi+HH/HQfvJ7ftdUvAAAA&#10;//8DAFBLAwQUAAYACAAAACEATs9AgtsAAAAHAQAADwAAAGRycy9kb3ducmV2LnhtbEyOQU+DQBSE&#10;7yb+h80z8WLsIlLaIo9GTTReW/sDHvAKRHaXsNtC/72vJz1NJjOZ+fLtbHp15tF3ziI8LSJQbCtX&#10;d7ZBOHx/PK5B+UC2pt5ZRriwh21xe5NTVrvJ7vi8D42SEeszQmhDGDKtfdWyIb9wA1vJjm40FMSO&#10;ja5HmmTc9DqOolQb6qw8tDTwe8vVz/5kEI5f08NyM5Wf4bDaJekbdavSXRDv7+bXF1CB5/BXhiu+&#10;oEMhTKU72dqrHuE5lSJCLCJpsr76EmEZbxLQRa7/8xe/AAAA//8DAFBLAQItABQABgAIAAAAIQC2&#10;gziS/gAAAOEBAAATAAAAAAAAAAAAAAAAAAAAAABbQ29udGVudF9UeXBlc10ueG1sUEsBAi0AFAAG&#10;AAgAAAAhADj9If/WAAAAlAEAAAsAAAAAAAAAAAAAAAAALwEAAF9yZWxzLy5yZWxzUEsBAi0AFAAG&#10;AAgAAAAhAEJy1VuQAgAAHwUAAA4AAAAAAAAAAAAAAAAALgIAAGRycy9lMm9Eb2MueG1sUEsBAi0A&#10;FAAGAAgAAAAhAE7PQILbAAAABwEAAA8AAAAAAAAAAAAAAAAA6gQAAGRycy9kb3ducmV2LnhtbFBL&#10;BQYAAAAABAAEAPMAAADyBQAAAAA=&#10;" stroked="f">
                <v:textbox>
                  <w:txbxContent>
                    <w:p w:rsidR="00F46E1F" w:rsidRDefault="00F46E1F">
                      <w:r>
                        <w:rPr>
                          <w:noProof/>
                          <w:lang w:eastAsia="en-US"/>
                        </w:rPr>
                        <w:drawing>
                          <wp:inline distT="0" distB="0" distL="0" distR="0" wp14:anchorId="56B777BB" wp14:editId="57791AD9">
                            <wp:extent cx="2667000" cy="21031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2667000" cy="2103120"/>
                                    </a:xfrm>
                                    <a:prstGeom prst="rect">
                                      <a:avLst/>
                                    </a:prstGeom>
                                    <a:noFill/>
                                    <a:ln>
                                      <a:noFill/>
                                    </a:ln>
                                  </pic:spPr>
                                </pic:pic>
                              </a:graphicData>
                            </a:graphic>
                          </wp:inline>
                        </w:drawing>
                      </w:r>
                    </w:p>
                    <w:p w:rsidR="00F46E1F" w:rsidRPr="00CB56DB" w:rsidRDefault="00F46E1F" w:rsidP="00CB56DB">
                      <w:pPr>
                        <w:rPr>
                          <w:sz w:val="20"/>
                          <w:szCs w:val="20"/>
                        </w:rPr>
                      </w:pPr>
                      <w:r w:rsidRPr="00CB56DB">
                        <w:rPr>
                          <w:b/>
                          <w:sz w:val="20"/>
                          <w:szCs w:val="20"/>
                        </w:rPr>
                        <w:t>Figure 20</w:t>
                      </w:r>
                      <w:r w:rsidRPr="00CB56DB">
                        <w:rPr>
                          <w:sz w:val="20"/>
                          <w:szCs w:val="20"/>
                        </w:rPr>
                        <w:t xml:space="preserve">. Two compartmental cells (cluster id </w:t>
                      </w:r>
                      <w:r w:rsidRPr="00CB56DB">
                        <w:rPr>
                          <w:rFonts w:ascii="Symbol" w:hAnsi="Symbol"/>
                          <w:sz w:val="20"/>
                          <w:szCs w:val="20"/>
                        </w:rPr>
                        <w:t></w:t>
                      </w:r>
                      <w:r w:rsidRPr="00CB56DB">
                        <w:rPr>
                          <w:sz w:val="20"/>
                          <w:szCs w:val="20"/>
                        </w:rPr>
                        <w:t xml:space="preserve">=1 and </w:t>
                      </w:r>
                      <w:r>
                        <w:rPr>
                          <w:sz w:val="20"/>
                          <w:szCs w:val="20"/>
                        </w:rPr>
                        <w:t xml:space="preserve">cluster id </w:t>
                      </w:r>
                      <w:r w:rsidRPr="00CB56DB">
                        <w:rPr>
                          <w:rFonts w:ascii="Symbol" w:hAnsi="Symbol"/>
                          <w:sz w:val="20"/>
                          <w:szCs w:val="20"/>
                        </w:rPr>
                        <w:t></w:t>
                      </w:r>
                      <w:r w:rsidRPr="00CB56DB">
                        <w:rPr>
                          <w:sz w:val="20"/>
                          <w:szCs w:val="20"/>
                        </w:rPr>
                        <w:t xml:space="preserve">=2) Compartmentalized cell </w:t>
                      </w:r>
                      <w:r w:rsidRPr="00CB56DB">
                        <w:rPr>
                          <w:rFonts w:ascii="Symbol" w:hAnsi="Symbol"/>
                          <w:sz w:val="20"/>
                          <w:szCs w:val="20"/>
                        </w:rPr>
                        <w:t></w:t>
                      </w:r>
                      <w:r w:rsidRPr="00CB56DB">
                        <w:rPr>
                          <w:sz w:val="20"/>
                          <w:szCs w:val="20"/>
                        </w:rPr>
                        <w:t xml:space="preserve">=1 consists of subcells with cell id </w:t>
                      </w:r>
                      <w:r w:rsidRPr="00CB56DB">
                        <w:rPr>
                          <w:rFonts w:ascii="Symbol" w:hAnsi="Symbol"/>
                          <w:sz w:val="20"/>
                          <w:szCs w:val="20"/>
                        </w:rPr>
                        <w:t></w:t>
                      </w:r>
                      <w:r w:rsidRPr="00CB56DB">
                        <w:rPr>
                          <w:sz w:val="20"/>
                          <w:szCs w:val="20"/>
                        </w:rPr>
                        <w:t xml:space="preserve">=1,2,3 and compartmentalized cell </w:t>
                      </w:r>
                      <w:r w:rsidRPr="00CB56DB">
                        <w:rPr>
                          <w:rFonts w:ascii="Symbol" w:hAnsi="Symbol"/>
                          <w:sz w:val="20"/>
                          <w:szCs w:val="20"/>
                        </w:rPr>
                        <w:t></w:t>
                      </w:r>
                      <w:r w:rsidRPr="00CB56DB">
                        <w:rPr>
                          <w:sz w:val="20"/>
                          <w:szCs w:val="20"/>
                        </w:rPr>
                        <w:t xml:space="preserve">=2 consists of subcells with cell id </w:t>
                      </w:r>
                      <w:r w:rsidRPr="00CB56DB">
                        <w:rPr>
                          <w:rFonts w:ascii="Symbol" w:hAnsi="Symbol"/>
                          <w:sz w:val="20"/>
                          <w:szCs w:val="20"/>
                        </w:rPr>
                        <w:t></w:t>
                      </w:r>
                      <w:r w:rsidRPr="00CB56DB">
                        <w:rPr>
                          <w:sz w:val="20"/>
                          <w:szCs w:val="20"/>
                        </w:rPr>
                        <w:t>=4,5,6</w:t>
                      </w:r>
                    </w:p>
                    <w:p w:rsidR="00F46E1F" w:rsidRPr="00CB56DB" w:rsidRDefault="00F46E1F"/>
                  </w:txbxContent>
                </v:textbox>
                <w10:wrap type="square"/>
              </v:shape>
            </w:pict>
          </mc:Fallback>
        </mc:AlternateContent>
      </w:r>
      <w:proofErr w:type="gramStart"/>
      <w:r w:rsidR="00280D4C">
        <w:t xml:space="preserve">where  </w:t>
      </w:r>
      <w:r w:rsidR="00280D4C">
        <w:rPr>
          <w:i/>
          <w:iCs/>
        </w:rPr>
        <w:t>i</w:t>
      </w:r>
      <w:proofErr w:type="gramEnd"/>
      <w:r w:rsidR="00280D4C">
        <w:t xml:space="preserve"> and </w:t>
      </w:r>
      <w:r w:rsidR="00280D4C">
        <w:rPr>
          <w:i/>
          <w:iCs/>
        </w:rPr>
        <w:t>j</w:t>
      </w:r>
      <w:r w:rsidR="00280D4C">
        <w:t xml:space="preserve"> denote pixels , </w:t>
      </w:r>
      <w:r w:rsidR="00280D4C" w:rsidRPr="000205DE">
        <w:rPr>
          <w:rFonts w:ascii="Symbol" w:hAnsi="Symbol"/>
          <w:i/>
        </w:rPr>
        <w:t></w:t>
      </w:r>
      <w:r w:rsidR="00280D4C" w:rsidRPr="000205DE">
        <w:rPr>
          <w:rFonts w:ascii="Symbol" w:hAnsi="Symbol"/>
          <w:i/>
        </w:rPr>
        <w:t></w:t>
      </w:r>
      <w:r w:rsidR="00280D4C" w:rsidRPr="000205DE">
        <w:rPr>
          <w:rFonts w:ascii="Symbol" w:hAnsi="Symbol"/>
          <w:i/>
        </w:rPr>
        <w:t></w:t>
      </w:r>
      <w:r w:rsidR="00280D4C" w:rsidRPr="000205DE">
        <w:rPr>
          <w:rFonts w:ascii="Symbol" w:hAnsi="Symbol"/>
          <w:i/>
        </w:rPr>
        <w:t></w:t>
      </w:r>
      <w:r w:rsidR="00280D4C" w:rsidRPr="000205DE">
        <w:rPr>
          <w:rFonts w:ascii="Symbol" w:hAnsi="Symbol"/>
          <w:i/>
        </w:rPr>
        <w:t></w:t>
      </w:r>
      <w:r w:rsidR="00280D4C" w:rsidRPr="000205DE">
        <w:rPr>
          <w:rFonts w:ascii="Symbol" w:hAnsi="Symbol"/>
          <w:i/>
        </w:rPr>
        <w:t></w:t>
      </w:r>
      <w:r w:rsidR="00280D4C">
        <w:t xml:space="preserve"> denotes, as before, a cell type of a cell with </w:t>
      </w:r>
      <w:r w:rsidR="00280D4C" w:rsidRPr="000205DE">
        <w:rPr>
          <w:rFonts w:ascii="Symbol" w:hAnsi="Symbol"/>
          <w:i/>
        </w:rPr>
        <w:t></w:t>
      </w:r>
      <w:r w:rsidR="00280D4C">
        <w:t xml:space="preserve"> cluster id and </w:t>
      </w:r>
      <w:r w:rsidR="00280D4C" w:rsidRPr="000205DE">
        <w:rPr>
          <w:rFonts w:ascii="Symbol" w:hAnsi="Symbol"/>
          <w:i/>
        </w:rPr>
        <w:t></w:t>
      </w:r>
      <w:r w:rsidR="00280D4C">
        <w:t xml:space="preserve"> cell id. In compartmental cell models a cell is a collection of subcells. Each subcell has a unique id (cell id). In addition to that each subcell</w:t>
      </w:r>
      <w:r w:rsidR="000205DE">
        <w:t xml:space="preserve"> will have additional attribute</w:t>
      </w:r>
      <w:r w:rsidR="00280D4C">
        <w:t>, a cluster id that determines to which cluster of subcells a given subcell belongs.</w:t>
      </w:r>
      <w:r w:rsidR="000205DE">
        <w:t xml:space="preserve"> (</w:t>
      </w:r>
      <w:proofErr w:type="gramStart"/>
      <w:r w:rsidR="000205DE">
        <w:t>think</w:t>
      </w:r>
      <w:proofErr w:type="gramEnd"/>
      <w:r w:rsidR="000205DE">
        <w:t xml:space="preserve"> of a cluster as a cell with nonhomogenous cytoskeleton)</w:t>
      </w:r>
      <w:r w:rsidR="00280D4C">
        <w:t xml:space="preserve"> The idea here is to have different contact energies between subcells belonging to the same cluster and different energies for cells belonging to different clusters. Technically subcells of a cluster are “regular” CompuCell3D cells. By giving them an extra attribute cluster id we can introduce a concept of compartmental cells. In our convention </w:t>
      </w:r>
      <w:r w:rsidR="00280D4C" w:rsidRPr="000205DE">
        <w:rPr>
          <w:rFonts w:ascii="Symbol" w:hAnsi="Symbol"/>
          <w:i/>
        </w:rPr>
        <w:t></w:t>
      </w:r>
      <w:r w:rsidR="00280D4C" w:rsidRPr="000205DE">
        <w:rPr>
          <w:rFonts w:ascii="Symbol" w:hAnsi="Symbol"/>
          <w:i/>
        </w:rPr>
        <w:t></w:t>
      </w:r>
      <w:r w:rsidR="00280D4C" w:rsidRPr="000205DE">
        <w:rPr>
          <w:i/>
        </w:rPr>
        <w:t>0</w:t>
      </w:r>
      <w:proofErr w:type="gramStart"/>
      <w:r w:rsidR="00280D4C" w:rsidRPr="000205DE">
        <w:rPr>
          <w:i/>
        </w:rPr>
        <w:t>,0</w:t>
      </w:r>
      <w:proofErr w:type="gramEnd"/>
      <w:r w:rsidR="00280D4C" w:rsidRPr="000205DE">
        <w:rPr>
          <w:i/>
        </w:rPr>
        <w:t>)</w:t>
      </w:r>
      <w:r w:rsidR="00280D4C">
        <w:t xml:space="preserve"> denotes medium</w:t>
      </w:r>
    </w:p>
    <w:p w:rsidR="00280D4C" w:rsidRDefault="00280D4C" w:rsidP="00280D4C"/>
    <w:p w:rsidR="00280D4C" w:rsidRDefault="00280D4C" w:rsidP="00280D4C">
      <w:r>
        <w:t>Introduction of cluster id and cell id are essential for the definition of</w:t>
      </w:r>
      <w:r w:rsidRPr="00542A7C">
        <w:rPr>
          <w:position w:val="-18"/>
        </w:rPr>
        <w:object w:dxaOrig="2200" w:dyaOrig="480">
          <v:shape id="_x0000_i1252" type="#_x0000_t75" style="width:109.8pt;height:24pt" o:ole="" filled="t">
            <v:fill color2="black"/>
            <v:imagedata r:id="rId433" o:title=""/>
          </v:shape>
          <o:OLEObject Type="Embed" ProgID="Equation.DSMT4" ShapeID="_x0000_i1252" DrawAspect="Content" ObjectID="_1403542751" r:id="rId434"/>
        </w:object>
      </w:r>
      <w:r>
        <w:t xml:space="preserve">. </w:t>
      </w:r>
    </w:p>
    <w:p w:rsidR="00280D4C" w:rsidRDefault="00280D4C" w:rsidP="00280D4C"/>
    <w:p w:rsidR="00280D4C" w:rsidRDefault="00280D4C" w:rsidP="00280D4C">
      <w:r w:rsidRPr="00542A7C">
        <w:rPr>
          <w:position w:val="-70"/>
        </w:rPr>
        <w:object w:dxaOrig="6340" w:dyaOrig="999">
          <v:shape id="_x0000_i1253" type="#_x0000_t75" style="width:316.8pt;height:49.8pt" o:ole="" filled="t">
            <v:fill color2="black"/>
            <v:imagedata r:id="rId435" o:title=""/>
          </v:shape>
          <o:OLEObject Type="Embed" ProgID="Equation.DSMT4" ShapeID="_x0000_i1253" DrawAspect="Content" ObjectID="_1403542752" r:id="rId436"/>
        </w:object>
      </w:r>
    </w:p>
    <w:p w:rsidR="00280D4C" w:rsidRDefault="00280D4C" w:rsidP="00280D4C"/>
    <w:p w:rsidR="00280D4C" w:rsidRDefault="00280D4C" w:rsidP="00280D4C">
      <w:r>
        <w:t>As you can see from above there are two hierarchies of contact energies – external and internal. The energies depend on cell types as in the case “regular” Contact plugin. Now, however, depending whether pixels for which we calculate contact energies belong to the same cluster or not we will use interna</w:t>
      </w:r>
      <w:r w:rsidR="000205DE">
        <w:t xml:space="preserve">l or external contact energies </w:t>
      </w:r>
      <w:r>
        <w:t>respectively.</w:t>
      </w:r>
    </w:p>
    <w:p w:rsidR="00280D4C" w:rsidRDefault="00280D4C" w:rsidP="008A3541">
      <w:pPr>
        <w:rPr>
          <w:color w:val="000000"/>
        </w:rPr>
      </w:pPr>
    </w:p>
    <w:p w:rsidR="00B919D6" w:rsidRDefault="00B919D6" w:rsidP="00BB5DED">
      <w:pPr>
        <w:pStyle w:val="Heading3"/>
      </w:pPr>
      <w:bookmarkStart w:id="184" w:name="_Toc236739161"/>
      <w:bookmarkStart w:id="185" w:name="_Toc329777790"/>
      <w:r>
        <w:t>LengthConstraint Plugin</w:t>
      </w:r>
      <w:bookmarkEnd w:id="184"/>
      <w:bookmarkEnd w:id="185"/>
    </w:p>
    <w:p w:rsidR="00B919D6" w:rsidRDefault="00B919D6" w:rsidP="00B919D6">
      <w:pPr>
        <w:rPr>
          <w:color w:val="000000"/>
        </w:rPr>
      </w:pPr>
    </w:p>
    <w:p w:rsidR="00B919D6" w:rsidRDefault="00B919D6" w:rsidP="00B919D6">
      <w:pPr>
        <w:rPr>
          <w:color w:val="000000"/>
        </w:rPr>
      </w:pPr>
      <w:r>
        <w:rPr>
          <w:color w:val="000000"/>
        </w:rPr>
        <w:lastRenderedPageBreak/>
        <w:t xml:space="preserve">This plugin imposes elongation constraint on the cell. Effectively it “measures” a cell along its “axis of elongation” and ensures that cell length along the elongation axis is close to target length. For detailed description of this algorithm in 2D see Roeland Merks' paper “Cell elongation is a key to in silico replication of in vitro vasculogenesis and subsequent remodeling” Developmental Biology </w:t>
      </w:r>
      <w:r w:rsidRPr="000205DE">
        <w:rPr>
          <w:b/>
          <w:color w:val="000000"/>
        </w:rPr>
        <w:t xml:space="preserve">289 </w:t>
      </w:r>
      <w:r>
        <w:rPr>
          <w:color w:val="000000"/>
        </w:rPr>
        <w:t>(2006) 44-54). This plugin is usually used in conjunction with Connectivity Plugin</w:t>
      </w:r>
      <w:r w:rsidR="00EC03C3">
        <w:rPr>
          <w:color w:val="000000"/>
        </w:rPr>
        <w:t xml:space="preserve"> or ConnectivityGlobal Plugin</w:t>
      </w:r>
      <w:r>
        <w:rPr>
          <w:color w:val="000000"/>
        </w:rPr>
        <w:t>. The syntax is as follows:</w:t>
      </w:r>
    </w:p>
    <w:p w:rsidR="00B919D6" w:rsidRPr="00B919D6" w:rsidRDefault="00B919D6" w:rsidP="00B919D6">
      <w:pPr>
        <w:rPr>
          <w:color w:val="0000FF"/>
          <w:sz w:val="20"/>
          <w:szCs w:val="20"/>
        </w:rPr>
      </w:pPr>
    </w:p>
    <w:p w:rsidR="00B919D6" w:rsidRPr="0009404E" w:rsidRDefault="00B919D6" w:rsidP="000205DE">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9404E">
        <w:rPr>
          <w:rFonts w:ascii="Courier New" w:hAnsi="Courier New" w:cs="Courier New"/>
          <w:sz w:val="18"/>
          <w:szCs w:val="18"/>
        </w:rPr>
        <w:t>&lt;Plugin Name="LengthConstraint"&gt;</w:t>
      </w:r>
    </w:p>
    <w:p w:rsidR="00B919D6" w:rsidRPr="0009404E" w:rsidRDefault="0009404E" w:rsidP="000205DE">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9404E">
        <w:rPr>
          <w:rFonts w:ascii="Courier New" w:hAnsi="Courier New" w:cs="Courier New"/>
          <w:sz w:val="18"/>
          <w:szCs w:val="18"/>
        </w:rPr>
        <w:t xml:space="preserve"> </w:t>
      </w:r>
      <w:r w:rsidR="00B919D6" w:rsidRPr="0009404E">
        <w:rPr>
          <w:rFonts w:ascii="Courier New" w:hAnsi="Courier New" w:cs="Courier New"/>
          <w:sz w:val="18"/>
          <w:szCs w:val="18"/>
        </w:rPr>
        <w:t>&lt;LengthEnergyParameters Cel</w:t>
      </w:r>
      <w:r w:rsidR="000205DE" w:rsidRPr="0009404E">
        <w:rPr>
          <w:rFonts w:ascii="Courier New" w:hAnsi="Courier New" w:cs="Courier New"/>
          <w:sz w:val="18"/>
          <w:szCs w:val="18"/>
        </w:rPr>
        <w:t xml:space="preserve">lType="Body1" TargetLength="30" </w:t>
      </w:r>
      <w:r w:rsidRPr="0009404E">
        <w:rPr>
          <w:rFonts w:ascii="Courier New" w:hAnsi="Courier New" w:cs="Courier New"/>
          <w:sz w:val="18"/>
          <w:szCs w:val="18"/>
        </w:rPr>
        <w:t>LambdaLength="5"</w:t>
      </w:r>
      <w:r w:rsidR="00B919D6" w:rsidRPr="0009404E">
        <w:rPr>
          <w:rFonts w:ascii="Courier New" w:hAnsi="Courier New" w:cs="Courier New"/>
          <w:sz w:val="18"/>
          <w:szCs w:val="18"/>
        </w:rPr>
        <w:t>/&gt;</w:t>
      </w:r>
    </w:p>
    <w:p w:rsidR="00B919D6" w:rsidRPr="0009404E" w:rsidRDefault="00B919D6" w:rsidP="000205DE">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9404E">
        <w:rPr>
          <w:rFonts w:ascii="Courier New" w:hAnsi="Courier New" w:cs="Courier New"/>
          <w:sz w:val="18"/>
          <w:szCs w:val="18"/>
        </w:rPr>
        <w:t>&lt;/Plugin&gt;</w:t>
      </w:r>
    </w:p>
    <w:p w:rsidR="00B919D6" w:rsidRDefault="00B919D6" w:rsidP="00B919D6">
      <w:pPr>
        <w:rPr>
          <w:color w:val="000000"/>
        </w:rPr>
      </w:pPr>
    </w:p>
    <w:p w:rsidR="00B919D6" w:rsidRDefault="00B919D6" w:rsidP="00B919D6">
      <w:r w:rsidRPr="00B919D6">
        <w:t xml:space="preserve">LambdaLength determines the degree of cell length oscillation around </w:t>
      </w:r>
      <w:r w:rsidRPr="0009404E">
        <w:rPr>
          <w:rFonts w:ascii="Courier New" w:hAnsi="Courier New" w:cs="Courier New"/>
          <w:sz w:val="20"/>
        </w:rPr>
        <w:t>TargetLength</w:t>
      </w:r>
      <w:r w:rsidRPr="00B919D6">
        <w:t xml:space="preserve"> parameter. The higher </w:t>
      </w:r>
      <w:r w:rsidRPr="0009404E">
        <w:rPr>
          <w:rFonts w:ascii="Courier New" w:hAnsi="Courier New" w:cs="Courier New"/>
          <w:sz w:val="20"/>
        </w:rPr>
        <w:t>LambdaLength</w:t>
      </w:r>
      <w:r w:rsidRPr="00B919D6">
        <w:t xml:space="preserve"> the less freedom a cell will have to deviate from </w:t>
      </w:r>
      <w:r w:rsidRPr="0009404E">
        <w:rPr>
          <w:rFonts w:ascii="Courier New" w:hAnsi="Courier New" w:cs="Courier New"/>
          <w:sz w:val="20"/>
        </w:rPr>
        <w:t>TargetLength</w:t>
      </w:r>
      <w:r w:rsidRPr="00B919D6">
        <w:t xml:space="preserve">. </w:t>
      </w:r>
    </w:p>
    <w:p w:rsidR="00B919D6" w:rsidRDefault="00B919D6" w:rsidP="00B919D6">
      <w:r>
        <w:t>In the 3D case we use the following syntax:</w:t>
      </w:r>
    </w:p>
    <w:p w:rsidR="0009404E" w:rsidRDefault="0009404E" w:rsidP="00B919D6"/>
    <w:p w:rsidR="00B919D6" w:rsidRPr="0009404E" w:rsidRDefault="00B919D6" w:rsidP="0009404E">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9404E">
        <w:rPr>
          <w:rFonts w:ascii="Courier New" w:hAnsi="Courier New" w:cs="Courier New"/>
          <w:sz w:val="18"/>
          <w:szCs w:val="18"/>
        </w:rPr>
        <w:t>&lt;Plugin Name="LengthConstraint"&gt;</w:t>
      </w:r>
    </w:p>
    <w:p w:rsidR="00B919D6" w:rsidRPr="0009404E" w:rsidRDefault="0009404E" w:rsidP="0009404E">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Pr>
          <w:rFonts w:ascii="Courier New" w:hAnsi="Courier New" w:cs="Courier New"/>
          <w:sz w:val="18"/>
          <w:szCs w:val="18"/>
        </w:rPr>
        <w:t xml:space="preserve"> </w:t>
      </w:r>
      <w:r w:rsidR="00B919D6" w:rsidRPr="0009404E">
        <w:rPr>
          <w:rFonts w:ascii="Courier New" w:hAnsi="Courier New" w:cs="Courier New"/>
          <w:sz w:val="18"/>
          <w:szCs w:val="18"/>
        </w:rPr>
        <w:t>&lt;LengthEnergyParameters Cel</w:t>
      </w:r>
      <w:r>
        <w:rPr>
          <w:rFonts w:ascii="Courier New" w:hAnsi="Courier New" w:cs="Courier New"/>
          <w:sz w:val="18"/>
          <w:szCs w:val="18"/>
        </w:rPr>
        <w:t>lType="Body1" TargetLength="20"</w:t>
      </w:r>
      <w:r>
        <w:rPr>
          <w:rFonts w:ascii="Courier New" w:hAnsi="Courier New" w:cs="Courier New"/>
          <w:sz w:val="18"/>
          <w:szCs w:val="18"/>
        </w:rPr>
        <w:br/>
        <w:t xml:space="preserve"> </w:t>
      </w:r>
      <w:r w:rsidR="00B919D6" w:rsidRPr="0009404E">
        <w:rPr>
          <w:rFonts w:ascii="Courier New" w:hAnsi="Courier New" w:cs="Courier New"/>
          <w:sz w:val="18"/>
          <w:szCs w:val="18"/>
        </w:rPr>
        <w:t>MinorTargetLength="5" LambdaLength="100" /&gt;</w:t>
      </w:r>
    </w:p>
    <w:p w:rsidR="00B919D6" w:rsidRPr="0009404E" w:rsidRDefault="00B919D6" w:rsidP="0009404E">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9404E">
        <w:rPr>
          <w:rFonts w:ascii="Courier New" w:hAnsi="Courier New" w:cs="Courier New"/>
          <w:sz w:val="18"/>
          <w:szCs w:val="18"/>
        </w:rPr>
        <w:t>&lt;/Plugin&gt;</w:t>
      </w:r>
    </w:p>
    <w:p w:rsidR="001B2EF6" w:rsidRDefault="00B919D6" w:rsidP="00B919D6">
      <w:r>
        <w:t xml:space="preserve">Notice new attribute called </w:t>
      </w:r>
      <w:r w:rsidRPr="001E476E">
        <w:rPr>
          <w:rFonts w:ascii="Courier New" w:hAnsi="Courier New" w:cs="Courier New"/>
          <w:sz w:val="20"/>
        </w:rPr>
        <w:t>MinorTargetLength</w:t>
      </w:r>
      <w:r>
        <w:t>. In 3D it is not sufficient to constrain the "length" of the cell you also need to constrain</w:t>
      </w:r>
      <w:r w:rsidR="003F00A4">
        <w:t xml:space="preserve"> "width" of the cell along axis perpendicular to the major axis of the cell. This "width" is referred to as </w:t>
      </w:r>
      <w:r w:rsidR="003F00A4" w:rsidRPr="001E476E">
        <w:rPr>
          <w:rFonts w:ascii="Courier New" w:hAnsi="Courier New" w:cs="Courier New"/>
          <w:sz w:val="20"/>
        </w:rPr>
        <w:t>MinorTargetLength</w:t>
      </w:r>
      <w:r w:rsidR="003F00A4">
        <w:t>.</w:t>
      </w:r>
    </w:p>
    <w:p w:rsidR="000A04A5" w:rsidRDefault="000A04A5" w:rsidP="00B919D6"/>
    <w:p w:rsidR="001E476E" w:rsidRDefault="001E476E" w:rsidP="00B919D6"/>
    <w:p w:rsidR="003F00A4" w:rsidRDefault="006B2C9B" w:rsidP="00B919D6">
      <w:r>
        <w:t>The parameters are assigned using Python</w:t>
      </w:r>
      <w:r w:rsidR="001E476E">
        <w:t xml:space="preserve"> – see </w:t>
      </w:r>
      <w:r w:rsidR="00CD7426">
        <w:rPr>
          <w:i/>
        </w:rPr>
        <w:t>Demos\elongation</w:t>
      </w:r>
      <w:r w:rsidR="001E476E" w:rsidRPr="001E476E">
        <w:rPr>
          <w:i/>
        </w:rPr>
        <w:t>FlexTest</w:t>
      </w:r>
      <w:r w:rsidR="001E476E">
        <w:rPr>
          <w:i/>
        </w:rPr>
        <w:t xml:space="preserve"> </w:t>
      </w:r>
      <w:r w:rsidR="001E476E" w:rsidRPr="001E476E">
        <w:t>example</w:t>
      </w:r>
      <w:r w:rsidR="001E476E">
        <w:t>.</w:t>
      </w:r>
    </w:p>
    <w:p w:rsidR="00CD7426" w:rsidRPr="001E476E" w:rsidRDefault="00CD7426" w:rsidP="00B919D6"/>
    <w:p w:rsidR="006B2C9B" w:rsidRDefault="00CD7426" w:rsidP="00B919D6">
      <w:r>
        <w:t>To control length constraint individually for each cell we may use Python scripting to assign LambdaLength, TartgetLength and in 3D MinorTargetLength. In Python steppable we typically would write the following code:</w:t>
      </w:r>
    </w:p>
    <w:p w:rsidR="00CD7426" w:rsidRPr="00CD7426" w:rsidRDefault="00CD7426" w:rsidP="00CD7426">
      <w:pPr>
        <w:pBdr>
          <w:top w:val="single" w:sz="4" w:space="1" w:color="auto"/>
          <w:left w:val="single" w:sz="4" w:space="4" w:color="auto"/>
          <w:bottom w:val="single" w:sz="4" w:space="1" w:color="auto"/>
          <w:right w:val="single" w:sz="4" w:space="4" w:color="auto"/>
        </w:pBdr>
        <w:rPr>
          <w:rFonts w:ascii="Courier New" w:hAnsi="Courier New" w:cs="Courier New"/>
          <w:sz w:val="20"/>
        </w:rPr>
      </w:pPr>
      <w:proofErr w:type="gramStart"/>
      <w:r w:rsidRPr="00CD7426">
        <w:rPr>
          <w:rFonts w:ascii="Courier New" w:hAnsi="Courier New" w:cs="Courier New"/>
          <w:sz w:val="20"/>
        </w:rPr>
        <w:t>self.lengthConstraintPlugi</w:t>
      </w:r>
      <w:r>
        <w:rPr>
          <w:rFonts w:ascii="Courier New" w:hAnsi="Courier New" w:cs="Courier New"/>
          <w:sz w:val="20"/>
        </w:rPr>
        <w:t>n.setLengthConstraintData(</w:t>
      </w:r>
      <w:proofErr w:type="gramEnd"/>
      <w:r>
        <w:rPr>
          <w:rFonts w:ascii="Courier New" w:hAnsi="Courier New" w:cs="Courier New"/>
          <w:sz w:val="20"/>
        </w:rPr>
        <w:t>cell,1</w:t>
      </w:r>
      <w:r w:rsidRPr="00CD7426">
        <w:rPr>
          <w:rFonts w:ascii="Courier New" w:hAnsi="Courier New" w:cs="Courier New"/>
          <w:sz w:val="20"/>
        </w:rPr>
        <w:t xml:space="preserve">0,20) </w:t>
      </w:r>
    </w:p>
    <w:p w:rsidR="00CD7426" w:rsidRDefault="00CD7426" w:rsidP="00B919D6">
      <w:proofErr w:type="gramStart"/>
      <w:r>
        <w:t>which</w:t>
      </w:r>
      <w:proofErr w:type="gramEnd"/>
      <w:r>
        <w:t xml:space="preserve"> enables length constraint for cell </w:t>
      </w:r>
      <w:r w:rsidRPr="00CD7426">
        <w:rPr>
          <w:rFonts w:ascii="Courier New" w:hAnsi="Courier New" w:cs="Courier New"/>
          <w:sz w:val="20"/>
        </w:rPr>
        <w:t>cell</w:t>
      </w:r>
      <w:r>
        <w:t xml:space="preserve"> with </w:t>
      </w:r>
      <w:r w:rsidRPr="00CD7426">
        <w:rPr>
          <w:rFonts w:ascii="Courier New" w:hAnsi="Courier New" w:cs="Courier New"/>
          <w:sz w:val="20"/>
        </w:rPr>
        <w:t>LambdaLength=10</w:t>
      </w:r>
      <w:r>
        <w:t xml:space="preserve"> and TargetLength=20. In 3D we may specify MinorTargetLength (we set it to 5) by adding 4</w:t>
      </w:r>
      <w:r w:rsidRPr="00CD7426">
        <w:rPr>
          <w:vertAlign w:val="superscript"/>
        </w:rPr>
        <w:t>th</w:t>
      </w:r>
      <w:r>
        <w:t xml:space="preserve"> parameter to the above call:</w:t>
      </w:r>
    </w:p>
    <w:p w:rsidR="00CD7426" w:rsidRPr="00CD7426" w:rsidRDefault="00CD7426" w:rsidP="00CD7426">
      <w:pPr>
        <w:pBdr>
          <w:top w:val="single" w:sz="4" w:space="1" w:color="auto"/>
          <w:left w:val="single" w:sz="4" w:space="4" w:color="auto"/>
          <w:bottom w:val="single" w:sz="4" w:space="1" w:color="auto"/>
          <w:right w:val="single" w:sz="4" w:space="4" w:color="auto"/>
        </w:pBdr>
        <w:rPr>
          <w:rFonts w:ascii="Courier New" w:hAnsi="Courier New" w:cs="Courier New"/>
          <w:sz w:val="20"/>
        </w:rPr>
      </w:pPr>
      <w:proofErr w:type="gramStart"/>
      <w:r w:rsidRPr="00CD7426">
        <w:rPr>
          <w:rFonts w:ascii="Courier New" w:hAnsi="Courier New" w:cs="Courier New"/>
          <w:sz w:val="20"/>
        </w:rPr>
        <w:t>self.lengthConstraintPlugi</w:t>
      </w:r>
      <w:r>
        <w:rPr>
          <w:rFonts w:ascii="Courier New" w:hAnsi="Courier New" w:cs="Courier New"/>
          <w:sz w:val="20"/>
        </w:rPr>
        <w:t>n.setLengthConstraintData(</w:t>
      </w:r>
      <w:proofErr w:type="gramEnd"/>
      <w:r>
        <w:rPr>
          <w:rFonts w:ascii="Courier New" w:hAnsi="Courier New" w:cs="Courier New"/>
          <w:sz w:val="20"/>
        </w:rPr>
        <w:t>cell,1</w:t>
      </w:r>
      <w:r w:rsidRPr="00CD7426">
        <w:rPr>
          <w:rFonts w:ascii="Courier New" w:hAnsi="Courier New" w:cs="Courier New"/>
          <w:sz w:val="20"/>
        </w:rPr>
        <w:t>0,20</w:t>
      </w:r>
      <w:r>
        <w:rPr>
          <w:rFonts w:ascii="Courier New" w:hAnsi="Courier New" w:cs="Courier New"/>
          <w:sz w:val="20"/>
        </w:rPr>
        <w:t>,5</w:t>
      </w:r>
      <w:r w:rsidRPr="00CD7426">
        <w:rPr>
          <w:rFonts w:ascii="Courier New" w:hAnsi="Courier New" w:cs="Courier New"/>
          <w:sz w:val="20"/>
        </w:rPr>
        <w:t xml:space="preserve">) </w:t>
      </w:r>
    </w:p>
    <w:p w:rsidR="00CD7426" w:rsidRDefault="00CD7426" w:rsidP="00B919D6"/>
    <w:p w:rsidR="00CD7426" w:rsidRDefault="00CD7426" w:rsidP="00B919D6">
      <w:r>
        <w:t xml:space="preserve">If we use CC3DML specification of length constraint for certain cell types and in Python we set this constraint individually for </w:t>
      </w:r>
      <w:r w:rsidR="009278FB">
        <w:t>a single</w:t>
      </w:r>
      <w:r>
        <w:t xml:space="preserve"> cell then the local definition of the constraint has priority over definitions for the cell type.</w:t>
      </w:r>
    </w:p>
    <w:p w:rsidR="009278FB" w:rsidRDefault="009278FB" w:rsidP="00B919D6"/>
    <w:p w:rsidR="00CD7426" w:rsidRDefault="009278FB" w:rsidP="00B919D6">
      <w:r>
        <w:t>If, in the simulation, we will be setting length constraint for only few individual cells then it is best to manipulate the constraint parameters from the Python script. In this case in the CC3DML we only have to declare that we will use length constraint plugin and we may skip the definition by-type definitions:</w:t>
      </w:r>
    </w:p>
    <w:p w:rsidR="009278FB" w:rsidRPr="0009404E" w:rsidRDefault="009278FB" w:rsidP="009278FB">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9404E">
        <w:rPr>
          <w:rFonts w:ascii="Courier New" w:hAnsi="Courier New" w:cs="Courier New"/>
          <w:sz w:val="18"/>
          <w:szCs w:val="18"/>
        </w:rPr>
        <w:t>&lt;Plugin Name="LengthConstraint"</w:t>
      </w:r>
      <w:r>
        <w:rPr>
          <w:rFonts w:ascii="Courier New" w:hAnsi="Courier New" w:cs="Courier New"/>
          <w:sz w:val="18"/>
          <w:szCs w:val="18"/>
        </w:rPr>
        <w:t>/</w:t>
      </w:r>
      <w:r w:rsidRPr="0009404E">
        <w:rPr>
          <w:rFonts w:ascii="Courier New" w:hAnsi="Courier New" w:cs="Courier New"/>
          <w:sz w:val="18"/>
          <w:szCs w:val="18"/>
        </w:rPr>
        <w:t>&gt;</w:t>
      </w:r>
    </w:p>
    <w:p w:rsidR="00CD7426" w:rsidRDefault="00CD7426" w:rsidP="00B919D6">
      <w:pPr>
        <w:rPr>
          <w:b/>
        </w:rPr>
      </w:pPr>
    </w:p>
    <w:p w:rsidR="006B2C9B" w:rsidRDefault="006B2C9B" w:rsidP="00B919D6"/>
    <w:p w:rsidR="00280D4C" w:rsidRPr="001E476E" w:rsidRDefault="003F00A4" w:rsidP="00B919D6">
      <w:pPr>
        <w:rPr>
          <w:b/>
        </w:rPr>
      </w:pPr>
      <w:r w:rsidRPr="003F00A4">
        <w:rPr>
          <w:b/>
        </w:rPr>
        <w:t>Remark</w:t>
      </w:r>
      <w:r>
        <w:rPr>
          <w:b/>
        </w:rPr>
        <w:t>:</w:t>
      </w:r>
      <w:r w:rsidR="001E476E">
        <w:rPr>
          <w:b/>
        </w:rPr>
        <w:t xml:space="preserve"> </w:t>
      </w:r>
      <w:r>
        <w:t xml:space="preserve">When using target length plugins (either </w:t>
      </w:r>
      <w:proofErr w:type="gramStart"/>
      <w:r>
        <w:t>global ,</w:t>
      </w:r>
      <w:proofErr w:type="gramEnd"/>
      <w:r>
        <w:t xml:space="preserve"> as shown here, or local as we will show in the subsequent subsection) it is important to use connectivity constraint. This constrain will check if a given pixel copy can break cell connectivity. </w:t>
      </w:r>
      <w:proofErr w:type="gramStart"/>
      <w:r>
        <w:t>If so</w:t>
      </w:r>
      <w:r w:rsidR="001E476E">
        <w:t>,</w:t>
      </w:r>
      <w:r>
        <w:t xml:space="preserve"> it will ad</w:t>
      </w:r>
      <w:r w:rsidR="001E476E">
        <w:t>d</w:t>
      </w:r>
      <w:r>
        <w:t xml:space="preserve"> large energy penalty (defined by a user) to change of energy effectively prohibiting such pixel copy.</w:t>
      </w:r>
      <w:proofErr w:type="gramEnd"/>
      <w:r>
        <w:t xml:space="preserve"> In the case of 2D on square lattice checking cell connectivity can be done locally and thus is very fast. Unfortunately on hex lattice and in 3D on either lattice we don’t have an algorithm of performing such check locally and therefore we do it globally using </w:t>
      </w:r>
      <w:commentRangeStart w:id="186"/>
      <w:r>
        <w:t xml:space="preserve">breadth </w:t>
      </w:r>
      <w:commentRangeEnd w:id="186"/>
      <w:r w:rsidR="00D14EF0">
        <w:rPr>
          <w:rStyle w:val="CommentReference"/>
        </w:rPr>
        <w:commentReference w:id="186"/>
      </w:r>
      <w:r>
        <w:t>first search algorithm and comparing volumes of cells calculated this way with actual volume of the cell. If they agree we conclude that cell connectivity is preserved. However the computational cost of runni</w:t>
      </w:r>
      <w:r w:rsidR="00E53872">
        <w:t>n</w:t>
      </w:r>
      <w:r>
        <w:t xml:space="preserve">g such </w:t>
      </w:r>
      <w:proofErr w:type="gramStart"/>
      <w:r>
        <w:t>algorithm,</w:t>
      </w:r>
      <w:proofErr w:type="gramEnd"/>
      <w:r>
        <w:t xml:space="preserve"> can be quite high. Therefore if one does need extremely elongated cells (</w:t>
      </w:r>
      <w:r w:rsidR="001E476E">
        <w:t>it is</w:t>
      </w:r>
      <w:r>
        <w:t xml:space="preserve"> when connectivity algorithm has to do a lot of work) one may neglect connectivity constraint and use Length constrain only. For slight cells elongations the connectivity should be preserved however, occasionally cells may fragment. </w:t>
      </w:r>
    </w:p>
    <w:p w:rsidR="00280D4C" w:rsidRDefault="00280D4C" w:rsidP="00BB5DED">
      <w:pPr>
        <w:pStyle w:val="Heading3"/>
      </w:pPr>
      <w:bookmarkStart w:id="187" w:name="_Toc236739162"/>
      <w:bookmarkStart w:id="188" w:name="_Toc329777791"/>
      <w:r>
        <w:t>Connectivity Plugin</w:t>
      </w:r>
      <w:r w:rsidR="00391808">
        <w:t>s</w:t>
      </w:r>
      <w:bookmarkEnd w:id="187"/>
      <w:bookmarkEnd w:id="188"/>
    </w:p>
    <w:p w:rsidR="00280D4C" w:rsidRDefault="00280D4C" w:rsidP="00280D4C">
      <w:r>
        <w:t xml:space="preserve">The basic Connectivity plugin works </w:t>
      </w:r>
      <w:r w:rsidRPr="00942DA2">
        <w:rPr>
          <w:b/>
        </w:rPr>
        <w:t>only in 2D and only on square lattice</w:t>
      </w:r>
      <w:r>
        <w:t xml:space="preserve"> and is used to ensure that cells are connected or in other words to prevent separation of the cell into pieces. The detailed algorithm for this plugin is described in Roeland Merks' paper “Cell elongation is a key to </w:t>
      </w:r>
      <w:r w:rsidRPr="00280D4C">
        <w:rPr>
          <w:i/>
        </w:rPr>
        <w:t>in-silico</w:t>
      </w:r>
      <w:r>
        <w:t xml:space="preserve"> replication of in vitro vasculogenesis and subsequent remodeling” Developmental Biology </w:t>
      </w:r>
      <w:r w:rsidRPr="001E476E">
        <w:rPr>
          <w:b/>
        </w:rPr>
        <w:t>289</w:t>
      </w:r>
      <w:r>
        <w:t xml:space="preserve"> (2006) 44-54).  There was one modification of the algorithm as compared to the paper. Namely, to ensure proper connectivity we had to reject all spin flips that resulted in more </w:t>
      </w:r>
      <w:proofErr w:type="gramStart"/>
      <w:r>
        <w:t>that</w:t>
      </w:r>
      <w:proofErr w:type="gramEnd"/>
      <w:r>
        <w:t xml:space="preserve"> two collisions. (</w:t>
      </w:r>
      <w:proofErr w:type="gramStart"/>
      <w:r>
        <w:t>see</w:t>
      </w:r>
      <w:proofErr w:type="gramEnd"/>
      <w:r>
        <w:t xml:space="preserve"> the paper for detailed explanation what this means). </w:t>
      </w:r>
    </w:p>
    <w:p w:rsidR="00280D4C" w:rsidRDefault="00280D4C" w:rsidP="00280D4C">
      <w:r>
        <w:t>The syntax of the plugin is straightforward:</w:t>
      </w:r>
    </w:p>
    <w:p w:rsidR="001E476E" w:rsidRDefault="001E476E" w:rsidP="00280D4C"/>
    <w:p w:rsidR="00280D4C" w:rsidRPr="001E476E" w:rsidRDefault="00280D4C" w:rsidP="001E476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E476E">
        <w:rPr>
          <w:rFonts w:ascii="Courier New" w:hAnsi="Courier New" w:cs="Courier New"/>
          <w:sz w:val="20"/>
          <w:szCs w:val="20"/>
        </w:rPr>
        <w:t xml:space="preserve"> &lt;Plugin Name="Connectivity"&gt;</w:t>
      </w:r>
    </w:p>
    <w:p w:rsidR="00280D4C" w:rsidRPr="001E476E" w:rsidRDefault="00280D4C" w:rsidP="001E476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E476E">
        <w:rPr>
          <w:rFonts w:ascii="Courier New" w:hAnsi="Courier New" w:cs="Courier New"/>
          <w:sz w:val="20"/>
          <w:szCs w:val="20"/>
        </w:rPr>
        <w:t xml:space="preserve">   &lt;Penalty&gt;100000&lt;/Penalty&gt;</w:t>
      </w:r>
    </w:p>
    <w:p w:rsidR="00280D4C" w:rsidRPr="001E476E" w:rsidRDefault="00280D4C" w:rsidP="001E476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E476E">
        <w:rPr>
          <w:rFonts w:ascii="Courier New" w:hAnsi="Courier New" w:cs="Courier New"/>
          <w:sz w:val="20"/>
          <w:szCs w:val="20"/>
        </w:rPr>
        <w:t xml:space="preserve"> &lt;/Plugin&gt;</w:t>
      </w:r>
    </w:p>
    <w:p w:rsidR="00280D4C" w:rsidRDefault="00280D4C" w:rsidP="00280D4C">
      <w:pPr>
        <w:rPr>
          <w:b/>
          <w:bCs/>
          <w:color w:val="0000FF"/>
        </w:rPr>
      </w:pPr>
    </w:p>
    <w:p w:rsidR="00280D4C" w:rsidRDefault="00280D4C" w:rsidP="00B919D6">
      <w:r w:rsidRPr="001E476E">
        <w:rPr>
          <w:rFonts w:ascii="Courier New" w:hAnsi="Courier New" w:cs="Courier New"/>
          <w:sz w:val="20"/>
        </w:rPr>
        <w:t>Penalty</w:t>
      </w:r>
      <w:r>
        <w:t xml:space="preserve"> denotes energy that will be added to overall change of energy if attempted spin flip would violate connectivity constraints. If the penalty is positive and much larger than the absolute value of other energy changes in the simulation this has the effect of preventing a spin flip from occurring.</w:t>
      </w:r>
    </w:p>
    <w:p w:rsidR="00280D4C" w:rsidRDefault="00E53872" w:rsidP="00B919D6">
      <w:r>
        <w:t xml:space="preserve">A more general type of connectivity constraint is implemented in </w:t>
      </w:r>
      <w:r w:rsidRPr="00E53872">
        <w:t>ConnectivityGlobal</w:t>
      </w:r>
      <w:r>
        <w:t xml:space="preserve"> plugin. In this case we calculate volume of a cell using breadth first search algorithm and compare it with actual volume of the cell. If they agree we conclude that cell connectivity is preserved. This plugin works both in 2D and 3D and on either type of lattice. However the computational cost of running su</w:t>
      </w:r>
      <w:r w:rsidR="0092071F">
        <w:t xml:space="preserve">ch </w:t>
      </w:r>
      <w:proofErr w:type="gramStart"/>
      <w:r w:rsidR="0092071F">
        <w:t>algorithm,</w:t>
      </w:r>
      <w:proofErr w:type="gramEnd"/>
      <w:r w:rsidR="0092071F">
        <w:t xml:space="preserve"> can be quite high so it is best to limit this plugin to cell types for which connectivity of cell is really essential:</w:t>
      </w:r>
    </w:p>
    <w:p w:rsidR="009266DE" w:rsidRDefault="009266DE" w:rsidP="00B919D6"/>
    <w:p w:rsidR="0092071F" w:rsidRPr="001E476E" w:rsidRDefault="0092071F" w:rsidP="001E476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1E476E">
        <w:rPr>
          <w:rFonts w:ascii="Courier New" w:hAnsi="Courier New" w:cs="Courier New"/>
          <w:sz w:val="20"/>
        </w:rPr>
        <w:t>&lt;Plugin Name="ConnectivityGlobal"&gt;</w:t>
      </w:r>
    </w:p>
    <w:p w:rsidR="0092071F" w:rsidRPr="001E476E" w:rsidRDefault="0092071F" w:rsidP="001E476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1E476E">
        <w:rPr>
          <w:rFonts w:ascii="Courier New" w:hAnsi="Courier New" w:cs="Courier New"/>
          <w:sz w:val="20"/>
        </w:rPr>
        <w:t xml:space="preserve">   &lt;Penalty Type="Body1"&gt;1000000000&lt;/Penalty&gt;</w:t>
      </w:r>
    </w:p>
    <w:p w:rsidR="0092071F" w:rsidRPr="001E476E" w:rsidRDefault="0092071F" w:rsidP="001E476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1E476E">
        <w:rPr>
          <w:rFonts w:ascii="Courier New" w:hAnsi="Courier New" w:cs="Courier New"/>
          <w:sz w:val="20"/>
        </w:rPr>
        <w:t>&lt;/Plugin&gt;</w:t>
      </w:r>
    </w:p>
    <w:p w:rsidR="00566426" w:rsidRDefault="00566426" w:rsidP="00B919D6"/>
    <w:p w:rsidR="009278FB" w:rsidRDefault="009266DE" w:rsidP="00B919D6">
      <w:r>
        <w:lastRenderedPageBreak/>
        <w:t>In certain types of simulation it may happen that at some point cells change cell types. If a cell that was not subject to connectivity constraint, changes type to the cell that is constrained by global connectivity and this cell is fragmented before type change this situation normally would result in simulat</w:t>
      </w:r>
      <w:r w:rsidR="001E476E">
        <w:t>ion freeze. However CompuCell3D</w:t>
      </w:r>
      <w:r>
        <w:t>, first before applying constraint it will check if the cell is fragmented. If it is, there is no constraint. Global connectivity constraint is only applied when cell is non-frag</w:t>
      </w:r>
      <w:r w:rsidR="001E476E">
        <w:t xml:space="preserve">mented. The numerical value of </w:t>
      </w:r>
      <w:r w:rsidR="001E476E" w:rsidRPr="001E476E">
        <w:rPr>
          <w:rFonts w:ascii="Courier New" w:hAnsi="Courier New" w:cs="Courier New"/>
          <w:sz w:val="20"/>
        </w:rPr>
        <w:t>P</w:t>
      </w:r>
      <w:r w:rsidRPr="001E476E">
        <w:rPr>
          <w:rFonts w:ascii="Courier New" w:hAnsi="Courier New" w:cs="Courier New"/>
          <w:sz w:val="20"/>
        </w:rPr>
        <w:t>enalty</w:t>
      </w:r>
      <w:r>
        <w:t xml:space="preserve"> in the XML syntax above does not really matter as long as it is greater than 0. CompuCell3D guarantees that cells </w:t>
      </w:r>
      <w:r w:rsidR="00D616BC">
        <w:t xml:space="preserve">for which penalty is greater than 0 </w:t>
      </w:r>
      <w:r>
        <w:t xml:space="preserve">will </w:t>
      </w:r>
      <w:r w:rsidR="00D616BC">
        <w:t>remain connected.</w:t>
      </w:r>
      <w:r w:rsidR="008C11D9">
        <w:t xml:space="preserve"> </w:t>
      </w:r>
    </w:p>
    <w:p w:rsidR="009278FB" w:rsidRDefault="009278FB" w:rsidP="00B919D6"/>
    <w:p w:rsidR="009266DE" w:rsidRDefault="009266DE" w:rsidP="00B919D6"/>
    <w:p w:rsidR="00391808" w:rsidRDefault="004E0640" w:rsidP="00B919D6">
      <w:r>
        <w:t xml:space="preserve">Quite often in the simulation we don't need to impose connectivity constraint on all </w:t>
      </w:r>
      <w:r w:rsidR="004A7C8B">
        <w:t>cells or on all cells of given type</w:t>
      </w:r>
      <w:r>
        <w:t>. Usually only select cell types or select cells are elongated and therefore need connectivity constraint. In such a case we use ConnectivityLocalFlex plugin and assign connectivity constraints to particular cells in Python</w:t>
      </w:r>
    </w:p>
    <w:p w:rsidR="004E0640" w:rsidRDefault="004E0640" w:rsidP="00B919D6"/>
    <w:p w:rsidR="004E0640" w:rsidRDefault="004E0640" w:rsidP="00B919D6">
      <w:r>
        <w:t>In XML we only declare</w:t>
      </w:r>
      <w:r w:rsidR="003461EF">
        <w:t>:</w:t>
      </w:r>
    </w:p>
    <w:p w:rsidR="004E0640" w:rsidRDefault="004E0640" w:rsidP="004E0640">
      <w:r>
        <w:t xml:space="preserve">  </w:t>
      </w:r>
    </w:p>
    <w:p w:rsidR="004E0640" w:rsidRPr="003461EF" w:rsidRDefault="004E0640" w:rsidP="003461E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3461EF">
        <w:rPr>
          <w:rFonts w:ascii="Courier New" w:hAnsi="Courier New" w:cs="Courier New"/>
          <w:sz w:val="20"/>
          <w:szCs w:val="20"/>
        </w:rPr>
        <w:t>&lt;Plugin Name="ConnectivityLocalFlex"/&gt;</w:t>
      </w:r>
    </w:p>
    <w:p w:rsidR="00942DA2" w:rsidRDefault="00942DA2" w:rsidP="004E0640">
      <w:pPr>
        <w:rPr>
          <w:rFonts w:ascii="Courier New" w:hAnsi="Courier New" w:cs="Courier New"/>
          <w:color w:val="0000FF"/>
          <w:sz w:val="20"/>
          <w:szCs w:val="20"/>
        </w:rPr>
      </w:pPr>
    </w:p>
    <w:p w:rsidR="00942DA2" w:rsidRDefault="00942DA2" w:rsidP="00942DA2">
      <w:r>
        <w:t>In Python we manipulate/access connectivity parameters for individual cells using the following syntax:</w:t>
      </w:r>
    </w:p>
    <w:p w:rsidR="00942DA2" w:rsidRDefault="00942DA2" w:rsidP="00942DA2"/>
    <w:p w:rsidR="00942DA2" w:rsidRDefault="00942DA2" w:rsidP="003461EF">
      <w:pPr>
        <w:pBdr>
          <w:top w:val="single" w:sz="4" w:space="1" w:color="auto"/>
          <w:left w:val="single" w:sz="4" w:space="4" w:color="auto"/>
          <w:bottom w:val="single" w:sz="4" w:space="1" w:color="auto"/>
          <w:right w:val="single" w:sz="4" w:space="4" w:color="auto"/>
        </w:pBdr>
      </w:pPr>
      <w:proofErr w:type="gramStart"/>
      <w:r w:rsidRPr="003461EF">
        <w:rPr>
          <w:rFonts w:ascii="Courier New" w:hAnsi="Courier New" w:cs="Courier New"/>
          <w:sz w:val="20"/>
        </w:rPr>
        <w:t>self.connectivityLocalFlexPlugin.setConnectivityStrength(</w:t>
      </w:r>
      <w:proofErr w:type="gramEnd"/>
      <w:r w:rsidRPr="003461EF">
        <w:rPr>
          <w:rFonts w:ascii="Courier New" w:hAnsi="Courier New" w:cs="Courier New"/>
          <w:sz w:val="20"/>
        </w:rPr>
        <w:t>cell,20.7)</w:t>
      </w:r>
    </w:p>
    <w:p w:rsidR="00942DA2" w:rsidRDefault="00942DA2" w:rsidP="00942DA2"/>
    <w:p w:rsidR="00942DA2" w:rsidRPr="003461EF" w:rsidRDefault="00942DA2" w:rsidP="003461EF">
      <w:pPr>
        <w:pBdr>
          <w:top w:val="single" w:sz="4" w:space="1" w:color="auto"/>
          <w:left w:val="single" w:sz="4" w:space="4" w:color="auto"/>
          <w:bottom w:val="single" w:sz="4" w:space="1" w:color="auto"/>
          <w:right w:val="single" w:sz="4" w:space="4" w:color="auto"/>
        </w:pBdr>
        <w:rPr>
          <w:rFonts w:ascii="Courier New" w:hAnsi="Courier New" w:cs="Courier New"/>
          <w:sz w:val="20"/>
        </w:rPr>
      </w:pPr>
      <w:proofErr w:type="gramStart"/>
      <w:r w:rsidRPr="003461EF">
        <w:rPr>
          <w:rFonts w:ascii="Courier New" w:hAnsi="Courier New" w:cs="Courier New"/>
          <w:sz w:val="20"/>
        </w:rPr>
        <w:t>self.connectivityLocalFlexPlugin.getConnectivityStrength(</w:t>
      </w:r>
      <w:proofErr w:type="gramEnd"/>
      <w:r w:rsidRPr="003461EF">
        <w:rPr>
          <w:rFonts w:ascii="Courier New" w:hAnsi="Courier New" w:cs="Courier New"/>
          <w:sz w:val="20"/>
        </w:rPr>
        <w:t>cell)</w:t>
      </w:r>
    </w:p>
    <w:p w:rsidR="00942DA2" w:rsidRPr="004E0640" w:rsidRDefault="00942DA2" w:rsidP="00942DA2"/>
    <w:p w:rsidR="004E0640" w:rsidRDefault="003461EF" w:rsidP="004E0640">
      <w:pPr>
        <w:rPr>
          <w:i/>
        </w:rPr>
      </w:pPr>
      <w:r>
        <w:t xml:space="preserve">See also example in </w:t>
      </w:r>
      <w:r w:rsidR="00EB05DF" w:rsidRPr="001E476E">
        <w:rPr>
          <w:i/>
        </w:rPr>
        <w:t>Demos\elongationLocalFlexTest</w:t>
      </w:r>
      <w:r w:rsidR="00EB05DF" w:rsidRPr="00EB05DF">
        <w:rPr>
          <w:i/>
        </w:rPr>
        <w:t>.</w:t>
      </w:r>
    </w:p>
    <w:p w:rsidR="009278FB" w:rsidRDefault="009278FB" w:rsidP="004E0640"/>
    <w:p w:rsidR="009278FB" w:rsidRDefault="009278FB" w:rsidP="004E0640">
      <w:r>
        <w:t xml:space="preserve">ConnectivityLocalFlex plugin works only in 2D and on a square lattice.   We may also use ConnectivityGlobal plugin to set connectivity constraint individually for each cell. Analogously, as in the case of </w:t>
      </w:r>
      <w:proofErr w:type="gramStart"/>
      <w:r>
        <w:t xml:space="preserve">ConnectivityLocalFlex </w:t>
      </w:r>
      <w:r w:rsidR="002F396E">
        <w:t>,</w:t>
      </w:r>
      <w:proofErr w:type="gramEnd"/>
      <w:r w:rsidR="002F396E">
        <w:t xml:space="preserve"> in the CC3DML we declare</w:t>
      </w:r>
    </w:p>
    <w:p w:rsidR="002F396E" w:rsidRPr="002F396E" w:rsidRDefault="002F396E" w:rsidP="002F396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F396E">
        <w:rPr>
          <w:rFonts w:ascii="Courier New" w:hAnsi="Courier New" w:cs="Courier New"/>
          <w:sz w:val="20"/>
        </w:rPr>
        <w:t>&lt;Plugin Name="ConnectivityGlobal"/&gt;</w:t>
      </w:r>
    </w:p>
    <w:p w:rsidR="002F396E" w:rsidRDefault="002F396E" w:rsidP="002F396E">
      <w:bookmarkStart w:id="189" w:name="_Toc236739163"/>
      <w:proofErr w:type="gramStart"/>
      <w:r>
        <w:t>and</w:t>
      </w:r>
      <w:proofErr w:type="gramEnd"/>
      <w:r>
        <w:t xml:space="preserve"> in  Python we manipulate/access connectivity parameters for individual cells using the following syntax:</w:t>
      </w:r>
    </w:p>
    <w:p w:rsidR="002F396E" w:rsidRPr="002F396E" w:rsidRDefault="002F396E" w:rsidP="002F396E">
      <w:pPr>
        <w:pBdr>
          <w:top w:val="single" w:sz="4" w:space="1" w:color="auto"/>
          <w:left w:val="single" w:sz="4" w:space="4" w:color="auto"/>
          <w:bottom w:val="single" w:sz="4" w:space="1" w:color="auto"/>
          <w:right w:val="single" w:sz="4" w:space="4" w:color="auto"/>
        </w:pBdr>
        <w:rPr>
          <w:rFonts w:ascii="Courier New" w:hAnsi="Courier New" w:cs="Courier New"/>
          <w:sz w:val="20"/>
        </w:rPr>
      </w:pPr>
      <w:proofErr w:type="gramStart"/>
      <w:r w:rsidRPr="002F396E">
        <w:rPr>
          <w:rFonts w:ascii="Courier New" w:hAnsi="Courier New" w:cs="Courier New"/>
          <w:sz w:val="20"/>
        </w:rPr>
        <w:t>self.connectivityGlobalPlugin.setConnectivityStrength(</w:t>
      </w:r>
      <w:proofErr w:type="gramEnd"/>
      <w:r w:rsidRPr="002F396E">
        <w:rPr>
          <w:rFonts w:ascii="Courier New" w:hAnsi="Courier New" w:cs="Courier New"/>
          <w:sz w:val="20"/>
        </w:rPr>
        <w:t>cell,10000000)</w:t>
      </w:r>
    </w:p>
    <w:p w:rsidR="002F396E" w:rsidRDefault="002F396E" w:rsidP="002F396E"/>
    <w:p w:rsidR="002F396E" w:rsidRPr="002F396E" w:rsidRDefault="002F396E" w:rsidP="002F396E">
      <w:pPr>
        <w:pBdr>
          <w:top w:val="single" w:sz="4" w:space="1" w:color="auto"/>
          <w:left w:val="single" w:sz="4" w:space="4" w:color="auto"/>
          <w:bottom w:val="single" w:sz="4" w:space="1" w:color="auto"/>
          <w:right w:val="single" w:sz="4" w:space="4" w:color="auto"/>
        </w:pBdr>
        <w:rPr>
          <w:rFonts w:ascii="Courier New" w:hAnsi="Courier New" w:cs="Courier New"/>
          <w:sz w:val="20"/>
        </w:rPr>
      </w:pPr>
      <w:proofErr w:type="gramStart"/>
      <w:r w:rsidRPr="002F396E">
        <w:rPr>
          <w:rFonts w:ascii="Courier New" w:hAnsi="Courier New" w:cs="Courier New"/>
          <w:sz w:val="20"/>
        </w:rPr>
        <w:t>self.connectivityGlobalPlugin.getConnectivityStrength(</w:t>
      </w:r>
      <w:proofErr w:type="gramEnd"/>
      <w:r w:rsidRPr="002F396E">
        <w:rPr>
          <w:rFonts w:ascii="Courier New" w:hAnsi="Courier New" w:cs="Courier New"/>
          <w:sz w:val="20"/>
        </w:rPr>
        <w:t>cell)</w:t>
      </w:r>
    </w:p>
    <w:p w:rsidR="002F396E" w:rsidRDefault="002F396E" w:rsidP="002F396E"/>
    <w:p w:rsidR="00566426" w:rsidRDefault="00566426" w:rsidP="00BB5DED">
      <w:pPr>
        <w:pStyle w:val="Heading3"/>
      </w:pPr>
      <w:bookmarkStart w:id="190" w:name="_Toc329777792"/>
      <w:r>
        <w:t>Mitosis Plugin</w:t>
      </w:r>
      <w:bookmarkEnd w:id="189"/>
      <w:bookmarkEnd w:id="190"/>
    </w:p>
    <w:p w:rsidR="00566426" w:rsidRDefault="00566426" w:rsidP="00566426">
      <w:pPr>
        <w:rPr>
          <w:color w:val="000000"/>
        </w:rPr>
      </w:pPr>
    </w:p>
    <w:p w:rsidR="00EB05DF" w:rsidRDefault="00566426" w:rsidP="00566426">
      <w:pPr>
        <w:rPr>
          <w:color w:val="000000"/>
        </w:rPr>
      </w:pPr>
      <w:r>
        <w:rPr>
          <w:color w:val="000000"/>
        </w:rPr>
        <w:t>Mitosis plugin carries out cell division into two cells once the parent cell reaches critical volume (</w:t>
      </w:r>
      <w:r w:rsidRPr="00EB05DF">
        <w:rPr>
          <w:rFonts w:ascii="Courier New" w:hAnsi="Courier New" w:cs="Courier New"/>
          <w:sz w:val="20"/>
        </w:rPr>
        <w:t>DoublingVolume</w:t>
      </w:r>
      <w:r>
        <w:rPr>
          <w:color w:val="000000"/>
        </w:rPr>
        <w:t xml:space="preserve">). The two cells after mitosis will have approximately the same volume although it cannot be guaranteed in general case if the parent cell is fragmented. One major problem with Mitosis plugin is that after mitosis the attributes of the offspring </w:t>
      </w:r>
      <w:proofErr w:type="gramStart"/>
      <w:r>
        <w:rPr>
          <w:color w:val="000000"/>
        </w:rPr>
        <w:lastRenderedPageBreak/>
        <w:t>cell  might</w:t>
      </w:r>
      <w:proofErr w:type="gramEnd"/>
      <w:r>
        <w:rPr>
          <w:color w:val="000000"/>
        </w:rPr>
        <w:t xml:space="preserve"> not be  initialized properly. By default cell type of the offspring cell will be the same as cell type of parent and they </w:t>
      </w:r>
      <w:commentRangeStart w:id="191"/>
      <w:r>
        <w:rPr>
          <w:color w:val="000000"/>
        </w:rPr>
        <w:t>will also share target volume</w:t>
      </w:r>
      <w:commentRangeEnd w:id="191"/>
      <w:r w:rsidR="00D14EF0">
        <w:rPr>
          <w:rStyle w:val="CommentReference"/>
        </w:rPr>
        <w:commentReference w:id="191"/>
      </w:r>
      <w:r>
        <w:rPr>
          <w:color w:val="000000"/>
        </w:rPr>
        <w:t xml:space="preserve">. All other parameters for the new cell remain uninitialized. </w:t>
      </w:r>
    </w:p>
    <w:p w:rsidR="00566426" w:rsidRDefault="00EB05DF" w:rsidP="00566426">
      <w:pPr>
        <w:rPr>
          <w:color w:val="000000"/>
        </w:rPr>
      </w:pPr>
      <w:r w:rsidRPr="00EB05DF">
        <w:rPr>
          <w:b/>
          <w:color w:val="000000"/>
        </w:rPr>
        <w:t>Remark:</w:t>
      </w:r>
      <w:r>
        <w:rPr>
          <w:color w:val="000000"/>
        </w:rPr>
        <w:t xml:space="preserve"> </w:t>
      </w:r>
      <w:r w:rsidR="00566426">
        <w:rPr>
          <w:color w:val="000000"/>
        </w:rPr>
        <w:t xml:space="preserve">For this reason we </w:t>
      </w:r>
      <w:r>
        <w:rPr>
          <w:color w:val="000000"/>
        </w:rPr>
        <w:t xml:space="preserve">stringly </w:t>
      </w:r>
      <w:r w:rsidR="00566426">
        <w:rPr>
          <w:color w:val="000000"/>
        </w:rPr>
        <w:t>recommend using Mitosis plugin through Python interface as there users can quite easily customize what happens to parent an</w:t>
      </w:r>
      <w:r>
        <w:rPr>
          <w:color w:val="000000"/>
        </w:rPr>
        <w:t>d offspring cells after mitosis</w:t>
      </w:r>
      <w:r w:rsidR="00566426">
        <w:rPr>
          <w:color w:val="000000"/>
        </w:rPr>
        <w:t>. An example of the use of Mitosis plugin through Python script</w:t>
      </w:r>
      <w:r>
        <w:rPr>
          <w:color w:val="000000"/>
        </w:rPr>
        <w:t xml:space="preserve">ing is provided in CompuCell3D’s </w:t>
      </w:r>
      <w:r w:rsidR="00566426">
        <w:rPr>
          <w:color w:val="000000"/>
        </w:rPr>
        <w:t>Python Scripting Manual.  The syntax of the “standard” mitosis plugin is the following:</w:t>
      </w:r>
    </w:p>
    <w:p w:rsidR="00566426" w:rsidRDefault="00566426" w:rsidP="00566426">
      <w:pPr>
        <w:rPr>
          <w:color w:val="000000"/>
        </w:rPr>
      </w:pPr>
    </w:p>
    <w:p w:rsidR="00566426" w:rsidRPr="00EB05DF" w:rsidRDefault="00566426" w:rsidP="00EB05D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EB05DF">
        <w:rPr>
          <w:rFonts w:ascii="Courier New" w:hAnsi="Courier New" w:cs="Courier New"/>
          <w:sz w:val="20"/>
          <w:szCs w:val="20"/>
        </w:rPr>
        <w:t>&lt;Plugin Name="Mitosis"&gt;</w:t>
      </w:r>
    </w:p>
    <w:p w:rsidR="00566426" w:rsidRPr="00EB05DF" w:rsidRDefault="00566426" w:rsidP="00EB05D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EB05DF">
        <w:rPr>
          <w:rFonts w:ascii="Courier New" w:hAnsi="Courier New" w:cs="Courier New"/>
          <w:sz w:val="20"/>
          <w:szCs w:val="20"/>
        </w:rPr>
        <w:t xml:space="preserve">    &lt;DoublingVolume&gt;50&lt;/DoublingVolume&gt;</w:t>
      </w:r>
    </w:p>
    <w:p w:rsidR="00566426" w:rsidRPr="00EB05DF" w:rsidRDefault="00566426" w:rsidP="00EB05D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EB05DF">
        <w:rPr>
          <w:rFonts w:ascii="Courier New" w:hAnsi="Courier New" w:cs="Courier New"/>
          <w:sz w:val="20"/>
          <w:szCs w:val="20"/>
        </w:rPr>
        <w:t>&lt;/Plugin&gt;</w:t>
      </w:r>
    </w:p>
    <w:p w:rsidR="00566426" w:rsidRDefault="00566426" w:rsidP="00566426">
      <w:pPr>
        <w:rPr>
          <w:color w:val="0000FF"/>
          <w:sz w:val="20"/>
          <w:szCs w:val="20"/>
        </w:rPr>
      </w:pPr>
    </w:p>
    <w:p w:rsidR="00EB05DF" w:rsidRDefault="00566426" w:rsidP="00566426">
      <w:r>
        <w:t xml:space="preserve">Every time a cell reaches </w:t>
      </w:r>
      <w:r w:rsidRPr="00EB05DF">
        <w:rPr>
          <w:rFonts w:ascii="Courier New" w:hAnsi="Courier New" w:cs="Courier New"/>
          <w:sz w:val="20"/>
        </w:rPr>
        <w:t>DoublingVolume</w:t>
      </w:r>
      <w:r>
        <w:rPr>
          <w:color w:val="0000FF"/>
        </w:rPr>
        <w:t xml:space="preserve"> </w:t>
      </w:r>
      <w:r>
        <w:t>it will undergo the mitosis and the offspring cell will inherit type and target volume of the parent. If this simple behavior is unsatisfactory consider use Python scripting to implement proper mitotic divisions of cells.</w:t>
      </w:r>
    </w:p>
    <w:p w:rsidR="004D6794" w:rsidRDefault="004D6794" w:rsidP="00BB5DED">
      <w:pPr>
        <w:pStyle w:val="Heading3"/>
      </w:pPr>
      <w:bookmarkStart w:id="192" w:name="_Toc329777793"/>
      <w:r>
        <w:t>Secretion Plugin</w:t>
      </w:r>
      <w:bookmarkEnd w:id="192"/>
    </w:p>
    <w:p w:rsidR="00E85100" w:rsidRDefault="004D6794" w:rsidP="00E85100">
      <w:r>
        <w:t xml:space="preserve">In earlier version os of CC3D secretion was part of PDE solvers. We still support this mode of model description </w:t>
      </w:r>
      <w:proofErr w:type="gramStart"/>
      <w:r>
        <w:t>however,</w:t>
      </w:r>
      <w:proofErr w:type="gramEnd"/>
      <w:r>
        <w:t xml:space="preserve"> starting in 3.5.0 we developed separate plugin which handles secretion only. </w:t>
      </w:r>
      <w:r w:rsidR="00336DBB">
        <w:t xml:space="preserve">Via secretion plugin we can simulate cell ular secretion of various chemicals. </w:t>
      </w:r>
      <w:r>
        <w:t xml:space="preserve">The secretion plugin allows users to specify various secretion modes in the XML file - XML syntax is practically identical to the SecretionData syntax of PDE solvers. In addition to this Secretion plugin allows users to maniupulate secretion properties of individual cells from Python level.  To account for possibility of PDE solver being called multiple times during each MCS, the Secretion plugin can be called multiple times in each MCS as well. We leave it up to user the rescaling of secretion constants when using multiple secretion calls in each MCS. </w:t>
      </w:r>
      <w:r w:rsidR="00BF7EEC" w:rsidRPr="00BF7EEC">
        <w:rPr>
          <w:b/>
        </w:rPr>
        <w:t>Note</w:t>
      </w:r>
      <w:proofErr w:type="gramStart"/>
      <w:r w:rsidR="00BF7EEC">
        <w:t>:</w:t>
      </w:r>
      <w:r>
        <w:t>Secretion</w:t>
      </w:r>
      <w:proofErr w:type="gramEnd"/>
      <w:r>
        <w:t xml:space="preserve"> </w:t>
      </w:r>
      <w:r w:rsidR="00BF7EEC">
        <w:t xml:space="preserve">for individual cells </w:t>
      </w:r>
      <w:r>
        <w:t>invoked via Python will be called only once per MCS</w:t>
      </w:r>
      <w:r w:rsidR="00BF7EEC">
        <w:t>.</w:t>
      </w:r>
      <w:r w:rsidR="00E85100">
        <w:t xml:space="preserve"> </w:t>
      </w:r>
    </w:p>
    <w:p w:rsidR="002D2B1F" w:rsidRDefault="002D2B1F" w:rsidP="00E85100"/>
    <w:p w:rsidR="00E85100" w:rsidRDefault="002D2B1F" w:rsidP="002D2B1F">
      <w:pPr>
        <w:tabs>
          <w:tab w:val="left" w:pos="1980"/>
        </w:tabs>
      </w:pPr>
      <w:r>
        <w:t>Typical XML xyntax for Secretion plugin is presented below:</w:t>
      </w:r>
    </w:p>
    <w:p w:rsidR="002D2B1F" w:rsidRDefault="002D2B1F" w:rsidP="002D2B1F">
      <w:pPr>
        <w:tabs>
          <w:tab w:val="left" w:pos="1980"/>
        </w:tabs>
      </w:pPr>
    </w:p>
    <w:p w:rsidR="00E85100" w:rsidRPr="00E85100" w:rsidRDefault="00E85100" w:rsidP="00E85100">
      <w:pPr>
        <w:pBdr>
          <w:top w:val="single" w:sz="4" w:space="1" w:color="auto"/>
          <w:left w:val="single" w:sz="4" w:space="4" w:color="auto"/>
          <w:bottom w:val="single" w:sz="4" w:space="1" w:color="auto"/>
          <w:right w:val="single" w:sz="4" w:space="4" w:color="auto"/>
        </w:pBdr>
        <w:rPr>
          <w:rFonts w:ascii="Courier New" w:hAnsi="Courier New"/>
          <w:sz w:val="16"/>
        </w:rPr>
      </w:pPr>
      <w:r w:rsidRPr="00E85100">
        <w:rPr>
          <w:rFonts w:ascii="Courier New" w:hAnsi="Courier New"/>
          <w:sz w:val="16"/>
        </w:rPr>
        <w:t>&lt;Plugin Name="Secretion"&gt;</w:t>
      </w:r>
    </w:p>
    <w:p w:rsidR="00E85100" w:rsidRPr="00E85100" w:rsidRDefault="00E85100" w:rsidP="00E85100">
      <w:pPr>
        <w:pBdr>
          <w:top w:val="single" w:sz="4" w:space="1" w:color="auto"/>
          <w:left w:val="single" w:sz="4" w:space="4" w:color="auto"/>
          <w:bottom w:val="single" w:sz="4" w:space="1" w:color="auto"/>
          <w:right w:val="single" w:sz="4" w:space="4" w:color="auto"/>
        </w:pBdr>
        <w:rPr>
          <w:rFonts w:ascii="Courier New" w:hAnsi="Courier New"/>
          <w:sz w:val="16"/>
        </w:rPr>
      </w:pPr>
      <w:r w:rsidRPr="00E85100">
        <w:rPr>
          <w:rFonts w:ascii="Courier New" w:hAnsi="Courier New"/>
          <w:sz w:val="16"/>
        </w:rPr>
        <w:t xml:space="preserve"> &lt;Field Name="ATTR" </w:t>
      </w:r>
      <w:r w:rsidR="002D2B1F">
        <w:rPr>
          <w:rFonts w:ascii="Courier New" w:hAnsi="Courier New"/>
          <w:sz w:val="16"/>
        </w:rPr>
        <w:t>ExtraTimesPerMC=”2”</w:t>
      </w:r>
      <w:r w:rsidRPr="00E85100">
        <w:rPr>
          <w:rFonts w:ascii="Courier New" w:hAnsi="Courier New"/>
          <w:sz w:val="16"/>
        </w:rPr>
        <w:t>&gt;</w:t>
      </w:r>
    </w:p>
    <w:p w:rsidR="00E85100" w:rsidRDefault="00E85100" w:rsidP="00E85100">
      <w:pPr>
        <w:pBdr>
          <w:top w:val="single" w:sz="4" w:space="1" w:color="auto"/>
          <w:left w:val="single" w:sz="4" w:space="4" w:color="auto"/>
          <w:bottom w:val="single" w:sz="4" w:space="1" w:color="auto"/>
          <w:right w:val="single" w:sz="4" w:space="4" w:color="auto"/>
        </w:pBdr>
        <w:rPr>
          <w:rFonts w:ascii="Courier New" w:hAnsi="Courier New"/>
          <w:sz w:val="16"/>
        </w:rPr>
      </w:pPr>
      <w:r w:rsidRPr="00E85100">
        <w:rPr>
          <w:rFonts w:ascii="Courier New" w:hAnsi="Courier New"/>
          <w:sz w:val="16"/>
        </w:rPr>
        <w:t xml:space="preserve">  &lt;Secretion Type="Bacterium"&gt;200&lt;/Secretion&gt;</w:t>
      </w:r>
    </w:p>
    <w:p w:rsidR="00E85100" w:rsidRPr="00E85100" w:rsidRDefault="00E85100" w:rsidP="00E85100">
      <w:pPr>
        <w:pBdr>
          <w:top w:val="single" w:sz="4" w:space="1" w:color="auto"/>
          <w:left w:val="single" w:sz="4" w:space="4" w:color="auto"/>
          <w:bottom w:val="single" w:sz="4" w:space="1" w:color="auto"/>
          <w:right w:val="single" w:sz="4" w:space="4" w:color="auto"/>
        </w:pBdr>
        <w:rPr>
          <w:rFonts w:ascii="Courier New" w:hAnsi="Courier New"/>
          <w:sz w:val="16"/>
        </w:rPr>
      </w:pPr>
      <w:r>
        <w:rPr>
          <w:rFonts w:ascii="Courier New" w:hAnsi="Courier New"/>
          <w:sz w:val="16"/>
        </w:rPr>
        <w:t xml:space="preserve">  </w:t>
      </w:r>
      <w:r w:rsidRPr="00E85100">
        <w:rPr>
          <w:rFonts w:ascii="Courier New" w:hAnsi="Courier New"/>
          <w:sz w:val="16"/>
        </w:rPr>
        <w:t>&lt;S</w:t>
      </w:r>
      <w:r>
        <w:rPr>
          <w:rFonts w:ascii="Courier New" w:hAnsi="Courier New"/>
          <w:sz w:val="16"/>
        </w:rPr>
        <w:t>ecretionOnContact Type="Medium" SecreteOnContactWith="B"&gt;300&lt;/SecretionOnContact&gt;</w:t>
      </w:r>
      <w:r w:rsidRPr="00E85100">
        <w:rPr>
          <w:rFonts w:ascii="Courier New" w:hAnsi="Courier New"/>
          <w:sz w:val="16"/>
        </w:rPr>
        <w:t xml:space="preserve">            </w:t>
      </w:r>
    </w:p>
    <w:p w:rsidR="00E85100" w:rsidRDefault="00E85100" w:rsidP="00E85100">
      <w:pPr>
        <w:pBdr>
          <w:top w:val="single" w:sz="4" w:space="1" w:color="auto"/>
          <w:left w:val="single" w:sz="4" w:space="4" w:color="auto"/>
          <w:bottom w:val="single" w:sz="4" w:space="1" w:color="auto"/>
          <w:right w:val="single" w:sz="4" w:space="4" w:color="auto"/>
        </w:pBdr>
        <w:rPr>
          <w:rFonts w:ascii="Courier New" w:hAnsi="Courier New"/>
          <w:sz w:val="16"/>
        </w:rPr>
      </w:pPr>
      <w:r>
        <w:rPr>
          <w:rFonts w:ascii="Courier New" w:hAnsi="Courier New"/>
          <w:sz w:val="16"/>
        </w:rPr>
        <w:t xml:space="preserve">  </w:t>
      </w:r>
      <w:r w:rsidRPr="00E85100">
        <w:rPr>
          <w:rFonts w:ascii="Courier New" w:hAnsi="Courier New"/>
          <w:sz w:val="16"/>
        </w:rPr>
        <w:t xml:space="preserve">&lt;ConstantConcentration Type="Bacterium"&gt;500&lt;/ConstantConcentration&gt; </w:t>
      </w:r>
    </w:p>
    <w:p w:rsidR="00E85100" w:rsidRDefault="00E85100" w:rsidP="00E85100">
      <w:pPr>
        <w:pBdr>
          <w:top w:val="single" w:sz="4" w:space="1" w:color="auto"/>
          <w:left w:val="single" w:sz="4" w:space="4" w:color="auto"/>
          <w:bottom w:val="single" w:sz="4" w:space="1" w:color="auto"/>
          <w:right w:val="single" w:sz="4" w:space="4" w:color="auto"/>
        </w:pBdr>
        <w:rPr>
          <w:rFonts w:ascii="Courier New" w:hAnsi="Courier New"/>
          <w:sz w:val="16"/>
        </w:rPr>
      </w:pPr>
      <w:r>
        <w:rPr>
          <w:rFonts w:ascii="Courier New" w:hAnsi="Courier New"/>
          <w:sz w:val="16"/>
        </w:rPr>
        <w:t xml:space="preserve"> </w:t>
      </w:r>
      <w:r w:rsidRPr="00E85100">
        <w:rPr>
          <w:rFonts w:ascii="Courier New" w:hAnsi="Courier New"/>
          <w:sz w:val="16"/>
        </w:rPr>
        <w:t>&lt;/Field&gt;</w:t>
      </w:r>
    </w:p>
    <w:p w:rsidR="004D6794" w:rsidRPr="00E85100" w:rsidRDefault="00E85100" w:rsidP="00E85100">
      <w:pPr>
        <w:pBdr>
          <w:top w:val="single" w:sz="4" w:space="1" w:color="auto"/>
          <w:left w:val="single" w:sz="4" w:space="4" w:color="auto"/>
          <w:bottom w:val="single" w:sz="4" w:space="1" w:color="auto"/>
          <w:right w:val="single" w:sz="4" w:space="4" w:color="auto"/>
        </w:pBdr>
        <w:rPr>
          <w:rFonts w:ascii="Courier New" w:hAnsi="Courier New"/>
          <w:sz w:val="16"/>
        </w:rPr>
      </w:pPr>
      <w:r w:rsidRPr="00E85100">
        <w:rPr>
          <w:rFonts w:ascii="Courier New" w:hAnsi="Courier New"/>
          <w:sz w:val="16"/>
        </w:rPr>
        <w:t>&lt;/Plugin&gt;</w:t>
      </w:r>
      <w:r w:rsidR="004D6794" w:rsidRPr="00E85100">
        <w:rPr>
          <w:rFonts w:ascii="Courier New" w:hAnsi="Courier New"/>
          <w:sz w:val="16"/>
        </w:rPr>
        <w:t xml:space="preserve"> </w:t>
      </w:r>
    </w:p>
    <w:p w:rsidR="004D6794" w:rsidRDefault="004D6794" w:rsidP="00566426"/>
    <w:p w:rsidR="002D2B1F" w:rsidRDefault="002D2B1F" w:rsidP="00566426">
      <w:r>
        <w:t xml:space="preserve">By default </w:t>
      </w:r>
      <w:r w:rsidRPr="002D2B1F">
        <w:rPr>
          <w:rFonts w:ascii="Courier New" w:hAnsi="Courier New"/>
          <w:sz w:val="20"/>
        </w:rPr>
        <w:t>ExtraTimesPerMC</w:t>
      </w:r>
      <w:r>
        <w:t xml:space="preserve"> is set to 0 - meaning no extra calls to Secretion plugin per MCS</w:t>
      </w:r>
      <w:r w:rsidR="00B12FB9">
        <w:t>.</w:t>
      </w:r>
    </w:p>
    <w:p w:rsidR="00B12FB9" w:rsidRDefault="00B12FB9" w:rsidP="00566426"/>
    <w:p w:rsidR="00B12FB9" w:rsidRDefault="00DF613C" w:rsidP="00566426">
      <w:r>
        <w:t>Typical use of secretion from Python is dempnstrated best in the example below</w:t>
      </w:r>
      <w:r w:rsidR="00CE4D57">
        <w:t>:</w:t>
      </w:r>
    </w:p>
    <w:p w:rsidR="00CE4D57" w:rsidRDefault="00CE4D57" w:rsidP="00566426"/>
    <w:p w:rsidR="00CE4D57" w:rsidRPr="00CE4D57" w:rsidRDefault="00CE4D57" w:rsidP="00CE4D57">
      <w:pPr>
        <w:pBdr>
          <w:top w:val="single" w:sz="4" w:space="1" w:color="auto"/>
          <w:left w:val="single" w:sz="4" w:space="4" w:color="auto"/>
          <w:bottom w:val="single" w:sz="4" w:space="1" w:color="auto"/>
          <w:right w:val="single" w:sz="4" w:space="4" w:color="auto"/>
        </w:pBdr>
        <w:rPr>
          <w:rFonts w:ascii="Courier New" w:hAnsi="Courier New" w:cs="Courier New"/>
          <w:sz w:val="20"/>
        </w:rPr>
      </w:pPr>
      <w:proofErr w:type="gramStart"/>
      <w:r w:rsidRPr="00CE4D57">
        <w:rPr>
          <w:rFonts w:ascii="Courier New" w:hAnsi="Courier New" w:cs="Courier New"/>
          <w:sz w:val="20"/>
        </w:rPr>
        <w:t>class</w:t>
      </w:r>
      <w:proofErr w:type="gramEnd"/>
      <w:r w:rsidRPr="00CE4D57">
        <w:rPr>
          <w:rFonts w:ascii="Courier New" w:hAnsi="Courier New" w:cs="Courier New"/>
          <w:sz w:val="20"/>
        </w:rPr>
        <w:t xml:space="preserve"> SecretionSteppable(</w:t>
      </w:r>
      <w:r w:rsidRPr="00047C92">
        <w:rPr>
          <w:rFonts w:ascii="Courier New" w:hAnsi="Courier New" w:cs="Courier New"/>
          <w:b/>
          <w:sz w:val="20"/>
        </w:rPr>
        <w:t>S</w:t>
      </w:r>
      <w:r w:rsidR="00582875" w:rsidRPr="00047C92">
        <w:rPr>
          <w:rFonts w:ascii="Courier New" w:hAnsi="Courier New" w:cs="Courier New"/>
          <w:b/>
          <w:sz w:val="20"/>
        </w:rPr>
        <w:t>ecretion</w:t>
      </w:r>
      <w:r w:rsidRPr="00047C92">
        <w:rPr>
          <w:rFonts w:ascii="Courier New" w:hAnsi="Courier New" w:cs="Courier New"/>
          <w:b/>
          <w:sz w:val="20"/>
        </w:rPr>
        <w:t>BasePy</w:t>
      </w:r>
      <w:r w:rsidRPr="00CE4D57">
        <w:rPr>
          <w:rFonts w:ascii="Courier New" w:hAnsi="Courier New" w:cs="Courier New"/>
          <w:sz w:val="20"/>
        </w:rPr>
        <w:t>):</w:t>
      </w:r>
    </w:p>
    <w:p w:rsidR="00CE4D57" w:rsidRPr="00CE4D57" w:rsidRDefault="00CE4D57" w:rsidP="00CE4D57">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E4D57">
        <w:rPr>
          <w:rFonts w:ascii="Courier New" w:hAnsi="Courier New" w:cs="Courier New"/>
          <w:sz w:val="20"/>
        </w:rPr>
        <w:t xml:space="preserve">    </w:t>
      </w:r>
      <w:proofErr w:type="gramStart"/>
      <w:r w:rsidRPr="00CE4D57">
        <w:rPr>
          <w:rFonts w:ascii="Courier New" w:hAnsi="Courier New" w:cs="Courier New"/>
          <w:sz w:val="20"/>
        </w:rPr>
        <w:t>def</w:t>
      </w:r>
      <w:proofErr w:type="gramEnd"/>
      <w:r w:rsidRPr="00CE4D57">
        <w:rPr>
          <w:rFonts w:ascii="Courier New" w:hAnsi="Courier New" w:cs="Courier New"/>
          <w:sz w:val="20"/>
        </w:rPr>
        <w:t xml:space="preserve"> __init__(self,_simulator,_frequency=1):</w:t>
      </w:r>
    </w:p>
    <w:p w:rsidR="00CE4D57" w:rsidRPr="00CE4D57" w:rsidRDefault="00CE4D57" w:rsidP="00CE4D57">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E4D57">
        <w:rPr>
          <w:rFonts w:ascii="Courier New" w:hAnsi="Courier New" w:cs="Courier New"/>
          <w:sz w:val="20"/>
        </w:rPr>
        <w:t xml:space="preserve">        </w:t>
      </w:r>
      <w:r w:rsidRPr="00047C92">
        <w:rPr>
          <w:rFonts w:ascii="Courier New" w:hAnsi="Courier New" w:cs="Courier New"/>
          <w:b/>
          <w:sz w:val="20"/>
        </w:rPr>
        <w:t>S</w:t>
      </w:r>
      <w:r w:rsidR="00582875" w:rsidRPr="00047C92">
        <w:rPr>
          <w:rFonts w:ascii="Courier New" w:hAnsi="Courier New" w:cs="Courier New"/>
          <w:b/>
          <w:sz w:val="20"/>
        </w:rPr>
        <w:t>ecretion</w:t>
      </w:r>
      <w:r w:rsidRPr="00047C92">
        <w:rPr>
          <w:rFonts w:ascii="Courier New" w:hAnsi="Courier New" w:cs="Courier New"/>
          <w:b/>
          <w:sz w:val="20"/>
        </w:rPr>
        <w:t>BasePy</w:t>
      </w:r>
      <w:r w:rsidRPr="00CE4D57">
        <w:rPr>
          <w:rFonts w:ascii="Courier New" w:hAnsi="Courier New" w:cs="Courier New"/>
          <w:sz w:val="20"/>
        </w:rPr>
        <w:t>.__init_</w:t>
      </w:r>
      <w:proofErr w:type="gramStart"/>
      <w:r w:rsidRPr="00CE4D57">
        <w:rPr>
          <w:rFonts w:ascii="Courier New" w:hAnsi="Courier New" w:cs="Courier New"/>
          <w:sz w:val="20"/>
        </w:rPr>
        <w:t>_(</w:t>
      </w:r>
      <w:proofErr w:type="gramEnd"/>
      <w:r w:rsidRPr="00CE4D57">
        <w:rPr>
          <w:rFonts w:ascii="Courier New" w:hAnsi="Courier New" w:cs="Courier New"/>
          <w:sz w:val="20"/>
        </w:rPr>
        <w:t>self,_simulator, _frequency)</w:t>
      </w:r>
    </w:p>
    <w:p w:rsidR="00CE4D57" w:rsidRPr="00CE4D57" w:rsidRDefault="00CE4D57" w:rsidP="00CE4D57">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E4D57">
        <w:rPr>
          <w:rFonts w:ascii="Courier New" w:hAnsi="Courier New" w:cs="Courier New"/>
          <w:sz w:val="20"/>
        </w:rPr>
        <w:t xml:space="preserve">        </w:t>
      </w:r>
    </w:p>
    <w:p w:rsidR="00CE4D57" w:rsidRPr="00CE4D57" w:rsidRDefault="00CE4D57" w:rsidP="00CE4D57">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E4D57">
        <w:rPr>
          <w:rFonts w:ascii="Courier New" w:hAnsi="Courier New" w:cs="Courier New"/>
          <w:sz w:val="20"/>
        </w:rPr>
        <w:lastRenderedPageBreak/>
        <w:t xml:space="preserve">    </w:t>
      </w:r>
      <w:proofErr w:type="gramStart"/>
      <w:r w:rsidRPr="00CE4D57">
        <w:rPr>
          <w:rFonts w:ascii="Courier New" w:hAnsi="Courier New" w:cs="Courier New"/>
          <w:sz w:val="20"/>
        </w:rPr>
        <w:t>def</w:t>
      </w:r>
      <w:proofErr w:type="gramEnd"/>
      <w:r w:rsidRPr="00CE4D57">
        <w:rPr>
          <w:rFonts w:ascii="Courier New" w:hAnsi="Courier New" w:cs="Courier New"/>
          <w:sz w:val="20"/>
        </w:rPr>
        <w:t xml:space="preserve"> step(self,mcs):</w:t>
      </w:r>
    </w:p>
    <w:p w:rsidR="00CE4D57" w:rsidRPr="00CE4D57" w:rsidRDefault="00CE4D57" w:rsidP="00CE4D57">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E4D57">
        <w:rPr>
          <w:rFonts w:ascii="Courier New" w:hAnsi="Courier New" w:cs="Courier New"/>
          <w:sz w:val="20"/>
        </w:rPr>
        <w:t xml:space="preserve">        </w:t>
      </w:r>
      <w:proofErr w:type="gramStart"/>
      <w:r w:rsidRPr="00CE4D57">
        <w:rPr>
          <w:rFonts w:ascii="Courier New" w:hAnsi="Courier New" w:cs="Courier New"/>
          <w:sz w:val="20"/>
        </w:rPr>
        <w:t>attrSecretor=</w:t>
      </w:r>
      <w:proofErr w:type="gramEnd"/>
      <w:r w:rsidRPr="00CE4D57">
        <w:rPr>
          <w:rFonts w:ascii="Courier New" w:hAnsi="Courier New" w:cs="Courier New"/>
          <w:sz w:val="20"/>
        </w:rPr>
        <w:t>self.getFieldSecretor("ATTR")</w:t>
      </w:r>
    </w:p>
    <w:p w:rsidR="00CE4D57" w:rsidRPr="00CE4D57" w:rsidRDefault="00CE4D57" w:rsidP="00CE4D57">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E4D57">
        <w:rPr>
          <w:rFonts w:ascii="Courier New" w:hAnsi="Courier New" w:cs="Courier New"/>
          <w:sz w:val="20"/>
        </w:rPr>
        <w:t xml:space="preserve">        </w:t>
      </w:r>
      <w:proofErr w:type="gramStart"/>
      <w:r w:rsidRPr="00CE4D57">
        <w:rPr>
          <w:rFonts w:ascii="Courier New" w:hAnsi="Courier New" w:cs="Courier New"/>
          <w:sz w:val="20"/>
        </w:rPr>
        <w:t>for</w:t>
      </w:r>
      <w:proofErr w:type="gramEnd"/>
      <w:r w:rsidRPr="00CE4D57">
        <w:rPr>
          <w:rFonts w:ascii="Courier New" w:hAnsi="Courier New" w:cs="Courier New"/>
          <w:sz w:val="20"/>
        </w:rPr>
        <w:t xml:space="preserve"> cell in self.cellList:</w:t>
      </w:r>
    </w:p>
    <w:p w:rsidR="00CE4D57" w:rsidRPr="00CE4D57" w:rsidRDefault="00CE4D57" w:rsidP="00CE4D57">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E4D57">
        <w:rPr>
          <w:rFonts w:ascii="Courier New" w:hAnsi="Courier New" w:cs="Courier New"/>
          <w:sz w:val="20"/>
        </w:rPr>
        <w:t xml:space="preserve">            </w:t>
      </w:r>
      <w:proofErr w:type="gramStart"/>
      <w:r w:rsidRPr="00CE4D57">
        <w:rPr>
          <w:rFonts w:ascii="Courier New" w:hAnsi="Courier New" w:cs="Courier New"/>
          <w:sz w:val="20"/>
        </w:rPr>
        <w:t>if</w:t>
      </w:r>
      <w:proofErr w:type="gramEnd"/>
      <w:r w:rsidRPr="00CE4D57">
        <w:rPr>
          <w:rFonts w:ascii="Courier New" w:hAnsi="Courier New" w:cs="Courier New"/>
          <w:sz w:val="20"/>
        </w:rPr>
        <w:t xml:space="preserve"> cell.type==3:</w:t>
      </w:r>
    </w:p>
    <w:p w:rsidR="00CE4D57" w:rsidRPr="00CE4D57" w:rsidRDefault="00CE4D57" w:rsidP="00CE4D57">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E4D57">
        <w:rPr>
          <w:rFonts w:ascii="Courier New" w:hAnsi="Courier New" w:cs="Courier New"/>
          <w:sz w:val="20"/>
        </w:rPr>
        <w:t xml:space="preserve">                </w:t>
      </w:r>
      <w:proofErr w:type="gramStart"/>
      <w:r w:rsidRPr="00CE4D57">
        <w:rPr>
          <w:rFonts w:ascii="Courier New" w:hAnsi="Courier New" w:cs="Courier New"/>
          <w:sz w:val="20"/>
        </w:rPr>
        <w:t>attrSecretor.secreteInsideCell(</w:t>
      </w:r>
      <w:proofErr w:type="gramEnd"/>
      <w:r w:rsidRPr="00CE4D57">
        <w:rPr>
          <w:rFonts w:ascii="Courier New" w:hAnsi="Courier New" w:cs="Courier New"/>
          <w:sz w:val="20"/>
        </w:rPr>
        <w:t>cell,300)</w:t>
      </w:r>
    </w:p>
    <w:p w:rsidR="00CE4D57" w:rsidRPr="00CE4D57" w:rsidRDefault="00CE4D57" w:rsidP="00CE4D57">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E4D57">
        <w:rPr>
          <w:rFonts w:ascii="Courier New" w:hAnsi="Courier New" w:cs="Courier New"/>
          <w:sz w:val="20"/>
        </w:rPr>
        <w:t xml:space="preserve">                </w:t>
      </w:r>
      <w:proofErr w:type="gramStart"/>
      <w:r w:rsidRPr="00CE4D57">
        <w:rPr>
          <w:rFonts w:ascii="Courier New" w:hAnsi="Courier New" w:cs="Courier New"/>
          <w:sz w:val="20"/>
        </w:rPr>
        <w:t>attrSecretor.secreteInsideCellAtBoundary(</w:t>
      </w:r>
      <w:proofErr w:type="gramEnd"/>
      <w:r w:rsidRPr="00CE4D57">
        <w:rPr>
          <w:rFonts w:ascii="Courier New" w:hAnsi="Courier New" w:cs="Courier New"/>
          <w:sz w:val="20"/>
        </w:rPr>
        <w:t>cell,300)</w:t>
      </w:r>
    </w:p>
    <w:p w:rsidR="00CE4D57" w:rsidRPr="00CE4D57" w:rsidRDefault="00CE4D57" w:rsidP="00CE4D57">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E4D57">
        <w:rPr>
          <w:rFonts w:ascii="Courier New" w:hAnsi="Courier New" w:cs="Courier New"/>
          <w:sz w:val="20"/>
        </w:rPr>
        <w:t xml:space="preserve">                </w:t>
      </w:r>
      <w:proofErr w:type="gramStart"/>
      <w:r w:rsidRPr="00CE4D57">
        <w:rPr>
          <w:rFonts w:ascii="Courier New" w:hAnsi="Courier New" w:cs="Courier New"/>
          <w:sz w:val="20"/>
        </w:rPr>
        <w:t>attrSecretor.secreteOutsideCellAtBoundary(</w:t>
      </w:r>
      <w:proofErr w:type="gramEnd"/>
      <w:r w:rsidRPr="00CE4D57">
        <w:rPr>
          <w:rFonts w:ascii="Courier New" w:hAnsi="Courier New" w:cs="Courier New"/>
          <w:sz w:val="20"/>
        </w:rPr>
        <w:t>cell,500)</w:t>
      </w:r>
    </w:p>
    <w:p w:rsidR="00CE4D57" w:rsidRPr="00CE4D57" w:rsidRDefault="00CE4D57" w:rsidP="00CE4D57">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E4D57">
        <w:rPr>
          <w:rFonts w:ascii="Courier New" w:hAnsi="Courier New" w:cs="Courier New"/>
          <w:sz w:val="20"/>
        </w:rPr>
        <w:t xml:space="preserve">                </w:t>
      </w:r>
      <w:proofErr w:type="gramStart"/>
      <w:r w:rsidRPr="00CE4D57">
        <w:rPr>
          <w:rFonts w:ascii="Courier New" w:hAnsi="Courier New" w:cs="Courier New"/>
          <w:sz w:val="20"/>
        </w:rPr>
        <w:t>attrSecretor.secreteInsideCellAtCOM(</w:t>
      </w:r>
      <w:proofErr w:type="gramEnd"/>
      <w:r w:rsidRPr="00CE4D57">
        <w:rPr>
          <w:rFonts w:ascii="Courier New" w:hAnsi="Courier New" w:cs="Courier New"/>
          <w:sz w:val="20"/>
        </w:rPr>
        <w:t>cell,300)</w:t>
      </w:r>
    </w:p>
    <w:p w:rsidR="001A29D2" w:rsidRDefault="00047C92" w:rsidP="00CE4D57">
      <w:bookmarkStart w:id="193" w:name="_Toc236739164"/>
      <w:r>
        <w:rPr>
          <w:b/>
        </w:rPr>
        <w:t>Remark</w:t>
      </w:r>
      <w:r w:rsidR="001A29D2">
        <w:t xml:space="preserve">: Instead of using </w:t>
      </w:r>
      <w:r w:rsidR="001A29D2" w:rsidRPr="001A29D2">
        <w:rPr>
          <w:rFonts w:ascii="Courier New" w:hAnsi="Courier New" w:cs="Courier New"/>
          <w:sz w:val="20"/>
          <w:szCs w:val="20"/>
        </w:rPr>
        <w:t>SteppableBasePy</w:t>
      </w:r>
      <w:r w:rsidR="001A29D2">
        <w:t xml:space="preserve"> class we are using </w:t>
      </w:r>
      <w:r w:rsidR="001A29D2" w:rsidRPr="001A29D2">
        <w:rPr>
          <w:rFonts w:ascii="Courier New" w:hAnsi="Courier New" w:cs="Courier New"/>
          <w:sz w:val="20"/>
        </w:rPr>
        <w:t>SecretionBasePy</w:t>
      </w:r>
      <w:r w:rsidR="001A29D2">
        <w:t xml:space="preserve"> class. The reason for this is that in order for secretion plugin with secretion modes accessible from Python to behave exactly as previous versions of PDE solvers (where secretion was done first followed by “diffusion” step) we have to ensure that secretion steppable implemented in Python is called before each Monte Carlo Step, which implies that it will be also called before “diffusing” function of the PDE solvers. </w:t>
      </w:r>
      <w:r w:rsidR="001A29D2" w:rsidRPr="009C5A98">
        <w:rPr>
          <w:rFonts w:ascii="Courier New" w:hAnsi="Courier New" w:cs="Courier New"/>
          <w:sz w:val="20"/>
        </w:rPr>
        <w:t>SecretionBasePy</w:t>
      </w:r>
      <w:r w:rsidR="001A29D2">
        <w:t xml:space="preserve"> sets extra flag which ensures that </w:t>
      </w:r>
      <w:r w:rsidR="00F6448C">
        <w:t>ste</w:t>
      </w:r>
      <w:r w:rsidR="001A29D2">
        <w:t>ppable which inherits from SecretionBasePy is called before MCS (and before all “regular’ Python steppables). There is no magic to</w:t>
      </w:r>
      <w:r w:rsidR="001A29D2" w:rsidRPr="001A29D2">
        <w:t xml:space="preserve"> </w:t>
      </w:r>
      <w:r w:rsidR="001A29D2" w:rsidRPr="00047C92">
        <w:rPr>
          <w:rFonts w:ascii="Courier New" w:hAnsi="Courier New" w:cs="Courier New"/>
          <w:sz w:val="20"/>
        </w:rPr>
        <w:t>SecretionBasePy</w:t>
      </w:r>
      <w:r w:rsidR="00A001D1">
        <w:t xml:space="preserve"> - </w:t>
      </w:r>
      <w:r w:rsidR="001A29D2">
        <w:t xml:space="preserve">if you still want to use </w:t>
      </w:r>
      <w:r w:rsidR="001A29D2" w:rsidRPr="009C5A98">
        <w:rPr>
          <w:rFonts w:ascii="Courier New" w:hAnsi="Courier New" w:cs="Courier New"/>
          <w:sz w:val="20"/>
        </w:rPr>
        <w:t>SteppableBasePy</w:t>
      </w:r>
      <w:r w:rsidR="001A29D2">
        <w:t xml:space="preserve"> as a base class for secretion (or for that matter </w:t>
      </w:r>
      <w:r w:rsidR="001A29D2" w:rsidRPr="00047C92">
        <w:rPr>
          <w:rFonts w:ascii="Courier New" w:hAnsi="Courier New" w:cs="Courier New"/>
          <w:sz w:val="20"/>
        </w:rPr>
        <w:t>SteppablePy</w:t>
      </w:r>
      <w:r w:rsidR="001A29D2">
        <w:t>) do so</w:t>
      </w:r>
      <w:r w:rsidR="006C34D4">
        <w:t>,</w:t>
      </w:r>
      <w:r w:rsidR="001A29D2">
        <w:t xml:space="preserve"> but remember that you need to set flag</w:t>
      </w:r>
      <w:r w:rsidR="00367780">
        <w:t>:</w:t>
      </w:r>
    </w:p>
    <w:p w:rsidR="00367780" w:rsidRDefault="00367780" w:rsidP="00CE4D57"/>
    <w:p w:rsidR="001A29D2" w:rsidRDefault="001A29D2" w:rsidP="00367780">
      <w:pPr>
        <w:pBdr>
          <w:top w:val="single" w:sz="4" w:space="1" w:color="auto"/>
          <w:left w:val="single" w:sz="4" w:space="4" w:color="auto"/>
          <w:bottom w:val="single" w:sz="4" w:space="1" w:color="auto"/>
          <w:right w:val="single" w:sz="4" w:space="4" w:color="auto"/>
        </w:pBdr>
      </w:pPr>
      <w:r>
        <w:t xml:space="preserve">self.runBeforeMCS=1 </w:t>
      </w:r>
    </w:p>
    <w:p w:rsidR="00367780" w:rsidRDefault="00367780" w:rsidP="00CE4D57"/>
    <w:p w:rsidR="001A29D2" w:rsidRDefault="001A29D2" w:rsidP="00CE4D57">
      <w:proofErr w:type="gramStart"/>
      <w:r>
        <w:t>to</w:t>
      </w:r>
      <w:proofErr w:type="gramEnd"/>
      <w:r>
        <w:t xml:space="preserve"> ensure that </w:t>
      </w:r>
      <w:r w:rsidR="006C34D4">
        <w:t xml:space="preserve">your new stoppable will run before each MCS. See example below for alternative implementation of </w:t>
      </w:r>
      <w:r w:rsidR="006C34D4" w:rsidRPr="00047C92">
        <w:rPr>
          <w:rFonts w:ascii="Courier New" w:hAnsi="Courier New" w:cs="Courier New"/>
          <w:sz w:val="20"/>
        </w:rPr>
        <w:t>SecretionSteppable</w:t>
      </w:r>
      <w:r w:rsidR="006C34D4">
        <w:t xml:space="preserve"> using </w:t>
      </w:r>
      <w:r w:rsidR="006C34D4" w:rsidRPr="00047C92">
        <w:rPr>
          <w:rFonts w:ascii="Courier New" w:hAnsi="Courier New" w:cs="Courier New"/>
          <w:sz w:val="20"/>
        </w:rPr>
        <w:t>SteppableBasePy</w:t>
      </w:r>
      <w:r w:rsidR="006C34D4">
        <w:t xml:space="preserve"> as a base class:</w:t>
      </w:r>
    </w:p>
    <w:p w:rsidR="00367780" w:rsidRDefault="00367780" w:rsidP="00CE4D57"/>
    <w:p w:rsidR="006C34D4" w:rsidRPr="00CE4D57" w:rsidRDefault="006C34D4" w:rsidP="006C34D4">
      <w:pPr>
        <w:pBdr>
          <w:top w:val="single" w:sz="4" w:space="1" w:color="auto"/>
          <w:left w:val="single" w:sz="4" w:space="4" w:color="auto"/>
          <w:bottom w:val="single" w:sz="4" w:space="1" w:color="auto"/>
          <w:right w:val="single" w:sz="4" w:space="4" w:color="auto"/>
        </w:pBdr>
        <w:rPr>
          <w:rFonts w:ascii="Courier New" w:hAnsi="Courier New" w:cs="Courier New"/>
          <w:sz w:val="20"/>
        </w:rPr>
      </w:pPr>
      <w:proofErr w:type="gramStart"/>
      <w:r w:rsidRPr="00CE4D57">
        <w:rPr>
          <w:rFonts w:ascii="Courier New" w:hAnsi="Courier New" w:cs="Courier New"/>
          <w:sz w:val="20"/>
        </w:rPr>
        <w:t>class</w:t>
      </w:r>
      <w:proofErr w:type="gramEnd"/>
      <w:r w:rsidRPr="00CE4D57">
        <w:rPr>
          <w:rFonts w:ascii="Courier New" w:hAnsi="Courier New" w:cs="Courier New"/>
          <w:sz w:val="20"/>
        </w:rPr>
        <w:t xml:space="preserve"> SecretionSteppable(</w:t>
      </w:r>
      <w:r w:rsidRPr="006C34D4">
        <w:rPr>
          <w:rFonts w:ascii="Courier New" w:hAnsi="Courier New" w:cs="Courier New"/>
          <w:b/>
          <w:sz w:val="20"/>
        </w:rPr>
        <w:t>SteppableBasePy</w:t>
      </w:r>
      <w:r w:rsidRPr="00CE4D57">
        <w:rPr>
          <w:rFonts w:ascii="Courier New" w:hAnsi="Courier New" w:cs="Courier New"/>
          <w:sz w:val="20"/>
        </w:rPr>
        <w:t>):</w:t>
      </w:r>
    </w:p>
    <w:p w:rsidR="006C34D4" w:rsidRPr="00CE4D57" w:rsidRDefault="006C34D4" w:rsidP="006C34D4">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E4D57">
        <w:rPr>
          <w:rFonts w:ascii="Courier New" w:hAnsi="Courier New" w:cs="Courier New"/>
          <w:sz w:val="20"/>
        </w:rPr>
        <w:t xml:space="preserve">    </w:t>
      </w:r>
      <w:proofErr w:type="gramStart"/>
      <w:r w:rsidRPr="00CE4D57">
        <w:rPr>
          <w:rFonts w:ascii="Courier New" w:hAnsi="Courier New" w:cs="Courier New"/>
          <w:sz w:val="20"/>
        </w:rPr>
        <w:t>def</w:t>
      </w:r>
      <w:proofErr w:type="gramEnd"/>
      <w:r w:rsidRPr="00CE4D57">
        <w:rPr>
          <w:rFonts w:ascii="Courier New" w:hAnsi="Courier New" w:cs="Courier New"/>
          <w:sz w:val="20"/>
        </w:rPr>
        <w:t xml:space="preserve"> __init__(self,_simulator,_frequency=1):</w:t>
      </w:r>
    </w:p>
    <w:p w:rsidR="006C34D4" w:rsidRPr="00CE4D57" w:rsidRDefault="006C34D4" w:rsidP="006C34D4">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E4D57">
        <w:rPr>
          <w:rFonts w:ascii="Courier New" w:hAnsi="Courier New" w:cs="Courier New"/>
          <w:sz w:val="20"/>
        </w:rPr>
        <w:t xml:space="preserve">        </w:t>
      </w:r>
      <w:r w:rsidRPr="006C34D4">
        <w:rPr>
          <w:rFonts w:ascii="Courier New" w:hAnsi="Courier New" w:cs="Courier New"/>
          <w:b/>
          <w:sz w:val="20"/>
        </w:rPr>
        <w:t>SteppableBasePy</w:t>
      </w:r>
      <w:r w:rsidRPr="00CE4D57">
        <w:rPr>
          <w:rFonts w:ascii="Courier New" w:hAnsi="Courier New" w:cs="Courier New"/>
          <w:sz w:val="20"/>
        </w:rPr>
        <w:t>.__init_</w:t>
      </w:r>
      <w:proofErr w:type="gramStart"/>
      <w:r w:rsidRPr="00CE4D57">
        <w:rPr>
          <w:rFonts w:ascii="Courier New" w:hAnsi="Courier New" w:cs="Courier New"/>
          <w:sz w:val="20"/>
        </w:rPr>
        <w:t>_(</w:t>
      </w:r>
      <w:proofErr w:type="gramEnd"/>
      <w:r w:rsidRPr="00CE4D57">
        <w:rPr>
          <w:rFonts w:ascii="Courier New" w:hAnsi="Courier New" w:cs="Courier New"/>
          <w:sz w:val="20"/>
        </w:rPr>
        <w:t>self,_simulator, _frequency)</w:t>
      </w:r>
    </w:p>
    <w:p w:rsidR="006C34D4" w:rsidRPr="006C34D4" w:rsidRDefault="006C34D4" w:rsidP="006C34D4">
      <w:pPr>
        <w:pBdr>
          <w:top w:val="single" w:sz="4" w:space="1" w:color="auto"/>
          <w:left w:val="single" w:sz="4" w:space="4" w:color="auto"/>
          <w:bottom w:val="single" w:sz="4" w:space="1" w:color="auto"/>
          <w:right w:val="single" w:sz="4" w:space="4" w:color="auto"/>
        </w:pBdr>
        <w:rPr>
          <w:rFonts w:ascii="Courier New" w:hAnsi="Courier New" w:cs="Courier New"/>
          <w:b/>
          <w:sz w:val="20"/>
        </w:rPr>
      </w:pPr>
      <w:r w:rsidRPr="00CE4D57">
        <w:rPr>
          <w:rFonts w:ascii="Courier New" w:hAnsi="Courier New" w:cs="Courier New"/>
          <w:sz w:val="20"/>
        </w:rPr>
        <w:t xml:space="preserve">        </w:t>
      </w:r>
      <w:r>
        <w:rPr>
          <w:rFonts w:ascii="Courier New" w:hAnsi="Courier New" w:cs="Courier New"/>
          <w:b/>
          <w:sz w:val="20"/>
        </w:rPr>
        <w:t>s</w:t>
      </w:r>
      <w:r w:rsidRPr="006C34D4">
        <w:rPr>
          <w:rFonts w:ascii="Courier New" w:hAnsi="Courier New" w:cs="Courier New"/>
          <w:b/>
          <w:sz w:val="20"/>
        </w:rPr>
        <w:t>elf.runBeforeMCS=1</w:t>
      </w:r>
    </w:p>
    <w:p w:rsidR="006C34D4" w:rsidRPr="00CE4D57" w:rsidRDefault="006C34D4" w:rsidP="006C34D4">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E4D57">
        <w:rPr>
          <w:rFonts w:ascii="Courier New" w:hAnsi="Courier New" w:cs="Courier New"/>
          <w:sz w:val="20"/>
        </w:rPr>
        <w:t xml:space="preserve">    </w:t>
      </w:r>
      <w:proofErr w:type="gramStart"/>
      <w:r w:rsidRPr="00CE4D57">
        <w:rPr>
          <w:rFonts w:ascii="Courier New" w:hAnsi="Courier New" w:cs="Courier New"/>
          <w:sz w:val="20"/>
        </w:rPr>
        <w:t>def</w:t>
      </w:r>
      <w:proofErr w:type="gramEnd"/>
      <w:r w:rsidRPr="00CE4D57">
        <w:rPr>
          <w:rFonts w:ascii="Courier New" w:hAnsi="Courier New" w:cs="Courier New"/>
          <w:sz w:val="20"/>
        </w:rPr>
        <w:t xml:space="preserve"> step(self,mcs):</w:t>
      </w:r>
    </w:p>
    <w:p w:rsidR="006C34D4" w:rsidRPr="00CE4D57" w:rsidRDefault="006C34D4" w:rsidP="006C34D4">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E4D57">
        <w:rPr>
          <w:rFonts w:ascii="Courier New" w:hAnsi="Courier New" w:cs="Courier New"/>
          <w:sz w:val="20"/>
        </w:rPr>
        <w:t xml:space="preserve">        </w:t>
      </w:r>
      <w:proofErr w:type="gramStart"/>
      <w:r w:rsidRPr="00CE4D57">
        <w:rPr>
          <w:rFonts w:ascii="Courier New" w:hAnsi="Courier New" w:cs="Courier New"/>
          <w:sz w:val="20"/>
        </w:rPr>
        <w:t>attrSecretor=</w:t>
      </w:r>
      <w:proofErr w:type="gramEnd"/>
      <w:r w:rsidRPr="00CE4D57">
        <w:rPr>
          <w:rFonts w:ascii="Courier New" w:hAnsi="Courier New" w:cs="Courier New"/>
          <w:sz w:val="20"/>
        </w:rPr>
        <w:t>self.getFieldSecretor("ATTR")</w:t>
      </w:r>
    </w:p>
    <w:p w:rsidR="006C34D4" w:rsidRPr="00CE4D57" w:rsidRDefault="006C34D4" w:rsidP="006C34D4">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E4D57">
        <w:rPr>
          <w:rFonts w:ascii="Courier New" w:hAnsi="Courier New" w:cs="Courier New"/>
          <w:sz w:val="20"/>
        </w:rPr>
        <w:t xml:space="preserve">        </w:t>
      </w:r>
      <w:proofErr w:type="gramStart"/>
      <w:r w:rsidRPr="00CE4D57">
        <w:rPr>
          <w:rFonts w:ascii="Courier New" w:hAnsi="Courier New" w:cs="Courier New"/>
          <w:sz w:val="20"/>
        </w:rPr>
        <w:t>for</w:t>
      </w:r>
      <w:proofErr w:type="gramEnd"/>
      <w:r w:rsidRPr="00CE4D57">
        <w:rPr>
          <w:rFonts w:ascii="Courier New" w:hAnsi="Courier New" w:cs="Courier New"/>
          <w:sz w:val="20"/>
        </w:rPr>
        <w:t xml:space="preserve"> cell in self.cellList:</w:t>
      </w:r>
    </w:p>
    <w:p w:rsidR="006C34D4" w:rsidRPr="00CE4D57" w:rsidRDefault="006C34D4" w:rsidP="006C34D4">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E4D57">
        <w:rPr>
          <w:rFonts w:ascii="Courier New" w:hAnsi="Courier New" w:cs="Courier New"/>
          <w:sz w:val="20"/>
        </w:rPr>
        <w:t xml:space="preserve">            </w:t>
      </w:r>
      <w:proofErr w:type="gramStart"/>
      <w:r w:rsidRPr="00CE4D57">
        <w:rPr>
          <w:rFonts w:ascii="Courier New" w:hAnsi="Courier New" w:cs="Courier New"/>
          <w:sz w:val="20"/>
        </w:rPr>
        <w:t>if</w:t>
      </w:r>
      <w:proofErr w:type="gramEnd"/>
      <w:r w:rsidRPr="00CE4D57">
        <w:rPr>
          <w:rFonts w:ascii="Courier New" w:hAnsi="Courier New" w:cs="Courier New"/>
          <w:sz w:val="20"/>
        </w:rPr>
        <w:t xml:space="preserve"> cell.type==3:</w:t>
      </w:r>
    </w:p>
    <w:p w:rsidR="006C34D4" w:rsidRPr="00CE4D57" w:rsidRDefault="006C34D4" w:rsidP="006C34D4">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E4D57">
        <w:rPr>
          <w:rFonts w:ascii="Courier New" w:hAnsi="Courier New" w:cs="Courier New"/>
          <w:sz w:val="20"/>
        </w:rPr>
        <w:t xml:space="preserve">                </w:t>
      </w:r>
      <w:proofErr w:type="gramStart"/>
      <w:r w:rsidRPr="00CE4D57">
        <w:rPr>
          <w:rFonts w:ascii="Courier New" w:hAnsi="Courier New" w:cs="Courier New"/>
          <w:sz w:val="20"/>
        </w:rPr>
        <w:t>attrSecretor.secreteInsideCell(</w:t>
      </w:r>
      <w:proofErr w:type="gramEnd"/>
      <w:r w:rsidRPr="00CE4D57">
        <w:rPr>
          <w:rFonts w:ascii="Courier New" w:hAnsi="Courier New" w:cs="Courier New"/>
          <w:sz w:val="20"/>
        </w:rPr>
        <w:t>cell,300)</w:t>
      </w:r>
    </w:p>
    <w:p w:rsidR="006C34D4" w:rsidRPr="00CE4D57" w:rsidRDefault="006C34D4" w:rsidP="006C34D4">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E4D57">
        <w:rPr>
          <w:rFonts w:ascii="Courier New" w:hAnsi="Courier New" w:cs="Courier New"/>
          <w:sz w:val="20"/>
        </w:rPr>
        <w:t xml:space="preserve">                </w:t>
      </w:r>
      <w:proofErr w:type="gramStart"/>
      <w:r w:rsidRPr="00CE4D57">
        <w:rPr>
          <w:rFonts w:ascii="Courier New" w:hAnsi="Courier New" w:cs="Courier New"/>
          <w:sz w:val="20"/>
        </w:rPr>
        <w:t>attrSecretor.secreteInsideCellAtBoundary(</w:t>
      </w:r>
      <w:proofErr w:type="gramEnd"/>
      <w:r w:rsidRPr="00CE4D57">
        <w:rPr>
          <w:rFonts w:ascii="Courier New" w:hAnsi="Courier New" w:cs="Courier New"/>
          <w:sz w:val="20"/>
        </w:rPr>
        <w:t>cell,300)</w:t>
      </w:r>
    </w:p>
    <w:p w:rsidR="006C34D4" w:rsidRPr="00CE4D57" w:rsidRDefault="006C34D4" w:rsidP="006C34D4">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E4D57">
        <w:rPr>
          <w:rFonts w:ascii="Courier New" w:hAnsi="Courier New" w:cs="Courier New"/>
          <w:sz w:val="20"/>
        </w:rPr>
        <w:t xml:space="preserve">                </w:t>
      </w:r>
      <w:proofErr w:type="gramStart"/>
      <w:r w:rsidRPr="00CE4D57">
        <w:rPr>
          <w:rFonts w:ascii="Courier New" w:hAnsi="Courier New" w:cs="Courier New"/>
          <w:sz w:val="20"/>
        </w:rPr>
        <w:t>attrSecretor.secreteOutsideCellAtBoundary(</w:t>
      </w:r>
      <w:proofErr w:type="gramEnd"/>
      <w:r w:rsidRPr="00CE4D57">
        <w:rPr>
          <w:rFonts w:ascii="Courier New" w:hAnsi="Courier New" w:cs="Courier New"/>
          <w:sz w:val="20"/>
        </w:rPr>
        <w:t>cell,500)</w:t>
      </w:r>
    </w:p>
    <w:p w:rsidR="006C34D4" w:rsidRPr="00CE4D57" w:rsidRDefault="006C34D4" w:rsidP="006C34D4">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E4D57">
        <w:rPr>
          <w:rFonts w:ascii="Courier New" w:hAnsi="Courier New" w:cs="Courier New"/>
          <w:sz w:val="20"/>
        </w:rPr>
        <w:t xml:space="preserve">                </w:t>
      </w:r>
      <w:proofErr w:type="gramStart"/>
      <w:r w:rsidRPr="00CE4D57">
        <w:rPr>
          <w:rFonts w:ascii="Courier New" w:hAnsi="Courier New" w:cs="Courier New"/>
          <w:sz w:val="20"/>
        </w:rPr>
        <w:t>attrSecretor.secreteInsideCellAtCOM(</w:t>
      </w:r>
      <w:proofErr w:type="gramEnd"/>
      <w:r w:rsidRPr="00CE4D57">
        <w:rPr>
          <w:rFonts w:ascii="Courier New" w:hAnsi="Courier New" w:cs="Courier New"/>
          <w:sz w:val="20"/>
        </w:rPr>
        <w:t>cell,300)</w:t>
      </w:r>
    </w:p>
    <w:p w:rsidR="006C34D4" w:rsidRDefault="006C34D4" w:rsidP="00CE4D57"/>
    <w:p w:rsidR="00336DBB" w:rsidRDefault="00CE4D57" w:rsidP="00CE4D57">
      <w:r>
        <w:t>The secretion of indiv</w:t>
      </w:r>
      <w:r w:rsidR="00336DBB">
        <w:t>idual cells is handled through Field S</w:t>
      </w:r>
      <w:r>
        <w:t xml:space="preserve">ecretor objects. Field Secretor concenpt is quite convenient because the amoun of Python coding is quite small. To secrete chemical (this is now done for individual cell) we first create field secretor object, </w:t>
      </w:r>
      <w:r w:rsidRPr="00CE4D57">
        <w:rPr>
          <w:rFonts w:ascii="Courier New" w:hAnsi="Courier New" w:cs="Courier New"/>
          <w:sz w:val="20"/>
        </w:rPr>
        <w:t>attrSecretor=</w:t>
      </w:r>
      <w:proofErr w:type="gramStart"/>
      <w:r w:rsidRPr="00CE4D57">
        <w:rPr>
          <w:rFonts w:ascii="Courier New" w:hAnsi="Courier New" w:cs="Courier New"/>
          <w:sz w:val="20"/>
        </w:rPr>
        <w:t>self.getFieldSecretor(</w:t>
      </w:r>
      <w:proofErr w:type="gramEnd"/>
      <w:r w:rsidRPr="00CE4D57">
        <w:rPr>
          <w:rFonts w:ascii="Courier New" w:hAnsi="Courier New" w:cs="Courier New"/>
          <w:sz w:val="20"/>
        </w:rPr>
        <w:t>"ATTR")</w:t>
      </w:r>
      <w:r>
        <w:t xml:space="preserve">, which allows us to secrete into field called ATTR. </w:t>
      </w:r>
    </w:p>
    <w:p w:rsidR="00336DBB" w:rsidRDefault="00336DBB" w:rsidP="00CE4D57">
      <w:r w:rsidRPr="00336DBB">
        <w:rPr>
          <w:b/>
        </w:rPr>
        <w:t>Remark:</w:t>
      </w:r>
      <w:r>
        <w:t xml:space="preserve"> Make sure that fields into which you will be secreting chemicals exist. They are usually fields defined in PDE solvers. When using secretion plugin you do not need to specify SecretionData section for the PDE solvers</w:t>
      </w:r>
    </w:p>
    <w:p w:rsidR="00CE4D57" w:rsidRDefault="00CE4D57" w:rsidP="00CE4D57">
      <w:r>
        <w:t>Then we pick a cell and using field secretor we simulate secretion of chemical ATTR by a cell:</w:t>
      </w:r>
    </w:p>
    <w:p w:rsidR="00CE4D57" w:rsidRDefault="00CE4D57" w:rsidP="00CE4D57"/>
    <w:p w:rsidR="00CE4D57" w:rsidRDefault="00CE4D57" w:rsidP="00CE4D57">
      <w:proofErr w:type="gramStart"/>
      <w:r w:rsidRPr="00CE4D57">
        <w:rPr>
          <w:rFonts w:ascii="Courier New" w:hAnsi="Courier New" w:cs="Courier New"/>
          <w:sz w:val="20"/>
        </w:rPr>
        <w:lastRenderedPageBreak/>
        <w:t>attrSecretor.secreteInsideCell(</w:t>
      </w:r>
      <w:proofErr w:type="gramEnd"/>
      <w:r w:rsidRPr="00CE4D57">
        <w:rPr>
          <w:rFonts w:ascii="Courier New" w:hAnsi="Courier New" w:cs="Courier New"/>
          <w:sz w:val="20"/>
        </w:rPr>
        <w:t>cell,300)</w:t>
      </w:r>
    </w:p>
    <w:p w:rsidR="00CE4D57" w:rsidRDefault="00CE4D57" w:rsidP="00CE4D57"/>
    <w:p w:rsidR="00CE4D57" w:rsidRDefault="00CE4D57" w:rsidP="00CE4D57">
      <w:r>
        <w:t>Currently we support 4 secretion modes for individual cells:</w:t>
      </w:r>
    </w:p>
    <w:p w:rsidR="00CE4D57" w:rsidRDefault="00CE4D57" w:rsidP="00CE4D57">
      <w:pPr>
        <w:pStyle w:val="ListParagraph"/>
        <w:numPr>
          <w:ilvl w:val="0"/>
          <w:numId w:val="4"/>
        </w:numPr>
      </w:pPr>
      <w:r w:rsidRPr="00336DBB">
        <w:rPr>
          <w:rFonts w:ascii="Courier New" w:hAnsi="Courier New" w:cs="Courier New"/>
          <w:sz w:val="20"/>
        </w:rPr>
        <w:t>secreteInsideCell</w:t>
      </w:r>
      <w:r>
        <w:t xml:space="preserve"> – this is equivalent to secretion in every pixel belonging to a cell</w:t>
      </w:r>
    </w:p>
    <w:p w:rsidR="00CE4D57" w:rsidRDefault="00CE4D57" w:rsidP="00CE4D57">
      <w:pPr>
        <w:pStyle w:val="ListParagraph"/>
        <w:numPr>
          <w:ilvl w:val="0"/>
          <w:numId w:val="4"/>
        </w:numPr>
      </w:pPr>
      <w:r w:rsidRPr="00336DBB">
        <w:rPr>
          <w:rFonts w:ascii="Courier New" w:hAnsi="Courier New" w:cs="Courier New"/>
          <w:sz w:val="20"/>
        </w:rPr>
        <w:t>secreteInsideCellAtBoundary</w:t>
      </w:r>
      <w:r>
        <w:t xml:space="preserve"> – secretion takes place in the pixels belonging to the cell boundary </w:t>
      </w:r>
    </w:p>
    <w:p w:rsidR="00CE4D57" w:rsidRDefault="00CE4D57" w:rsidP="00CE4D57">
      <w:pPr>
        <w:pStyle w:val="ListParagraph"/>
        <w:numPr>
          <w:ilvl w:val="0"/>
          <w:numId w:val="4"/>
        </w:numPr>
      </w:pPr>
      <w:r w:rsidRPr="00336DBB">
        <w:rPr>
          <w:rFonts w:ascii="Courier New" w:hAnsi="Courier New" w:cs="Courier New"/>
          <w:sz w:val="20"/>
        </w:rPr>
        <w:t>secreteInsideCellAtBoundary</w:t>
      </w:r>
      <w:r>
        <w:t xml:space="preserve"> – secretion takes place in pixel</w:t>
      </w:r>
      <w:r w:rsidR="00271E96">
        <w:t>s which are outide the cell but in contact with cell boundary pixels</w:t>
      </w:r>
    </w:p>
    <w:p w:rsidR="00271E96" w:rsidRDefault="00271E96" w:rsidP="00271E96">
      <w:pPr>
        <w:pStyle w:val="ListParagraph"/>
        <w:numPr>
          <w:ilvl w:val="0"/>
          <w:numId w:val="4"/>
        </w:numPr>
      </w:pPr>
      <w:r w:rsidRPr="00336DBB">
        <w:rPr>
          <w:rFonts w:ascii="Courier New" w:hAnsi="Courier New" w:cs="Courier New"/>
          <w:sz w:val="20"/>
        </w:rPr>
        <w:t xml:space="preserve">secreteInsideCellAtCOM </w:t>
      </w:r>
      <w:r>
        <w:t>– secretion at the center of mass of the cell</w:t>
      </w:r>
    </w:p>
    <w:p w:rsidR="00271E96" w:rsidRDefault="00271E96" w:rsidP="00271E96"/>
    <w:p w:rsidR="00271E96" w:rsidRDefault="00271E96" w:rsidP="00271E96">
      <w:r>
        <w:t xml:space="preserve">As you may infer from above modes 1, 2 and 3 require tracking of pixels belonging to cell and pixels belonging to cell boundary. If you are not using modes 1-3 you may disable pipxel tracking by including </w:t>
      </w:r>
    </w:p>
    <w:p w:rsidR="00271E96" w:rsidRDefault="00271E96" w:rsidP="00271E96">
      <w:r w:rsidRPr="00336DBB">
        <w:rPr>
          <w:rFonts w:ascii="Courier New" w:hAnsi="Courier New" w:cs="Courier New"/>
          <w:sz w:val="20"/>
        </w:rPr>
        <w:t>&lt;DisablePixelTracker</w:t>
      </w:r>
      <w:r w:rsidR="00336DBB">
        <w:rPr>
          <w:rFonts w:ascii="Courier New" w:hAnsi="Courier New" w:cs="Courier New"/>
          <w:sz w:val="20"/>
        </w:rPr>
        <w:t>/</w:t>
      </w:r>
      <w:r w:rsidRPr="00336DBB">
        <w:rPr>
          <w:rFonts w:ascii="Courier New" w:hAnsi="Courier New" w:cs="Courier New"/>
          <w:sz w:val="20"/>
        </w:rPr>
        <w:t>&gt;</w:t>
      </w:r>
      <w:r>
        <w:t xml:space="preserve"> and/or </w:t>
      </w:r>
      <w:r w:rsidRPr="00336DBB">
        <w:rPr>
          <w:rFonts w:ascii="Courier New" w:hAnsi="Courier New" w:cs="Courier New"/>
          <w:sz w:val="20"/>
        </w:rPr>
        <w:t>&lt;DisableBoundaryPixelTracker</w:t>
      </w:r>
      <w:r w:rsidR="00336DBB" w:rsidRPr="00336DBB">
        <w:rPr>
          <w:rFonts w:ascii="Courier New" w:hAnsi="Courier New" w:cs="Courier New"/>
          <w:sz w:val="20"/>
        </w:rPr>
        <w:t>/</w:t>
      </w:r>
      <w:r w:rsidRPr="00336DBB">
        <w:rPr>
          <w:rFonts w:ascii="Courier New" w:hAnsi="Courier New" w:cs="Courier New"/>
          <w:sz w:val="20"/>
        </w:rPr>
        <w:t>&gt;</w:t>
      </w:r>
      <w:r>
        <w:t xml:space="preserve"> tags – as shown in </w:t>
      </w:r>
      <w:r w:rsidR="00336DBB">
        <w:t xml:space="preserve">the </w:t>
      </w:r>
      <w:r>
        <w:t>example below:</w:t>
      </w:r>
    </w:p>
    <w:p w:rsidR="00271E96" w:rsidRDefault="00271E96" w:rsidP="00271E96">
      <w:pPr>
        <w:pBdr>
          <w:top w:val="single" w:sz="4" w:space="1" w:color="auto"/>
          <w:left w:val="single" w:sz="4" w:space="4" w:color="auto"/>
          <w:bottom w:val="single" w:sz="4" w:space="1" w:color="auto"/>
          <w:right w:val="single" w:sz="4" w:space="4" w:color="auto"/>
        </w:pBdr>
        <w:rPr>
          <w:rFonts w:ascii="Courier New" w:hAnsi="Courier New"/>
          <w:sz w:val="16"/>
        </w:rPr>
      </w:pPr>
      <w:r w:rsidRPr="00E85100">
        <w:rPr>
          <w:rFonts w:ascii="Courier New" w:hAnsi="Courier New"/>
          <w:sz w:val="16"/>
        </w:rPr>
        <w:t>&lt;Plugin Name="Secretion"&gt;</w:t>
      </w:r>
    </w:p>
    <w:p w:rsidR="00271E96" w:rsidRDefault="00271E96" w:rsidP="00271E96">
      <w:pPr>
        <w:pBdr>
          <w:top w:val="single" w:sz="4" w:space="1" w:color="auto"/>
          <w:left w:val="single" w:sz="4" w:space="4" w:color="auto"/>
          <w:bottom w:val="single" w:sz="4" w:space="1" w:color="auto"/>
          <w:right w:val="single" w:sz="4" w:space="4" w:color="auto"/>
        </w:pBdr>
        <w:rPr>
          <w:rFonts w:ascii="Courier New" w:hAnsi="Courier New"/>
          <w:sz w:val="16"/>
        </w:rPr>
      </w:pPr>
      <w:r>
        <w:rPr>
          <w:rFonts w:ascii="Courier New" w:hAnsi="Courier New"/>
          <w:sz w:val="16"/>
        </w:rPr>
        <w:t xml:space="preserve"> </w:t>
      </w:r>
    </w:p>
    <w:p w:rsidR="00271E96" w:rsidRDefault="00271E96" w:rsidP="00271E96">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Pr>
          <w:rFonts w:ascii="Courier New" w:hAnsi="Courier New"/>
          <w:sz w:val="16"/>
        </w:rPr>
        <w:t xml:space="preserve"> </w:t>
      </w:r>
      <w:r w:rsidRPr="00271E96">
        <w:rPr>
          <w:rFonts w:ascii="Courier New" w:hAnsi="Courier New" w:cs="Courier New"/>
          <w:sz w:val="16"/>
          <w:szCs w:val="16"/>
        </w:rPr>
        <w:t>&lt;DisablePixelTracker</w:t>
      </w:r>
      <w:r>
        <w:rPr>
          <w:rFonts w:ascii="Courier New" w:hAnsi="Courier New" w:cs="Courier New"/>
          <w:sz w:val="16"/>
          <w:szCs w:val="16"/>
        </w:rPr>
        <w:t>/</w:t>
      </w:r>
      <w:r w:rsidRPr="00271E96">
        <w:rPr>
          <w:rFonts w:ascii="Courier New" w:hAnsi="Courier New" w:cs="Courier New"/>
          <w:sz w:val="16"/>
          <w:szCs w:val="16"/>
        </w:rPr>
        <w:t>&gt;</w:t>
      </w:r>
    </w:p>
    <w:p w:rsidR="00271E96" w:rsidRDefault="00271E96" w:rsidP="00271E96">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Pr>
          <w:rFonts w:ascii="Courier New" w:hAnsi="Courier New" w:cs="Courier New"/>
          <w:sz w:val="16"/>
          <w:szCs w:val="16"/>
        </w:rPr>
        <w:t xml:space="preserve"> </w:t>
      </w:r>
      <w:r w:rsidRPr="00271E96">
        <w:rPr>
          <w:rFonts w:ascii="Courier New" w:hAnsi="Courier New" w:cs="Courier New"/>
          <w:sz w:val="16"/>
          <w:szCs w:val="16"/>
        </w:rPr>
        <w:t>&lt;Disable</w:t>
      </w:r>
      <w:r>
        <w:rPr>
          <w:rFonts w:ascii="Courier New" w:hAnsi="Courier New" w:cs="Courier New"/>
          <w:sz w:val="16"/>
          <w:szCs w:val="16"/>
        </w:rPr>
        <w:t>Boundary</w:t>
      </w:r>
      <w:r w:rsidRPr="00271E96">
        <w:rPr>
          <w:rFonts w:ascii="Courier New" w:hAnsi="Courier New" w:cs="Courier New"/>
          <w:sz w:val="16"/>
          <w:szCs w:val="16"/>
        </w:rPr>
        <w:t>PixelTracker</w:t>
      </w:r>
      <w:r>
        <w:rPr>
          <w:rFonts w:ascii="Courier New" w:hAnsi="Courier New" w:cs="Courier New"/>
          <w:sz w:val="16"/>
          <w:szCs w:val="16"/>
        </w:rPr>
        <w:t>/</w:t>
      </w:r>
      <w:r w:rsidRPr="00271E96">
        <w:rPr>
          <w:rFonts w:ascii="Courier New" w:hAnsi="Courier New" w:cs="Courier New"/>
          <w:sz w:val="16"/>
          <w:szCs w:val="16"/>
        </w:rPr>
        <w:t>&gt;</w:t>
      </w:r>
    </w:p>
    <w:p w:rsidR="00271E96" w:rsidRPr="00271E96" w:rsidRDefault="00271E96" w:rsidP="00271E96">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p>
    <w:p w:rsidR="00271E96" w:rsidRPr="00E85100" w:rsidRDefault="00271E96" w:rsidP="00271E96">
      <w:pPr>
        <w:pBdr>
          <w:top w:val="single" w:sz="4" w:space="1" w:color="auto"/>
          <w:left w:val="single" w:sz="4" w:space="4" w:color="auto"/>
          <w:bottom w:val="single" w:sz="4" w:space="1" w:color="auto"/>
          <w:right w:val="single" w:sz="4" w:space="4" w:color="auto"/>
        </w:pBdr>
        <w:rPr>
          <w:rFonts w:ascii="Courier New" w:hAnsi="Courier New"/>
          <w:sz w:val="16"/>
        </w:rPr>
      </w:pPr>
      <w:r w:rsidRPr="00E85100">
        <w:rPr>
          <w:rFonts w:ascii="Courier New" w:hAnsi="Courier New"/>
          <w:sz w:val="16"/>
        </w:rPr>
        <w:t xml:space="preserve"> &lt;Field Name="ATTR" </w:t>
      </w:r>
      <w:r>
        <w:rPr>
          <w:rFonts w:ascii="Courier New" w:hAnsi="Courier New"/>
          <w:sz w:val="16"/>
        </w:rPr>
        <w:t>ExtraTimesPerMC=”2”</w:t>
      </w:r>
      <w:r w:rsidRPr="00E85100">
        <w:rPr>
          <w:rFonts w:ascii="Courier New" w:hAnsi="Courier New"/>
          <w:sz w:val="16"/>
        </w:rPr>
        <w:t>&gt;</w:t>
      </w:r>
    </w:p>
    <w:p w:rsidR="00271E96" w:rsidRDefault="00271E96" w:rsidP="00271E96">
      <w:pPr>
        <w:pBdr>
          <w:top w:val="single" w:sz="4" w:space="1" w:color="auto"/>
          <w:left w:val="single" w:sz="4" w:space="4" w:color="auto"/>
          <w:bottom w:val="single" w:sz="4" w:space="1" w:color="auto"/>
          <w:right w:val="single" w:sz="4" w:space="4" w:color="auto"/>
        </w:pBdr>
        <w:rPr>
          <w:rFonts w:ascii="Courier New" w:hAnsi="Courier New"/>
          <w:sz w:val="16"/>
        </w:rPr>
      </w:pPr>
      <w:r w:rsidRPr="00E85100">
        <w:rPr>
          <w:rFonts w:ascii="Courier New" w:hAnsi="Courier New"/>
          <w:sz w:val="16"/>
        </w:rPr>
        <w:t xml:space="preserve">  &lt;Secretion Type="Bacterium"&gt;200&lt;/Secretion&gt;</w:t>
      </w:r>
    </w:p>
    <w:p w:rsidR="00271E96" w:rsidRPr="00E85100" w:rsidRDefault="00271E96" w:rsidP="00271E96">
      <w:pPr>
        <w:pBdr>
          <w:top w:val="single" w:sz="4" w:space="1" w:color="auto"/>
          <w:left w:val="single" w:sz="4" w:space="4" w:color="auto"/>
          <w:bottom w:val="single" w:sz="4" w:space="1" w:color="auto"/>
          <w:right w:val="single" w:sz="4" w:space="4" w:color="auto"/>
        </w:pBdr>
        <w:rPr>
          <w:rFonts w:ascii="Courier New" w:hAnsi="Courier New"/>
          <w:sz w:val="16"/>
        </w:rPr>
      </w:pPr>
      <w:r>
        <w:rPr>
          <w:rFonts w:ascii="Courier New" w:hAnsi="Courier New"/>
          <w:sz w:val="16"/>
        </w:rPr>
        <w:t xml:space="preserve">  </w:t>
      </w:r>
      <w:r w:rsidRPr="00E85100">
        <w:rPr>
          <w:rFonts w:ascii="Courier New" w:hAnsi="Courier New"/>
          <w:sz w:val="16"/>
        </w:rPr>
        <w:t>&lt;S</w:t>
      </w:r>
      <w:r>
        <w:rPr>
          <w:rFonts w:ascii="Courier New" w:hAnsi="Courier New"/>
          <w:sz w:val="16"/>
        </w:rPr>
        <w:t>ecretionOnContact Type="Medium" SecreteOnContactWith="B"&gt;300&lt;/SecretionOnContact&gt;</w:t>
      </w:r>
      <w:r w:rsidRPr="00E85100">
        <w:rPr>
          <w:rFonts w:ascii="Courier New" w:hAnsi="Courier New"/>
          <w:sz w:val="16"/>
        </w:rPr>
        <w:t xml:space="preserve">            </w:t>
      </w:r>
    </w:p>
    <w:p w:rsidR="00271E96" w:rsidRDefault="00271E96" w:rsidP="00271E96">
      <w:pPr>
        <w:pBdr>
          <w:top w:val="single" w:sz="4" w:space="1" w:color="auto"/>
          <w:left w:val="single" w:sz="4" w:space="4" w:color="auto"/>
          <w:bottom w:val="single" w:sz="4" w:space="1" w:color="auto"/>
          <w:right w:val="single" w:sz="4" w:space="4" w:color="auto"/>
        </w:pBdr>
        <w:rPr>
          <w:rFonts w:ascii="Courier New" w:hAnsi="Courier New"/>
          <w:sz w:val="16"/>
        </w:rPr>
      </w:pPr>
      <w:r>
        <w:rPr>
          <w:rFonts w:ascii="Courier New" w:hAnsi="Courier New"/>
          <w:sz w:val="16"/>
        </w:rPr>
        <w:t xml:space="preserve">  </w:t>
      </w:r>
      <w:r w:rsidRPr="00E85100">
        <w:rPr>
          <w:rFonts w:ascii="Courier New" w:hAnsi="Courier New"/>
          <w:sz w:val="16"/>
        </w:rPr>
        <w:t xml:space="preserve">&lt;ConstantConcentration Type="Bacterium"&gt;500&lt;/ConstantConcentration&gt; </w:t>
      </w:r>
    </w:p>
    <w:p w:rsidR="00271E96" w:rsidRDefault="00271E96" w:rsidP="00271E96">
      <w:pPr>
        <w:pBdr>
          <w:top w:val="single" w:sz="4" w:space="1" w:color="auto"/>
          <w:left w:val="single" w:sz="4" w:space="4" w:color="auto"/>
          <w:bottom w:val="single" w:sz="4" w:space="1" w:color="auto"/>
          <w:right w:val="single" w:sz="4" w:space="4" w:color="auto"/>
        </w:pBdr>
        <w:rPr>
          <w:rFonts w:ascii="Courier New" w:hAnsi="Courier New"/>
          <w:sz w:val="16"/>
        </w:rPr>
      </w:pPr>
      <w:r>
        <w:rPr>
          <w:rFonts w:ascii="Courier New" w:hAnsi="Courier New"/>
          <w:sz w:val="16"/>
        </w:rPr>
        <w:t xml:space="preserve"> </w:t>
      </w:r>
      <w:r w:rsidRPr="00E85100">
        <w:rPr>
          <w:rFonts w:ascii="Courier New" w:hAnsi="Courier New"/>
          <w:sz w:val="16"/>
        </w:rPr>
        <w:t>&lt;/Field&gt;</w:t>
      </w:r>
    </w:p>
    <w:p w:rsidR="00271E96" w:rsidRPr="00E85100" w:rsidRDefault="00271E96" w:rsidP="00271E96">
      <w:pPr>
        <w:pBdr>
          <w:top w:val="single" w:sz="4" w:space="1" w:color="auto"/>
          <w:left w:val="single" w:sz="4" w:space="4" w:color="auto"/>
          <w:bottom w:val="single" w:sz="4" w:space="1" w:color="auto"/>
          <w:right w:val="single" w:sz="4" w:space="4" w:color="auto"/>
        </w:pBdr>
        <w:rPr>
          <w:rFonts w:ascii="Courier New" w:hAnsi="Courier New"/>
          <w:sz w:val="16"/>
        </w:rPr>
      </w:pPr>
      <w:r w:rsidRPr="00E85100">
        <w:rPr>
          <w:rFonts w:ascii="Courier New" w:hAnsi="Courier New"/>
          <w:sz w:val="16"/>
        </w:rPr>
        <w:t xml:space="preserve">&lt;/Plugin&gt; </w:t>
      </w:r>
    </w:p>
    <w:p w:rsidR="00271E96" w:rsidRDefault="00271E96" w:rsidP="00271E96"/>
    <w:p w:rsidR="00566426" w:rsidRDefault="00566426" w:rsidP="00BB5DED">
      <w:pPr>
        <w:pStyle w:val="Heading3"/>
      </w:pPr>
      <w:bookmarkStart w:id="194" w:name="_Toc329777794"/>
      <w:r>
        <w:t>. PDESolverCaller Plugin</w:t>
      </w:r>
      <w:bookmarkEnd w:id="193"/>
      <w:bookmarkEnd w:id="194"/>
    </w:p>
    <w:p w:rsidR="00566426" w:rsidRDefault="00566426" w:rsidP="00566426"/>
    <w:p w:rsidR="00566426" w:rsidRDefault="00566426" w:rsidP="00566426">
      <w:r>
        <w:t xml:space="preserve">PDE solvers in CompuCell3D are implemented as </w:t>
      </w:r>
      <w:proofErr w:type="gramStart"/>
      <w:r>
        <w:t>steppables .</w:t>
      </w:r>
      <w:proofErr w:type="gramEnd"/>
      <w:r>
        <w:t xml:space="preserve"> This means that by default they are called every MCS. In many cases this is insufficient. For example if diffusion constant is large, then explicit finite difference method will become unstable and the numerical solution will have no sense. To fix this problem one could call PDE solver many times during single MCS. This is precisely the task taken care of by PDESolverCaller plugin. The syntax is straightforward:</w:t>
      </w:r>
    </w:p>
    <w:p w:rsidR="00566426" w:rsidRDefault="00566426" w:rsidP="00566426"/>
    <w:p w:rsidR="00566426" w:rsidRPr="00EB05DF" w:rsidRDefault="00566426" w:rsidP="00EB05DF">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EB05DF">
        <w:rPr>
          <w:rFonts w:ascii="Courier New" w:hAnsi="Courier New" w:cs="Courier New"/>
          <w:sz w:val="18"/>
          <w:szCs w:val="18"/>
        </w:rPr>
        <w:t>&lt;Plugin Name="PDESolverCaller"&gt;</w:t>
      </w:r>
    </w:p>
    <w:p w:rsidR="00566426" w:rsidRPr="00C61958" w:rsidRDefault="00EB05DF" w:rsidP="00EB05DF">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C61958">
        <w:rPr>
          <w:rFonts w:ascii="Courier New" w:hAnsi="Courier New" w:cs="Courier New"/>
          <w:sz w:val="18"/>
          <w:szCs w:val="18"/>
        </w:rPr>
        <w:t xml:space="preserve"> </w:t>
      </w:r>
      <w:r w:rsidR="00566426" w:rsidRPr="00C61958">
        <w:rPr>
          <w:rFonts w:ascii="Courier New" w:hAnsi="Courier New" w:cs="Courier New"/>
          <w:sz w:val="18"/>
          <w:szCs w:val="18"/>
        </w:rPr>
        <w:t>&lt;CallPDE PDESolverN</w:t>
      </w:r>
      <w:r w:rsidRPr="00C61958">
        <w:rPr>
          <w:rFonts w:ascii="Courier New" w:hAnsi="Courier New" w:cs="Courier New"/>
          <w:sz w:val="18"/>
          <w:szCs w:val="18"/>
        </w:rPr>
        <w:t>ame="FlexibleDiffusionSolverFE"</w:t>
      </w:r>
      <w:r w:rsidR="00566426" w:rsidRPr="00C61958">
        <w:rPr>
          <w:rFonts w:ascii="Courier New" w:hAnsi="Courier New" w:cs="Courier New"/>
          <w:sz w:val="18"/>
          <w:szCs w:val="18"/>
        </w:rPr>
        <w:t>ExtraTimesPerMC="8"/&gt;</w:t>
      </w:r>
    </w:p>
    <w:p w:rsidR="00566426" w:rsidRPr="00C61958" w:rsidRDefault="00566426" w:rsidP="00EB05DF">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C61958">
        <w:rPr>
          <w:rFonts w:ascii="Courier New" w:hAnsi="Courier New" w:cs="Courier New"/>
          <w:sz w:val="18"/>
          <w:szCs w:val="18"/>
        </w:rPr>
        <w:t>&lt;/Plugin&gt;</w:t>
      </w:r>
    </w:p>
    <w:p w:rsidR="00566426" w:rsidRPr="00C61958" w:rsidRDefault="00566426" w:rsidP="00566426">
      <w:pPr>
        <w:rPr>
          <w:color w:val="0000FF"/>
          <w:sz w:val="20"/>
          <w:szCs w:val="20"/>
        </w:rPr>
      </w:pPr>
    </w:p>
    <w:p w:rsidR="00566426" w:rsidRDefault="00566426" w:rsidP="00566426">
      <w:r>
        <w:t xml:space="preserve">All you need to do is to give the name of the steppable that implements a given PDE solver and pass let CompCell3D know how many extra times per MCS this solver is to be called (here </w:t>
      </w:r>
      <w:r w:rsidRPr="000F2699">
        <w:rPr>
          <w:rFonts w:ascii="Courier New" w:hAnsi="Courier New" w:cs="Courier New"/>
          <w:sz w:val="20"/>
        </w:rPr>
        <w:t>FlexibleDiffusionSolverFE</w:t>
      </w:r>
      <w:r>
        <w:rPr>
          <w:color w:val="0000FF"/>
        </w:rPr>
        <w:t xml:space="preserve"> </w:t>
      </w:r>
      <w:r>
        <w:t xml:space="preserve">was </w:t>
      </w:r>
      <w:r w:rsidRPr="000F2699">
        <w:t>8</w:t>
      </w:r>
      <w:r>
        <w:t xml:space="preserve"> extra  times per MCS).</w:t>
      </w:r>
    </w:p>
    <w:p w:rsidR="00566426" w:rsidRDefault="00566426" w:rsidP="00566426"/>
    <w:p w:rsidR="00566426" w:rsidRDefault="00566426" w:rsidP="00BB5DED">
      <w:pPr>
        <w:pStyle w:val="Heading3"/>
      </w:pPr>
      <w:bookmarkStart w:id="195" w:name="_Toc236739165"/>
      <w:bookmarkStart w:id="196" w:name="_Toc329777795"/>
      <w:r>
        <w:t>Elasticity Plugin and ElasticityTracker Plugin</w:t>
      </w:r>
      <w:bookmarkEnd w:id="195"/>
      <w:bookmarkEnd w:id="196"/>
    </w:p>
    <w:p w:rsidR="00566426" w:rsidRDefault="00566426" w:rsidP="00566426"/>
    <w:p w:rsidR="00566426" w:rsidRDefault="00566426" w:rsidP="00566426">
      <w:r>
        <w:t>This plugin is responsible for handling the following energy term:</w:t>
      </w:r>
    </w:p>
    <w:p w:rsidR="00566426" w:rsidRDefault="00566426" w:rsidP="00566426">
      <w:r w:rsidRPr="000A67DB">
        <w:rPr>
          <w:position w:val="-30"/>
        </w:rPr>
        <w:object w:dxaOrig="2659" w:dyaOrig="639">
          <v:shape id="_x0000_i1254" type="#_x0000_t75" style="width:133.2pt;height:31.8pt" o:ole="" filled="t">
            <v:fill color2="black"/>
            <v:imagedata r:id="rId437" o:title=""/>
          </v:shape>
          <o:OLEObject Type="Embed" ProgID="Equation.DSMT4" ShapeID="_x0000_i1254" DrawAspect="Content" ObjectID="_1403542753" r:id="rId438"/>
        </w:object>
      </w:r>
    </w:p>
    <w:p w:rsidR="00566426" w:rsidRDefault="00566426" w:rsidP="00566426">
      <w:proofErr w:type="gramStart"/>
      <w:r>
        <w:t>where</w:t>
      </w:r>
      <w:proofErr w:type="gramEnd"/>
      <w:r>
        <w:t xml:space="preserve"> </w:t>
      </w:r>
      <w:r w:rsidRPr="000A67DB">
        <w:rPr>
          <w:position w:val="-14"/>
        </w:rPr>
        <w:object w:dxaOrig="240" w:dyaOrig="380">
          <v:shape id="_x0000_i1255" type="#_x0000_t75" style="width:12pt;height:19.2pt" o:ole="" filled="t">
            <v:fill color2="black"/>
            <v:imagedata r:id="rId439" o:title=""/>
          </v:shape>
          <o:OLEObject Type="Embed" ProgID="Equation.DSMT4" ShapeID="_x0000_i1255" DrawAspect="Content" ObjectID="_1403542754" r:id="rId440"/>
        </w:object>
      </w:r>
      <w:r>
        <w:t xml:space="preserve">is a distance between center of masses of cells </w:t>
      </w:r>
      <w:r>
        <w:rPr>
          <w:i/>
          <w:iCs/>
        </w:rPr>
        <w:t>i</w:t>
      </w:r>
      <w:r>
        <w:t xml:space="preserve"> and </w:t>
      </w:r>
      <w:r>
        <w:rPr>
          <w:i/>
          <w:iCs/>
        </w:rPr>
        <w:t>j</w:t>
      </w:r>
      <w:r>
        <w:t xml:space="preserve"> and </w:t>
      </w:r>
      <w:r w:rsidRPr="000A67DB">
        <w:rPr>
          <w:position w:val="-14"/>
        </w:rPr>
        <w:object w:dxaOrig="320" w:dyaOrig="380">
          <v:shape id="_x0000_i1256" type="#_x0000_t75" style="width:16.2pt;height:19.2pt" o:ole="" filled="t">
            <v:fill color2="black"/>
            <v:imagedata r:id="rId441" o:title=""/>
          </v:shape>
          <o:OLEObject Type="Embed" ProgID="Equation.DSMT4" ShapeID="_x0000_i1256" DrawAspect="Content" ObjectID="_1403542755" r:id="rId442"/>
        </w:object>
      </w:r>
      <w:r>
        <w:t xml:space="preserve">is a target length corresponding to </w:t>
      </w:r>
      <w:r w:rsidRPr="000A67DB">
        <w:rPr>
          <w:position w:val="-14"/>
        </w:rPr>
        <w:object w:dxaOrig="240" w:dyaOrig="380">
          <v:shape id="_x0000_i1257" type="#_x0000_t75" style="width:12pt;height:19.2pt" o:ole="" filled="t">
            <v:fill color2="black"/>
            <v:imagedata r:id="rId443" o:title=""/>
          </v:shape>
          <o:OLEObject Type="Embed" ProgID="Equation.DSMT4" ShapeID="_x0000_i1257" DrawAspect="Content" ObjectID="_1403542756" r:id="rId444"/>
        </w:object>
      </w:r>
      <w:r>
        <w:t>.</w:t>
      </w:r>
    </w:p>
    <w:p w:rsidR="00566426" w:rsidRDefault="00566426" w:rsidP="00566426">
      <w:r>
        <w:t xml:space="preserve">The syntax of this plugin is the following </w:t>
      </w:r>
    </w:p>
    <w:p w:rsidR="00566426" w:rsidRDefault="00566426" w:rsidP="00566426"/>
    <w:p w:rsidR="00566426" w:rsidRPr="000F2699" w:rsidRDefault="00566426" w:rsidP="000F269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0F2699">
        <w:rPr>
          <w:rFonts w:ascii="Courier New" w:hAnsi="Courier New" w:cs="Courier New"/>
          <w:sz w:val="20"/>
          <w:szCs w:val="20"/>
        </w:rPr>
        <w:t xml:space="preserve"> &lt;Plugin Name="ElasticityEnergy"&gt;</w:t>
      </w:r>
    </w:p>
    <w:p w:rsidR="00566426" w:rsidRPr="000F2699" w:rsidRDefault="00566426" w:rsidP="000F269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0F2699">
        <w:rPr>
          <w:rFonts w:ascii="Courier New" w:hAnsi="Courier New" w:cs="Courier New"/>
          <w:sz w:val="20"/>
          <w:szCs w:val="20"/>
        </w:rPr>
        <w:t xml:space="preserve">    &lt;LambdaElasticity&gt;200.0&lt;/LambdaElasticity&gt;</w:t>
      </w:r>
    </w:p>
    <w:p w:rsidR="00566426" w:rsidRPr="000F2699" w:rsidRDefault="00566426" w:rsidP="000F269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0F2699">
        <w:rPr>
          <w:rFonts w:ascii="Courier New" w:hAnsi="Courier New" w:cs="Courier New"/>
          <w:sz w:val="20"/>
          <w:szCs w:val="20"/>
        </w:rPr>
        <w:t xml:space="preserve">    &lt;TargetLengthElasticity&gt;6&lt;/TargetLengthElasticity&gt;</w:t>
      </w:r>
    </w:p>
    <w:p w:rsidR="00566426" w:rsidRPr="000F2699" w:rsidRDefault="00566426" w:rsidP="000F269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0F2699">
        <w:rPr>
          <w:rFonts w:ascii="Courier New" w:hAnsi="Courier New" w:cs="Courier New"/>
          <w:sz w:val="20"/>
          <w:szCs w:val="20"/>
        </w:rPr>
        <w:t xml:space="preserve"> &lt;/Plugin&gt;</w:t>
      </w:r>
    </w:p>
    <w:p w:rsidR="00566426" w:rsidRDefault="00566426" w:rsidP="00566426">
      <w:pPr>
        <w:rPr>
          <w:color w:val="0000FF"/>
          <w:sz w:val="20"/>
          <w:szCs w:val="20"/>
        </w:rPr>
      </w:pPr>
    </w:p>
    <w:p w:rsidR="00566426" w:rsidRDefault="00566426" w:rsidP="00566426">
      <w:r>
        <w:t xml:space="preserve">In this case </w:t>
      </w:r>
      <w:r w:rsidRPr="000A67DB">
        <w:rPr>
          <w:position w:val="-14"/>
        </w:rPr>
        <w:object w:dxaOrig="279" w:dyaOrig="380">
          <v:shape id="_x0000_i1258" type="#_x0000_t75" style="width:13.8pt;height:19.2pt" o:ole="" filled="t">
            <v:fill color2="black"/>
            <v:imagedata r:id="rId445" o:title=""/>
          </v:shape>
          <o:OLEObject Type="Embed" ProgID="Equation.DSMT4" ShapeID="_x0000_i1258" DrawAspect="Content" ObjectID="_1403542757" r:id="rId446"/>
        </w:object>
      </w:r>
      <w:r>
        <w:t xml:space="preserve">and </w:t>
      </w:r>
      <w:r w:rsidRPr="000A67DB">
        <w:rPr>
          <w:position w:val="-14"/>
        </w:rPr>
        <w:object w:dxaOrig="320" w:dyaOrig="380">
          <v:shape id="_x0000_i1259" type="#_x0000_t75" style="width:16.2pt;height:19.2pt" o:ole="" filled="t">
            <v:fill color2="black"/>
            <v:imagedata r:id="rId447" o:title=""/>
          </v:shape>
          <o:OLEObject Type="Embed" ProgID="Equation.DSMT4" ShapeID="_x0000_i1259" DrawAspect="Content" ObjectID="_1403542758" r:id="rId448"/>
        </w:object>
      </w:r>
      <w:r>
        <w:t>are the same for all participating cells types.</w:t>
      </w:r>
    </w:p>
    <w:p w:rsidR="00566426" w:rsidRDefault="00566426" w:rsidP="00566426">
      <w:r>
        <w:t xml:space="preserve">By adding extra attribute </w:t>
      </w:r>
      <w:r w:rsidRPr="000F2699">
        <w:rPr>
          <w:rFonts w:ascii="Courier New" w:hAnsi="Courier New" w:cs="Courier New"/>
          <w:sz w:val="20"/>
        </w:rPr>
        <w:t>&lt;Local/&gt;</w:t>
      </w:r>
      <w:r>
        <w:t xml:space="preserve"> to the above plugin:</w:t>
      </w:r>
    </w:p>
    <w:p w:rsidR="00566426" w:rsidRDefault="00566426" w:rsidP="00566426"/>
    <w:p w:rsidR="00566426" w:rsidRPr="000F2699" w:rsidRDefault="00566426" w:rsidP="000F269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0F2699">
        <w:rPr>
          <w:rFonts w:ascii="Courier New" w:hAnsi="Courier New" w:cs="Courier New"/>
          <w:sz w:val="20"/>
          <w:szCs w:val="20"/>
        </w:rPr>
        <w:t xml:space="preserve"> &lt;Plugin Name="ElasticityEnergy"&gt;</w:t>
      </w:r>
    </w:p>
    <w:p w:rsidR="00566426" w:rsidRPr="000F2699" w:rsidRDefault="00566426" w:rsidP="000F269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0F2699">
        <w:rPr>
          <w:rFonts w:ascii="Courier New" w:hAnsi="Courier New" w:cs="Courier New"/>
          <w:sz w:val="20"/>
          <w:szCs w:val="20"/>
        </w:rPr>
        <w:t xml:space="preserve">    &lt;Local/&gt;</w:t>
      </w:r>
    </w:p>
    <w:p w:rsidR="00566426" w:rsidRPr="000F2699" w:rsidRDefault="00566426" w:rsidP="000F269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0F2699">
        <w:rPr>
          <w:rFonts w:ascii="Courier New" w:hAnsi="Courier New" w:cs="Courier New"/>
          <w:sz w:val="20"/>
          <w:szCs w:val="20"/>
        </w:rPr>
        <w:t xml:space="preserve">    &lt;LambdaElasticity&gt;200.0&lt;/LambdaElasticity&gt;</w:t>
      </w:r>
    </w:p>
    <w:p w:rsidR="00566426" w:rsidRPr="000F2699" w:rsidRDefault="00566426" w:rsidP="000F269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0F2699">
        <w:rPr>
          <w:rFonts w:ascii="Courier New" w:hAnsi="Courier New" w:cs="Courier New"/>
          <w:sz w:val="20"/>
          <w:szCs w:val="20"/>
        </w:rPr>
        <w:t xml:space="preserve">    &lt;TargetLengthElasticity&gt;6&lt;/TargetLengthElasticity&gt;</w:t>
      </w:r>
    </w:p>
    <w:p w:rsidR="00566426" w:rsidRPr="000F2699" w:rsidRDefault="00566426" w:rsidP="000F269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0F2699">
        <w:rPr>
          <w:rFonts w:ascii="Courier New" w:hAnsi="Courier New" w:cs="Courier New"/>
          <w:sz w:val="20"/>
          <w:szCs w:val="20"/>
        </w:rPr>
        <w:t xml:space="preserve"> &lt;/Plugin&gt;</w:t>
      </w:r>
    </w:p>
    <w:p w:rsidR="00566426" w:rsidRDefault="00566426" w:rsidP="00566426">
      <w:pPr>
        <w:rPr>
          <w:color w:val="0000FF"/>
          <w:sz w:val="20"/>
          <w:szCs w:val="20"/>
        </w:rPr>
      </w:pPr>
    </w:p>
    <w:p w:rsidR="00566426" w:rsidRDefault="00566426" w:rsidP="00566426">
      <w:proofErr w:type="gramStart"/>
      <w:r>
        <w:t>we</w:t>
      </w:r>
      <w:proofErr w:type="gramEnd"/>
      <w:r>
        <w:t xml:space="preserve"> tell CompuCell3D to use </w:t>
      </w:r>
      <w:r w:rsidRPr="000A67DB">
        <w:rPr>
          <w:position w:val="-14"/>
        </w:rPr>
        <w:object w:dxaOrig="279" w:dyaOrig="380">
          <v:shape id="_x0000_i1260" type="#_x0000_t75" style="width:13.8pt;height:19.2pt" o:ole="" filled="t">
            <v:fill color2="black"/>
            <v:imagedata r:id="rId449" o:title=""/>
          </v:shape>
          <o:OLEObject Type="Embed" ProgID="Equation.DSMT4" ShapeID="_x0000_i1260" DrawAspect="Content" ObjectID="_1403542759" r:id="rId450"/>
        </w:object>
      </w:r>
      <w:r>
        <w:t xml:space="preserve">and </w:t>
      </w:r>
      <w:r w:rsidRPr="000A67DB">
        <w:rPr>
          <w:position w:val="-14"/>
        </w:rPr>
        <w:object w:dxaOrig="320" w:dyaOrig="380">
          <v:shape id="_x0000_i1261" type="#_x0000_t75" style="width:16.2pt;height:19.2pt" o:ole="" filled="t">
            <v:fill color2="black"/>
            <v:imagedata r:id="rId451" o:title=""/>
          </v:shape>
          <o:OLEObject Type="Embed" ProgID="Equation.DSMT4" ShapeID="_x0000_i1261" DrawAspect="Content" ObjectID="_1403542760" r:id="rId452"/>
        </w:object>
      </w:r>
      <w:r>
        <w:t xml:space="preserve">defined on per pair of cells basis. The initialization of </w:t>
      </w:r>
      <w:r w:rsidRPr="000A67DB">
        <w:rPr>
          <w:position w:val="-14"/>
        </w:rPr>
        <w:object w:dxaOrig="279" w:dyaOrig="380">
          <v:shape id="_x0000_i1262" type="#_x0000_t75" style="width:13.8pt;height:19.2pt" o:ole="" filled="t">
            <v:fill color2="black"/>
            <v:imagedata r:id="rId453" o:title=""/>
          </v:shape>
          <o:OLEObject Type="Embed" ProgID="Equation.DSMT4" ShapeID="_x0000_i1262" DrawAspect="Content" ObjectID="_1403542761" r:id="rId454"/>
        </w:object>
      </w:r>
      <w:r>
        <w:t xml:space="preserve">and </w:t>
      </w:r>
      <w:r w:rsidRPr="000A67DB">
        <w:rPr>
          <w:position w:val="-14"/>
        </w:rPr>
        <w:object w:dxaOrig="320" w:dyaOrig="380">
          <v:shape id="_x0000_i1263" type="#_x0000_t75" style="width:16.2pt;height:19.2pt" o:ole="" filled="t">
            <v:fill color2="black"/>
            <v:imagedata r:id="rId455" o:title=""/>
          </v:shape>
          <o:OLEObject Type="Embed" ProgID="Equation.DSMT4" ShapeID="_x0000_i1263" DrawAspect="Content" ObjectID="_1403542762" r:id="rId456"/>
        </w:object>
      </w:r>
      <w:r>
        <w:t xml:space="preserve">usually takes place in </w:t>
      </w:r>
      <w:commentRangeStart w:id="197"/>
      <w:r>
        <w:t xml:space="preserve">Python script and users must make sure that </w:t>
      </w:r>
      <w:r w:rsidRPr="000A67DB">
        <w:rPr>
          <w:position w:val="-14"/>
        </w:rPr>
        <w:object w:dxaOrig="680" w:dyaOrig="380">
          <v:shape id="_x0000_i1264" type="#_x0000_t75" style="width:34.2pt;height:19.2pt" o:ole="" filled="t">
            <v:fill color2="black"/>
            <v:imagedata r:id="rId457" o:title=""/>
          </v:shape>
          <o:OLEObject Type="Embed" ProgID="Equation.DSMT4" ShapeID="_x0000_i1264" DrawAspect="Content" ObjectID="_1403542763" r:id="rId458"/>
        </w:object>
      </w:r>
      <w:r>
        <w:t xml:space="preserve">and </w:t>
      </w:r>
      <w:r w:rsidRPr="000A67DB">
        <w:rPr>
          <w:position w:val="-14"/>
        </w:rPr>
        <w:object w:dxaOrig="780" w:dyaOrig="380">
          <v:shape id="_x0000_i1265" type="#_x0000_t75" style="width:39pt;height:19.2pt" o:ole="" filled="t">
            <v:fill color2="black"/>
            <v:imagedata r:id="rId459" o:title=""/>
          </v:shape>
          <o:OLEObject Type="Embed" ProgID="Equation.DSMT4" ShapeID="_x0000_i1265" DrawAspect="Content" ObjectID="_1403542764" r:id="rId460"/>
        </w:object>
      </w:r>
      <w:commentRangeEnd w:id="197"/>
      <w:r w:rsidR="009F5D4E">
        <w:rPr>
          <w:rStyle w:val="CommentReference"/>
        </w:rPr>
        <w:commentReference w:id="197"/>
      </w:r>
      <w:r>
        <w:t>or else one can get unexpected results. We provide example python and xml files that demo the use of plasticity plugin.</w:t>
      </w:r>
    </w:p>
    <w:p w:rsidR="00566426" w:rsidRDefault="00566426" w:rsidP="00566426"/>
    <w:p w:rsidR="00566426" w:rsidRDefault="00566426" w:rsidP="00566426">
      <w:r>
        <w:t xml:space="preserve">Users have to specify which cell types participate in the plasticity calculations. This is </w:t>
      </w:r>
      <w:r w:rsidR="005B1E8C">
        <w:t>done by including E</w:t>
      </w:r>
      <w:r>
        <w:t xml:space="preserve">lasticityTracker plugin </w:t>
      </w:r>
      <w:r>
        <w:rPr>
          <w:b/>
          <w:bCs/>
        </w:rPr>
        <w:t>before</w:t>
      </w:r>
      <w:r w:rsidR="005B1E8C">
        <w:t xml:space="preserve"> E</w:t>
      </w:r>
      <w:r>
        <w:t>lasticity plugin in the xml file. The syntax is very clear:</w:t>
      </w:r>
    </w:p>
    <w:p w:rsidR="000F2699" w:rsidRDefault="000F2699" w:rsidP="00566426"/>
    <w:p w:rsidR="00566426" w:rsidRPr="000F2699" w:rsidRDefault="005B1E8C" w:rsidP="000F269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0F2699">
        <w:rPr>
          <w:rFonts w:ascii="Courier New" w:hAnsi="Courier New" w:cs="Courier New"/>
          <w:sz w:val="20"/>
          <w:szCs w:val="20"/>
        </w:rPr>
        <w:t xml:space="preserve"> &lt;Plugin Name="E</w:t>
      </w:r>
      <w:r w:rsidR="00566426" w:rsidRPr="000F2699">
        <w:rPr>
          <w:rFonts w:ascii="Courier New" w:hAnsi="Courier New" w:cs="Courier New"/>
          <w:sz w:val="20"/>
          <w:szCs w:val="20"/>
        </w:rPr>
        <w:t>lasticityTracker"&gt;</w:t>
      </w:r>
    </w:p>
    <w:p w:rsidR="00566426" w:rsidRPr="000F2699" w:rsidRDefault="00566426" w:rsidP="000F269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0F2699">
        <w:rPr>
          <w:rFonts w:ascii="Courier New" w:hAnsi="Courier New" w:cs="Courier New"/>
          <w:sz w:val="20"/>
          <w:szCs w:val="20"/>
        </w:rPr>
        <w:t xml:space="preserve">    &lt;IncludeType&gt;Body1&lt;/IncludeType&gt;</w:t>
      </w:r>
    </w:p>
    <w:p w:rsidR="00566426" w:rsidRPr="000F2699" w:rsidRDefault="00566426" w:rsidP="000F269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0F2699">
        <w:rPr>
          <w:rFonts w:ascii="Courier New" w:hAnsi="Courier New" w:cs="Courier New"/>
          <w:sz w:val="20"/>
          <w:szCs w:val="20"/>
        </w:rPr>
        <w:t xml:space="preserve">    &lt;IncludeType&gt;Body2&lt;/IncludeType&gt;</w:t>
      </w:r>
    </w:p>
    <w:p w:rsidR="00566426" w:rsidRPr="000F2699" w:rsidRDefault="00566426" w:rsidP="000F269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0F2699">
        <w:rPr>
          <w:rFonts w:ascii="Courier New" w:hAnsi="Courier New" w:cs="Courier New"/>
          <w:sz w:val="20"/>
          <w:szCs w:val="20"/>
        </w:rPr>
        <w:t xml:space="preserve">    &lt;IncludeType&gt;Body3&lt;/IncludeType&gt;</w:t>
      </w:r>
    </w:p>
    <w:p w:rsidR="00566426" w:rsidRPr="000F2699" w:rsidRDefault="00566426" w:rsidP="000F269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0F2699">
        <w:rPr>
          <w:rFonts w:ascii="Courier New" w:hAnsi="Courier New" w:cs="Courier New"/>
          <w:sz w:val="20"/>
          <w:szCs w:val="20"/>
        </w:rPr>
        <w:t xml:space="preserve"> &lt;/Plugin&gt;</w:t>
      </w:r>
    </w:p>
    <w:p w:rsidR="00566426" w:rsidRDefault="00566426" w:rsidP="00566426">
      <w:pPr>
        <w:rPr>
          <w:color w:val="0000FF"/>
          <w:sz w:val="20"/>
          <w:szCs w:val="20"/>
        </w:rPr>
      </w:pPr>
    </w:p>
    <w:p w:rsidR="00566426" w:rsidRDefault="00566426" w:rsidP="00566426">
      <w:r>
        <w:t xml:space="preserve">All is required is a list of participating cell types. Here cells of type </w:t>
      </w:r>
      <w:r w:rsidRPr="000F2699">
        <w:rPr>
          <w:rFonts w:ascii="Courier New" w:hAnsi="Courier New" w:cs="Courier New"/>
          <w:sz w:val="20"/>
        </w:rPr>
        <w:t>Body1</w:t>
      </w:r>
      <w:r>
        <w:t xml:space="preserve">, </w:t>
      </w:r>
      <w:r w:rsidRPr="000F2699">
        <w:rPr>
          <w:rFonts w:ascii="Courier New" w:hAnsi="Courier New" w:cs="Courier New"/>
          <w:sz w:val="20"/>
        </w:rPr>
        <w:t>Body2</w:t>
      </w:r>
      <w:r>
        <w:t xml:space="preserve"> and </w:t>
      </w:r>
      <w:r w:rsidRPr="000F2699">
        <w:rPr>
          <w:rFonts w:ascii="Courier New" w:hAnsi="Courier New" w:cs="Courier New"/>
          <w:sz w:val="20"/>
        </w:rPr>
        <w:t>Body3</w:t>
      </w:r>
      <w:r>
        <w:t xml:space="preserve"> </w:t>
      </w:r>
      <w:r w:rsidR="005B1E8C">
        <w:t>will be taken into account for e</w:t>
      </w:r>
      <w:r>
        <w:t>lasticity energy calculation purposes.</w:t>
      </w:r>
    </w:p>
    <w:p w:rsidR="005D2E5A" w:rsidRDefault="005B1E8C" w:rsidP="005D2E5A">
      <w:r>
        <w:t>The way in which CompuCell3D determines which cells are to be included in the elasticity energy calculations is by</w:t>
      </w:r>
      <w:commentRangeStart w:id="198"/>
      <w:r>
        <w:t xml:space="preserve"> examining which cells are in contact with each other before simulation begins</w:t>
      </w:r>
      <w:commentRangeEnd w:id="198"/>
      <w:r w:rsidR="009F5D4E">
        <w:rPr>
          <w:rStyle w:val="CommentReference"/>
        </w:rPr>
        <w:commentReference w:id="198"/>
      </w:r>
      <w:r>
        <w:t xml:space="preserve">. </w:t>
      </w:r>
    </w:p>
    <w:p w:rsidR="005B1E8C" w:rsidRDefault="005B1E8C" w:rsidP="005B1E8C">
      <w:r>
        <w:t xml:space="preserve">If the types of cells touching each other are listed in the list of </w:t>
      </w:r>
      <w:r w:rsidRPr="000F2699">
        <w:rPr>
          <w:rFonts w:ascii="Courier New" w:hAnsi="Courier New" w:cs="Courier New"/>
          <w:sz w:val="20"/>
        </w:rPr>
        <w:t>IncudeTypes</w:t>
      </w:r>
      <w:r>
        <w:t xml:space="preserve"> of ElasticityTracker then such cells are being taken into account when calculating elastic constraint.</w:t>
      </w:r>
      <w:r w:rsidR="005D2E5A">
        <w:t xml:space="preserve"> Cells which initially are not touching will not part</w:t>
      </w:r>
      <w:r w:rsidR="000F2699">
        <w:t>icipate in calculations even if</w:t>
      </w:r>
      <w:r w:rsidR="005D2E5A">
        <w:t xml:space="preserve"> their type is included in the list of “ElasticityTracker”.</w:t>
      </w:r>
      <w:r>
        <w:t xml:space="preserve"> However, in some cases it is desirable to add elasticity pair even for cells that do not touch each other or do it once simulation has started. To do this ElasticityTrac</w:t>
      </w:r>
      <w:r w:rsidR="000F2699">
        <w:t xml:space="preserve">ker plugin defines two </w:t>
      </w:r>
      <w:proofErr w:type="gramStart"/>
      <w:r w:rsidR="000F2699">
        <w:t>function</w:t>
      </w:r>
      <w:r>
        <w:t xml:space="preserve"> :</w:t>
      </w:r>
      <w:proofErr w:type="gramEnd"/>
    </w:p>
    <w:p w:rsidR="005B1E8C" w:rsidRDefault="005B1E8C" w:rsidP="005B1E8C">
      <w:pPr>
        <w:rPr>
          <w:color w:val="0000FF"/>
        </w:rPr>
      </w:pPr>
    </w:p>
    <w:p w:rsidR="005B1E8C" w:rsidRPr="000F2699" w:rsidRDefault="005B1E8C" w:rsidP="000F2699">
      <w:pPr>
        <w:pBdr>
          <w:top w:val="single" w:sz="4" w:space="1" w:color="auto"/>
          <w:left w:val="single" w:sz="4" w:space="4" w:color="auto"/>
          <w:bottom w:val="single" w:sz="4" w:space="1" w:color="auto"/>
          <w:right w:val="single" w:sz="4" w:space="4" w:color="auto"/>
        </w:pBdr>
        <w:rPr>
          <w:rFonts w:ascii="Courier New" w:hAnsi="Courier New" w:cs="Courier New"/>
          <w:sz w:val="20"/>
        </w:rPr>
      </w:pPr>
      <w:proofErr w:type="gramStart"/>
      <w:r w:rsidRPr="000F2699">
        <w:rPr>
          <w:rFonts w:ascii="Courier New" w:hAnsi="Courier New" w:cs="Courier New"/>
          <w:sz w:val="20"/>
        </w:rPr>
        <w:t>assignElasticityPair(</w:t>
      </w:r>
      <w:proofErr w:type="gramEnd"/>
      <w:r w:rsidRPr="000F2699">
        <w:rPr>
          <w:rFonts w:ascii="Courier New" w:hAnsi="Courier New" w:cs="Courier New"/>
          <w:sz w:val="20"/>
        </w:rPr>
        <w:t>_cell1 , _cell2)</w:t>
      </w:r>
      <w:r w:rsidR="000F2699" w:rsidRPr="000F2699">
        <w:rPr>
          <w:rFonts w:ascii="Courier New" w:hAnsi="Courier New" w:cs="Courier New"/>
          <w:sz w:val="20"/>
        </w:rPr>
        <w:t xml:space="preserve"> </w:t>
      </w:r>
    </w:p>
    <w:p w:rsidR="000F2699" w:rsidRPr="005B1E8C" w:rsidRDefault="000F2699" w:rsidP="005B1E8C">
      <w:pPr>
        <w:rPr>
          <w:color w:val="0000FF"/>
        </w:rPr>
      </w:pPr>
    </w:p>
    <w:p w:rsidR="005B1E8C" w:rsidRPr="000F2699" w:rsidRDefault="005B1E8C" w:rsidP="000F2699">
      <w:pPr>
        <w:pBdr>
          <w:top w:val="single" w:sz="4" w:space="1" w:color="auto"/>
          <w:left w:val="single" w:sz="4" w:space="4" w:color="auto"/>
          <w:bottom w:val="single" w:sz="4" w:space="1" w:color="auto"/>
          <w:right w:val="single" w:sz="4" w:space="4" w:color="auto"/>
        </w:pBdr>
        <w:rPr>
          <w:rFonts w:ascii="Courier New" w:hAnsi="Courier New" w:cs="Courier New"/>
          <w:sz w:val="20"/>
        </w:rPr>
      </w:pPr>
      <w:proofErr w:type="gramStart"/>
      <w:r w:rsidRPr="000F2699">
        <w:rPr>
          <w:rFonts w:ascii="Courier New" w:hAnsi="Courier New" w:cs="Courier New"/>
          <w:sz w:val="20"/>
        </w:rPr>
        <w:t>remove</w:t>
      </w:r>
      <w:r w:rsidR="000F2699">
        <w:rPr>
          <w:rFonts w:ascii="Courier New" w:hAnsi="Courier New" w:cs="Courier New"/>
          <w:sz w:val="20"/>
        </w:rPr>
        <w:t>ElasticityPair(</w:t>
      </w:r>
      <w:proofErr w:type="gramEnd"/>
      <w:r w:rsidR="000F2699">
        <w:rPr>
          <w:rFonts w:ascii="Courier New" w:hAnsi="Courier New" w:cs="Courier New"/>
          <w:sz w:val="20"/>
        </w:rPr>
        <w:t>_cell1 , _cell2)</w:t>
      </w:r>
    </w:p>
    <w:p w:rsidR="005B1E8C" w:rsidRDefault="005B1E8C" w:rsidP="005B1E8C"/>
    <w:p w:rsidR="00B90DBD" w:rsidRDefault="00B90DBD" w:rsidP="005B1E8C">
      <w:proofErr w:type="gramStart"/>
      <w:r>
        <w:t>where</w:t>
      </w:r>
      <w:proofErr w:type="gramEnd"/>
      <w:r>
        <w:t xml:space="preserve"> </w:t>
      </w:r>
      <w:r w:rsidRPr="009E6906">
        <w:rPr>
          <w:rFonts w:ascii="Courier New" w:hAnsi="Courier New" w:cs="Courier New"/>
          <w:sz w:val="20"/>
        </w:rPr>
        <w:t>_cell1</w:t>
      </w:r>
      <w:r>
        <w:t xml:space="preserve"> and </w:t>
      </w:r>
      <w:r w:rsidRPr="009E6906">
        <w:rPr>
          <w:rFonts w:ascii="Courier New" w:hAnsi="Courier New" w:cs="Courier New"/>
          <w:sz w:val="20"/>
        </w:rPr>
        <w:t>_cell2</w:t>
      </w:r>
      <w:r>
        <w:t xml:space="preserve"> </w:t>
      </w:r>
      <w:r w:rsidR="009E6906">
        <w:t xml:space="preserve">denote pointers to cell objects. </w:t>
      </w:r>
    </w:p>
    <w:p w:rsidR="005B1E8C" w:rsidRDefault="005B1E8C" w:rsidP="005B1E8C">
      <w:r w:rsidRPr="005B1E8C">
        <w:t>Th</w:t>
      </w:r>
      <w:r>
        <w:t>ese functions add or remove two cell links to or from elastic constraint. Typically they are called from Python level.</w:t>
      </w:r>
    </w:p>
    <w:p w:rsidR="006541D0" w:rsidRDefault="006541D0" w:rsidP="005B1E8C"/>
    <w:p w:rsidR="000920F6" w:rsidRDefault="000920F6" w:rsidP="00BB5DED">
      <w:pPr>
        <w:pStyle w:val="Heading3"/>
      </w:pPr>
      <w:bookmarkStart w:id="199" w:name="_Toc329777796"/>
      <w:bookmarkStart w:id="200" w:name="_Toc236739166"/>
      <w:r>
        <w:t>FocalPointPlasticity Plugin</w:t>
      </w:r>
      <w:bookmarkEnd w:id="199"/>
    </w:p>
    <w:p w:rsidR="009C6384" w:rsidRDefault="000920F6" w:rsidP="000920F6">
      <w:r>
        <w:t xml:space="preserve">Similarly as Elasticity plugin, FocalPointPlasticity pust constrains the distance between cells’ </w:t>
      </w:r>
      <w:r w:rsidR="009C6384">
        <w:t>center of masses. The main difference is that the list of “focal point plasticity neighbors” can change as the simulation goes and user specifies the maximum number of “focal point plasticity neighbors” a given cell can have. Let’s look at relatively simple XML syntax of FocalPointPlasticityPlugin (</w:t>
      </w:r>
      <w:r w:rsidR="00F17BFC">
        <w:t xml:space="preserve">see </w:t>
      </w:r>
      <w:r w:rsidR="00F17BFC" w:rsidRPr="00BD3948">
        <w:rPr>
          <w:i/>
        </w:rPr>
        <w:t>Demos/FocalPointPlasticity</w:t>
      </w:r>
      <w:r w:rsidR="00BD3948">
        <w:t xml:space="preserve"> </w:t>
      </w:r>
      <w:proofErr w:type="gramStart"/>
      <w:r w:rsidR="00BD3948">
        <w:t>example  and</w:t>
      </w:r>
      <w:proofErr w:type="gramEnd"/>
      <w:r w:rsidR="00BD3948">
        <w:t xml:space="preserve"> </w:t>
      </w:r>
      <w:r w:rsidR="00F17BFC">
        <w:t>we will show more complex examples later):</w:t>
      </w:r>
    </w:p>
    <w:p w:rsidR="009C6384" w:rsidRDefault="009C6384" w:rsidP="000920F6"/>
    <w:p w:rsidR="00BD3948" w:rsidRDefault="00BD3948" w:rsidP="000920F6"/>
    <w:p w:rsidR="009C6384" w:rsidRPr="00BD3948" w:rsidRDefault="009C6384" w:rsidP="00BD3948">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BD3948">
        <w:rPr>
          <w:rFonts w:ascii="Courier New" w:hAnsi="Courier New" w:cs="Courier New"/>
          <w:sz w:val="20"/>
        </w:rPr>
        <w:t xml:space="preserve">  &lt;Plugin Name="FocalPointPlasticity"&gt;  </w:t>
      </w:r>
    </w:p>
    <w:p w:rsidR="009C6384" w:rsidRPr="00BD3948" w:rsidRDefault="009C6384" w:rsidP="00BD3948">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BD3948">
        <w:rPr>
          <w:rFonts w:ascii="Courier New" w:hAnsi="Courier New" w:cs="Courier New"/>
          <w:sz w:val="20"/>
        </w:rPr>
        <w:t xml:space="preserve">     &lt;Parameters Type1="Condensing" Type2="NonCondensing"&gt;</w:t>
      </w:r>
    </w:p>
    <w:p w:rsidR="009C6384" w:rsidRPr="00BD3948" w:rsidRDefault="009C6384" w:rsidP="00BD3948">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BD3948">
        <w:rPr>
          <w:rFonts w:ascii="Courier New" w:hAnsi="Courier New" w:cs="Courier New"/>
          <w:sz w:val="20"/>
        </w:rPr>
        <w:t xml:space="preserve">       &lt;Lambda&gt;10.0&lt;/Lambda&gt;</w:t>
      </w:r>
    </w:p>
    <w:p w:rsidR="009C6384" w:rsidRPr="00BD3948" w:rsidRDefault="009C6384" w:rsidP="00BD3948">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BD3948">
        <w:rPr>
          <w:rFonts w:ascii="Courier New" w:hAnsi="Courier New" w:cs="Courier New"/>
          <w:sz w:val="20"/>
        </w:rPr>
        <w:t xml:space="preserve">       &lt;ActivationEnergy&gt;-50.0&lt;/ActivationEnergy&gt;       </w:t>
      </w:r>
    </w:p>
    <w:p w:rsidR="009C6384" w:rsidRPr="00BD3948" w:rsidRDefault="009C6384" w:rsidP="00BD3948">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BD3948">
        <w:rPr>
          <w:rFonts w:ascii="Courier New" w:hAnsi="Courier New" w:cs="Courier New"/>
          <w:sz w:val="20"/>
        </w:rPr>
        <w:t xml:space="preserve">       &lt;TargetDistance&gt;7&lt;/TargetDistance&gt;</w:t>
      </w:r>
    </w:p>
    <w:p w:rsidR="009C6384" w:rsidRPr="00BD3948" w:rsidRDefault="009C6384" w:rsidP="00BD3948">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BD3948">
        <w:rPr>
          <w:rFonts w:ascii="Courier New" w:hAnsi="Courier New" w:cs="Courier New"/>
          <w:sz w:val="20"/>
        </w:rPr>
        <w:t xml:space="preserve">       &lt;MaxDistance&gt;20.0&lt;/MaxDistance&gt;</w:t>
      </w:r>
    </w:p>
    <w:p w:rsidR="009C6384" w:rsidRPr="00BD3948" w:rsidRDefault="009C6384" w:rsidP="00BD3948">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BD3948">
        <w:rPr>
          <w:rFonts w:ascii="Courier New" w:hAnsi="Courier New" w:cs="Courier New"/>
          <w:sz w:val="20"/>
        </w:rPr>
        <w:t xml:space="preserve">       &lt;MaxNumberOfJunctions&gt;2&lt;/MaxNumberOfJunctions&gt;               </w:t>
      </w:r>
    </w:p>
    <w:p w:rsidR="009C6384" w:rsidRPr="00BD3948" w:rsidRDefault="009C6384" w:rsidP="00BD3948">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BD3948">
        <w:rPr>
          <w:rFonts w:ascii="Courier New" w:hAnsi="Courier New" w:cs="Courier New"/>
          <w:sz w:val="20"/>
        </w:rPr>
        <w:t xml:space="preserve">    &lt;/Parameters&gt;  </w:t>
      </w:r>
    </w:p>
    <w:p w:rsidR="009C6384" w:rsidRPr="00BD3948" w:rsidRDefault="009C6384" w:rsidP="00BD3948">
      <w:pPr>
        <w:pBdr>
          <w:top w:val="single" w:sz="4" w:space="1" w:color="auto"/>
          <w:left w:val="single" w:sz="4" w:space="4" w:color="auto"/>
          <w:bottom w:val="single" w:sz="4" w:space="1" w:color="auto"/>
          <w:right w:val="single" w:sz="4" w:space="4" w:color="auto"/>
        </w:pBdr>
        <w:rPr>
          <w:rFonts w:ascii="Courier New" w:hAnsi="Courier New" w:cs="Courier New"/>
          <w:sz w:val="20"/>
        </w:rPr>
      </w:pPr>
    </w:p>
    <w:p w:rsidR="009C6384" w:rsidRPr="00BD3948" w:rsidRDefault="009C6384" w:rsidP="00BD3948">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BD3948">
        <w:rPr>
          <w:rFonts w:ascii="Courier New" w:hAnsi="Courier New" w:cs="Courier New"/>
          <w:sz w:val="20"/>
        </w:rPr>
        <w:t xml:space="preserve">    &lt;Parameters Type1="Condensing" Type2="Condensing"&gt;</w:t>
      </w:r>
    </w:p>
    <w:p w:rsidR="009C6384" w:rsidRPr="00BD3948" w:rsidRDefault="009C6384" w:rsidP="00BD3948">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BD3948">
        <w:rPr>
          <w:rFonts w:ascii="Courier New" w:hAnsi="Courier New" w:cs="Courier New"/>
          <w:sz w:val="20"/>
        </w:rPr>
        <w:t xml:space="preserve">       &lt;Lambda&gt;10.0&lt;/Lambda&gt;</w:t>
      </w:r>
    </w:p>
    <w:p w:rsidR="009C6384" w:rsidRPr="00BD3948" w:rsidRDefault="009C6384" w:rsidP="00BD3948">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BD3948">
        <w:rPr>
          <w:rFonts w:ascii="Courier New" w:hAnsi="Courier New" w:cs="Courier New"/>
          <w:sz w:val="20"/>
        </w:rPr>
        <w:t xml:space="preserve">       &lt;ActivationEnergy&gt;-50.0&lt;/ActivationEnergy&gt;       </w:t>
      </w:r>
    </w:p>
    <w:p w:rsidR="009C6384" w:rsidRPr="00BD3948" w:rsidRDefault="009C6384" w:rsidP="00BD3948">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BD3948">
        <w:rPr>
          <w:rFonts w:ascii="Courier New" w:hAnsi="Courier New" w:cs="Courier New"/>
          <w:sz w:val="20"/>
        </w:rPr>
        <w:t xml:space="preserve">       &lt;TargetDistance&gt;7&lt;/TargetDistance&gt;</w:t>
      </w:r>
    </w:p>
    <w:p w:rsidR="009C6384" w:rsidRPr="00BD3948" w:rsidRDefault="009C6384" w:rsidP="00BD3948">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BD3948">
        <w:rPr>
          <w:rFonts w:ascii="Courier New" w:hAnsi="Courier New" w:cs="Courier New"/>
          <w:sz w:val="20"/>
        </w:rPr>
        <w:t xml:space="preserve">       &lt;MaxDistance&gt;20.0&lt;/MaxDistance&gt; </w:t>
      </w:r>
    </w:p>
    <w:p w:rsidR="009C6384" w:rsidRPr="00BD3948" w:rsidRDefault="009C6384" w:rsidP="00BD3948">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BD3948">
        <w:rPr>
          <w:rFonts w:ascii="Courier New" w:hAnsi="Courier New" w:cs="Courier New"/>
          <w:sz w:val="20"/>
        </w:rPr>
        <w:t xml:space="preserve">       &lt;MaxNumberOfJunctions&gt;2&lt;/MaxNumberOfJunctions&gt;        </w:t>
      </w:r>
    </w:p>
    <w:p w:rsidR="009C6384" w:rsidRPr="00BD3948" w:rsidRDefault="009C6384" w:rsidP="00BD3948">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BD3948">
        <w:rPr>
          <w:rFonts w:ascii="Courier New" w:hAnsi="Courier New" w:cs="Courier New"/>
          <w:sz w:val="20"/>
        </w:rPr>
        <w:t xml:space="preserve">    &lt;/Parameters&gt;</w:t>
      </w:r>
    </w:p>
    <w:p w:rsidR="009C6384" w:rsidRPr="00BD3948" w:rsidRDefault="009C6384" w:rsidP="00BD3948">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BD3948">
        <w:rPr>
          <w:rFonts w:ascii="Courier New" w:hAnsi="Courier New" w:cs="Courier New"/>
          <w:sz w:val="20"/>
        </w:rPr>
        <w:t xml:space="preserve"> </w:t>
      </w:r>
      <w:r w:rsidR="00307094" w:rsidRPr="00BD3948">
        <w:rPr>
          <w:rFonts w:ascii="Courier New" w:hAnsi="Courier New" w:cs="Courier New"/>
          <w:sz w:val="20"/>
        </w:rPr>
        <w:t>&lt;NeighborOrder&gt;1&lt;/NeighborOrder&gt;</w:t>
      </w:r>
      <w:r w:rsidRPr="00BD3948">
        <w:rPr>
          <w:rFonts w:ascii="Courier New" w:hAnsi="Courier New" w:cs="Courier New"/>
          <w:sz w:val="20"/>
        </w:rPr>
        <w:t xml:space="preserve">   </w:t>
      </w:r>
    </w:p>
    <w:p w:rsidR="009C6384" w:rsidRPr="00BD3948" w:rsidRDefault="009C6384" w:rsidP="00BD3948">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BD3948">
        <w:rPr>
          <w:rFonts w:ascii="Courier New" w:hAnsi="Courier New" w:cs="Courier New"/>
          <w:sz w:val="20"/>
        </w:rPr>
        <w:t xml:space="preserve"> &lt;/Plugin&gt;</w:t>
      </w:r>
    </w:p>
    <w:p w:rsidR="009C6384" w:rsidRDefault="009C6384" w:rsidP="009C6384"/>
    <w:p w:rsidR="000920F6" w:rsidRDefault="009C6384" w:rsidP="000920F6">
      <w:r w:rsidRPr="00BD3948">
        <w:rPr>
          <w:rFonts w:ascii="Courier New" w:hAnsi="Courier New" w:cs="Courier New"/>
          <w:sz w:val="20"/>
        </w:rPr>
        <w:t>Parameters</w:t>
      </w:r>
      <w:r>
        <w:t xml:space="preserve"> section describes properties of links between cells. </w:t>
      </w:r>
      <w:r w:rsidRPr="00BD3948">
        <w:rPr>
          <w:rFonts w:ascii="Courier New" w:hAnsi="Courier New" w:cs="Courier New"/>
          <w:sz w:val="20"/>
        </w:rPr>
        <w:t>MaxNumberOfJunctions</w:t>
      </w:r>
      <w:r w:rsidR="006C68A4">
        <w:t xml:space="preserve">, </w:t>
      </w:r>
      <w:r w:rsidRPr="00BD3948">
        <w:rPr>
          <w:rFonts w:ascii="Courier New" w:hAnsi="Courier New" w:cs="Courier New"/>
          <w:sz w:val="20"/>
        </w:rPr>
        <w:t>ActivationEnergy</w:t>
      </w:r>
      <w:r w:rsidR="00307094">
        <w:t>,</w:t>
      </w:r>
      <w:r w:rsidR="006C68A4">
        <w:t xml:space="preserve"> </w:t>
      </w:r>
      <w:r w:rsidR="006C68A4" w:rsidRPr="00BD3948">
        <w:rPr>
          <w:rFonts w:ascii="Courier New" w:hAnsi="Courier New" w:cs="Courier New"/>
          <w:sz w:val="20"/>
        </w:rPr>
        <w:t>MaxDistance</w:t>
      </w:r>
      <w:r w:rsidR="00307094">
        <w:t xml:space="preserve"> and </w:t>
      </w:r>
      <w:r w:rsidR="00307094" w:rsidRPr="00BD3948">
        <w:rPr>
          <w:rFonts w:ascii="Courier New" w:hAnsi="Courier New" w:cs="Courier New"/>
          <w:sz w:val="20"/>
        </w:rPr>
        <w:t>NeighborOrder</w:t>
      </w:r>
      <w:r w:rsidR="00BE64E4">
        <w:t xml:space="preserve"> are responsible </w:t>
      </w:r>
      <w:r w:rsidR="006C68A4">
        <w:t>for</w:t>
      </w:r>
      <w:r w:rsidR="00BE64E4">
        <w:t xml:space="preserve"> establishing connections between cells. CC3D constantly monitors pixel copies and during pixel copy between two neighboring cells/subcells it checks </w:t>
      </w:r>
      <w:r w:rsidR="006C68A4">
        <w:t>if those cells are</w:t>
      </w:r>
      <w:r w:rsidR="00BE64E4">
        <w:t xml:space="preserve"> already </w:t>
      </w:r>
      <w:r w:rsidR="006C68A4">
        <w:t>participating</w:t>
      </w:r>
      <w:r w:rsidR="00BE64E4">
        <w:t xml:space="preserve"> in focal point plasticity constraint. If they are not, CC3D will check if connection can be made (e.g. </w:t>
      </w:r>
      <w:r w:rsidR="00BE64E4" w:rsidRPr="00BD3948">
        <w:rPr>
          <w:rFonts w:ascii="Courier New" w:hAnsi="Courier New" w:cs="Courier New"/>
          <w:sz w:val="20"/>
        </w:rPr>
        <w:t>Condensing</w:t>
      </w:r>
      <w:r w:rsidR="00BE64E4">
        <w:t xml:space="preserve"> cells can have up to two connections with </w:t>
      </w:r>
      <w:r w:rsidR="00BE64E4" w:rsidRPr="00BD3948">
        <w:rPr>
          <w:rFonts w:ascii="Courier New" w:hAnsi="Courier New" w:cs="Courier New"/>
          <w:sz w:val="20"/>
        </w:rPr>
        <w:t>Condensing</w:t>
      </w:r>
      <w:r w:rsidR="00BE64E4">
        <w:t xml:space="preserve"> cells and up to 2 connections with </w:t>
      </w:r>
      <w:r w:rsidR="00BE64E4" w:rsidRPr="00BD3948">
        <w:rPr>
          <w:rFonts w:ascii="Courier New" w:hAnsi="Courier New" w:cs="Courier New"/>
          <w:sz w:val="20"/>
        </w:rPr>
        <w:t>NonCondensing</w:t>
      </w:r>
      <w:r w:rsidR="00BE64E4">
        <w:t xml:space="preserve"> cells – see first line of </w:t>
      </w:r>
      <w:r w:rsidR="00BE64E4" w:rsidRPr="00BD3948">
        <w:rPr>
          <w:rFonts w:ascii="Courier New" w:hAnsi="Courier New" w:cs="Courier New"/>
          <w:sz w:val="20"/>
        </w:rPr>
        <w:t>Parameters</w:t>
      </w:r>
      <w:r w:rsidR="00BE64E4">
        <w:t xml:space="preserve"> section and  </w:t>
      </w:r>
      <w:r w:rsidR="00BE64E4" w:rsidRPr="00BD3948">
        <w:rPr>
          <w:rFonts w:ascii="Courier New" w:hAnsi="Courier New" w:cs="Courier New"/>
          <w:sz w:val="20"/>
        </w:rPr>
        <w:t>MaxNumberOfJunctions</w:t>
      </w:r>
      <w:r w:rsidR="00BE64E4">
        <w:t xml:space="preserve"> tag).</w:t>
      </w:r>
      <w:r w:rsidR="00E36AFF">
        <w:t xml:space="preserve"> </w:t>
      </w:r>
      <w:r w:rsidR="00307094">
        <w:t xml:space="preserve">The </w:t>
      </w:r>
      <w:r w:rsidR="00307094" w:rsidRPr="00BD3948">
        <w:rPr>
          <w:rFonts w:ascii="Courier New" w:hAnsi="Courier New" w:cs="Courier New"/>
          <w:sz w:val="20"/>
        </w:rPr>
        <w:t>NeighborOrder</w:t>
      </w:r>
      <w:r w:rsidR="00307094">
        <w:t xml:space="preserve"> parameter determines the pixel vicinity of the pixel that is about to be overwritten which CC3D will scan in search of the new link between cells. </w:t>
      </w:r>
      <w:r w:rsidR="00307094" w:rsidRPr="00BD3948">
        <w:rPr>
          <w:rFonts w:ascii="Courier New" w:hAnsi="Courier New" w:cs="Courier New"/>
          <w:sz w:val="20"/>
        </w:rPr>
        <w:t>NeighborOrder</w:t>
      </w:r>
      <w:r w:rsidR="00307094">
        <w:t xml:space="preserve"> 1 (which is default value if you do not specify this parameter) means that only nearest pixel neighbors will be visited. </w:t>
      </w:r>
      <w:r w:rsidR="00E36AFF">
        <w:t xml:space="preserve">The </w:t>
      </w:r>
      <w:r w:rsidR="00E36AFF" w:rsidRPr="00BD3948">
        <w:rPr>
          <w:rFonts w:ascii="Courier New" w:hAnsi="Courier New" w:cs="Courier New"/>
          <w:sz w:val="20"/>
        </w:rPr>
        <w:lastRenderedPageBreak/>
        <w:t>ActivationEnergy</w:t>
      </w:r>
      <w:r w:rsidR="00E36AFF">
        <w:t xml:space="preserve"> parameter is added to overall energy in order to increase the odds of pixel copy which would lead to new connection.</w:t>
      </w:r>
    </w:p>
    <w:p w:rsidR="00E36AFF" w:rsidRDefault="00E36AFF" w:rsidP="000920F6"/>
    <w:p w:rsidR="00E36AFF" w:rsidRDefault="00E36AFF" w:rsidP="000920F6">
      <w:r>
        <w:t>Once cells are linked the energy calculation is carried out in a very similar way as for the Elasticity plugin:</w:t>
      </w:r>
    </w:p>
    <w:p w:rsidR="00E36AFF" w:rsidRDefault="00E36AFF" w:rsidP="000920F6"/>
    <w:p w:rsidR="00E36AFF" w:rsidRDefault="00E36AFF" w:rsidP="00E36AFF">
      <w:r w:rsidRPr="000A67DB">
        <w:rPr>
          <w:position w:val="-30"/>
        </w:rPr>
        <w:object w:dxaOrig="2659" w:dyaOrig="639">
          <v:shape id="_x0000_i1266" type="#_x0000_t75" style="width:133.2pt;height:31.8pt" o:ole="" filled="t">
            <v:fill color2="black"/>
            <v:imagedata r:id="rId437" o:title=""/>
          </v:shape>
          <o:OLEObject Type="Embed" ProgID="Equation.DSMT4" ShapeID="_x0000_i1266" DrawAspect="Content" ObjectID="_1403542765" r:id="rId461"/>
        </w:object>
      </w:r>
    </w:p>
    <w:p w:rsidR="00E36AFF" w:rsidRDefault="00E36AFF" w:rsidP="00E36AFF">
      <w:proofErr w:type="gramStart"/>
      <w:r>
        <w:t>where</w:t>
      </w:r>
      <w:proofErr w:type="gramEnd"/>
      <w:r>
        <w:t xml:space="preserve"> </w:t>
      </w:r>
      <w:r w:rsidRPr="000A67DB">
        <w:rPr>
          <w:position w:val="-14"/>
        </w:rPr>
        <w:object w:dxaOrig="240" w:dyaOrig="380">
          <v:shape id="_x0000_i1267" type="#_x0000_t75" style="width:12pt;height:19.2pt" o:ole="" filled="t">
            <v:fill color2="black"/>
            <v:imagedata r:id="rId439" o:title=""/>
          </v:shape>
          <o:OLEObject Type="Embed" ProgID="Equation.DSMT4" ShapeID="_x0000_i1267" DrawAspect="Content" ObjectID="_1403542766" r:id="rId462"/>
        </w:object>
      </w:r>
      <w:r>
        <w:t xml:space="preserve">is a distance between center of masses of cells </w:t>
      </w:r>
      <w:r>
        <w:rPr>
          <w:i/>
          <w:iCs/>
        </w:rPr>
        <w:t>i</w:t>
      </w:r>
      <w:r>
        <w:t xml:space="preserve"> and </w:t>
      </w:r>
      <w:r>
        <w:rPr>
          <w:i/>
          <w:iCs/>
        </w:rPr>
        <w:t>j</w:t>
      </w:r>
      <w:r>
        <w:t xml:space="preserve"> and </w:t>
      </w:r>
      <w:r w:rsidRPr="000A67DB">
        <w:rPr>
          <w:position w:val="-14"/>
        </w:rPr>
        <w:object w:dxaOrig="320" w:dyaOrig="380">
          <v:shape id="_x0000_i1268" type="#_x0000_t75" style="width:16.2pt;height:19.2pt" o:ole="" filled="t">
            <v:fill color2="black"/>
            <v:imagedata r:id="rId441" o:title=""/>
          </v:shape>
          <o:OLEObject Type="Embed" ProgID="Equation.DSMT4" ShapeID="_x0000_i1268" DrawAspect="Content" ObjectID="_1403542767" r:id="rId463"/>
        </w:object>
      </w:r>
      <w:r>
        <w:t xml:space="preserve">is a target length corresponding to </w:t>
      </w:r>
      <w:r w:rsidRPr="000A67DB">
        <w:rPr>
          <w:position w:val="-14"/>
        </w:rPr>
        <w:object w:dxaOrig="240" w:dyaOrig="380">
          <v:shape id="_x0000_i1269" type="#_x0000_t75" style="width:12pt;height:19.2pt" o:ole="" filled="t">
            <v:fill color2="black"/>
            <v:imagedata r:id="rId443" o:title=""/>
          </v:shape>
          <o:OLEObject Type="Embed" ProgID="Equation.DSMT4" ShapeID="_x0000_i1269" DrawAspect="Content" ObjectID="_1403542768" r:id="rId464"/>
        </w:object>
      </w:r>
      <w:r>
        <w:t>.</w:t>
      </w:r>
    </w:p>
    <w:p w:rsidR="00BE64E4" w:rsidRDefault="00E36AFF" w:rsidP="00864955">
      <w:pPr>
        <w:jc w:val="both"/>
      </w:pPr>
      <w:r w:rsidRPr="00E36AFF">
        <w:rPr>
          <w:rFonts w:ascii="Symbol" w:hAnsi="Symbol"/>
          <w:i/>
        </w:rPr>
        <w:t></w:t>
      </w:r>
      <w:r w:rsidRPr="00E36AFF">
        <w:rPr>
          <w:i/>
          <w:vertAlign w:val="subscript"/>
        </w:rPr>
        <w:t>ij</w:t>
      </w:r>
      <w:r>
        <w:t xml:space="preserve"> and </w:t>
      </w:r>
      <w:r w:rsidRPr="00E36AFF">
        <w:rPr>
          <w:i/>
        </w:rPr>
        <w:t>L</w:t>
      </w:r>
      <w:r w:rsidRPr="00E36AFF">
        <w:rPr>
          <w:i/>
          <w:vertAlign w:val="subscript"/>
        </w:rPr>
        <w:t>ij</w:t>
      </w:r>
      <w:r>
        <w:t xml:space="preserve"> between different cell types are determined using </w:t>
      </w:r>
      <w:r w:rsidRPr="006D7C29">
        <w:rPr>
          <w:rFonts w:ascii="Courier New" w:hAnsi="Courier New" w:cs="Courier New"/>
          <w:sz w:val="20"/>
        </w:rPr>
        <w:t>Lambda</w:t>
      </w:r>
      <w:r>
        <w:t xml:space="preserve"> and </w:t>
      </w:r>
      <w:r w:rsidRPr="006D7C29">
        <w:rPr>
          <w:rFonts w:ascii="Courier New" w:hAnsi="Courier New" w:cs="Courier New"/>
          <w:sz w:val="20"/>
        </w:rPr>
        <w:t>TargetDistance</w:t>
      </w:r>
      <w:r>
        <w:t xml:space="preserve"> tags. The </w:t>
      </w:r>
      <w:r w:rsidRPr="006D7C29">
        <w:rPr>
          <w:rFonts w:ascii="Courier New" w:hAnsi="Courier New" w:cs="Courier New"/>
          <w:sz w:val="20"/>
        </w:rPr>
        <w:t>MaxDistance</w:t>
      </w:r>
      <w:r>
        <w:t xml:space="preserve"> determines</w:t>
      </w:r>
      <w:r w:rsidR="005F716F">
        <w:t xml:space="preserve"> the distance between cells’ center of masses when</w:t>
      </w:r>
      <w:r w:rsidR="00AC4C17">
        <w:t xml:space="preserve"> the</w:t>
      </w:r>
      <w:r w:rsidR="005F716F">
        <w:t xml:space="preserve"> link</w:t>
      </w:r>
      <w:r>
        <w:t xml:space="preserve"> between </w:t>
      </w:r>
      <w:r w:rsidR="005F716F">
        <w:t xml:space="preserve">those </w:t>
      </w:r>
      <w:r>
        <w:t xml:space="preserve">cells break. </w:t>
      </w:r>
      <w:r w:rsidR="005F716F">
        <w:t xml:space="preserve">When </w:t>
      </w:r>
      <w:r w:rsidR="00AC4C17">
        <w:t>the</w:t>
      </w:r>
      <w:r w:rsidR="00307094">
        <w:t xml:space="preserve"> </w:t>
      </w:r>
      <w:r w:rsidR="005F716F">
        <w:t>link break</w:t>
      </w:r>
      <w:r w:rsidR="00307094">
        <w:t>s</w:t>
      </w:r>
      <w:r w:rsidR="005F716F">
        <w:t>, then in order for the two cells to reconnect</w:t>
      </w:r>
      <w:r>
        <w:t xml:space="preserve"> </w:t>
      </w:r>
      <w:r w:rsidR="005F716F">
        <w:t xml:space="preserve">they would need to come in contact (in order to reconnect). However it is usually more likely that there will be other cells in the vicinity of separated cells so it is more likely to </w:t>
      </w:r>
      <w:r w:rsidR="00456D62">
        <w:t>establish new link than restore broken one.</w:t>
      </w:r>
    </w:p>
    <w:p w:rsidR="006C3EB8" w:rsidRDefault="006C3EB8" w:rsidP="000920F6">
      <w:r>
        <w:t xml:space="preserve">The above example was one of the simplest examples of use of FocalPointPlasticity. </w:t>
      </w:r>
      <w:r w:rsidR="00864955">
        <w:t xml:space="preserve">A more complicated one involves compartmental cells. In this case each cell has separate “internal” list of links between cells belonging to the same cluster and another list between cells belonging to different clusters. </w:t>
      </w:r>
      <w:r w:rsidR="00642430">
        <w:t xml:space="preserve">The energy contributions </w:t>
      </w:r>
      <w:proofErr w:type="gramStart"/>
      <w:r w:rsidR="00642430">
        <w:t xml:space="preserve">from </w:t>
      </w:r>
      <w:r w:rsidR="00864955">
        <w:t xml:space="preserve"> </w:t>
      </w:r>
      <w:r w:rsidR="00642430">
        <w:t>both</w:t>
      </w:r>
      <w:proofErr w:type="gramEnd"/>
      <w:r w:rsidR="00642430">
        <w:t xml:space="preserve"> lists are summed </w:t>
      </w:r>
      <w:r w:rsidR="000317C2">
        <w:t xml:space="preserve">up and everything that we have said when discussing example above applies to compartmental cells. </w:t>
      </w:r>
      <w:r w:rsidR="001E1329">
        <w:t>Sample</w:t>
      </w:r>
      <w:r w:rsidR="00D90E99">
        <w:t xml:space="preserve"> syntax of the FocalPointPlasticity plugin which includes compartmental cells is shown below. We use </w:t>
      </w:r>
      <w:r w:rsidR="00D90E99" w:rsidRPr="006D7C29">
        <w:rPr>
          <w:rFonts w:ascii="Courier New" w:hAnsi="Courier New" w:cs="Courier New"/>
          <w:sz w:val="20"/>
        </w:rPr>
        <w:t>InternalParameters</w:t>
      </w:r>
      <w:r w:rsidR="00D90E99">
        <w:t xml:space="preserve"> tag/section to describe links between cells of the same cluster</w:t>
      </w:r>
      <w:r w:rsidR="00F17BFC">
        <w:t xml:space="preserve"> (see </w:t>
      </w:r>
      <w:r w:rsidR="00F17BFC" w:rsidRPr="006D7C29">
        <w:rPr>
          <w:i/>
        </w:rPr>
        <w:t>Demos/FocalPointPlasticity</w:t>
      </w:r>
      <w:r w:rsidR="00F17BFC">
        <w:t xml:space="preserve"> example)</w:t>
      </w:r>
      <w:r w:rsidR="00D90E99">
        <w:t>:</w:t>
      </w:r>
    </w:p>
    <w:p w:rsidR="001E1329" w:rsidRDefault="001E1329" w:rsidP="000920F6"/>
    <w:p w:rsidR="00D90E99" w:rsidRPr="006D7C29" w:rsidRDefault="00D90E9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&lt;Plugin Name="FocalPointPlasticity"&gt;</w:t>
      </w:r>
    </w:p>
    <w:p w:rsidR="00D90E99" w:rsidRPr="006D7C29" w:rsidRDefault="00D90E9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w:t>
      </w:r>
    </w:p>
    <w:p w:rsidR="00D90E99" w:rsidRPr="006D7C29" w:rsidRDefault="00D90E9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&lt;Parameters Type1="Top" Type2="Top"&gt;</w:t>
      </w:r>
    </w:p>
    <w:p w:rsidR="00D90E99" w:rsidRPr="006D7C29" w:rsidRDefault="00D90E9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&lt;Lambda&gt;10.0&lt;/Lambda&gt;</w:t>
      </w:r>
    </w:p>
    <w:p w:rsidR="00D90E99" w:rsidRPr="006D7C29" w:rsidRDefault="00D90E9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&lt;ActivationEnergy&gt;-50.0&lt;/ActivationEnergy&gt;       </w:t>
      </w:r>
    </w:p>
    <w:p w:rsidR="00D90E99" w:rsidRPr="006D7C29" w:rsidRDefault="00D90E9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&lt;TargetDistance&gt;7&lt;/TargetDistance&gt;</w:t>
      </w:r>
    </w:p>
    <w:p w:rsidR="00D90E99" w:rsidRPr="006D7C29" w:rsidRDefault="00D90E9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&lt;MaxDistance&gt;20.0&lt;/MaxDistance&gt;</w:t>
      </w:r>
    </w:p>
    <w:p w:rsidR="00D90E99" w:rsidRPr="006D7C29" w:rsidRDefault="00D90E9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&lt;MaxNumberOfJunctions NeighborOrder="1"&gt;1&lt;/MaxNumberOfJunctions&gt;       </w:t>
      </w:r>
    </w:p>
    <w:p w:rsidR="00D90E99" w:rsidRPr="006D7C29" w:rsidRDefault="00D90E9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&lt;/Parameters&gt;  </w:t>
      </w:r>
    </w:p>
    <w:p w:rsidR="00D90E99" w:rsidRPr="006D7C29" w:rsidRDefault="00D90E9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p>
    <w:p w:rsidR="00D90E99" w:rsidRPr="006D7C29" w:rsidRDefault="00D90E9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&lt;Parameters Type1="Bottom" Type2="Bottom"&gt;</w:t>
      </w:r>
    </w:p>
    <w:p w:rsidR="00D90E99" w:rsidRPr="006D7C29" w:rsidRDefault="00D90E9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&lt;Lambda&gt;10.0&lt;/Lambda&gt;       </w:t>
      </w:r>
    </w:p>
    <w:p w:rsidR="00D90E99" w:rsidRPr="006D7C29" w:rsidRDefault="00D90E9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&lt;ActivationEnergy&gt;-50.0&lt;/ActivationEnergy&gt;       </w:t>
      </w:r>
    </w:p>
    <w:p w:rsidR="00D90E99" w:rsidRPr="006D7C29" w:rsidRDefault="00D90E9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&lt;TargetDistance&gt;7&lt;/TargetDistance&gt;</w:t>
      </w:r>
    </w:p>
    <w:p w:rsidR="00D90E99" w:rsidRPr="006D7C29" w:rsidRDefault="00D90E9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&lt;MaxDistance&gt;20.0&lt;/MaxDistance&gt;</w:t>
      </w:r>
    </w:p>
    <w:p w:rsidR="00D90E99" w:rsidRPr="006D7C29" w:rsidRDefault="00D90E9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&lt;MaxNumberOfJunctions NeighborOrder="1"&gt;1&lt;/MaxNumberOfJunctions&gt;              </w:t>
      </w:r>
    </w:p>
    <w:p w:rsidR="00D90E99" w:rsidRPr="006D7C29" w:rsidRDefault="00D90E9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&lt;/Parameters&gt;</w:t>
      </w:r>
    </w:p>
    <w:p w:rsidR="00D90E99" w:rsidRPr="006D7C29" w:rsidRDefault="00D90E9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w:t>
      </w:r>
    </w:p>
    <w:p w:rsidR="00D90E99" w:rsidRPr="006D7C29" w:rsidRDefault="00D90E9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&lt;InternalParameters Type1="Top" Type2="Center"&gt;</w:t>
      </w:r>
    </w:p>
    <w:p w:rsidR="00D90E99" w:rsidRPr="006D7C29" w:rsidRDefault="00D90E9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&lt;Lambda&gt;10.0&lt;/Lambda&gt;</w:t>
      </w:r>
    </w:p>
    <w:p w:rsidR="00D90E99" w:rsidRPr="006D7C29" w:rsidRDefault="00D90E9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&lt;ActivationEnergy&gt;-50.0&lt;/ActivationEnergy&gt;       </w:t>
      </w:r>
    </w:p>
    <w:p w:rsidR="00D90E99" w:rsidRPr="006D7C29" w:rsidRDefault="00D90E9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&lt;TargetDistance&gt;7&lt;/TargetDistance&gt;</w:t>
      </w:r>
    </w:p>
    <w:p w:rsidR="00D90E99" w:rsidRPr="006D7C29" w:rsidRDefault="00D90E9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&lt;MaxDistance&gt;20.0&lt;/MaxDistance&gt;</w:t>
      </w:r>
    </w:p>
    <w:p w:rsidR="00D90E99" w:rsidRPr="006D7C29" w:rsidRDefault="00D90E9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lastRenderedPageBreak/>
        <w:t xml:space="preserve">       &lt;MaxNumberOfJunctions&gt;1&lt;/MaxNumberOfJunctions&gt;        </w:t>
      </w:r>
    </w:p>
    <w:p w:rsidR="00D90E99" w:rsidRPr="006D7C29" w:rsidRDefault="00D90E9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&lt;/InternalParameters&gt; </w:t>
      </w:r>
    </w:p>
    <w:p w:rsidR="00D90E99" w:rsidRPr="006D7C29" w:rsidRDefault="00D90E9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p>
    <w:p w:rsidR="00D90E99" w:rsidRPr="006D7C29" w:rsidRDefault="00D90E9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&lt;InternalParameters Type1="Bottom" Type2="Center"&gt;</w:t>
      </w:r>
    </w:p>
    <w:p w:rsidR="00D90E99" w:rsidRPr="006D7C29" w:rsidRDefault="00D90E9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&lt;Lambda&gt;10.0&lt;/Lambda&gt;</w:t>
      </w:r>
    </w:p>
    <w:p w:rsidR="00D90E99" w:rsidRPr="006D7C29" w:rsidRDefault="00D90E9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&lt;ActivationEnergy&gt;-50.0&lt;/ActivationEnergy&gt;       </w:t>
      </w:r>
    </w:p>
    <w:p w:rsidR="00D90E99" w:rsidRPr="006D7C29" w:rsidRDefault="00D90E9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&lt;TargetDistance&gt;7&lt;/TargetDistance&gt;</w:t>
      </w:r>
    </w:p>
    <w:p w:rsidR="00D90E99" w:rsidRPr="006D7C29" w:rsidRDefault="00D90E9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&lt;MaxDistance&gt;20.0&lt;/MaxDistance&gt;       </w:t>
      </w:r>
    </w:p>
    <w:p w:rsidR="00D90E99" w:rsidRPr="006D7C29" w:rsidRDefault="00D90E9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&lt;MaxNumberOfJunctions&gt;1&lt;/MaxNumberOfJunctions&gt;</w:t>
      </w:r>
    </w:p>
    <w:p w:rsidR="00D90E99" w:rsidRPr="006D7C29" w:rsidRDefault="00D90E9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&lt;/InternalParameters&gt; </w:t>
      </w:r>
    </w:p>
    <w:p w:rsidR="00D90E99" w:rsidRPr="006D7C29" w:rsidRDefault="00D90E9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w:t>
      </w:r>
    </w:p>
    <w:p w:rsidR="00D90E99" w:rsidRPr="006D7C29" w:rsidRDefault="00D90E9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&lt;NeighborOrder&gt;1&lt;/NeighborOrder&gt;</w:t>
      </w:r>
    </w:p>
    <w:p w:rsidR="00D90E99" w:rsidRPr="006D7C29" w:rsidRDefault="00D90E9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w:t>
      </w:r>
    </w:p>
    <w:p w:rsidR="00D90E99" w:rsidRPr="006D7C29" w:rsidRDefault="00D90E9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&lt;/Plugin&gt;</w:t>
      </w:r>
    </w:p>
    <w:p w:rsidR="00D90E99" w:rsidRDefault="00D90E99" w:rsidP="00D90E99"/>
    <w:p w:rsidR="00D90E99" w:rsidRDefault="0082244E" w:rsidP="00D90E99">
      <w:r>
        <w:t>Sometimes it is necessary to modify link parameters individually for every</w:t>
      </w:r>
      <w:r w:rsidR="00BB4DCF">
        <w:t xml:space="preserve"> </w:t>
      </w:r>
      <w:r>
        <w:t xml:space="preserve">cell </w:t>
      </w:r>
      <w:r w:rsidR="00BB4DCF">
        <w:t>pair</w:t>
      </w:r>
      <w:r>
        <w:t xml:space="preserve">. In this case we would manipulate FocalPointPlasticity links using Python scripting. Example </w:t>
      </w:r>
      <w:r w:rsidRPr="006D7C29">
        <w:rPr>
          <w:i/>
        </w:rPr>
        <w:t>Demos/FocalPointPlasticityCompartments</w:t>
      </w:r>
      <w:r>
        <w:t xml:space="preserve"> demonstrates exactly this situation. Still, you need to include </w:t>
      </w:r>
      <w:r w:rsidR="00BB4DCF">
        <w:t>XML section as the one show</w:t>
      </w:r>
      <w:r w:rsidR="006D7C29">
        <w:t>n above for compartmental cells</w:t>
      </w:r>
      <w:r w:rsidR="00BB4DCF">
        <w:t xml:space="preserve">, because we need to tell CC3D how to link cells. The only notable difference is that in the XML we have to include </w:t>
      </w:r>
      <w:r w:rsidR="00BB4DCF" w:rsidRPr="006D7C29">
        <w:rPr>
          <w:rFonts w:ascii="Courier New" w:hAnsi="Courier New" w:cs="Courier New"/>
          <w:sz w:val="20"/>
        </w:rPr>
        <w:t>&lt;Local/&gt;</w:t>
      </w:r>
      <w:r w:rsidR="00BB4DCF">
        <w:t xml:space="preserve"> tag to signal that we will set link parameters (</w:t>
      </w:r>
      <w:r w:rsidR="00BB4DCF" w:rsidRPr="006D7C29">
        <w:rPr>
          <w:rFonts w:ascii="Courier New" w:hAnsi="Courier New" w:cs="Courier New"/>
          <w:sz w:val="20"/>
        </w:rPr>
        <w:t>Lambda</w:t>
      </w:r>
      <w:r w:rsidR="00BB4DCF">
        <w:t xml:space="preserve">, </w:t>
      </w:r>
      <w:r w:rsidR="00BB4DCF" w:rsidRPr="006D7C29">
        <w:rPr>
          <w:rFonts w:ascii="Courier New" w:hAnsi="Courier New" w:cs="Courier New"/>
          <w:sz w:val="20"/>
        </w:rPr>
        <w:t>TaretDistance</w:t>
      </w:r>
      <w:r w:rsidR="00BB4DCF">
        <w:t xml:space="preserve">, </w:t>
      </w:r>
      <w:proofErr w:type="gramStart"/>
      <w:r w:rsidR="00BB4DCF" w:rsidRPr="006D7C29">
        <w:rPr>
          <w:rFonts w:ascii="Courier New" w:hAnsi="Courier New" w:cs="Courier New"/>
          <w:sz w:val="20"/>
        </w:rPr>
        <w:t>MaxDistance</w:t>
      </w:r>
      <w:proofErr w:type="gramEnd"/>
      <w:r w:rsidR="00BB4DCF">
        <w:t xml:space="preserve">) </w:t>
      </w:r>
      <w:r w:rsidR="001E1329">
        <w:t>individually for each cell pair:</w:t>
      </w:r>
    </w:p>
    <w:p w:rsidR="001E1329" w:rsidRDefault="001E1329" w:rsidP="00D90E99"/>
    <w:p w:rsidR="001E1329" w:rsidRPr="006D7C29" w:rsidRDefault="001E132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&lt;Plugin Name="FocalPointPlasticity"&gt;</w:t>
      </w:r>
    </w:p>
    <w:p w:rsidR="001E1329" w:rsidRPr="006D7C29" w:rsidRDefault="001E132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&lt;Local/&gt;  </w:t>
      </w:r>
    </w:p>
    <w:p w:rsidR="001E1329" w:rsidRPr="006D7C29" w:rsidRDefault="001E132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&lt;Parameters Type1="Top" Type2="Top"&gt;</w:t>
      </w:r>
    </w:p>
    <w:p w:rsidR="001E1329" w:rsidRPr="006D7C29" w:rsidRDefault="001E132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&lt;Lambda&gt;10.0&lt;/Lambda&gt;</w:t>
      </w:r>
    </w:p>
    <w:p w:rsidR="001E1329" w:rsidRPr="006D7C29" w:rsidRDefault="001E132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&lt;ActivationEnergy&gt;-50.0&lt;/ActivationEnergy&gt;       </w:t>
      </w:r>
    </w:p>
    <w:p w:rsidR="001E1329" w:rsidRPr="006D7C29" w:rsidRDefault="001E132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&lt;TargetDistance&gt;7&lt;/TargetDistance&gt;</w:t>
      </w:r>
    </w:p>
    <w:p w:rsidR="001E1329" w:rsidRPr="006D7C29" w:rsidRDefault="001E132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&lt;MaxDistance&gt;20.0&lt;/MaxDistance&gt;</w:t>
      </w:r>
    </w:p>
    <w:p w:rsidR="001E1329" w:rsidRPr="006D7C29" w:rsidRDefault="001E132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&lt;MaxNumberOfJunctions NeighborOrder="1"&gt;1&lt;/MaxNumberOfJunctions&gt;       </w:t>
      </w:r>
    </w:p>
    <w:p w:rsidR="001E1329" w:rsidRPr="006D7C29" w:rsidRDefault="001E132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&lt;/Parameters&gt;  </w:t>
      </w:r>
    </w:p>
    <w:p w:rsidR="001E1329" w:rsidRPr="006D7C29" w:rsidRDefault="001E132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w:t>
      </w:r>
    </w:p>
    <w:p w:rsidR="001E1329" w:rsidRPr="006D7C29" w:rsidRDefault="001E132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&lt;/Plugin&gt;</w:t>
      </w:r>
    </w:p>
    <w:p w:rsidR="001E1329" w:rsidRDefault="001E1329" w:rsidP="00D90E99"/>
    <w:p w:rsidR="001E1329" w:rsidRDefault="001E1329" w:rsidP="00D90E99">
      <w:r>
        <w:t>Python steppable where we manipulate cell-cell focal point plasticity link properties is shown below:</w:t>
      </w:r>
    </w:p>
    <w:p w:rsidR="001E1329" w:rsidRDefault="001E1329" w:rsidP="00D90E99"/>
    <w:p w:rsidR="001E1329" w:rsidRPr="006D7C29" w:rsidRDefault="001E132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proofErr w:type="gramStart"/>
      <w:r w:rsidRPr="006D7C29">
        <w:rPr>
          <w:rFonts w:ascii="Courier New" w:hAnsi="Courier New" w:cs="Courier New"/>
          <w:sz w:val="20"/>
        </w:rPr>
        <w:t>class</w:t>
      </w:r>
      <w:proofErr w:type="gramEnd"/>
      <w:r w:rsidRPr="006D7C29">
        <w:rPr>
          <w:rFonts w:ascii="Courier New" w:hAnsi="Courier New" w:cs="Courier New"/>
          <w:sz w:val="20"/>
        </w:rPr>
        <w:t xml:space="preserve"> FocalPointPlasticityCompartmentsParams(SteppablePy):</w:t>
      </w:r>
    </w:p>
    <w:p w:rsidR="001E1329" w:rsidRPr="006D7C29" w:rsidRDefault="001E132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w:t>
      </w:r>
      <w:proofErr w:type="gramStart"/>
      <w:r w:rsidRPr="006D7C29">
        <w:rPr>
          <w:rFonts w:ascii="Courier New" w:hAnsi="Courier New" w:cs="Courier New"/>
          <w:sz w:val="20"/>
        </w:rPr>
        <w:t>def</w:t>
      </w:r>
      <w:proofErr w:type="gramEnd"/>
      <w:r w:rsidRPr="006D7C29">
        <w:rPr>
          <w:rFonts w:ascii="Courier New" w:hAnsi="Courier New" w:cs="Courier New"/>
          <w:sz w:val="20"/>
        </w:rPr>
        <w:t xml:space="preserve"> __init__(self,_simulator,_frequency=10):</w:t>
      </w:r>
    </w:p>
    <w:p w:rsidR="001E1329" w:rsidRPr="006D7C29" w:rsidRDefault="001E132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SteppablePy.__init_</w:t>
      </w:r>
      <w:proofErr w:type="gramStart"/>
      <w:r w:rsidRPr="006D7C29">
        <w:rPr>
          <w:rFonts w:ascii="Courier New" w:hAnsi="Courier New" w:cs="Courier New"/>
          <w:sz w:val="20"/>
        </w:rPr>
        <w:t>_(</w:t>
      </w:r>
      <w:proofErr w:type="gramEnd"/>
      <w:r w:rsidRPr="006D7C29">
        <w:rPr>
          <w:rFonts w:ascii="Courier New" w:hAnsi="Courier New" w:cs="Courier New"/>
          <w:sz w:val="20"/>
        </w:rPr>
        <w:t>self,_frequency)</w:t>
      </w:r>
    </w:p>
    <w:p w:rsidR="001E1329" w:rsidRPr="006D7C29" w:rsidRDefault="001E132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self.simulator=_simulator</w:t>
      </w:r>
    </w:p>
    <w:p w:rsidR="001E1329" w:rsidRPr="006D7C29" w:rsidRDefault="001E132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self.focalPointPlasticityPlugin=CompuCell.\</w:t>
      </w:r>
    </w:p>
    <w:p w:rsidR="001E1329" w:rsidRPr="006D7C29" w:rsidRDefault="001E132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w:t>
      </w:r>
      <w:proofErr w:type="gramStart"/>
      <w:r w:rsidRPr="006D7C29">
        <w:rPr>
          <w:rFonts w:ascii="Courier New" w:hAnsi="Courier New" w:cs="Courier New"/>
          <w:sz w:val="20"/>
        </w:rPr>
        <w:t>getFocalPointPlasticityPlugin()</w:t>
      </w:r>
      <w:proofErr w:type="gramEnd"/>
    </w:p>
    <w:p w:rsidR="001E1329" w:rsidRPr="006D7C29" w:rsidRDefault="001E132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self.inventory=</w:t>
      </w:r>
      <w:proofErr w:type="gramStart"/>
      <w:r w:rsidRPr="006D7C29">
        <w:rPr>
          <w:rFonts w:ascii="Courier New" w:hAnsi="Courier New" w:cs="Courier New"/>
          <w:sz w:val="20"/>
        </w:rPr>
        <w:t>self.simulator.getPotts(</w:t>
      </w:r>
      <w:proofErr w:type="gramEnd"/>
      <w:r w:rsidRPr="006D7C29">
        <w:rPr>
          <w:rFonts w:ascii="Courier New" w:hAnsi="Courier New" w:cs="Courier New"/>
          <w:sz w:val="20"/>
        </w:rPr>
        <w:t>).\</w:t>
      </w:r>
      <w:r w:rsidRPr="006D7C29">
        <w:rPr>
          <w:rFonts w:ascii="Courier New" w:hAnsi="Courier New" w:cs="Courier New"/>
          <w:sz w:val="20"/>
        </w:rPr>
        <w:br/>
        <w:t xml:space="preserve">        getCellInventory()</w:t>
      </w:r>
    </w:p>
    <w:p w:rsidR="001E1329" w:rsidRPr="006D7C29" w:rsidRDefault="001E132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self.cellList=</w:t>
      </w:r>
      <w:proofErr w:type="gramStart"/>
      <w:r w:rsidRPr="006D7C29">
        <w:rPr>
          <w:rFonts w:ascii="Courier New" w:hAnsi="Courier New" w:cs="Courier New"/>
          <w:sz w:val="20"/>
        </w:rPr>
        <w:t>CellList(</w:t>
      </w:r>
      <w:proofErr w:type="gramEnd"/>
      <w:r w:rsidRPr="006D7C29">
        <w:rPr>
          <w:rFonts w:ascii="Courier New" w:hAnsi="Courier New" w:cs="Courier New"/>
          <w:sz w:val="20"/>
        </w:rPr>
        <w:t>self.inventory)</w:t>
      </w:r>
    </w:p>
    <w:p w:rsidR="001E1329" w:rsidRPr="006D7C29" w:rsidRDefault="001E132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p>
    <w:p w:rsidR="003553FB" w:rsidRPr="006D7C29" w:rsidRDefault="001E132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w:t>
      </w:r>
      <w:proofErr w:type="gramStart"/>
      <w:r w:rsidRPr="006D7C29">
        <w:rPr>
          <w:rFonts w:ascii="Courier New" w:hAnsi="Courier New" w:cs="Courier New"/>
          <w:sz w:val="20"/>
        </w:rPr>
        <w:t>def</w:t>
      </w:r>
      <w:proofErr w:type="gramEnd"/>
      <w:r w:rsidRPr="006D7C29">
        <w:rPr>
          <w:rFonts w:ascii="Courier New" w:hAnsi="Courier New" w:cs="Courier New"/>
          <w:sz w:val="20"/>
        </w:rPr>
        <w:t xml:space="preserve"> step(self,mcs):</w:t>
      </w:r>
    </w:p>
    <w:p w:rsidR="001E1329" w:rsidRPr="006D7C29" w:rsidRDefault="003553FB"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w:t>
      </w:r>
      <w:proofErr w:type="gramStart"/>
      <w:r w:rsidRPr="006D7C29">
        <w:rPr>
          <w:rFonts w:ascii="Courier New" w:hAnsi="Courier New" w:cs="Courier New"/>
          <w:sz w:val="20"/>
        </w:rPr>
        <w:t>for</w:t>
      </w:r>
      <w:proofErr w:type="gramEnd"/>
      <w:r w:rsidRPr="006D7C29">
        <w:rPr>
          <w:rFonts w:ascii="Courier New" w:hAnsi="Courier New" w:cs="Courier New"/>
          <w:sz w:val="20"/>
        </w:rPr>
        <w:t xml:space="preserve"> cell in self.cellList:</w:t>
      </w:r>
      <w:r w:rsidR="001E1329" w:rsidRPr="006D7C29">
        <w:rPr>
          <w:rFonts w:ascii="Courier New" w:hAnsi="Courier New" w:cs="Courier New"/>
          <w:sz w:val="20"/>
        </w:rPr>
        <w:t xml:space="preserve">                </w:t>
      </w:r>
    </w:p>
    <w:p w:rsidR="001E1329" w:rsidRPr="006D7C29" w:rsidRDefault="001E132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w:t>
      </w:r>
      <w:proofErr w:type="gramStart"/>
      <w:r w:rsidRPr="006D7C29">
        <w:rPr>
          <w:rFonts w:ascii="Courier New" w:hAnsi="Courier New" w:cs="Courier New"/>
          <w:sz w:val="20"/>
        </w:rPr>
        <w:t>for</w:t>
      </w:r>
      <w:proofErr w:type="gramEnd"/>
      <w:r w:rsidRPr="006D7C29">
        <w:rPr>
          <w:rFonts w:ascii="Courier New" w:hAnsi="Courier New" w:cs="Courier New"/>
          <w:sz w:val="20"/>
        </w:rPr>
        <w:t xml:space="preserve"> fppd in InternalFocalPointPlasticityDataList\</w:t>
      </w:r>
      <w:r w:rsidRPr="006D7C29">
        <w:rPr>
          <w:rFonts w:ascii="Courier New" w:hAnsi="Courier New" w:cs="Courier New"/>
          <w:sz w:val="20"/>
        </w:rPr>
        <w:br/>
      </w:r>
      <w:r w:rsidR="003553FB" w:rsidRPr="006D7C29">
        <w:rPr>
          <w:rFonts w:ascii="Courier New" w:hAnsi="Courier New" w:cs="Courier New"/>
          <w:sz w:val="20"/>
        </w:rPr>
        <w:t xml:space="preserve">            </w:t>
      </w:r>
      <w:r w:rsidRPr="006D7C29">
        <w:rPr>
          <w:rFonts w:ascii="Courier New" w:hAnsi="Courier New" w:cs="Courier New"/>
          <w:sz w:val="20"/>
        </w:rPr>
        <w:t>(self.focalPointPlasticityPlugin,cell):</w:t>
      </w:r>
    </w:p>
    <w:p w:rsidR="001E1329" w:rsidRPr="006D7C29" w:rsidRDefault="001E132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lastRenderedPageBreak/>
        <w:t xml:space="preserve">                self.focalPointPlasticityPlugin.</w:t>
      </w:r>
      <w:r w:rsidR="003553FB" w:rsidRPr="006D7C29">
        <w:rPr>
          <w:rFonts w:ascii="Courier New" w:hAnsi="Courier New" w:cs="Courier New"/>
          <w:sz w:val="20"/>
        </w:rPr>
        <w:t>\</w:t>
      </w:r>
      <w:r w:rsidR="003553FB" w:rsidRPr="006D7C29">
        <w:rPr>
          <w:rFonts w:ascii="Courier New" w:hAnsi="Courier New" w:cs="Courier New"/>
          <w:sz w:val="20"/>
        </w:rPr>
        <w:br/>
        <w:t xml:space="preserve">                </w:t>
      </w:r>
      <w:r w:rsidRPr="006D7C29">
        <w:rPr>
          <w:rFonts w:ascii="Courier New" w:hAnsi="Courier New" w:cs="Courier New"/>
          <w:sz w:val="20"/>
        </w:rPr>
        <w:t>setInternalFocalPointPlasticityParameters</w:t>
      </w:r>
      <w:r w:rsidR="003553FB" w:rsidRPr="006D7C29">
        <w:rPr>
          <w:rFonts w:ascii="Courier New" w:hAnsi="Courier New" w:cs="Courier New"/>
          <w:sz w:val="20"/>
        </w:rPr>
        <w:t>\</w:t>
      </w:r>
      <w:r w:rsidR="003553FB" w:rsidRPr="006D7C29">
        <w:rPr>
          <w:rFonts w:ascii="Courier New" w:hAnsi="Courier New" w:cs="Courier New"/>
          <w:sz w:val="20"/>
        </w:rPr>
        <w:br/>
        <w:t xml:space="preserve">                </w:t>
      </w:r>
      <w:r w:rsidRPr="006D7C29">
        <w:rPr>
          <w:rFonts w:ascii="Courier New" w:hAnsi="Courier New" w:cs="Courier New"/>
          <w:sz w:val="20"/>
        </w:rPr>
        <w:t>(cell</w:t>
      </w:r>
      <w:proofErr w:type="gramStart"/>
      <w:r w:rsidRPr="006D7C29">
        <w:rPr>
          <w:rFonts w:ascii="Courier New" w:hAnsi="Courier New" w:cs="Courier New"/>
          <w:sz w:val="20"/>
        </w:rPr>
        <w:t>,fppd.neighborAddress,0.0,0.0,0.0</w:t>
      </w:r>
      <w:proofErr w:type="gramEnd"/>
      <w:r w:rsidRPr="006D7C29">
        <w:rPr>
          <w:rFonts w:ascii="Courier New" w:hAnsi="Courier New" w:cs="Courier New"/>
          <w:sz w:val="20"/>
        </w:rPr>
        <w:t>)</w:t>
      </w:r>
    </w:p>
    <w:p w:rsidR="003553FB" w:rsidRDefault="003553FB" w:rsidP="003553FB"/>
    <w:p w:rsidR="003553FB" w:rsidRDefault="003553FB" w:rsidP="003553FB">
      <w:r>
        <w:t>The syntax to change focal point plasticity parameters (or as here internal parameters) is as follows:</w:t>
      </w:r>
    </w:p>
    <w:p w:rsidR="003553FB" w:rsidRPr="006D7C29" w:rsidRDefault="003553FB"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proofErr w:type="gramStart"/>
      <w:r w:rsidRPr="006D7C29">
        <w:rPr>
          <w:rFonts w:ascii="Courier New" w:hAnsi="Courier New" w:cs="Courier New"/>
          <w:sz w:val="20"/>
        </w:rPr>
        <w:t>setFocalPointPlasticityParameters(</w:t>
      </w:r>
      <w:proofErr w:type="gramEnd"/>
      <w:r w:rsidRPr="006D7C29">
        <w:rPr>
          <w:rFonts w:ascii="Courier New" w:hAnsi="Courier New" w:cs="Courier New"/>
          <w:sz w:val="20"/>
        </w:rPr>
        <w:t>cell1, cell2, lambda,</w:t>
      </w:r>
      <w:r w:rsidR="006D7C29" w:rsidRPr="006D7C29">
        <w:rPr>
          <w:rFonts w:ascii="Courier New" w:hAnsi="Courier New" w:cs="Courier New"/>
          <w:sz w:val="20"/>
        </w:rPr>
        <w:t>\</w:t>
      </w:r>
      <w:r w:rsidRPr="006D7C29">
        <w:rPr>
          <w:rFonts w:ascii="Courier New" w:hAnsi="Courier New" w:cs="Courier New"/>
          <w:sz w:val="20"/>
        </w:rPr>
        <w:t xml:space="preserve"> targetDistance, maxDistance)</w:t>
      </w:r>
    </w:p>
    <w:p w:rsidR="003553FB" w:rsidRDefault="003553FB" w:rsidP="003553FB"/>
    <w:p w:rsidR="003553FB" w:rsidRPr="006D7C29" w:rsidRDefault="003553FB"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proofErr w:type="gramStart"/>
      <w:r w:rsidRPr="006D7C29">
        <w:rPr>
          <w:rFonts w:ascii="Courier New" w:hAnsi="Courier New" w:cs="Courier New"/>
          <w:sz w:val="20"/>
        </w:rPr>
        <w:t>setInternalFocalPointPlasticityParameters(</w:t>
      </w:r>
      <w:proofErr w:type="gramEnd"/>
      <w:r w:rsidRPr="006D7C29">
        <w:rPr>
          <w:rFonts w:ascii="Courier New" w:hAnsi="Courier New" w:cs="Courier New"/>
          <w:sz w:val="20"/>
        </w:rPr>
        <w:t>cell1, cell2, lambda,</w:t>
      </w:r>
      <w:r w:rsidR="006D7C29">
        <w:rPr>
          <w:rFonts w:ascii="Courier New" w:hAnsi="Courier New" w:cs="Courier New"/>
          <w:sz w:val="20"/>
        </w:rPr>
        <w:t>\</w:t>
      </w:r>
      <w:r w:rsidRPr="006D7C29">
        <w:rPr>
          <w:rFonts w:ascii="Courier New" w:hAnsi="Courier New" w:cs="Courier New"/>
          <w:sz w:val="20"/>
        </w:rPr>
        <w:t xml:space="preserve"> targetDistance, maxDistance)</w:t>
      </w:r>
    </w:p>
    <w:p w:rsidR="003553FB" w:rsidRDefault="003553FB" w:rsidP="003553FB"/>
    <w:p w:rsidR="003553FB" w:rsidRDefault="003553FB" w:rsidP="003553FB">
      <w:r>
        <w:t>Similarly to inspect current values of the focal point plasticity parameters we would use the following Python construct:</w:t>
      </w:r>
    </w:p>
    <w:p w:rsidR="00E30E05" w:rsidRDefault="00E30E05" w:rsidP="003553FB"/>
    <w:p w:rsidR="003553FB" w:rsidRPr="00E30E05" w:rsidRDefault="003553FB" w:rsidP="00E30E05">
      <w:pPr>
        <w:pBdr>
          <w:top w:val="single" w:sz="4" w:space="1" w:color="auto"/>
          <w:left w:val="single" w:sz="4" w:space="4" w:color="auto"/>
          <w:bottom w:val="single" w:sz="4" w:space="1" w:color="auto"/>
          <w:right w:val="single" w:sz="4" w:space="4" w:color="auto"/>
        </w:pBdr>
        <w:rPr>
          <w:rFonts w:ascii="Courier New" w:hAnsi="Courier New" w:cs="Courier New"/>
          <w:sz w:val="20"/>
        </w:rPr>
      </w:pPr>
      <w:proofErr w:type="gramStart"/>
      <w:r w:rsidRPr="00E30E05">
        <w:rPr>
          <w:rFonts w:ascii="Courier New" w:hAnsi="Courier New" w:cs="Courier New"/>
          <w:sz w:val="20"/>
        </w:rPr>
        <w:t>for</w:t>
      </w:r>
      <w:proofErr w:type="gramEnd"/>
      <w:r w:rsidRPr="00E30E05">
        <w:rPr>
          <w:rFonts w:ascii="Courier New" w:hAnsi="Courier New" w:cs="Courier New"/>
          <w:sz w:val="20"/>
        </w:rPr>
        <w:t xml:space="preserve"> cell in self.cellList:</w:t>
      </w:r>
    </w:p>
    <w:p w:rsidR="003553FB" w:rsidRPr="00E30E05" w:rsidRDefault="003553FB" w:rsidP="00E30E0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E30E05">
        <w:rPr>
          <w:rFonts w:ascii="Courier New" w:hAnsi="Courier New" w:cs="Courier New"/>
          <w:sz w:val="20"/>
        </w:rPr>
        <w:t xml:space="preserve">    </w:t>
      </w:r>
      <w:proofErr w:type="gramStart"/>
      <w:r w:rsidRPr="00E30E05">
        <w:rPr>
          <w:rFonts w:ascii="Courier New" w:hAnsi="Courier New" w:cs="Courier New"/>
          <w:sz w:val="20"/>
        </w:rPr>
        <w:t>for</w:t>
      </w:r>
      <w:proofErr w:type="gramEnd"/>
      <w:r w:rsidRPr="00E30E05">
        <w:rPr>
          <w:rFonts w:ascii="Courier New" w:hAnsi="Courier New" w:cs="Courier New"/>
          <w:sz w:val="20"/>
        </w:rPr>
        <w:t xml:space="preserve"> fppd in InternalFocalPointPlasticityDataList\</w:t>
      </w:r>
      <w:r w:rsidRPr="00E30E05">
        <w:rPr>
          <w:rFonts w:ascii="Courier New" w:hAnsi="Courier New" w:cs="Courier New"/>
          <w:sz w:val="20"/>
        </w:rPr>
        <w:br/>
        <w:t xml:space="preserve">    (self.focalPointPlasticityPlugin,cell):</w:t>
      </w:r>
    </w:p>
    <w:p w:rsidR="003553FB" w:rsidRPr="00E30E05" w:rsidRDefault="003553FB" w:rsidP="00E30E0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E30E05">
        <w:rPr>
          <w:rFonts w:ascii="Courier New" w:hAnsi="Courier New" w:cs="Courier New"/>
          <w:sz w:val="20"/>
        </w:rPr>
        <w:t xml:space="preserve">        </w:t>
      </w:r>
      <w:proofErr w:type="gramStart"/>
      <w:r w:rsidRPr="00E30E05">
        <w:rPr>
          <w:rFonts w:ascii="Courier New" w:hAnsi="Courier New" w:cs="Courier New"/>
          <w:sz w:val="20"/>
        </w:rPr>
        <w:t>print</w:t>
      </w:r>
      <w:proofErr w:type="gramEnd"/>
      <w:r w:rsidRPr="00E30E05">
        <w:rPr>
          <w:rFonts w:ascii="Courier New" w:hAnsi="Courier New" w:cs="Courier New"/>
          <w:sz w:val="20"/>
        </w:rPr>
        <w:t xml:space="preserve"> "fppd.neighborId",fppd.neighborAddress.id</w:t>
      </w:r>
      <w:r w:rsidRPr="00E30E05">
        <w:rPr>
          <w:rFonts w:ascii="Courier New" w:hAnsi="Courier New" w:cs="Courier New"/>
          <w:sz w:val="20"/>
        </w:rPr>
        <w:br/>
        <w:t xml:space="preserve">        " lambda=",fppd.lambdaDistance</w:t>
      </w:r>
    </w:p>
    <w:p w:rsidR="00E30E05" w:rsidRDefault="00E30E05" w:rsidP="003553FB"/>
    <w:p w:rsidR="003553FB" w:rsidRDefault="003553FB" w:rsidP="003553FB">
      <w:r>
        <w:t xml:space="preserve">For non-internal parameters we simply use </w:t>
      </w:r>
      <w:r w:rsidRPr="00E30E05">
        <w:rPr>
          <w:rFonts w:ascii="Courier New" w:hAnsi="Courier New" w:cs="Courier New"/>
          <w:sz w:val="20"/>
        </w:rPr>
        <w:t>FocalPointPlasticityDataList</w:t>
      </w:r>
      <w:r>
        <w:t xml:space="preserve"> instead of </w:t>
      </w:r>
      <w:proofErr w:type="gramStart"/>
      <w:r w:rsidRPr="00E30E05">
        <w:rPr>
          <w:rFonts w:ascii="Courier New" w:hAnsi="Courier New" w:cs="Courier New"/>
          <w:sz w:val="20"/>
        </w:rPr>
        <w:t>InternalFocalPointPlasticityDataList</w:t>
      </w:r>
      <w:r>
        <w:t xml:space="preserve"> .</w:t>
      </w:r>
      <w:proofErr w:type="gramEnd"/>
    </w:p>
    <w:p w:rsidR="00EA5FB6" w:rsidRPr="003553FB" w:rsidRDefault="00EA5FB6" w:rsidP="003553FB"/>
    <w:p w:rsidR="00EA5FB6" w:rsidRDefault="00EA5FB6" w:rsidP="00EA5FB6">
      <w:r>
        <w:t xml:space="preserve">Examples </w:t>
      </w:r>
      <w:r w:rsidRPr="00E30E05">
        <w:rPr>
          <w:i/>
        </w:rPr>
        <w:t>Demos/FocalPointPlasticity</w:t>
      </w:r>
      <w:r w:rsidR="00085FB3" w:rsidRPr="00E30E05">
        <w:rPr>
          <w:i/>
        </w:rPr>
        <w:t>…</w:t>
      </w:r>
      <w:r w:rsidR="00085FB3">
        <w:t xml:space="preserve"> </w:t>
      </w:r>
      <w:proofErr w:type="gramStart"/>
      <w:r w:rsidR="00085FB3">
        <w:t>show</w:t>
      </w:r>
      <w:proofErr w:type="gramEnd"/>
      <w:r w:rsidR="00085FB3">
        <w:t xml:space="preserve"> in relatively simple way how to use FocalPointPlasticity plugin. Those examples also contain useful comments. </w:t>
      </w:r>
    </w:p>
    <w:p w:rsidR="00956B27" w:rsidRDefault="00956B27" w:rsidP="00EA5FB6"/>
    <w:p w:rsidR="00956B27" w:rsidRDefault="00956B27" w:rsidP="00EA5FB6">
      <w:r>
        <w:t>When using FocalPointPlasticity Plugin from mitosis module one might need to break or create focal point plasticity links. To do so FocalPointPlasticity Plugin provides 4 convenience functions which can be invoked from the Python level:</w:t>
      </w:r>
    </w:p>
    <w:p w:rsidR="00956B27" w:rsidRDefault="00956B27" w:rsidP="00EA5FB6"/>
    <w:p w:rsidR="00956B27" w:rsidRDefault="00956B27" w:rsidP="006236EB">
      <w:pPr>
        <w:pBdr>
          <w:top w:val="single" w:sz="4" w:space="1" w:color="auto"/>
          <w:left w:val="single" w:sz="4" w:space="4" w:color="auto"/>
          <w:bottom w:val="single" w:sz="4" w:space="1" w:color="auto"/>
          <w:right w:val="single" w:sz="4" w:space="4" w:color="auto"/>
        </w:pBdr>
        <w:rPr>
          <w:rFonts w:ascii="Courier New" w:hAnsi="Courier New" w:cs="Courier New"/>
          <w:noProof/>
          <w:sz w:val="20"/>
          <w:szCs w:val="20"/>
          <w:lang w:eastAsia="en-US"/>
        </w:rPr>
      </w:pPr>
      <w:r>
        <w:rPr>
          <w:rFonts w:ascii="Courier New" w:hAnsi="Courier New" w:cs="Courier New"/>
          <w:noProof/>
          <w:sz w:val="20"/>
          <w:szCs w:val="20"/>
          <w:lang w:eastAsia="en-US"/>
        </w:rPr>
        <w:t>deleteFocalPointPlasticityLink(cell1,cell2)</w:t>
      </w:r>
    </w:p>
    <w:p w:rsidR="006236EB" w:rsidRDefault="006236EB" w:rsidP="006236EB">
      <w:pPr>
        <w:pBdr>
          <w:top w:val="single" w:sz="4" w:space="1" w:color="auto"/>
          <w:left w:val="single" w:sz="4" w:space="4" w:color="auto"/>
          <w:bottom w:val="single" w:sz="4" w:space="1" w:color="auto"/>
          <w:right w:val="single" w:sz="4" w:space="4" w:color="auto"/>
        </w:pBdr>
        <w:rPr>
          <w:rFonts w:ascii="Courier New" w:hAnsi="Courier New" w:cs="Courier New"/>
          <w:noProof/>
          <w:sz w:val="20"/>
          <w:szCs w:val="20"/>
          <w:lang w:eastAsia="en-US"/>
        </w:rPr>
      </w:pPr>
    </w:p>
    <w:p w:rsidR="00956B27" w:rsidRDefault="00956B27" w:rsidP="006236EB">
      <w:pPr>
        <w:pBdr>
          <w:top w:val="single" w:sz="4" w:space="1" w:color="auto"/>
          <w:left w:val="single" w:sz="4" w:space="4" w:color="auto"/>
          <w:bottom w:val="single" w:sz="4" w:space="1" w:color="auto"/>
          <w:right w:val="single" w:sz="4" w:space="4" w:color="auto"/>
        </w:pBdr>
        <w:rPr>
          <w:rFonts w:ascii="Courier New" w:hAnsi="Courier New" w:cs="Courier New"/>
          <w:noProof/>
          <w:sz w:val="20"/>
          <w:szCs w:val="20"/>
          <w:lang w:eastAsia="en-US"/>
        </w:rPr>
      </w:pPr>
      <w:r>
        <w:rPr>
          <w:rFonts w:ascii="Courier New" w:hAnsi="Courier New" w:cs="Courier New"/>
          <w:noProof/>
          <w:sz w:val="20"/>
          <w:szCs w:val="20"/>
          <w:lang w:eastAsia="en-US"/>
        </w:rPr>
        <w:t>deleteInternalFocalPointPlasticityLink(cell1,cell2)</w:t>
      </w:r>
    </w:p>
    <w:p w:rsidR="006236EB" w:rsidRDefault="006236EB" w:rsidP="006236EB">
      <w:pPr>
        <w:pBdr>
          <w:top w:val="single" w:sz="4" w:space="1" w:color="auto"/>
          <w:left w:val="single" w:sz="4" w:space="4" w:color="auto"/>
          <w:bottom w:val="single" w:sz="4" w:space="1" w:color="auto"/>
          <w:right w:val="single" w:sz="4" w:space="4" w:color="auto"/>
        </w:pBdr>
        <w:rPr>
          <w:rFonts w:ascii="Courier New" w:hAnsi="Courier New" w:cs="Courier New"/>
          <w:noProof/>
          <w:sz w:val="20"/>
          <w:szCs w:val="20"/>
          <w:lang w:eastAsia="en-US"/>
        </w:rPr>
      </w:pPr>
    </w:p>
    <w:p w:rsidR="006236EB" w:rsidRDefault="00956B27" w:rsidP="006236EB">
      <w:pPr>
        <w:pBdr>
          <w:top w:val="single" w:sz="4" w:space="1" w:color="auto"/>
          <w:left w:val="single" w:sz="4" w:space="4" w:color="auto"/>
          <w:bottom w:val="single" w:sz="4" w:space="1" w:color="auto"/>
          <w:right w:val="single" w:sz="4" w:space="4" w:color="auto"/>
        </w:pBdr>
        <w:rPr>
          <w:rFonts w:ascii="Courier New" w:hAnsi="Courier New" w:cs="Courier New"/>
          <w:noProof/>
          <w:sz w:val="20"/>
          <w:szCs w:val="20"/>
          <w:lang w:eastAsia="en-US"/>
        </w:rPr>
      </w:pPr>
      <w:r>
        <w:rPr>
          <w:rFonts w:ascii="Courier New" w:hAnsi="Courier New" w:cs="Courier New"/>
          <w:noProof/>
          <w:sz w:val="20"/>
          <w:szCs w:val="20"/>
          <w:lang w:eastAsia="en-US"/>
        </w:rPr>
        <w:t>createFocalPointPlasticityLink(</w:t>
      </w:r>
      <w:r w:rsidR="006236EB">
        <w:rPr>
          <w:rFonts w:ascii="Courier New" w:hAnsi="Courier New" w:cs="Courier New"/>
          <w:noProof/>
          <w:sz w:val="20"/>
          <w:szCs w:val="20"/>
          <w:lang w:eastAsia="en-US"/>
        </w:rPr>
        <w:t>\</w:t>
      </w:r>
    </w:p>
    <w:p w:rsidR="00956B27" w:rsidRDefault="006236EB" w:rsidP="006236EB">
      <w:pPr>
        <w:pBdr>
          <w:top w:val="single" w:sz="4" w:space="1" w:color="auto"/>
          <w:left w:val="single" w:sz="4" w:space="4" w:color="auto"/>
          <w:bottom w:val="single" w:sz="4" w:space="1" w:color="auto"/>
          <w:right w:val="single" w:sz="4" w:space="4" w:color="auto"/>
        </w:pBdr>
        <w:rPr>
          <w:rFonts w:ascii="Courier New" w:hAnsi="Courier New" w:cs="Courier New"/>
          <w:noProof/>
          <w:sz w:val="20"/>
          <w:szCs w:val="20"/>
          <w:lang w:eastAsia="en-US"/>
        </w:rPr>
      </w:pPr>
      <w:r>
        <w:rPr>
          <w:rFonts w:ascii="Courier New" w:hAnsi="Courier New" w:cs="Courier New"/>
          <w:noProof/>
          <w:sz w:val="20"/>
          <w:szCs w:val="20"/>
          <w:lang w:eastAsia="en-US"/>
        </w:rPr>
        <w:t>cell1,</w:t>
      </w:r>
      <w:r w:rsidR="00956B27">
        <w:rPr>
          <w:rFonts w:ascii="Courier New" w:hAnsi="Courier New" w:cs="Courier New"/>
          <w:noProof/>
          <w:sz w:val="20"/>
          <w:szCs w:val="20"/>
          <w:lang w:eastAsia="en-US"/>
        </w:rPr>
        <w:t>cell2,lambda,targetDistance,maxDistance)</w:t>
      </w:r>
    </w:p>
    <w:p w:rsidR="006236EB" w:rsidRDefault="006236EB" w:rsidP="006236EB">
      <w:pPr>
        <w:pBdr>
          <w:top w:val="single" w:sz="4" w:space="1" w:color="auto"/>
          <w:left w:val="single" w:sz="4" w:space="4" w:color="auto"/>
          <w:bottom w:val="single" w:sz="4" w:space="1" w:color="auto"/>
          <w:right w:val="single" w:sz="4" w:space="4" w:color="auto"/>
        </w:pBdr>
        <w:rPr>
          <w:rFonts w:ascii="Courier New" w:hAnsi="Courier New" w:cs="Courier New"/>
          <w:noProof/>
          <w:sz w:val="20"/>
          <w:szCs w:val="20"/>
          <w:lang w:eastAsia="en-US"/>
        </w:rPr>
      </w:pPr>
    </w:p>
    <w:p w:rsidR="006236EB" w:rsidRDefault="00956B27" w:rsidP="006236EB">
      <w:pPr>
        <w:pBdr>
          <w:top w:val="single" w:sz="4" w:space="1" w:color="auto"/>
          <w:left w:val="single" w:sz="4" w:space="4" w:color="auto"/>
          <w:bottom w:val="single" w:sz="4" w:space="1" w:color="auto"/>
          <w:right w:val="single" w:sz="4" w:space="4" w:color="auto"/>
        </w:pBdr>
        <w:rPr>
          <w:rFonts w:ascii="Courier New" w:hAnsi="Courier New" w:cs="Courier New"/>
          <w:noProof/>
          <w:sz w:val="20"/>
          <w:szCs w:val="20"/>
          <w:lang w:eastAsia="en-US"/>
        </w:rPr>
      </w:pPr>
      <w:r>
        <w:rPr>
          <w:rFonts w:ascii="Courier New" w:hAnsi="Courier New" w:cs="Courier New"/>
          <w:noProof/>
          <w:sz w:val="20"/>
          <w:szCs w:val="20"/>
          <w:lang w:eastAsia="en-US"/>
        </w:rPr>
        <w:t>createInternalFocalPointPlasticityLink(</w:t>
      </w:r>
      <w:r w:rsidR="006236EB">
        <w:rPr>
          <w:rFonts w:ascii="Courier New" w:hAnsi="Courier New" w:cs="Courier New"/>
          <w:noProof/>
          <w:sz w:val="20"/>
          <w:szCs w:val="20"/>
          <w:lang w:eastAsia="en-US"/>
        </w:rPr>
        <w:t>\</w:t>
      </w:r>
    </w:p>
    <w:p w:rsidR="00956B27" w:rsidRDefault="006236EB" w:rsidP="006236EB">
      <w:pPr>
        <w:pBdr>
          <w:top w:val="single" w:sz="4" w:space="1" w:color="auto"/>
          <w:left w:val="single" w:sz="4" w:space="4" w:color="auto"/>
          <w:bottom w:val="single" w:sz="4" w:space="1" w:color="auto"/>
          <w:right w:val="single" w:sz="4" w:space="4" w:color="auto"/>
        </w:pBdr>
        <w:rPr>
          <w:rFonts w:ascii="Courier New" w:hAnsi="Courier New" w:cs="Courier New"/>
          <w:noProof/>
          <w:sz w:val="20"/>
          <w:szCs w:val="20"/>
          <w:lang w:eastAsia="en-US"/>
        </w:rPr>
      </w:pPr>
      <w:r>
        <w:rPr>
          <w:rFonts w:ascii="Courier New" w:hAnsi="Courier New" w:cs="Courier New"/>
          <w:noProof/>
          <w:sz w:val="20"/>
          <w:szCs w:val="20"/>
          <w:lang w:eastAsia="en-US"/>
        </w:rPr>
        <w:t>cell1,</w:t>
      </w:r>
      <w:r w:rsidR="00956B27">
        <w:rPr>
          <w:rFonts w:ascii="Courier New" w:hAnsi="Courier New" w:cs="Courier New"/>
          <w:noProof/>
          <w:sz w:val="20"/>
          <w:szCs w:val="20"/>
          <w:lang w:eastAsia="en-US"/>
        </w:rPr>
        <w:t>cell2,lambda,targetDistance,maxDistance)</w:t>
      </w:r>
    </w:p>
    <w:p w:rsidR="00956B27" w:rsidRDefault="00956B27" w:rsidP="00EA5FB6">
      <w:pPr>
        <w:rPr>
          <w:rFonts w:ascii="Courier New" w:hAnsi="Courier New" w:cs="Courier New"/>
          <w:noProof/>
          <w:sz w:val="20"/>
          <w:szCs w:val="20"/>
          <w:lang w:eastAsia="en-US"/>
        </w:rPr>
      </w:pPr>
    </w:p>
    <w:p w:rsidR="00956B27" w:rsidRDefault="00956B27" w:rsidP="00EA5FB6"/>
    <w:p w:rsidR="00AA28D6" w:rsidRDefault="00AA28D6" w:rsidP="00BB5DED">
      <w:pPr>
        <w:pStyle w:val="Heading3"/>
      </w:pPr>
      <w:bookmarkStart w:id="201" w:name="_Toc329777797"/>
      <w:r>
        <w:t>Curvature Plugin</w:t>
      </w:r>
      <w:bookmarkEnd w:id="201"/>
    </w:p>
    <w:p w:rsidR="00AA28D6" w:rsidRDefault="00AA28D6" w:rsidP="00790E68">
      <w:r>
        <w:t>This plugin implements energy term for compartmental cells</w:t>
      </w:r>
      <w:r w:rsidR="00790E68">
        <w:t xml:space="preserve">. It is based on “A New Mechanism for Collective Migration in </w:t>
      </w:r>
      <w:r w:rsidR="00790E68" w:rsidRPr="00790E68">
        <w:rPr>
          <w:i/>
        </w:rPr>
        <w:t xml:space="preserve">Myxococcus </w:t>
      </w:r>
      <w:smartTag w:uri="urn:schemas-microsoft-com:office:smarttags" w:element="place">
        <w:smartTag w:uri="urn:schemas-microsoft-com:office:smarttags" w:element="City">
          <w:r w:rsidR="00790E68" w:rsidRPr="00790E68">
            <w:rPr>
              <w:i/>
            </w:rPr>
            <w:t>xanthus</w:t>
          </w:r>
        </w:smartTag>
      </w:smartTag>
      <w:r w:rsidR="00790E68">
        <w:t xml:space="preserve">”, J. Starruß, Th. Bley, L. Søgaard-Andersen and A. Deutsch, </w:t>
      </w:r>
      <w:r w:rsidR="00790E68" w:rsidRPr="00790E68">
        <w:rPr>
          <w:i/>
        </w:rPr>
        <w:t>Journal of Statistical Physics</w:t>
      </w:r>
      <w:r w:rsidR="00790E68">
        <w:t>,</w:t>
      </w:r>
      <w:r w:rsidR="00790E68" w:rsidRPr="00790E68">
        <w:t xml:space="preserve"> DOI: </w:t>
      </w:r>
      <w:r w:rsidR="00790E68" w:rsidRPr="00790E68">
        <w:rPr>
          <w:b/>
        </w:rPr>
        <w:t>10.1007/s10955-007-9298-9</w:t>
      </w:r>
      <w:r w:rsidR="00790E68">
        <w:t>, (2007). For a “long” compartmental cell composed of many subcells it imposes constraint on curvature of cells.</w:t>
      </w:r>
      <w:r w:rsidR="00A4234C">
        <w:t xml:space="preserve"> The syntax is slightly complex:</w:t>
      </w:r>
    </w:p>
    <w:p w:rsidR="005927E6" w:rsidRDefault="005927E6" w:rsidP="00790E68"/>
    <w:p w:rsidR="00A4234C" w:rsidRPr="005927E6" w:rsidRDefault="00A4234C" w:rsidP="005927E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927E6">
        <w:rPr>
          <w:rFonts w:ascii="Courier New" w:hAnsi="Courier New" w:cs="Courier New"/>
          <w:sz w:val="20"/>
          <w:szCs w:val="20"/>
        </w:rPr>
        <w:t xml:space="preserve">   &lt;Plugin Name="Curvature"&gt;</w:t>
      </w:r>
    </w:p>
    <w:p w:rsidR="00A4234C" w:rsidRPr="005927E6" w:rsidRDefault="00A4234C" w:rsidP="005927E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927E6">
        <w:rPr>
          <w:rFonts w:ascii="Courier New" w:hAnsi="Courier New" w:cs="Courier New"/>
          <w:sz w:val="20"/>
          <w:szCs w:val="20"/>
        </w:rPr>
        <w:t xml:space="preserve">  </w:t>
      </w:r>
    </w:p>
    <w:p w:rsidR="00A4234C" w:rsidRPr="005927E6" w:rsidRDefault="00A4234C" w:rsidP="005927E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927E6">
        <w:rPr>
          <w:rFonts w:ascii="Courier New" w:hAnsi="Courier New" w:cs="Courier New"/>
          <w:sz w:val="20"/>
          <w:szCs w:val="20"/>
        </w:rPr>
        <w:t xml:space="preserve">    &lt;InternalParameters Type1="Top" Type2="Center"&gt;</w:t>
      </w:r>
    </w:p>
    <w:p w:rsidR="00A4234C" w:rsidRPr="005927E6" w:rsidRDefault="00A4234C" w:rsidP="005927E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927E6">
        <w:rPr>
          <w:rFonts w:ascii="Courier New" w:hAnsi="Courier New" w:cs="Courier New"/>
          <w:sz w:val="20"/>
          <w:szCs w:val="20"/>
        </w:rPr>
        <w:t xml:space="preserve">       &lt;Lambda&gt;100.0&lt;/Lambda&gt;</w:t>
      </w:r>
    </w:p>
    <w:p w:rsidR="00A4234C" w:rsidRPr="005927E6" w:rsidRDefault="00A4234C" w:rsidP="005927E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927E6">
        <w:rPr>
          <w:rFonts w:ascii="Courier New" w:hAnsi="Courier New" w:cs="Courier New"/>
          <w:sz w:val="20"/>
          <w:szCs w:val="20"/>
        </w:rPr>
        <w:t xml:space="preserve">       &lt;ActivationEnergy&gt;-50.0&lt;/ActivationEnergy&gt;       </w:t>
      </w:r>
    </w:p>
    <w:p w:rsidR="00A4234C" w:rsidRPr="005927E6" w:rsidRDefault="00A4234C" w:rsidP="005927E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927E6">
        <w:rPr>
          <w:rFonts w:ascii="Courier New" w:hAnsi="Courier New" w:cs="Courier New"/>
          <w:sz w:val="20"/>
          <w:szCs w:val="20"/>
        </w:rPr>
        <w:t xml:space="preserve">    &lt;/InternalParameters&gt; </w:t>
      </w:r>
    </w:p>
    <w:p w:rsidR="00A4234C" w:rsidRPr="005927E6" w:rsidRDefault="00A4234C" w:rsidP="005927E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A4234C" w:rsidRPr="005927E6" w:rsidRDefault="00A4234C" w:rsidP="005927E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927E6">
        <w:rPr>
          <w:rFonts w:ascii="Courier New" w:hAnsi="Courier New" w:cs="Courier New"/>
          <w:sz w:val="20"/>
          <w:szCs w:val="20"/>
        </w:rPr>
        <w:t xml:space="preserve">    &lt;InternalParameters Type1="Center" Type2="Center"&gt;</w:t>
      </w:r>
    </w:p>
    <w:p w:rsidR="00A4234C" w:rsidRPr="005927E6" w:rsidRDefault="00A4234C" w:rsidP="005927E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927E6">
        <w:rPr>
          <w:rFonts w:ascii="Courier New" w:hAnsi="Courier New" w:cs="Courier New"/>
          <w:sz w:val="20"/>
          <w:szCs w:val="20"/>
        </w:rPr>
        <w:t xml:space="preserve">       &lt;Lambda&gt;100.0&lt;/Lambda&gt;</w:t>
      </w:r>
    </w:p>
    <w:p w:rsidR="00A4234C" w:rsidRPr="005927E6" w:rsidRDefault="00A4234C" w:rsidP="005927E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927E6">
        <w:rPr>
          <w:rFonts w:ascii="Courier New" w:hAnsi="Courier New" w:cs="Courier New"/>
          <w:sz w:val="20"/>
          <w:szCs w:val="20"/>
        </w:rPr>
        <w:t xml:space="preserve">       &lt;ActivationEnergy&gt;-50.0&lt;/ActivationEnergy&gt;       </w:t>
      </w:r>
    </w:p>
    <w:p w:rsidR="00A4234C" w:rsidRPr="005927E6" w:rsidRDefault="00A4234C" w:rsidP="005927E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927E6">
        <w:rPr>
          <w:rFonts w:ascii="Courier New" w:hAnsi="Courier New" w:cs="Courier New"/>
          <w:sz w:val="20"/>
          <w:szCs w:val="20"/>
        </w:rPr>
        <w:t xml:space="preserve">    &lt;/InternalParameters&gt; </w:t>
      </w:r>
    </w:p>
    <w:p w:rsidR="00A4234C" w:rsidRPr="005927E6" w:rsidRDefault="00A4234C" w:rsidP="005927E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927E6">
        <w:rPr>
          <w:rFonts w:ascii="Courier New" w:hAnsi="Courier New" w:cs="Courier New"/>
          <w:sz w:val="20"/>
          <w:szCs w:val="20"/>
        </w:rPr>
        <w:t xml:space="preserve">    </w:t>
      </w:r>
    </w:p>
    <w:p w:rsidR="00A4234C" w:rsidRPr="005927E6" w:rsidRDefault="00A4234C" w:rsidP="005927E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927E6">
        <w:rPr>
          <w:rFonts w:ascii="Courier New" w:hAnsi="Courier New" w:cs="Courier New"/>
          <w:sz w:val="20"/>
          <w:szCs w:val="20"/>
        </w:rPr>
        <w:t xml:space="preserve">    </w:t>
      </w:r>
    </w:p>
    <w:p w:rsidR="00A4234C" w:rsidRPr="005927E6" w:rsidRDefault="00A4234C" w:rsidP="005927E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927E6">
        <w:rPr>
          <w:rFonts w:ascii="Courier New" w:hAnsi="Courier New" w:cs="Courier New"/>
          <w:sz w:val="20"/>
          <w:szCs w:val="20"/>
        </w:rPr>
        <w:t xml:space="preserve">    &lt;InternalParameters Type1="Bottom" Type2="Center"&gt;</w:t>
      </w:r>
    </w:p>
    <w:p w:rsidR="00A4234C" w:rsidRPr="005927E6" w:rsidRDefault="00A4234C" w:rsidP="005927E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927E6">
        <w:rPr>
          <w:rFonts w:ascii="Courier New" w:hAnsi="Courier New" w:cs="Courier New"/>
          <w:sz w:val="20"/>
          <w:szCs w:val="20"/>
        </w:rPr>
        <w:t xml:space="preserve">       &lt;Lambda&gt;100.0&lt;/Lambda&gt;</w:t>
      </w:r>
    </w:p>
    <w:p w:rsidR="00A4234C" w:rsidRPr="005927E6" w:rsidRDefault="00A4234C" w:rsidP="005927E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927E6">
        <w:rPr>
          <w:rFonts w:ascii="Courier New" w:hAnsi="Courier New" w:cs="Courier New"/>
          <w:sz w:val="20"/>
          <w:szCs w:val="20"/>
        </w:rPr>
        <w:t xml:space="preserve">       &lt;ActivationEnergy&gt;-50.0&lt;/ActivationEnergy&gt;       </w:t>
      </w:r>
    </w:p>
    <w:p w:rsidR="00A4234C" w:rsidRPr="005927E6" w:rsidRDefault="00A4234C" w:rsidP="005927E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927E6">
        <w:rPr>
          <w:rFonts w:ascii="Courier New" w:hAnsi="Courier New" w:cs="Courier New"/>
          <w:sz w:val="20"/>
          <w:szCs w:val="20"/>
        </w:rPr>
        <w:t xml:space="preserve">    &lt;/InternalParameters&gt; </w:t>
      </w:r>
    </w:p>
    <w:p w:rsidR="00A4234C" w:rsidRPr="005927E6" w:rsidRDefault="00A4234C" w:rsidP="005927E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A4234C" w:rsidRPr="005927E6" w:rsidRDefault="00A4234C" w:rsidP="005927E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927E6">
        <w:rPr>
          <w:rFonts w:ascii="Courier New" w:hAnsi="Courier New" w:cs="Courier New"/>
          <w:sz w:val="20"/>
          <w:szCs w:val="20"/>
        </w:rPr>
        <w:t xml:space="preserve">     &lt;InternalTypeSpecificParameters&gt;</w:t>
      </w:r>
    </w:p>
    <w:p w:rsidR="005927E6" w:rsidRPr="005927E6" w:rsidRDefault="00A4234C" w:rsidP="005927E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927E6">
        <w:rPr>
          <w:rFonts w:ascii="Courier New" w:hAnsi="Courier New" w:cs="Courier New"/>
          <w:sz w:val="20"/>
          <w:szCs w:val="20"/>
        </w:rPr>
        <w:t xml:space="preserve">        &lt;Parameters TypeName="Top" MaxNumberOfJunctions="1" </w:t>
      </w:r>
    </w:p>
    <w:p w:rsidR="00A4234C" w:rsidRPr="005927E6" w:rsidRDefault="005927E6" w:rsidP="005927E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927E6">
        <w:rPr>
          <w:rFonts w:ascii="Courier New" w:hAnsi="Courier New" w:cs="Courier New"/>
          <w:sz w:val="20"/>
          <w:szCs w:val="20"/>
        </w:rPr>
        <w:t xml:space="preserve">        </w:t>
      </w:r>
      <w:r w:rsidR="00A4234C" w:rsidRPr="005927E6">
        <w:rPr>
          <w:rFonts w:ascii="Courier New" w:hAnsi="Courier New" w:cs="Courier New"/>
          <w:sz w:val="20"/>
          <w:szCs w:val="20"/>
        </w:rPr>
        <w:t>NeighborOrder="1"/&gt;</w:t>
      </w:r>
    </w:p>
    <w:p w:rsidR="00A4234C" w:rsidRPr="005927E6" w:rsidRDefault="00A4234C" w:rsidP="005927E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927E6">
        <w:rPr>
          <w:rFonts w:ascii="Courier New" w:hAnsi="Courier New" w:cs="Courier New"/>
          <w:sz w:val="20"/>
          <w:szCs w:val="20"/>
        </w:rPr>
        <w:t xml:space="preserve">        &lt;Parameters TypeName="Center" MaxNumberOfJunctions="2" </w:t>
      </w:r>
      <w:r w:rsidRPr="005927E6">
        <w:rPr>
          <w:rFonts w:ascii="Courier New" w:hAnsi="Courier New" w:cs="Courier New"/>
          <w:sz w:val="20"/>
          <w:szCs w:val="20"/>
        </w:rPr>
        <w:br/>
        <w:t xml:space="preserve">        NeighborOrder="1"/&gt;</w:t>
      </w:r>
    </w:p>
    <w:p w:rsidR="00A4234C" w:rsidRPr="005927E6" w:rsidRDefault="00A4234C" w:rsidP="005927E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927E6">
        <w:rPr>
          <w:rFonts w:ascii="Courier New" w:hAnsi="Courier New" w:cs="Courier New"/>
          <w:sz w:val="20"/>
          <w:szCs w:val="20"/>
        </w:rPr>
        <w:t xml:space="preserve">        &lt;Parameters TypeName="Bottom" MaxNumberOfJunctions="1" </w:t>
      </w:r>
      <w:r w:rsidRPr="005927E6">
        <w:rPr>
          <w:rFonts w:ascii="Courier New" w:hAnsi="Courier New" w:cs="Courier New"/>
          <w:sz w:val="20"/>
          <w:szCs w:val="20"/>
        </w:rPr>
        <w:br/>
        <w:t xml:space="preserve">        NeighborOrder="1"/&gt;</w:t>
      </w:r>
    </w:p>
    <w:p w:rsidR="00A4234C" w:rsidRPr="005927E6" w:rsidRDefault="00A4234C" w:rsidP="005927E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927E6">
        <w:rPr>
          <w:rFonts w:ascii="Courier New" w:hAnsi="Courier New" w:cs="Courier New"/>
          <w:sz w:val="20"/>
          <w:szCs w:val="20"/>
        </w:rPr>
        <w:t xml:space="preserve">    &lt;/InternalTypeSpecificParameters&gt; </w:t>
      </w:r>
    </w:p>
    <w:p w:rsidR="00A4234C" w:rsidRPr="005927E6" w:rsidRDefault="00A4234C" w:rsidP="005927E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A4234C" w:rsidRPr="005927E6" w:rsidRDefault="00A4234C" w:rsidP="005927E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927E6">
        <w:rPr>
          <w:rFonts w:ascii="Courier New" w:hAnsi="Courier New" w:cs="Courier New"/>
          <w:sz w:val="20"/>
          <w:szCs w:val="20"/>
        </w:rPr>
        <w:t xml:space="preserve">    </w:t>
      </w:r>
    </w:p>
    <w:p w:rsidR="00A4234C" w:rsidRPr="005927E6" w:rsidRDefault="00A4234C" w:rsidP="005927E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927E6">
        <w:rPr>
          <w:rFonts w:ascii="Courier New" w:hAnsi="Courier New" w:cs="Courier New"/>
          <w:sz w:val="20"/>
          <w:szCs w:val="20"/>
        </w:rPr>
        <w:t xml:space="preserve"> &lt;/Plugin&gt;</w:t>
      </w:r>
    </w:p>
    <w:p w:rsidR="00372240" w:rsidRPr="00790E68" w:rsidRDefault="00372240" w:rsidP="00A4234C"/>
    <w:p w:rsidR="00AA28D6" w:rsidRDefault="00372240" w:rsidP="00372240">
      <w:r>
        <w:t xml:space="preserve">The </w:t>
      </w:r>
      <w:r w:rsidRPr="005927E6">
        <w:rPr>
          <w:rFonts w:ascii="Courier New" w:hAnsi="Courier New" w:cs="Courier New"/>
          <w:sz w:val="20"/>
        </w:rPr>
        <w:t>InternalTypeSpecificParameter</w:t>
      </w:r>
      <w:r w:rsidR="0051796F">
        <w:t xml:space="preserve"> tells Curvature Plugin how many neighbors a cell of given type will have. In this case, numbers</w:t>
      </w:r>
      <w:r w:rsidR="00E36AFF">
        <w:t xml:space="preserve"> which make sense are 1 and 2. The m</w:t>
      </w:r>
      <w:r w:rsidR="0051796F">
        <w:t>iddle segment will have 2 connection and head and tail segments will have only one connection with neighboring segmens (subcells).</w:t>
      </w:r>
      <w:r>
        <w:t xml:space="preserve"> </w:t>
      </w:r>
      <w:r w:rsidR="00E66689">
        <w:t xml:space="preserve">The connections are established dymamically. The way it happens is that during simulation CC3D constantly monitors pixel copies and during pixel copy between two neighboring cells/subcells it checks if those cells are already “connected” using curvature constraint. If they are not, CC3D will check if connection can be made (e.g. </w:t>
      </w:r>
      <w:r w:rsidR="00E66689" w:rsidRPr="005927E6">
        <w:rPr>
          <w:rFonts w:ascii="Courier New" w:hAnsi="Courier New" w:cs="Courier New"/>
          <w:sz w:val="20"/>
        </w:rPr>
        <w:t>Center</w:t>
      </w:r>
      <w:r w:rsidR="00E66689">
        <w:t xml:space="preserve"> cells can have up to two connections and </w:t>
      </w:r>
      <w:r w:rsidR="00E66689" w:rsidRPr="005927E6">
        <w:rPr>
          <w:rFonts w:ascii="Courier New" w:hAnsi="Courier New" w:cs="Courier New"/>
          <w:sz w:val="20"/>
        </w:rPr>
        <w:t>Top</w:t>
      </w:r>
      <w:r w:rsidR="00E66689">
        <w:t xml:space="preserve"> and </w:t>
      </w:r>
      <w:r w:rsidR="00E66689" w:rsidRPr="005927E6">
        <w:rPr>
          <w:rFonts w:ascii="Courier New" w:hAnsi="Courier New" w:cs="Courier New"/>
          <w:sz w:val="20"/>
        </w:rPr>
        <w:t>Bottom</w:t>
      </w:r>
      <w:r w:rsidR="00E66689">
        <w:t xml:space="preserve"> only one connection). Usually establishing connections takes place at </w:t>
      </w:r>
      <w:r w:rsidR="00284462">
        <w:t xml:space="preserve">the beginning if the simulation and often happens </w:t>
      </w:r>
      <w:r w:rsidR="00E36AFF">
        <w:t>within</w:t>
      </w:r>
      <w:r w:rsidR="00284462">
        <w:t xml:space="preserve"> first Monte Carlo Step (depending on actual initial configuration, of course, but if segments touch each other connections are established almost immediately). The </w:t>
      </w:r>
      <w:r w:rsidR="00284462" w:rsidRPr="005927E6">
        <w:rPr>
          <w:rFonts w:ascii="Courier New" w:hAnsi="Courier New" w:cs="Courier New"/>
          <w:sz w:val="20"/>
        </w:rPr>
        <w:t>ActivationEnergy</w:t>
      </w:r>
      <w:r w:rsidR="00284462">
        <w:t xml:space="preserve"> parameter</w:t>
      </w:r>
      <w:r w:rsidR="005832AE">
        <w:t xml:space="preserve"> is added to overall energy in order to increase the odds of pixel copy which would lead to new connection. </w:t>
      </w:r>
      <w:r w:rsidR="005832AE" w:rsidRPr="005927E6">
        <w:rPr>
          <w:rFonts w:ascii="Courier New" w:hAnsi="Courier New" w:cs="Courier New"/>
          <w:sz w:val="20"/>
        </w:rPr>
        <w:t>Lambda</w:t>
      </w:r>
      <w:r w:rsidR="005832AE">
        <w:t xml:space="preserve"> tag/parameter determines “the strength” of curvature constraint. The higher the </w:t>
      </w:r>
      <w:r w:rsidR="005832AE" w:rsidRPr="005927E6">
        <w:rPr>
          <w:rFonts w:ascii="Courier New" w:hAnsi="Courier New" w:cs="Courier New"/>
          <w:sz w:val="20"/>
        </w:rPr>
        <w:t>Lambda</w:t>
      </w:r>
      <w:r w:rsidR="005832AE">
        <w:t xml:space="preserve"> the more “stiff” cells will be i.e. they will tend to align along straight line.</w:t>
      </w:r>
    </w:p>
    <w:p w:rsidR="006541D0" w:rsidRDefault="006541D0" w:rsidP="00BB5DED">
      <w:pPr>
        <w:pStyle w:val="Heading3"/>
      </w:pPr>
      <w:bookmarkStart w:id="202" w:name="_Toc329777798"/>
      <w:r>
        <w:t>PlayerSettings Plugin</w:t>
      </w:r>
      <w:bookmarkEnd w:id="200"/>
      <w:bookmarkEnd w:id="202"/>
    </w:p>
    <w:p w:rsidR="006541D0" w:rsidRDefault="006541D0" w:rsidP="006541D0"/>
    <w:p w:rsidR="006541D0" w:rsidRDefault="006541D0" w:rsidP="006541D0">
      <w:r>
        <w:lastRenderedPageBreak/>
        <w:t>This p</w:t>
      </w:r>
      <w:r w:rsidR="00836DAA">
        <w:t>lugin allows users to specify o</w:t>
      </w:r>
      <w:r>
        <w:t>r</w:t>
      </w:r>
      <w:r w:rsidR="00836DAA">
        <w:t xml:space="preserve"> </w:t>
      </w:r>
      <w:r>
        <w:t>configure Player settings directly from XML, without s single click. Some users might prefer this way of setting configuring Player. In addition to this if users want to run two different simulations at the  same time on the same machine but with different , say, cell colors, then doing it with “regular” Player configuration file might be tricky. The solution is to use PlayerSetting Plugin. The syntax of this plugin is as follows:</w:t>
      </w:r>
    </w:p>
    <w:p w:rsidR="006541D0" w:rsidRDefault="006541D0" w:rsidP="006541D0"/>
    <w:p w:rsidR="006541D0" w:rsidRDefault="006541D0" w:rsidP="006541D0"/>
    <w:p w:rsidR="006541D0" w:rsidRDefault="006541D0" w:rsidP="006541D0"/>
    <w:p w:rsidR="006541D0" w:rsidRPr="00837661" w:rsidRDefault="006541D0" w:rsidP="00837661">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sidRPr="00837661">
        <w:rPr>
          <w:rFonts w:ascii="Courier New" w:hAnsi="Courier New" w:cs="Courier New"/>
          <w:sz w:val="20"/>
          <w:szCs w:val="16"/>
        </w:rPr>
        <w:t>&lt;Plugin Name="PlayerSettings"&gt;</w:t>
      </w:r>
    </w:p>
    <w:p w:rsidR="006541D0" w:rsidRPr="00837661" w:rsidRDefault="006541D0" w:rsidP="00837661">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sidRPr="00837661">
        <w:rPr>
          <w:rFonts w:ascii="Courier New" w:hAnsi="Courier New" w:cs="Courier New"/>
          <w:sz w:val="20"/>
          <w:szCs w:val="16"/>
        </w:rPr>
        <w:t xml:space="preserve">    &lt;Project2D XZProj="50"/&gt;</w:t>
      </w:r>
    </w:p>
    <w:p w:rsidR="006541D0" w:rsidRPr="00837661" w:rsidRDefault="006541D0" w:rsidP="00837661">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sidRPr="00837661">
        <w:rPr>
          <w:rFonts w:ascii="Courier New" w:hAnsi="Courier New" w:cs="Courier New"/>
          <w:sz w:val="20"/>
          <w:szCs w:val="16"/>
        </w:rPr>
        <w:t xml:space="preserve">    &lt;Concentration LegendEnable="true" NumberOfLegendBoxes="3"/&gt;</w:t>
      </w:r>
    </w:p>
    <w:p w:rsidR="006541D0" w:rsidRPr="00837661" w:rsidRDefault="006541D0" w:rsidP="00837661">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sidRPr="00837661">
        <w:rPr>
          <w:rFonts w:ascii="Courier New" w:hAnsi="Courier New" w:cs="Courier New"/>
          <w:sz w:val="20"/>
          <w:szCs w:val="16"/>
        </w:rPr>
        <w:t xml:space="preserve">    &lt;VisualControl ScreenshotFrequency="200" ScreenUpdateFrequency="10"</w:t>
      </w:r>
      <w:r w:rsidR="00837661">
        <w:rPr>
          <w:rFonts w:ascii="Courier New" w:hAnsi="Courier New" w:cs="Courier New"/>
          <w:sz w:val="20"/>
          <w:szCs w:val="16"/>
        </w:rPr>
        <w:br/>
      </w:r>
      <w:r w:rsidRPr="00837661">
        <w:rPr>
          <w:rFonts w:ascii="Courier New" w:hAnsi="Courier New" w:cs="Courier New"/>
          <w:sz w:val="20"/>
          <w:szCs w:val="16"/>
        </w:rPr>
        <w:t xml:space="preserve"> </w:t>
      </w:r>
      <w:r w:rsidR="00837661">
        <w:rPr>
          <w:rFonts w:ascii="Courier New" w:hAnsi="Courier New" w:cs="Courier New"/>
          <w:sz w:val="20"/>
          <w:szCs w:val="16"/>
        </w:rPr>
        <w:t xml:space="preserve">   </w:t>
      </w:r>
      <w:r w:rsidRPr="00837661">
        <w:rPr>
          <w:rFonts w:ascii="Courier New" w:hAnsi="Courier New" w:cs="Courier New"/>
          <w:sz w:val="20"/>
          <w:szCs w:val="16"/>
        </w:rPr>
        <w:t>NoOutput="true" ClosePlayerAfterSimulationDone="true" /&gt;</w:t>
      </w:r>
    </w:p>
    <w:p w:rsidR="006541D0" w:rsidRPr="00837661" w:rsidRDefault="006541D0" w:rsidP="00837661">
      <w:pPr>
        <w:pBdr>
          <w:top w:val="single" w:sz="4" w:space="1" w:color="auto"/>
          <w:left w:val="single" w:sz="4" w:space="4" w:color="auto"/>
          <w:bottom w:val="single" w:sz="4" w:space="1" w:color="auto"/>
          <w:right w:val="single" w:sz="4" w:space="4" w:color="auto"/>
        </w:pBdr>
        <w:rPr>
          <w:rFonts w:ascii="Courier New" w:hAnsi="Courier New" w:cs="Courier New"/>
          <w:sz w:val="20"/>
          <w:szCs w:val="16"/>
          <w:lang w:val="da-DK"/>
        </w:rPr>
      </w:pPr>
      <w:r w:rsidRPr="00837661">
        <w:rPr>
          <w:rFonts w:ascii="Courier New" w:hAnsi="Courier New" w:cs="Courier New"/>
          <w:sz w:val="20"/>
          <w:szCs w:val="16"/>
        </w:rPr>
        <w:t xml:space="preserve">    </w:t>
      </w:r>
      <w:r w:rsidRPr="00837661">
        <w:rPr>
          <w:rFonts w:ascii="Courier New" w:hAnsi="Courier New" w:cs="Courier New"/>
          <w:sz w:val="20"/>
          <w:szCs w:val="16"/>
          <w:lang w:val="da-DK"/>
        </w:rPr>
        <w:t>&lt;Border BorderColor="red" BorderOn="false"/&gt;</w:t>
      </w:r>
    </w:p>
    <w:p w:rsidR="006541D0" w:rsidRPr="00837661" w:rsidRDefault="006541D0" w:rsidP="00837661">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sidRPr="00837661">
        <w:rPr>
          <w:rFonts w:ascii="Courier New" w:hAnsi="Courier New" w:cs="Courier New"/>
          <w:sz w:val="20"/>
          <w:szCs w:val="16"/>
          <w:lang w:val="da-DK"/>
        </w:rPr>
        <w:t xml:space="preserve">    </w:t>
      </w:r>
      <w:r w:rsidRPr="00837661">
        <w:rPr>
          <w:rFonts w:ascii="Courier New" w:hAnsi="Courier New" w:cs="Courier New"/>
          <w:sz w:val="20"/>
          <w:szCs w:val="16"/>
        </w:rPr>
        <w:t>&lt;TypesInvisibleIn3D Types="0</w:t>
      </w:r>
      <w:proofErr w:type="gramStart"/>
      <w:r w:rsidRPr="00837661">
        <w:rPr>
          <w:rFonts w:ascii="Courier New" w:hAnsi="Courier New" w:cs="Courier New"/>
          <w:sz w:val="20"/>
          <w:szCs w:val="16"/>
        </w:rPr>
        <w:t>,2,4,5</w:t>
      </w:r>
      <w:proofErr w:type="gramEnd"/>
      <w:r w:rsidRPr="00837661">
        <w:rPr>
          <w:rFonts w:ascii="Courier New" w:hAnsi="Courier New" w:cs="Courier New"/>
          <w:sz w:val="20"/>
          <w:szCs w:val="16"/>
        </w:rPr>
        <w:t>"/&gt;</w:t>
      </w:r>
    </w:p>
    <w:p w:rsidR="006541D0" w:rsidRPr="00837661" w:rsidRDefault="006541D0" w:rsidP="00837661">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sidRPr="00837661">
        <w:rPr>
          <w:rFonts w:ascii="Courier New" w:hAnsi="Courier New" w:cs="Courier New"/>
          <w:sz w:val="20"/>
          <w:szCs w:val="16"/>
        </w:rPr>
        <w:t xml:space="preserve">     &lt;Cell Type="1" Color="red"/&gt;</w:t>
      </w:r>
    </w:p>
    <w:p w:rsidR="006541D0" w:rsidRPr="00837661" w:rsidRDefault="006541D0" w:rsidP="00837661">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sidRPr="00837661">
        <w:rPr>
          <w:rFonts w:ascii="Courier New" w:hAnsi="Courier New" w:cs="Courier New"/>
          <w:sz w:val="20"/>
          <w:szCs w:val="16"/>
        </w:rPr>
        <w:t xml:space="preserve">    &lt;Cell Type="2" Color="yellow"/&gt; </w:t>
      </w:r>
    </w:p>
    <w:p w:rsidR="006541D0" w:rsidRPr="00837661" w:rsidRDefault="006541D0" w:rsidP="00837661">
      <w:pPr>
        <w:pBdr>
          <w:top w:val="single" w:sz="4" w:space="1" w:color="auto"/>
          <w:left w:val="single" w:sz="4" w:space="4" w:color="auto"/>
          <w:bottom w:val="single" w:sz="4" w:space="1" w:color="auto"/>
          <w:right w:val="single" w:sz="4" w:space="4" w:color="auto"/>
        </w:pBdr>
        <w:rPr>
          <w:rFonts w:ascii="Courier New" w:hAnsi="Courier New" w:cs="Courier New"/>
          <w:color w:val="808080"/>
          <w:sz w:val="20"/>
          <w:szCs w:val="16"/>
        </w:rPr>
      </w:pPr>
      <w:r w:rsidRPr="00837661">
        <w:rPr>
          <w:rFonts w:ascii="Courier New" w:hAnsi="Courier New" w:cs="Courier New"/>
          <w:color w:val="808080"/>
          <w:sz w:val="20"/>
          <w:szCs w:val="16"/>
        </w:rPr>
        <w:t xml:space="preserve">    </w:t>
      </w:r>
      <w:proofErr w:type="gramStart"/>
      <w:r w:rsidRPr="00837661">
        <w:rPr>
          <w:rFonts w:ascii="Courier New" w:hAnsi="Courier New" w:cs="Courier New"/>
          <w:color w:val="808080"/>
          <w:sz w:val="20"/>
          <w:szCs w:val="16"/>
        </w:rPr>
        <w:t>&lt;!--</w:t>
      </w:r>
      <w:proofErr w:type="gramEnd"/>
      <w:r w:rsidRPr="00837661">
        <w:rPr>
          <w:rFonts w:ascii="Courier New" w:hAnsi="Courier New" w:cs="Courier New"/>
          <w:color w:val="808080"/>
          <w:sz w:val="20"/>
          <w:szCs w:val="16"/>
        </w:rPr>
        <w:t xml:space="preserve"> Note: SaveSettings flag is unimportant for the new Player</w:t>
      </w:r>
      <w:r w:rsidR="00837661" w:rsidRPr="00837661">
        <w:rPr>
          <w:rFonts w:ascii="Courier New" w:hAnsi="Courier New" w:cs="Courier New"/>
          <w:color w:val="808080"/>
          <w:sz w:val="20"/>
          <w:szCs w:val="16"/>
        </w:rPr>
        <w:br/>
      </w:r>
      <w:r w:rsidRPr="00837661">
        <w:rPr>
          <w:rFonts w:ascii="Courier New" w:hAnsi="Courier New" w:cs="Courier New"/>
          <w:color w:val="808080"/>
          <w:sz w:val="20"/>
          <w:szCs w:val="16"/>
        </w:rPr>
        <w:t xml:space="preserve"> </w:t>
      </w:r>
      <w:r w:rsidR="00837661" w:rsidRPr="00837661">
        <w:rPr>
          <w:rFonts w:ascii="Courier New" w:hAnsi="Courier New" w:cs="Courier New"/>
          <w:color w:val="808080"/>
          <w:sz w:val="20"/>
          <w:szCs w:val="16"/>
        </w:rPr>
        <w:t xml:space="preserve">   </w:t>
      </w:r>
      <w:r w:rsidRPr="00837661">
        <w:rPr>
          <w:rFonts w:ascii="Courier New" w:hAnsi="Courier New" w:cs="Courier New"/>
          <w:color w:val="808080"/>
          <w:sz w:val="20"/>
          <w:szCs w:val="16"/>
        </w:rPr>
        <w:t xml:space="preserve">because whenever settings are changed from XML script </w:t>
      </w:r>
      <w:r w:rsidR="00837661" w:rsidRPr="00837661">
        <w:rPr>
          <w:rFonts w:ascii="Courier New" w:hAnsi="Courier New" w:cs="Courier New"/>
          <w:color w:val="808080"/>
          <w:sz w:val="20"/>
          <w:szCs w:val="16"/>
        </w:rPr>
        <w:br/>
        <w:t xml:space="preserve">    </w:t>
      </w:r>
      <w:r w:rsidRPr="00837661">
        <w:rPr>
          <w:rFonts w:ascii="Courier New" w:hAnsi="Courier New" w:cs="Courier New"/>
          <w:color w:val="808080"/>
          <w:sz w:val="20"/>
          <w:szCs w:val="16"/>
        </w:rPr>
        <w:t>they are written by default to disk</w:t>
      </w:r>
    </w:p>
    <w:p w:rsidR="006541D0" w:rsidRPr="00837661" w:rsidRDefault="006541D0" w:rsidP="00837661">
      <w:pPr>
        <w:pBdr>
          <w:top w:val="single" w:sz="4" w:space="1" w:color="auto"/>
          <w:left w:val="single" w:sz="4" w:space="4" w:color="auto"/>
          <w:bottom w:val="single" w:sz="4" w:space="1" w:color="auto"/>
          <w:right w:val="single" w:sz="4" w:space="4" w:color="auto"/>
        </w:pBdr>
        <w:rPr>
          <w:rFonts w:ascii="Courier New" w:hAnsi="Courier New" w:cs="Courier New"/>
          <w:color w:val="808080"/>
          <w:sz w:val="20"/>
          <w:szCs w:val="16"/>
        </w:rPr>
      </w:pPr>
      <w:r w:rsidRPr="00837661">
        <w:rPr>
          <w:rFonts w:ascii="Courier New" w:hAnsi="Courier New" w:cs="Courier New"/>
          <w:color w:val="808080"/>
          <w:sz w:val="20"/>
          <w:szCs w:val="16"/>
        </w:rPr>
        <w:t xml:space="preserve">    This seems to be default behavior of most modern applications. </w:t>
      </w:r>
      <w:r w:rsidR="00837661" w:rsidRPr="00837661">
        <w:rPr>
          <w:rFonts w:ascii="Courier New" w:hAnsi="Courier New" w:cs="Courier New"/>
          <w:color w:val="808080"/>
          <w:sz w:val="20"/>
          <w:szCs w:val="16"/>
        </w:rPr>
        <w:br/>
        <w:t xml:space="preserve">    </w:t>
      </w:r>
      <w:r w:rsidRPr="00837661">
        <w:rPr>
          <w:rFonts w:ascii="Courier New" w:hAnsi="Courier New" w:cs="Courier New"/>
          <w:color w:val="808080"/>
          <w:sz w:val="20"/>
          <w:szCs w:val="16"/>
        </w:rPr>
        <w:t>We may implement this feature later</w:t>
      </w:r>
    </w:p>
    <w:p w:rsidR="006541D0" w:rsidRPr="00837661" w:rsidRDefault="006541D0" w:rsidP="00837661">
      <w:pPr>
        <w:pBdr>
          <w:top w:val="single" w:sz="4" w:space="1" w:color="auto"/>
          <w:left w:val="single" w:sz="4" w:space="4" w:color="auto"/>
          <w:bottom w:val="single" w:sz="4" w:space="1" w:color="auto"/>
          <w:right w:val="single" w:sz="4" w:space="4" w:color="auto"/>
        </w:pBdr>
        <w:rPr>
          <w:rFonts w:ascii="Courier New" w:hAnsi="Courier New" w:cs="Courier New"/>
          <w:color w:val="808080"/>
          <w:sz w:val="20"/>
          <w:szCs w:val="16"/>
        </w:rPr>
      </w:pPr>
      <w:r w:rsidRPr="00837661">
        <w:rPr>
          <w:rFonts w:ascii="Courier New" w:hAnsi="Courier New" w:cs="Courier New"/>
          <w:color w:val="808080"/>
          <w:sz w:val="20"/>
          <w:szCs w:val="16"/>
        </w:rPr>
        <w:t xml:space="preserve">    &lt;Settings SaveSettings="false"/&gt;</w:t>
      </w:r>
    </w:p>
    <w:p w:rsidR="006541D0" w:rsidRPr="00837661" w:rsidRDefault="006541D0" w:rsidP="00837661">
      <w:pPr>
        <w:pBdr>
          <w:top w:val="single" w:sz="4" w:space="1" w:color="auto"/>
          <w:left w:val="single" w:sz="4" w:space="4" w:color="auto"/>
          <w:bottom w:val="single" w:sz="4" w:space="1" w:color="auto"/>
          <w:right w:val="single" w:sz="4" w:space="4" w:color="auto"/>
        </w:pBdr>
        <w:rPr>
          <w:rFonts w:ascii="Courier New" w:hAnsi="Courier New" w:cs="Courier New"/>
          <w:color w:val="808080"/>
          <w:sz w:val="20"/>
          <w:szCs w:val="16"/>
        </w:rPr>
      </w:pPr>
      <w:r w:rsidRPr="00837661">
        <w:rPr>
          <w:rFonts w:ascii="Courier New" w:hAnsi="Courier New" w:cs="Courier New"/>
          <w:color w:val="808080"/>
          <w:sz w:val="20"/>
          <w:szCs w:val="16"/>
        </w:rPr>
        <w:t xml:space="preserve">    --&gt;</w:t>
      </w:r>
    </w:p>
    <w:p w:rsidR="006541D0" w:rsidRPr="00837661" w:rsidRDefault="006541D0" w:rsidP="00837661">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sidRPr="00837661">
        <w:rPr>
          <w:rFonts w:ascii="Courier New" w:hAnsi="Courier New" w:cs="Courier New"/>
          <w:sz w:val="20"/>
          <w:szCs w:val="16"/>
        </w:rPr>
        <w:t>&lt;/Plugin&gt;</w:t>
      </w:r>
    </w:p>
    <w:p w:rsidR="006541D0" w:rsidRDefault="006541D0" w:rsidP="006541D0"/>
    <w:p w:rsidR="006541D0" w:rsidRDefault="006541D0" w:rsidP="006541D0">
      <w:r>
        <w:t>As can be seen from above syntax all the keywords correspond to an action in the Player.</w:t>
      </w:r>
    </w:p>
    <w:p w:rsidR="006541D0" w:rsidRDefault="006541D0" w:rsidP="006541D0">
      <w:r w:rsidRPr="006C2D88">
        <w:rPr>
          <w:rFonts w:ascii="Courier New" w:hAnsi="Courier New" w:cs="Courier New"/>
          <w:sz w:val="20"/>
          <w:szCs w:val="20"/>
        </w:rPr>
        <w:t>Project2D</w:t>
      </w:r>
      <w:r>
        <w:t xml:space="preserve"> sets up the values of the projection on the Player steering bar. </w:t>
      </w:r>
      <w:commentRangeStart w:id="203"/>
      <w:r>
        <w:t xml:space="preserve">Here we set </w:t>
      </w:r>
      <w:r w:rsidR="00530F17">
        <w:t xml:space="preserve">the player to start 2D display in the </w:t>
      </w:r>
      <w:r w:rsidR="006C2D88" w:rsidRPr="006C2D88">
        <w:rPr>
          <w:rFonts w:ascii="Courier New" w:hAnsi="Courier New" w:cs="Courier New"/>
          <w:sz w:val="20"/>
        </w:rPr>
        <w:t>xz</w:t>
      </w:r>
      <w:r>
        <w:t xml:space="preserve"> projection </w:t>
      </w:r>
      <w:r w:rsidR="00530F17">
        <w:t xml:space="preserve">with </w:t>
      </w:r>
      <w:r w:rsidR="00530F17" w:rsidRPr="006C2D88">
        <w:rPr>
          <w:rFonts w:ascii="Courier New" w:hAnsi="Courier New" w:cs="Courier New"/>
          <w:sz w:val="20"/>
        </w:rPr>
        <w:t>y</w:t>
      </w:r>
      <w:r w:rsidR="00530F17">
        <w:t xml:space="preserve"> coordinate set to</w:t>
      </w:r>
      <w:r>
        <w:t xml:space="preserve"> 50</w:t>
      </w:r>
      <w:commentRangeEnd w:id="203"/>
      <w:r w:rsidR="00836DAA">
        <w:rPr>
          <w:rStyle w:val="CommentReference"/>
        </w:rPr>
        <w:commentReference w:id="203"/>
      </w:r>
      <w:r>
        <w:t xml:space="preserve">. Borders and contours properties are handled using </w:t>
      </w:r>
      <w:r w:rsidRPr="006C2D88">
        <w:rPr>
          <w:rFonts w:ascii="Courier New" w:hAnsi="Courier New" w:cs="Courier New"/>
          <w:sz w:val="20"/>
          <w:szCs w:val="20"/>
        </w:rPr>
        <w:t>Border</w:t>
      </w:r>
      <w:r>
        <w:t xml:space="preserve"> and </w:t>
      </w:r>
      <w:r w:rsidRPr="006C2D88">
        <w:rPr>
          <w:rFonts w:ascii="Courier New" w:hAnsi="Courier New" w:cs="Courier New"/>
          <w:sz w:val="20"/>
          <w:szCs w:val="20"/>
        </w:rPr>
        <w:t>Contour</w:t>
      </w:r>
      <w:r>
        <w:t xml:space="preserve"> elements. Specifying cell colors is done using </w:t>
      </w:r>
      <w:r w:rsidRPr="006C2D88">
        <w:rPr>
          <w:rFonts w:ascii="Courier New" w:hAnsi="Courier New" w:cs="Courier New"/>
          <w:sz w:val="20"/>
          <w:szCs w:val="20"/>
        </w:rPr>
        <w:t>Cel</w:t>
      </w:r>
      <w:r>
        <w:rPr>
          <w:rFonts w:ascii="Courier 10 Pitch" w:hAnsi="Courier 10 Pitch"/>
          <w:color w:val="0000FF"/>
          <w:sz w:val="20"/>
          <w:szCs w:val="20"/>
        </w:rPr>
        <w:t>l</w:t>
      </w:r>
      <w:r>
        <w:t xml:space="preserve"> element. </w:t>
      </w:r>
      <w:r w:rsidRPr="006C2D88">
        <w:rPr>
          <w:rFonts w:ascii="Courier New" w:hAnsi="Courier New" w:cs="Courier New"/>
          <w:sz w:val="20"/>
          <w:szCs w:val="20"/>
        </w:rPr>
        <w:t>VisualControl</w:t>
      </w:r>
      <w:r>
        <w:t xml:space="preserve"> element allows users to specify zoom factor and screen update and screenshot frequencies. </w:t>
      </w:r>
      <w:proofErr w:type="gramStart"/>
      <w:r>
        <w:t>Notice, screen update fr</w:t>
      </w:r>
      <w:r w:rsidR="006C2D88">
        <w:t xml:space="preserve">equency migh not work properly </w:t>
      </w:r>
      <w:r>
        <w:t>when using Python script.</w:t>
      </w:r>
      <w:proofErr w:type="gramEnd"/>
      <w:r>
        <w:t xml:space="preserve"> In this case CompuCell will use whatever screen update frequency was stored in the config file (by default 1). We may also change things such as screen update frequency or screenshot frequency and choose whether or not to close the player after the simulation.</w:t>
      </w:r>
    </w:p>
    <w:p w:rsidR="006541D0" w:rsidRDefault="00242A77" w:rsidP="006541D0">
      <w:r>
        <w:t xml:space="preserve">To start Player in the 3D view instead of adding </w:t>
      </w:r>
      <w:r w:rsidRPr="006C2D88">
        <w:rPr>
          <w:rFonts w:ascii="Courier New" w:hAnsi="Courier New" w:cs="Courier New"/>
          <w:sz w:val="20"/>
        </w:rPr>
        <w:t>&lt;Project2D&gt;</w:t>
      </w:r>
      <w:r>
        <w:t xml:space="preserve"> tag we add </w:t>
      </w:r>
      <w:r w:rsidRPr="006C2D88">
        <w:rPr>
          <w:rFonts w:ascii="Courier New" w:hAnsi="Courier New" w:cs="Courier New"/>
          <w:sz w:val="20"/>
        </w:rPr>
        <w:t>&lt;View3D&gt;</w:t>
      </w:r>
      <w:r>
        <w:t xml:space="preserve"> section:</w:t>
      </w:r>
    </w:p>
    <w:p w:rsidR="00242A77" w:rsidRDefault="00242A77" w:rsidP="006541D0"/>
    <w:p w:rsidR="00242A77" w:rsidRPr="006C2D88" w:rsidRDefault="00242A77" w:rsidP="006C2D88">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6C2D88">
        <w:rPr>
          <w:rFonts w:ascii="Courier New" w:hAnsi="Courier New" w:cs="Courier New"/>
          <w:sz w:val="18"/>
          <w:szCs w:val="18"/>
        </w:rPr>
        <w:t>&lt;View3D&gt;</w:t>
      </w:r>
    </w:p>
    <w:p w:rsidR="00242A77" w:rsidRPr="006C2D88" w:rsidRDefault="006C2D88" w:rsidP="006C2D88">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6C2D88">
        <w:rPr>
          <w:rFonts w:ascii="Courier New" w:hAnsi="Courier New" w:cs="Courier New"/>
          <w:sz w:val="18"/>
          <w:szCs w:val="18"/>
        </w:rPr>
        <w:t xml:space="preserve"> </w:t>
      </w:r>
      <w:r w:rsidR="00242A77" w:rsidRPr="006C2D88">
        <w:rPr>
          <w:rFonts w:ascii="Courier New" w:hAnsi="Courier New" w:cs="Courier New"/>
          <w:sz w:val="18"/>
          <w:szCs w:val="18"/>
        </w:rPr>
        <w:t>&lt;CameraClippingRange Max="388.363853764" Min="182.272762471"/&gt;</w:t>
      </w:r>
    </w:p>
    <w:p w:rsidR="00242A77" w:rsidRPr="006C2D88" w:rsidRDefault="006C2D88" w:rsidP="006C2D88">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6C2D88">
        <w:rPr>
          <w:rFonts w:ascii="Courier New" w:hAnsi="Courier New" w:cs="Courier New"/>
          <w:sz w:val="18"/>
          <w:szCs w:val="18"/>
        </w:rPr>
        <w:t xml:space="preserve"> </w:t>
      </w:r>
      <w:r w:rsidR="00242A77" w:rsidRPr="006C2D88">
        <w:rPr>
          <w:rFonts w:ascii="Courier New" w:hAnsi="Courier New" w:cs="Courier New"/>
          <w:sz w:val="18"/>
          <w:szCs w:val="18"/>
        </w:rPr>
        <w:t>&lt;CameraFocalPoint x="50.0" y="50.0" z="0.75"/&gt;</w:t>
      </w:r>
    </w:p>
    <w:p w:rsidR="00242A77" w:rsidRPr="006C2D88" w:rsidRDefault="006C2D88" w:rsidP="006C2D88">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6C2D88">
        <w:rPr>
          <w:rFonts w:ascii="Courier New" w:hAnsi="Courier New" w:cs="Courier New"/>
          <w:sz w:val="18"/>
          <w:szCs w:val="18"/>
        </w:rPr>
        <w:t xml:space="preserve"> </w:t>
      </w:r>
      <w:r w:rsidR="00242A77" w:rsidRPr="006C2D88">
        <w:rPr>
          <w:rFonts w:ascii="Courier New" w:hAnsi="Courier New" w:cs="Courier New"/>
          <w:sz w:val="18"/>
          <w:szCs w:val="18"/>
        </w:rPr>
        <w:t>&lt;CameraPosition x="150.0627</w:t>
      </w:r>
      <w:r w:rsidRPr="006C2D88">
        <w:rPr>
          <w:rFonts w:ascii="Courier New" w:hAnsi="Courier New" w:cs="Courier New"/>
          <w:sz w:val="18"/>
          <w:szCs w:val="18"/>
        </w:rPr>
        <w:t xml:space="preserve">64552" y="-88.9777652942" </w:t>
      </w:r>
      <w:r w:rsidR="00242A77" w:rsidRPr="006C2D88">
        <w:rPr>
          <w:rFonts w:ascii="Courier New" w:hAnsi="Courier New" w:cs="Courier New"/>
          <w:sz w:val="18"/>
          <w:szCs w:val="18"/>
        </w:rPr>
        <w:t>z="213.639720537"/&gt;</w:t>
      </w:r>
    </w:p>
    <w:p w:rsidR="006C2D88" w:rsidRPr="006C2D88" w:rsidRDefault="006C2D88" w:rsidP="006C2D88">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6C2D88">
        <w:rPr>
          <w:rFonts w:ascii="Courier New" w:hAnsi="Courier New" w:cs="Courier New"/>
          <w:sz w:val="18"/>
          <w:szCs w:val="18"/>
        </w:rPr>
        <w:t xml:space="preserve"> </w:t>
      </w:r>
      <w:r w:rsidR="00242A77" w:rsidRPr="006C2D88">
        <w:rPr>
          <w:rFonts w:ascii="Courier New" w:hAnsi="Courier New" w:cs="Courier New"/>
          <w:sz w:val="18"/>
          <w:szCs w:val="18"/>
        </w:rPr>
        <w:t xml:space="preserve">&lt;CameraViewUp x="0.112255891114" y="0.855400655565" z="0.505656339196"/&gt;  </w:t>
      </w:r>
    </w:p>
    <w:p w:rsidR="00242A77" w:rsidRPr="006C2D88" w:rsidRDefault="00242A77" w:rsidP="006C2D88">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6C2D88">
        <w:rPr>
          <w:rFonts w:ascii="Courier New" w:hAnsi="Courier New" w:cs="Courier New"/>
          <w:sz w:val="18"/>
          <w:szCs w:val="18"/>
        </w:rPr>
        <w:t>&lt;/View3D&gt;</w:t>
      </w:r>
    </w:p>
    <w:p w:rsidR="00242A77" w:rsidRDefault="00242A77" w:rsidP="006541D0"/>
    <w:p w:rsidR="00242A77" w:rsidRDefault="00242A77" w:rsidP="006541D0">
      <w:r>
        <w:t xml:space="preserve">The camera settings stored here position 3D camera. The best way to get those settings is to run a simulation, add 2D screenshot using camera button, switch to 3D and position camera (using mouse) however you like and subsequently add another screenshot using </w:t>
      </w:r>
      <w:r>
        <w:lastRenderedPageBreak/>
        <w:t>camera button, save screenshot descrition file (</w:t>
      </w:r>
      <w:r w:rsidRPr="0060513D">
        <w:rPr>
          <w:rFonts w:ascii="Courier New" w:hAnsi="Courier New" w:cs="Courier New"/>
          <w:sz w:val="20"/>
        </w:rPr>
        <w:t>File-&gt;Save Screenshot Description…</w:t>
      </w:r>
      <w:r>
        <w:t>) and open up in text editor newly saved screenshot description file (with .sdfml extension) and copy camera setting from there into PlayerSettings</w:t>
      </w:r>
      <w:r w:rsidRPr="0060513D">
        <w:rPr>
          <w:rFonts w:ascii="Courier New" w:hAnsi="Courier New" w:cs="Courier New"/>
          <w:sz w:val="20"/>
        </w:rPr>
        <w:t xml:space="preserve"> &lt;View3D&gt;</w:t>
      </w:r>
      <w:r>
        <w:t xml:space="preserve"> section.</w:t>
      </w:r>
      <w:r w:rsidR="00F6049B">
        <w:t xml:space="preserve"> An example of using Player settings is shown in </w:t>
      </w:r>
      <w:r w:rsidR="00F6049B" w:rsidRPr="0060513D">
        <w:rPr>
          <w:i/>
        </w:rPr>
        <w:t>Demos\cellsort_2D\</w:t>
      </w:r>
      <w:r w:rsidR="000D7DE9" w:rsidRPr="0060513D">
        <w:rPr>
          <w:i/>
        </w:rPr>
        <w:t>cellsort_2D_PlayerSettings.xml</w:t>
      </w:r>
      <w:r w:rsidR="000D7DE9">
        <w:t>.</w:t>
      </w:r>
    </w:p>
    <w:p w:rsidR="000208AF" w:rsidRDefault="006541D0" w:rsidP="006541D0">
      <w:r>
        <w:t xml:space="preserve">Although the set of allowed changes of player settings is fairly small at the moment we believe that the options that users have right now are quite sufficient for configuring the Player from the XML or python level. We will continue adding new options </w:t>
      </w:r>
      <w:r w:rsidR="000C14C9">
        <w:t>though.</w:t>
      </w:r>
    </w:p>
    <w:p w:rsidR="00123CDB" w:rsidRDefault="000208AF" w:rsidP="00BB5DED">
      <w:pPr>
        <w:pStyle w:val="Heading3"/>
      </w:pPr>
      <w:bookmarkStart w:id="204" w:name="_Toc236739167"/>
      <w:bookmarkStart w:id="205" w:name="_Toc329777799"/>
      <w:r>
        <w:t>BoundaryPixelTracker Plugin</w:t>
      </w:r>
      <w:bookmarkEnd w:id="204"/>
      <w:bookmarkEnd w:id="205"/>
    </w:p>
    <w:p w:rsidR="000208AF" w:rsidRDefault="000208AF" w:rsidP="005B1E8C">
      <w:r>
        <w:t>This plugin allows storing list of boundary pixels for each cell. The syntax is as follows:</w:t>
      </w:r>
    </w:p>
    <w:p w:rsidR="000208AF" w:rsidRDefault="000208AF" w:rsidP="005B1E8C"/>
    <w:p w:rsidR="000208AF" w:rsidRPr="0060513D" w:rsidRDefault="000208AF" w:rsidP="0060513D">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60513D">
        <w:rPr>
          <w:rFonts w:ascii="Courier New" w:hAnsi="Courier New" w:cs="Courier New"/>
          <w:sz w:val="20"/>
          <w:szCs w:val="20"/>
        </w:rPr>
        <w:t>&lt;Plugin Name="BoundaryPixelTracker"&gt;</w:t>
      </w:r>
    </w:p>
    <w:p w:rsidR="000208AF" w:rsidRPr="0060513D" w:rsidRDefault="000208AF" w:rsidP="0060513D">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60513D">
        <w:rPr>
          <w:rFonts w:ascii="Courier New" w:hAnsi="Courier New" w:cs="Courier New"/>
          <w:sz w:val="20"/>
          <w:szCs w:val="20"/>
        </w:rPr>
        <w:t xml:space="preserve">    &lt;NeighborOrder&gt;1&lt;/NeighborOrder&gt;</w:t>
      </w:r>
    </w:p>
    <w:p w:rsidR="000208AF" w:rsidRPr="0060513D" w:rsidRDefault="000208AF" w:rsidP="0060513D">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60513D">
        <w:rPr>
          <w:rFonts w:ascii="Courier New" w:hAnsi="Courier New" w:cs="Courier New"/>
          <w:sz w:val="20"/>
          <w:szCs w:val="20"/>
        </w:rPr>
        <w:t xml:space="preserve"> &lt;/Plugin&gt;</w:t>
      </w:r>
    </w:p>
    <w:p w:rsidR="001E483E" w:rsidRDefault="001E483E" w:rsidP="000208AF"/>
    <w:p w:rsidR="000208AF" w:rsidRDefault="001E483E" w:rsidP="000208AF">
      <w:r>
        <w:t xml:space="preserve">This plugin is also </w:t>
      </w:r>
      <w:proofErr w:type="gramStart"/>
      <w:r>
        <w:t>used  by</w:t>
      </w:r>
      <w:proofErr w:type="gramEnd"/>
      <w:r>
        <w:t xml:space="preserve"> other plugins as a helper module.</w:t>
      </w:r>
    </w:p>
    <w:p w:rsidR="000208AF" w:rsidRDefault="000208AF" w:rsidP="00BB5DED">
      <w:pPr>
        <w:pStyle w:val="Heading3"/>
        <w:rPr>
          <w:noProof/>
          <w:lang w:eastAsia="en-US"/>
        </w:rPr>
      </w:pPr>
      <w:bookmarkStart w:id="206" w:name="_Toc236739168"/>
      <w:bookmarkStart w:id="207" w:name="_Toc329777800"/>
      <w:r>
        <w:rPr>
          <w:noProof/>
          <w:lang w:eastAsia="en-US"/>
        </w:rPr>
        <w:t>GlobalBoundaryPixelTracker</w:t>
      </w:r>
      <w:bookmarkEnd w:id="206"/>
      <w:bookmarkEnd w:id="207"/>
    </w:p>
    <w:p w:rsidR="000208AF" w:rsidRDefault="000208AF" w:rsidP="000208AF">
      <w:pPr>
        <w:rPr>
          <w:lang w:eastAsia="en-US"/>
        </w:rPr>
      </w:pPr>
    </w:p>
    <w:p w:rsidR="000208AF" w:rsidRDefault="000208AF" w:rsidP="000208AF">
      <w:pPr>
        <w:rPr>
          <w:noProof/>
          <w:lang w:eastAsia="en-US"/>
        </w:rPr>
      </w:pPr>
      <w:r>
        <w:rPr>
          <w:lang w:eastAsia="en-US"/>
        </w:rPr>
        <w:t xml:space="preserve">This plugin </w:t>
      </w:r>
      <w:r>
        <w:rPr>
          <w:noProof/>
          <w:lang w:eastAsia="en-US"/>
        </w:rPr>
        <w:t xml:space="preserve">tracks  boundary pixels of all the cells including medium It is </w:t>
      </w:r>
      <w:r w:rsidR="001E483E">
        <w:rPr>
          <w:noProof/>
          <w:lang w:eastAsia="en-US"/>
        </w:rPr>
        <w:t>used in a B</w:t>
      </w:r>
      <w:r>
        <w:rPr>
          <w:noProof/>
          <w:lang w:eastAsia="en-US"/>
        </w:rPr>
        <w:t xml:space="preserve">oundary </w:t>
      </w:r>
      <w:r w:rsidR="001E483E">
        <w:rPr>
          <w:noProof/>
          <w:lang w:eastAsia="en-US"/>
        </w:rPr>
        <w:t>W</w:t>
      </w:r>
      <w:r>
        <w:rPr>
          <w:noProof/>
          <w:lang w:eastAsia="en-US"/>
        </w:rPr>
        <w:t xml:space="preserve">alker algorithm where instead of blindly picking pixel copy candidate we pick it from </w:t>
      </w:r>
      <w:r w:rsidR="001E483E">
        <w:rPr>
          <w:noProof/>
          <w:lang w:eastAsia="en-US"/>
        </w:rPr>
        <w:t>the set of pixels comprising  boundaries of  non frozen cells</w:t>
      </w:r>
      <w:r>
        <w:rPr>
          <w:noProof/>
          <w:lang w:eastAsia="en-US"/>
        </w:rPr>
        <w:t>.</w:t>
      </w:r>
      <w:r w:rsidR="001E483E">
        <w:rPr>
          <w:noProof/>
          <w:lang w:eastAsia="en-US"/>
        </w:rPr>
        <w:t xml:space="preserve"> </w:t>
      </w:r>
      <w:r>
        <w:rPr>
          <w:noProof/>
          <w:lang w:eastAsia="en-US"/>
        </w:rPr>
        <w:t xml:space="preserve"> In situations when lattice is large and there are not that many cells it makes sense to use BoundaryWalker algorithm to limit number of "wrong" pixel picks when perfming pixel copy attempts. Take a look at the following example:</w:t>
      </w:r>
    </w:p>
    <w:p w:rsidR="000208AF" w:rsidRPr="0060513D" w:rsidRDefault="000208AF" w:rsidP="0060513D">
      <w:pPr>
        <w:pBdr>
          <w:top w:val="single" w:sz="4" w:space="1" w:color="auto"/>
          <w:left w:val="single" w:sz="4" w:space="4" w:color="auto"/>
          <w:bottom w:val="single" w:sz="4" w:space="1" w:color="auto"/>
          <w:right w:val="single" w:sz="4" w:space="4" w:color="auto"/>
        </w:pBdr>
        <w:rPr>
          <w:rFonts w:ascii="Courier New" w:hAnsi="Courier New" w:cs="Courier New"/>
          <w:noProof/>
          <w:sz w:val="20"/>
          <w:szCs w:val="20"/>
          <w:lang w:eastAsia="en-US"/>
        </w:rPr>
      </w:pPr>
      <w:r w:rsidRPr="0060513D">
        <w:rPr>
          <w:rFonts w:ascii="Courier New" w:hAnsi="Courier New" w:cs="Courier New"/>
          <w:noProof/>
          <w:sz w:val="20"/>
          <w:szCs w:val="20"/>
          <w:lang w:eastAsia="en-US"/>
        </w:rPr>
        <w:t>&lt;Potts&gt;</w:t>
      </w:r>
    </w:p>
    <w:p w:rsidR="000208AF" w:rsidRPr="0060513D" w:rsidRDefault="000208AF" w:rsidP="0060513D">
      <w:pPr>
        <w:pBdr>
          <w:top w:val="single" w:sz="4" w:space="1" w:color="auto"/>
          <w:left w:val="single" w:sz="4" w:space="4" w:color="auto"/>
          <w:bottom w:val="single" w:sz="4" w:space="1" w:color="auto"/>
          <w:right w:val="single" w:sz="4" w:space="4" w:color="auto"/>
        </w:pBdr>
        <w:rPr>
          <w:rFonts w:ascii="Courier New" w:hAnsi="Courier New" w:cs="Courier New"/>
          <w:noProof/>
          <w:sz w:val="20"/>
          <w:szCs w:val="20"/>
          <w:lang w:eastAsia="en-US"/>
        </w:rPr>
      </w:pPr>
      <w:r w:rsidRPr="0060513D">
        <w:rPr>
          <w:rFonts w:ascii="Courier New" w:hAnsi="Courier New" w:cs="Courier New"/>
          <w:noProof/>
          <w:sz w:val="20"/>
          <w:szCs w:val="20"/>
          <w:lang w:eastAsia="en-US"/>
        </w:rPr>
        <w:t xml:space="preserve">   &lt;Dimensions x="100" y="100" z="1"/&gt;</w:t>
      </w:r>
    </w:p>
    <w:p w:rsidR="000208AF" w:rsidRPr="0060513D" w:rsidRDefault="000208AF" w:rsidP="0060513D">
      <w:pPr>
        <w:pBdr>
          <w:top w:val="single" w:sz="4" w:space="1" w:color="auto"/>
          <w:left w:val="single" w:sz="4" w:space="4" w:color="auto"/>
          <w:bottom w:val="single" w:sz="4" w:space="1" w:color="auto"/>
          <w:right w:val="single" w:sz="4" w:space="4" w:color="auto"/>
        </w:pBdr>
        <w:rPr>
          <w:rFonts w:ascii="Courier New" w:hAnsi="Courier New" w:cs="Courier New"/>
          <w:noProof/>
          <w:sz w:val="20"/>
          <w:szCs w:val="20"/>
          <w:lang w:eastAsia="en-US"/>
        </w:rPr>
      </w:pPr>
      <w:r w:rsidRPr="0060513D">
        <w:rPr>
          <w:rFonts w:ascii="Courier New" w:hAnsi="Courier New" w:cs="Courier New"/>
          <w:noProof/>
          <w:sz w:val="20"/>
          <w:szCs w:val="20"/>
          <w:lang w:eastAsia="en-US"/>
        </w:rPr>
        <w:t xml:space="preserve">   &lt;Anneal&gt;10&lt;/Anneal&gt;</w:t>
      </w:r>
    </w:p>
    <w:p w:rsidR="000208AF" w:rsidRPr="0060513D" w:rsidRDefault="000208AF" w:rsidP="0060513D">
      <w:pPr>
        <w:pBdr>
          <w:top w:val="single" w:sz="4" w:space="1" w:color="auto"/>
          <w:left w:val="single" w:sz="4" w:space="4" w:color="auto"/>
          <w:bottom w:val="single" w:sz="4" w:space="1" w:color="auto"/>
          <w:right w:val="single" w:sz="4" w:space="4" w:color="auto"/>
        </w:pBdr>
        <w:rPr>
          <w:rFonts w:ascii="Courier New" w:hAnsi="Courier New" w:cs="Courier New"/>
          <w:noProof/>
          <w:sz w:val="20"/>
          <w:szCs w:val="20"/>
          <w:lang w:eastAsia="en-US"/>
        </w:rPr>
      </w:pPr>
      <w:r w:rsidRPr="0060513D">
        <w:rPr>
          <w:rFonts w:ascii="Courier New" w:hAnsi="Courier New" w:cs="Courier New"/>
          <w:noProof/>
          <w:sz w:val="20"/>
          <w:szCs w:val="20"/>
          <w:lang w:eastAsia="en-US"/>
        </w:rPr>
        <w:t xml:space="preserve">   &lt;Steps&gt;10000&lt;/Steps&gt;</w:t>
      </w:r>
    </w:p>
    <w:p w:rsidR="000208AF" w:rsidRPr="0060513D" w:rsidRDefault="000208AF" w:rsidP="0060513D">
      <w:pPr>
        <w:pBdr>
          <w:top w:val="single" w:sz="4" w:space="1" w:color="auto"/>
          <w:left w:val="single" w:sz="4" w:space="4" w:color="auto"/>
          <w:bottom w:val="single" w:sz="4" w:space="1" w:color="auto"/>
          <w:right w:val="single" w:sz="4" w:space="4" w:color="auto"/>
        </w:pBdr>
        <w:rPr>
          <w:rFonts w:ascii="Courier New" w:hAnsi="Courier New" w:cs="Courier New"/>
          <w:noProof/>
          <w:sz w:val="20"/>
          <w:szCs w:val="20"/>
          <w:lang w:eastAsia="en-US"/>
        </w:rPr>
      </w:pPr>
      <w:r w:rsidRPr="0060513D">
        <w:rPr>
          <w:rFonts w:ascii="Courier New" w:hAnsi="Courier New" w:cs="Courier New"/>
          <w:noProof/>
          <w:sz w:val="20"/>
          <w:szCs w:val="20"/>
          <w:lang w:eastAsia="en-US"/>
        </w:rPr>
        <w:t xml:space="preserve">   &lt;Temperature&gt;5&lt;/Temperature&gt;</w:t>
      </w:r>
    </w:p>
    <w:p w:rsidR="000208AF" w:rsidRPr="0060513D" w:rsidRDefault="000208AF" w:rsidP="0060513D">
      <w:pPr>
        <w:pBdr>
          <w:top w:val="single" w:sz="4" w:space="1" w:color="auto"/>
          <w:left w:val="single" w:sz="4" w:space="4" w:color="auto"/>
          <w:bottom w:val="single" w:sz="4" w:space="1" w:color="auto"/>
          <w:right w:val="single" w:sz="4" w:space="4" w:color="auto"/>
        </w:pBdr>
        <w:rPr>
          <w:rFonts w:ascii="Courier New" w:hAnsi="Courier New" w:cs="Courier New"/>
          <w:noProof/>
          <w:sz w:val="20"/>
          <w:szCs w:val="20"/>
          <w:lang w:eastAsia="en-US"/>
        </w:rPr>
      </w:pPr>
      <w:r w:rsidRPr="0060513D">
        <w:rPr>
          <w:rFonts w:ascii="Courier New" w:hAnsi="Courier New" w:cs="Courier New"/>
          <w:noProof/>
          <w:sz w:val="20"/>
          <w:szCs w:val="20"/>
          <w:lang w:eastAsia="en-US"/>
        </w:rPr>
        <w:t xml:space="preserve">   &lt;Flip2DimRatio&gt;1&lt;/Flip2DimRatio&gt;</w:t>
      </w:r>
    </w:p>
    <w:p w:rsidR="000208AF" w:rsidRPr="0060513D" w:rsidRDefault="000208AF" w:rsidP="0060513D">
      <w:pPr>
        <w:pBdr>
          <w:top w:val="single" w:sz="4" w:space="1" w:color="auto"/>
          <w:left w:val="single" w:sz="4" w:space="4" w:color="auto"/>
          <w:bottom w:val="single" w:sz="4" w:space="1" w:color="auto"/>
          <w:right w:val="single" w:sz="4" w:space="4" w:color="auto"/>
        </w:pBdr>
        <w:rPr>
          <w:rFonts w:ascii="Courier New" w:hAnsi="Courier New" w:cs="Courier New"/>
          <w:noProof/>
          <w:sz w:val="20"/>
          <w:szCs w:val="20"/>
          <w:lang w:eastAsia="en-US"/>
        </w:rPr>
      </w:pPr>
      <w:r w:rsidRPr="0060513D">
        <w:rPr>
          <w:rFonts w:ascii="Courier New" w:hAnsi="Courier New" w:cs="Courier New"/>
          <w:noProof/>
          <w:sz w:val="20"/>
          <w:szCs w:val="20"/>
          <w:lang w:eastAsia="en-US"/>
        </w:rPr>
        <w:t xml:space="preserve">   &lt;NeighborOrder&gt;2&lt;/NeighborOrder&gt;</w:t>
      </w:r>
    </w:p>
    <w:p w:rsidR="000208AF" w:rsidRPr="0060513D" w:rsidRDefault="000208AF" w:rsidP="0060513D">
      <w:pPr>
        <w:pBdr>
          <w:top w:val="single" w:sz="4" w:space="1" w:color="auto"/>
          <w:left w:val="single" w:sz="4" w:space="4" w:color="auto"/>
          <w:bottom w:val="single" w:sz="4" w:space="1" w:color="auto"/>
          <w:right w:val="single" w:sz="4" w:space="4" w:color="auto"/>
        </w:pBdr>
        <w:rPr>
          <w:rFonts w:ascii="Courier New" w:hAnsi="Courier New" w:cs="Courier New"/>
          <w:noProof/>
          <w:sz w:val="20"/>
          <w:szCs w:val="20"/>
          <w:lang w:eastAsia="en-US"/>
        </w:rPr>
      </w:pPr>
      <w:r w:rsidRPr="0060513D">
        <w:rPr>
          <w:rFonts w:ascii="Courier New" w:hAnsi="Courier New" w:cs="Courier New"/>
          <w:noProof/>
          <w:sz w:val="20"/>
          <w:szCs w:val="20"/>
          <w:lang w:eastAsia="en-US"/>
        </w:rPr>
        <w:t xml:space="preserve">   &lt;MetropolisAlgorithm&gt;BoundaryWalker&lt;/MetropolisAlgorithm&gt;</w:t>
      </w:r>
    </w:p>
    <w:p w:rsidR="000208AF" w:rsidRPr="0060513D" w:rsidRDefault="000208AF" w:rsidP="0060513D">
      <w:pPr>
        <w:pBdr>
          <w:top w:val="single" w:sz="4" w:space="1" w:color="auto"/>
          <w:left w:val="single" w:sz="4" w:space="4" w:color="auto"/>
          <w:bottom w:val="single" w:sz="4" w:space="1" w:color="auto"/>
          <w:right w:val="single" w:sz="4" w:space="4" w:color="auto"/>
        </w:pBdr>
        <w:rPr>
          <w:rFonts w:ascii="Courier New" w:hAnsi="Courier New" w:cs="Courier New"/>
          <w:noProof/>
          <w:sz w:val="20"/>
          <w:szCs w:val="20"/>
          <w:lang w:eastAsia="en-US"/>
        </w:rPr>
      </w:pPr>
      <w:r w:rsidRPr="0060513D">
        <w:rPr>
          <w:rFonts w:ascii="Courier New" w:hAnsi="Courier New" w:cs="Courier New"/>
          <w:noProof/>
          <w:sz w:val="20"/>
          <w:szCs w:val="20"/>
          <w:lang w:eastAsia="en-US"/>
        </w:rPr>
        <w:t xml:space="preserve">   &lt;Boundary_x&gt;Periodic&lt;/Boundary_x&gt;</w:t>
      </w:r>
    </w:p>
    <w:p w:rsidR="000208AF" w:rsidRPr="0060513D" w:rsidRDefault="000208AF" w:rsidP="0060513D">
      <w:pPr>
        <w:pBdr>
          <w:top w:val="single" w:sz="4" w:space="1" w:color="auto"/>
          <w:left w:val="single" w:sz="4" w:space="4" w:color="auto"/>
          <w:bottom w:val="single" w:sz="4" w:space="1" w:color="auto"/>
          <w:right w:val="single" w:sz="4" w:space="4" w:color="auto"/>
        </w:pBdr>
        <w:rPr>
          <w:rFonts w:ascii="Courier New" w:hAnsi="Courier New" w:cs="Courier New"/>
          <w:noProof/>
          <w:sz w:val="20"/>
          <w:szCs w:val="20"/>
          <w:lang w:eastAsia="en-US"/>
        </w:rPr>
      </w:pPr>
      <w:r w:rsidRPr="0060513D">
        <w:rPr>
          <w:rFonts w:ascii="Courier New" w:hAnsi="Courier New" w:cs="Courier New"/>
          <w:noProof/>
          <w:sz w:val="20"/>
          <w:szCs w:val="20"/>
          <w:lang w:eastAsia="en-US"/>
        </w:rPr>
        <w:t xml:space="preserve"> &lt;/Potts&gt;</w:t>
      </w:r>
    </w:p>
    <w:p w:rsidR="000208AF" w:rsidRPr="0060513D" w:rsidRDefault="000208AF" w:rsidP="0060513D">
      <w:pPr>
        <w:pBdr>
          <w:top w:val="single" w:sz="4" w:space="1" w:color="auto"/>
          <w:left w:val="single" w:sz="4" w:space="4" w:color="auto"/>
          <w:bottom w:val="single" w:sz="4" w:space="1" w:color="auto"/>
          <w:right w:val="single" w:sz="4" w:space="4" w:color="auto"/>
        </w:pBdr>
        <w:rPr>
          <w:rFonts w:ascii="Courier New" w:hAnsi="Courier New" w:cs="Courier New"/>
          <w:noProof/>
          <w:sz w:val="20"/>
          <w:szCs w:val="20"/>
          <w:lang w:eastAsia="en-US"/>
        </w:rPr>
      </w:pPr>
    </w:p>
    <w:p w:rsidR="000208AF" w:rsidRPr="0060513D" w:rsidRDefault="000208AF" w:rsidP="0060513D">
      <w:pPr>
        <w:pBdr>
          <w:top w:val="single" w:sz="4" w:space="1" w:color="auto"/>
          <w:left w:val="single" w:sz="4" w:space="4" w:color="auto"/>
          <w:bottom w:val="single" w:sz="4" w:space="1" w:color="auto"/>
          <w:right w:val="single" w:sz="4" w:space="4" w:color="auto"/>
        </w:pBdr>
        <w:rPr>
          <w:rFonts w:ascii="Courier New" w:hAnsi="Courier New" w:cs="Courier New"/>
          <w:noProof/>
          <w:sz w:val="20"/>
          <w:szCs w:val="20"/>
          <w:lang w:eastAsia="en-US"/>
        </w:rPr>
      </w:pPr>
      <w:r w:rsidRPr="0060513D">
        <w:rPr>
          <w:rFonts w:ascii="Courier New" w:hAnsi="Courier New" w:cs="Courier New"/>
          <w:noProof/>
          <w:sz w:val="20"/>
          <w:szCs w:val="20"/>
          <w:lang w:eastAsia="en-US"/>
        </w:rPr>
        <w:t xml:space="preserve"> &lt;Plugin Name="GlobalBoundaryPixelTracker"&gt;</w:t>
      </w:r>
    </w:p>
    <w:p w:rsidR="000208AF" w:rsidRPr="0060513D" w:rsidRDefault="000208AF" w:rsidP="0060513D">
      <w:pPr>
        <w:pBdr>
          <w:top w:val="single" w:sz="4" w:space="1" w:color="auto"/>
          <w:left w:val="single" w:sz="4" w:space="4" w:color="auto"/>
          <w:bottom w:val="single" w:sz="4" w:space="1" w:color="auto"/>
          <w:right w:val="single" w:sz="4" w:space="4" w:color="auto"/>
        </w:pBdr>
        <w:rPr>
          <w:rFonts w:ascii="Courier New" w:hAnsi="Courier New" w:cs="Courier New"/>
          <w:noProof/>
          <w:sz w:val="20"/>
          <w:szCs w:val="20"/>
          <w:lang w:eastAsia="en-US"/>
        </w:rPr>
      </w:pPr>
      <w:r w:rsidRPr="0060513D">
        <w:rPr>
          <w:rFonts w:ascii="Courier New" w:hAnsi="Courier New" w:cs="Courier New"/>
          <w:noProof/>
          <w:sz w:val="20"/>
          <w:szCs w:val="20"/>
          <w:lang w:eastAsia="en-US"/>
        </w:rPr>
        <w:t xml:space="preserve">    &lt;NeighborOrder&gt;2&lt;/NeighborOrder&gt;</w:t>
      </w:r>
    </w:p>
    <w:p w:rsidR="000208AF" w:rsidRPr="0060513D" w:rsidRDefault="000208AF" w:rsidP="0060513D">
      <w:pPr>
        <w:pBdr>
          <w:top w:val="single" w:sz="4" w:space="1" w:color="auto"/>
          <w:left w:val="single" w:sz="4" w:space="4" w:color="auto"/>
          <w:bottom w:val="single" w:sz="4" w:space="1" w:color="auto"/>
          <w:right w:val="single" w:sz="4" w:space="4" w:color="auto"/>
        </w:pBdr>
        <w:rPr>
          <w:rFonts w:ascii="Courier New" w:hAnsi="Courier New" w:cs="Courier New"/>
          <w:noProof/>
          <w:sz w:val="20"/>
          <w:szCs w:val="20"/>
          <w:lang w:eastAsia="en-US"/>
        </w:rPr>
      </w:pPr>
      <w:r w:rsidRPr="0060513D">
        <w:rPr>
          <w:rFonts w:ascii="Courier New" w:hAnsi="Courier New" w:cs="Courier New"/>
          <w:noProof/>
          <w:sz w:val="20"/>
          <w:szCs w:val="20"/>
          <w:lang w:eastAsia="en-US"/>
        </w:rPr>
        <w:t xml:space="preserve"> &lt;/Plugin&gt;</w:t>
      </w:r>
    </w:p>
    <w:p w:rsidR="000208AF" w:rsidRDefault="000208AF" w:rsidP="000208AF">
      <w:pPr>
        <w:rPr>
          <w:lang w:eastAsia="en-US"/>
        </w:rPr>
      </w:pPr>
    </w:p>
    <w:p w:rsidR="000208AF" w:rsidRDefault="000208AF" w:rsidP="000208AF">
      <w:pPr>
        <w:rPr>
          <w:lang w:eastAsia="en-US"/>
        </w:rPr>
      </w:pPr>
      <w:r>
        <w:rPr>
          <w:lang w:eastAsia="en-US"/>
        </w:rPr>
        <w:t xml:space="preserve">Here we are using </w:t>
      </w:r>
      <w:r w:rsidRPr="0060513D">
        <w:rPr>
          <w:rFonts w:ascii="Courier New" w:hAnsi="Courier New" w:cs="Courier New"/>
          <w:sz w:val="20"/>
          <w:lang w:eastAsia="en-US"/>
        </w:rPr>
        <w:t>BoundaryWalker</w:t>
      </w:r>
      <w:r>
        <w:rPr>
          <w:lang w:eastAsia="en-US"/>
        </w:rPr>
        <w:t xml:space="preserve"> algorithm (</w:t>
      </w:r>
      <w:r w:rsidRPr="0060513D">
        <w:rPr>
          <w:rFonts w:ascii="Courier New" w:hAnsi="Courier New" w:cs="Courier New"/>
          <w:sz w:val="20"/>
          <w:lang w:eastAsia="en-US"/>
        </w:rPr>
        <w:t>Potts</w:t>
      </w:r>
      <w:r>
        <w:rPr>
          <w:lang w:eastAsia="en-US"/>
        </w:rPr>
        <w:t xml:space="preserve"> section) and subsequently we </w:t>
      </w:r>
      <w:r w:rsidR="001E483E">
        <w:rPr>
          <w:lang w:eastAsia="en-US"/>
        </w:rPr>
        <w:t>list GlobalBoundaryTracker plugin where we set neighbor order to match that in the Potts section. The neighbor order determines how "thick" the overall boundary of cells will be. The higher this number the more pixels will belong to the boundary.</w:t>
      </w:r>
    </w:p>
    <w:p w:rsidR="00866318" w:rsidRDefault="00866318" w:rsidP="00BB5DED">
      <w:pPr>
        <w:pStyle w:val="Heading3"/>
      </w:pPr>
      <w:bookmarkStart w:id="208" w:name="_Toc236739169"/>
      <w:bookmarkStart w:id="209" w:name="_Toc329777801"/>
      <w:r>
        <w:lastRenderedPageBreak/>
        <w:t>PixelTracker Plugin</w:t>
      </w:r>
      <w:bookmarkEnd w:id="208"/>
      <w:bookmarkEnd w:id="209"/>
    </w:p>
    <w:p w:rsidR="00866318" w:rsidRDefault="00866318" w:rsidP="00866318">
      <w:r>
        <w:t>This plugin allows storing list of all pixels belonging to a given cell. The syntax is as follows:</w:t>
      </w:r>
    </w:p>
    <w:p w:rsidR="00866318" w:rsidRDefault="00866318" w:rsidP="00866318"/>
    <w:p w:rsidR="00866318" w:rsidRPr="0060513D" w:rsidRDefault="00866318" w:rsidP="0060513D">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60513D">
        <w:rPr>
          <w:rFonts w:ascii="Courier New" w:hAnsi="Courier New" w:cs="Courier New"/>
          <w:sz w:val="20"/>
          <w:szCs w:val="20"/>
        </w:rPr>
        <w:t>&lt;Plugin Name="PixelTracker"/&gt;</w:t>
      </w:r>
    </w:p>
    <w:p w:rsidR="00866318" w:rsidRDefault="00866318" w:rsidP="00866318"/>
    <w:p w:rsidR="009F022B" w:rsidRDefault="0060513D" w:rsidP="000208AF">
      <w:r>
        <w:t xml:space="preserve">This plugin is also used </w:t>
      </w:r>
      <w:r w:rsidR="00866318">
        <w:t>by other plugins</w:t>
      </w:r>
      <w:r>
        <w:t xml:space="preserve"> (e.g. Mitosis)</w:t>
      </w:r>
      <w:r w:rsidR="00866318">
        <w:t xml:space="preserve"> as a helper module.</w:t>
      </w:r>
    </w:p>
    <w:p w:rsidR="009F022B" w:rsidRDefault="009F022B" w:rsidP="00BB5DED">
      <w:pPr>
        <w:pStyle w:val="Heading3"/>
        <w:rPr>
          <w:noProof/>
          <w:lang w:eastAsia="en-US"/>
        </w:rPr>
      </w:pPr>
      <w:bookmarkStart w:id="210" w:name="_Toc236739170"/>
      <w:bookmarkStart w:id="211" w:name="_Toc329777802"/>
      <w:r>
        <w:t>MomentOfInertia</w:t>
      </w:r>
      <w:r w:rsidR="00BB5DED">
        <w:rPr>
          <w:noProof/>
          <w:lang w:eastAsia="en-US"/>
        </w:rPr>
        <w:t xml:space="preserve"> P</w:t>
      </w:r>
      <w:r>
        <w:rPr>
          <w:noProof/>
          <w:lang w:eastAsia="en-US"/>
        </w:rPr>
        <w:t>lugin</w:t>
      </w:r>
      <w:bookmarkEnd w:id="210"/>
      <w:bookmarkEnd w:id="211"/>
    </w:p>
    <w:p w:rsidR="009F022B" w:rsidRDefault="00D805E1" w:rsidP="009F022B">
      <w:pPr>
        <w:rPr>
          <w:lang w:eastAsia="en-US"/>
        </w:rPr>
      </w:pPr>
      <w:r>
        <w:rPr>
          <w:lang w:eastAsia="en-US"/>
        </w:rPr>
        <w:t xml:space="preserve">This plugin updates tensor of inertia for every cell. Internally it uses parallel axis theorem to calculate most up-to-date tensor of inertia. It can be </w:t>
      </w:r>
      <w:r w:rsidR="006177A9">
        <w:rPr>
          <w:lang w:eastAsia="en-US"/>
        </w:rPr>
        <w:t>called</w:t>
      </w:r>
      <w:r>
        <w:rPr>
          <w:lang w:eastAsia="en-US"/>
        </w:rPr>
        <w:t xml:space="preserve"> directly:</w:t>
      </w:r>
    </w:p>
    <w:p w:rsidR="0060513D" w:rsidRDefault="0060513D" w:rsidP="009F022B">
      <w:pPr>
        <w:rPr>
          <w:lang w:eastAsia="en-US"/>
        </w:rPr>
      </w:pPr>
    </w:p>
    <w:p w:rsidR="00D805E1" w:rsidRPr="0060513D" w:rsidRDefault="00D805E1" w:rsidP="0060513D">
      <w:pPr>
        <w:pBdr>
          <w:top w:val="single" w:sz="4" w:space="1" w:color="auto"/>
          <w:left w:val="single" w:sz="4" w:space="4" w:color="auto"/>
          <w:bottom w:val="single" w:sz="4" w:space="1" w:color="auto"/>
          <w:right w:val="single" w:sz="4" w:space="4" w:color="auto"/>
        </w:pBdr>
        <w:rPr>
          <w:rFonts w:ascii="Courier New" w:hAnsi="Courier New" w:cs="Courier New"/>
          <w:sz w:val="20"/>
          <w:szCs w:val="20"/>
          <w:lang w:eastAsia="en-US"/>
        </w:rPr>
      </w:pPr>
      <w:r w:rsidRPr="0060513D">
        <w:rPr>
          <w:rFonts w:ascii="Courier New" w:hAnsi="Courier New" w:cs="Courier New"/>
          <w:sz w:val="20"/>
          <w:szCs w:val="20"/>
          <w:lang w:eastAsia="en-US"/>
        </w:rPr>
        <w:t>&lt;Plugin Name="MomentOfInertia"/&gt;</w:t>
      </w:r>
    </w:p>
    <w:p w:rsidR="009F022B" w:rsidRDefault="009F022B" w:rsidP="000208AF">
      <w:pPr>
        <w:rPr>
          <w:lang w:eastAsia="en-US"/>
        </w:rPr>
      </w:pPr>
    </w:p>
    <w:p w:rsidR="00D805E1" w:rsidRDefault="00D805E1" w:rsidP="000208AF">
      <w:pPr>
        <w:rPr>
          <w:lang w:eastAsia="en-US"/>
        </w:rPr>
      </w:pPr>
      <w:r>
        <w:rPr>
          <w:lang w:eastAsia="en-US"/>
        </w:rPr>
        <w:t>However, most commonly it is called indirectly by other plugins</w:t>
      </w:r>
      <w:r w:rsidR="009630A7">
        <w:rPr>
          <w:lang w:eastAsia="en-US"/>
        </w:rPr>
        <w:t xml:space="preserve"> like Elongation plugin.</w:t>
      </w:r>
    </w:p>
    <w:p w:rsidR="00EC5027" w:rsidRDefault="00EC5027" w:rsidP="000208AF">
      <w:pPr>
        <w:rPr>
          <w:lang w:eastAsia="en-US"/>
        </w:rPr>
      </w:pPr>
    </w:p>
    <w:p w:rsidR="00EC5027" w:rsidRDefault="00EC5027" w:rsidP="000208AF">
      <w:pPr>
        <w:rPr>
          <w:lang w:eastAsia="en-US"/>
        </w:rPr>
      </w:pPr>
      <w:r>
        <w:rPr>
          <w:lang w:eastAsia="en-US"/>
        </w:rPr>
        <w:t xml:space="preserve">MomentOfInertia plugin gives users access (via Python scripting) to current lengths of cell’s semiaxes. Examples in </w:t>
      </w:r>
      <w:r w:rsidRPr="0060513D">
        <w:rPr>
          <w:rFonts w:ascii="Courier New" w:hAnsi="Courier New" w:cs="Courier New"/>
          <w:sz w:val="20"/>
          <w:lang w:eastAsia="en-US"/>
        </w:rPr>
        <w:t>Demos/MomentOfInertia</w:t>
      </w:r>
      <w:r>
        <w:rPr>
          <w:lang w:eastAsia="en-US"/>
        </w:rPr>
        <w:t xml:space="preserve"> demonstrate how to get lengths of semiaxes:</w:t>
      </w:r>
    </w:p>
    <w:p w:rsidR="00EC5027" w:rsidRDefault="00EC5027" w:rsidP="000208AF">
      <w:pPr>
        <w:rPr>
          <w:lang w:eastAsia="en-US"/>
        </w:rPr>
      </w:pPr>
    </w:p>
    <w:p w:rsidR="00EC5027" w:rsidRPr="0060513D" w:rsidRDefault="00EC5027" w:rsidP="0060513D">
      <w:pPr>
        <w:pBdr>
          <w:top w:val="single" w:sz="4" w:space="1" w:color="auto"/>
          <w:left w:val="single" w:sz="4" w:space="4" w:color="auto"/>
          <w:bottom w:val="single" w:sz="4" w:space="1" w:color="auto"/>
          <w:right w:val="single" w:sz="4" w:space="4" w:color="auto"/>
        </w:pBdr>
        <w:rPr>
          <w:rFonts w:ascii="Courier New" w:hAnsi="Courier New" w:cs="Courier New"/>
          <w:sz w:val="20"/>
          <w:lang w:eastAsia="en-US"/>
        </w:rPr>
      </w:pPr>
      <w:proofErr w:type="gramStart"/>
      <w:r w:rsidRPr="0060513D">
        <w:rPr>
          <w:rFonts w:ascii="Courier New" w:hAnsi="Courier New" w:cs="Courier New"/>
          <w:sz w:val="20"/>
          <w:lang w:eastAsia="en-US"/>
        </w:rPr>
        <w:t>axes=</w:t>
      </w:r>
      <w:proofErr w:type="gramEnd"/>
      <w:r w:rsidRPr="0060513D">
        <w:rPr>
          <w:rFonts w:ascii="Courier New" w:hAnsi="Courier New" w:cs="Courier New"/>
          <w:sz w:val="20"/>
          <w:lang w:eastAsia="en-US"/>
        </w:rPr>
        <w:t>self.momentOfInertiaPlugin.getSemiaxes(cell)</w:t>
      </w:r>
    </w:p>
    <w:p w:rsidR="0060513D" w:rsidRDefault="0060513D" w:rsidP="000208AF">
      <w:pPr>
        <w:rPr>
          <w:lang w:eastAsia="en-US"/>
        </w:rPr>
      </w:pPr>
    </w:p>
    <w:p w:rsidR="008549AC" w:rsidRDefault="00EC5027" w:rsidP="000208AF">
      <w:pPr>
        <w:rPr>
          <w:lang w:eastAsia="en-US"/>
        </w:rPr>
      </w:pPr>
      <w:r>
        <w:rPr>
          <w:lang w:eastAsia="en-US"/>
        </w:rPr>
        <w:t>axes is a 3-component vector with 0</w:t>
      </w:r>
      <w:r w:rsidRPr="00EC5027">
        <w:rPr>
          <w:vertAlign w:val="superscript"/>
          <w:lang w:eastAsia="en-US"/>
        </w:rPr>
        <w:t>th</w:t>
      </w:r>
      <w:r>
        <w:rPr>
          <w:lang w:eastAsia="en-US"/>
        </w:rPr>
        <w:t xml:space="preserve"> element being length of minor axis, 1</w:t>
      </w:r>
      <w:r w:rsidRPr="00EC5027">
        <w:rPr>
          <w:vertAlign w:val="superscript"/>
          <w:lang w:eastAsia="en-US"/>
        </w:rPr>
        <w:t>st</w:t>
      </w:r>
      <w:r>
        <w:rPr>
          <w:lang w:eastAsia="en-US"/>
        </w:rPr>
        <w:t xml:space="preserve"> – length of median axis (which is set to 0 in 2D) and 2</w:t>
      </w:r>
      <w:r w:rsidRPr="00EC5027">
        <w:rPr>
          <w:vertAlign w:val="superscript"/>
          <w:lang w:eastAsia="en-US"/>
        </w:rPr>
        <w:t>nd</w:t>
      </w:r>
      <w:r>
        <w:rPr>
          <w:lang w:eastAsia="en-US"/>
        </w:rPr>
        <w:t xml:space="preserve"> element indicating the length of major</w:t>
      </w:r>
      <w:r w:rsidR="00E5511A">
        <w:rPr>
          <w:lang w:eastAsia="en-US"/>
        </w:rPr>
        <w:t xml:space="preserve"> semiaxi</w:t>
      </w:r>
      <w:r>
        <w:rPr>
          <w:lang w:eastAsia="en-US"/>
        </w:rPr>
        <w:t>s.</w:t>
      </w:r>
    </w:p>
    <w:p w:rsidR="00EC5027" w:rsidRDefault="008549AC" w:rsidP="000208AF">
      <w:pPr>
        <w:rPr>
          <w:lang w:eastAsia="en-US"/>
        </w:rPr>
      </w:pPr>
      <w:r>
        <w:rPr>
          <w:lang w:eastAsia="en-US"/>
        </w:rPr>
        <w:t xml:space="preserve"> </w:t>
      </w:r>
    </w:p>
    <w:p w:rsidR="00E94743" w:rsidRDefault="008549AC" w:rsidP="000208AF">
      <w:pPr>
        <w:rPr>
          <w:lang w:eastAsia="en-US"/>
        </w:rPr>
      </w:pPr>
      <w:r w:rsidRPr="0060513D">
        <w:rPr>
          <w:b/>
          <w:lang w:eastAsia="en-US"/>
        </w:rPr>
        <w:t>Important:</w:t>
      </w:r>
      <w:r>
        <w:rPr>
          <w:lang w:eastAsia="en-US"/>
        </w:rPr>
        <w:t xml:space="preserve"> Because calculating lengths of semiaxes involves quite a few of floating point operations it may happen (usually on hexagonal lattice) that for cells composed of 1, 2, or 3 pixels one moment the square of one of the semiaxes may end up being slightly negative leadind to </w:t>
      </w:r>
      <w:r w:rsidRPr="0060513D">
        <w:rPr>
          <w:rFonts w:ascii="Courier New" w:hAnsi="Courier New" w:cs="Courier New"/>
          <w:sz w:val="20"/>
          <w:lang w:eastAsia="en-US"/>
        </w:rPr>
        <w:t>NaN</w:t>
      </w:r>
      <w:r w:rsidR="00314624">
        <w:rPr>
          <w:lang w:eastAsia="en-US"/>
        </w:rPr>
        <w:t xml:space="preserve"> (not a number)</w:t>
      </w:r>
      <w:r>
        <w:rPr>
          <w:lang w:eastAsia="en-US"/>
        </w:rPr>
        <w:t xml:space="preserve">length. This is due to roundoff error and whenever CC3D detects very small </w:t>
      </w:r>
      <w:r w:rsidR="00E94743">
        <w:rPr>
          <w:lang w:eastAsia="en-US"/>
        </w:rPr>
        <w:t xml:space="preserve">absolute </w:t>
      </w:r>
      <w:r>
        <w:rPr>
          <w:lang w:eastAsia="en-US"/>
        </w:rPr>
        <w:t>value of square</w:t>
      </w:r>
      <w:r w:rsidR="00E94743">
        <w:rPr>
          <w:lang w:eastAsia="en-US"/>
        </w:rPr>
        <w:t xml:space="preserve"> of the length</w:t>
      </w:r>
      <w:r>
        <w:rPr>
          <w:lang w:eastAsia="en-US"/>
        </w:rPr>
        <w:t xml:space="preserve"> of semiaxes (10</w:t>
      </w:r>
      <w:r w:rsidR="00E94743">
        <w:rPr>
          <w:vertAlign w:val="superscript"/>
          <w:lang w:eastAsia="en-US"/>
        </w:rPr>
        <w:t>-6</w:t>
      </w:r>
      <w:r>
        <w:rPr>
          <w:lang w:eastAsia="en-US"/>
        </w:rPr>
        <w:t>)</w:t>
      </w:r>
      <w:r w:rsidR="00E94743">
        <w:rPr>
          <w:lang w:eastAsia="en-US"/>
        </w:rPr>
        <w:t xml:space="preserve"> it sets length of this semiaxes</w:t>
      </w:r>
      <w:r>
        <w:rPr>
          <w:lang w:eastAsia="en-US"/>
        </w:rPr>
        <w:t xml:space="preserve"> to 0</w:t>
      </w:r>
      <w:r w:rsidR="00E94743">
        <w:rPr>
          <w:lang w:eastAsia="en-US"/>
        </w:rPr>
        <w:t>.0 regardless</w:t>
      </w:r>
      <w:r>
        <w:rPr>
          <w:lang w:eastAsia="en-US"/>
        </w:rPr>
        <w:t xml:space="preserve"> </w:t>
      </w:r>
      <w:r w:rsidR="00E94743">
        <w:rPr>
          <w:lang w:eastAsia="en-US"/>
        </w:rPr>
        <w:t xml:space="preserve">whether the squared value is positive or negative. However it is a good practice to test whether the length of semiaxis is sane by doing simple if (here we show </w:t>
      </w:r>
      <w:r w:rsidR="00314624">
        <w:rPr>
          <w:lang w:eastAsia="en-US"/>
        </w:rPr>
        <w:t xml:space="preserve">how to test for a </w:t>
      </w:r>
      <w:smartTag w:uri="urn:schemas-microsoft-com:office:smarttags" w:element="place">
        <w:r w:rsidR="00314624" w:rsidRPr="0060513D">
          <w:rPr>
            <w:rFonts w:ascii="Courier New" w:hAnsi="Courier New" w:cs="Courier New"/>
            <w:sz w:val="20"/>
            <w:lang w:eastAsia="en-US"/>
          </w:rPr>
          <w:t>NaN</w:t>
        </w:r>
      </w:smartTag>
      <w:r w:rsidR="00314624">
        <w:rPr>
          <w:lang w:eastAsia="en-US"/>
        </w:rPr>
        <w:t>)</w:t>
      </w:r>
    </w:p>
    <w:p w:rsidR="00E94743" w:rsidRDefault="00E94743" w:rsidP="000208AF">
      <w:pPr>
        <w:rPr>
          <w:lang w:eastAsia="en-US"/>
        </w:rPr>
      </w:pPr>
    </w:p>
    <w:p w:rsidR="00E94743" w:rsidRPr="0060513D" w:rsidRDefault="00E94743" w:rsidP="0060513D">
      <w:pPr>
        <w:pBdr>
          <w:top w:val="single" w:sz="4" w:space="1" w:color="auto"/>
          <w:left w:val="single" w:sz="4" w:space="4" w:color="auto"/>
          <w:bottom w:val="single" w:sz="4" w:space="1" w:color="auto"/>
          <w:right w:val="single" w:sz="4" w:space="4" w:color="auto"/>
        </w:pBdr>
        <w:rPr>
          <w:rFonts w:ascii="Courier New" w:hAnsi="Courier New" w:cs="Courier New"/>
          <w:sz w:val="20"/>
          <w:lang w:eastAsia="en-US"/>
        </w:rPr>
      </w:pPr>
      <w:proofErr w:type="gramStart"/>
      <w:r w:rsidRPr="0060513D">
        <w:rPr>
          <w:rFonts w:ascii="Courier New" w:hAnsi="Courier New" w:cs="Courier New"/>
          <w:sz w:val="20"/>
          <w:lang w:eastAsia="en-US"/>
        </w:rPr>
        <w:t>jf</w:t>
      </w:r>
      <w:proofErr w:type="gramEnd"/>
      <w:r w:rsidRPr="0060513D">
        <w:rPr>
          <w:rFonts w:ascii="Courier New" w:hAnsi="Courier New" w:cs="Courier New"/>
          <w:sz w:val="20"/>
          <w:lang w:eastAsia="en-US"/>
        </w:rPr>
        <w:t xml:space="preserve"> length!=length:</w:t>
      </w:r>
    </w:p>
    <w:p w:rsidR="00E94743" w:rsidRPr="0060513D" w:rsidRDefault="0060513D" w:rsidP="0060513D">
      <w:pPr>
        <w:pBdr>
          <w:top w:val="single" w:sz="4" w:space="1" w:color="auto"/>
          <w:left w:val="single" w:sz="4" w:space="4" w:color="auto"/>
          <w:bottom w:val="single" w:sz="4" w:space="1" w:color="auto"/>
          <w:right w:val="single" w:sz="4" w:space="4" w:color="auto"/>
        </w:pBdr>
        <w:rPr>
          <w:rFonts w:ascii="Courier New" w:hAnsi="Courier New" w:cs="Courier New"/>
          <w:sz w:val="20"/>
          <w:lang w:eastAsia="en-US"/>
        </w:rPr>
      </w:pPr>
      <w:r>
        <w:rPr>
          <w:rFonts w:ascii="Courier New" w:hAnsi="Courier New" w:cs="Courier New"/>
          <w:sz w:val="20"/>
          <w:lang w:eastAsia="en-US"/>
        </w:rPr>
        <w:tab/>
      </w:r>
      <w:proofErr w:type="gramStart"/>
      <w:r>
        <w:rPr>
          <w:rFonts w:ascii="Courier New" w:hAnsi="Courier New" w:cs="Courier New"/>
          <w:sz w:val="20"/>
          <w:lang w:eastAsia="en-US"/>
        </w:rPr>
        <w:t>print</w:t>
      </w:r>
      <w:proofErr w:type="gramEnd"/>
      <w:r>
        <w:rPr>
          <w:rFonts w:ascii="Courier New" w:hAnsi="Courier New" w:cs="Courier New"/>
          <w:sz w:val="20"/>
          <w:lang w:eastAsia="en-US"/>
        </w:rPr>
        <w:t xml:space="preserve"> “length is NaN</w:t>
      </w:r>
      <w:r w:rsidR="00E94743" w:rsidRPr="0060513D">
        <w:rPr>
          <w:rFonts w:ascii="Courier New" w:hAnsi="Courier New" w:cs="Courier New"/>
          <w:sz w:val="20"/>
          <w:lang w:eastAsia="en-US"/>
        </w:rPr>
        <w:t>”:</w:t>
      </w:r>
    </w:p>
    <w:p w:rsidR="00E94743" w:rsidRPr="0060513D" w:rsidRDefault="00E94743" w:rsidP="0060513D">
      <w:pPr>
        <w:pBdr>
          <w:top w:val="single" w:sz="4" w:space="1" w:color="auto"/>
          <w:left w:val="single" w:sz="4" w:space="4" w:color="auto"/>
          <w:bottom w:val="single" w:sz="4" w:space="1" w:color="auto"/>
          <w:right w:val="single" w:sz="4" w:space="4" w:color="auto"/>
        </w:pBdr>
        <w:rPr>
          <w:rFonts w:ascii="Courier New" w:hAnsi="Courier New" w:cs="Courier New"/>
          <w:sz w:val="20"/>
          <w:lang w:eastAsia="en-US"/>
        </w:rPr>
      </w:pPr>
      <w:proofErr w:type="gramStart"/>
      <w:r w:rsidRPr="0060513D">
        <w:rPr>
          <w:rFonts w:ascii="Courier New" w:hAnsi="Courier New" w:cs="Courier New"/>
          <w:sz w:val="20"/>
          <w:lang w:eastAsia="en-US"/>
        </w:rPr>
        <w:t>else</w:t>
      </w:r>
      <w:proofErr w:type="gramEnd"/>
      <w:r w:rsidRPr="0060513D">
        <w:rPr>
          <w:rFonts w:ascii="Courier New" w:hAnsi="Courier New" w:cs="Courier New"/>
          <w:sz w:val="20"/>
          <w:lang w:eastAsia="en-US"/>
        </w:rPr>
        <w:t>:</w:t>
      </w:r>
    </w:p>
    <w:p w:rsidR="008549AC" w:rsidRPr="0060513D" w:rsidRDefault="00E94743" w:rsidP="0060513D">
      <w:pPr>
        <w:pBdr>
          <w:top w:val="single" w:sz="4" w:space="1" w:color="auto"/>
          <w:left w:val="single" w:sz="4" w:space="4" w:color="auto"/>
          <w:bottom w:val="single" w:sz="4" w:space="1" w:color="auto"/>
          <w:right w:val="single" w:sz="4" w:space="4" w:color="auto"/>
        </w:pBdr>
        <w:rPr>
          <w:rFonts w:ascii="Courier New" w:hAnsi="Courier New" w:cs="Courier New"/>
          <w:sz w:val="20"/>
          <w:lang w:eastAsia="en-US"/>
        </w:rPr>
      </w:pPr>
      <w:r w:rsidRPr="0060513D">
        <w:rPr>
          <w:rFonts w:ascii="Courier New" w:hAnsi="Courier New" w:cs="Courier New"/>
          <w:sz w:val="20"/>
          <w:lang w:eastAsia="en-US"/>
        </w:rPr>
        <w:tab/>
      </w:r>
      <w:proofErr w:type="gramStart"/>
      <w:r w:rsidRPr="0060513D">
        <w:rPr>
          <w:rFonts w:ascii="Courier New" w:hAnsi="Courier New" w:cs="Courier New"/>
          <w:sz w:val="20"/>
          <w:lang w:eastAsia="en-US"/>
        </w:rPr>
        <w:t>print</w:t>
      </w:r>
      <w:proofErr w:type="gramEnd"/>
      <w:r w:rsidRPr="0060513D">
        <w:rPr>
          <w:rFonts w:ascii="Courier New" w:hAnsi="Courier New" w:cs="Courier New"/>
          <w:sz w:val="20"/>
          <w:lang w:eastAsia="en-US"/>
        </w:rPr>
        <w:t xml:space="preserve"> “length is a proper floating point number”</w:t>
      </w:r>
      <w:r w:rsidR="008549AC" w:rsidRPr="0060513D">
        <w:rPr>
          <w:rFonts w:ascii="Courier New" w:hAnsi="Courier New" w:cs="Courier New"/>
          <w:sz w:val="20"/>
          <w:lang w:eastAsia="en-US"/>
        </w:rPr>
        <w:t xml:space="preserve"> </w:t>
      </w:r>
    </w:p>
    <w:p w:rsidR="00F959BF" w:rsidRDefault="00F959BF" w:rsidP="000208AF">
      <w:pPr>
        <w:rPr>
          <w:lang w:eastAsia="en-US"/>
        </w:rPr>
      </w:pPr>
    </w:p>
    <w:p w:rsidR="004F7DA8" w:rsidRDefault="004F7DA8" w:rsidP="002159FD">
      <w:pPr>
        <w:pStyle w:val="Heading3"/>
        <w:rPr>
          <w:noProof/>
          <w:lang w:eastAsia="en-US"/>
        </w:rPr>
      </w:pPr>
      <w:bookmarkStart w:id="212" w:name="_Toc236739172"/>
      <w:bookmarkStart w:id="213" w:name="_Toc329777803"/>
      <w:r>
        <w:t>SimpleClock</w:t>
      </w:r>
      <w:r>
        <w:rPr>
          <w:noProof/>
          <w:lang w:eastAsia="en-US"/>
        </w:rPr>
        <w:t xml:space="preserve"> plugin</w:t>
      </w:r>
      <w:bookmarkEnd w:id="212"/>
      <w:bookmarkEnd w:id="213"/>
    </w:p>
    <w:p w:rsidR="004F7DA8" w:rsidRDefault="004F7DA8" w:rsidP="004F7DA8">
      <w:pPr>
        <w:rPr>
          <w:lang w:eastAsia="en-US"/>
        </w:rPr>
      </w:pPr>
      <w:r>
        <w:rPr>
          <w:lang w:eastAsia="en-US"/>
        </w:rPr>
        <w:t xml:space="preserve">This plugin adds </w:t>
      </w:r>
      <w:proofErr w:type="gramStart"/>
      <w:r>
        <w:rPr>
          <w:lang w:eastAsia="en-US"/>
        </w:rPr>
        <w:t>an integer as a cell attribute</w:t>
      </w:r>
      <w:proofErr w:type="gramEnd"/>
      <w:r>
        <w:rPr>
          <w:lang w:eastAsia="en-US"/>
        </w:rPr>
        <w:t>:</w:t>
      </w:r>
    </w:p>
    <w:p w:rsidR="0060513D" w:rsidRDefault="0060513D" w:rsidP="004F7DA8">
      <w:pPr>
        <w:rPr>
          <w:lang w:eastAsia="en-US"/>
        </w:rPr>
      </w:pPr>
    </w:p>
    <w:p w:rsidR="004F7DA8" w:rsidRPr="0060513D" w:rsidRDefault="004F7DA8" w:rsidP="0060513D">
      <w:pPr>
        <w:pBdr>
          <w:top w:val="single" w:sz="4" w:space="1" w:color="auto"/>
          <w:left w:val="single" w:sz="4" w:space="4" w:color="auto"/>
          <w:bottom w:val="single" w:sz="4" w:space="1" w:color="auto"/>
          <w:right w:val="single" w:sz="4" w:space="4" w:color="auto"/>
        </w:pBdr>
        <w:rPr>
          <w:rFonts w:ascii="Courier New" w:hAnsi="Courier New" w:cs="Courier New"/>
          <w:sz w:val="20"/>
          <w:szCs w:val="20"/>
          <w:lang w:eastAsia="en-US"/>
        </w:rPr>
      </w:pPr>
      <w:r w:rsidRPr="0060513D">
        <w:rPr>
          <w:rFonts w:ascii="Courier New" w:hAnsi="Courier New" w:cs="Courier New"/>
          <w:sz w:val="20"/>
          <w:szCs w:val="20"/>
          <w:lang w:eastAsia="en-US"/>
        </w:rPr>
        <w:t>&lt;Plugin Name="SimpleClock"/&gt;</w:t>
      </w:r>
    </w:p>
    <w:p w:rsidR="00BE6A23" w:rsidRDefault="00BE6A23" w:rsidP="004F7DA8">
      <w:pPr>
        <w:rPr>
          <w:rFonts w:ascii="Courier New" w:hAnsi="Courier New" w:cs="Courier New"/>
          <w:color w:val="0000FF"/>
          <w:sz w:val="20"/>
          <w:szCs w:val="20"/>
          <w:lang w:eastAsia="en-US"/>
        </w:rPr>
      </w:pPr>
    </w:p>
    <w:p w:rsidR="00BE6A23" w:rsidRDefault="00BE6A23" w:rsidP="002159FD">
      <w:pPr>
        <w:pStyle w:val="Heading3"/>
        <w:rPr>
          <w:noProof/>
          <w:lang w:eastAsia="en-US"/>
        </w:rPr>
      </w:pPr>
      <w:bookmarkStart w:id="214" w:name="_Toc329777804"/>
      <w:r>
        <w:lastRenderedPageBreak/>
        <w:t>ConvergentExtension</w:t>
      </w:r>
      <w:r>
        <w:rPr>
          <w:noProof/>
          <w:lang w:eastAsia="en-US"/>
        </w:rPr>
        <w:t xml:space="preserve"> plugin</w:t>
      </w:r>
      <w:bookmarkEnd w:id="214"/>
    </w:p>
    <w:p w:rsidR="00BE6A23" w:rsidRDefault="00BE6A23" w:rsidP="00BE6A23">
      <w:r>
        <w:rPr>
          <w:lang w:eastAsia="en-US"/>
        </w:rPr>
        <w:t>This is very specialized plugin which currently is in Tier 2 plugins in terms of support. IT implements energy term described in “</w:t>
      </w:r>
      <w:r>
        <w:t xml:space="preserve">Simulating Convergent Extension by Way of Anisotropic Differemtial Adhesion,” </w:t>
      </w:r>
      <w:r>
        <w:rPr>
          <w:rStyle w:val="Emphasis"/>
        </w:rPr>
        <w:t>Zajac</w:t>
      </w:r>
      <w:r>
        <w:t xml:space="preserve"> M, </w:t>
      </w:r>
      <w:r>
        <w:rPr>
          <w:rStyle w:val="Emphasis"/>
        </w:rPr>
        <w:t>Jones</w:t>
      </w:r>
      <w:r>
        <w:t xml:space="preserve"> GL, and </w:t>
      </w:r>
      <w:r>
        <w:rPr>
          <w:rStyle w:val="Emphasis"/>
        </w:rPr>
        <w:t>Glazier</w:t>
      </w:r>
      <w:r>
        <w:t xml:space="preserve"> JA, Journal of Theoretical Biology </w:t>
      </w:r>
      <w:r w:rsidRPr="00F911E3">
        <w:rPr>
          <w:b/>
        </w:rPr>
        <w:t>222</w:t>
      </w:r>
      <w:r>
        <w:t xml:space="preserve"> (2), 2003.</w:t>
      </w:r>
    </w:p>
    <w:p w:rsidR="00BE6A23" w:rsidRDefault="00BE6A23" w:rsidP="00BE6A23"/>
    <w:p w:rsidR="00BE6A23" w:rsidRDefault="00BE6A23" w:rsidP="00BE6A23">
      <w:r>
        <w:t xml:space="preserve">CC3D’s ConvergentExtension plugin is a somewhat simplified version </w:t>
      </w:r>
      <w:proofErr w:type="gramStart"/>
      <w:r>
        <w:t>of  energy</w:t>
      </w:r>
      <w:proofErr w:type="gramEnd"/>
      <w:r>
        <w:t xml:space="preserve"> term described in the paper. </w:t>
      </w:r>
    </w:p>
    <w:p w:rsidR="00AA28D6" w:rsidRDefault="00AA28D6" w:rsidP="00BE6A23"/>
    <w:p w:rsidR="00AA28D6" w:rsidRDefault="00AA28D6" w:rsidP="00BE6A23">
      <w:r>
        <w:t>This plugin uses the following syntax:</w:t>
      </w:r>
    </w:p>
    <w:p w:rsidR="00F911E3" w:rsidRDefault="00F911E3" w:rsidP="00BE6A23"/>
    <w:p w:rsidR="00AA28D6" w:rsidRPr="00F911E3" w:rsidRDefault="00AA28D6" w:rsidP="00F911E3">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911E3">
        <w:rPr>
          <w:rFonts w:ascii="Courier New" w:hAnsi="Courier New" w:cs="Courier New"/>
          <w:sz w:val="20"/>
        </w:rPr>
        <w:t xml:space="preserve">  &lt;Plugin Name="ConvergentExtension"&gt;</w:t>
      </w:r>
    </w:p>
    <w:p w:rsidR="00AA28D6" w:rsidRPr="00F911E3" w:rsidRDefault="00AA28D6" w:rsidP="00F911E3">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911E3">
        <w:rPr>
          <w:rFonts w:ascii="Courier New" w:hAnsi="Courier New" w:cs="Courier New"/>
          <w:sz w:val="20"/>
        </w:rPr>
        <w:t xml:space="preserve">   &lt;Alpha Type="Condensing" &gt;0.99&lt;/Alpha&gt;</w:t>
      </w:r>
    </w:p>
    <w:p w:rsidR="00AA28D6" w:rsidRPr="00F911E3" w:rsidRDefault="00AA28D6" w:rsidP="00F911E3">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911E3">
        <w:rPr>
          <w:rFonts w:ascii="Courier New" w:hAnsi="Courier New" w:cs="Courier New"/>
          <w:sz w:val="20"/>
        </w:rPr>
        <w:t xml:space="preserve">   &lt;Alpha Type="NonCondensing" &gt;0.99&lt;/Alpha&gt;   </w:t>
      </w:r>
    </w:p>
    <w:p w:rsidR="00AA28D6" w:rsidRPr="00F911E3" w:rsidRDefault="00AA28D6" w:rsidP="00F911E3">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911E3">
        <w:rPr>
          <w:rFonts w:ascii="Courier New" w:hAnsi="Courier New" w:cs="Courier New"/>
          <w:sz w:val="20"/>
        </w:rPr>
        <w:t xml:space="preserve">   &lt;NeighborOrder&gt;2&lt;/NeighborOrder&gt;</w:t>
      </w:r>
    </w:p>
    <w:p w:rsidR="00AA28D6" w:rsidRPr="00F911E3" w:rsidRDefault="00AA28D6" w:rsidP="00F911E3">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911E3">
        <w:rPr>
          <w:rFonts w:ascii="Courier New" w:hAnsi="Courier New" w:cs="Courier New"/>
          <w:sz w:val="20"/>
        </w:rPr>
        <w:t xml:space="preserve"> &lt;/Plugin&gt;</w:t>
      </w:r>
    </w:p>
    <w:p w:rsidR="00AA28D6" w:rsidRDefault="00AA28D6" w:rsidP="00BE6A23">
      <w:pPr>
        <w:rPr>
          <w:lang w:eastAsia="en-US"/>
        </w:rPr>
      </w:pPr>
    </w:p>
    <w:p w:rsidR="004F7DA8" w:rsidRDefault="00AA28D6" w:rsidP="000208AF">
      <w:pPr>
        <w:rPr>
          <w:lang w:eastAsia="en-US"/>
        </w:rPr>
      </w:pPr>
      <w:r>
        <w:rPr>
          <w:lang w:eastAsia="en-US"/>
        </w:rPr>
        <w:t xml:space="preserve">The </w:t>
      </w:r>
      <w:r w:rsidRPr="00F911E3">
        <w:rPr>
          <w:rFonts w:ascii="Courier New" w:hAnsi="Courier New" w:cs="Courier New"/>
          <w:sz w:val="20"/>
          <w:lang w:eastAsia="en-US"/>
        </w:rPr>
        <w:t>Alpha</w:t>
      </w:r>
      <w:r>
        <w:rPr>
          <w:lang w:eastAsia="en-US"/>
        </w:rPr>
        <w:t xml:space="preserve"> tag represents numerical value of </w:t>
      </w:r>
      <w:r w:rsidRPr="00AA28D6">
        <w:rPr>
          <w:rFonts w:ascii="Symbol" w:hAnsi="Symbol"/>
          <w:lang w:eastAsia="en-US"/>
        </w:rPr>
        <w:t></w:t>
      </w:r>
      <w:r>
        <w:rPr>
          <w:lang w:eastAsia="en-US"/>
        </w:rPr>
        <w:t xml:space="preserve"> parameter from the paper.</w:t>
      </w:r>
    </w:p>
    <w:p w:rsidR="00F911E3" w:rsidRPr="000208AF" w:rsidRDefault="00F911E3" w:rsidP="000208AF">
      <w:pPr>
        <w:rPr>
          <w:lang w:eastAsia="en-US"/>
        </w:rPr>
      </w:pPr>
    </w:p>
    <w:p w:rsidR="00123CDB" w:rsidRDefault="00123CDB" w:rsidP="002159FD">
      <w:pPr>
        <w:pStyle w:val="Heading2"/>
      </w:pPr>
      <w:bookmarkStart w:id="215" w:name="_Toc236739173"/>
      <w:bookmarkStart w:id="216" w:name="_Toc329777805"/>
      <w:r>
        <w:t>Steppable Section</w:t>
      </w:r>
      <w:bookmarkEnd w:id="215"/>
      <w:bookmarkEnd w:id="216"/>
    </w:p>
    <w:p w:rsidR="00123CDB" w:rsidRDefault="00123CDB" w:rsidP="00123CDB">
      <w:r>
        <w:t>Steppables are CompuCell modules that are called every Monte Carlo Step (MCS). More precisely, they are called after all the spin attempts in a given MCS have been carried out. Steppables may have various functions like for example solving PDE's, checking if critical concentration threshold have been met, updating target volume or target surface given the concentration of come growth factor, initializing cell field, writing numerical results to a file etc. In summary Steppables perform all functions that need to be done every MCS. In the reminder of this section we will present steppables currently available in the CompuCell and describe their usage.</w:t>
      </w:r>
    </w:p>
    <w:p w:rsidR="00123CDB" w:rsidRDefault="00123CDB" w:rsidP="002159FD">
      <w:pPr>
        <w:pStyle w:val="Heading3"/>
      </w:pPr>
      <w:bookmarkStart w:id="217" w:name="_Toc236739174"/>
      <w:bookmarkStart w:id="218" w:name="_Toc329777806"/>
      <w:r>
        <w:t>UniformInitializer Steppable</w:t>
      </w:r>
      <w:bookmarkEnd w:id="217"/>
      <w:bookmarkEnd w:id="218"/>
    </w:p>
    <w:p w:rsidR="00123CDB" w:rsidRDefault="00123CDB" w:rsidP="00123CDB"/>
    <w:p w:rsidR="00123CDB" w:rsidRDefault="00123CDB" w:rsidP="00123CDB">
      <w:proofErr w:type="gramStart"/>
      <w:r>
        <w:t>This steppable lays out pattern of cells on the lattice.</w:t>
      </w:r>
      <w:proofErr w:type="gramEnd"/>
      <w:r>
        <w:t xml:space="preserve"> It allows users to specify rectangular regions of field with square (or cube in 3D) cells of user defined types (or random types). Cells can be touching each other or can be separated by a gap.</w:t>
      </w:r>
    </w:p>
    <w:p w:rsidR="00123CDB" w:rsidRDefault="00123CDB" w:rsidP="00123CDB"/>
    <w:p w:rsidR="00123CDB" w:rsidRDefault="00123CDB" w:rsidP="00123CDB">
      <w:r>
        <w:t>The syntax of the plugin is as follows:</w:t>
      </w:r>
    </w:p>
    <w:p w:rsidR="00123CDB" w:rsidRDefault="00123CDB" w:rsidP="00123CDB"/>
    <w:p w:rsidR="00123CDB" w:rsidRPr="000C6AD9" w:rsidRDefault="00123CDB" w:rsidP="000C6AD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0C6AD9">
        <w:rPr>
          <w:rFonts w:ascii="Courier New" w:hAnsi="Courier New" w:cs="Courier New"/>
          <w:sz w:val="20"/>
          <w:szCs w:val="20"/>
        </w:rPr>
        <w:t xml:space="preserve"> &lt;Steppable Type="UniformInitializer"&gt;</w:t>
      </w:r>
    </w:p>
    <w:p w:rsidR="00123CDB" w:rsidRPr="00C61958" w:rsidRDefault="000C6AD9" w:rsidP="000C6AD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C61958">
        <w:rPr>
          <w:rFonts w:ascii="Courier New" w:hAnsi="Courier New" w:cs="Courier New"/>
          <w:sz w:val="20"/>
          <w:szCs w:val="20"/>
        </w:rPr>
        <w:t xml:space="preserve">   </w:t>
      </w:r>
      <w:r w:rsidR="00123CDB" w:rsidRPr="00C61958">
        <w:rPr>
          <w:rFonts w:ascii="Courier New" w:hAnsi="Courier New" w:cs="Courier New"/>
          <w:sz w:val="20"/>
          <w:szCs w:val="20"/>
        </w:rPr>
        <w:t>&lt;Region&gt;</w:t>
      </w:r>
    </w:p>
    <w:p w:rsidR="00123CDB" w:rsidRPr="00C61958" w:rsidRDefault="000C6AD9" w:rsidP="000C6AD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C61958">
        <w:rPr>
          <w:rFonts w:ascii="Courier New" w:hAnsi="Courier New" w:cs="Courier New"/>
          <w:sz w:val="20"/>
          <w:szCs w:val="20"/>
        </w:rPr>
        <w:t xml:space="preserve">     </w:t>
      </w:r>
      <w:r w:rsidR="00123CDB" w:rsidRPr="00C61958">
        <w:rPr>
          <w:rFonts w:ascii="Courier New" w:hAnsi="Courier New" w:cs="Courier New"/>
          <w:sz w:val="20"/>
          <w:szCs w:val="20"/>
        </w:rPr>
        <w:t>&lt;BoxMin x="35" y="0" z="30"/&gt;</w:t>
      </w:r>
    </w:p>
    <w:p w:rsidR="00123CDB" w:rsidRPr="000C6AD9" w:rsidRDefault="000C6AD9" w:rsidP="000C6AD9">
      <w:pPr>
        <w:pBdr>
          <w:top w:val="single" w:sz="4" w:space="1" w:color="auto"/>
          <w:left w:val="single" w:sz="4" w:space="4" w:color="auto"/>
          <w:bottom w:val="single" w:sz="4" w:space="1" w:color="auto"/>
          <w:right w:val="single" w:sz="4" w:space="4" w:color="auto"/>
        </w:pBdr>
        <w:rPr>
          <w:rFonts w:ascii="Courier New" w:hAnsi="Courier New" w:cs="Courier New"/>
          <w:sz w:val="20"/>
          <w:szCs w:val="20"/>
          <w:lang w:val="pl-PL"/>
        </w:rPr>
      </w:pPr>
      <w:r w:rsidRPr="00C61958">
        <w:rPr>
          <w:rFonts w:ascii="Courier New" w:hAnsi="Courier New" w:cs="Courier New"/>
          <w:sz w:val="20"/>
          <w:szCs w:val="20"/>
        </w:rPr>
        <w:t xml:space="preserve">       </w:t>
      </w:r>
      <w:r w:rsidR="00123CDB" w:rsidRPr="000C6AD9">
        <w:rPr>
          <w:rFonts w:ascii="Courier New" w:hAnsi="Courier New" w:cs="Courier New"/>
          <w:sz w:val="20"/>
          <w:szCs w:val="20"/>
          <w:lang w:val="pl-PL"/>
        </w:rPr>
        <w:t>&lt;BoxMax x="135" y="1" z="430"/&gt;</w:t>
      </w:r>
    </w:p>
    <w:p w:rsidR="00123CDB" w:rsidRPr="000C6AD9" w:rsidRDefault="000C6AD9" w:rsidP="000C6AD9">
      <w:pPr>
        <w:pBdr>
          <w:top w:val="single" w:sz="4" w:space="1" w:color="auto"/>
          <w:left w:val="single" w:sz="4" w:space="4" w:color="auto"/>
          <w:bottom w:val="single" w:sz="4" w:space="1" w:color="auto"/>
          <w:right w:val="single" w:sz="4" w:space="4" w:color="auto"/>
        </w:pBdr>
        <w:rPr>
          <w:rFonts w:ascii="Courier New" w:hAnsi="Courier New" w:cs="Courier New"/>
          <w:sz w:val="20"/>
          <w:szCs w:val="20"/>
          <w:lang w:val="pl-PL"/>
        </w:rPr>
      </w:pPr>
      <w:r>
        <w:rPr>
          <w:rFonts w:ascii="Courier New" w:hAnsi="Courier New" w:cs="Courier New"/>
          <w:sz w:val="20"/>
          <w:szCs w:val="20"/>
          <w:lang w:val="pl-PL"/>
        </w:rPr>
        <w:t xml:space="preserve">       </w:t>
      </w:r>
      <w:r w:rsidR="00123CDB" w:rsidRPr="000C6AD9">
        <w:rPr>
          <w:rFonts w:ascii="Courier New" w:hAnsi="Courier New" w:cs="Courier New"/>
          <w:sz w:val="20"/>
          <w:szCs w:val="20"/>
          <w:lang w:val="pl-PL"/>
        </w:rPr>
        <w:t>&lt;Gap&gt;0&lt;/Gap&gt;</w:t>
      </w:r>
    </w:p>
    <w:p w:rsidR="00123CDB" w:rsidRPr="000C6AD9" w:rsidRDefault="000C6AD9" w:rsidP="000C6AD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C61958">
        <w:rPr>
          <w:rFonts w:ascii="Courier New" w:hAnsi="Courier New" w:cs="Courier New"/>
          <w:sz w:val="20"/>
          <w:szCs w:val="20"/>
          <w:lang w:val="pl-PL"/>
        </w:rPr>
        <w:t xml:space="preserve">       </w:t>
      </w:r>
      <w:r w:rsidR="00123CDB" w:rsidRPr="000C6AD9">
        <w:rPr>
          <w:rFonts w:ascii="Courier New" w:hAnsi="Courier New" w:cs="Courier New"/>
          <w:sz w:val="20"/>
          <w:szCs w:val="20"/>
        </w:rPr>
        <w:t>&lt;Width&gt;5&lt;/Width&gt;</w:t>
      </w:r>
    </w:p>
    <w:p w:rsidR="00123CDB" w:rsidRPr="000C6AD9" w:rsidRDefault="000C6AD9" w:rsidP="000C6AD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Pr>
          <w:rFonts w:ascii="Courier New" w:hAnsi="Courier New" w:cs="Courier New"/>
          <w:sz w:val="20"/>
          <w:szCs w:val="20"/>
        </w:rPr>
        <w:t xml:space="preserve">      </w:t>
      </w:r>
      <w:r w:rsidR="00123CDB" w:rsidRPr="000C6AD9">
        <w:rPr>
          <w:rFonts w:ascii="Courier New" w:hAnsi="Courier New" w:cs="Courier New"/>
          <w:sz w:val="20"/>
          <w:szCs w:val="20"/>
        </w:rPr>
        <w:t>&lt;Types&gt;psm&lt;/Types&gt;</w:t>
      </w:r>
    </w:p>
    <w:p w:rsidR="00123CDB" w:rsidRPr="000C6AD9" w:rsidRDefault="000C6AD9" w:rsidP="000C6AD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Pr>
          <w:rFonts w:ascii="Courier New" w:hAnsi="Courier New" w:cs="Courier New"/>
          <w:sz w:val="20"/>
          <w:szCs w:val="20"/>
        </w:rPr>
        <w:t xml:space="preserve">   </w:t>
      </w:r>
      <w:r w:rsidR="00123CDB" w:rsidRPr="000C6AD9">
        <w:rPr>
          <w:rFonts w:ascii="Courier New" w:hAnsi="Courier New" w:cs="Courier New"/>
          <w:sz w:val="20"/>
          <w:szCs w:val="20"/>
        </w:rPr>
        <w:t>&lt;/Region&gt;</w:t>
      </w:r>
    </w:p>
    <w:p w:rsidR="00123CDB" w:rsidRPr="000C6AD9" w:rsidRDefault="00123CDB" w:rsidP="000C6AD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0C6AD9">
        <w:rPr>
          <w:rFonts w:ascii="Courier New" w:hAnsi="Courier New" w:cs="Courier New"/>
          <w:sz w:val="20"/>
          <w:szCs w:val="20"/>
        </w:rPr>
        <w:t>&lt;/Steppable&gt;</w:t>
      </w:r>
    </w:p>
    <w:p w:rsidR="00123CDB" w:rsidRDefault="00123CDB" w:rsidP="00123CDB">
      <w:pPr>
        <w:rPr>
          <w:color w:val="0000FF"/>
          <w:sz w:val="20"/>
          <w:szCs w:val="20"/>
        </w:rPr>
      </w:pPr>
    </w:p>
    <w:p w:rsidR="00123CDB" w:rsidRDefault="00123CDB" w:rsidP="00123CDB">
      <w:r>
        <w:lastRenderedPageBreak/>
        <w:t>Above we have defined a 2D rectangular box filled with 5x5 cells touching each other (</w:t>
      </w:r>
      <w:r w:rsidRPr="000C6AD9">
        <w:rPr>
          <w:rFonts w:ascii="Courier New" w:hAnsi="Courier New" w:cs="Courier New"/>
          <w:sz w:val="20"/>
        </w:rPr>
        <w:t>Gap</w:t>
      </w:r>
      <w:r w:rsidR="000C6AD9">
        <w:t xml:space="preserve">=0) and having type </w:t>
      </w:r>
      <w:r w:rsidR="000C6AD9" w:rsidRPr="000C6AD9">
        <w:rPr>
          <w:rFonts w:ascii="Courier New" w:hAnsi="Courier New" w:cs="Courier New"/>
          <w:sz w:val="20"/>
        </w:rPr>
        <w:t>psm</w:t>
      </w:r>
      <w:r>
        <w:t xml:space="preserve">. Notice that if you want to initialize 2D box in </w:t>
      </w:r>
      <w:r w:rsidRPr="000C6AD9">
        <w:rPr>
          <w:rFonts w:ascii="Courier New" w:hAnsi="Courier New" w:cs="Courier New"/>
          <w:sz w:val="20"/>
        </w:rPr>
        <w:t>xz</w:t>
      </w:r>
      <w:r>
        <w:t xml:space="preserve"> plane as above then </w:t>
      </w:r>
      <w:r w:rsidRPr="000C6AD9">
        <w:rPr>
          <w:rFonts w:ascii="Courier New" w:hAnsi="Courier New" w:cs="Courier New"/>
          <w:sz w:val="20"/>
        </w:rPr>
        <w:t>y_min</w:t>
      </w:r>
      <w:r>
        <w:t xml:space="preserve"> and </w:t>
      </w:r>
      <w:r w:rsidRPr="000C6AD9">
        <w:rPr>
          <w:rFonts w:ascii="Courier New" w:hAnsi="Courier New" w:cs="Courier New"/>
          <w:sz w:val="20"/>
        </w:rPr>
        <w:t>y_max</w:t>
      </w:r>
      <w:r w:rsidR="000C6AD9">
        <w:t xml:space="preserve"> have to be 0 and</w:t>
      </w:r>
      <w:r>
        <w:t xml:space="preserve"> 1 respectively.</w:t>
      </w:r>
    </w:p>
    <w:p w:rsidR="00123CDB" w:rsidRDefault="00123CDB" w:rsidP="00123CDB"/>
    <w:p w:rsidR="00123CDB" w:rsidRDefault="00123CDB" w:rsidP="00123CDB">
      <w:r>
        <w:t>Users can include as many regions as they want. The regions can overlap each other. Simply cells that are overwritten will either disappear or be truncated.</w:t>
      </w:r>
    </w:p>
    <w:p w:rsidR="00123CDB" w:rsidRDefault="00123CDB" w:rsidP="00123CDB"/>
    <w:p w:rsidR="00123CDB" w:rsidRDefault="00123CDB" w:rsidP="00123CDB">
      <w:r>
        <w:t xml:space="preserve">Additionally users can initialize region with random </w:t>
      </w:r>
      <w:r w:rsidR="000C6AD9">
        <w:t>cell types chosen from provided</w:t>
      </w:r>
      <w:r>
        <w:t xml:space="preserve"> list of cell types:</w:t>
      </w:r>
    </w:p>
    <w:p w:rsidR="007771A2" w:rsidRDefault="007771A2" w:rsidP="00123CDB"/>
    <w:p w:rsidR="00123CDB" w:rsidRPr="000C6AD9" w:rsidRDefault="00123CDB" w:rsidP="007771A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0C6AD9">
        <w:rPr>
          <w:rFonts w:ascii="Courier New" w:hAnsi="Courier New" w:cs="Courier New"/>
          <w:sz w:val="20"/>
          <w:szCs w:val="20"/>
        </w:rPr>
        <w:t xml:space="preserve"> &lt;Steppable Type="UniformInitializer"&gt;</w:t>
      </w:r>
    </w:p>
    <w:p w:rsidR="00123CDB" w:rsidRPr="00C61958" w:rsidRDefault="000C6AD9" w:rsidP="007771A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C61958">
        <w:rPr>
          <w:rFonts w:ascii="Courier New" w:hAnsi="Courier New" w:cs="Courier New"/>
          <w:sz w:val="20"/>
          <w:szCs w:val="20"/>
        </w:rPr>
        <w:t xml:space="preserve">   </w:t>
      </w:r>
      <w:r w:rsidR="00123CDB" w:rsidRPr="00C61958">
        <w:rPr>
          <w:rFonts w:ascii="Courier New" w:hAnsi="Courier New" w:cs="Courier New"/>
          <w:sz w:val="20"/>
          <w:szCs w:val="20"/>
        </w:rPr>
        <w:t>&lt;Region&gt;</w:t>
      </w:r>
    </w:p>
    <w:p w:rsidR="00123CDB" w:rsidRPr="00C61958" w:rsidRDefault="00123CDB" w:rsidP="007771A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C61958">
        <w:rPr>
          <w:rFonts w:ascii="Courier New" w:hAnsi="Courier New" w:cs="Courier New"/>
          <w:sz w:val="20"/>
          <w:szCs w:val="20"/>
        </w:rPr>
        <w:t xml:space="preserve">   </w:t>
      </w:r>
      <w:r w:rsidR="000C6AD9" w:rsidRPr="00C61958">
        <w:rPr>
          <w:rFonts w:ascii="Courier New" w:hAnsi="Courier New" w:cs="Courier New"/>
          <w:sz w:val="20"/>
          <w:szCs w:val="20"/>
        </w:rPr>
        <w:t xml:space="preserve">  </w:t>
      </w:r>
      <w:r w:rsidRPr="00C61958">
        <w:rPr>
          <w:rFonts w:ascii="Courier New" w:hAnsi="Courier New" w:cs="Courier New"/>
          <w:sz w:val="20"/>
          <w:szCs w:val="20"/>
        </w:rPr>
        <w:t>&lt;BoxMin x="35" y="0" z="30"/&gt;</w:t>
      </w:r>
    </w:p>
    <w:p w:rsidR="00123CDB" w:rsidRPr="000C6AD9" w:rsidRDefault="000C6AD9" w:rsidP="007771A2">
      <w:pPr>
        <w:pBdr>
          <w:top w:val="single" w:sz="4" w:space="1" w:color="auto"/>
          <w:left w:val="single" w:sz="4" w:space="4" w:color="auto"/>
          <w:bottom w:val="single" w:sz="4" w:space="1" w:color="auto"/>
          <w:right w:val="single" w:sz="4" w:space="4" w:color="auto"/>
        </w:pBdr>
        <w:rPr>
          <w:rFonts w:ascii="Courier New" w:hAnsi="Courier New" w:cs="Courier New"/>
          <w:sz w:val="20"/>
          <w:szCs w:val="20"/>
          <w:lang w:val="pl-PL"/>
        </w:rPr>
      </w:pPr>
      <w:r w:rsidRPr="00C61958">
        <w:rPr>
          <w:rFonts w:ascii="Courier New" w:hAnsi="Courier New" w:cs="Courier New"/>
          <w:sz w:val="20"/>
          <w:szCs w:val="20"/>
        </w:rPr>
        <w:t xml:space="preserve">     </w:t>
      </w:r>
      <w:r w:rsidR="00123CDB" w:rsidRPr="000C6AD9">
        <w:rPr>
          <w:rFonts w:ascii="Courier New" w:hAnsi="Courier New" w:cs="Courier New"/>
          <w:sz w:val="20"/>
          <w:szCs w:val="20"/>
          <w:lang w:val="pl-PL"/>
        </w:rPr>
        <w:t>&lt;BoxMax x="135" y="1" z="430"/&gt;</w:t>
      </w:r>
    </w:p>
    <w:p w:rsidR="00123CDB" w:rsidRPr="000C6AD9" w:rsidRDefault="000C6AD9" w:rsidP="007771A2">
      <w:pPr>
        <w:pBdr>
          <w:top w:val="single" w:sz="4" w:space="1" w:color="auto"/>
          <w:left w:val="single" w:sz="4" w:space="4" w:color="auto"/>
          <w:bottom w:val="single" w:sz="4" w:space="1" w:color="auto"/>
          <w:right w:val="single" w:sz="4" w:space="4" w:color="auto"/>
        </w:pBdr>
        <w:rPr>
          <w:rFonts w:ascii="Courier New" w:hAnsi="Courier New" w:cs="Courier New"/>
          <w:sz w:val="20"/>
          <w:szCs w:val="20"/>
          <w:lang w:val="pl-PL"/>
        </w:rPr>
      </w:pPr>
      <w:r>
        <w:rPr>
          <w:rFonts w:ascii="Courier New" w:hAnsi="Courier New" w:cs="Courier New"/>
          <w:sz w:val="20"/>
          <w:szCs w:val="20"/>
          <w:lang w:val="pl-PL"/>
        </w:rPr>
        <w:t xml:space="preserve">     </w:t>
      </w:r>
      <w:r w:rsidR="00123CDB" w:rsidRPr="000C6AD9">
        <w:rPr>
          <w:rFonts w:ascii="Courier New" w:hAnsi="Courier New" w:cs="Courier New"/>
          <w:sz w:val="20"/>
          <w:szCs w:val="20"/>
          <w:lang w:val="pl-PL"/>
        </w:rPr>
        <w:t>&lt;Gap&gt;0&lt;/Gap&gt;</w:t>
      </w:r>
    </w:p>
    <w:p w:rsidR="00123CDB" w:rsidRPr="000C6AD9" w:rsidRDefault="000C6AD9" w:rsidP="007771A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Pr>
          <w:rFonts w:ascii="Courier New" w:hAnsi="Courier New" w:cs="Courier New"/>
          <w:sz w:val="20"/>
          <w:szCs w:val="20"/>
          <w:lang w:val="pl-PL"/>
        </w:rPr>
        <w:t xml:space="preserve">     </w:t>
      </w:r>
      <w:r w:rsidR="00123CDB" w:rsidRPr="000C6AD9">
        <w:rPr>
          <w:rFonts w:ascii="Courier New" w:hAnsi="Courier New" w:cs="Courier New"/>
          <w:sz w:val="20"/>
          <w:szCs w:val="20"/>
        </w:rPr>
        <w:t>&lt;Width&gt;5&lt;/Width&gt;</w:t>
      </w:r>
    </w:p>
    <w:p w:rsidR="00123CDB" w:rsidRPr="000C6AD9" w:rsidRDefault="000C6AD9" w:rsidP="007771A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Pr>
          <w:rFonts w:ascii="Courier New" w:hAnsi="Courier New" w:cs="Courier New"/>
          <w:sz w:val="20"/>
          <w:szCs w:val="20"/>
        </w:rPr>
        <w:t xml:space="preserve">     </w:t>
      </w:r>
      <w:r w:rsidR="00123CDB" w:rsidRPr="000C6AD9">
        <w:rPr>
          <w:rFonts w:ascii="Courier New" w:hAnsi="Courier New" w:cs="Courier New"/>
          <w:sz w:val="20"/>
          <w:szCs w:val="20"/>
        </w:rPr>
        <w:t>&lt;Types&gt;psm</w:t>
      </w:r>
      <w:proofErr w:type="gramStart"/>
      <w:r w:rsidR="00123CDB" w:rsidRPr="000C6AD9">
        <w:rPr>
          <w:rFonts w:ascii="Courier New" w:hAnsi="Courier New" w:cs="Courier New"/>
          <w:sz w:val="20"/>
          <w:szCs w:val="20"/>
        </w:rPr>
        <w:t>,ncad,ncam</w:t>
      </w:r>
      <w:proofErr w:type="gramEnd"/>
      <w:r w:rsidR="00123CDB" w:rsidRPr="000C6AD9">
        <w:rPr>
          <w:rFonts w:ascii="Courier New" w:hAnsi="Courier New" w:cs="Courier New"/>
          <w:sz w:val="20"/>
          <w:szCs w:val="20"/>
        </w:rPr>
        <w:t>&lt;/Types&gt;</w:t>
      </w:r>
    </w:p>
    <w:p w:rsidR="00123CDB" w:rsidRPr="000C6AD9" w:rsidRDefault="000C6AD9" w:rsidP="007771A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Pr>
          <w:rFonts w:ascii="Courier New" w:hAnsi="Courier New" w:cs="Courier New"/>
          <w:sz w:val="20"/>
          <w:szCs w:val="20"/>
        </w:rPr>
        <w:t xml:space="preserve">   </w:t>
      </w:r>
      <w:r w:rsidR="00123CDB" w:rsidRPr="000C6AD9">
        <w:rPr>
          <w:rFonts w:ascii="Courier New" w:hAnsi="Courier New" w:cs="Courier New"/>
          <w:sz w:val="20"/>
          <w:szCs w:val="20"/>
        </w:rPr>
        <w:t>&lt;/Region&gt;</w:t>
      </w:r>
    </w:p>
    <w:p w:rsidR="00123CDB" w:rsidRPr="000C6AD9" w:rsidRDefault="00123CDB" w:rsidP="007771A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0C6AD9">
        <w:rPr>
          <w:rFonts w:ascii="Courier New" w:hAnsi="Courier New" w:cs="Courier New"/>
          <w:sz w:val="20"/>
          <w:szCs w:val="20"/>
        </w:rPr>
        <w:t>&lt;/Steppable&gt;</w:t>
      </w:r>
    </w:p>
    <w:p w:rsidR="00123CDB" w:rsidRDefault="00123CDB" w:rsidP="00123CDB"/>
    <w:p w:rsidR="00123CDB" w:rsidRDefault="00123CDB" w:rsidP="00123CDB">
      <w:r>
        <w:t xml:space="preserve">When user specifies more than one cell type between </w:t>
      </w:r>
      <w:r w:rsidRPr="000C6AD9">
        <w:rPr>
          <w:rFonts w:ascii="Courier New" w:hAnsi="Courier New" w:cs="Courier New"/>
          <w:sz w:val="20"/>
        </w:rPr>
        <w:t>&lt;Types&gt;</w:t>
      </w:r>
      <w:r>
        <w:t xml:space="preserve"> tags (notice, the types have to be separated with ',' and there should be no spaces) then cells for this region will be initialized with types chosen randomly from the provided list (here the choices would be </w:t>
      </w:r>
      <w:r w:rsidRPr="000C6AD9">
        <w:rPr>
          <w:rFonts w:ascii="Courier New" w:hAnsi="Courier New" w:cs="Courier New"/>
          <w:sz w:val="20"/>
        </w:rPr>
        <w:t>psm</w:t>
      </w:r>
      <w:r>
        <w:t>,</w:t>
      </w:r>
      <w:r w:rsidRPr="000C6AD9">
        <w:rPr>
          <w:rFonts w:ascii="Courier New" w:hAnsi="Courier New" w:cs="Courier New"/>
          <w:sz w:val="20"/>
        </w:rPr>
        <w:t xml:space="preserve"> ncad</w:t>
      </w:r>
      <w:r>
        <w:t xml:space="preserve">, </w:t>
      </w:r>
      <w:r w:rsidRPr="000C6AD9">
        <w:rPr>
          <w:rFonts w:ascii="Courier New" w:hAnsi="Courier New" w:cs="Courier New"/>
          <w:sz w:val="20"/>
        </w:rPr>
        <w:t>ncam</w:t>
      </w:r>
      <w:r>
        <w:t>).</w:t>
      </w:r>
    </w:p>
    <w:p w:rsidR="00123CDB" w:rsidRDefault="00123CDB" w:rsidP="00123CDB">
      <w:r>
        <w:rPr>
          <w:b/>
          <w:bCs/>
        </w:rPr>
        <w:t>Remark:</w:t>
      </w:r>
      <w:r>
        <w:t xml:space="preserve"> If one of the type names is repeated inside </w:t>
      </w:r>
      <w:r w:rsidRPr="007771A2">
        <w:rPr>
          <w:rFonts w:ascii="Courier New" w:hAnsi="Courier New" w:cs="Courier New"/>
          <w:sz w:val="20"/>
        </w:rPr>
        <w:t>&lt;Types&gt;</w:t>
      </w:r>
      <w:r>
        <w:t xml:space="preserve"> element this type will get greater weighting means probability of assigning this type to a cell will be greater. So for example </w:t>
      </w:r>
      <w:r w:rsidRPr="007771A2">
        <w:rPr>
          <w:rFonts w:ascii="Courier New" w:hAnsi="Courier New" w:cs="Courier New"/>
          <w:sz w:val="20"/>
        </w:rPr>
        <w:t>&lt;Types&gt;psm,ncad,ncam,ncam,ncam&lt;/Types&gt;</w:t>
      </w:r>
      <w:r>
        <w:t xml:space="preserve"> </w:t>
      </w:r>
      <w:r w:rsidRPr="007771A2">
        <w:rPr>
          <w:rFonts w:ascii="Courier New" w:hAnsi="Courier New" w:cs="Courier New"/>
          <w:sz w:val="20"/>
        </w:rPr>
        <w:t>ncam</w:t>
      </w:r>
      <w:r>
        <w:t xml:space="preserve"> will  assigned to a cell with probability 3/5 and psm and </w:t>
      </w:r>
      <w:r w:rsidRPr="007771A2">
        <w:rPr>
          <w:rFonts w:ascii="Courier New" w:hAnsi="Courier New" w:cs="Courier New"/>
          <w:sz w:val="20"/>
        </w:rPr>
        <w:t>ncad</w:t>
      </w:r>
      <w:r>
        <w:t xml:space="preserve"> with probability 1/5.</w:t>
      </w:r>
    </w:p>
    <w:p w:rsidR="00803161" w:rsidRDefault="00803161" w:rsidP="002159FD">
      <w:pPr>
        <w:pStyle w:val="Heading3"/>
      </w:pPr>
      <w:bookmarkStart w:id="219" w:name="_Toc236739175"/>
      <w:bookmarkStart w:id="220" w:name="_Toc329777807"/>
      <w:r>
        <w:t>BlobInitializer Steppable</w:t>
      </w:r>
      <w:bookmarkEnd w:id="219"/>
      <w:bookmarkEnd w:id="220"/>
    </w:p>
    <w:p w:rsidR="00803161" w:rsidRDefault="00803161" w:rsidP="00803161">
      <w:r>
        <w:t>This steppable is us</w:t>
      </w:r>
      <w:r w:rsidR="007771A2">
        <w:t xml:space="preserve">ed to lay out circular blob of </w:t>
      </w:r>
      <w:r>
        <w:t>cells on the lattice. This plugin does not have yet the flexibility of UniformInitializer but this will change in the future release. Original syntax of this plugin looks as follows:</w:t>
      </w:r>
    </w:p>
    <w:p w:rsidR="00803161" w:rsidRDefault="00803161" w:rsidP="00803161"/>
    <w:p w:rsidR="00803161" w:rsidRPr="007771A2" w:rsidRDefault="00803161" w:rsidP="007771A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7771A2">
        <w:rPr>
          <w:rFonts w:ascii="Courier New" w:hAnsi="Courier New" w:cs="Courier New"/>
          <w:sz w:val="20"/>
          <w:szCs w:val="20"/>
        </w:rPr>
        <w:t xml:space="preserve"> &lt;Steppable Type="BlobInitializer"&gt;</w:t>
      </w:r>
    </w:p>
    <w:p w:rsidR="00803161" w:rsidRPr="007771A2" w:rsidRDefault="00803161" w:rsidP="007771A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7771A2">
        <w:rPr>
          <w:rFonts w:ascii="Courier New" w:hAnsi="Courier New" w:cs="Courier New"/>
          <w:sz w:val="20"/>
          <w:szCs w:val="20"/>
        </w:rPr>
        <w:t xml:space="preserve">   &lt;Gap&gt;0&lt;/Gap&gt;</w:t>
      </w:r>
    </w:p>
    <w:p w:rsidR="00803161" w:rsidRPr="007771A2" w:rsidRDefault="00803161" w:rsidP="007771A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7771A2">
        <w:rPr>
          <w:rFonts w:ascii="Courier New" w:hAnsi="Courier New" w:cs="Courier New"/>
          <w:sz w:val="20"/>
          <w:szCs w:val="20"/>
        </w:rPr>
        <w:t xml:space="preserve">   &lt;Width&gt;5&lt;/Width&gt;</w:t>
      </w:r>
    </w:p>
    <w:p w:rsidR="00803161" w:rsidRPr="007771A2" w:rsidRDefault="00803161" w:rsidP="007771A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7771A2">
        <w:rPr>
          <w:rFonts w:ascii="Courier New" w:hAnsi="Courier New" w:cs="Courier New"/>
          <w:sz w:val="20"/>
          <w:szCs w:val="20"/>
        </w:rPr>
        <w:t xml:space="preserve">   &lt;CellSortInit&gt;yes&lt;/CellSortInit&gt;</w:t>
      </w:r>
    </w:p>
    <w:p w:rsidR="00803161" w:rsidRPr="007771A2" w:rsidRDefault="00803161" w:rsidP="007771A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7771A2">
        <w:rPr>
          <w:rFonts w:ascii="Courier New" w:hAnsi="Courier New" w:cs="Courier New"/>
          <w:sz w:val="20"/>
          <w:szCs w:val="20"/>
        </w:rPr>
        <w:t xml:space="preserve">   &lt;Radius&gt;40&lt;/Radius&gt;</w:t>
      </w:r>
    </w:p>
    <w:p w:rsidR="00803161" w:rsidRPr="007771A2" w:rsidRDefault="00803161" w:rsidP="007771A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7771A2">
        <w:rPr>
          <w:rFonts w:ascii="Courier New" w:hAnsi="Courier New" w:cs="Courier New"/>
          <w:sz w:val="20"/>
          <w:szCs w:val="20"/>
        </w:rPr>
        <w:t xml:space="preserve"> &lt;/Steppable&gt;</w:t>
      </w:r>
    </w:p>
    <w:p w:rsidR="00803161" w:rsidRDefault="00803161" w:rsidP="00803161">
      <w:pPr>
        <w:rPr>
          <w:color w:val="0000FF"/>
          <w:sz w:val="20"/>
          <w:szCs w:val="20"/>
        </w:rPr>
      </w:pPr>
    </w:p>
    <w:p w:rsidR="00803161" w:rsidRDefault="00803161" w:rsidP="00803161">
      <w:r>
        <w:t xml:space="preserve">The blob is centered in the middle of th lattice and has radius given by </w:t>
      </w:r>
      <w:r w:rsidRPr="007771A2">
        <w:rPr>
          <w:rFonts w:ascii="Courier New" w:hAnsi="Courier New" w:cs="Courier New"/>
          <w:sz w:val="20"/>
        </w:rPr>
        <w:t>&lt;Radius&gt;</w:t>
      </w:r>
      <w:r>
        <w:t xml:space="preserve"> parameter  all cells are initially squares (or cubes in 3D) - </w:t>
      </w:r>
      <w:r w:rsidRPr="007771A2">
        <w:rPr>
          <w:rFonts w:ascii="Courier New" w:hAnsi="Courier New" w:cs="Courier New"/>
          <w:sz w:val="20"/>
        </w:rPr>
        <w:t>&lt;Width&gt;</w:t>
      </w:r>
      <w:r>
        <w:t xml:space="preserve"> determines the length of the cube or square side and </w:t>
      </w:r>
      <w:r w:rsidRPr="007771A2">
        <w:rPr>
          <w:rFonts w:ascii="Courier New" w:hAnsi="Courier New" w:cs="Courier New"/>
          <w:sz w:val="20"/>
        </w:rPr>
        <w:t>&lt;Gap&gt;</w:t>
      </w:r>
      <w:r>
        <w:t xml:space="preserve"> determines space between squares or cubes. </w:t>
      </w:r>
      <w:r w:rsidRPr="007771A2">
        <w:rPr>
          <w:rFonts w:ascii="Courier New" w:hAnsi="Courier New" w:cs="Courier New"/>
          <w:sz w:val="20"/>
        </w:rPr>
        <w:t>&lt;CellSortInit&gt;</w:t>
      </w:r>
      <w:r w:rsidR="007771A2">
        <w:t xml:space="preserve"> tag and value </w:t>
      </w:r>
      <w:r w:rsidR="007771A2" w:rsidRPr="007771A2">
        <w:rPr>
          <w:rFonts w:ascii="Courier New" w:hAnsi="Courier New" w:cs="Courier New"/>
          <w:sz w:val="20"/>
        </w:rPr>
        <w:t>yes</w:t>
      </w:r>
      <w:r>
        <w:t xml:space="preserve"> is used to initialize cells randomly with type id being either 1 or 2. Otherwise all cells will have type id 1. This can be easily modified in </w:t>
      </w:r>
      <w:proofErr w:type="gramStart"/>
      <w:r>
        <w:t>Python .</w:t>
      </w:r>
      <w:proofErr w:type="gramEnd"/>
      <w:r>
        <w:t xml:space="preserve"> </w:t>
      </w:r>
    </w:p>
    <w:p w:rsidR="00803161" w:rsidRDefault="00803161" w:rsidP="00803161">
      <w:r>
        <w:lastRenderedPageBreak/>
        <w:t>The most recent syntax for this plugin gives users additional flexibility in initializing cell field using BlobFieldInitializer:</w:t>
      </w:r>
    </w:p>
    <w:p w:rsidR="00803161" w:rsidRDefault="00803161" w:rsidP="00803161"/>
    <w:p w:rsidR="00123CDB" w:rsidRPr="007771A2" w:rsidRDefault="00803161" w:rsidP="007771A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7771A2">
        <w:rPr>
          <w:rFonts w:ascii="Courier New" w:hAnsi="Courier New" w:cs="Courier New"/>
          <w:sz w:val="20"/>
          <w:szCs w:val="20"/>
        </w:rPr>
        <w:t>&lt;Steppable Type="BlobInitializer"&gt;</w:t>
      </w:r>
    </w:p>
    <w:p w:rsidR="00803161" w:rsidRPr="007771A2" w:rsidRDefault="00803161" w:rsidP="007771A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7771A2">
        <w:rPr>
          <w:rFonts w:ascii="Courier New" w:hAnsi="Courier New" w:cs="Courier New"/>
          <w:sz w:val="20"/>
          <w:szCs w:val="20"/>
        </w:rPr>
        <w:t xml:space="preserve">   &lt;Region&gt;</w:t>
      </w:r>
    </w:p>
    <w:p w:rsidR="00803161" w:rsidRPr="007771A2" w:rsidRDefault="00803161" w:rsidP="007771A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7771A2">
        <w:rPr>
          <w:rFonts w:ascii="Courier New" w:hAnsi="Courier New" w:cs="Courier New"/>
          <w:sz w:val="20"/>
          <w:szCs w:val="20"/>
        </w:rPr>
        <w:t xml:space="preserve">     &lt;Gap&gt;0&lt;/Gap&gt;</w:t>
      </w:r>
    </w:p>
    <w:p w:rsidR="00803161" w:rsidRPr="007771A2" w:rsidRDefault="00803161" w:rsidP="007771A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7771A2">
        <w:rPr>
          <w:rFonts w:ascii="Courier New" w:hAnsi="Courier New" w:cs="Courier New"/>
          <w:sz w:val="20"/>
          <w:szCs w:val="20"/>
        </w:rPr>
        <w:t xml:space="preserve">     &lt;Width&gt;5&lt;/Width&gt;</w:t>
      </w:r>
    </w:p>
    <w:p w:rsidR="00803161" w:rsidRPr="007771A2" w:rsidRDefault="00803161" w:rsidP="007771A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7771A2">
        <w:rPr>
          <w:rFonts w:ascii="Courier New" w:hAnsi="Courier New" w:cs="Courier New"/>
          <w:sz w:val="20"/>
          <w:szCs w:val="20"/>
        </w:rPr>
        <w:t xml:space="preserve">     &lt;Radius&gt;40&lt;/Radius&gt;</w:t>
      </w:r>
    </w:p>
    <w:p w:rsidR="00803161" w:rsidRPr="007771A2" w:rsidRDefault="00803161" w:rsidP="007771A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7771A2">
        <w:rPr>
          <w:rFonts w:ascii="Courier New" w:hAnsi="Courier New" w:cs="Courier New"/>
          <w:sz w:val="20"/>
          <w:szCs w:val="20"/>
        </w:rPr>
        <w:t xml:space="preserve">     &lt;Center x="100" y="100" z="0"/&gt;</w:t>
      </w:r>
    </w:p>
    <w:p w:rsidR="00803161" w:rsidRPr="007771A2" w:rsidRDefault="00803161" w:rsidP="007771A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7771A2">
        <w:rPr>
          <w:rFonts w:ascii="Courier New" w:hAnsi="Courier New" w:cs="Courier New"/>
          <w:sz w:val="20"/>
          <w:szCs w:val="20"/>
        </w:rPr>
        <w:t xml:space="preserve">     &lt;Types&gt;Condensing</w:t>
      </w:r>
      <w:proofErr w:type="gramStart"/>
      <w:r w:rsidRPr="007771A2">
        <w:rPr>
          <w:rFonts w:ascii="Courier New" w:hAnsi="Courier New" w:cs="Courier New"/>
          <w:sz w:val="20"/>
          <w:szCs w:val="20"/>
        </w:rPr>
        <w:t>,NonCondensing</w:t>
      </w:r>
      <w:proofErr w:type="gramEnd"/>
      <w:r w:rsidRPr="007771A2">
        <w:rPr>
          <w:rFonts w:ascii="Courier New" w:hAnsi="Courier New" w:cs="Courier New"/>
          <w:sz w:val="20"/>
          <w:szCs w:val="20"/>
        </w:rPr>
        <w:t xml:space="preserve">&lt;/Types&gt;   </w:t>
      </w:r>
    </w:p>
    <w:p w:rsidR="00803161" w:rsidRPr="007771A2" w:rsidRDefault="00803161" w:rsidP="007771A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7771A2">
        <w:rPr>
          <w:rFonts w:ascii="Courier New" w:hAnsi="Courier New" w:cs="Courier New"/>
          <w:sz w:val="20"/>
          <w:szCs w:val="20"/>
        </w:rPr>
        <w:t xml:space="preserve">   &lt;/Region&gt;</w:t>
      </w:r>
    </w:p>
    <w:p w:rsidR="00803161" w:rsidRPr="007771A2" w:rsidRDefault="00803161" w:rsidP="007771A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7771A2">
        <w:rPr>
          <w:rFonts w:ascii="Courier New" w:hAnsi="Courier New" w:cs="Courier New"/>
          <w:sz w:val="20"/>
          <w:szCs w:val="20"/>
        </w:rPr>
        <w:t>&lt;/Steppable Type="BlobInitializer"&gt;</w:t>
      </w:r>
    </w:p>
    <w:p w:rsidR="00803161" w:rsidRDefault="00803161" w:rsidP="00803161"/>
    <w:p w:rsidR="00803161" w:rsidRDefault="00803161" w:rsidP="00123CDB">
      <w:r>
        <w:t xml:space="preserve">Similarly as for the UniformFieldInitializer users can define many regions each of which is a blob of a particular center </w:t>
      </w:r>
      <w:proofErr w:type="gramStart"/>
      <w:r>
        <w:t>point ,</w:t>
      </w:r>
      <w:proofErr w:type="gramEnd"/>
      <w:r>
        <w:t xml:space="preserve"> radius and list of cell types that will be assigned to cells forming the blob.</w:t>
      </w:r>
    </w:p>
    <w:p w:rsidR="00AC0BC7" w:rsidRPr="007771A2" w:rsidRDefault="00AC0BC7" w:rsidP="002159FD">
      <w:pPr>
        <w:pStyle w:val="Heading3"/>
      </w:pPr>
      <w:bookmarkStart w:id="221" w:name="_Toc236739176"/>
      <w:bookmarkStart w:id="222" w:name="_Toc329777808"/>
      <w:r>
        <w:t>PIF Initializer</w:t>
      </w:r>
      <w:bookmarkEnd w:id="221"/>
      <w:bookmarkEnd w:id="222"/>
    </w:p>
    <w:p w:rsidR="00AC0BC7" w:rsidRDefault="00AC0BC7" w:rsidP="00AC0BC7">
      <w:r>
        <w:t xml:space="preserve">To initialize the configuration of the simulation lattice you </w:t>
      </w:r>
      <w:proofErr w:type="gramStart"/>
      <w:r>
        <w:t>can can</w:t>
      </w:r>
      <w:proofErr w:type="gramEnd"/>
      <w:r>
        <w:t xml:space="preserve"> write your own </w:t>
      </w:r>
      <w:r>
        <w:rPr>
          <w:b/>
        </w:rPr>
        <w:t>lattice initialization file</w:t>
      </w:r>
      <w:r>
        <w:t xml:space="preserve">. Our experience suggests that you will probably have to write your own initialization files rather than relying on built-in initializers. The reason is simple: the built-in initializers implement very simple cell layouts, and if you want to study more complicated cell arrangements, the built-in initializers will not be very helpful. Therefore we encourage you to learn how to prepare lattice initialization files. Again, file definition is not complicated and we will explain every step. The lattice initialization file tells CompuCell3D how to lay out assign the simulation lattice pixels to cells. </w:t>
      </w:r>
    </w:p>
    <w:p w:rsidR="00AC0BC7" w:rsidRDefault="00AC0BC7" w:rsidP="00AC0BC7">
      <w:pPr>
        <w:pStyle w:val="PreformattedText"/>
        <w:rPr>
          <w:rFonts w:ascii="Nimbus Roman No9 L" w:hAnsi="Nimbus Roman No9 L"/>
          <w:b/>
        </w:rPr>
      </w:pPr>
    </w:p>
    <w:p w:rsidR="00AC0BC7" w:rsidRDefault="00AC0BC7" w:rsidP="00AC0BC7">
      <w:r>
        <w:t xml:space="preserve">The </w:t>
      </w:r>
      <w:r>
        <w:rPr>
          <w:b/>
        </w:rPr>
        <w:t>Potts Initial File</w:t>
      </w:r>
      <w:r>
        <w:t xml:space="preserve"> (</w:t>
      </w:r>
      <w:r>
        <w:rPr>
          <w:b/>
          <w:i/>
        </w:rPr>
        <w:t>PIF</w:t>
      </w:r>
      <w:r>
        <w:t>) is a simple file format that we created for easy specification of initial cell positions. The PIF consists of multiple lines of the following format:</w:t>
      </w:r>
    </w:p>
    <w:p w:rsidR="00AC0BC7" w:rsidRDefault="00AC0BC7" w:rsidP="00AC0BC7">
      <w:pPr>
        <w:pStyle w:val="PreformattedText"/>
        <w:rPr>
          <w:rFonts w:ascii="Nimbus Roman No9 L" w:hAnsi="Nimbus Roman No9 L"/>
        </w:rPr>
      </w:pPr>
    </w:p>
    <w:p w:rsidR="00AC0BC7" w:rsidRPr="007771A2" w:rsidRDefault="00AC0BC7" w:rsidP="00AC0BC7">
      <w:pPr>
        <w:pStyle w:val="PreformattedText"/>
        <w:rPr>
          <w:rFonts w:ascii="Courier New" w:hAnsi="Courier New" w:cs="Courier New"/>
          <w:szCs w:val="24"/>
        </w:rPr>
      </w:pPr>
      <w:proofErr w:type="gramStart"/>
      <w:r w:rsidRPr="007771A2">
        <w:rPr>
          <w:rFonts w:ascii="Courier New" w:hAnsi="Courier New" w:cs="Courier New"/>
          <w:szCs w:val="24"/>
        </w:rPr>
        <w:t>cell</w:t>
      </w:r>
      <w:proofErr w:type="gramEnd"/>
      <w:r w:rsidRPr="007771A2">
        <w:rPr>
          <w:rFonts w:ascii="Courier New" w:hAnsi="Courier New" w:cs="Courier New"/>
          <w:szCs w:val="24"/>
        </w:rPr>
        <w:t xml:space="preserve"># celltype x1 x2 y1 y2 z1 z2 </w:t>
      </w:r>
    </w:p>
    <w:p w:rsidR="00AC0BC7" w:rsidRDefault="00AC0BC7" w:rsidP="00AC0BC7">
      <w:pPr>
        <w:pStyle w:val="PreformattedText"/>
        <w:rPr>
          <w:rFonts w:ascii="Nimbus Roman No9 L" w:hAnsi="Nimbus Roman No9 L"/>
        </w:rPr>
      </w:pPr>
    </w:p>
    <w:p w:rsidR="00AC0BC7" w:rsidRDefault="00AC0BC7" w:rsidP="00AC0BC7">
      <w:r>
        <w:t xml:space="preserve">Where </w:t>
      </w:r>
      <w:r w:rsidRPr="007771A2">
        <w:rPr>
          <w:rFonts w:ascii="Courier New" w:hAnsi="Courier New" w:cs="Courier New"/>
          <w:sz w:val="20"/>
        </w:rPr>
        <w:t>cell#</w:t>
      </w:r>
      <w:r>
        <w:t xml:space="preserve"> is the unique integer index of a cell, celltype is a string representing the cell's initial type, and </w:t>
      </w:r>
      <w:r w:rsidRPr="007771A2">
        <w:rPr>
          <w:rFonts w:ascii="Courier New" w:hAnsi="Courier New" w:cs="Courier New"/>
          <w:sz w:val="20"/>
        </w:rPr>
        <w:t>x1</w:t>
      </w:r>
      <w:r>
        <w:t xml:space="preserve"> and </w:t>
      </w:r>
      <w:r w:rsidRPr="007771A2">
        <w:rPr>
          <w:rFonts w:ascii="Courier New" w:hAnsi="Courier New" w:cs="Courier New"/>
          <w:sz w:val="20"/>
        </w:rPr>
        <w:t xml:space="preserve">x2 </w:t>
      </w:r>
      <w:r>
        <w:t xml:space="preserve">specify a </w:t>
      </w:r>
      <w:r>
        <w:rPr>
          <w:i/>
          <w:iCs/>
        </w:rPr>
        <w:t>range</w:t>
      </w:r>
      <w:r>
        <w:t xml:space="preserve"> of x-coordinates contained in the cell (similarly </w:t>
      </w:r>
      <w:r w:rsidRPr="007771A2">
        <w:rPr>
          <w:rFonts w:ascii="Courier New" w:hAnsi="Courier New" w:cs="Courier New"/>
          <w:sz w:val="20"/>
        </w:rPr>
        <w:t>y1</w:t>
      </w:r>
      <w:r>
        <w:t xml:space="preserve"> and </w:t>
      </w:r>
      <w:r w:rsidRPr="007771A2">
        <w:rPr>
          <w:rFonts w:ascii="Courier New" w:hAnsi="Courier New" w:cs="Courier New"/>
          <w:sz w:val="20"/>
        </w:rPr>
        <w:t>y2</w:t>
      </w:r>
      <w:r>
        <w:t xml:space="preserve"> specify a range of y-coordinates and </w:t>
      </w:r>
      <w:r w:rsidRPr="007771A2">
        <w:rPr>
          <w:rFonts w:ascii="Courier New" w:hAnsi="Courier New" w:cs="Courier New"/>
          <w:sz w:val="20"/>
        </w:rPr>
        <w:t>z1</w:t>
      </w:r>
      <w:r>
        <w:t xml:space="preserve"> and </w:t>
      </w:r>
      <w:r w:rsidRPr="007771A2">
        <w:rPr>
          <w:rFonts w:ascii="Courier New" w:hAnsi="Courier New" w:cs="Courier New"/>
          <w:sz w:val="20"/>
        </w:rPr>
        <w:t>z2</w:t>
      </w:r>
      <w:r>
        <w:t xml:space="preserve"> specify a range of z-coordinates). Thus each line assigns a rectangular volume to a cell. If a cell is not perfectly rectangular, multiple lines can be used to build up the cell out of rectangular sub-volumes (just by reusing the </w:t>
      </w:r>
      <w:r w:rsidRPr="007771A2">
        <w:rPr>
          <w:rFonts w:ascii="Courier New" w:hAnsi="Courier New" w:cs="Courier New"/>
          <w:sz w:val="20"/>
        </w:rPr>
        <w:t>cell#</w:t>
      </w:r>
      <w:r>
        <w:t xml:space="preserve"> and </w:t>
      </w:r>
      <w:r w:rsidRPr="007771A2">
        <w:rPr>
          <w:rFonts w:ascii="Courier New" w:hAnsi="Courier New" w:cs="Courier New"/>
          <w:sz w:val="20"/>
        </w:rPr>
        <w:t>celltype</w:t>
      </w:r>
      <w:r>
        <w:t>).</w:t>
      </w:r>
    </w:p>
    <w:p w:rsidR="00AC0BC7" w:rsidRDefault="00AC0BC7" w:rsidP="00AC0BC7">
      <w:pPr>
        <w:pStyle w:val="PreformattedText"/>
        <w:rPr>
          <w:rFonts w:ascii="Nimbus Roman No9 L" w:hAnsi="Nimbus Roman No9 L"/>
        </w:rPr>
      </w:pPr>
    </w:p>
    <w:p w:rsidR="00AC0BC7" w:rsidRDefault="00AC0BC7" w:rsidP="00AC0BC7">
      <w:pPr>
        <w:rPr>
          <w:b/>
        </w:rPr>
      </w:pPr>
      <w:r>
        <w:t xml:space="preserve">A PIF can be provided to CompuCell3D by including the steppable object </w:t>
      </w:r>
      <w:r>
        <w:rPr>
          <w:b/>
        </w:rPr>
        <w:t>PIFInitializer.</w:t>
      </w:r>
    </w:p>
    <w:p w:rsidR="00AC0BC7" w:rsidRDefault="00AC0BC7" w:rsidP="00AC0BC7">
      <w:pPr>
        <w:pStyle w:val="PreformattedText"/>
        <w:rPr>
          <w:rFonts w:ascii="Nimbus Roman No9 L" w:hAnsi="Nimbus Roman No9 L"/>
        </w:rPr>
      </w:pPr>
    </w:p>
    <w:p w:rsidR="00AC0BC7" w:rsidRDefault="00AC0BC7" w:rsidP="00AC0BC7">
      <w:r>
        <w:t>Let's look at a PIF example for foams:</w:t>
      </w:r>
    </w:p>
    <w:p w:rsidR="00AC0BC7" w:rsidRDefault="00AC0BC7" w:rsidP="00AC0BC7">
      <w:pPr>
        <w:pStyle w:val="PreformattedText"/>
        <w:rPr>
          <w:rFonts w:ascii="Nimbus Roman No9 L" w:hAnsi="Nimbus Roman No9 L"/>
        </w:rPr>
      </w:pPr>
    </w:p>
    <w:p w:rsidR="00AC0BC7" w:rsidRPr="007771A2" w:rsidRDefault="00AC0BC7" w:rsidP="007771A2">
      <w:pPr>
        <w:pStyle w:val="PreformattedText"/>
        <w:pBdr>
          <w:top w:val="single" w:sz="4" w:space="1" w:color="auto"/>
          <w:left w:val="single" w:sz="4" w:space="4" w:color="auto"/>
          <w:bottom w:val="single" w:sz="4" w:space="1" w:color="auto"/>
          <w:right w:val="single" w:sz="4" w:space="4" w:color="auto"/>
        </w:pBdr>
        <w:rPr>
          <w:rFonts w:ascii="Courier New" w:hAnsi="Courier New" w:cs="Courier New"/>
          <w:szCs w:val="24"/>
          <w:lang w:val="pt-BR"/>
        </w:rPr>
      </w:pPr>
      <w:r w:rsidRPr="007771A2">
        <w:rPr>
          <w:rFonts w:ascii="Courier New" w:hAnsi="Courier New" w:cs="Courier New"/>
          <w:szCs w:val="24"/>
          <w:lang w:val="pt-BR"/>
        </w:rPr>
        <w:t xml:space="preserve">0 Medium 0 101 0 101 0 0 </w:t>
      </w:r>
    </w:p>
    <w:p w:rsidR="00AC0BC7" w:rsidRPr="007771A2" w:rsidRDefault="00AC0BC7" w:rsidP="007771A2">
      <w:pPr>
        <w:pStyle w:val="PreformattedText"/>
        <w:pBdr>
          <w:top w:val="single" w:sz="4" w:space="1" w:color="auto"/>
          <w:left w:val="single" w:sz="4" w:space="4" w:color="auto"/>
          <w:bottom w:val="single" w:sz="4" w:space="1" w:color="auto"/>
          <w:right w:val="single" w:sz="4" w:space="4" w:color="auto"/>
        </w:pBdr>
        <w:rPr>
          <w:rFonts w:ascii="Courier New" w:hAnsi="Courier New" w:cs="Courier New"/>
          <w:szCs w:val="24"/>
          <w:lang w:val="pt-BR"/>
        </w:rPr>
      </w:pPr>
      <w:r w:rsidRPr="007771A2">
        <w:rPr>
          <w:rFonts w:ascii="Courier New" w:hAnsi="Courier New" w:cs="Courier New"/>
          <w:szCs w:val="24"/>
          <w:lang w:val="pt-BR"/>
        </w:rPr>
        <w:t xml:space="preserve">1 Foam 13 25 0 5 0 0 </w:t>
      </w:r>
    </w:p>
    <w:p w:rsidR="00AC0BC7" w:rsidRPr="007771A2" w:rsidRDefault="00AC0BC7" w:rsidP="007771A2">
      <w:pPr>
        <w:pStyle w:val="PreformattedText"/>
        <w:pBdr>
          <w:top w:val="single" w:sz="4" w:space="1" w:color="auto"/>
          <w:left w:val="single" w:sz="4" w:space="4" w:color="auto"/>
          <w:bottom w:val="single" w:sz="4" w:space="1" w:color="auto"/>
          <w:right w:val="single" w:sz="4" w:space="4" w:color="auto"/>
        </w:pBdr>
        <w:rPr>
          <w:rFonts w:ascii="Courier New" w:hAnsi="Courier New" w:cs="Courier New"/>
          <w:szCs w:val="24"/>
          <w:lang w:val="pt-BR"/>
        </w:rPr>
      </w:pPr>
      <w:r w:rsidRPr="007771A2">
        <w:rPr>
          <w:rFonts w:ascii="Courier New" w:hAnsi="Courier New" w:cs="Courier New"/>
          <w:szCs w:val="24"/>
          <w:lang w:val="pt-BR"/>
        </w:rPr>
        <w:t xml:space="preserve">2 Foam 25 39 0 5 0 0 </w:t>
      </w:r>
    </w:p>
    <w:p w:rsidR="00AC0BC7" w:rsidRPr="007771A2" w:rsidRDefault="00AC0BC7" w:rsidP="007771A2">
      <w:pPr>
        <w:pStyle w:val="PreformattedText"/>
        <w:pBdr>
          <w:top w:val="single" w:sz="4" w:space="1" w:color="auto"/>
          <w:left w:val="single" w:sz="4" w:space="4" w:color="auto"/>
          <w:bottom w:val="single" w:sz="4" w:space="1" w:color="auto"/>
          <w:right w:val="single" w:sz="4" w:space="4" w:color="auto"/>
        </w:pBdr>
        <w:rPr>
          <w:rFonts w:ascii="Courier New" w:hAnsi="Courier New" w:cs="Courier New"/>
          <w:szCs w:val="24"/>
          <w:lang w:val="pt-BR"/>
        </w:rPr>
      </w:pPr>
      <w:r w:rsidRPr="007771A2">
        <w:rPr>
          <w:rFonts w:ascii="Courier New" w:hAnsi="Courier New" w:cs="Courier New"/>
          <w:szCs w:val="24"/>
          <w:lang w:val="pt-BR"/>
        </w:rPr>
        <w:t xml:space="preserve">3 Foam 39 46 0 5 0 0 </w:t>
      </w:r>
    </w:p>
    <w:p w:rsidR="00AC0BC7" w:rsidRPr="007771A2" w:rsidRDefault="00AC0BC7" w:rsidP="007771A2">
      <w:pPr>
        <w:pStyle w:val="PreformattedText"/>
        <w:pBdr>
          <w:top w:val="single" w:sz="4" w:space="1" w:color="auto"/>
          <w:left w:val="single" w:sz="4" w:space="4" w:color="auto"/>
          <w:bottom w:val="single" w:sz="4" w:space="1" w:color="auto"/>
          <w:right w:val="single" w:sz="4" w:space="4" w:color="auto"/>
        </w:pBdr>
        <w:rPr>
          <w:rFonts w:ascii="Courier New" w:hAnsi="Courier New" w:cs="Courier New"/>
          <w:szCs w:val="24"/>
          <w:lang w:val="pt-BR"/>
        </w:rPr>
      </w:pPr>
      <w:r w:rsidRPr="007771A2">
        <w:rPr>
          <w:rFonts w:ascii="Courier New" w:hAnsi="Courier New" w:cs="Courier New"/>
          <w:szCs w:val="24"/>
          <w:lang w:val="pt-BR"/>
        </w:rPr>
        <w:t xml:space="preserve">4 Foam 46 57 0 5 0 0 </w:t>
      </w:r>
    </w:p>
    <w:p w:rsidR="00AC0BC7" w:rsidRPr="007771A2" w:rsidRDefault="00AC0BC7" w:rsidP="007771A2">
      <w:pPr>
        <w:pStyle w:val="PreformattedText"/>
        <w:pBdr>
          <w:top w:val="single" w:sz="4" w:space="1" w:color="auto"/>
          <w:left w:val="single" w:sz="4" w:space="4" w:color="auto"/>
          <w:bottom w:val="single" w:sz="4" w:space="1" w:color="auto"/>
          <w:right w:val="single" w:sz="4" w:space="4" w:color="auto"/>
        </w:pBdr>
        <w:rPr>
          <w:rFonts w:ascii="Courier New" w:hAnsi="Courier New" w:cs="Courier New"/>
          <w:szCs w:val="24"/>
        </w:rPr>
      </w:pPr>
      <w:r w:rsidRPr="007771A2">
        <w:rPr>
          <w:rFonts w:ascii="Courier New" w:hAnsi="Courier New" w:cs="Courier New"/>
          <w:szCs w:val="24"/>
        </w:rPr>
        <w:t xml:space="preserve">5 Foam 57 65 0 5 0 0 </w:t>
      </w:r>
    </w:p>
    <w:p w:rsidR="00AC0BC7" w:rsidRPr="007771A2" w:rsidRDefault="00AC0BC7" w:rsidP="007771A2">
      <w:pPr>
        <w:pStyle w:val="PreformattedText"/>
        <w:pBdr>
          <w:top w:val="single" w:sz="4" w:space="1" w:color="auto"/>
          <w:left w:val="single" w:sz="4" w:space="4" w:color="auto"/>
          <w:bottom w:val="single" w:sz="4" w:space="1" w:color="auto"/>
          <w:right w:val="single" w:sz="4" w:space="4" w:color="auto"/>
        </w:pBdr>
        <w:rPr>
          <w:rFonts w:ascii="Courier New" w:hAnsi="Courier New" w:cs="Courier New"/>
          <w:szCs w:val="24"/>
        </w:rPr>
      </w:pPr>
      <w:r w:rsidRPr="007771A2">
        <w:rPr>
          <w:rFonts w:ascii="Courier New" w:hAnsi="Courier New" w:cs="Courier New"/>
          <w:szCs w:val="24"/>
        </w:rPr>
        <w:t xml:space="preserve">6 Foam 65 76 0 5 0 0 </w:t>
      </w:r>
    </w:p>
    <w:p w:rsidR="00AC0BC7" w:rsidRPr="007771A2" w:rsidRDefault="00AC0BC7" w:rsidP="007771A2">
      <w:pPr>
        <w:pStyle w:val="PreformattedText"/>
        <w:pBdr>
          <w:top w:val="single" w:sz="4" w:space="1" w:color="auto"/>
          <w:left w:val="single" w:sz="4" w:space="4" w:color="auto"/>
          <w:bottom w:val="single" w:sz="4" w:space="1" w:color="auto"/>
          <w:right w:val="single" w:sz="4" w:space="4" w:color="auto"/>
        </w:pBdr>
        <w:rPr>
          <w:rFonts w:ascii="Courier New" w:hAnsi="Courier New" w:cs="Courier New"/>
          <w:szCs w:val="24"/>
        </w:rPr>
      </w:pPr>
      <w:r w:rsidRPr="007771A2">
        <w:rPr>
          <w:rFonts w:ascii="Courier New" w:hAnsi="Courier New" w:cs="Courier New"/>
          <w:szCs w:val="24"/>
        </w:rPr>
        <w:lastRenderedPageBreak/>
        <w:t xml:space="preserve">7 Foam 76 89 0 5 0 0 </w:t>
      </w:r>
    </w:p>
    <w:p w:rsidR="00AC0BC7" w:rsidRDefault="00AC0BC7" w:rsidP="00AC0BC7">
      <w:pPr>
        <w:pStyle w:val="PreformattedText"/>
        <w:rPr>
          <w:rFonts w:ascii="Nimbus Roman No9 L" w:hAnsi="Nimbus Roman No9 L"/>
        </w:rPr>
      </w:pPr>
    </w:p>
    <w:p w:rsidR="00AC0BC7" w:rsidRDefault="00AC0BC7" w:rsidP="00AC0BC7">
      <w:r>
        <w:t xml:space="preserve">These lines define a background of </w:t>
      </w:r>
      <w:r w:rsidRPr="007771A2">
        <w:rPr>
          <w:rFonts w:ascii="Courier New" w:hAnsi="Courier New" w:cs="Courier New"/>
          <w:sz w:val="20"/>
        </w:rPr>
        <w:t>Medium</w:t>
      </w:r>
      <w:r>
        <w:t xml:space="preserve"> which fills the whole lattice and is then overwritten by seven rectangular cells of type </w:t>
      </w:r>
      <w:r w:rsidRPr="007771A2">
        <w:rPr>
          <w:rFonts w:ascii="Courier New" w:hAnsi="Courier New" w:cs="Courier New"/>
          <w:sz w:val="20"/>
        </w:rPr>
        <w:t>Foam</w:t>
      </w:r>
      <w:r>
        <w:t xml:space="preserve"> numbered 1 through 7. Notice that these cells lie in the </w:t>
      </w:r>
      <w:r w:rsidRPr="007771A2">
        <w:rPr>
          <w:rFonts w:ascii="Courier New" w:hAnsi="Courier New" w:cs="Courier New"/>
          <w:iCs/>
          <w:sz w:val="20"/>
        </w:rPr>
        <w:t>xy</w:t>
      </w:r>
      <w:r>
        <w:t xml:space="preserve"> plane (z1=0 z2=0 implies that cells have thickness =1) so this example is a two-dimensional initialization. </w:t>
      </w:r>
    </w:p>
    <w:p w:rsidR="00AC0BC7" w:rsidRDefault="00AC0BC7" w:rsidP="00AC0BC7">
      <w:pPr>
        <w:pStyle w:val="PreformattedText"/>
        <w:rPr>
          <w:rFonts w:ascii="Nimbus Roman No9 L" w:hAnsi="Nimbus Roman No9 L"/>
        </w:rPr>
      </w:pPr>
    </w:p>
    <w:p w:rsidR="00AC0BC7" w:rsidRDefault="00AC0BC7" w:rsidP="00AC0BC7">
      <w:r>
        <w:t>You can write the PIF file manually, but using a script or program that will write PIF file for you in the language of your choice (Perl, Python, Matlab, Mathematica, C, C++, Java or any other programming language) will save a great deal of typing. You may also use tools like PIFTracer which allow you to "paint" the lattice by tracing regions of the experimental pictures.</w:t>
      </w:r>
    </w:p>
    <w:p w:rsidR="00AC0BC7" w:rsidRDefault="00AC0BC7" w:rsidP="00AC0BC7"/>
    <w:p w:rsidR="00803161" w:rsidRDefault="00AC0BC7" w:rsidP="00123CDB">
      <w:r>
        <w:t>Notice, that for compartmental cell model the format of the PIF file is different:</w:t>
      </w:r>
    </w:p>
    <w:p w:rsidR="007771A2" w:rsidRDefault="007771A2" w:rsidP="00123CDB"/>
    <w:p w:rsidR="00AC0BC7" w:rsidRPr="007771A2" w:rsidRDefault="00AC0BC7" w:rsidP="007771A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771A2">
        <w:rPr>
          <w:rFonts w:ascii="Courier New" w:hAnsi="Courier New" w:cs="Courier New"/>
          <w:sz w:val="20"/>
        </w:rPr>
        <w:t>Include Clusters</w:t>
      </w:r>
    </w:p>
    <w:p w:rsidR="00AC0BC7" w:rsidRPr="007771A2" w:rsidRDefault="00AC0BC7" w:rsidP="007771A2">
      <w:pPr>
        <w:pStyle w:val="PreformattedText"/>
        <w:pBdr>
          <w:top w:val="single" w:sz="4" w:space="1" w:color="auto"/>
          <w:left w:val="single" w:sz="4" w:space="4" w:color="auto"/>
          <w:bottom w:val="single" w:sz="4" w:space="1" w:color="auto"/>
          <w:right w:val="single" w:sz="4" w:space="4" w:color="auto"/>
        </w:pBdr>
        <w:rPr>
          <w:rFonts w:ascii="Courier New" w:hAnsi="Courier New" w:cs="Courier New"/>
          <w:szCs w:val="24"/>
        </w:rPr>
      </w:pPr>
      <w:proofErr w:type="gramStart"/>
      <w:r w:rsidRPr="007771A2">
        <w:rPr>
          <w:rFonts w:ascii="Courier New" w:hAnsi="Courier New" w:cs="Courier New"/>
          <w:szCs w:val="24"/>
        </w:rPr>
        <w:t>cluster</w:t>
      </w:r>
      <w:proofErr w:type="gramEnd"/>
      <w:r w:rsidRPr="007771A2">
        <w:rPr>
          <w:rFonts w:ascii="Courier New" w:hAnsi="Courier New" w:cs="Courier New"/>
          <w:szCs w:val="24"/>
        </w:rPr>
        <w:t xml:space="preserve"> # cell# celltype x1 x2 y1 y2 z1 z2 </w:t>
      </w:r>
    </w:p>
    <w:p w:rsidR="00AC0BC7" w:rsidRDefault="00AC0BC7" w:rsidP="00AC0BC7">
      <w:pPr>
        <w:pStyle w:val="PreformattedText"/>
        <w:rPr>
          <w:rFonts w:ascii="Nimbus Roman No9 L" w:hAnsi="Nimbus Roman No9 L"/>
          <w:color w:val="0000FF"/>
          <w:sz w:val="24"/>
          <w:szCs w:val="24"/>
        </w:rPr>
      </w:pPr>
    </w:p>
    <w:p w:rsidR="00AC0BC7" w:rsidRDefault="00AC0BC7" w:rsidP="00AC0BC7">
      <w:pPr>
        <w:pStyle w:val="PreformattedText"/>
        <w:rPr>
          <w:rFonts w:ascii="Nimbus Roman No9 L" w:hAnsi="Nimbus Roman No9 L"/>
          <w:sz w:val="24"/>
          <w:szCs w:val="24"/>
        </w:rPr>
      </w:pPr>
      <w:r w:rsidRPr="00AC0BC7">
        <w:rPr>
          <w:rFonts w:ascii="Nimbus Roman No9 L" w:hAnsi="Nimbus Roman No9 L"/>
          <w:sz w:val="24"/>
          <w:szCs w:val="24"/>
        </w:rPr>
        <w:t>For example:</w:t>
      </w:r>
    </w:p>
    <w:p w:rsidR="007771A2" w:rsidRPr="00AC0BC7" w:rsidRDefault="007771A2" w:rsidP="00AC0BC7">
      <w:pPr>
        <w:pStyle w:val="PreformattedText"/>
        <w:rPr>
          <w:rFonts w:ascii="Nimbus Roman No9 L" w:hAnsi="Nimbus Roman No9 L"/>
          <w:sz w:val="24"/>
          <w:szCs w:val="24"/>
        </w:rPr>
      </w:pPr>
    </w:p>
    <w:p w:rsidR="00AC0BC7" w:rsidRPr="007771A2" w:rsidRDefault="00AC0BC7" w:rsidP="007771A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771A2">
        <w:rPr>
          <w:rFonts w:ascii="Courier New" w:hAnsi="Courier New" w:cs="Courier New"/>
          <w:sz w:val="20"/>
        </w:rPr>
        <w:t>Include Clusters</w:t>
      </w:r>
    </w:p>
    <w:p w:rsidR="00AC0BC7" w:rsidRPr="007771A2" w:rsidRDefault="00AC0BC7" w:rsidP="007771A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771A2">
        <w:rPr>
          <w:rFonts w:ascii="Courier New" w:hAnsi="Courier New" w:cs="Courier New"/>
          <w:sz w:val="20"/>
        </w:rPr>
        <w:t>1 1 Side1 23 25 47 56 10 14</w:t>
      </w:r>
    </w:p>
    <w:p w:rsidR="00AC0BC7" w:rsidRPr="007771A2" w:rsidRDefault="00AC0BC7" w:rsidP="007771A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771A2">
        <w:rPr>
          <w:rFonts w:ascii="Courier New" w:hAnsi="Courier New" w:cs="Courier New"/>
          <w:sz w:val="20"/>
        </w:rPr>
        <w:t>1 2 Center 26 30 50 54 10 14</w:t>
      </w:r>
    </w:p>
    <w:p w:rsidR="00AC0BC7" w:rsidRPr="007771A2" w:rsidRDefault="00AC0BC7" w:rsidP="007771A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771A2">
        <w:rPr>
          <w:rFonts w:ascii="Courier New" w:hAnsi="Courier New" w:cs="Courier New"/>
          <w:sz w:val="20"/>
        </w:rPr>
        <w:t>1 3 Side2 31 33 47 56 10 14</w:t>
      </w:r>
    </w:p>
    <w:p w:rsidR="00AC0BC7" w:rsidRPr="007771A2" w:rsidRDefault="00AC0BC7" w:rsidP="007771A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771A2">
        <w:rPr>
          <w:rFonts w:ascii="Courier New" w:hAnsi="Courier New" w:cs="Courier New"/>
          <w:sz w:val="20"/>
        </w:rPr>
        <w:t>1 4 Top 26 30 55 59 10 14</w:t>
      </w:r>
    </w:p>
    <w:p w:rsidR="00AC0BC7" w:rsidRPr="007771A2" w:rsidRDefault="00AC0BC7" w:rsidP="007771A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771A2">
        <w:rPr>
          <w:rFonts w:ascii="Courier New" w:hAnsi="Courier New" w:cs="Courier New"/>
          <w:sz w:val="20"/>
        </w:rPr>
        <w:t>1 5 Bottom 26 30 45 49 10 14</w:t>
      </w:r>
    </w:p>
    <w:p w:rsidR="00AC0BC7" w:rsidRPr="007771A2" w:rsidRDefault="00AC0BC7" w:rsidP="007771A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771A2">
        <w:rPr>
          <w:rFonts w:ascii="Courier New" w:hAnsi="Courier New" w:cs="Courier New"/>
          <w:sz w:val="20"/>
        </w:rPr>
        <w:t>2 6 Side1 35 37 47 56 10 14</w:t>
      </w:r>
    </w:p>
    <w:p w:rsidR="00AC0BC7" w:rsidRPr="007771A2" w:rsidRDefault="00AC0BC7" w:rsidP="007771A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771A2">
        <w:rPr>
          <w:rFonts w:ascii="Courier New" w:hAnsi="Courier New" w:cs="Courier New"/>
          <w:sz w:val="20"/>
        </w:rPr>
        <w:t>2 7 Center 38 42 50 54 10 14</w:t>
      </w:r>
    </w:p>
    <w:p w:rsidR="00AC0BC7" w:rsidRPr="007771A2" w:rsidRDefault="00AC0BC7" w:rsidP="007771A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771A2">
        <w:rPr>
          <w:rFonts w:ascii="Courier New" w:hAnsi="Courier New" w:cs="Courier New"/>
          <w:sz w:val="20"/>
        </w:rPr>
        <w:t>2 8 Side2 43 45 47 56 10 14</w:t>
      </w:r>
    </w:p>
    <w:p w:rsidR="00AC0BC7" w:rsidRPr="007771A2" w:rsidRDefault="00AC0BC7" w:rsidP="007771A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771A2">
        <w:rPr>
          <w:rFonts w:ascii="Courier New" w:hAnsi="Courier New" w:cs="Courier New"/>
          <w:sz w:val="20"/>
        </w:rPr>
        <w:t>2 9 Top 38 42 55 59 10 14</w:t>
      </w:r>
    </w:p>
    <w:p w:rsidR="00AC0BC7" w:rsidRPr="007771A2" w:rsidRDefault="00AC0BC7" w:rsidP="007771A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771A2">
        <w:rPr>
          <w:rFonts w:ascii="Courier New" w:hAnsi="Courier New" w:cs="Courier New"/>
          <w:sz w:val="20"/>
        </w:rPr>
        <w:t>2 10 Bottom 38 42 45 49 10 14</w:t>
      </w:r>
    </w:p>
    <w:p w:rsidR="00B142B1" w:rsidRDefault="00B142B1" w:rsidP="002159FD">
      <w:pPr>
        <w:pStyle w:val="Heading3"/>
      </w:pPr>
      <w:bookmarkStart w:id="223" w:name="_Toc236739177"/>
      <w:bookmarkStart w:id="224" w:name="_Toc329777809"/>
      <w:r>
        <w:t>PIFDumper Steppable</w:t>
      </w:r>
      <w:bookmarkEnd w:id="223"/>
      <w:bookmarkEnd w:id="224"/>
    </w:p>
    <w:p w:rsidR="00B142B1" w:rsidRDefault="00B142B1" w:rsidP="00B142B1">
      <w:r>
        <w:t>This steppable does opposite to PIFIitializer – it writes PIF file of current lattice configuration. The syntax similar to the syntax of PIFInitializer:</w:t>
      </w:r>
    </w:p>
    <w:p w:rsidR="00B142B1" w:rsidRDefault="00B142B1" w:rsidP="00B142B1"/>
    <w:p w:rsidR="00B142B1" w:rsidRPr="007771A2" w:rsidRDefault="00B142B1" w:rsidP="007771A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771A2">
        <w:rPr>
          <w:rFonts w:ascii="Courier New" w:hAnsi="Courier New" w:cs="Courier New"/>
          <w:sz w:val="20"/>
        </w:rPr>
        <w:t>&lt;Steppable Type="PIFDumper" Frequency=”100”&gt;</w:t>
      </w:r>
    </w:p>
    <w:p w:rsidR="00B142B1" w:rsidRPr="007771A2" w:rsidRDefault="00B142B1" w:rsidP="007771A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771A2">
        <w:rPr>
          <w:rFonts w:ascii="Courier New" w:hAnsi="Courier New" w:cs="Courier New"/>
          <w:sz w:val="20"/>
        </w:rPr>
        <w:t xml:space="preserve"> </w:t>
      </w:r>
      <w:r w:rsidR="007771A2">
        <w:rPr>
          <w:rFonts w:ascii="Courier New" w:hAnsi="Courier New" w:cs="Courier New"/>
          <w:sz w:val="20"/>
        </w:rPr>
        <w:t xml:space="preserve"> </w:t>
      </w:r>
      <w:r w:rsidRPr="007771A2">
        <w:rPr>
          <w:rFonts w:ascii="Courier New" w:hAnsi="Courier New" w:cs="Courier New"/>
          <w:sz w:val="20"/>
        </w:rPr>
        <w:t>&lt;PIFName&gt;line&lt;/PIFName&gt;</w:t>
      </w:r>
    </w:p>
    <w:p w:rsidR="00B142B1" w:rsidRPr="007771A2" w:rsidRDefault="00B142B1" w:rsidP="007771A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771A2">
        <w:rPr>
          <w:rFonts w:ascii="Courier New" w:hAnsi="Courier New" w:cs="Courier New"/>
          <w:sz w:val="20"/>
        </w:rPr>
        <w:t>&lt;/Steppable&gt;</w:t>
      </w:r>
    </w:p>
    <w:p w:rsidR="00B142B1" w:rsidRDefault="00B142B1" w:rsidP="00B142B1"/>
    <w:p w:rsidR="00B142B1" w:rsidRDefault="00B142B1" w:rsidP="00B142B1">
      <w:r>
        <w:t xml:space="preserve">Notice that we used </w:t>
      </w:r>
      <w:r w:rsidRPr="007771A2">
        <w:rPr>
          <w:rFonts w:ascii="Courier New" w:hAnsi="Courier New" w:cs="Courier New"/>
          <w:sz w:val="20"/>
        </w:rPr>
        <w:t>Frequency</w:t>
      </w:r>
      <w:r>
        <w:t xml:space="preserve"> attribute of steppable to ensure that PIF files are written every 100 MCS. Without it they would be written every MCS. The file names will have the following format:</w:t>
      </w:r>
    </w:p>
    <w:p w:rsidR="007771A2" w:rsidRDefault="007771A2" w:rsidP="00B142B1"/>
    <w:p w:rsidR="00B142B1" w:rsidRPr="007771A2" w:rsidRDefault="00B142B1" w:rsidP="007771A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771A2">
        <w:rPr>
          <w:rFonts w:ascii="Courier New" w:hAnsi="Courier New" w:cs="Courier New"/>
          <w:sz w:val="20"/>
        </w:rPr>
        <w:t>PIFName.MCS.pif</w:t>
      </w:r>
    </w:p>
    <w:p w:rsidR="00B142B1" w:rsidRDefault="00B142B1" w:rsidP="00B142B1"/>
    <w:p w:rsidR="00B142B1" w:rsidRDefault="00B142B1" w:rsidP="00B142B1">
      <w:r>
        <w:t xml:space="preserve">In our case they would be </w:t>
      </w:r>
      <w:r w:rsidRPr="007771A2">
        <w:rPr>
          <w:rFonts w:ascii="Courier New" w:hAnsi="Courier New" w:cs="Courier New"/>
          <w:sz w:val="20"/>
        </w:rPr>
        <w:t>line.0.pif</w:t>
      </w:r>
      <w:r>
        <w:t xml:space="preserve">, </w:t>
      </w:r>
      <w:r w:rsidRPr="007771A2">
        <w:rPr>
          <w:rFonts w:ascii="Courier New" w:hAnsi="Courier New" w:cs="Courier New"/>
          <w:sz w:val="20"/>
        </w:rPr>
        <w:t>line.100.pif</w:t>
      </w:r>
      <w:r>
        <w:t xml:space="preserve">, </w:t>
      </w:r>
      <w:r w:rsidRPr="007771A2">
        <w:rPr>
          <w:rFonts w:ascii="Courier New" w:hAnsi="Courier New" w:cs="Courier New"/>
          <w:sz w:val="20"/>
        </w:rPr>
        <w:t>line.200.pif</w:t>
      </w:r>
      <w:r>
        <w:t xml:space="preserve"> etc...</w:t>
      </w:r>
    </w:p>
    <w:p w:rsidR="00B142B1" w:rsidRDefault="00B142B1" w:rsidP="00B142B1"/>
    <w:p w:rsidR="00AC0BC7" w:rsidRDefault="00B142B1" w:rsidP="00123CDB">
      <w:r>
        <w:lastRenderedPageBreak/>
        <w:t>This plugin is ac</w:t>
      </w:r>
      <w:r w:rsidR="007B52DF">
        <w:t>tually quite useful</w:t>
      </w:r>
      <w:r w:rsidR="001879A7">
        <w:t>.</w:t>
      </w:r>
      <w:r w:rsidR="007B52DF">
        <w:t xml:space="preserve"> For example</w:t>
      </w:r>
      <w:r>
        <w:t xml:space="preserve">, </w:t>
      </w:r>
      <w:r w:rsidR="001879A7">
        <w:t>if we</w:t>
      </w:r>
      <w:r>
        <w:t xml:space="preserve"> want to start simulation from a more configuration of cells (not rectangular cells as this is the case when </w:t>
      </w:r>
      <w:r w:rsidR="001879A7">
        <w:t>we</w:t>
      </w:r>
      <w:r>
        <w:t xml:space="preserve"> use Uniform o</w:t>
      </w:r>
      <w:r w:rsidR="007771A2">
        <w:t>r Blob initializers)</w:t>
      </w:r>
      <w:r w:rsidR="001879A7">
        <w:t>. In such a case we</w:t>
      </w:r>
      <w:r>
        <w:t xml:space="preserve"> would run </w:t>
      </w:r>
      <w:r w:rsidR="007B52DF">
        <w:t xml:space="preserve">a simulation with a PIFDumper included and once the cell configuration reaches desired shape </w:t>
      </w:r>
      <w:r w:rsidR="001879A7">
        <w:t>we</w:t>
      </w:r>
      <w:r w:rsidR="007B52DF">
        <w:t xml:space="preserve"> would stop and use PIF file corresponding to this state</w:t>
      </w:r>
      <w:r w:rsidR="008966FA">
        <w:t xml:space="preserve">. Once </w:t>
      </w:r>
      <w:r w:rsidR="001879A7">
        <w:t>we</w:t>
      </w:r>
      <w:r w:rsidR="008966FA">
        <w:t xml:space="preserve"> have PIF initial configuration </w:t>
      </w:r>
      <w:r w:rsidR="001879A7">
        <w:t>we</w:t>
      </w:r>
      <w:r w:rsidR="008966FA">
        <w:t xml:space="preserve"> may run many simulation starting from the same, realistic initial condition.</w:t>
      </w:r>
    </w:p>
    <w:p w:rsidR="005C45AF" w:rsidRDefault="005C45AF" w:rsidP="002159FD">
      <w:pPr>
        <w:pStyle w:val="Heading3"/>
      </w:pPr>
      <w:bookmarkStart w:id="225" w:name="_Toc329777810"/>
      <w:proofErr w:type="gramStart"/>
      <w:r>
        <w:t>Mitosis Steppabe.</w:t>
      </w:r>
      <w:bookmarkEnd w:id="225"/>
      <w:proofErr w:type="gramEnd"/>
    </w:p>
    <w:p w:rsidR="005C45AF" w:rsidRDefault="005C45AF" w:rsidP="0092257A">
      <w:r>
        <w:t>This steppable is described in great detail in Python tutorial but because of its importance we are including a copy of that description here.</w:t>
      </w:r>
    </w:p>
    <w:p w:rsidR="00B426A0" w:rsidRDefault="00B426A0" w:rsidP="0092257A">
      <w:pPr>
        <w:rPr>
          <w:lang w:eastAsia="en-US"/>
        </w:rPr>
      </w:pPr>
      <w:r w:rsidRPr="00B426A0">
        <w:rPr>
          <w:color w:val="000000"/>
          <w:lang w:eastAsia="en-US"/>
        </w:rPr>
        <w:t xml:space="preserve">In developmental simulations we often need to simulate cells which grow and divide. In earlier versions of CompuCell3D we had to write quite complicated plugin to do that which was quite cumbersome and unintuitive (see example 9). The only advantage of the plugin was that exactly after the pixel copy which had triggered mitosis condition CompuCell3D called cell division function immediately. This guaranteed that any cell which was supposed divide at any instance in the </w:t>
      </w:r>
      <w:proofErr w:type="gramStart"/>
      <w:r w:rsidRPr="00B426A0">
        <w:rPr>
          <w:color w:val="000000"/>
          <w:lang w:eastAsia="en-US"/>
        </w:rPr>
        <w:t>simulation,</w:t>
      </w:r>
      <w:proofErr w:type="gramEnd"/>
      <w:r w:rsidRPr="00B426A0">
        <w:rPr>
          <w:color w:val="000000"/>
          <w:lang w:eastAsia="en-US"/>
        </w:rPr>
        <w:t xml:space="preserve"> actually did. However, because state of the simulation is normally observed after completion of full a Monte Carlo Step, and not in the middle of MCS it makes actually more sense to implement Mitosis as a steppable. Let us examine the simplest simulation which involves mitosis. We start with a single cell and grow it. When cell reaches critical (doubling) volume it undergoes Mitosis. We check if the cell has reached doubling volume at the end of each MCS. The folder containing this simulation is </w:t>
      </w:r>
      <w:r w:rsidRPr="00AE236D">
        <w:rPr>
          <w:i/>
          <w:color w:val="000000"/>
          <w:lang w:eastAsia="en-US"/>
        </w:rPr>
        <w:t>examples_PythonTutorial/steppableBasedMitosis</w:t>
      </w:r>
      <w:r w:rsidRPr="00B426A0">
        <w:rPr>
          <w:color w:val="000000"/>
          <w:lang w:eastAsia="en-US"/>
        </w:rPr>
        <w:t xml:space="preserve">. The mitosis algorithm is implemented in </w:t>
      </w:r>
      <w:r w:rsidRPr="00AE236D">
        <w:rPr>
          <w:i/>
          <w:color w:val="000000"/>
          <w:lang w:eastAsia="en-US"/>
        </w:rPr>
        <w:t>examples_PythonTutorial/steppableBasedMitosis/steppableBasedMitosisSteppables.py</w:t>
      </w:r>
    </w:p>
    <w:p w:rsidR="00B426A0" w:rsidRDefault="00B426A0" w:rsidP="00B426A0">
      <w:pPr>
        <w:suppressAutoHyphens w:val="0"/>
        <w:spacing w:before="100" w:beforeAutospacing="1"/>
        <w:rPr>
          <w:i/>
          <w:iCs/>
          <w:color w:val="000000"/>
          <w:lang w:eastAsia="en-US"/>
        </w:rPr>
      </w:pPr>
      <w:r w:rsidRPr="00B426A0">
        <w:rPr>
          <w:color w:val="000000"/>
          <w:lang w:eastAsia="en-US"/>
        </w:rPr>
        <w:t xml:space="preserve">File: </w:t>
      </w:r>
      <w:r w:rsidRPr="00B426A0">
        <w:rPr>
          <w:i/>
          <w:iCs/>
          <w:color w:val="000000"/>
          <w:lang w:eastAsia="en-US"/>
        </w:rPr>
        <w:t>examples_PythonTutorial/steppableBasedMitosis/steppableBasedMitosisSteppables.py</w:t>
      </w:r>
    </w:p>
    <w:p w:rsidR="00B426A0" w:rsidRPr="00AE236D" w:rsidRDefault="00B426A0" w:rsidP="00AE236D">
      <w:pPr>
        <w:pBdr>
          <w:top w:val="single" w:sz="4" w:space="1" w:color="auto"/>
          <w:left w:val="single" w:sz="4" w:space="4" w:color="auto"/>
          <w:bottom w:val="single" w:sz="4" w:space="1" w:color="auto"/>
          <w:right w:val="single" w:sz="4" w:space="4" w:color="auto"/>
        </w:pBdr>
        <w:suppressAutoHyphens w:val="0"/>
        <w:spacing w:before="100" w:beforeAutospacing="1"/>
        <w:rPr>
          <w:sz w:val="20"/>
          <w:lang w:eastAsia="en-US"/>
        </w:rPr>
      </w:pPr>
      <w:r w:rsidRPr="00AE236D">
        <w:rPr>
          <w:rFonts w:ascii="Courier New" w:hAnsi="Courier New" w:cs="Courier New"/>
          <w:sz w:val="20"/>
          <w:szCs w:val="18"/>
          <w:lang w:eastAsia="en-US"/>
        </w:rPr>
        <w:t>from PySteppables import *</w:t>
      </w:r>
      <w:r w:rsidRPr="00AE236D">
        <w:rPr>
          <w:rFonts w:ascii="Courier New" w:hAnsi="Courier New" w:cs="Courier New"/>
          <w:sz w:val="20"/>
          <w:szCs w:val="18"/>
          <w:lang w:eastAsia="en-US"/>
        </w:rPr>
        <w:br/>
        <w:t>from PySteppablesExamples import MitosisSteppableBase</w:t>
      </w:r>
      <w:r w:rsidRPr="00AE236D">
        <w:rPr>
          <w:rFonts w:ascii="Courier New" w:hAnsi="Courier New" w:cs="Courier New"/>
          <w:sz w:val="20"/>
          <w:szCs w:val="18"/>
          <w:lang w:eastAsia="en-US"/>
        </w:rPr>
        <w:br/>
        <w:t>import CompuCell</w:t>
      </w:r>
      <w:r w:rsidRPr="00AE236D">
        <w:rPr>
          <w:rFonts w:ascii="Courier New" w:hAnsi="Courier New" w:cs="Courier New"/>
          <w:sz w:val="20"/>
          <w:szCs w:val="18"/>
          <w:lang w:eastAsia="en-US"/>
        </w:rPr>
        <w:br/>
        <w:t>import sys</w:t>
      </w:r>
      <w:r w:rsidRPr="00AE236D">
        <w:rPr>
          <w:rFonts w:ascii="Courier New" w:hAnsi="Courier New" w:cs="Courier New"/>
          <w:sz w:val="20"/>
          <w:szCs w:val="18"/>
          <w:lang w:eastAsia="en-US"/>
        </w:rPr>
        <w:br/>
      </w:r>
      <w:r w:rsidRPr="00AE236D">
        <w:rPr>
          <w:rFonts w:ascii="Courier New" w:hAnsi="Courier New" w:cs="Courier New"/>
          <w:sz w:val="20"/>
          <w:szCs w:val="18"/>
          <w:lang w:eastAsia="en-US"/>
        </w:rPr>
        <w:br/>
        <w:t>class VolumeParamSteppable(SteppablePy):</w:t>
      </w:r>
      <w:r w:rsidRPr="00AE236D">
        <w:rPr>
          <w:rFonts w:ascii="Courier New" w:hAnsi="Courier New" w:cs="Courier New"/>
          <w:sz w:val="20"/>
          <w:szCs w:val="18"/>
          <w:lang w:eastAsia="en-US"/>
        </w:rPr>
        <w:br/>
        <w:t xml:space="preserve">    def __init__(self,_simulator,_frequency=1):</w:t>
      </w:r>
      <w:r w:rsidRPr="00AE236D">
        <w:rPr>
          <w:rFonts w:ascii="Courier New" w:hAnsi="Courier New" w:cs="Courier New"/>
          <w:sz w:val="20"/>
          <w:szCs w:val="18"/>
          <w:lang w:eastAsia="en-US"/>
        </w:rPr>
        <w:br/>
        <w:t xml:space="preserve">        SteppablePy.__init__(self,_frequency)</w:t>
      </w:r>
      <w:r w:rsidRPr="00AE236D">
        <w:rPr>
          <w:rFonts w:ascii="Courier New" w:hAnsi="Courier New" w:cs="Courier New"/>
          <w:sz w:val="20"/>
          <w:szCs w:val="18"/>
          <w:lang w:eastAsia="en-US"/>
        </w:rPr>
        <w:br/>
        <w:t xml:space="preserve">        self.simulator=_simulator</w:t>
      </w:r>
      <w:r w:rsidRPr="00AE236D">
        <w:rPr>
          <w:rFonts w:ascii="Courier New" w:hAnsi="Courier New" w:cs="Courier New"/>
          <w:sz w:val="20"/>
          <w:szCs w:val="18"/>
          <w:lang w:eastAsia="en-US"/>
        </w:rPr>
        <w:br/>
        <w:t xml:space="preserve">        self.inventory=self.simulator.getPotts().getCellInventory()</w:t>
      </w:r>
      <w:r w:rsidRPr="00AE236D">
        <w:rPr>
          <w:rFonts w:ascii="Courier New" w:hAnsi="Courier New" w:cs="Courier New"/>
          <w:sz w:val="20"/>
          <w:szCs w:val="18"/>
          <w:lang w:eastAsia="en-US"/>
        </w:rPr>
        <w:br/>
        <w:t xml:space="preserve">        self.cellList=CellList(self.inventory)</w:t>
      </w:r>
      <w:r w:rsidR="00AE236D">
        <w:rPr>
          <w:rFonts w:ascii="Courier New" w:hAnsi="Courier New" w:cs="Courier New"/>
          <w:sz w:val="20"/>
          <w:szCs w:val="18"/>
          <w:lang w:eastAsia="en-US"/>
        </w:rPr>
        <w:br/>
      </w:r>
      <w:r w:rsidRPr="00AE236D">
        <w:rPr>
          <w:rFonts w:ascii="Courier New" w:hAnsi="Courier New" w:cs="Courier New"/>
          <w:sz w:val="20"/>
          <w:szCs w:val="18"/>
          <w:lang w:eastAsia="en-US"/>
        </w:rPr>
        <w:br/>
        <w:t xml:space="preserve">    def start(self):</w:t>
      </w:r>
      <w:r w:rsidRPr="00AE236D">
        <w:rPr>
          <w:rFonts w:ascii="Courier New" w:hAnsi="Courier New" w:cs="Courier New"/>
          <w:sz w:val="20"/>
          <w:szCs w:val="18"/>
          <w:lang w:eastAsia="en-US"/>
        </w:rPr>
        <w:br/>
        <w:t xml:space="preserve">        for cell in self.cellList:</w:t>
      </w:r>
      <w:r w:rsidRPr="00AE236D">
        <w:rPr>
          <w:rFonts w:ascii="Courier New" w:hAnsi="Courier New" w:cs="Courier New"/>
          <w:sz w:val="20"/>
          <w:szCs w:val="18"/>
          <w:lang w:eastAsia="en-US"/>
        </w:rPr>
        <w:br/>
        <w:t xml:space="preserve">            cell.targetVolume=25</w:t>
      </w:r>
      <w:r w:rsidRPr="00AE236D">
        <w:rPr>
          <w:rFonts w:ascii="Courier New" w:hAnsi="Courier New" w:cs="Courier New"/>
          <w:sz w:val="20"/>
          <w:szCs w:val="18"/>
          <w:lang w:eastAsia="en-US"/>
        </w:rPr>
        <w:br/>
        <w:t xml:space="preserve">            cell.lambdaVolume=2.0</w:t>
      </w:r>
    </w:p>
    <w:p w:rsidR="00B426A0" w:rsidRPr="00AE236D" w:rsidRDefault="00B426A0" w:rsidP="00AE236D">
      <w:pPr>
        <w:pBdr>
          <w:top w:val="single" w:sz="4" w:space="1" w:color="auto"/>
          <w:left w:val="single" w:sz="4" w:space="4" w:color="auto"/>
          <w:bottom w:val="single" w:sz="4" w:space="1" w:color="auto"/>
          <w:right w:val="single" w:sz="4" w:space="4" w:color="auto"/>
        </w:pBdr>
        <w:suppressAutoHyphens w:val="0"/>
        <w:spacing w:before="100" w:beforeAutospacing="1"/>
        <w:rPr>
          <w:sz w:val="20"/>
          <w:lang w:eastAsia="en-US"/>
        </w:rPr>
      </w:pPr>
      <w:r w:rsidRPr="00AE236D">
        <w:rPr>
          <w:rFonts w:ascii="Courier New" w:hAnsi="Courier New" w:cs="Courier New"/>
          <w:sz w:val="20"/>
          <w:szCs w:val="18"/>
          <w:lang w:eastAsia="en-US"/>
        </w:rPr>
        <w:br/>
      </w:r>
      <w:r w:rsidR="00F754BB" w:rsidRPr="00AE236D">
        <w:rPr>
          <w:rFonts w:ascii="Courier New" w:hAnsi="Courier New" w:cs="Courier New"/>
          <w:sz w:val="20"/>
          <w:szCs w:val="18"/>
          <w:lang w:eastAsia="en-US"/>
        </w:rPr>
        <w:t xml:space="preserve">    </w:t>
      </w:r>
      <w:r w:rsidRPr="00AE236D">
        <w:rPr>
          <w:rFonts w:ascii="Courier New" w:hAnsi="Courier New" w:cs="Courier New"/>
          <w:sz w:val="20"/>
          <w:szCs w:val="18"/>
          <w:lang w:eastAsia="en-US"/>
        </w:rPr>
        <w:t>def step(self,mcs):</w:t>
      </w:r>
      <w:r w:rsidRPr="00AE236D">
        <w:rPr>
          <w:rFonts w:ascii="Courier New" w:hAnsi="Courier New" w:cs="Courier New"/>
          <w:sz w:val="20"/>
          <w:szCs w:val="18"/>
          <w:lang w:eastAsia="en-US"/>
        </w:rPr>
        <w:br/>
      </w:r>
      <w:r w:rsidR="00F754BB" w:rsidRPr="00AE236D">
        <w:rPr>
          <w:rFonts w:ascii="Courier New" w:hAnsi="Courier New" w:cs="Courier New"/>
          <w:sz w:val="20"/>
          <w:szCs w:val="18"/>
          <w:lang w:eastAsia="en-US"/>
        </w:rPr>
        <w:t xml:space="preserve">        </w:t>
      </w:r>
      <w:r w:rsidRPr="00AE236D">
        <w:rPr>
          <w:rFonts w:ascii="Courier New" w:hAnsi="Courier New" w:cs="Courier New"/>
          <w:sz w:val="20"/>
          <w:szCs w:val="18"/>
          <w:lang w:eastAsia="en-US"/>
        </w:rPr>
        <w:t>for cell in self.cellList:</w:t>
      </w:r>
      <w:r w:rsidRPr="00AE236D">
        <w:rPr>
          <w:rFonts w:ascii="Courier New" w:hAnsi="Courier New" w:cs="Courier New"/>
          <w:sz w:val="20"/>
          <w:szCs w:val="18"/>
          <w:lang w:eastAsia="en-US"/>
        </w:rPr>
        <w:br/>
      </w:r>
      <w:r w:rsidR="00F754BB" w:rsidRPr="00AE236D">
        <w:rPr>
          <w:rFonts w:ascii="Courier New" w:hAnsi="Courier New" w:cs="Courier New"/>
          <w:sz w:val="20"/>
          <w:szCs w:val="18"/>
          <w:lang w:eastAsia="en-US"/>
        </w:rPr>
        <w:t xml:space="preserve">            </w:t>
      </w:r>
      <w:r w:rsidRPr="00AE236D">
        <w:rPr>
          <w:rFonts w:ascii="Courier New" w:hAnsi="Courier New" w:cs="Courier New"/>
          <w:b/>
          <w:bCs/>
          <w:sz w:val="20"/>
          <w:szCs w:val="18"/>
          <w:lang w:eastAsia="en-US"/>
        </w:rPr>
        <w:t>cell.targetVolume+=1</w:t>
      </w:r>
      <w:r w:rsidRPr="00AE236D">
        <w:rPr>
          <w:rFonts w:ascii="Courier New" w:hAnsi="Courier New" w:cs="Courier New"/>
          <w:sz w:val="20"/>
          <w:szCs w:val="18"/>
          <w:lang w:eastAsia="en-US"/>
        </w:rPr>
        <w:br/>
      </w:r>
      <w:r w:rsidRPr="00AE236D">
        <w:rPr>
          <w:rFonts w:ascii="Courier New" w:hAnsi="Courier New" w:cs="Courier New"/>
          <w:sz w:val="20"/>
          <w:szCs w:val="18"/>
          <w:lang w:eastAsia="en-US"/>
        </w:rPr>
        <w:br/>
      </w:r>
      <w:r w:rsidRPr="00AE236D">
        <w:rPr>
          <w:rFonts w:ascii="Courier New" w:hAnsi="Courier New" w:cs="Courier New"/>
          <w:sz w:val="20"/>
          <w:szCs w:val="18"/>
          <w:lang w:eastAsia="en-US"/>
        </w:rPr>
        <w:lastRenderedPageBreak/>
        <w:t xml:space="preserve">class </w:t>
      </w:r>
      <w:r w:rsidRPr="00AE236D">
        <w:rPr>
          <w:rFonts w:ascii="Courier New" w:hAnsi="Courier New" w:cs="Courier New"/>
          <w:b/>
          <w:bCs/>
          <w:sz w:val="20"/>
          <w:szCs w:val="18"/>
          <w:lang w:eastAsia="en-US"/>
        </w:rPr>
        <w:t>MitosisSteppable(MitosisSteppableBase)</w:t>
      </w:r>
      <w:r w:rsidRPr="00AE236D">
        <w:rPr>
          <w:rFonts w:ascii="Courier New" w:hAnsi="Courier New" w:cs="Courier New"/>
          <w:sz w:val="20"/>
          <w:szCs w:val="18"/>
          <w:lang w:eastAsia="en-US"/>
        </w:rPr>
        <w:t>:</w:t>
      </w:r>
      <w:r w:rsidRPr="00AE236D">
        <w:rPr>
          <w:rFonts w:ascii="Courier New" w:hAnsi="Courier New" w:cs="Courier New"/>
          <w:sz w:val="20"/>
          <w:szCs w:val="18"/>
          <w:lang w:eastAsia="en-US"/>
        </w:rPr>
        <w:br/>
      </w:r>
      <w:r w:rsidR="00F754BB" w:rsidRPr="00AE236D">
        <w:rPr>
          <w:rFonts w:ascii="Courier New" w:hAnsi="Courier New" w:cs="Courier New"/>
          <w:sz w:val="20"/>
          <w:szCs w:val="18"/>
          <w:lang w:eastAsia="en-US"/>
        </w:rPr>
        <w:t xml:space="preserve">    </w:t>
      </w:r>
      <w:r w:rsidRPr="00AE236D">
        <w:rPr>
          <w:rFonts w:ascii="Courier New" w:hAnsi="Courier New" w:cs="Courier New"/>
          <w:sz w:val="20"/>
          <w:szCs w:val="18"/>
          <w:lang w:eastAsia="en-US"/>
        </w:rPr>
        <w:t>def __init__(self,_simulator,_frequency=1):</w:t>
      </w:r>
      <w:r w:rsidRPr="00AE236D">
        <w:rPr>
          <w:rFonts w:ascii="Courier New" w:hAnsi="Courier New" w:cs="Courier New"/>
          <w:sz w:val="20"/>
          <w:szCs w:val="18"/>
          <w:lang w:eastAsia="en-US"/>
        </w:rPr>
        <w:br/>
      </w:r>
      <w:r w:rsidR="00F754BB" w:rsidRPr="00AE236D">
        <w:rPr>
          <w:rFonts w:ascii="Courier New" w:hAnsi="Courier New" w:cs="Courier New"/>
          <w:sz w:val="20"/>
          <w:szCs w:val="18"/>
          <w:lang w:eastAsia="en-US"/>
        </w:rPr>
        <w:t xml:space="preserve">        </w:t>
      </w:r>
      <w:r w:rsidRPr="00AE236D">
        <w:rPr>
          <w:rFonts w:ascii="Courier New" w:hAnsi="Courier New" w:cs="Courier New"/>
          <w:sz w:val="20"/>
          <w:szCs w:val="18"/>
          <w:lang w:eastAsia="en-US"/>
        </w:rPr>
        <w:t>MitosisSteppableBase.__init__(self,_simulator, _frequency)</w:t>
      </w:r>
      <w:r w:rsidRPr="00AE236D">
        <w:rPr>
          <w:rFonts w:ascii="Courier New" w:hAnsi="Courier New" w:cs="Courier New"/>
          <w:sz w:val="20"/>
          <w:szCs w:val="18"/>
          <w:lang w:eastAsia="en-US"/>
        </w:rPr>
        <w:br/>
      </w:r>
      <w:r w:rsidRPr="00AE236D">
        <w:rPr>
          <w:rFonts w:ascii="Courier New" w:hAnsi="Courier New" w:cs="Courier New"/>
          <w:sz w:val="20"/>
          <w:szCs w:val="18"/>
          <w:lang w:eastAsia="en-US"/>
        </w:rPr>
        <w:br/>
      </w:r>
      <w:r w:rsidR="00F754BB" w:rsidRPr="00AE236D">
        <w:rPr>
          <w:rFonts w:ascii="Courier New" w:hAnsi="Courier New" w:cs="Courier New"/>
          <w:sz w:val="20"/>
          <w:szCs w:val="18"/>
          <w:lang w:eastAsia="en-US"/>
        </w:rPr>
        <w:t xml:space="preserve">    </w:t>
      </w:r>
      <w:r w:rsidRPr="00AE236D">
        <w:rPr>
          <w:rFonts w:ascii="Courier New" w:hAnsi="Courier New" w:cs="Courier New"/>
          <w:sz w:val="20"/>
          <w:szCs w:val="18"/>
          <w:lang w:eastAsia="en-US"/>
        </w:rPr>
        <w:t>def step(self,mcs):</w:t>
      </w:r>
      <w:r w:rsidRPr="00AE236D">
        <w:rPr>
          <w:rFonts w:ascii="Courier New" w:hAnsi="Courier New" w:cs="Courier New"/>
          <w:sz w:val="20"/>
          <w:szCs w:val="18"/>
          <w:lang w:eastAsia="en-US"/>
        </w:rPr>
        <w:br/>
      </w:r>
      <w:r w:rsidR="00F754BB" w:rsidRPr="00AE236D">
        <w:rPr>
          <w:rFonts w:ascii="Courier New" w:hAnsi="Courier New" w:cs="Courier New"/>
          <w:sz w:val="20"/>
          <w:szCs w:val="18"/>
          <w:lang w:eastAsia="en-US"/>
        </w:rPr>
        <w:t xml:space="preserve">        </w:t>
      </w:r>
      <w:r w:rsidRPr="00AE236D">
        <w:rPr>
          <w:rFonts w:ascii="Courier New" w:hAnsi="Courier New" w:cs="Courier New"/>
          <w:b/>
          <w:bCs/>
          <w:sz w:val="20"/>
          <w:szCs w:val="18"/>
          <w:lang w:eastAsia="en-US"/>
        </w:rPr>
        <w:t>cells_to_divide=[]</w:t>
      </w:r>
    </w:p>
    <w:p w:rsidR="00B426A0" w:rsidRPr="00AE236D" w:rsidRDefault="00B426A0" w:rsidP="00AE236D">
      <w:pPr>
        <w:pBdr>
          <w:top w:val="single" w:sz="4" w:space="1" w:color="auto"/>
          <w:left w:val="single" w:sz="4" w:space="4" w:color="auto"/>
          <w:bottom w:val="single" w:sz="4" w:space="1" w:color="auto"/>
          <w:right w:val="single" w:sz="4" w:space="4" w:color="auto"/>
        </w:pBdr>
        <w:suppressAutoHyphens w:val="0"/>
        <w:spacing w:before="100" w:beforeAutospacing="1"/>
        <w:rPr>
          <w:sz w:val="20"/>
          <w:lang w:eastAsia="en-US"/>
        </w:rPr>
      </w:pPr>
      <w:r w:rsidRPr="00AE236D">
        <w:rPr>
          <w:rFonts w:ascii="Courier New" w:hAnsi="Courier New" w:cs="Courier New"/>
          <w:sz w:val="20"/>
          <w:szCs w:val="18"/>
          <w:lang w:eastAsia="en-US"/>
        </w:rPr>
        <w:br/>
      </w:r>
      <w:r w:rsidR="00F754BB" w:rsidRPr="00AE236D">
        <w:rPr>
          <w:rFonts w:ascii="Courier New" w:hAnsi="Courier New" w:cs="Courier New"/>
          <w:sz w:val="20"/>
          <w:szCs w:val="18"/>
          <w:lang w:eastAsia="en-US"/>
        </w:rPr>
        <w:t xml:space="preserve">        </w:t>
      </w:r>
      <w:proofErr w:type="gramStart"/>
      <w:r w:rsidRPr="00AE236D">
        <w:rPr>
          <w:rFonts w:ascii="Courier New" w:hAnsi="Courier New" w:cs="Courier New"/>
          <w:sz w:val="20"/>
          <w:szCs w:val="18"/>
          <w:lang w:eastAsia="en-US"/>
        </w:rPr>
        <w:t>for</w:t>
      </w:r>
      <w:proofErr w:type="gramEnd"/>
      <w:r w:rsidRPr="00AE236D">
        <w:rPr>
          <w:rFonts w:ascii="Courier New" w:hAnsi="Courier New" w:cs="Courier New"/>
          <w:sz w:val="20"/>
          <w:szCs w:val="18"/>
          <w:lang w:eastAsia="en-US"/>
        </w:rPr>
        <w:t xml:space="preserve"> cell in self.cellList:</w:t>
      </w:r>
      <w:r w:rsidRPr="00AE236D">
        <w:rPr>
          <w:rFonts w:ascii="Courier New" w:hAnsi="Courier New" w:cs="Courier New"/>
          <w:sz w:val="20"/>
          <w:szCs w:val="18"/>
          <w:lang w:eastAsia="en-US"/>
        </w:rPr>
        <w:br/>
      </w:r>
      <w:r w:rsidR="00F754BB" w:rsidRPr="00AE236D">
        <w:rPr>
          <w:rFonts w:ascii="Courier New" w:hAnsi="Courier New" w:cs="Courier New"/>
          <w:sz w:val="20"/>
          <w:szCs w:val="18"/>
          <w:lang w:eastAsia="en-US"/>
        </w:rPr>
        <w:t xml:space="preserve">            </w:t>
      </w:r>
      <w:r w:rsidRPr="00AE236D">
        <w:rPr>
          <w:rFonts w:ascii="Courier New" w:hAnsi="Courier New" w:cs="Courier New"/>
          <w:sz w:val="20"/>
          <w:szCs w:val="18"/>
          <w:lang w:eastAsia="en-US"/>
        </w:rPr>
        <w:t xml:space="preserve">if cell.volume&gt;50: </w:t>
      </w:r>
      <w:r w:rsidRPr="00AE236D">
        <w:rPr>
          <w:rFonts w:ascii="Courier New" w:hAnsi="Courier New" w:cs="Courier New"/>
          <w:b/>
          <w:bCs/>
          <w:sz w:val="20"/>
          <w:szCs w:val="18"/>
          <w:lang w:eastAsia="en-US"/>
        </w:rPr>
        <w:t># mitosis condition</w:t>
      </w:r>
      <w:r w:rsidRPr="00AE236D">
        <w:rPr>
          <w:rFonts w:ascii="Courier New" w:hAnsi="Courier New" w:cs="Courier New"/>
          <w:sz w:val="20"/>
          <w:szCs w:val="18"/>
          <w:lang w:eastAsia="en-US"/>
        </w:rPr>
        <w:br/>
      </w:r>
      <w:r w:rsidR="00F754BB" w:rsidRPr="00AE236D">
        <w:rPr>
          <w:rFonts w:ascii="Courier New" w:hAnsi="Courier New" w:cs="Courier New"/>
          <w:sz w:val="20"/>
          <w:szCs w:val="18"/>
          <w:lang w:eastAsia="en-US"/>
        </w:rPr>
        <w:t xml:space="preserve">                </w:t>
      </w:r>
      <w:r w:rsidRPr="00AE236D">
        <w:rPr>
          <w:rFonts w:ascii="Courier New" w:hAnsi="Courier New" w:cs="Courier New"/>
          <w:sz w:val="20"/>
          <w:szCs w:val="18"/>
          <w:lang w:eastAsia="en-US"/>
        </w:rPr>
        <w:t>cells_to_divide.append(cell)</w:t>
      </w:r>
      <w:r w:rsidRPr="00AE236D">
        <w:rPr>
          <w:rFonts w:ascii="Courier New" w:hAnsi="Courier New" w:cs="Courier New"/>
          <w:sz w:val="20"/>
          <w:szCs w:val="18"/>
          <w:lang w:eastAsia="en-US"/>
        </w:rPr>
        <w:br/>
      </w:r>
      <w:r w:rsidRPr="00AE236D">
        <w:rPr>
          <w:rFonts w:ascii="Courier New" w:hAnsi="Courier New" w:cs="Courier New"/>
          <w:sz w:val="20"/>
          <w:szCs w:val="18"/>
          <w:lang w:eastAsia="en-US"/>
        </w:rPr>
        <w:br/>
      </w:r>
      <w:r w:rsidR="00F754BB" w:rsidRPr="00AE236D">
        <w:rPr>
          <w:rFonts w:ascii="Courier New" w:hAnsi="Courier New" w:cs="Courier New"/>
          <w:sz w:val="20"/>
          <w:szCs w:val="18"/>
          <w:lang w:eastAsia="en-US"/>
        </w:rPr>
        <w:t xml:space="preserve">        </w:t>
      </w:r>
      <w:r w:rsidRPr="00AE236D">
        <w:rPr>
          <w:rFonts w:ascii="Courier New" w:hAnsi="Courier New" w:cs="Courier New"/>
          <w:b/>
          <w:bCs/>
          <w:sz w:val="20"/>
          <w:szCs w:val="18"/>
          <w:lang w:eastAsia="en-US"/>
        </w:rPr>
        <w:t>for cell in cells_to_divide:</w:t>
      </w:r>
      <w:r w:rsidRPr="00AE236D">
        <w:rPr>
          <w:rFonts w:ascii="Courier New" w:hAnsi="Courier New" w:cs="Courier New"/>
          <w:b/>
          <w:bCs/>
          <w:sz w:val="20"/>
          <w:szCs w:val="18"/>
          <w:lang w:eastAsia="en-US"/>
        </w:rPr>
        <w:br/>
      </w:r>
      <w:r w:rsidR="00F754BB" w:rsidRPr="00AE236D">
        <w:rPr>
          <w:rFonts w:ascii="Courier New" w:hAnsi="Courier New" w:cs="Courier New"/>
          <w:b/>
          <w:bCs/>
          <w:sz w:val="20"/>
          <w:szCs w:val="18"/>
          <w:lang w:eastAsia="en-US"/>
        </w:rPr>
        <w:t xml:space="preserve">            </w:t>
      </w:r>
      <w:r w:rsidRPr="00AE236D">
        <w:rPr>
          <w:rFonts w:ascii="Courier New" w:hAnsi="Courier New" w:cs="Courier New"/>
          <w:b/>
          <w:bCs/>
          <w:sz w:val="20"/>
          <w:szCs w:val="18"/>
          <w:lang w:eastAsia="en-US"/>
        </w:rPr>
        <w:t>self.divideCellRandomOrientation(cell)</w:t>
      </w:r>
      <w:r w:rsidRPr="00AE236D">
        <w:rPr>
          <w:rFonts w:ascii="Courier New" w:hAnsi="Courier New" w:cs="Courier New"/>
          <w:b/>
          <w:bCs/>
          <w:sz w:val="20"/>
          <w:szCs w:val="18"/>
          <w:lang w:eastAsia="en-US"/>
        </w:rPr>
        <w:br/>
      </w:r>
      <w:r w:rsidR="00F754BB" w:rsidRPr="00AE236D">
        <w:rPr>
          <w:rFonts w:ascii="Courier New" w:hAnsi="Courier New" w:cs="Courier New"/>
          <w:b/>
          <w:bCs/>
          <w:sz w:val="20"/>
          <w:szCs w:val="18"/>
          <w:lang w:eastAsia="en-US"/>
        </w:rPr>
        <w:t xml:space="preserve">    </w:t>
      </w:r>
      <w:r w:rsidRPr="00AE236D">
        <w:rPr>
          <w:rFonts w:ascii="Courier New" w:hAnsi="Courier New" w:cs="Courier New"/>
          <w:sz w:val="20"/>
          <w:szCs w:val="18"/>
          <w:lang w:eastAsia="en-US"/>
        </w:rPr>
        <w:t>def updateAttributes(self):</w:t>
      </w:r>
    </w:p>
    <w:p w:rsidR="00AE236D" w:rsidRDefault="00B426A0" w:rsidP="00AE236D">
      <w:pPr>
        <w:pBdr>
          <w:top w:val="single" w:sz="4" w:space="1" w:color="auto"/>
          <w:left w:val="single" w:sz="4" w:space="4" w:color="auto"/>
          <w:bottom w:val="single" w:sz="4" w:space="1" w:color="auto"/>
          <w:right w:val="single" w:sz="4" w:space="4" w:color="auto"/>
        </w:pBdr>
        <w:rPr>
          <w:rFonts w:ascii="Courier New" w:hAnsi="Courier New" w:cs="Courier New"/>
          <w:sz w:val="18"/>
          <w:szCs w:val="18"/>
          <w:lang w:eastAsia="en-US"/>
        </w:rPr>
      </w:pPr>
      <w:r w:rsidRPr="00AE236D">
        <w:rPr>
          <w:rFonts w:ascii="Courier New" w:hAnsi="Courier New" w:cs="Courier New"/>
          <w:sz w:val="20"/>
          <w:szCs w:val="18"/>
          <w:lang w:eastAsia="en-US"/>
        </w:rPr>
        <w:br/>
      </w:r>
      <w:r w:rsidR="00F754BB" w:rsidRPr="00AE236D">
        <w:rPr>
          <w:rFonts w:ascii="Courier New" w:hAnsi="Courier New" w:cs="Courier New"/>
          <w:sz w:val="20"/>
          <w:szCs w:val="18"/>
          <w:lang w:eastAsia="en-US"/>
        </w:rPr>
        <w:t xml:space="preserve">        </w:t>
      </w:r>
      <w:proofErr w:type="gramStart"/>
      <w:r w:rsidRPr="00AE236D">
        <w:rPr>
          <w:rFonts w:ascii="Courier New" w:hAnsi="Courier New" w:cs="Courier New"/>
          <w:sz w:val="20"/>
          <w:szCs w:val="18"/>
          <w:lang w:eastAsia="en-US"/>
        </w:rPr>
        <w:t>parentCell=</w:t>
      </w:r>
      <w:proofErr w:type="gramEnd"/>
      <w:r w:rsidRPr="00AE236D">
        <w:rPr>
          <w:rFonts w:ascii="Courier New" w:hAnsi="Courier New" w:cs="Courier New"/>
          <w:sz w:val="20"/>
          <w:szCs w:val="18"/>
          <w:lang w:eastAsia="en-US"/>
        </w:rPr>
        <w:t>self.mitosisSteppable.parentCell</w:t>
      </w:r>
      <w:r w:rsidRPr="00AE236D">
        <w:rPr>
          <w:rFonts w:ascii="Courier New" w:hAnsi="Courier New" w:cs="Courier New"/>
          <w:sz w:val="20"/>
          <w:szCs w:val="18"/>
          <w:lang w:eastAsia="en-US"/>
        </w:rPr>
        <w:br/>
      </w:r>
      <w:r w:rsidR="00F754BB" w:rsidRPr="00AE236D">
        <w:rPr>
          <w:rFonts w:ascii="Courier New" w:hAnsi="Courier New" w:cs="Courier New"/>
          <w:sz w:val="20"/>
          <w:szCs w:val="18"/>
          <w:lang w:eastAsia="en-US"/>
        </w:rPr>
        <w:t xml:space="preserve">        </w:t>
      </w:r>
      <w:r w:rsidRPr="00AE236D">
        <w:rPr>
          <w:rFonts w:ascii="Courier New" w:hAnsi="Courier New" w:cs="Courier New"/>
          <w:sz w:val="20"/>
          <w:szCs w:val="18"/>
          <w:lang w:eastAsia="en-US"/>
        </w:rPr>
        <w:t xml:space="preserve">childCell=self.mitosisSteppable.childCell </w:t>
      </w:r>
      <w:r w:rsidRPr="00AE236D">
        <w:rPr>
          <w:rFonts w:ascii="Courier New" w:hAnsi="Courier New" w:cs="Courier New"/>
          <w:sz w:val="20"/>
          <w:szCs w:val="18"/>
          <w:lang w:eastAsia="en-US"/>
        </w:rPr>
        <w:br/>
      </w:r>
      <w:r w:rsidR="00F754BB" w:rsidRPr="00AE236D">
        <w:rPr>
          <w:rFonts w:ascii="Courier New" w:hAnsi="Courier New" w:cs="Courier New"/>
          <w:sz w:val="20"/>
          <w:szCs w:val="18"/>
          <w:lang w:eastAsia="en-US"/>
        </w:rPr>
        <w:t xml:space="preserve">        </w:t>
      </w:r>
      <w:r w:rsidRPr="00AE236D">
        <w:rPr>
          <w:rFonts w:ascii="Courier New" w:hAnsi="Courier New" w:cs="Courier New"/>
          <w:sz w:val="20"/>
          <w:szCs w:val="18"/>
          <w:lang w:eastAsia="en-US"/>
        </w:rPr>
        <w:t>childCell.targetVolume=parentCell.targetVolume</w:t>
      </w:r>
      <w:r w:rsidRPr="00AE236D">
        <w:rPr>
          <w:rFonts w:ascii="Courier New" w:hAnsi="Courier New" w:cs="Courier New"/>
          <w:sz w:val="20"/>
          <w:szCs w:val="18"/>
          <w:lang w:eastAsia="en-US"/>
        </w:rPr>
        <w:br/>
      </w:r>
      <w:r w:rsidR="00F754BB" w:rsidRPr="00AE236D">
        <w:rPr>
          <w:rFonts w:ascii="Courier New" w:hAnsi="Courier New" w:cs="Courier New"/>
          <w:sz w:val="20"/>
          <w:szCs w:val="18"/>
          <w:lang w:eastAsia="en-US"/>
        </w:rPr>
        <w:t xml:space="preserve">        </w:t>
      </w:r>
      <w:r w:rsidRPr="00AE236D">
        <w:rPr>
          <w:rFonts w:ascii="Courier New" w:hAnsi="Courier New" w:cs="Courier New"/>
          <w:sz w:val="20"/>
          <w:szCs w:val="18"/>
          <w:lang w:eastAsia="en-US"/>
        </w:rPr>
        <w:t>childCell.lambdaVolume=parentCell.lambdaVolume</w:t>
      </w:r>
      <w:r w:rsidRPr="00AE236D">
        <w:rPr>
          <w:rFonts w:ascii="Courier New" w:hAnsi="Courier New" w:cs="Courier New"/>
          <w:sz w:val="20"/>
          <w:szCs w:val="18"/>
          <w:lang w:eastAsia="en-US"/>
        </w:rPr>
        <w:br/>
      </w:r>
      <w:r w:rsidR="0092257A" w:rsidRPr="00AE236D">
        <w:rPr>
          <w:rFonts w:ascii="Courier New" w:hAnsi="Courier New" w:cs="Courier New"/>
          <w:sz w:val="20"/>
          <w:szCs w:val="18"/>
          <w:lang w:eastAsia="en-US"/>
        </w:rPr>
        <w:t xml:space="preserve">        </w:t>
      </w:r>
      <w:r w:rsidRPr="00AE236D">
        <w:rPr>
          <w:rFonts w:ascii="Courier New" w:hAnsi="Courier New" w:cs="Courier New"/>
          <w:sz w:val="20"/>
          <w:szCs w:val="18"/>
          <w:lang w:eastAsia="en-US"/>
        </w:rPr>
        <w:t>if parentCell.type==1:</w:t>
      </w:r>
      <w:r w:rsidRPr="00AE236D">
        <w:rPr>
          <w:rFonts w:ascii="Courier New" w:hAnsi="Courier New" w:cs="Courier New"/>
          <w:sz w:val="20"/>
          <w:szCs w:val="18"/>
          <w:lang w:eastAsia="en-US"/>
        </w:rPr>
        <w:br/>
      </w:r>
      <w:r w:rsidR="0092257A" w:rsidRPr="00AE236D">
        <w:rPr>
          <w:rFonts w:ascii="Courier New" w:hAnsi="Courier New" w:cs="Courier New"/>
          <w:sz w:val="20"/>
          <w:szCs w:val="18"/>
          <w:lang w:eastAsia="en-US"/>
        </w:rPr>
        <w:t xml:space="preserve">            </w:t>
      </w:r>
      <w:r w:rsidRPr="00AE236D">
        <w:rPr>
          <w:rFonts w:ascii="Courier New" w:hAnsi="Courier New" w:cs="Courier New"/>
          <w:sz w:val="20"/>
          <w:szCs w:val="18"/>
          <w:lang w:eastAsia="en-US"/>
        </w:rPr>
        <w:t>childCell.type=2</w:t>
      </w:r>
      <w:r w:rsidRPr="00AE236D">
        <w:rPr>
          <w:rFonts w:ascii="Courier New" w:hAnsi="Courier New" w:cs="Courier New"/>
          <w:sz w:val="20"/>
          <w:szCs w:val="18"/>
          <w:lang w:eastAsia="en-US"/>
        </w:rPr>
        <w:br/>
      </w:r>
      <w:r w:rsidR="0092257A" w:rsidRPr="00AE236D">
        <w:rPr>
          <w:rFonts w:ascii="Courier New" w:hAnsi="Courier New" w:cs="Courier New"/>
          <w:sz w:val="20"/>
          <w:szCs w:val="18"/>
          <w:lang w:eastAsia="en-US"/>
        </w:rPr>
        <w:t xml:space="preserve">        </w:t>
      </w:r>
      <w:r w:rsidRPr="00AE236D">
        <w:rPr>
          <w:rFonts w:ascii="Courier New" w:hAnsi="Courier New" w:cs="Courier New"/>
          <w:sz w:val="20"/>
          <w:szCs w:val="18"/>
          <w:lang w:eastAsia="en-US"/>
        </w:rPr>
        <w:t>else:</w:t>
      </w:r>
      <w:r w:rsidRPr="00AE236D">
        <w:rPr>
          <w:rFonts w:ascii="Courier New" w:hAnsi="Courier New" w:cs="Courier New"/>
          <w:sz w:val="20"/>
          <w:szCs w:val="18"/>
          <w:lang w:eastAsia="en-US"/>
        </w:rPr>
        <w:br/>
      </w:r>
      <w:r w:rsidR="0092257A" w:rsidRPr="00AE236D">
        <w:rPr>
          <w:rFonts w:ascii="Courier New" w:hAnsi="Courier New" w:cs="Courier New"/>
          <w:sz w:val="20"/>
          <w:szCs w:val="18"/>
          <w:lang w:eastAsia="en-US"/>
        </w:rPr>
        <w:t xml:space="preserve">            </w:t>
      </w:r>
      <w:r w:rsidRPr="00AE236D">
        <w:rPr>
          <w:rFonts w:ascii="Courier New" w:hAnsi="Courier New" w:cs="Courier New"/>
          <w:sz w:val="20"/>
          <w:szCs w:val="18"/>
          <w:lang w:eastAsia="en-US"/>
        </w:rPr>
        <w:t>childCell.type=1</w:t>
      </w:r>
      <w:r w:rsidRPr="00B426A0">
        <w:rPr>
          <w:rFonts w:ascii="Courier New" w:hAnsi="Courier New" w:cs="Courier New"/>
          <w:sz w:val="18"/>
          <w:szCs w:val="18"/>
          <w:lang w:eastAsia="en-US"/>
        </w:rPr>
        <w:br/>
      </w:r>
    </w:p>
    <w:p w:rsidR="00B426A0" w:rsidRDefault="00B426A0" w:rsidP="0092257A">
      <w:pPr>
        <w:rPr>
          <w:lang w:eastAsia="en-US"/>
        </w:rPr>
      </w:pPr>
      <w:r>
        <w:rPr>
          <w:lang w:eastAsia="en-US"/>
        </w:rPr>
        <w:br/>
        <w:t xml:space="preserve">Two steppables: </w:t>
      </w:r>
      <w:r w:rsidRPr="004F17C9">
        <w:rPr>
          <w:rFonts w:ascii="Courier New" w:hAnsi="Courier New" w:cs="Courier New"/>
          <w:sz w:val="20"/>
          <w:lang w:eastAsia="en-US"/>
        </w:rPr>
        <w:t>VolumeParamSteppable</w:t>
      </w:r>
      <w:r>
        <w:rPr>
          <w:lang w:eastAsia="en-US"/>
        </w:rPr>
        <w:t xml:space="preserve"> and </w:t>
      </w:r>
      <w:r w:rsidRPr="004F17C9">
        <w:rPr>
          <w:rFonts w:ascii="Courier New" w:hAnsi="Courier New" w:cs="Courier New"/>
          <w:sz w:val="20"/>
          <w:lang w:eastAsia="en-US"/>
        </w:rPr>
        <w:t>MitosisSteppable</w:t>
      </w:r>
      <w:r>
        <w:rPr>
          <w:lang w:eastAsia="en-US"/>
        </w:rPr>
        <w:t xml:space="preserve"> are </w:t>
      </w:r>
      <w:r w:rsidR="00AE236D">
        <w:rPr>
          <w:lang w:eastAsia="en-US"/>
        </w:rPr>
        <w:t>t</w:t>
      </w:r>
      <w:r>
        <w:rPr>
          <w:lang w:eastAsia="en-US"/>
        </w:rPr>
        <w:t xml:space="preserve">he essence of the above simulation. The first steppable initializes volume constraint for all the cells present at T=0 MCS (only one cell) and then every 10 MCS (see the frequency with which VolumeParamSteppable in initialized to run - </w:t>
      </w:r>
      <w:r w:rsidRPr="004F17C9">
        <w:rPr>
          <w:i/>
          <w:color w:val="000000"/>
          <w:lang w:eastAsia="en-US"/>
        </w:rPr>
        <w:t>examples_PythonTutorial/steppableBasedMitosis/steppableBasedMitosis.py</w:t>
      </w:r>
      <w:r>
        <w:rPr>
          <w:lang w:eastAsia="en-US"/>
        </w:rPr>
        <w:t xml:space="preserve">) it increases target volume of cells, effectively causing cells to grow. </w:t>
      </w:r>
    </w:p>
    <w:p w:rsidR="00B426A0" w:rsidRDefault="00B426A0" w:rsidP="0092257A">
      <w:pPr>
        <w:rPr>
          <w:lang w:eastAsia="en-US"/>
        </w:rPr>
      </w:pPr>
      <w:r>
        <w:rPr>
          <w:lang w:eastAsia="en-US"/>
        </w:rPr>
        <w:t xml:space="preserve">The second steppable checks every 10 MCS (we can, of course, run it every MCS) if cell has reached doubling volume of 50. If so such cell is added to the list cells_to_divide which subsequently is iterated and all the cells in it divide. </w:t>
      </w:r>
    </w:p>
    <w:p w:rsidR="00B426A0" w:rsidRDefault="00B426A0" w:rsidP="0092257A">
      <w:pPr>
        <w:rPr>
          <w:lang w:eastAsia="en-US"/>
        </w:rPr>
      </w:pPr>
      <w:r w:rsidRPr="00B426A0">
        <w:rPr>
          <w:b/>
          <w:bCs/>
          <w:lang w:eastAsia="en-US"/>
        </w:rPr>
        <w:t>Remark:</w:t>
      </w:r>
      <w:r>
        <w:rPr>
          <w:lang w:eastAsia="en-US"/>
        </w:rPr>
        <w:t xml:space="preserve"> It is important to divide cells outside the loop where we iterate over entire cell inventory. If we keep dividing cells in this loop we are adding elements to the list over which we iterate over and this might have unwanted side effects. The solution is to use use list of cells to divide as we did in the example.</w:t>
      </w:r>
    </w:p>
    <w:p w:rsidR="00B426A0" w:rsidRDefault="00B426A0" w:rsidP="0092257A">
      <w:pPr>
        <w:rPr>
          <w:lang w:eastAsia="en-US"/>
        </w:rPr>
      </w:pPr>
      <w:r>
        <w:rPr>
          <w:lang w:eastAsia="en-US"/>
        </w:rPr>
        <w:t xml:space="preserve">Notice that we call </w:t>
      </w:r>
      <w:proofErr w:type="gramStart"/>
      <w:r w:rsidRPr="004F17C9">
        <w:rPr>
          <w:rFonts w:ascii="Courier New" w:hAnsi="Courier New" w:cs="Courier New"/>
          <w:sz w:val="20"/>
          <w:lang w:eastAsia="en-US"/>
        </w:rPr>
        <w:t>self.divideCellRandomOrientation(</w:t>
      </w:r>
      <w:proofErr w:type="gramEnd"/>
      <w:r w:rsidRPr="004F17C9">
        <w:rPr>
          <w:rFonts w:ascii="Courier New" w:hAnsi="Courier New" w:cs="Courier New"/>
          <w:sz w:val="20"/>
          <w:lang w:eastAsia="en-US"/>
        </w:rPr>
        <w:t>cell)</w:t>
      </w:r>
      <w:r>
        <w:rPr>
          <w:lang w:eastAsia="en-US"/>
        </w:rPr>
        <w:t xml:space="preserve"> function to divide cells. Other modes of division are available as well and they are shown in </w:t>
      </w:r>
      <w:r w:rsidRPr="004F17C9">
        <w:rPr>
          <w:i/>
          <w:color w:val="000000"/>
          <w:lang w:eastAsia="en-US"/>
        </w:rPr>
        <w:t>examples_PythonTutorial/steppableBasedMitosis/steppableBasedMitosisSteppables.py</w:t>
      </w:r>
      <w:r w:rsidRPr="00B426A0">
        <w:rPr>
          <w:color w:val="000000"/>
          <w:lang w:eastAsia="en-US"/>
        </w:rPr>
        <w:t xml:space="preserve"> as commented line with appropriate explanation. </w:t>
      </w:r>
    </w:p>
    <w:p w:rsidR="00B426A0" w:rsidRDefault="00B426A0" w:rsidP="0092257A">
      <w:pPr>
        <w:rPr>
          <w:color w:val="000000"/>
          <w:lang w:eastAsia="en-US"/>
        </w:rPr>
      </w:pPr>
      <w:r w:rsidRPr="00B426A0">
        <w:rPr>
          <w:color w:val="000000"/>
          <w:lang w:eastAsia="en-US"/>
        </w:rPr>
        <w:t xml:space="preserve">Notice MitosisSteppable inherits MitosisSteppableBase class (defined in </w:t>
      </w:r>
      <w:r w:rsidRPr="004F17C9">
        <w:rPr>
          <w:i/>
          <w:color w:val="000000"/>
          <w:lang w:eastAsia="en-US"/>
        </w:rPr>
        <w:t>PySteppablesExamples.py</w:t>
      </w:r>
      <w:r w:rsidRPr="00B426A0">
        <w:rPr>
          <w:color w:val="000000"/>
          <w:lang w:eastAsia="en-US"/>
        </w:rPr>
        <w:t xml:space="preserve">).It is is the base class which ensures that after we call any of the cell dividing function (e.g. </w:t>
      </w:r>
      <w:r w:rsidRPr="004F17C9">
        <w:rPr>
          <w:rFonts w:ascii="Courier New" w:hAnsi="Courier New" w:cs="Courier New"/>
          <w:sz w:val="20"/>
          <w:lang w:eastAsia="en-US"/>
        </w:rPr>
        <w:t>divideCellRandomOrientation</w:t>
      </w:r>
      <w:r w:rsidRPr="00B426A0">
        <w:rPr>
          <w:color w:val="000000"/>
          <w:lang w:eastAsia="en-US"/>
        </w:rPr>
        <w:t xml:space="preserve">) CompuCell3D will automatically call updatAttributes function as well. </w:t>
      </w:r>
      <w:proofErr w:type="gramStart"/>
      <w:r w:rsidRPr="004F17C9">
        <w:rPr>
          <w:rFonts w:ascii="Courier New" w:hAnsi="Courier New" w:cs="Courier New"/>
          <w:sz w:val="20"/>
          <w:lang w:eastAsia="en-US"/>
        </w:rPr>
        <w:t>updateAttributes</w:t>
      </w:r>
      <w:proofErr w:type="gramEnd"/>
      <w:r w:rsidRPr="00B426A0">
        <w:rPr>
          <w:color w:val="000000"/>
          <w:lang w:eastAsia="en-US"/>
        </w:rPr>
        <w:t xml:space="preserve"> function is very important and we must call it in order to ensure integrity and sanity of the simulation. During mitosis new cell is created (accessed in Python as childCell – defined in </w:t>
      </w:r>
      <w:r w:rsidRPr="004F17C9">
        <w:rPr>
          <w:rFonts w:ascii="Courier New" w:hAnsi="Courier New" w:cs="Courier New"/>
          <w:sz w:val="20"/>
          <w:lang w:eastAsia="en-US"/>
        </w:rPr>
        <w:t>MitosisSteppableBase</w:t>
      </w:r>
      <w:r w:rsidRPr="00B426A0">
        <w:rPr>
          <w:color w:val="000000"/>
          <w:lang w:eastAsia="en-US"/>
        </w:rPr>
        <w:t xml:space="preserve"> - </w:t>
      </w:r>
      <w:r w:rsidRPr="004F17C9">
        <w:rPr>
          <w:rFonts w:ascii="Courier New" w:hAnsi="Courier New" w:cs="Courier New"/>
          <w:sz w:val="20"/>
          <w:lang w:eastAsia="en-US"/>
        </w:rPr>
        <w:t>self.mitosisSteppable.childCell</w:t>
      </w:r>
      <w:r w:rsidRPr="00B426A0">
        <w:rPr>
          <w:color w:val="000000"/>
          <w:lang w:eastAsia="en-US"/>
        </w:rPr>
        <w:t>) and as such this cell is uninitialized. It does have default attr</w:t>
      </w:r>
      <w:r w:rsidR="00887973">
        <w:rPr>
          <w:color w:val="000000"/>
          <w:lang w:eastAsia="en-US"/>
        </w:rPr>
        <w:t>ibutes of a cell such as volume</w:t>
      </w:r>
      <w:r w:rsidRPr="00B426A0">
        <w:rPr>
          <w:color w:val="000000"/>
          <w:lang w:eastAsia="en-US"/>
        </w:rPr>
        <w:t xml:space="preserve">, surface (if we </w:t>
      </w:r>
      <w:r w:rsidRPr="00B426A0">
        <w:rPr>
          <w:color w:val="000000"/>
          <w:lang w:eastAsia="en-US"/>
        </w:rPr>
        <w:lastRenderedPageBreak/>
        <w:t xml:space="preserve">decide to use surface constraint or SurfaceTracker plugin) but all other parameters of such cell are set to default values. In our simulation we have been setting </w:t>
      </w:r>
      <w:r w:rsidRPr="00887973">
        <w:rPr>
          <w:rFonts w:ascii="Courier New" w:hAnsi="Courier New" w:cs="Courier New"/>
          <w:sz w:val="20"/>
          <w:lang w:eastAsia="en-US"/>
        </w:rPr>
        <w:t>targetVolum</w:t>
      </w:r>
      <w:r w:rsidR="00887973" w:rsidRPr="00887973">
        <w:rPr>
          <w:rFonts w:ascii="Courier New" w:hAnsi="Courier New" w:cs="Courier New"/>
          <w:sz w:val="20"/>
          <w:lang w:eastAsia="en-US"/>
        </w:rPr>
        <w:t>e</w:t>
      </w:r>
      <w:r w:rsidRPr="00B426A0">
        <w:rPr>
          <w:color w:val="000000"/>
          <w:lang w:eastAsia="en-US"/>
        </w:rPr>
        <w:t xml:space="preserve"> and </w:t>
      </w:r>
      <w:r w:rsidRPr="00887973">
        <w:rPr>
          <w:rFonts w:ascii="Courier New" w:hAnsi="Courier New" w:cs="Courier New"/>
          <w:sz w:val="20"/>
          <w:lang w:eastAsia="en-US"/>
        </w:rPr>
        <w:t>lambdaVolume</w:t>
      </w:r>
      <w:r w:rsidRPr="00B426A0">
        <w:rPr>
          <w:color w:val="000000"/>
          <w:lang w:eastAsia="en-US"/>
        </w:rPr>
        <w:t xml:space="preserve"> individually for each cell. After mitosis </w:t>
      </w:r>
      <w:r w:rsidRPr="00887973">
        <w:rPr>
          <w:rFonts w:ascii="Courier New" w:hAnsi="Courier New" w:cs="Courier New"/>
          <w:sz w:val="20"/>
          <w:lang w:eastAsia="en-US"/>
        </w:rPr>
        <w:t>childCell</w:t>
      </w:r>
      <w:r w:rsidRPr="00B426A0">
        <w:rPr>
          <w:color w:val="000000"/>
          <w:lang w:eastAsia="en-US"/>
        </w:rPr>
        <w:t xml:space="preserve"> will need those parameters to be set as well. To make things more interesting, in our simulation we decided to change type of cell to be different than type of parent cell. In more complex simulations where cells have more attributes which are used in the simulation, we have to make sure that in the </w:t>
      </w:r>
      <w:r w:rsidRPr="00887973">
        <w:rPr>
          <w:rFonts w:ascii="Courier New" w:hAnsi="Courier New" w:cs="Courier New"/>
          <w:sz w:val="20"/>
          <w:lang w:eastAsia="en-US"/>
        </w:rPr>
        <w:t>updateAttributes</w:t>
      </w:r>
      <w:r w:rsidRPr="00B426A0">
        <w:rPr>
          <w:color w:val="000000"/>
          <w:lang w:eastAsia="en-US"/>
        </w:rPr>
        <w:t xml:space="preserve"> function </w:t>
      </w:r>
      <w:r w:rsidRPr="00887973">
        <w:rPr>
          <w:rFonts w:ascii="Courier New" w:hAnsi="Courier New" w:cs="Courier New"/>
          <w:sz w:val="20"/>
          <w:lang w:eastAsia="en-US"/>
        </w:rPr>
        <w:t>childCell</w:t>
      </w:r>
      <w:r w:rsidRPr="00B426A0">
        <w:rPr>
          <w:color w:val="000000"/>
          <w:lang w:eastAsia="en-US"/>
        </w:rPr>
        <w:t xml:space="preserve"> and its attributes get properly initialized. It is also very common practice to change attributes of parentCell after mitosis as well to account for the fact that </w:t>
      </w:r>
      <w:r w:rsidRPr="00887973">
        <w:rPr>
          <w:rFonts w:ascii="Courier New" w:hAnsi="Courier New" w:cs="Courier New"/>
          <w:sz w:val="20"/>
          <w:lang w:eastAsia="en-US"/>
        </w:rPr>
        <w:t>parentCell</w:t>
      </w:r>
      <w:r w:rsidRPr="00B426A0">
        <w:rPr>
          <w:color w:val="000000"/>
          <w:lang w:eastAsia="en-US"/>
        </w:rPr>
        <w:t xml:space="preserve"> is not the original </w:t>
      </w:r>
      <w:r w:rsidRPr="00887973">
        <w:rPr>
          <w:rFonts w:ascii="Courier New" w:hAnsi="Courier New" w:cs="Courier New"/>
          <w:sz w:val="20"/>
          <w:lang w:eastAsia="en-US"/>
        </w:rPr>
        <w:t>parentCell</w:t>
      </w:r>
      <w:r w:rsidRPr="00B426A0">
        <w:rPr>
          <w:color w:val="000000"/>
          <w:lang w:eastAsia="en-US"/>
        </w:rPr>
        <w:t xml:space="preserve"> from before the mitosis. </w:t>
      </w:r>
    </w:p>
    <w:p w:rsidR="008D59A2" w:rsidRDefault="008D59A2" w:rsidP="0092257A">
      <w:pPr>
        <w:rPr>
          <w:lang w:eastAsia="en-US"/>
        </w:rPr>
      </w:pPr>
      <w:r w:rsidRPr="008D59A2">
        <w:rPr>
          <w:b/>
          <w:lang w:eastAsia="en-US"/>
        </w:rPr>
        <w:t>Important:</w:t>
      </w:r>
      <w:r>
        <w:rPr>
          <w:lang w:eastAsia="en-US"/>
        </w:rPr>
        <w:t xml:space="preserve"> If you specify orientation vector for the mitosis the actual division will take place a</w:t>
      </w:r>
      <w:r w:rsidR="00887973">
        <w:rPr>
          <w:lang w:eastAsia="en-US"/>
        </w:rPr>
        <w:t>long the line/</w:t>
      </w:r>
      <w:r>
        <w:rPr>
          <w:lang w:eastAsia="en-US"/>
        </w:rPr>
        <w:t xml:space="preserve">plane </w:t>
      </w:r>
      <w:r w:rsidRPr="008D59A2">
        <w:rPr>
          <w:b/>
          <w:lang w:eastAsia="en-US"/>
        </w:rPr>
        <w:t>perpendicular to this vector</w:t>
      </w:r>
      <w:r>
        <w:rPr>
          <w:lang w:eastAsia="en-US"/>
        </w:rPr>
        <w:t>.</w:t>
      </w:r>
    </w:p>
    <w:p w:rsidR="00B426A0" w:rsidRDefault="00B426A0" w:rsidP="0092257A">
      <w:pPr>
        <w:rPr>
          <w:lang w:eastAsia="en-US"/>
        </w:rPr>
      </w:pPr>
      <w:r w:rsidRPr="00B426A0">
        <w:rPr>
          <w:b/>
          <w:bCs/>
          <w:color w:val="000000"/>
          <w:lang w:eastAsia="en-US"/>
        </w:rPr>
        <w:t xml:space="preserve">Important: </w:t>
      </w:r>
      <w:r w:rsidRPr="00B426A0">
        <w:rPr>
          <w:color w:val="000000"/>
          <w:lang w:eastAsia="en-US"/>
        </w:rPr>
        <w:t xml:space="preserve">the name of the function where we update attributes after mitosis has to be exactly </w:t>
      </w:r>
      <w:r w:rsidRPr="00887973">
        <w:rPr>
          <w:rFonts w:ascii="Courier New" w:hAnsi="Courier New" w:cs="Courier New"/>
          <w:sz w:val="20"/>
          <w:lang w:eastAsia="en-US"/>
        </w:rPr>
        <w:t>updateAtttributes</w:t>
      </w:r>
      <w:r w:rsidRPr="00B426A0">
        <w:rPr>
          <w:color w:val="000000"/>
          <w:lang w:eastAsia="en-US"/>
        </w:rPr>
        <w:t>. If it is called differently CC3D will not call it automatically. We can of course call such function by hand, immediately we do the mitosis but this is not very elegant solution.</w:t>
      </w:r>
    </w:p>
    <w:p w:rsidR="00B426A0" w:rsidRPr="005C45AF" w:rsidRDefault="00B426A0" w:rsidP="005C45AF"/>
    <w:p w:rsidR="005C45AF" w:rsidRPr="00123CDB" w:rsidRDefault="00AE236D" w:rsidP="00123CDB">
      <w:r>
        <w:t>Now we will discuss how to use PDE solvers in ComuCell3D. Most of the PDE solvers solve PDE with diffusive terms. Let's take a look at them</w:t>
      </w:r>
    </w:p>
    <w:p w:rsidR="00123CDB" w:rsidRDefault="00123CDB" w:rsidP="002159FD">
      <w:pPr>
        <w:pStyle w:val="Heading3"/>
      </w:pPr>
      <w:bookmarkStart w:id="226" w:name="_Toc236739178"/>
      <w:bookmarkStart w:id="227" w:name="_Toc329777811"/>
      <w:proofErr w:type="gramStart"/>
      <w:r>
        <w:t>AdvectionDiffusionSolver.</w:t>
      </w:r>
      <w:bookmarkEnd w:id="226"/>
      <w:bookmarkEnd w:id="227"/>
      <w:proofErr w:type="gramEnd"/>
    </w:p>
    <w:p w:rsidR="00123CDB" w:rsidRDefault="00123CDB" w:rsidP="00123CDB"/>
    <w:p w:rsidR="00123CDB" w:rsidRDefault="00123CDB" w:rsidP="00123CDB">
      <w:r>
        <w:t xml:space="preserve">This steppable solves advection diffusion equation on a cell field as opposed to grid. Of course, the inaccuracies are bigger than in the case of PDE being solved on the grid but on the other hand solving the PDE on a cell field means that we associate cocentration with a given cell (not just with a lattice point). This means that as cells move so does the concentration. In other words we get advection for free. The mathematical treatment of this kind of approximation was spelled out </w:t>
      </w:r>
      <w:proofErr w:type="gramStart"/>
      <w:r>
        <w:t>in  Phys</w:t>
      </w:r>
      <w:proofErr w:type="gramEnd"/>
      <w:r>
        <w:t>. Rev. E 72, 041909 (2005) paper by D.Dan et al.</w:t>
      </w:r>
    </w:p>
    <w:p w:rsidR="00123CDB" w:rsidRDefault="00123CDB" w:rsidP="00123CDB">
      <w:r>
        <w:t>The equation solved by this steppable is of the type:</w:t>
      </w:r>
    </w:p>
    <w:p w:rsidR="00123CDB" w:rsidRDefault="00123CDB" w:rsidP="00123CDB"/>
    <w:p w:rsidR="00123CDB" w:rsidRDefault="004F7723" w:rsidP="00123CDB">
      <w:r w:rsidRPr="000A67DB">
        <w:rPr>
          <w:position w:val="-24"/>
        </w:rPr>
        <w:object w:dxaOrig="3400" w:dyaOrig="620">
          <v:shape id="_x0000_i1270" type="#_x0000_t75" style="width:169.8pt;height:31.2pt" o:ole="" filled="t">
            <v:fill color2="black"/>
            <v:imagedata r:id="rId465" o:title=""/>
          </v:shape>
          <o:OLEObject Type="Embed" ProgID="Equation.DSMT4" ShapeID="_x0000_i1270" DrawAspect="Content" ObjectID="_1403542769" r:id="rId466"/>
        </w:object>
      </w:r>
    </w:p>
    <w:p w:rsidR="004F7723" w:rsidRDefault="004F7723" w:rsidP="00123CDB">
      <w:proofErr w:type="gramStart"/>
      <w:r>
        <w:t>where</w:t>
      </w:r>
      <w:proofErr w:type="gramEnd"/>
      <w:r>
        <w:t xml:space="preserve"> </w:t>
      </w:r>
      <w:r w:rsidRPr="004F7723">
        <w:rPr>
          <w:position w:val="-6"/>
        </w:rPr>
        <w:object w:dxaOrig="180" w:dyaOrig="220">
          <v:shape id="_x0000_i1271" type="#_x0000_t75" style="width:9pt;height:10.8pt" o:ole="">
            <v:imagedata r:id="rId467" o:title=""/>
          </v:shape>
          <o:OLEObject Type="Embed" ProgID="Equation.DSMT4" ShapeID="_x0000_i1271" DrawAspect="Content" ObjectID="_1403542770" r:id="rId468"/>
        </w:object>
      </w:r>
      <w:r>
        <w:t xml:space="preserve"> denotes concentration , </w:t>
      </w:r>
      <w:r w:rsidR="00F25C9A" w:rsidRPr="00F25C9A">
        <w:rPr>
          <w:position w:val="-4"/>
        </w:rPr>
        <w:object w:dxaOrig="260" w:dyaOrig="260">
          <v:shape id="_x0000_i1272" type="#_x0000_t75" style="width:13.2pt;height:13.2pt" o:ole="">
            <v:imagedata r:id="rId469" o:title=""/>
          </v:shape>
          <o:OLEObject Type="Embed" ProgID="Equation.DSMT4" ShapeID="_x0000_i1272" DrawAspect="Content" ObjectID="_1403542771" r:id="rId470"/>
        </w:object>
      </w:r>
      <w:r w:rsidR="00F25C9A">
        <w:t xml:space="preserve">is diffusion constant, </w:t>
      </w:r>
      <w:r w:rsidR="00F25C9A" w:rsidRPr="00F25C9A">
        <w:rPr>
          <w:position w:val="-6"/>
        </w:rPr>
        <w:object w:dxaOrig="200" w:dyaOrig="279">
          <v:shape id="_x0000_i1273" type="#_x0000_t75" style="width:10.2pt;height:13.8pt" o:ole="">
            <v:imagedata r:id="rId471" o:title=""/>
          </v:shape>
          <o:OLEObject Type="Embed" ProgID="Equation.DSMT4" ShapeID="_x0000_i1273" DrawAspect="Content" ObjectID="_1403542772" r:id="rId472"/>
        </w:object>
      </w:r>
      <w:r>
        <w:t xml:space="preserve"> decay constant, </w:t>
      </w:r>
      <w:r w:rsidR="00F25C9A" w:rsidRPr="00F25C9A">
        <w:rPr>
          <w:position w:val="-6"/>
        </w:rPr>
        <w:object w:dxaOrig="200" w:dyaOrig="279">
          <v:shape id="_x0000_i1274" type="#_x0000_t75" style="width:10.2pt;height:13.8pt" o:ole="">
            <v:imagedata r:id="rId473" o:title=""/>
          </v:shape>
          <o:OLEObject Type="Embed" ProgID="Equation.DSMT4" ShapeID="_x0000_i1274" DrawAspect="Content" ObjectID="_1403542773" r:id="rId474"/>
        </w:object>
      </w:r>
      <w:r>
        <w:t>is velocity field</w:t>
      </w:r>
      <w:r w:rsidR="00F25C9A">
        <w:t>.</w:t>
      </w:r>
    </w:p>
    <w:p w:rsidR="00123CDB" w:rsidRDefault="00123CDB" w:rsidP="00123CDB">
      <w:r>
        <w:t xml:space="preserve">In addition to just solving advection-diffusion equation this module allows users to specify secretion rates of the cells as well as different secretion modes. </w:t>
      </w:r>
      <w:proofErr w:type="gramStart"/>
      <w:r>
        <w:t>More about it in a moment.</w:t>
      </w:r>
      <w:proofErr w:type="gramEnd"/>
      <w:r>
        <w:t xml:space="preserve"> First let's see how one uses AdvectionDiffusionSolver:</w:t>
      </w:r>
    </w:p>
    <w:p w:rsidR="00123CDB" w:rsidRDefault="00123CDB" w:rsidP="00123CDB"/>
    <w:p w:rsidR="00123CDB" w:rsidRDefault="00123CDB" w:rsidP="00123CDB">
      <w:r>
        <w:t>This is example syntax:</w:t>
      </w:r>
    </w:p>
    <w:p w:rsidR="00123CDB" w:rsidRDefault="00123CDB" w:rsidP="00123CDB"/>
    <w:p w:rsidR="00123CDB" w:rsidRPr="00887973" w:rsidRDefault="00123CDB" w:rsidP="0088797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887973">
        <w:rPr>
          <w:rFonts w:ascii="Courier New" w:hAnsi="Courier New" w:cs="Courier New"/>
          <w:sz w:val="18"/>
          <w:szCs w:val="18"/>
        </w:rPr>
        <w:t>&lt;Steppable Type="AdvectionDiffusionSolverFE"&gt;</w:t>
      </w:r>
    </w:p>
    <w:p w:rsidR="00123CDB" w:rsidRPr="00887973" w:rsidRDefault="00887973" w:rsidP="0088797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887973">
        <w:rPr>
          <w:rFonts w:ascii="Courier New" w:hAnsi="Courier New" w:cs="Courier New"/>
          <w:sz w:val="18"/>
          <w:szCs w:val="18"/>
        </w:rPr>
        <w:t xml:space="preserve">  </w:t>
      </w:r>
      <w:r w:rsidR="00123CDB" w:rsidRPr="00887973">
        <w:rPr>
          <w:rFonts w:ascii="Courier New" w:hAnsi="Courier New" w:cs="Courier New"/>
          <w:sz w:val="18"/>
          <w:szCs w:val="18"/>
        </w:rPr>
        <w:t>&lt;DiffusionField&gt;</w:t>
      </w:r>
    </w:p>
    <w:p w:rsidR="00123CDB" w:rsidRPr="00887973" w:rsidRDefault="00887973" w:rsidP="0088797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887973">
        <w:rPr>
          <w:rFonts w:ascii="Courier New" w:hAnsi="Courier New" w:cs="Courier New"/>
          <w:sz w:val="18"/>
          <w:szCs w:val="18"/>
        </w:rPr>
        <w:t xml:space="preserve">    </w:t>
      </w:r>
      <w:r w:rsidR="00123CDB" w:rsidRPr="00887973">
        <w:rPr>
          <w:rFonts w:ascii="Courier New" w:hAnsi="Courier New" w:cs="Courier New"/>
          <w:sz w:val="18"/>
          <w:szCs w:val="18"/>
        </w:rPr>
        <w:t>&lt;DiffusionData&gt;</w:t>
      </w:r>
    </w:p>
    <w:p w:rsidR="00123CDB" w:rsidRPr="00887973" w:rsidRDefault="00887973" w:rsidP="0088797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887973">
        <w:rPr>
          <w:rFonts w:ascii="Courier New" w:hAnsi="Courier New" w:cs="Courier New"/>
          <w:sz w:val="18"/>
          <w:szCs w:val="18"/>
        </w:rPr>
        <w:t xml:space="preserve">      </w:t>
      </w:r>
      <w:r w:rsidR="00123CDB" w:rsidRPr="00887973">
        <w:rPr>
          <w:rFonts w:ascii="Courier New" w:hAnsi="Courier New" w:cs="Courier New"/>
          <w:sz w:val="18"/>
          <w:szCs w:val="18"/>
        </w:rPr>
        <w:t>&lt;FieldName&gt;FGF&lt;/FieldName&gt;</w:t>
      </w:r>
    </w:p>
    <w:p w:rsidR="00123CDB" w:rsidRPr="00887973" w:rsidRDefault="00887973" w:rsidP="0088797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887973">
        <w:rPr>
          <w:rFonts w:ascii="Courier New" w:hAnsi="Courier New" w:cs="Courier New"/>
          <w:sz w:val="18"/>
          <w:szCs w:val="18"/>
        </w:rPr>
        <w:t xml:space="preserve">      </w:t>
      </w:r>
      <w:r w:rsidR="00123CDB" w:rsidRPr="00887973">
        <w:rPr>
          <w:rFonts w:ascii="Courier New" w:hAnsi="Courier New" w:cs="Courier New"/>
          <w:sz w:val="18"/>
          <w:szCs w:val="18"/>
        </w:rPr>
        <w:t>&lt;DiffusionConstant&gt;0.05&lt;/DiffusionConstant&gt;</w:t>
      </w:r>
    </w:p>
    <w:p w:rsidR="00123CDB" w:rsidRPr="00887973" w:rsidRDefault="00887973" w:rsidP="0088797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887973">
        <w:rPr>
          <w:rFonts w:ascii="Courier New" w:hAnsi="Courier New" w:cs="Courier New"/>
          <w:sz w:val="18"/>
          <w:szCs w:val="18"/>
        </w:rPr>
        <w:t xml:space="preserve">      </w:t>
      </w:r>
      <w:r w:rsidR="00123CDB" w:rsidRPr="00887973">
        <w:rPr>
          <w:rFonts w:ascii="Courier New" w:hAnsi="Courier New" w:cs="Courier New"/>
          <w:sz w:val="18"/>
          <w:szCs w:val="18"/>
        </w:rPr>
        <w:t>&lt;DecayConstant&gt;0.003&lt;/DecayConstant&gt;</w:t>
      </w:r>
    </w:p>
    <w:p w:rsidR="00123CDB" w:rsidRPr="00887973" w:rsidRDefault="00887973" w:rsidP="0088797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887973">
        <w:rPr>
          <w:rFonts w:ascii="Courier New" w:hAnsi="Courier New" w:cs="Courier New"/>
          <w:sz w:val="18"/>
          <w:szCs w:val="18"/>
        </w:rPr>
        <w:lastRenderedPageBreak/>
        <w:t xml:space="preserve">      </w:t>
      </w:r>
      <w:r w:rsidR="00123CDB" w:rsidRPr="00887973">
        <w:rPr>
          <w:rFonts w:ascii="Courier New" w:hAnsi="Courier New" w:cs="Courier New"/>
          <w:sz w:val="18"/>
          <w:szCs w:val="18"/>
        </w:rPr>
        <w:t>&lt;ConcentrationFileName&gt;flowFieldConcentration2D.txt&lt;/ConcentrationFileName&gt;</w:t>
      </w:r>
    </w:p>
    <w:p w:rsidR="00123CDB" w:rsidRPr="00887973" w:rsidRDefault="00887973" w:rsidP="0088797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887973">
        <w:rPr>
          <w:rFonts w:ascii="Courier New" w:hAnsi="Courier New" w:cs="Courier New"/>
          <w:sz w:val="18"/>
          <w:szCs w:val="18"/>
        </w:rPr>
        <w:t xml:space="preserve">      </w:t>
      </w:r>
      <w:r w:rsidR="00123CDB" w:rsidRPr="00887973">
        <w:rPr>
          <w:rFonts w:ascii="Courier New" w:hAnsi="Courier New" w:cs="Courier New"/>
          <w:sz w:val="18"/>
          <w:szCs w:val="18"/>
        </w:rPr>
        <w:t>&lt;DoNotDiffuseTo&gt;Wall&lt;/DoNotDiffuseTo&gt;</w:t>
      </w:r>
    </w:p>
    <w:p w:rsidR="00123CDB" w:rsidRPr="00887973" w:rsidRDefault="00887973" w:rsidP="0088797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887973">
        <w:rPr>
          <w:rFonts w:ascii="Courier New" w:hAnsi="Courier New" w:cs="Courier New"/>
          <w:sz w:val="18"/>
          <w:szCs w:val="18"/>
        </w:rPr>
        <w:t xml:space="preserve">    </w:t>
      </w:r>
      <w:r w:rsidR="00123CDB" w:rsidRPr="00887973">
        <w:rPr>
          <w:rFonts w:ascii="Courier New" w:hAnsi="Courier New" w:cs="Courier New"/>
          <w:sz w:val="18"/>
          <w:szCs w:val="18"/>
        </w:rPr>
        <w:t>&lt;/DiffusionData&gt;</w:t>
      </w:r>
    </w:p>
    <w:p w:rsidR="00123CDB" w:rsidRPr="00887973" w:rsidRDefault="00887973" w:rsidP="0088797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887973">
        <w:rPr>
          <w:rFonts w:ascii="Courier New" w:hAnsi="Courier New" w:cs="Courier New"/>
          <w:sz w:val="18"/>
          <w:szCs w:val="18"/>
        </w:rPr>
        <w:t xml:space="preserve">    </w:t>
      </w:r>
      <w:r w:rsidR="00123CDB" w:rsidRPr="00887973">
        <w:rPr>
          <w:rFonts w:ascii="Courier New" w:hAnsi="Courier New" w:cs="Courier New"/>
          <w:sz w:val="18"/>
          <w:szCs w:val="18"/>
        </w:rPr>
        <w:t>&lt;SecretionData&gt;</w:t>
      </w:r>
    </w:p>
    <w:p w:rsidR="00123CDB" w:rsidRPr="00887973" w:rsidRDefault="00887973" w:rsidP="0088797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887973">
        <w:rPr>
          <w:rFonts w:ascii="Courier New" w:hAnsi="Courier New" w:cs="Courier New"/>
          <w:sz w:val="18"/>
          <w:szCs w:val="18"/>
        </w:rPr>
        <w:t xml:space="preserve">      </w:t>
      </w:r>
      <w:r w:rsidR="00123CDB" w:rsidRPr="00887973">
        <w:rPr>
          <w:rFonts w:ascii="Courier New" w:hAnsi="Courier New" w:cs="Courier New"/>
          <w:sz w:val="18"/>
          <w:szCs w:val="18"/>
        </w:rPr>
        <w:t xml:space="preserve">&lt;Secretion Type="Fluid"&gt;0.5&lt;/Secretion&gt; </w:t>
      </w:r>
    </w:p>
    <w:p w:rsidR="00123CDB" w:rsidRPr="00887973" w:rsidRDefault="00887973" w:rsidP="0088797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887973">
        <w:rPr>
          <w:rFonts w:ascii="Courier New" w:hAnsi="Courier New" w:cs="Courier New"/>
          <w:sz w:val="18"/>
          <w:szCs w:val="18"/>
        </w:rPr>
        <w:t xml:space="preserve">      </w:t>
      </w:r>
      <w:r w:rsidR="00123CDB" w:rsidRPr="00887973">
        <w:rPr>
          <w:rFonts w:ascii="Courier New" w:hAnsi="Courier New" w:cs="Courier New"/>
          <w:sz w:val="18"/>
          <w:szCs w:val="18"/>
        </w:rPr>
        <w:t xml:space="preserve">&lt;SecretionOnContact Type="Fluid" </w:t>
      </w:r>
      <w:r w:rsidR="00123CDB" w:rsidRPr="00887973">
        <w:rPr>
          <w:rFonts w:ascii="Courier New" w:hAnsi="Courier New" w:cs="Courier New"/>
          <w:sz w:val="18"/>
          <w:szCs w:val="18"/>
        </w:rPr>
        <w:br/>
        <w:t xml:space="preserve">      </w:t>
      </w:r>
      <w:r w:rsidRPr="00887973">
        <w:rPr>
          <w:rFonts w:ascii="Courier New" w:hAnsi="Courier New" w:cs="Courier New"/>
          <w:sz w:val="18"/>
          <w:szCs w:val="18"/>
        </w:rPr>
        <w:t>&lt;</w:t>
      </w:r>
      <w:r w:rsidR="00123CDB" w:rsidRPr="00887973">
        <w:rPr>
          <w:rFonts w:ascii="Courier New" w:hAnsi="Courier New" w:cs="Courier New"/>
          <w:sz w:val="18"/>
          <w:szCs w:val="18"/>
        </w:rPr>
        <w:t xml:space="preserve">SecreteOnContactWith="Wall"&gt;0.3&lt;/SecretionOnContact&gt; </w:t>
      </w:r>
    </w:p>
    <w:p w:rsidR="00123CDB" w:rsidRPr="00887973" w:rsidRDefault="00887973" w:rsidP="0088797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887973">
        <w:rPr>
          <w:rFonts w:ascii="Courier New" w:hAnsi="Courier New" w:cs="Courier New"/>
          <w:sz w:val="18"/>
          <w:szCs w:val="18"/>
        </w:rPr>
        <w:t xml:space="preserve">    </w:t>
      </w:r>
      <w:r w:rsidR="00123CDB" w:rsidRPr="00887973">
        <w:rPr>
          <w:rFonts w:ascii="Courier New" w:hAnsi="Courier New" w:cs="Courier New"/>
          <w:sz w:val="18"/>
          <w:szCs w:val="18"/>
        </w:rPr>
        <w:t>&lt;/SecretionData&gt;</w:t>
      </w:r>
    </w:p>
    <w:p w:rsidR="00123CDB" w:rsidRPr="00887973" w:rsidRDefault="00123CDB" w:rsidP="0088797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rsidR="00123CDB" w:rsidRPr="00887973" w:rsidRDefault="00887973" w:rsidP="0088797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887973">
        <w:rPr>
          <w:rFonts w:ascii="Courier New" w:hAnsi="Courier New" w:cs="Courier New"/>
          <w:sz w:val="18"/>
          <w:szCs w:val="18"/>
        </w:rPr>
        <w:t xml:space="preserve">  </w:t>
      </w:r>
      <w:r w:rsidR="00123CDB" w:rsidRPr="00887973">
        <w:rPr>
          <w:rFonts w:ascii="Courier New" w:hAnsi="Courier New" w:cs="Courier New"/>
          <w:sz w:val="18"/>
          <w:szCs w:val="18"/>
        </w:rPr>
        <w:t>&lt;/DiffusionField&gt;</w:t>
      </w:r>
    </w:p>
    <w:p w:rsidR="00123CDB" w:rsidRPr="00887973" w:rsidRDefault="00123CDB" w:rsidP="00887973">
      <w:pPr>
        <w:pBdr>
          <w:top w:val="single" w:sz="4" w:space="1" w:color="auto"/>
          <w:left w:val="single" w:sz="4" w:space="4" w:color="auto"/>
          <w:bottom w:val="single" w:sz="4" w:space="1" w:color="auto"/>
          <w:right w:val="single" w:sz="4" w:space="4" w:color="auto"/>
        </w:pBdr>
        <w:rPr>
          <w:rFonts w:ascii="Courier" w:hAnsi="Courier"/>
          <w:color w:val="0000FF"/>
          <w:sz w:val="18"/>
          <w:szCs w:val="18"/>
        </w:rPr>
      </w:pPr>
      <w:r w:rsidRPr="00887973">
        <w:rPr>
          <w:rFonts w:ascii="Courier New" w:hAnsi="Courier New" w:cs="Courier New"/>
          <w:sz w:val="18"/>
          <w:szCs w:val="18"/>
        </w:rPr>
        <w:t>&lt;/Steppable</w:t>
      </w:r>
      <w:r w:rsidRPr="00887973">
        <w:rPr>
          <w:rFonts w:ascii="Courier" w:hAnsi="Courier"/>
          <w:color w:val="0000FF"/>
          <w:sz w:val="18"/>
          <w:szCs w:val="18"/>
        </w:rPr>
        <w:t>&gt;</w:t>
      </w:r>
    </w:p>
    <w:p w:rsidR="00123CDB" w:rsidRDefault="00123CDB" w:rsidP="00123CDB"/>
    <w:p w:rsidR="00123CDB" w:rsidRDefault="00123CDB" w:rsidP="00123CDB">
      <w:r>
        <w:t xml:space="preserve">Inside AdvectionDiffusionSolver you need to define sections that describe a field on which the steppable is to operate. In our case we declare just one diffusion field. Inside the diffusion field we specify sections describing diffusion and secretion. Let's take a look at </w:t>
      </w:r>
      <w:r w:rsidRPr="00887973">
        <w:rPr>
          <w:rFonts w:ascii="Courier New" w:hAnsi="Courier New" w:cs="Courier New"/>
          <w:sz w:val="20"/>
        </w:rPr>
        <w:t>DiffusionData</w:t>
      </w:r>
      <w:r>
        <w:t xml:space="preserve"> section first</w:t>
      </w:r>
      <w:r w:rsidR="00887973">
        <w:t>:</w:t>
      </w:r>
    </w:p>
    <w:p w:rsidR="00887973" w:rsidRDefault="00887973" w:rsidP="00123CDB"/>
    <w:p w:rsidR="00123CDB" w:rsidRPr="00887973" w:rsidRDefault="00123CDB" w:rsidP="0088797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887973">
        <w:rPr>
          <w:rFonts w:ascii="Courier New" w:hAnsi="Courier New" w:cs="Courier New"/>
          <w:sz w:val="18"/>
          <w:szCs w:val="18"/>
        </w:rPr>
        <w:t>&lt;DiffusionData&gt;</w:t>
      </w:r>
    </w:p>
    <w:p w:rsidR="00123CDB" w:rsidRPr="00887973" w:rsidRDefault="00887973" w:rsidP="0088797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887973">
        <w:rPr>
          <w:rFonts w:ascii="Courier New" w:hAnsi="Courier New" w:cs="Courier New"/>
          <w:sz w:val="18"/>
          <w:szCs w:val="18"/>
        </w:rPr>
        <w:t xml:space="preserve">  </w:t>
      </w:r>
      <w:r w:rsidR="00123CDB" w:rsidRPr="00887973">
        <w:rPr>
          <w:rFonts w:ascii="Courier New" w:hAnsi="Courier New" w:cs="Courier New"/>
          <w:sz w:val="18"/>
          <w:szCs w:val="18"/>
        </w:rPr>
        <w:t>&lt;FieldName&gt;FGF&lt;/FieldName&gt;</w:t>
      </w:r>
    </w:p>
    <w:p w:rsidR="00123CDB" w:rsidRPr="00887973" w:rsidRDefault="00887973" w:rsidP="0088797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887973">
        <w:rPr>
          <w:rFonts w:ascii="Courier New" w:hAnsi="Courier New" w:cs="Courier New"/>
          <w:sz w:val="18"/>
          <w:szCs w:val="18"/>
        </w:rPr>
        <w:t xml:space="preserve">  </w:t>
      </w:r>
      <w:r w:rsidR="00123CDB" w:rsidRPr="00887973">
        <w:rPr>
          <w:rFonts w:ascii="Courier New" w:hAnsi="Courier New" w:cs="Courier New"/>
          <w:sz w:val="18"/>
          <w:szCs w:val="18"/>
        </w:rPr>
        <w:t>&lt;DiffusionConstant&gt;0.05&lt;/DiffusionConstant&gt;</w:t>
      </w:r>
    </w:p>
    <w:p w:rsidR="00123CDB" w:rsidRPr="00887973" w:rsidRDefault="00887973" w:rsidP="0088797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887973">
        <w:rPr>
          <w:rFonts w:ascii="Courier New" w:hAnsi="Courier New" w:cs="Courier New"/>
          <w:sz w:val="18"/>
          <w:szCs w:val="18"/>
        </w:rPr>
        <w:t xml:space="preserve">  </w:t>
      </w:r>
      <w:r w:rsidR="00123CDB" w:rsidRPr="00887973">
        <w:rPr>
          <w:rFonts w:ascii="Courier New" w:hAnsi="Courier New" w:cs="Courier New"/>
          <w:sz w:val="18"/>
          <w:szCs w:val="18"/>
        </w:rPr>
        <w:t>&lt;DecayConstant&gt;0.003&lt;/DecayConstant&gt;</w:t>
      </w:r>
    </w:p>
    <w:p w:rsidR="00123CDB" w:rsidRPr="00887973" w:rsidRDefault="00887973" w:rsidP="0088797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887973">
        <w:rPr>
          <w:rFonts w:ascii="Courier New" w:hAnsi="Courier New" w:cs="Courier New"/>
          <w:sz w:val="18"/>
          <w:szCs w:val="18"/>
        </w:rPr>
        <w:t xml:space="preserve">  </w:t>
      </w:r>
      <w:r w:rsidR="00123CDB" w:rsidRPr="00887973">
        <w:rPr>
          <w:rFonts w:ascii="Courier New" w:hAnsi="Courier New" w:cs="Courier New"/>
          <w:sz w:val="18"/>
          <w:szCs w:val="18"/>
        </w:rPr>
        <w:t>&lt;ConcentrationFileName&gt;flowFieldConcentration2D.txt&lt;/ConcentrationFileName&gt;</w:t>
      </w:r>
    </w:p>
    <w:p w:rsidR="00123CDB" w:rsidRPr="00887973" w:rsidRDefault="00887973" w:rsidP="0088797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887973">
        <w:rPr>
          <w:rFonts w:ascii="Courier New" w:hAnsi="Courier New" w:cs="Courier New"/>
          <w:sz w:val="18"/>
          <w:szCs w:val="18"/>
        </w:rPr>
        <w:t xml:space="preserve">  </w:t>
      </w:r>
      <w:r w:rsidR="00123CDB" w:rsidRPr="00887973">
        <w:rPr>
          <w:rFonts w:ascii="Courier New" w:hAnsi="Courier New" w:cs="Courier New"/>
          <w:sz w:val="18"/>
          <w:szCs w:val="18"/>
        </w:rPr>
        <w:t>&lt;DoNotDiffuseTo&gt;Wall&lt;/DoNotDiffuseTo&gt;</w:t>
      </w:r>
    </w:p>
    <w:p w:rsidR="00123CDB" w:rsidRPr="00887973" w:rsidRDefault="00123CDB" w:rsidP="0088797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887973">
        <w:rPr>
          <w:rFonts w:ascii="Courier New" w:hAnsi="Courier New" w:cs="Courier New"/>
          <w:sz w:val="18"/>
          <w:szCs w:val="18"/>
        </w:rPr>
        <w:t>&lt;/DiffusionData&gt;</w:t>
      </w:r>
    </w:p>
    <w:p w:rsidR="00123CDB" w:rsidRDefault="00887973" w:rsidP="00123CDB">
      <w:r>
        <w:br/>
      </w:r>
      <w:r w:rsidR="00123CDB">
        <w:t>We give a name (</w:t>
      </w:r>
      <w:r w:rsidR="00123CDB" w:rsidRPr="00887973">
        <w:rPr>
          <w:rFonts w:ascii="Courier New" w:hAnsi="Courier New" w:cs="Courier New"/>
          <w:sz w:val="20"/>
        </w:rPr>
        <w:t>FGF</w:t>
      </w:r>
      <w:r w:rsidR="00123CDB">
        <w:t xml:space="preserve">) to the diffusion field – this is required as we will refer to this field in other modules. Next we specify diffusion constant and decay constant. </w:t>
      </w:r>
    </w:p>
    <w:p w:rsidR="00123CDB" w:rsidRDefault="00123CDB" w:rsidP="00123CDB"/>
    <w:p w:rsidR="00123CDB" w:rsidRDefault="00887973" w:rsidP="00123CDB">
      <w:r>
        <w:rPr>
          <w:b/>
        </w:rPr>
        <w:t>Caution</w:t>
      </w:r>
      <w:r w:rsidR="00123CDB" w:rsidRPr="00887973">
        <w:rPr>
          <w:b/>
        </w:rPr>
        <w:t>:</w:t>
      </w:r>
      <w:r w:rsidR="00123CDB">
        <w:t xml:space="preserve"> We use Forward Euler Method to solve these equations. This is not a stable method for solving diffusion equation and we do not perform stability checks. If you enter too high diffusion constant for example you may end up with unstable (wrong) solution. Always test your parameters to make sure you are not in the unstable region.</w:t>
      </w:r>
    </w:p>
    <w:p w:rsidR="00123CDB" w:rsidRDefault="00123CDB" w:rsidP="00123CDB"/>
    <w:p w:rsidR="00123CDB" w:rsidRDefault="00123CDB" w:rsidP="00123CDB">
      <w:r w:rsidRPr="00887973">
        <w:rPr>
          <w:rFonts w:ascii="Courier New" w:hAnsi="Courier New" w:cs="Courier New"/>
          <w:sz w:val="20"/>
          <w:szCs w:val="16"/>
        </w:rPr>
        <w:t>ConcentrationFileName</w:t>
      </w:r>
      <w:r>
        <w:rPr>
          <w:rFonts w:ascii="Courier" w:hAnsi="Courier"/>
          <w:sz w:val="16"/>
          <w:szCs w:val="16"/>
        </w:rPr>
        <w:t xml:space="preserve"> </w:t>
      </w:r>
      <w:r>
        <w:t>is an optional tag and lets you spe</w:t>
      </w:r>
      <w:r w:rsidR="00887973">
        <w:t>cify a text file that contains</w:t>
      </w:r>
      <w:r>
        <w:t xml:space="preserve"> values of concentration for every pixel. The value of concentratio of the last pixel read for a given cell becomes an overall value of concentration </w:t>
      </w:r>
      <w:r w:rsidR="00887973">
        <w:t>for a cell. That is if cell has</w:t>
      </w:r>
      <w:r>
        <w:t>, say 8 pixels</w:t>
      </w:r>
      <w:r w:rsidR="00887973">
        <w:t>,</w:t>
      </w:r>
      <w:r>
        <w:t xml:space="preserve"> and you specify different concentration at every pixel, then cell concentration will be the last one read from the file.</w:t>
      </w:r>
    </w:p>
    <w:p w:rsidR="00123CDB" w:rsidRDefault="00123CDB" w:rsidP="00123CDB"/>
    <w:p w:rsidR="00123CDB" w:rsidRDefault="00123CDB" w:rsidP="00123CDB">
      <w:r w:rsidRPr="00240694">
        <w:rPr>
          <w:b/>
        </w:rPr>
        <w:t>Concentration file format</w:t>
      </w:r>
      <w:r>
        <w:t xml:space="preserve"> is </w:t>
      </w:r>
      <w:r w:rsidR="00240694">
        <w:t>as follows</w:t>
      </w:r>
      <w:r>
        <w:t>:</w:t>
      </w:r>
    </w:p>
    <w:p w:rsidR="00887973" w:rsidRDefault="00887973" w:rsidP="00123CDB"/>
    <w:p w:rsidR="00123CDB" w:rsidRPr="00887973" w:rsidRDefault="00123CDB" w:rsidP="00887973">
      <w:pPr>
        <w:pBdr>
          <w:top w:val="single" w:sz="4" w:space="1" w:color="auto"/>
          <w:left w:val="single" w:sz="4" w:space="4" w:color="auto"/>
          <w:bottom w:val="single" w:sz="4" w:space="1" w:color="auto"/>
          <w:right w:val="single" w:sz="4" w:space="4" w:color="auto"/>
        </w:pBdr>
        <w:rPr>
          <w:rFonts w:ascii="Courier New" w:hAnsi="Courier New" w:cs="Courier New"/>
          <w:i/>
          <w:iCs/>
          <w:sz w:val="20"/>
        </w:rPr>
      </w:pPr>
      <w:proofErr w:type="gramStart"/>
      <w:r w:rsidRPr="00887973">
        <w:rPr>
          <w:rFonts w:ascii="Courier New" w:hAnsi="Courier New" w:cs="Courier New"/>
          <w:i/>
          <w:iCs/>
          <w:sz w:val="20"/>
        </w:rPr>
        <w:t>x</w:t>
      </w:r>
      <w:proofErr w:type="gramEnd"/>
      <w:r w:rsidRPr="00887973">
        <w:rPr>
          <w:rFonts w:ascii="Courier New" w:hAnsi="Courier New" w:cs="Courier New"/>
          <w:i/>
          <w:iCs/>
          <w:sz w:val="20"/>
        </w:rPr>
        <w:t xml:space="preserve"> y z c</w:t>
      </w:r>
    </w:p>
    <w:p w:rsidR="00123CDB" w:rsidRDefault="00123CDB" w:rsidP="00123CDB"/>
    <w:p w:rsidR="00123CDB" w:rsidRDefault="00123CDB" w:rsidP="00123CDB">
      <w:proofErr w:type="gramStart"/>
      <w:r>
        <w:t>where</w:t>
      </w:r>
      <w:proofErr w:type="gramEnd"/>
      <w:r>
        <w:t xml:space="preserve"> </w:t>
      </w:r>
      <w:r w:rsidRPr="00887973">
        <w:rPr>
          <w:rFonts w:ascii="Courier New" w:hAnsi="Courier New" w:cs="Courier New"/>
          <w:sz w:val="20"/>
        </w:rPr>
        <w:t>x</w:t>
      </w:r>
      <w:r>
        <w:t>,</w:t>
      </w:r>
      <w:r w:rsidRPr="00887973">
        <w:rPr>
          <w:rFonts w:ascii="Courier New" w:hAnsi="Courier New" w:cs="Courier New"/>
          <w:sz w:val="20"/>
        </w:rPr>
        <w:t>y</w:t>
      </w:r>
      <w:r>
        <w:t>,</w:t>
      </w:r>
      <w:r w:rsidRPr="00887973">
        <w:rPr>
          <w:rFonts w:ascii="Courier New" w:hAnsi="Courier New" w:cs="Courier New"/>
          <w:sz w:val="20"/>
        </w:rPr>
        <w:t>z</w:t>
      </w:r>
      <w:r>
        <w:t xml:space="preserve">, denote coordinate of the pixel. </w:t>
      </w:r>
      <w:proofErr w:type="gramStart"/>
      <w:r w:rsidRPr="00887973">
        <w:rPr>
          <w:rFonts w:ascii="Courier New" w:hAnsi="Courier New" w:cs="Courier New"/>
          <w:sz w:val="20"/>
        </w:rPr>
        <w:t>c</w:t>
      </w:r>
      <w:proofErr w:type="gramEnd"/>
      <w:r>
        <w:t xml:space="preserve"> is the value of the concentration.</w:t>
      </w:r>
    </w:p>
    <w:p w:rsidR="00123CDB" w:rsidRDefault="00123CDB" w:rsidP="00123CDB"/>
    <w:p w:rsidR="00123CDB" w:rsidRPr="000E59A8" w:rsidRDefault="00123CDB" w:rsidP="00123CDB">
      <w:pPr>
        <w:rPr>
          <w:b/>
        </w:rPr>
      </w:pPr>
      <w:r w:rsidRPr="000E59A8">
        <w:rPr>
          <w:b/>
        </w:rPr>
        <w:t>Example:</w:t>
      </w:r>
    </w:p>
    <w:p w:rsidR="00123CDB" w:rsidRDefault="00123CDB" w:rsidP="00123CDB"/>
    <w:p w:rsidR="00123CDB" w:rsidRPr="00887973" w:rsidRDefault="00123CDB" w:rsidP="00887973">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887973">
        <w:rPr>
          <w:rFonts w:ascii="Courier New" w:hAnsi="Courier New" w:cs="Courier New"/>
          <w:sz w:val="20"/>
        </w:rPr>
        <w:t>0 0 0 1.2</w:t>
      </w:r>
    </w:p>
    <w:p w:rsidR="00123CDB" w:rsidRPr="00887973" w:rsidRDefault="00123CDB" w:rsidP="00887973">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887973">
        <w:rPr>
          <w:rFonts w:ascii="Courier New" w:hAnsi="Courier New" w:cs="Courier New"/>
          <w:sz w:val="20"/>
        </w:rPr>
        <w:t>0 0 1 1.4</w:t>
      </w:r>
    </w:p>
    <w:p w:rsidR="00123CDB" w:rsidRPr="00887973" w:rsidRDefault="00123CDB" w:rsidP="00887973">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887973">
        <w:rPr>
          <w:rFonts w:ascii="Courier New" w:hAnsi="Courier New" w:cs="Courier New"/>
          <w:sz w:val="20"/>
        </w:rPr>
        <w:t>...</w:t>
      </w:r>
    </w:p>
    <w:p w:rsidR="00123CDB" w:rsidRDefault="00123CDB" w:rsidP="00123CDB"/>
    <w:p w:rsidR="00123CDB" w:rsidRDefault="00123CDB" w:rsidP="00123CDB">
      <w:r>
        <w:t xml:space="preserve">You may also specify cells which will not participate in the diffusion. You do it using </w:t>
      </w:r>
    </w:p>
    <w:p w:rsidR="00123CDB" w:rsidRDefault="00123CDB" w:rsidP="00123CDB">
      <w:proofErr w:type="gramStart"/>
      <w:r w:rsidRPr="00887973">
        <w:rPr>
          <w:rFonts w:ascii="Courier New" w:hAnsi="Courier New" w:cs="Courier New"/>
          <w:sz w:val="20"/>
          <w:szCs w:val="16"/>
        </w:rPr>
        <w:t>&lt;DoNotDiffuseTo&gt;</w:t>
      </w:r>
      <w:r>
        <w:t xml:space="preserve"> tag.</w:t>
      </w:r>
      <w:proofErr w:type="gramEnd"/>
      <w:r>
        <w:t xml:space="preserve"> In this example you do not let any FGF diffuse into Wall cells. You may of course use as many as necessary </w:t>
      </w:r>
      <w:r w:rsidRPr="00887973">
        <w:rPr>
          <w:rFonts w:ascii="Courier New" w:hAnsi="Courier New" w:cs="Courier New"/>
          <w:sz w:val="20"/>
          <w:szCs w:val="16"/>
        </w:rPr>
        <w:t>&lt;DoNotDiffuseTo&gt;</w:t>
      </w:r>
      <w:r>
        <w:rPr>
          <w:rFonts w:ascii="Courier" w:hAnsi="Courier"/>
          <w:sz w:val="16"/>
          <w:szCs w:val="16"/>
        </w:rPr>
        <w:t xml:space="preserve"> </w:t>
      </w:r>
      <w:proofErr w:type="gramStart"/>
      <w:r>
        <w:t>tags .</w:t>
      </w:r>
      <w:proofErr w:type="gramEnd"/>
    </w:p>
    <w:p w:rsidR="00123CDB" w:rsidRDefault="00123CDB" w:rsidP="00123CDB"/>
    <w:p w:rsidR="00123CDB" w:rsidRDefault="00123CDB" w:rsidP="00123CDB">
      <w:r>
        <w:t>In addition to diffusion parameters we may specify how secretion should proceed. SecretionData section contains all the necessary information to tell CompuCell how to handle secretion. Let's study the example:</w:t>
      </w:r>
    </w:p>
    <w:p w:rsidR="00123CDB" w:rsidRPr="002C1366" w:rsidRDefault="00123CDB" w:rsidP="00123CDB">
      <w:pPr>
        <w:rPr>
          <w:color w:val="0000FF"/>
        </w:rPr>
      </w:pPr>
    </w:p>
    <w:p w:rsidR="00123CDB" w:rsidRPr="00887973" w:rsidRDefault="00123CDB" w:rsidP="0088797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887973">
        <w:rPr>
          <w:rFonts w:ascii="Courier New" w:hAnsi="Courier New" w:cs="Courier New"/>
          <w:sz w:val="18"/>
          <w:szCs w:val="18"/>
        </w:rPr>
        <w:t>&lt;SecretionData&gt;</w:t>
      </w:r>
    </w:p>
    <w:p w:rsidR="00123CDB" w:rsidRPr="00887973" w:rsidRDefault="00887973" w:rsidP="0088797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Pr>
          <w:rFonts w:ascii="Courier New" w:hAnsi="Courier New" w:cs="Courier New"/>
          <w:sz w:val="18"/>
          <w:szCs w:val="18"/>
        </w:rPr>
        <w:t xml:space="preserve"> </w:t>
      </w:r>
      <w:r w:rsidR="00123CDB" w:rsidRPr="00887973">
        <w:rPr>
          <w:rFonts w:ascii="Courier New" w:hAnsi="Courier New" w:cs="Courier New"/>
          <w:sz w:val="18"/>
          <w:szCs w:val="18"/>
        </w:rPr>
        <w:t xml:space="preserve">&lt;Secretion Type="Fluid"&gt;0.5&lt;/Secretion&gt; </w:t>
      </w:r>
    </w:p>
    <w:p w:rsidR="00123CDB" w:rsidRPr="00887973" w:rsidRDefault="00887973" w:rsidP="0088797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Pr>
          <w:rFonts w:ascii="Courier New" w:hAnsi="Courier New" w:cs="Courier New"/>
          <w:sz w:val="18"/>
          <w:szCs w:val="18"/>
        </w:rPr>
        <w:t xml:space="preserve"> </w:t>
      </w:r>
      <w:r w:rsidR="00123CDB" w:rsidRPr="00887973">
        <w:rPr>
          <w:rFonts w:ascii="Courier New" w:hAnsi="Courier New" w:cs="Courier New"/>
          <w:sz w:val="18"/>
          <w:szCs w:val="18"/>
        </w:rPr>
        <w:t>&lt;</w:t>
      </w:r>
      <w:r>
        <w:rPr>
          <w:rFonts w:ascii="Courier New" w:hAnsi="Courier New" w:cs="Courier New"/>
          <w:sz w:val="18"/>
          <w:szCs w:val="18"/>
        </w:rPr>
        <w:t xml:space="preserve">SecretionOnContact Type="Fluid" </w:t>
      </w:r>
      <w:r>
        <w:rPr>
          <w:rFonts w:ascii="Courier New" w:hAnsi="Courier New" w:cs="Courier New"/>
          <w:sz w:val="18"/>
          <w:szCs w:val="18"/>
        </w:rPr>
        <w:br/>
        <w:t xml:space="preserve"> </w:t>
      </w:r>
      <w:r w:rsidR="00123CDB" w:rsidRPr="00887973">
        <w:rPr>
          <w:rFonts w:ascii="Courier New" w:hAnsi="Courier New" w:cs="Courier New"/>
          <w:sz w:val="18"/>
          <w:szCs w:val="18"/>
        </w:rPr>
        <w:t xml:space="preserve">SecreteOnContactWith="Wall"&gt;0.3&lt;/SecretionOnContact&gt; </w:t>
      </w:r>
    </w:p>
    <w:p w:rsidR="00123CDB" w:rsidRPr="00887973" w:rsidRDefault="00123CDB" w:rsidP="0088797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887973">
        <w:rPr>
          <w:rFonts w:ascii="Courier New" w:hAnsi="Courier New" w:cs="Courier New"/>
          <w:sz w:val="18"/>
          <w:szCs w:val="18"/>
        </w:rPr>
        <w:t>&lt;/SecretionData&gt;</w:t>
      </w:r>
    </w:p>
    <w:p w:rsidR="00123CDB" w:rsidRDefault="00123CDB" w:rsidP="00123CDB"/>
    <w:p w:rsidR="00887973" w:rsidRDefault="00123CDB" w:rsidP="00123CDB">
      <w:r>
        <w:t>Here we have a definition two major secretion modes. Line</w:t>
      </w:r>
      <w:r w:rsidR="00887973">
        <w:t>:</w:t>
      </w:r>
      <w:r>
        <w:t xml:space="preserve"> </w:t>
      </w:r>
      <w:r w:rsidR="00887973">
        <w:br/>
      </w:r>
    </w:p>
    <w:p w:rsidR="00887973" w:rsidRPr="00887973" w:rsidRDefault="00123CDB" w:rsidP="00887973">
      <w:pPr>
        <w:pBdr>
          <w:top w:val="single" w:sz="4" w:space="1" w:color="auto"/>
          <w:left w:val="single" w:sz="4" w:space="4" w:color="auto"/>
          <w:bottom w:val="single" w:sz="4" w:space="1" w:color="auto"/>
          <w:right w:val="single" w:sz="4" w:space="4" w:color="auto"/>
        </w:pBdr>
        <w:rPr>
          <w:sz w:val="18"/>
          <w:szCs w:val="18"/>
        </w:rPr>
      </w:pPr>
      <w:r w:rsidRPr="00887973">
        <w:rPr>
          <w:rFonts w:ascii="Courier New" w:hAnsi="Courier New" w:cs="Courier New"/>
          <w:sz w:val="18"/>
          <w:szCs w:val="18"/>
        </w:rPr>
        <w:t>&lt;Secretion Type="Fluid"&gt;0.5&lt;/Secretion&gt;</w:t>
      </w:r>
      <w:r w:rsidRPr="00887973">
        <w:rPr>
          <w:sz w:val="18"/>
          <w:szCs w:val="18"/>
        </w:rPr>
        <w:t xml:space="preserve"> </w:t>
      </w:r>
    </w:p>
    <w:p w:rsidR="00887973" w:rsidRDefault="00887973" w:rsidP="00123CDB"/>
    <w:p w:rsidR="00887973" w:rsidRDefault="00123CDB" w:rsidP="00123CDB">
      <w:proofErr w:type="gramStart"/>
      <w:r>
        <w:t>ensures</w:t>
      </w:r>
      <w:proofErr w:type="gramEnd"/>
      <w:r>
        <w:t xml:space="preserve"> that every cell of type </w:t>
      </w:r>
      <w:r w:rsidRPr="00887973">
        <w:rPr>
          <w:rFonts w:ascii="Courier New" w:hAnsi="Courier New" w:cs="Courier New"/>
          <w:sz w:val="20"/>
        </w:rPr>
        <w:t>Fluid</w:t>
      </w:r>
      <w:r>
        <w:t xml:space="preserve"> will get 0.5 increase in concentration every MCS. Line</w:t>
      </w:r>
      <w:r w:rsidR="00887973">
        <w:t>:</w:t>
      </w:r>
    </w:p>
    <w:p w:rsidR="00123CDB" w:rsidRDefault="00123CDB" w:rsidP="00123CDB">
      <w:r>
        <w:t xml:space="preserve"> </w:t>
      </w:r>
    </w:p>
    <w:p w:rsidR="00123CDB" w:rsidRPr="00887973" w:rsidRDefault="00123CDB" w:rsidP="0088797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887973">
        <w:rPr>
          <w:rFonts w:ascii="Courier New" w:hAnsi="Courier New" w:cs="Courier New"/>
          <w:sz w:val="18"/>
          <w:szCs w:val="18"/>
        </w:rPr>
        <w:t>&lt;SecretionOnContact Type="Fluid" SecreteOnContactWith="Wall"&gt;0.3</w:t>
      </w:r>
      <w:r w:rsidR="00887973">
        <w:rPr>
          <w:rFonts w:ascii="Courier New" w:hAnsi="Courier New" w:cs="Courier New"/>
          <w:sz w:val="18"/>
          <w:szCs w:val="18"/>
        </w:rPr>
        <w:br/>
      </w:r>
      <w:r w:rsidRPr="00887973">
        <w:rPr>
          <w:rFonts w:ascii="Courier New" w:hAnsi="Courier New" w:cs="Courier New"/>
          <w:sz w:val="18"/>
          <w:szCs w:val="18"/>
        </w:rPr>
        <w:t>&lt;/SecretionOnContact&gt;</w:t>
      </w:r>
    </w:p>
    <w:p w:rsidR="00887973" w:rsidRDefault="00887973" w:rsidP="00123CDB">
      <w:pPr>
        <w:rPr>
          <w:rFonts w:ascii="Courier" w:hAnsi="Courier"/>
          <w:sz w:val="16"/>
          <w:szCs w:val="16"/>
        </w:rPr>
      </w:pPr>
    </w:p>
    <w:p w:rsidR="00123CDB" w:rsidRDefault="00123CDB" w:rsidP="00123CDB">
      <w:proofErr w:type="gramStart"/>
      <w:r>
        <w:t>means</w:t>
      </w:r>
      <w:proofErr w:type="gramEnd"/>
      <w:r>
        <w:t xml:space="preserve"> that cells of type </w:t>
      </w:r>
      <w:r w:rsidRPr="00887973">
        <w:rPr>
          <w:rFonts w:ascii="Courier New" w:hAnsi="Courier New" w:cs="Courier New"/>
          <w:sz w:val="20"/>
        </w:rPr>
        <w:t>Fluid</w:t>
      </w:r>
      <w:r>
        <w:t xml:space="preserve"> will get additional 0.3 increase in concentration but only when they touch cell of type </w:t>
      </w:r>
      <w:r w:rsidRPr="00887973">
        <w:rPr>
          <w:rFonts w:ascii="Courier New" w:hAnsi="Courier New" w:cs="Courier New"/>
          <w:sz w:val="20"/>
        </w:rPr>
        <w:t>Wall</w:t>
      </w:r>
      <w:r>
        <w:t xml:space="preserve">. This mode of secretion is called </w:t>
      </w:r>
      <w:r w:rsidRPr="00887973">
        <w:rPr>
          <w:rFonts w:ascii="Courier New" w:hAnsi="Courier New" w:cs="Courier New"/>
          <w:sz w:val="20"/>
        </w:rPr>
        <w:t>SecretionOnContact</w:t>
      </w:r>
      <w:r>
        <w:t>.</w:t>
      </w:r>
    </w:p>
    <w:p w:rsidR="00123CDB" w:rsidRDefault="00123CDB" w:rsidP="005B1E8C"/>
    <w:p w:rsidR="000E59A8" w:rsidRDefault="000E59A8" w:rsidP="002159FD">
      <w:pPr>
        <w:pStyle w:val="Heading3"/>
      </w:pPr>
      <w:bookmarkStart w:id="228" w:name="_Toc236739179"/>
      <w:bookmarkStart w:id="229" w:name="_Toc329777812"/>
      <w:r>
        <w:t>FlexibleDiffusionSolver</w:t>
      </w:r>
      <w:bookmarkEnd w:id="228"/>
      <w:bookmarkEnd w:id="229"/>
    </w:p>
    <w:p w:rsidR="000E59A8" w:rsidRDefault="000E59A8" w:rsidP="000E59A8"/>
    <w:p w:rsidR="000E59A8" w:rsidRDefault="000E59A8" w:rsidP="000E59A8">
      <w:r>
        <w:t xml:space="preserve">This steppable is one of the basic and most important modules in CompuCell3D simulations. As the name suggests it is responsible for solving diffusion equation but in addition to this it also handles chemical secretion which maybe thought of as being part of general diffusion equation. </w:t>
      </w:r>
    </w:p>
    <w:p w:rsidR="000E59A8" w:rsidRDefault="000E59A8" w:rsidP="000E59A8"/>
    <w:p w:rsidR="000E59A8" w:rsidRDefault="000E59A8" w:rsidP="000E59A8">
      <w:r w:rsidRPr="00487EAF">
        <w:rPr>
          <w:position w:val="-24"/>
        </w:rPr>
        <w:object w:dxaOrig="2659" w:dyaOrig="620">
          <v:shape id="_x0000_i1275" type="#_x0000_t75" style="width:133.2pt;height:31.2pt" o:ole="" filled="t">
            <v:fill color2="black"/>
            <v:imagedata r:id="rId475" o:title=""/>
          </v:shape>
          <o:OLEObject Type="Embed" ProgID="Equation.DSMT4" ShapeID="_x0000_i1275" DrawAspect="Content" ObjectID="_1403542774" r:id="rId476"/>
        </w:object>
      </w:r>
    </w:p>
    <w:p w:rsidR="000E59A8" w:rsidRDefault="000E59A8" w:rsidP="000E59A8"/>
    <w:p w:rsidR="000E59A8" w:rsidRDefault="000E59A8" w:rsidP="000E59A8">
      <w:proofErr w:type="gramStart"/>
      <w:r>
        <w:t>where</w:t>
      </w:r>
      <w:proofErr w:type="gramEnd"/>
      <w:r>
        <w:t xml:space="preserve"> </w:t>
      </w:r>
      <w:r>
        <w:rPr>
          <w:i/>
          <w:iCs/>
        </w:rPr>
        <w:t>k</w:t>
      </w:r>
      <w:r>
        <w:t xml:space="preserve"> is a decay constant of concentration </w:t>
      </w:r>
      <w:r>
        <w:rPr>
          <w:i/>
          <w:iCs/>
        </w:rPr>
        <w:t>c</w:t>
      </w:r>
      <w:r>
        <w:t xml:space="preserve"> and </w:t>
      </w:r>
      <w:r w:rsidRPr="00887973">
        <w:rPr>
          <w:i/>
        </w:rPr>
        <w:t>D</w:t>
      </w:r>
      <w:r>
        <w:t xml:space="preserve"> is the diffusion constant. The term called </w:t>
      </w:r>
      <w:r>
        <w:rPr>
          <w:i/>
          <w:iCs/>
        </w:rPr>
        <w:t>secretion</w:t>
      </w:r>
      <w:r>
        <w:t xml:space="preserve"> has the meaning as described below.</w:t>
      </w:r>
    </w:p>
    <w:p w:rsidR="000E59A8" w:rsidRDefault="000E59A8" w:rsidP="000E59A8">
      <w:r>
        <w:t>The principles of operations are analogous as in the case of AdvectionDiffusionSolver so most of has been said there applies to FlexibleDiffusionSolve. Also the syntax is very similar. Let's see an example</w:t>
      </w:r>
    </w:p>
    <w:p w:rsidR="000E59A8" w:rsidRDefault="000E59A8" w:rsidP="000E59A8"/>
    <w:p w:rsidR="000E59A8" w:rsidRDefault="000E59A8" w:rsidP="00887973">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sidRPr="00887973">
        <w:rPr>
          <w:rFonts w:ascii="Courier New" w:hAnsi="Courier New" w:cs="Courier New"/>
          <w:sz w:val="20"/>
          <w:szCs w:val="16"/>
        </w:rPr>
        <w:t xml:space="preserve"> &lt;Steppable Type="FlexibleDiffusionSolverFE"&gt;</w:t>
      </w:r>
    </w:p>
    <w:p w:rsidR="00422D20" w:rsidRPr="00887973" w:rsidRDefault="00422D20" w:rsidP="00887973">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Pr>
          <w:rFonts w:ascii="Courier New" w:hAnsi="Courier New" w:cs="Courier New"/>
          <w:sz w:val="20"/>
          <w:szCs w:val="16"/>
        </w:rPr>
        <w:t xml:space="preserve">     &lt;AutoscaleDiffusion/&gt;</w:t>
      </w:r>
    </w:p>
    <w:p w:rsidR="000E59A8" w:rsidRPr="00887973" w:rsidRDefault="000E59A8" w:rsidP="00887973">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sidRPr="00887973">
        <w:rPr>
          <w:rFonts w:ascii="Courier New" w:hAnsi="Courier New" w:cs="Courier New"/>
          <w:sz w:val="20"/>
          <w:szCs w:val="16"/>
        </w:rPr>
        <w:lastRenderedPageBreak/>
        <w:t xml:space="preserve">     &lt;DiffusionField&gt;</w:t>
      </w:r>
    </w:p>
    <w:p w:rsidR="000E59A8" w:rsidRPr="00887973" w:rsidRDefault="000E59A8" w:rsidP="00887973">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sidRPr="00887973">
        <w:rPr>
          <w:rFonts w:ascii="Courier New" w:hAnsi="Courier New" w:cs="Courier New"/>
          <w:sz w:val="20"/>
          <w:szCs w:val="16"/>
        </w:rPr>
        <w:t xml:space="preserve">        &lt;DiffusionData&gt;</w:t>
      </w:r>
    </w:p>
    <w:p w:rsidR="000E59A8" w:rsidRPr="00887973" w:rsidRDefault="000E59A8" w:rsidP="00887973">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sidRPr="00887973">
        <w:rPr>
          <w:rFonts w:ascii="Courier New" w:hAnsi="Courier New" w:cs="Courier New"/>
          <w:sz w:val="20"/>
          <w:szCs w:val="16"/>
        </w:rPr>
        <w:t xml:space="preserve">            &lt;FieldName&gt;FGF8&lt;/FieldName&gt;</w:t>
      </w:r>
    </w:p>
    <w:p w:rsidR="000E59A8" w:rsidRPr="00887973" w:rsidRDefault="000E59A8" w:rsidP="00887973">
      <w:pPr>
        <w:pBdr>
          <w:top w:val="single" w:sz="4" w:space="1" w:color="auto"/>
          <w:left w:val="single" w:sz="4" w:space="4" w:color="auto"/>
          <w:bottom w:val="single" w:sz="4" w:space="1" w:color="auto"/>
          <w:right w:val="single" w:sz="4" w:space="4" w:color="auto"/>
        </w:pBdr>
        <w:rPr>
          <w:rFonts w:ascii="Courier New" w:hAnsi="Courier New" w:cs="Courier New"/>
          <w:sz w:val="20"/>
          <w:szCs w:val="16"/>
          <w:lang w:val="da-DK"/>
        </w:rPr>
      </w:pPr>
      <w:r w:rsidRPr="00887973">
        <w:rPr>
          <w:rFonts w:ascii="Courier New" w:hAnsi="Courier New" w:cs="Courier New"/>
          <w:sz w:val="20"/>
          <w:szCs w:val="16"/>
        </w:rPr>
        <w:t xml:space="preserve">            </w:t>
      </w:r>
      <w:r w:rsidRPr="00887973">
        <w:rPr>
          <w:rFonts w:ascii="Courier New" w:hAnsi="Courier New" w:cs="Courier New"/>
          <w:sz w:val="20"/>
          <w:szCs w:val="16"/>
          <w:lang w:val="da-DK"/>
        </w:rPr>
        <w:t>&lt;DiffusionConstant&gt;0.1&lt;/DiffusionConstant&gt;</w:t>
      </w:r>
    </w:p>
    <w:p w:rsidR="000E59A8" w:rsidRDefault="000E59A8" w:rsidP="00887973">
      <w:pPr>
        <w:pBdr>
          <w:top w:val="single" w:sz="4" w:space="1" w:color="auto"/>
          <w:left w:val="single" w:sz="4" w:space="4" w:color="auto"/>
          <w:bottom w:val="single" w:sz="4" w:space="1" w:color="auto"/>
          <w:right w:val="single" w:sz="4" w:space="4" w:color="auto"/>
        </w:pBdr>
        <w:rPr>
          <w:rFonts w:ascii="Courier New" w:hAnsi="Courier New" w:cs="Courier New"/>
          <w:sz w:val="20"/>
          <w:szCs w:val="16"/>
          <w:lang w:val="da-DK"/>
        </w:rPr>
      </w:pPr>
      <w:r w:rsidRPr="00887973">
        <w:rPr>
          <w:rFonts w:ascii="Courier New" w:hAnsi="Courier New" w:cs="Courier New"/>
          <w:sz w:val="20"/>
          <w:szCs w:val="16"/>
          <w:lang w:val="da-DK"/>
        </w:rPr>
        <w:t xml:space="preserve">            &lt;DecayConstant&gt;0.002&lt;/DecayConstant&gt;</w:t>
      </w:r>
    </w:p>
    <w:p w:rsidR="00730990" w:rsidRPr="00887973" w:rsidRDefault="00730990" w:rsidP="00887973">
      <w:pPr>
        <w:pBdr>
          <w:top w:val="single" w:sz="4" w:space="1" w:color="auto"/>
          <w:left w:val="single" w:sz="4" w:space="4" w:color="auto"/>
          <w:bottom w:val="single" w:sz="4" w:space="1" w:color="auto"/>
          <w:right w:val="single" w:sz="4" w:space="4" w:color="auto"/>
        </w:pBdr>
        <w:rPr>
          <w:rFonts w:ascii="Courier New" w:hAnsi="Courier New" w:cs="Courier New"/>
          <w:sz w:val="20"/>
          <w:szCs w:val="16"/>
          <w:lang w:val="da-DK"/>
        </w:rPr>
      </w:pPr>
      <w:r>
        <w:rPr>
          <w:rFonts w:ascii="Courier New" w:hAnsi="Courier New" w:cs="Courier New"/>
          <w:sz w:val="20"/>
          <w:szCs w:val="16"/>
          <w:lang w:val="da-DK"/>
        </w:rPr>
        <w:tab/>
      </w:r>
      <w:r>
        <w:rPr>
          <w:rFonts w:ascii="Courier New" w:hAnsi="Courier New" w:cs="Courier New"/>
          <w:sz w:val="20"/>
          <w:szCs w:val="16"/>
          <w:lang w:val="da-DK"/>
        </w:rPr>
        <w:tab/>
        <w:t>&lt;ExtraTimesPerMCS&gt;5&lt;/ExtraTimesPerMCS&gt;</w:t>
      </w:r>
    </w:p>
    <w:p w:rsidR="000E59A8" w:rsidRPr="00887973" w:rsidRDefault="000E59A8" w:rsidP="00887973">
      <w:pPr>
        <w:pBdr>
          <w:top w:val="single" w:sz="4" w:space="1" w:color="auto"/>
          <w:left w:val="single" w:sz="4" w:space="4" w:color="auto"/>
          <w:bottom w:val="single" w:sz="4" w:space="1" w:color="auto"/>
          <w:right w:val="single" w:sz="4" w:space="4" w:color="auto"/>
        </w:pBdr>
        <w:rPr>
          <w:rFonts w:ascii="Courier New" w:hAnsi="Courier New" w:cs="Courier New"/>
          <w:sz w:val="20"/>
          <w:szCs w:val="16"/>
          <w:lang w:val="da-DK"/>
        </w:rPr>
      </w:pPr>
      <w:r w:rsidRPr="00887973">
        <w:rPr>
          <w:rFonts w:ascii="Courier New" w:hAnsi="Courier New" w:cs="Courier New"/>
          <w:sz w:val="20"/>
          <w:szCs w:val="16"/>
          <w:lang w:val="da-DK"/>
        </w:rPr>
        <w:t xml:space="preserve">            &lt;DeltaT&gt;0.1&lt;/DeltaT&gt;</w:t>
      </w:r>
    </w:p>
    <w:p w:rsidR="000E59A8" w:rsidRPr="00887973" w:rsidRDefault="000E59A8" w:rsidP="00887973">
      <w:pPr>
        <w:pBdr>
          <w:top w:val="single" w:sz="4" w:space="1" w:color="auto"/>
          <w:left w:val="single" w:sz="4" w:space="4" w:color="auto"/>
          <w:bottom w:val="single" w:sz="4" w:space="1" w:color="auto"/>
          <w:right w:val="single" w:sz="4" w:space="4" w:color="auto"/>
        </w:pBdr>
        <w:rPr>
          <w:rFonts w:ascii="Courier New" w:hAnsi="Courier New" w:cs="Courier New"/>
          <w:sz w:val="20"/>
          <w:szCs w:val="16"/>
          <w:lang w:val="da-DK"/>
        </w:rPr>
      </w:pPr>
      <w:r w:rsidRPr="00887973">
        <w:rPr>
          <w:rFonts w:ascii="Courier New" w:hAnsi="Courier New" w:cs="Courier New"/>
          <w:sz w:val="20"/>
          <w:szCs w:val="16"/>
          <w:lang w:val="da-DK"/>
        </w:rPr>
        <w:t xml:space="preserve">            &lt;DeltaX&gt;1.0&lt;/DeltaX&gt;</w:t>
      </w:r>
    </w:p>
    <w:p w:rsidR="000E59A8" w:rsidRDefault="000E59A8" w:rsidP="00887973">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sidRPr="00887973">
        <w:rPr>
          <w:rFonts w:ascii="Courier New" w:hAnsi="Courier New" w:cs="Courier New"/>
          <w:sz w:val="20"/>
          <w:szCs w:val="16"/>
          <w:lang w:val="da-DK"/>
        </w:rPr>
        <w:t xml:space="preserve">            </w:t>
      </w:r>
      <w:r w:rsidRPr="00887973">
        <w:rPr>
          <w:rFonts w:ascii="Courier New" w:hAnsi="Courier New" w:cs="Courier New"/>
          <w:sz w:val="20"/>
          <w:szCs w:val="16"/>
        </w:rPr>
        <w:t>&lt;DoNotDiffuseTo&gt;Bacteria&lt;/DoNotDiffuseTo&gt;</w:t>
      </w:r>
    </w:p>
    <w:p w:rsidR="00F01338" w:rsidRDefault="00F01338" w:rsidP="00887973">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p>
    <w:p w:rsidR="00F01338" w:rsidRDefault="00F01338" w:rsidP="00887973">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Pr>
          <w:rFonts w:ascii="Courier New" w:hAnsi="Courier New" w:cs="Courier New"/>
          <w:sz w:val="20"/>
          <w:szCs w:val="16"/>
        </w:rPr>
        <w:t xml:space="preserve">   </w:t>
      </w:r>
      <w:r>
        <w:rPr>
          <w:rFonts w:ascii="Courier New" w:hAnsi="Courier New" w:cs="Courier New"/>
          <w:sz w:val="20"/>
          <w:szCs w:val="16"/>
        </w:rPr>
        <w:tab/>
      </w:r>
      <w:r>
        <w:rPr>
          <w:rFonts w:ascii="Courier New" w:hAnsi="Courier New" w:cs="Courier New"/>
          <w:sz w:val="20"/>
          <w:szCs w:val="16"/>
        </w:rPr>
        <w:tab/>
      </w:r>
      <w:r w:rsidRPr="00F01338">
        <w:rPr>
          <w:rFonts w:ascii="Courier New" w:hAnsi="Courier New" w:cs="Courier New"/>
          <w:sz w:val="20"/>
          <w:szCs w:val="16"/>
        </w:rPr>
        <w:t>&lt;InitialConcentrationExpression&gt;x*y</w:t>
      </w:r>
    </w:p>
    <w:p w:rsidR="00F01338" w:rsidRDefault="00F01338" w:rsidP="00F01338">
      <w:pPr>
        <w:pBdr>
          <w:top w:val="single" w:sz="4" w:space="1" w:color="auto"/>
          <w:left w:val="single" w:sz="4" w:space="4" w:color="auto"/>
          <w:bottom w:val="single" w:sz="4" w:space="1" w:color="auto"/>
          <w:right w:val="single" w:sz="4" w:space="4" w:color="auto"/>
        </w:pBdr>
        <w:ind w:firstLine="720"/>
        <w:rPr>
          <w:rFonts w:ascii="Courier New" w:hAnsi="Courier New" w:cs="Courier New"/>
          <w:sz w:val="20"/>
          <w:szCs w:val="16"/>
        </w:rPr>
      </w:pPr>
      <w:r>
        <w:rPr>
          <w:rFonts w:ascii="Courier New" w:hAnsi="Courier New" w:cs="Courier New"/>
          <w:sz w:val="20"/>
          <w:szCs w:val="16"/>
        </w:rPr>
        <w:t xml:space="preserve">      </w:t>
      </w:r>
      <w:r w:rsidRPr="00F01338">
        <w:rPr>
          <w:rFonts w:ascii="Courier New" w:hAnsi="Courier New" w:cs="Courier New"/>
          <w:sz w:val="20"/>
          <w:szCs w:val="16"/>
        </w:rPr>
        <w:t>&lt;/InitialConcentrationExpression&gt;</w:t>
      </w:r>
    </w:p>
    <w:p w:rsidR="00F01338" w:rsidRPr="00887973" w:rsidRDefault="00F01338" w:rsidP="00F01338">
      <w:pPr>
        <w:pBdr>
          <w:top w:val="single" w:sz="4" w:space="1" w:color="auto"/>
          <w:left w:val="single" w:sz="4" w:space="4" w:color="auto"/>
          <w:bottom w:val="single" w:sz="4" w:space="1" w:color="auto"/>
          <w:right w:val="single" w:sz="4" w:space="4" w:color="auto"/>
        </w:pBdr>
        <w:ind w:firstLine="720"/>
        <w:rPr>
          <w:rFonts w:ascii="Courier New" w:hAnsi="Courier New" w:cs="Courier New"/>
          <w:sz w:val="20"/>
          <w:szCs w:val="16"/>
        </w:rPr>
      </w:pPr>
    </w:p>
    <w:p w:rsidR="000E59A8" w:rsidRDefault="000E59A8" w:rsidP="00887973">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sidRPr="00887973">
        <w:rPr>
          <w:rFonts w:ascii="Courier New" w:hAnsi="Courier New" w:cs="Courier New"/>
          <w:sz w:val="20"/>
          <w:szCs w:val="16"/>
        </w:rPr>
        <w:t xml:space="preserve">        &lt;/DiffusionData&gt;</w:t>
      </w:r>
    </w:p>
    <w:p w:rsidR="009E5703" w:rsidRPr="00887973" w:rsidRDefault="009E5703" w:rsidP="009E5703">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p>
    <w:p w:rsidR="000E59A8" w:rsidRPr="00887973" w:rsidRDefault="000E59A8" w:rsidP="00887973">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sidRPr="00887973">
        <w:rPr>
          <w:rFonts w:ascii="Courier New" w:hAnsi="Courier New" w:cs="Courier New"/>
          <w:sz w:val="20"/>
          <w:szCs w:val="16"/>
        </w:rPr>
        <w:t xml:space="preserve">        &lt;SecretionData&gt;</w:t>
      </w:r>
    </w:p>
    <w:p w:rsidR="000E59A8" w:rsidRPr="00887973" w:rsidRDefault="009E5703" w:rsidP="00887973">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Pr>
          <w:rFonts w:ascii="Courier New" w:hAnsi="Courier New" w:cs="Courier New"/>
          <w:sz w:val="20"/>
          <w:szCs w:val="16"/>
        </w:rPr>
        <w:t xml:space="preserve">         </w:t>
      </w:r>
      <w:r w:rsidR="000E59A8" w:rsidRPr="00887973">
        <w:rPr>
          <w:rFonts w:ascii="Courier New" w:hAnsi="Courier New" w:cs="Courier New"/>
          <w:sz w:val="20"/>
          <w:szCs w:val="16"/>
        </w:rPr>
        <w:t>&lt;Secretion Type="Amoeba"&gt;0.1&lt;/Secretion&gt;</w:t>
      </w:r>
    </w:p>
    <w:p w:rsidR="000E59A8" w:rsidRDefault="000E59A8" w:rsidP="00887973">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sidRPr="00887973">
        <w:rPr>
          <w:rFonts w:ascii="Courier New" w:hAnsi="Courier New" w:cs="Courier New"/>
          <w:sz w:val="20"/>
          <w:szCs w:val="16"/>
        </w:rPr>
        <w:t xml:space="preserve">        &lt;/SecretionData&gt;</w:t>
      </w:r>
    </w:p>
    <w:p w:rsidR="00F01338" w:rsidRDefault="00F01338" w:rsidP="00887973">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p>
    <w:p w:rsidR="00F01338" w:rsidRPr="009E5703" w:rsidRDefault="00F01338" w:rsidP="00F01338">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Pr>
          <w:rFonts w:ascii="Courier New" w:hAnsi="Courier New" w:cs="Courier New"/>
          <w:sz w:val="20"/>
          <w:szCs w:val="16"/>
        </w:rPr>
        <w:t xml:space="preserve">        &lt;BoundaryConditions&gt;</w:t>
      </w:r>
      <w:r w:rsidRPr="009E5703">
        <w:rPr>
          <w:rFonts w:ascii="Courier New" w:hAnsi="Courier New" w:cs="Courier New"/>
          <w:sz w:val="20"/>
          <w:szCs w:val="16"/>
        </w:rPr>
        <w:t xml:space="preserve">             </w:t>
      </w:r>
    </w:p>
    <w:p w:rsidR="00F01338" w:rsidRPr="009E5703" w:rsidRDefault="00F01338" w:rsidP="00F01338">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Pr>
          <w:rFonts w:ascii="Courier New" w:hAnsi="Courier New" w:cs="Courier New"/>
          <w:sz w:val="20"/>
          <w:szCs w:val="16"/>
        </w:rPr>
        <w:t xml:space="preserve">         </w:t>
      </w:r>
      <w:r w:rsidRPr="009E5703">
        <w:rPr>
          <w:rFonts w:ascii="Courier New" w:hAnsi="Courier New" w:cs="Courier New"/>
          <w:sz w:val="20"/>
          <w:szCs w:val="16"/>
        </w:rPr>
        <w:t xml:space="preserve">&lt;Plane Axis="X"&gt; </w:t>
      </w:r>
    </w:p>
    <w:p w:rsidR="00F01338" w:rsidRPr="009E5703" w:rsidRDefault="00F01338" w:rsidP="00F01338">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Pr>
          <w:rFonts w:ascii="Courier New" w:hAnsi="Courier New" w:cs="Courier New"/>
          <w:sz w:val="20"/>
          <w:szCs w:val="16"/>
        </w:rPr>
        <w:t xml:space="preserve">          </w:t>
      </w:r>
      <w:r w:rsidRPr="009E5703">
        <w:rPr>
          <w:rFonts w:ascii="Courier New" w:hAnsi="Courier New" w:cs="Courier New"/>
          <w:sz w:val="20"/>
          <w:szCs w:val="16"/>
        </w:rPr>
        <w:t>&lt;ConstantValue PlanePosition="Min" Value="10.0"/&gt;</w:t>
      </w:r>
    </w:p>
    <w:p w:rsidR="00F01338" w:rsidRPr="009E5703" w:rsidRDefault="00F01338" w:rsidP="00F01338">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Pr>
          <w:rFonts w:ascii="Courier New" w:hAnsi="Courier New" w:cs="Courier New"/>
          <w:sz w:val="20"/>
          <w:szCs w:val="16"/>
        </w:rPr>
        <w:t xml:space="preserve">          </w:t>
      </w:r>
      <w:r w:rsidRPr="009E5703">
        <w:rPr>
          <w:rFonts w:ascii="Courier New" w:hAnsi="Courier New" w:cs="Courier New"/>
          <w:sz w:val="20"/>
          <w:szCs w:val="16"/>
        </w:rPr>
        <w:t>&lt;ConstantValue PlanePosition="Max</w:t>
      </w:r>
      <w:proofErr w:type="gramStart"/>
      <w:r w:rsidRPr="009E5703">
        <w:rPr>
          <w:rFonts w:ascii="Courier New" w:hAnsi="Courier New" w:cs="Courier New"/>
          <w:sz w:val="20"/>
          <w:szCs w:val="16"/>
        </w:rPr>
        <w:t>"  Value</w:t>
      </w:r>
      <w:proofErr w:type="gramEnd"/>
      <w:r w:rsidRPr="009E5703">
        <w:rPr>
          <w:rFonts w:ascii="Courier New" w:hAnsi="Courier New" w:cs="Courier New"/>
          <w:sz w:val="20"/>
          <w:szCs w:val="16"/>
        </w:rPr>
        <w:t xml:space="preserve">="10.0"/&gt;                 </w:t>
      </w:r>
    </w:p>
    <w:p w:rsidR="00F01338" w:rsidRPr="009E5703" w:rsidRDefault="00F01338" w:rsidP="00F01338">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sidRPr="009E5703">
        <w:rPr>
          <w:rFonts w:ascii="Courier New" w:hAnsi="Courier New" w:cs="Courier New"/>
          <w:sz w:val="20"/>
          <w:szCs w:val="16"/>
        </w:rPr>
        <w:t xml:space="preserve"> </w:t>
      </w:r>
      <w:r>
        <w:rPr>
          <w:rFonts w:ascii="Courier New" w:hAnsi="Courier New" w:cs="Courier New"/>
          <w:sz w:val="20"/>
          <w:szCs w:val="16"/>
        </w:rPr>
        <w:t xml:space="preserve">        </w:t>
      </w:r>
      <w:r w:rsidRPr="009E5703">
        <w:rPr>
          <w:rFonts w:ascii="Courier New" w:hAnsi="Courier New" w:cs="Courier New"/>
          <w:sz w:val="20"/>
          <w:szCs w:val="16"/>
        </w:rPr>
        <w:t>&lt;/Plane&gt;</w:t>
      </w:r>
    </w:p>
    <w:p w:rsidR="00F01338" w:rsidRPr="009E5703" w:rsidRDefault="00F01338" w:rsidP="00F01338">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sidRPr="009E5703">
        <w:rPr>
          <w:rFonts w:ascii="Courier New" w:hAnsi="Courier New" w:cs="Courier New"/>
          <w:sz w:val="20"/>
          <w:szCs w:val="16"/>
        </w:rPr>
        <w:t xml:space="preserve">                    </w:t>
      </w:r>
    </w:p>
    <w:p w:rsidR="00F01338" w:rsidRPr="009E5703" w:rsidRDefault="00F01338" w:rsidP="00F01338">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Pr>
          <w:rFonts w:ascii="Courier New" w:hAnsi="Courier New" w:cs="Courier New"/>
          <w:sz w:val="20"/>
          <w:szCs w:val="16"/>
        </w:rPr>
        <w:t xml:space="preserve">         </w:t>
      </w:r>
      <w:r w:rsidRPr="009E5703">
        <w:rPr>
          <w:rFonts w:ascii="Courier New" w:hAnsi="Courier New" w:cs="Courier New"/>
          <w:sz w:val="20"/>
          <w:szCs w:val="16"/>
        </w:rPr>
        <w:t xml:space="preserve">&lt;Plane Axis="Y"&gt; </w:t>
      </w:r>
      <w:r>
        <w:rPr>
          <w:rFonts w:ascii="Courier New" w:hAnsi="Courier New" w:cs="Courier New"/>
          <w:sz w:val="20"/>
          <w:szCs w:val="16"/>
        </w:rPr>
        <w:t xml:space="preserve">                               </w:t>
      </w:r>
      <w:r w:rsidRPr="009E5703">
        <w:rPr>
          <w:rFonts w:ascii="Courier New" w:hAnsi="Courier New" w:cs="Courier New"/>
          <w:sz w:val="20"/>
          <w:szCs w:val="16"/>
        </w:rPr>
        <w:t xml:space="preserve">                </w:t>
      </w:r>
    </w:p>
    <w:p w:rsidR="00F01338" w:rsidRPr="009E5703" w:rsidRDefault="00F01338" w:rsidP="00F01338">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Pr>
          <w:rFonts w:ascii="Courier New" w:hAnsi="Courier New" w:cs="Courier New"/>
          <w:sz w:val="20"/>
          <w:szCs w:val="16"/>
        </w:rPr>
        <w:t xml:space="preserve">          </w:t>
      </w:r>
      <w:r w:rsidRPr="009E5703">
        <w:rPr>
          <w:rFonts w:ascii="Courier New" w:hAnsi="Courier New" w:cs="Courier New"/>
          <w:sz w:val="20"/>
          <w:szCs w:val="16"/>
        </w:rPr>
        <w:t>&lt;ConstantDerivative PlanePosition="Min" Value="10.0"/&gt;</w:t>
      </w:r>
    </w:p>
    <w:p w:rsidR="00F01338" w:rsidRPr="009E5703" w:rsidRDefault="00F01338" w:rsidP="00F01338">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Pr>
          <w:rFonts w:ascii="Courier New" w:hAnsi="Courier New" w:cs="Courier New"/>
          <w:sz w:val="20"/>
          <w:szCs w:val="16"/>
        </w:rPr>
        <w:t xml:space="preserve">          </w:t>
      </w:r>
      <w:r w:rsidRPr="009E5703">
        <w:rPr>
          <w:rFonts w:ascii="Courier New" w:hAnsi="Courier New" w:cs="Courier New"/>
          <w:sz w:val="20"/>
          <w:szCs w:val="16"/>
        </w:rPr>
        <w:t>&lt;ConstantDerivative PlanePosition="Max</w:t>
      </w:r>
      <w:proofErr w:type="gramStart"/>
      <w:r w:rsidRPr="009E5703">
        <w:rPr>
          <w:rFonts w:ascii="Courier New" w:hAnsi="Courier New" w:cs="Courier New"/>
          <w:sz w:val="20"/>
          <w:szCs w:val="16"/>
        </w:rPr>
        <w:t>"  Value</w:t>
      </w:r>
      <w:proofErr w:type="gramEnd"/>
      <w:r w:rsidRPr="009E5703">
        <w:rPr>
          <w:rFonts w:ascii="Courier New" w:hAnsi="Courier New" w:cs="Courier New"/>
          <w:sz w:val="20"/>
          <w:szCs w:val="16"/>
        </w:rPr>
        <w:t xml:space="preserve">="10.0"/&gt; </w:t>
      </w:r>
    </w:p>
    <w:p w:rsidR="00F01338" w:rsidRPr="009E5703" w:rsidRDefault="00F01338" w:rsidP="00F01338">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Pr>
          <w:rFonts w:ascii="Courier New" w:hAnsi="Courier New" w:cs="Courier New"/>
          <w:sz w:val="20"/>
          <w:szCs w:val="16"/>
        </w:rPr>
        <w:t xml:space="preserve">         </w:t>
      </w:r>
      <w:r w:rsidRPr="009E5703">
        <w:rPr>
          <w:rFonts w:ascii="Courier New" w:hAnsi="Courier New" w:cs="Courier New"/>
          <w:sz w:val="20"/>
          <w:szCs w:val="16"/>
        </w:rPr>
        <w:t xml:space="preserve">&lt;/Plane&gt;            </w:t>
      </w:r>
    </w:p>
    <w:p w:rsidR="00F01338" w:rsidRDefault="00F01338" w:rsidP="00F01338">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sidRPr="009E5703">
        <w:rPr>
          <w:rFonts w:ascii="Courier New" w:hAnsi="Courier New" w:cs="Courier New"/>
          <w:sz w:val="20"/>
          <w:szCs w:val="16"/>
        </w:rPr>
        <w:t xml:space="preserve">        &lt;/BoundaryConditions&gt;</w:t>
      </w:r>
    </w:p>
    <w:p w:rsidR="00F01338" w:rsidRPr="00887973" w:rsidRDefault="00F01338" w:rsidP="00887973">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p>
    <w:p w:rsidR="000E59A8" w:rsidRPr="00887973" w:rsidRDefault="000E59A8" w:rsidP="00887973">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sidRPr="00887973">
        <w:rPr>
          <w:rFonts w:ascii="Courier New" w:hAnsi="Courier New" w:cs="Courier New"/>
          <w:sz w:val="20"/>
          <w:szCs w:val="16"/>
        </w:rPr>
        <w:t xml:space="preserve">    &lt;/DiffusionField&gt;</w:t>
      </w:r>
    </w:p>
    <w:p w:rsidR="000E59A8" w:rsidRPr="00887973" w:rsidRDefault="000E59A8" w:rsidP="00887973">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p>
    <w:p w:rsidR="000E59A8" w:rsidRPr="00887973" w:rsidRDefault="000E59A8" w:rsidP="00887973">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sidRPr="00887973">
        <w:rPr>
          <w:rFonts w:ascii="Courier New" w:hAnsi="Courier New" w:cs="Courier New"/>
          <w:sz w:val="20"/>
          <w:szCs w:val="16"/>
        </w:rPr>
        <w:t xml:space="preserve">    &lt;DiffusionField&gt;</w:t>
      </w:r>
    </w:p>
    <w:p w:rsidR="000E59A8" w:rsidRPr="00887973" w:rsidRDefault="000E59A8" w:rsidP="00887973">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sidRPr="00887973">
        <w:rPr>
          <w:rFonts w:ascii="Courier New" w:hAnsi="Courier New" w:cs="Courier New"/>
          <w:sz w:val="20"/>
          <w:szCs w:val="16"/>
        </w:rPr>
        <w:t xml:space="preserve">        &lt;DiffusionData&gt;</w:t>
      </w:r>
    </w:p>
    <w:p w:rsidR="000E59A8" w:rsidRPr="00887973" w:rsidRDefault="000E59A8" w:rsidP="00887973">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sidRPr="00887973">
        <w:rPr>
          <w:rFonts w:ascii="Courier New" w:hAnsi="Courier New" w:cs="Courier New"/>
          <w:sz w:val="20"/>
          <w:szCs w:val="16"/>
        </w:rPr>
        <w:t xml:space="preserve">            &lt;FieldName&gt;FGF&lt;/FieldName&gt;</w:t>
      </w:r>
    </w:p>
    <w:p w:rsidR="000E59A8" w:rsidRPr="00887973" w:rsidRDefault="000E59A8" w:rsidP="00887973">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sidRPr="00887973">
        <w:rPr>
          <w:rFonts w:ascii="Courier New" w:hAnsi="Courier New" w:cs="Courier New"/>
          <w:sz w:val="20"/>
          <w:szCs w:val="16"/>
        </w:rPr>
        <w:t xml:space="preserve">            &lt;DiffusionConstant&gt;0.02&lt;/DiffusionConstant&gt;</w:t>
      </w:r>
    </w:p>
    <w:p w:rsidR="000E59A8" w:rsidRPr="00887973" w:rsidRDefault="000E59A8" w:rsidP="00887973">
      <w:pPr>
        <w:pBdr>
          <w:top w:val="single" w:sz="4" w:space="1" w:color="auto"/>
          <w:left w:val="single" w:sz="4" w:space="4" w:color="auto"/>
          <w:bottom w:val="single" w:sz="4" w:space="1" w:color="auto"/>
          <w:right w:val="single" w:sz="4" w:space="4" w:color="auto"/>
        </w:pBdr>
        <w:rPr>
          <w:rFonts w:ascii="Courier New" w:hAnsi="Courier New" w:cs="Courier New"/>
          <w:sz w:val="20"/>
          <w:szCs w:val="16"/>
          <w:lang w:val="da-DK"/>
        </w:rPr>
      </w:pPr>
      <w:r w:rsidRPr="00887973">
        <w:rPr>
          <w:rFonts w:ascii="Courier New" w:hAnsi="Courier New" w:cs="Courier New"/>
          <w:sz w:val="20"/>
          <w:szCs w:val="16"/>
        </w:rPr>
        <w:t xml:space="preserve">            </w:t>
      </w:r>
      <w:r w:rsidRPr="00887973">
        <w:rPr>
          <w:rFonts w:ascii="Courier New" w:hAnsi="Courier New" w:cs="Courier New"/>
          <w:sz w:val="20"/>
          <w:szCs w:val="16"/>
          <w:lang w:val="da-DK"/>
        </w:rPr>
        <w:t>&lt;DecayConstant&gt;0.001&lt;/DecayConstant&gt;</w:t>
      </w:r>
    </w:p>
    <w:p w:rsidR="000E59A8" w:rsidRPr="00887973" w:rsidRDefault="000E59A8" w:rsidP="00887973">
      <w:pPr>
        <w:pBdr>
          <w:top w:val="single" w:sz="4" w:space="1" w:color="auto"/>
          <w:left w:val="single" w:sz="4" w:space="4" w:color="auto"/>
          <w:bottom w:val="single" w:sz="4" w:space="1" w:color="auto"/>
          <w:right w:val="single" w:sz="4" w:space="4" w:color="auto"/>
        </w:pBdr>
        <w:rPr>
          <w:rFonts w:ascii="Courier New" w:hAnsi="Courier New" w:cs="Courier New"/>
          <w:sz w:val="20"/>
          <w:szCs w:val="16"/>
          <w:lang w:val="da-DK"/>
        </w:rPr>
      </w:pPr>
      <w:r w:rsidRPr="00887973">
        <w:rPr>
          <w:rFonts w:ascii="Courier New" w:hAnsi="Courier New" w:cs="Courier New"/>
          <w:sz w:val="20"/>
          <w:szCs w:val="16"/>
          <w:lang w:val="da-DK"/>
        </w:rPr>
        <w:t xml:space="preserve">            &lt;DeltaT&gt;0.01&lt;/DeltaT&gt;</w:t>
      </w:r>
    </w:p>
    <w:p w:rsidR="000E59A8" w:rsidRPr="00887973" w:rsidRDefault="000E59A8" w:rsidP="00887973">
      <w:pPr>
        <w:pBdr>
          <w:top w:val="single" w:sz="4" w:space="1" w:color="auto"/>
          <w:left w:val="single" w:sz="4" w:space="4" w:color="auto"/>
          <w:bottom w:val="single" w:sz="4" w:space="1" w:color="auto"/>
          <w:right w:val="single" w:sz="4" w:space="4" w:color="auto"/>
        </w:pBdr>
        <w:rPr>
          <w:rFonts w:ascii="Courier New" w:hAnsi="Courier New" w:cs="Courier New"/>
          <w:sz w:val="20"/>
          <w:szCs w:val="16"/>
          <w:lang w:val="da-DK"/>
        </w:rPr>
      </w:pPr>
      <w:r w:rsidRPr="00887973">
        <w:rPr>
          <w:rFonts w:ascii="Courier New" w:hAnsi="Courier New" w:cs="Courier New"/>
          <w:sz w:val="20"/>
          <w:szCs w:val="16"/>
          <w:lang w:val="da-DK"/>
        </w:rPr>
        <w:t xml:space="preserve">            &lt;DeltaX&gt;0.1&lt;/DeltaX&gt;</w:t>
      </w:r>
    </w:p>
    <w:p w:rsidR="000E59A8" w:rsidRPr="00887973" w:rsidRDefault="000E59A8" w:rsidP="00887973">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sidRPr="00887973">
        <w:rPr>
          <w:rFonts w:ascii="Courier New" w:hAnsi="Courier New" w:cs="Courier New"/>
          <w:sz w:val="20"/>
          <w:szCs w:val="16"/>
          <w:lang w:val="da-DK"/>
        </w:rPr>
        <w:t xml:space="preserve">        </w:t>
      </w:r>
      <w:r w:rsidRPr="00887973">
        <w:rPr>
          <w:rFonts w:ascii="Courier New" w:hAnsi="Courier New" w:cs="Courier New"/>
          <w:sz w:val="20"/>
          <w:szCs w:val="16"/>
        </w:rPr>
        <w:t xml:space="preserve">&lt;DoNotDiffuseTo&gt;Bacteria&lt;/DoNotDiffuseTo&gt; </w:t>
      </w:r>
    </w:p>
    <w:p w:rsidR="000E59A8" w:rsidRPr="00887973" w:rsidRDefault="000E59A8" w:rsidP="00887973">
      <w:pPr>
        <w:pBdr>
          <w:top w:val="single" w:sz="4" w:space="1" w:color="auto"/>
          <w:left w:val="single" w:sz="4" w:space="4" w:color="auto"/>
          <w:bottom w:val="single" w:sz="4" w:space="1" w:color="auto"/>
          <w:right w:val="single" w:sz="4" w:space="4" w:color="auto"/>
        </w:pBdr>
        <w:rPr>
          <w:rFonts w:ascii="Courier New" w:hAnsi="Courier New" w:cs="Courier New"/>
          <w:sz w:val="20"/>
          <w:szCs w:val="16"/>
          <w:lang w:val="pt-BR"/>
        </w:rPr>
      </w:pPr>
      <w:r w:rsidRPr="00887973">
        <w:rPr>
          <w:rFonts w:ascii="Courier New" w:hAnsi="Courier New" w:cs="Courier New"/>
          <w:sz w:val="20"/>
          <w:szCs w:val="16"/>
        </w:rPr>
        <w:t xml:space="preserve">        </w:t>
      </w:r>
      <w:r w:rsidRPr="00887973">
        <w:rPr>
          <w:rFonts w:ascii="Courier New" w:hAnsi="Courier New" w:cs="Courier New"/>
          <w:sz w:val="20"/>
          <w:szCs w:val="16"/>
          <w:lang w:val="pt-BR"/>
        </w:rPr>
        <w:t>&lt;/DiffusionData&gt;</w:t>
      </w:r>
    </w:p>
    <w:p w:rsidR="000E59A8" w:rsidRPr="00887973" w:rsidRDefault="000E59A8" w:rsidP="00887973">
      <w:pPr>
        <w:pBdr>
          <w:top w:val="single" w:sz="4" w:space="1" w:color="auto"/>
          <w:left w:val="single" w:sz="4" w:space="4" w:color="auto"/>
          <w:bottom w:val="single" w:sz="4" w:space="1" w:color="auto"/>
          <w:right w:val="single" w:sz="4" w:space="4" w:color="auto"/>
        </w:pBdr>
        <w:rPr>
          <w:rFonts w:ascii="Courier New" w:hAnsi="Courier New" w:cs="Courier New"/>
          <w:sz w:val="20"/>
          <w:szCs w:val="16"/>
          <w:lang w:val="pt-BR"/>
        </w:rPr>
      </w:pPr>
      <w:r w:rsidRPr="00887973">
        <w:rPr>
          <w:rFonts w:ascii="Courier New" w:hAnsi="Courier New" w:cs="Courier New"/>
          <w:sz w:val="20"/>
          <w:szCs w:val="16"/>
          <w:lang w:val="pt-BR"/>
        </w:rPr>
        <w:t xml:space="preserve">        &lt;SecretionData&gt;</w:t>
      </w:r>
    </w:p>
    <w:p w:rsidR="000E59A8" w:rsidRPr="00887973" w:rsidRDefault="000E59A8" w:rsidP="00887973">
      <w:pPr>
        <w:pBdr>
          <w:top w:val="single" w:sz="4" w:space="1" w:color="auto"/>
          <w:left w:val="single" w:sz="4" w:space="4" w:color="auto"/>
          <w:bottom w:val="single" w:sz="4" w:space="1" w:color="auto"/>
          <w:right w:val="single" w:sz="4" w:space="4" w:color="auto"/>
        </w:pBdr>
        <w:rPr>
          <w:rFonts w:ascii="Courier New" w:hAnsi="Courier New" w:cs="Courier New"/>
          <w:sz w:val="20"/>
          <w:szCs w:val="16"/>
          <w:lang w:val="pt-BR"/>
        </w:rPr>
      </w:pPr>
      <w:r w:rsidRPr="00887973">
        <w:rPr>
          <w:rFonts w:ascii="Courier New" w:hAnsi="Courier New" w:cs="Courier New"/>
          <w:sz w:val="20"/>
          <w:szCs w:val="16"/>
          <w:lang w:val="pt-BR"/>
        </w:rPr>
        <w:t xml:space="preserve">            &lt;SecretionOnContact Type="Medium" </w:t>
      </w:r>
      <w:r w:rsidRPr="00887973">
        <w:rPr>
          <w:rFonts w:ascii="Courier New" w:hAnsi="Courier New" w:cs="Courier New"/>
          <w:sz w:val="20"/>
          <w:szCs w:val="16"/>
          <w:lang w:val="pt-BR"/>
        </w:rPr>
        <w:br/>
        <w:t xml:space="preserve">             SecreteOnContactWith="Amoeba"&gt;0.1&lt;/SecretionOnContact&gt;</w:t>
      </w:r>
    </w:p>
    <w:p w:rsidR="000E59A8" w:rsidRPr="00887973" w:rsidRDefault="000E59A8" w:rsidP="00887973">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sidRPr="00887973">
        <w:rPr>
          <w:rFonts w:ascii="Courier New" w:hAnsi="Courier New" w:cs="Courier New"/>
          <w:sz w:val="20"/>
          <w:szCs w:val="16"/>
          <w:lang w:val="pt-BR"/>
        </w:rPr>
        <w:t xml:space="preserve">            </w:t>
      </w:r>
      <w:r w:rsidRPr="00887973">
        <w:rPr>
          <w:rFonts w:ascii="Courier New" w:hAnsi="Courier New" w:cs="Courier New"/>
          <w:sz w:val="20"/>
          <w:szCs w:val="16"/>
        </w:rPr>
        <w:t>&lt;Secretion Type="Amoeba"&gt;0.1&lt;/Secretion&gt;</w:t>
      </w:r>
    </w:p>
    <w:p w:rsidR="000E59A8" w:rsidRPr="00887973" w:rsidRDefault="000E59A8" w:rsidP="00887973">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sidRPr="00887973">
        <w:rPr>
          <w:rFonts w:ascii="Courier New" w:hAnsi="Courier New" w:cs="Courier New"/>
          <w:sz w:val="20"/>
          <w:szCs w:val="16"/>
        </w:rPr>
        <w:t xml:space="preserve">        &lt;/SecretionData&gt;</w:t>
      </w:r>
    </w:p>
    <w:p w:rsidR="000E59A8" w:rsidRPr="00887973" w:rsidRDefault="000E59A8" w:rsidP="00887973">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sidRPr="00887973">
        <w:rPr>
          <w:rFonts w:ascii="Courier New" w:hAnsi="Courier New" w:cs="Courier New"/>
          <w:sz w:val="20"/>
          <w:szCs w:val="16"/>
        </w:rPr>
        <w:t xml:space="preserve">    &lt;/DiffusionField&gt;</w:t>
      </w:r>
    </w:p>
    <w:p w:rsidR="000E59A8" w:rsidRPr="00887973" w:rsidRDefault="000E59A8" w:rsidP="00887973">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sidRPr="00887973">
        <w:rPr>
          <w:rFonts w:ascii="Courier New" w:hAnsi="Courier New" w:cs="Courier New"/>
          <w:sz w:val="20"/>
          <w:szCs w:val="16"/>
        </w:rPr>
        <w:t xml:space="preserve"> &lt;/Steppable&gt;</w:t>
      </w:r>
    </w:p>
    <w:p w:rsidR="000E59A8" w:rsidRDefault="000E59A8" w:rsidP="000E59A8">
      <w:pPr>
        <w:rPr>
          <w:rFonts w:ascii="Courier" w:hAnsi="Courier"/>
          <w:color w:val="0000FF"/>
          <w:sz w:val="16"/>
          <w:szCs w:val="16"/>
        </w:rPr>
      </w:pPr>
    </w:p>
    <w:p w:rsidR="00F01338" w:rsidRDefault="00F01338" w:rsidP="000E59A8"/>
    <w:p w:rsidR="00887973" w:rsidRDefault="000E59A8" w:rsidP="000E59A8">
      <w:r>
        <w:t>We can</w:t>
      </w:r>
      <w:r w:rsidR="00F01338">
        <w:t xml:space="preserve"> also</w:t>
      </w:r>
      <w:r>
        <w:t xml:space="preserve"> see new xml tags </w:t>
      </w:r>
      <w:r w:rsidRPr="00887973">
        <w:rPr>
          <w:rFonts w:ascii="Courier New" w:hAnsi="Courier New" w:cs="Courier New"/>
          <w:sz w:val="20"/>
          <w:szCs w:val="16"/>
        </w:rPr>
        <w:t>&lt;DeltaT&gt;</w:t>
      </w:r>
      <w:r>
        <w:rPr>
          <w:rFonts w:ascii="Courier" w:hAnsi="Courier"/>
          <w:sz w:val="16"/>
          <w:szCs w:val="16"/>
        </w:rPr>
        <w:t xml:space="preserve"> </w:t>
      </w:r>
      <w:r>
        <w:t>and</w:t>
      </w:r>
      <w:r>
        <w:rPr>
          <w:rFonts w:ascii="Courier" w:hAnsi="Courier"/>
          <w:sz w:val="16"/>
          <w:szCs w:val="16"/>
        </w:rPr>
        <w:t xml:space="preserve"> </w:t>
      </w:r>
      <w:r w:rsidRPr="00887973">
        <w:rPr>
          <w:rFonts w:ascii="Courier New" w:hAnsi="Courier New" w:cs="Courier New"/>
          <w:sz w:val="20"/>
          <w:szCs w:val="16"/>
        </w:rPr>
        <w:t>&lt;DeltaX&gt;</w:t>
      </w:r>
      <w:r>
        <w:rPr>
          <w:rFonts w:ascii="Courier" w:hAnsi="Courier"/>
          <w:sz w:val="16"/>
          <w:szCs w:val="16"/>
        </w:rPr>
        <w:t xml:space="preserve">. </w:t>
      </w:r>
      <w:r>
        <w:t xml:space="preserve">Their values determine the correspondence between MCS and actual time and between lattice spacing and actual spacing size. In this example for the first diffusion field one MCS corresponds to 0.1 </w:t>
      </w:r>
      <w:r>
        <w:lastRenderedPageBreak/>
        <w:t>units of actual time and lattice spacing is equal 1 unit of actual length. What is happening here is that the diffusio</w:t>
      </w:r>
      <w:r w:rsidR="00887973">
        <w:t>n constant gets multiplied by:</w:t>
      </w:r>
    </w:p>
    <w:p w:rsidR="00887973" w:rsidRDefault="00887973" w:rsidP="000E59A8"/>
    <w:p w:rsidR="00887973" w:rsidRDefault="00887973" w:rsidP="00887973">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Pr>
          <w:rFonts w:ascii="Courier New" w:hAnsi="Courier New" w:cs="Courier New"/>
          <w:sz w:val="20"/>
          <w:szCs w:val="16"/>
        </w:rPr>
        <w:t>DeltaT</w:t>
      </w:r>
      <w:proofErr w:type="gramStart"/>
      <w:r>
        <w:rPr>
          <w:rFonts w:ascii="Courier New" w:hAnsi="Courier New" w:cs="Courier New"/>
          <w:sz w:val="20"/>
          <w:szCs w:val="16"/>
        </w:rPr>
        <w:t>/</w:t>
      </w:r>
      <w:r w:rsidR="000E59A8" w:rsidRPr="00887973">
        <w:rPr>
          <w:rFonts w:ascii="Courier New" w:hAnsi="Courier New" w:cs="Courier New"/>
          <w:sz w:val="20"/>
          <w:szCs w:val="16"/>
        </w:rPr>
        <w:t>(</w:t>
      </w:r>
      <w:proofErr w:type="gramEnd"/>
      <w:r w:rsidR="000E59A8" w:rsidRPr="00887973">
        <w:rPr>
          <w:rFonts w:ascii="Courier New" w:hAnsi="Courier New" w:cs="Courier New"/>
          <w:sz w:val="20"/>
          <w:szCs w:val="16"/>
        </w:rPr>
        <w:t>DeltaX* DeltaX)</w:t>
      </w:r>
    </w:p>
    <w:p w:rsidR="00887973" w:rsidRDefault="00887973" w:rsidP="000E59A8"/>
    <w:p w:rsidR="000E59A8" w:rsidRDefault="000E59A8" w:rsidP="000E59A8">
      <w:proofErr w:type="gramStart"/>
      <w:r>
        <w:t>provided</w:t>
      </w:r>
      <w:proofErr w:type="gramEnd"/>
      <w:r>
        <w:t xml:space="preserve"> the decay constant is set to 0. If the decay constant is not zero </w:t>
      </w:r>
      <w:proofErr w:type="gramStart"/>
      <w:r w:rsidRPr="00887973">
        <w:rPr>
          <w:rFonts w:ascii="Courier New" w:hAnsi="Courier New" w:cs="Courier New"/>
          <w:sz w:val="20"/>
          <w:szCs w:val="16"/>
        </w:rPr>
        <w:t>DeltaT</w:t>
      </w:r>
      <w:r>
        <w:t xml:space="preserve">  appears</w:t>
      </w:r>
      <w:proofErr w:type="gramEnd"/>
      <w:r>
        <w:t xml:space="preserve"> additionally in the term (in the explicit numerical approximation of the diffusion equation solution) containing decay constant so in this case it is more than simple diffusion constant rescaling.</w:t>
      </w:r>
    </w:p>
    <w:p w:rsidR="000E59A8" w:rsidRDefault="00730990" w:rsidP="000E59A8">
      <w:r w:rsidRPr="00730990">
        <w:rPr>
          <w:rFonts w:ascii="Courier New" w:hAnsi="Courier New" w:cs="Courier New"/>
          <w:sz w:val="20"/>
        </w:rPr>
        <w:t>DeltaT</w:t>
      </w:r>
      <w:r>
        <w:t xml:space="preserve"> and </w:t>
      </w:r>
      <w:r w:rsidRPr="00730990">
        <w:rPr>
          <w:rFonts w:ascii="Courier New" w:hAnsi="Courier New" w:cs="Courier New"/>
          <w:sz w:val="20"/>
        </w:rPr>
        <w:t>DeltaX</w:t>
      </w:r>
      <w:r>
        <w:t xml:space="preserve"> settings are closely related to </w:t>
      </w:r>
      <w:r w:rsidRPr="00730990">
        <w:rPr>
          <w:rFonts w:ascii="Courier New" w:hAnsi="Courier New" w:cs="Courier New"/>
          <w:sz w:val="20"/>
        </w:rPr>
        <w:t>ExtraTimesPerMCS</w:t>
      </w:r>
      <w:r>
        <w:t xml:space="preserve"> setting which allows calling of diffusion (and only diffusion) more than once per MCS. The number of extra calls per MCS is specified by the user on a per-field basis using </w:t>
      </w:r>
      <w:proofErr w:type="gramStart"/>
      <w:r w:rsidRPr="00730990">
        <w:rPr>
          <w:rFonts w:ascii="Courier New" w:hAnsi="Courier New" w:cs="Courier New"/>
          <w:sz w:val="20"/>
        </w:rPr>
        <w:t>ExtraTimesPerMCS</w:t>
      </w:r>
      <w:r>
        <w:t xml:space="preserve">  tag</w:t>
      </w:r>
      <w:proofErr w:type="gramEnd"/>
      <w:r>
        <w:t>.</w:t>
      </w:r>
    </w:p>
    <w:p w:rsidR="00730990" w:rsidRDefault="00730990" w:rsidP="000E59A8">
      <w:r w:rsidRPr="00730990">
        <w:rPr>
          <w:b/>
        </w:rPr>
        <w:t>IMPORTANT</w:t>
      </w:r>
      <w:r>
        <w:t xml:space="preserve">: When using </w:t>
      </w:r>
      <w:r w:rsidRPr="00730990">
        <w:rPr>
          <w:rFonts w:ascii="Courier New" w:hAnsi="Courier New" w:cs="Courier New"/>
          <w:sz w:val="20"/>
        </w:rPr>
        <w:t>ExtraTimesPerMCS</w:t>
      </w:r>
      <w:r>
        <w:t xml:space="preserve"> secretion functions will called only once per MCS. This is different than using PDESolverCaller where entire module is called multiple times (this include diffusion and secretion for all fields). </w:t>
      </w:r>
    </w:p>
    <w:p w:rsidR="00B03955" w:rsidRDefault="00B03955" w:rsidP="000E59A8"/>
    <w:p w:rsidR="00B03955" w:rsidRDefault="00B03955" w:rsidP="000E59A8">
      <w:r>
        <w:t xml:space="preserve">The </w:t>
      </w:r>
      <w:r>
        <w:rPr>
          <w:rFonts w:ascii="Courier New" w:hAnsi="Courier New" w:cs="Courier New"/>
          <w:sz w:val="20"/>
        </w:rPr>
        <w:t xml:space="preserve">AutoscaleDiffusion </w:t>
      </w:r>
      <w:r>
        <w:t xml:space="preserve">tag tells CC3D to automatically rescale diffusion constant when switching between sqaure and hex lattices. In previous versions of CC3D such scaling had to be done manually to ensure that solutions diffusion of equation on different lattices </w:t>
      </w:r>
      <w:proofErr w:type="gramStart"/>
      <w:r>
        <w:t>match</w:t>
      </w:r>
      <w:proofErr w:type="gramEnd"/>
      <w:r>
        <w:t>. Here we introduced for user convenience a simple tag that does rescaling automatically. The rescaling factor comes from the fact that the discretization of the divergence term in the diffusion equation has factors such as unit lengths, using surface are and pixel/voxel volume in it. On square lattice all those values have numerical value of 1.0. On hex lattice, and for that matter of non-quare latticeses, only pixel/voxel volume has numerical value of 1. All other quantities have values different than 1.0 which causes the necessity to rescale diffusion constant. The detail of the hex lattice derivation will be presented in the Appendix</w:t>
      </w:r>
    </w:p>
    <w:p w:rsidR="00633308" w:rsidRDefault="00633308" w:rsidP="000E59A8"/>
    <w:p w:rsidR="00633308" w:rsidRPr="00633308" w:rsidRDefault="00633308" w:rsidP="000E59A8">
      <w:pPr>
        <w:rPr>
          <w:b/>
        </w:rPr>
      </w:pPr>
      <w:r w:rsidRPr="00633308">
        <w:rPr>
          <w:b/>
        </w:rPr>
        <w:t xml:space="preserve">Instabilities of </w:t>
      </w:r>
      <w:r>
        <w:rPr>
          <w:b/>
        </w:rPr>
        <w:t xml:space="preserve">the </w:t>
      </w:r>
      <w:r w:rsidRPr="00633308">
        <w:rPr>
          <w:b/>
        </w:rPr>
        <w:t>Forward Euler Method</w:t>
      </w:r>
    </w:p>
    <w:p w:rsidR="00633308" w:rsidRDefault="00633308" w:rsidP="000E59A8">
      <w:r>
        <w:t>Most of the PDE soplvers in CC3D use Forward Euler exmplicit numerical scheme. This method is unstable for large diffusioni constant. As a matter of fact using D=0.25 with pulse initial condition will lead to instabilities in 2D. To deal with this you would normally use implicit solvers however due to moving boundary conditions that we have to deal with in CC3D simulations, memory requirements, perofmance  and the fact that most diffusion constants encountered in biology are quite low (unfortunately this is not for all chemicals e.g. oxygen ) we decided to use explicit scheme. If you have to use large diffusion constants with explicit solvers you need to do rescaling:</w:t>
      </w:r>
    </w:p>
    <w:p w:rsidR="000704EA" w:rsidRDefault="000704EA" w:rsidP="00633308">
      <w:pPr>
        <w:pStyle w:val="ListParagraph"/>
        <w:numPr>
          <w:ilvl w:val="0"/>
          <w:numId w:val="7"/>
        </w:numPr>
      </w:pPr>
      <w:r>
        <w:t>Set</w:t>
      </w:r>
      <w:r w:rsidR="00633308">
        <w:t xml:space="preserve"> D, </w:t>
      </w:r>
      <w:r w:rsidR="00633308" w:rsidRPr="00633308">
        <w:rPr>
          <w:rFonts w:ascii="Symbol" w:hAnsi="Symbol"/>
        </w:rPr>
        <w:t></w:t>
      </w:r>
      <w:r w:rsidR="00633308">
        <w:t xml:space="preserve">t, </w:t>
      </w:r>
      <w:r w:rsidR="00633308" w:rsidRPr="00633308">
        <w:rPr>
          <w:rFonts w:ascii="Symbol" w:hAnsi="Symbol"/>
        </w:rPr>
        <w:t></w:t>
      </w:r>
      <w:r w:rsidR="00633308">
        <w:t>x</w:t>
      </w:r>
      <w:r>
        <w:t xml:space="preserve"> according to your model</w:t>
      </w:r>
    </w:p>
    <w:p w:rsidR="00633308" w:rsidRPr="00633308" w:rsidRDefault="000704EA" w:rsidP="00633308">
      <w:pPr>
        <w:pStyle w:val="ListParagraph"/>
        <w:numPr>
          <w:ilvl w:val="0"/>
          <w:numId w:val="7"/>
        </w:numPr>
      </w:pPr>
      <w:r>
        <w:t>If</w:t>
      </w:r>
      <w:r w:rsidR="00633308">
        <w:br/>
      </w:r>
      <m:oMathPara>
        <m:oMath>
          <m:r>
            <w:rPr>
              <w:rFonts w:ascii="Cambria Math" w:hAnsi="Cambria Math"/>
            </w:rPr>
            <m:t>D</m:t>
          </m:r>
          <m:f>
            <m:fPr>
              <m:ctrlPr>
                <w:rPr>
                  <w:rFonts w:ascii="Cambria Math" w:hAnsi="Cambria Math"/>
                  <w:i/>
                </w:rPr>
              </m:ctrlPr>
            </m:fPr>
            <m:num>
              <m:r>
                <w:rPr>
                  <w:rFonts w:ascii="Cambria Math" w:hAnsi="Cambria Math"/>
                </w:rPr>
                <m:t>∆t</m:t>
              </m:r>
            </m:num>
            <m:den>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rPr>
            <m:t>&gt;0.16     in 3D</m:t>
          </m:r>
          <m:r>
            <m:rPr>
              <m:sty m:val="p"/>
            </m:rPr>
            <w:br/>
          </m:r>
        </m:oMath>
      </m:oMathPara>
      <w:r>
        <w:t>you will need to call solver multiple times per MCS.</w:t>
      </w:r>
    </w:p>
    <w:p w:rsidR="00633308" w:rsidRDefault="000704EA" w:rsidP="00911795">
      <w:pPr>
        <w:pStyle w:val="ListParagraph"/>
        <w:numPr>
          <w:ilvl w:val="0"/>
          <w:numId w:val="7"/>
        </w:numPr>
      </w:pPr>
      <w:r>
        <w:lastRenderedPageBreak/>
        <w:t>Set &lt;ExtraTimesPerMCS&gt; to N-1 where</w:t>
      </w:r>
      <w:r w:rsidR="00911795">
        <w:t>:</w:t>
      </w:r>
      <w:r>
        <w:br/>
      </w:r>
      <m:oMathPara>
        <m:oMath>
          <m:r>
            <w:rPr>
              <w:rFonts w:ascii="Cambria Math" w:hAnsi="Cambria Math"/>
            </w:rPr>
            <m:t>N</m:t>
          </m:r>
          <m:sSup>
            <m:sSupPr>
              <m:ctrlPr>
                <w:rPr>
                  <w:rFonts w:ascii="Cambria Math" w:hAnsi="Cambria Math"/>
                  <w:i/>
                </w:rPr>
              </m:ctrlPr>
            </m:sSupPr>
            <m:e>
              <m:r>
                <w:rPr>
                  <w:rFonts w:ascii="Cambria Math" w:hAnsi="Cambria Math"/>
                </w:rPr>
                <m:t>D</m:t>
              </m:r>
            </m:e>
            <m:sup>
              <m:r>
                <w:rPr>
                  <w:rFonts w:ascii="Cambria Math" w:hAnsi="Cambria Math"/>
                </w:rPr>
                <m:t>'</m:t>
              </m:r>
            </m:sup>
          </m:sSup>
          <m:r>
            <w:rPr>
              <w:rFonts w:ascii="Cambria Math" w:hAnsi="Cambria Math"/>
            </w:rPr>
            <m:t>=D</m:t>
          </m:r>
          <m:r>
            <m:rPr>
              <m:sty m:val="p"/>
            </m:rPr>
            <w:br/>
          </m:r>
        </m:oMath>
      </m:oMathPara>
      <w:r w:rsidR="00911795">
        <w:t>and</w:t>
      </w:r>
      <w:r w:rsidR="00911795">
        <w:br/>
      </w:r>
      <m:oMathPara>
        <m:oMath>
          <m:r>
            <w:rPr>
              <w:rFonts w:ascii="Cambria Math" w:hAnsi="Cambria Math"/>
            </w:rPr>
            <w:lastRenderedPageBreak/>
            <m:t>D</m:t>
          </m:r>
          <m:f>
            <m:fPr>
              <m:ctrlPr>
                <w:rPr>
                  <w:rFonts w:ascii="Cambria Math" w:hAnsi="Cambria Math"/>
                  <w:i/>
                </w:rPr>
              </m:ctrlPr>
            </m:fPr>
            <m:num>
              <m:r>
                <w:rPr>
                  <w:rFonts w:ascii="Cambria Math" w:hAnsi="Cambria Math"/>
                </w:rPr>
                <m:t>∆t/N</m:t>
              </m:r>
            </m:num>
            <m:den>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rPr>
            <m:t>&lt;0.16     in 3D</m:t>
          </m:r>
        </m:oMath>
      </m:oMathPara>
    </w:p>
    <w:p w:rsidR="00633308" w:rsidRDefault="00911795" w:rsidP="000E59A8">
      <w:r>
        <w:t xml:space="preserve"> </w:t>
      </w:r>
    </w:p>
    <w:p w:rsidR="00887973" w:rsidRDefault="000E59A8" w:rsidP="000E59A8">
      <w:r w:rsidRPr="00887973">
        <w:rPr>
          <w:rFonts w:ascii="Courier New" w:hAnsi="Courier New" w:cs="Courier New"/>
          <w:sz w:val="20"/>
        </w:rPr>
        <w:t>SecretionData</w:t>
      </w:r>
      <w:r>
        <w:t xml:space="preserve"> sections are analogous to those defined in AdvectionDiffusionSolver. </w:t>
      </w:r>
      <w:proofErr w:type="gramStart"/>
      <w:r>
        <w:t>here</w:t>
      </w:r>
      <w:proofErr w:type="gramEnd"/>
      <w:r>
        <w:t xml:space="preserve"> however, the secretion is done done on per-pixel basis (as opposed to per cell basis for AdvectionDiffusionSolver). For example when we use the following xml statement</w:t>
      </w:r>
    </w:p>
    <w:p w:rsidR="000E59A8" w:rsidRDefault="000E59A8" w:rsidP="000E59A8">
      <w:r>
        <w:t xml:space="preserve"> </w:t>
      </w:r>
    </w:p>
    <w:p w:rsidR="000E59A8" w:rsidRPr="00887973" w:rsidRDefault="000E59A8" w:rsidP="00887973">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sidRPr="00887973">
        <w:rPr>
          <w:rFonts w:ascii="Courier New" w:hAnsi="Courier New" w:cs="Courier New"/>
          <w:sz w:val="20"/>
          <w:szCs w:val="16"/>
        </w:rPr>
        <w:t>&lt;Secretion Type="Amoeba"&gt;0.1&lt;/Secretion&gt;</w:t>
      </w:r>
    </w:p>
    <w:p w:rsidR="00887973" w:rsidRDefault="00887973" w:rsidP="000E59A8"/>
    <w:p w:rsidR="000E59A8" w:rsidRDefault="000E59A8" w:rsidP="000E59A8">
      <w:proofErr w:type="gramStart"/>
      <w:r>
        <w:t>this</w:t>
      </w:r>
      <w:proofErr w:type="gramEnd"/>
      <w:r>
        <w:t xml:space="preserve"> means that every pixel that belongs to cells of type </w:t>
      </w:r>
      <w:r w:rsidRPr="00FC49D9">
        <w:rPr>
          <w:rFonts w:ascii="Courier New" w:hAnsi="Courier New" w:cs="Courier New"/>
          <w:sz w:val="20"/>
        </w:rPr>
        <w:t>Amoebae</w:t>
      </w:r>
      <w:r>
        <w:t xml:space="preserve"> will get boost in concentration by 0.1. That is the secretion proceeds uniformly in the whole body of a cell.</w:t>
      </w:r>
    </w:p>
    <w:p w:rsidR="000E59A8" w:rsidRDefault="000E59A8" w:rsidP="000E59A8">
      <w:r>
        <w:t>Alternative secretion mode would be the one described by the following line:</w:t>
      </w:r>
    </w:p>
    <w:p w:rsidR="00887973" w:rsidRDefault="00887973" w:rsidP="000E59A8"/>
    <w:p w:rsidR="000E59A8" w:rsidRPr="00887973" w:rsidRDefault="000E59A8" w:rsidP="00887973">
      <w:pPr>
        <w:pBdr>
          <w:top w:val="single" w:sz="4" w:space="1" w:color="auto"/>
          <w:left w:val="single" w:sz="4" w:space="4" w:color="auto"/>
          <w:bottom w:val="single" w:sz="4" w:space="1" w:color="auto"/>
          <w:right w:val="single" w:sz="4" w:space="4" w:color="auto"/>
        </w:pBdr>
        <w:rPr>
          <w:rFonts w:ascii="Courier New" w:hAnsi="Courier New" w:cs="Courier New"/>
          <w:sz w:val="20"/>
          <w:szCs w:val="16"/>
          <w:lang w:val="pt-BR"/>
        </w:rPr>
      </w:pPr>
      <w:r w:rsidRPr="00887973">
        <w:rPr>
          <w:rFonts w:ascii="Courier New" w:hAnsi="Courier New" w:cs="Courier New"/>
          <w:sz w:val="20"/>
          <w:szCs w:val="16"/>
          <w:lang w:val="pt-BR"/>
        </w:rPr>
        <w:t>&lt;SecretionOnContact Type="Medium" SecreteOnContactWith="Amoeba"&gt;0.1</w:t>
      </w:r>
      <w:r w:rsidR="00887973">
        <w:rPr>
          <w:rFonts w:ascii="Courier New" w:hAnsi="Courier New" w:cs="Courier New"/>
          <w:sz w:val="20"/>
          <w:szCs w:val="16"/>
          <w:lang w:val="pt-BR"/>
        </w:rPr>
        <w:br/>
      </w:r>
      <w:r w:rsidRPr="00887973">
        <w:rPr>
          <w:rFonts w:ascii="Courier New" w:hAnsi="Courier New" w:cs="Courier New"/>
          <w:sz w:val="20"/>
          <w:szCs w:val="16"/>
          <w:lang w:val="pt-BR"/>
        </w:rPr>
        <w:t>&lt;/SecretionOnContact&gt;</w:t>
      </w:r>
    </w:p>
    <w:p w:rsidR="00887973" w:rsidRPr="00542A7C" w:rsidRDefault="00887973" w:rsidP="000E59A8">
      <w:pPr>
        <w:rPr>
          <w:rFonts w:ascii="Courier" w:hAnsi="Courier"/>
          <w:color w:val="0000FF"/>
          <w:sz w:val="16"/>
          <w:szCs w:val="16"/>
          <w:lang w:val="pt-BR"/>
        </w:rPr>
      </w:pPr>
    </w:p>
    <w:p w:rsidR="000E59A8" w:rsidRDefault="000E59A8" w:rsidP="000E59A8">
      <w:r>
        <w:t xml:space="preserve">Here the secretion will take place in medium and only in those pixels belonging to </w:t>
      </w:r>
      <w:r w:rsidRPr="00FC49D9">
        <w:rPr>
          <w:rFonts w:ascii="Courier New" w:hAnsi="Courier New" w:cs="Courier New"/>
          <w:sz w:val="20"/>
        </w:rPr>
        <w:t>Medium</w:t>
      </w:r>
      <w:r>
        <w:t xml:space="preserve"> that touch directly </w:t>
      </w:r>
      <w:r w:rsidRPr="00FC49D9">
        <w:rPr>
          <w:rFonts w:ascii="Courier New" w:hAnsi="Courier New" w:cs="Courier New"/>
          <w:sz w:val="20"/>
        </w:rPr>
        <w:t>Amoeba</w:t>
      </w:r>
      <w:r>
        <w:t>.</w:t>
      </w:r>
    </w:p>
    <w:p w:rsidR="000E59A8" w:rsidRDefault="000E59A8" w:rsidP="000E59A8">
      <w:r>
        <w:t>More secretion schemes will be added in the future.</w:t>
      </w:r>
    </w:p>
    <w:p w:rsidR="00401024" w:rsidRDefault="00401024" w:rsidP="000E59A8"/>
    <w:p w:rsidR="00401024" w:rsidRDefault="00401024" w:rsidP="00401024">
      <w:pPr>
        <w:rPr>
          <w:b/>
        </w:rPr>
      </w:pPr>
      <w:r>
        <w:rPr>
          <w:b/>
        </w:rPr>
        <w:t>Initial Conditions</w:t>
      </w:r>
    </w:p>
    <w:p w:rsidR="00401024" w:rsidRPr="00F01338" w:rsidRDefault="00401024" w:rsidP="00401024">
      <w:r>
        <w:t>In Advection Diffusion solver we used external file (</w:t>
      </w:r>
      <w:r w:rsidRPr="00F01338">
        <w:rPr>
          <w:rFonts w:ascii="Courier New" w:hAnsi="Courier New" w:cs="Courier New"/>
          <w:sz w:val="20"/>
        </w:rPr>
        <w:t>&lt;ConcentrationFileName&gt;</w:t>
      </w:r>
    </w:p>
    <w:p w:rsidR="00401024" w:rsidRDefault="00401024" w:rsidP="00401024">
      <w:proofErr w:type="gramStart"/>
      <w:r>
        <w:t>tag</w:t>
      </w:r>
      <w:proofErr w:type="gramEnd"/>
      <w:r>
        <w:t xml:space="preserve">) to specify initial conditions.  FlexibleDiffusionSolverFE (and for that matter all solvers except AdvectionDiffusion solver) accepts specification of initial concentration in a form of a function of coordinates </w:t>
      </w:r>
      <w:r w:rsidRPr="007E7DEA">
        <w:rPr>
          <w:rFonts w:ascii="Courier New" w:hAnsi="Courier New" w:cs="Courier New"/>
          <w:sz w:val="20"/>
        </w:rPr>
        <w:t>x</w:t>
      </w:r>
      <w:r>
        <w:t xml:space="preserve">, </w:t>
      </w:r>
      <w:r w:rsidRPr="007E7DEA">
        <w:rPr>
          <w:rFonts w:ascii="Courier New" w:hAnsi="Courier New" w:cs="Courier New"/>
          <w:sz w:val="20"/>
        </w:rPr>
        <w:t>y</w:t>
      </w:r>
      <w:r>
        <w:t xml:space="preserve">, </w:t>
      </w:r>
      <w:r w:rsidRPr="007E7DEA">
        <w:rPr>
          <w:rFonts w:ascii="Courier New" w:hAnsi="Courier New" w:cs="Courier New"/>
          <w:sz w:val="20"/>
        </w:rPr>
        <w:t>z</w:t>
      </w:r>
      <w:r>
        <w:t xml:space="preserve">. We use  </w:t>
      </w:r>
    </w:p>
    <w:p w:rsidR="00401024" w:rsidRDefault="00401024" w:rsidP="00401024">
      <w:proofErr w:type="gramStart"/>
      <w:r>
        <w:t>&lt;</w:t>
      </w:r>
      <w:r w:rsidRPr="00F01338">
        <w:rPr>
          <w:rFonts w:ascii="Courier New" w:hAnsi="Courier New" w:cs="Courier New"/>
          <w:sz w:val="20"/>
          <w:szCs w:val="16"/>
        </w:rPr>
        <w:t>InitialConcentrationExpression</w:t>
      </w:r>
      <w:r>
        <w:t>&gt; tag to input the formula.</w:t>
      </w:r>
      <w:proofErr w:type="gramEnd"/>
      <w:r>
        <w:t xml:space="preserve">  The initial concentration can also be input from the Python script (typically in the </w:t>
      </w:r>
      <w:r w:rsidRPr="00F01338">
        <w:rPr>
          <w:rFonts w:ascii="Courier New" w:hAnsi="Courier New" w:cs="Courier New"/>
          <w:sz w:val="20"/>
        </w:rPr>
        <w:t>start</w:t>
      </w:r>
      <w:r>
        <w:t xml:space="preserve"> function of the steppable) but often it is more convenient to type one line of the CC3DML script than few lines in Python.</w:t>
      </w:r>
    </w:p>
    <w:p w:rsidR="00401024" w:rsidRDefault="00401024" w:rsidP="00401024"/>
    <w:p w:rsidR="00401024" w:rsidRDefault="00401024" w:rsidP="00401024">
      <w:pPr>
        <w:rPr>
          <w:b/>
        </w:rPr>
      </w:pPr>
      <w:r w:rsidRPr="00F01338">
        <w:rPr>
          <w:b/>
        </w:rPr>
        <w:t>Boundary Conditions</w:t>
      </w:r>
    </w:p>
    <w:p w:rsidR="00401024" w:rsidRDefault="00401024" w:rsidP="00401024"/>
    <w:p w:rsidR="00401024" w:rsidRPr="007E7DEA" w:rsidRDefault="00401024" w:rsidP="00401024">
      <w:r>
        <w:t xml:space="preserve">All standard solvers (Flexible, Fast, and Reaction Diffusion) by default use the same boundary conditions as the GGH simulation (and those are specified in the Potts section of the CC3DML script). Users can, however, override those defaults and use customized boundary conditions for each field individually. Currently CompuCell3D supports the following boundary conditions for the diffusing fields: periodic, constant value (Dirichlet) and constant derivative (von Neumann). To specify custom boundary condition we include </w:t>
      </w:r>
      <w:r w:rsidRPr="00401024">
        <w:rPr>
          <w:rFonts w:ascii="Courier New" w:hAnsi="Courier New" w:cs="Courier New"/>
          <w:sz w:val="20"/>
        </w:rPr>
        <w:t>&lt;BoundaryCondition&gt;</w:t>
      </w:r>
      <w:r>
        <w:t xml:space="preserve"> section inside </w:t>
      </w:r>
      <w:r w:rsidRPr="00401024">
        <w:rPr>
          <w:rFonts w:ascii="Courier New" w:hAnsi="Courier New" w:cs="Courier New"/>
          <w:sz w:val="20"/>
        </w:rPr>
        <w:t>&lt;DiffusionField&gt;</w:t>
      </w:r>
      <w:r>
        <w:t xml:space="preserve"> tags. </w:t>
      </w:r>
    </w:p>
    <w:p w:rsidR="00401024" w:rsidRDefault="00401024" w:rsidP="000E59A8">
      <w:r>
        <w:t xml:space="preserve">The </w:t>
      </w:r>
      <w:r w:rsidRPr="00401024">
        <w:rPr>
          <w:rFonts w:ascii="Courier New" w:hAnsi="Courier New" w:cs="Courier New"/>
          <w:sz w:val="20"/>
        </w:rPr>
        <w:t>&lt;BoundaryCondition&gt;</w:t>
      </w:r>
      <w:r>
        <w:t xml:space="preserve"> section describes boundary conditions along particular axes. For example:</w:t>
      </w:r>
    </w:p>
    <w:p w:rsidR="00401024" w:rsidRPr="009E5703" w:rsidRDefault="00401024" w:rsidP="00401024">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Pr>
          <w:rFonts w:ascii="Courier New" w:hAnsi="Courier New" w:cs="Courier New"/>
          <w:sz w:val="20"/>
          <w:szCs w:val="16"/>
        </w:rPr>
        <w:t xml:space="preserve">         </w:t>
      </w:r>
      <w:r w:rsidRPr="009E5703">
        <w:rPr>
          <w:rFonts w:ascii="Courier New" w:hAnsi="Courier New" w:cs="Courier New"/>
          <w:sz w:val="20"/>
          <w:szCs w:val="16"/>
        </w:rPr>
        <w:t xml:space="preserve">&lt;Plane Axis="X"&gt; </w:t>
      </w:r>
    </w:p>
    <w:p w:rsidR="00401024" w:rsidRPr="009E5703" w:rsidRDefault="00401024" w:rsidP="00401024">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Pr>
          <w:rFonts w:ascii="Courier New" w:hAnsi="Courier New" w:cs="Courier New"/>
          <w:sz w:val="20"/>
          <w:szCs w:val="16"/>
        </w:rPr>
        <w:t xml:space="preserve">          </w:t>
      </w:r>
      <w:r w:rsidRPr="009E5703">
        <w:rPr>
          <w:rFonts w:ascii="Courier New" w:hAnsi="Courier New" w:cs="Courier New"/>
          <w:sz w:val="20"/>
          <w:szCs w:val="16"/>
        </w:rPr>
        <w:t>&lt;ConstantValue PlanePosition="Min" Value="10.0"/&gt;</w:t>
      </w:r>
    </w:p>
    <w:p w:rsidR="00401024" w:rsidRPr="009E5703" w:rsidRDefault="00401024" w:rsidP="00401024">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Pr>
          <w:rFonts w:ascii="Courier New" w:hAnsi="Courier New" w:cs="Courier New"/>
          <w:sz w:val="20"/>
          <w:szCs w:val="16"/>
        </w:rPr>
        <w:t xml:space="preserve">          </w:t>
      </w:r>
      <w:r w:rsidRPr="009E5703">
        <w:rPr>
          <w:rFonts w:ascii="Courier New" w:hAnsi="Courier New" w:cs="Courier New"/>
          <w:sz w:val="20"/>
          <w:szCs w:val="16"/>
        </w:rPr>
        <w:t>&lt;ConstantValue PlanePosition="Max</w:t>
      </w:r>
      <w:proofErr w:type="gramStart"/>
      <w:r w:rsidRPr="009E5703">
        <w:rPr>
          <w:rFonts w:ascii="Courier New" w:hAnsi="Courier New" w:cs="Courier New"/>
          <w:sz w:val="20"/>
          <w:szCs w:val="16"/>
        </w:rPr>
        <w:t>"  Value</w:t>
      </w:r>
      <w:proofErr w:type="gramEnd"/>
      <w:r w:rsidRPr="009E5703">
        <w:rPr>
          <w:rFonts w:ascii="Courier New" w:hAnsi="Courier New" w:cs="Courier New"/>
          <w:sz w:val="20"/>
          <w:szCs w:val="16"/>
        </w:rPr>
        <w:t xml:space="preserve">="10.0"/&gt;                 </w:t>
      </w:r>
    </w:p>
    <w:p w:rsidR="00401024" w:rsidRPr="009E5703" w:rsidRDefault="00401024" w:rsidP="00401024">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sidRPr="009E5703">
        <w:rPr>
          <w:rFonts w:ascii="Courier New" w:hAnsi="Courier New" w:cs="Courier New"/>
          <w:sz w:val="20"/>
          <w:szCs w:val="16"/>
        </w:rPr>
        <w:t xml:space="preserve"> </w:t>
      </w:r>
      <w:r>
        <w:rPr>
          <w:rFonts w:ascii="Courier New" w:hAnsi="Courier New" w:cs="Courier New"/>
          <w:sz w:val="20"/>
          <w:szCs w:val="16"/>
        </w:rPr>
        <w:t xml:space="preserve">        </w:t>
      </w:r>
      <w:r w:rsidRPr="009E5703">
        <w:rPr>
          <w:rFonts w:ascii="Courier New" w:hAnsi="Courier New" w:cs="Courier New"/>
          <w:sz w:val="20"/>
          <w:szCs w:val="16"/>
        </w:rPr>
        <w:t>&lt;/Plane&gt;</w:t>
      </w:r>
    </w:p>
    <w:p w:rsidR="00401024" w:rsidRDefault="00401024" w:rsidP="000E59A8">
      <w:proofErr w:type="gramStart"/>
      <w:r>
        <w:t>specifies</w:t>
      </w:r>
      <w:proofErr w:type="gramEnd"/>
      <w:r>
        <w:t xml:space="preserve"> boundary conditions along the X axis. They are Dirichlet-type boundary conditions. </w:t>
      </w:r>
      <w:r w:rsidRPr="00401024">
        <w:rPr>
          <w:rFonts w:ascii="Courier New" w:hAnsi="Courier New" w:cs="Courier New"/>
          <w:sz w:val="20"/>
        </w:rPr>
        <w:t>PlanePosition=”Min”</w:t>
      </w:r>
      <w:r>
        <w:t xml:space="preserve"> denotes plane parallel to </w:t>
      </w:r>
      <w:r w:rsidRPr="00401024">
        <w:rPr>
          <w:rFonts w:ascii="Courier New" w:hAnsi="Courier New" w:cs="Courier New"/>
          <w:sz w:val="20"/>
        </w:rPr>
        <w:t>yz</w:t>
      </w:r>
      <w:r>
        <w:t xml:space="preserve"> plane passing through </w:t>
      </w:r>
      <w:r w:rsidRPr="00401024">
        <w:rPr>
          <w:rFonts w:ascii="Courier New" w:hAnsi="Courier New" w:cs="Courier New"/>
          <w:sz w:val="20"/>
        </w:rPr>
        <w:lastRenderedPageBreak/>
        <w:t>x=0</w:t>
      </w:r>
      <w:r>
        <w:t xml:space="preserve">. Similarly </w:t>
      </w:r>
      <w:r w:rsidRPr="00401024">
        <w:rPr>
          <w:rFonts w:ascii="Courier New" w:hAnsi="Courier New" w:cs="Courier New"/>
          <w:sz w:val="20"/>
        </w:rPr>
        <w:t>PlanePosition=”Min”</w:t>
      </w:r>
      <w:r>
        <w:t xml:space="preserve"> denotes plane parallel to </w:t>
      </w:r>
      <w:r w:rsidRPr="00401024">
        <w:rPr>
          <w:rFonts w:ascii="Courier New" w:hAnsi="Courier New" w:cs="Courier New"/>
          <w:sz w:val="20"/>
        </w:rPr>
        <w:t>yz</w:t>
      </w:r>
      <w:r>
        <w:t xml:space="preserve"> plane passing through </w:t>
      </w:r>
      <w:r w:rsidRPr="00401024">
        <w:rPr>
          <w:rFonts w:ascii="Courier New" w:hAnsi="Courier New" w:cs="Courier New"/>
          <w:sz w:val="20"/>
        </w:rPr>
        <w:t>x=fieldDimX</w:t>
      </w:r>
      <w:r>
        <w:rPr>
          <w:rFonts w:ascii="Courier New" w:hAnsi="Courier New" w:cs="Courier New"/>
          <w:sz w:val="20"/>
        </w:rPr>
        <w:t>-1</w:t>
      </w:r>
      <w:r>
        <w:t xml:space="preserve"> where </w:t>
      </w:r>
      <w:r w:rsidRPr="00401024">
        <w:rPr>
          <w:rFonts w:ascii="Courier New" w:hAnsi="Courier New" w:cs="Courier New"/>
          <w:sz w:val="20"/>
        </w:rPr>
        <w:t>fieldDimX</w:t>
      </w:r>
      <w:r>
        <w:t xml:space="preserve"> is x dimensionof the lattice.</w:t>
      </w:r>
    </w:p>
    <w:p w:rsidR="00401024" w:rsidRDefault="00401024" w:rsidP="000E59A8"/>
    <w:p w:rsidR="00401024" w:rsidRDefault="00401024" w:rsidP="000E59A8">
      <w:r>
        <w:t>By analogy we specify constant derivative boundary conditions:</w:t>
      </w:r>
    </w:p>
    <w:p w:rsidR="00401024" w:rsidRPr="009E5703" w:rsidRDefault="00401024" w:rsidP="00401024">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Pr>
          <w:rFonts w:ascii="Courier New" w:hAnsi="Courier New" w:cs="Courier New"/>
          <w:sz w:val="20"/>
          <w:szCs w:val="16"/>
        </w:rPr>
        <w:t xml:space="preserve">         </w:t>
      </w:r>
      <w:r w:rsidRPr="009E5703">
        <w:rPr>
          <w:rFonts w:ascii="Courier New" w:hAnsi="Courier New" w:cs="Courier New"/>
          <w:sz w:val="20"/>
          <w:szCs w:val="16"/>
        </w:rPr>
        <w:t xml:space="preserve">&lt;Plane Axis="Y"&gt; </w:t>
      </w:r>
      <w:r>
        <w:rPr>
          <w:rFonts w:ascii="Courier New" w:hAnsi="Courier New" w:cs="Courier New"/>
          <w:sz w:val="20"/>
          <w:szCs w:val="16"/>
        </w:rPr>
        <w:t xml:space="preserve">                               </w:t>
      </w:r>
      <w:r w:rsidRPr="009E5703">
        <w:rPr>
          <w:rFonts w:ascii="Courier New" w:hAnsi="Courier New" w:cs="Courier New"/>
          <w:sz w:val="20"/>
          <w:szCs w:val="16"/>
        </w:rPr>
        <w:t xml:space="preserve">                </w:t>
      </w:r>
    </w:p>
    <w:p w:rsidR="00401024" w:rsidRPr="009E5703" w:rsidRDefault="00401024" w:rsidP="00401024">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Pr>
          <w:rFonts w:ascii="Courier New" w:hAnsi="Courier New" w:cs="Courier New"/>
          <w:sz w:val="20"/>
          <w:szCs w:val="16"/>
        </w:rPr>
        <w:t xml:space="preserve">          </w:t>
      </w:r>
      <w:r w:rsidRPr="009E5703">
        <w:rPr>
          <w:rFonts w:ascii="Courier New" w:hAnsi="Courier New" w:cs="Courier New"/>
          <w:sz w:val="20"/>
          <w:szCs w:val="16"/>
        </w:rPr>
        <w:t>&lt;ConstantDerivative PlanePosition="Min" Value="10.0"/&gt;</w:t>
      </w:r>
    </w:p>
    <w:p w:rsidR="00401024" w:rsidRPr="009E5703" w:rsidRDefault="00401024" w:rsidP="00401024">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Pr>
          <w:rFonts w:ascii="Courier New" w:hAnsi="Courier New" w:cs="Courier New"/>
          <w:sz w:val="20"/>
          <w:szCs w:val="16"/>
        </w:rPr>
        <w:t xml:space="preserve">          </w:t>
      </w:r>
      <w:r w:rsidRPr="009E5703">
        <w:rPr>
          <w:rFonts w:ascii="Courier New" w:hAnsi="Courier New" w:cs="Courier New"/>
          <w:sz w:val="20"/>
          <w:szCs w:val="16"/>
        </w:rPr>
        <w:t>&lt;Constant</w:t>
      </w:r>
      <w:r w:rsidR="00FC1024">
        <w:rPr>
          <w:rFonts w:ascii="Courier New" w:hAnsi="Courier New" w:cs="Courier New"/>
          <w:sz w:val="20"/>
          <w:szCs w:val="16"/>
        </w:rPr>
        <w:t xml:space="preserve">Derivative PlanePosition="Max" </w:t>
      </w:r>
      <w:r w:rsidRPr="009E5703">
        <w:rPr>
          <w:rFonts w:ascii="Courier New" w:hAnsi="Courier New" w:cs="Courier New"/>
          <w:sz w:val="20"/>
          <w:szCs w:val="16"/>
        </w:rPr>
        <w:t xml:space="preserve">Value="10.0"/&gt; </w:t>
      </w:r>
    </w:p>
    <w:p w:rsidR="00401024" w:rsidRPr="009E5703" w:rsidRDefault="00401024" w:rsidP="00401024">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Pr>
          <w:rFonts w:ascii="Courier New" w:hAnsi="Courier New" w:cs="Courier New"/>
          <w:sz w:val="20"/>
          <w:szCs w:val="16"/>
        </w:rPr>
        <w:t xml:space="preserve">         </w:t>
      </w:r>
      <w:r w:rsidRPr="009E5703">
        <w:rPr>
          <w:rFonts w:ascii="Courier New" w:hAnsi="Courier New" w:cs="Courier New"/>
          <w:sz w:val="20"/>
          <w:szCs w:val="16"/>
        </w:rPr>
        <w:t xml:space="preserve">&lt;/Plane&gt;            </w:t>
      </w:r>
    </w:p>
    <w:p w:rsidR="00401024" w:rsidRDefault="00401024" w:rsidP="000E59A8">
      <w:r>
        <w:t>We can also mix types of boundary conditions along single axis:</w:t>
      </w:r>
    </w:p>
    <w:p w:rsidR="00401024" w:rsidRPr="009E5703" w:rsidRDefault="00401024" w:rsidP="00401024">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Pr>
          <w:rFonts w:ascii="Courier New" w:hAnsi="Courier New" w:cs="Courier New"/>
          <w:sz w:val="20"/>
          <w:szCs w:val="16"/>
        </w:rPr>
        <w:t xml:space="preserve">         </w:t>
      </w:r>
      <w:r w:rsidRPr="009E5703">
        <w:rPr>
          <w:rFonts w:ascii="Courier New" w:hAnsi="Courier New" w:cs="Courier New"/>
          <w:sz w:val="20"/>
          <w:szCs w:val="16"/>
        </w:rPr>
        <w:t xml:space="preserve">&lt;Plane Axis="Y"&gt; </w:t>
      </w:r>
      <w:r>
        <w:rPr>
          <w:rFonts w:ascii="Courier New" w:hAnsi="Courier New" w:cs="Courier New"/>
          <w:sz w:val="20"/>
          <w:szCs w:val="16"/>
        </w:rPr>
        <w:t xml:space="preserve">                               </w:t>
      </w:r>
      <w:r w:rsidRPr="009E5703">
        <w:rPr>
          <w:rFonts w:ascii="Courier New" w:hAnsi="Courier New" w:cs="Courier New"/>
          <w:sz w:val="20"/>
          <w:szCs w:val="16"/>
        </w:rPr>
        <w:t xml:space="preserve">                </w:t>
      </w:r>
    </w:p>
    <w:p w:rsidR="00401024" w:rsidRPr="009E5703" w:rsidRDefault="00401024" w:rsidP="00401024">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Pr>
          <w:rFonts w:ascii="Courier New" w:hAnsi="Courier New" w:cs="Courier New"/>
          <w:sz w:val="20"/>
          <w:szCs w:val="16"/>
        </w:rPr>
        <w:t xml:space="preserve">          </w:t>
      </w:r>
      <w:r w:rsidRPr="009E5703">
        <w:rPr>
          <w:rFonts w:ascii="Courier New" w:hAnsi="Courier New" w:cs="Courier New"/>
          <w:sz w:val="20"/>
          <w:szCs w:val="16"/>
        </w:rPr>
        <w:t>&lt;ConstantDerivative PlanePosition="Min" Value="10.0"/&gt;</w:t>
      </w:r>
    </w:p>
    <w:p w:rsidR="00401024" w:rsidRPr="009E5703" w:rsidRDefault="00401024" w:rsidP="00401024">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Pr>
          <w:rFonts w:ascii="Courier New" w:hAnsi="Courier New" w:cs="Courier New"/>
          <w:sz w:val="20"/>
          <w:szCs w:val="16"/>
        </w:rPr>
        <w:t xml:space="preserve">          &lt;ConstantValue</w:t>
      </w:r>
      <w:r w:rsidR="00FC1024">
        <w:rPr>
          <w:rFonts w:ascii="Courier New" w:hAnsi="Courier New" w:cs="Courier New"/>
          <w:sz w:val="20"/>
          <w:szCs w:val="16"/>
        </w:rPr>
        <w:t xml:space="preserve"> PlanePosition="Max" </w:t>
      </w:r>
      <w:r>
        <w:rPr>
          <w:rFonts w:ascii="Courier New" w:hAnsi="Courier New" w:cs="Courier New"/>
          <w:sz w:val="20"/>
          <w:szCs w:val="16"/>
        </w:rPr>
        <w:t>Value="</w:t>
      </w:r>
      <w:r w:rsidRPr="009E5703">
        <w:rPr>
          <w:rFonts w:ascii="Courier New" w:hAnsi="Courier New" w:cs="Courier New"/>
          <w:sz w:val="20"/>
          <w:szCs w:val="16"/>
        </w:rPr>
        <w:t xml:space="preserve">0.0"/&gt; </w:t>
      </w:r>
    </w:p>
    <w:p w:rsidR="00401024" w:rsidRPr="009E5703" w:rsidRDefault="00401024" w:rsidP="00401024">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Pr>
          <w:rFonts w:ascii="Courier New" w:hAnsi="Courier New" w:cs="Courier New"/>
          <w:sz w:val="20"/>
          <w:szCs w:val="16"/>
        </w:rPr>
        <w:t xml:space="preserve">         </w:t>
      </w:r>
      <w:r w:rsidRPr="009E5703">
        <w:rPr>
          <w:rFonts w:ascii="Courier New" w:hAnsi="Courier New" w:cs="Courier New"/>
          <w:sz w:val="20"/>
          <w:szCs w:val="16"/>
        </w:rPr>
        <w:t xml:space="preserve">&lt;/Plane&gt;            </w:t>
      </w:r>
    </w:p>
    <w:p w:rsidR="00401024" w:rsidRDefault="00401024" w:rsidP="000E59A8">
      <w:r>
        <w:t xml:space="preserve">Here in the </w:t>
      </w:r>
      <w:r w:rsidRPr="00401024">
        <w:rPr>
          <w:rFonts w:ascii="Courier New" w:hAnsi="Courier New" w:cs="Courier New"/>
          <w:sz w:val="20"/>
        </w:rPr>
        <w:t>xz</w:t>
      </w:r>
      <w:r>
        <w:t xml:space="preserve"> plane</w:t>
      </w:r>
      <w:r w:rsidR="00307799">
        <w:t xml:space="preserve"> at </w:t>
      </w:r>
      <w:r w:rsidR="00307799" w:rsidRPr="00307799">
        <w:rPr>
          <w:rFonts w:ascii="Courier New" w:hAnsi="Courier New" w:cs="Courier New"/>
          <w:sz w:val="20"/>
        </w:rPr>
        <w:t>y=0</w:t>
      </w:r>
      <w:r w:rsidR="00307799">
        <w:t xml:space="preserve"> we have von Neumann boundary conditions but at </w:t>
      </w:r>
      <w:r w:rsidR="00307799" w:rsidRPr="00307799">
        <w:rPr>
          <w:rFonts w:ascii="Courier New" w:hAnsi="Courier New" w:cs="Courier New"/>
          <w:sz w:val="20"/>
        </w:rPr>
        <w:t>y=fieldFimY-1</w:t>
      </w:r>
      <w:r w:rsidR="00307799">
        <w:t xml:space="preserve"> we have dirichlet boundary condition.</w:t>
      </w:r>
    </w:p>
    <w:p w:rsidR="00401024" w:rsidRDefault="00401024" w:rsidP="000E59A8"/>
    <w:p w:rsidR="00307799" w:rsidRDefault="00307799" w:rsidP="000E59A8">
      <w:r>
        <w:t>To specify per</w:t>
      </w:r>
      <w:r w:rsidR="00FC1024">
        <w:t>iodic boundary conditions along</w:t>
      </w:r>
      <w:r>
        <w:t xml:space="preserve">, say </w:t>
      </w:r>
      <w:r w:rsidRPr="00307799">
        <w:rPr>
          <w:rFonts w:ascii="Courier New" w:hAnsi="Courier New" w:cs="Courier New"/>
          <w:sz w:val="20"/>
        </w:rPr>
        <w:t>x</w:t>
      </w:r>
      <w:r>
        <w:t xml:space="preserve"> axis we use the following syntax:</w:t>
      </w:r>
    </w:p>
    <w:p w:rsidR="00307799" w:rsidRDefault="00307799" w:rsidP="00307799">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Pr>
          <w:rFonts w:ascii="Courier New" w:hAnsi="Courier New" w:cs="Courier New"/>
          <w:sz w:val="20"/>
          <w:szCs w:val="16"/>
        </w:rPr>
        <w:t xml:space="preserve">         </w:t>
      </w:r>
      <w:r w:rsidRPr="009E5703">
        <w:rPr>
          <w:rFonts w:ascii="Courier New" w:hAnsi="Courier New" w:cs="Courier New"/>
          <w:sz w:val="20"/>
          <w:szCs w:val="16"/>
        </w:rPr>
        <w:t xml:space="preserve">&lt;Plane Axis="X"&gt; </w:t>
      </w:r>
    </w:p>
    <w:p w:rsidR="00307799" w:rsidRPr="009E5703" w:rsidRDefault="00307799" w:rsidP="00307799">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Pr>
          <w:rFonts w:ascii="Courier New" w:hAnsi="Courier New" w:cs="Courier New"/>
          <w:sz w:val="20"/>
          <w:szCs w:val="16"/>
        </w:rPr>
        <w:tab/>
      </w:r>
      <w:r>
        <w:rPr>
          <w:rFonts w:ascii="Courier New" w:hAnsi="Courier New" w:cs="Courier New"/>
          <w:sz w:val="20"/>
          <w:szCs w:val="16"/>
        </w:rPr>
        <w:tab/>
        <w:t>&lt;Periodic/&gt;</w:t>
      </w:r>
    </w:p>
    <w:p w:rsidR="00307799" w:rsidRPr="009E5703" w:rsidRDefault="00307799" w:rsidP="00307799">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sidRPr="009E5703">
        <w:rPr>
          <w:rFonts w:ascii="Courier New" w:hAnsi="Courier New" w:cs="Courier New"/>
          <w:sz w:val="20"/>
          <w:szCs w:val="16"/>
        </w:rPr>
        <w:t xml:space="preserve"> </w:t>
      </w:r>
      <w:r>
        <w:rPr>
          <w:rFonts w:ascii="Courier New" w:hAnsi="Courier New" w:cs="Courier New"/>
          <w:sz w:val="20"/>
          <w:szCs w:val="16"/>
        </w:rPr>
        <w:t xml:space="preserve">        </w:t>
      </w:r>
      <w:r w:rsidRPr="009E5703">
        <w:rPr>
          <w:rFonts w:ascii="Courier New" w:hAnsi="Courier New" w:cs="Courier New"/>
          <w:sz w:val="20"/>
          <w:szCs w:val="16"/>
        </w:rPr>
        <w:t>&lt;/Plane&gt;</w:t>
      </w:r>
    </w:p>
    <w:p w:rsidR="00307799" w:rsidRDefault="00307799" w:rsidP="000E59A8">
      <w:r>
        <w:t xml:space="preserve">Notice, that </w:t>
      </w:r>
      <w:r w:rsidRPr="00FC1024">
        <w:rPr>
          <w:rFonts w:ascii="Courier New" w:hAnsi="Courier New" w:cs="Courier New"/>
          <w:sz w:val="20"/>
        </w:rPr>
        <w:t>&lt;Periodic&gt;</w:t>
      </w:r>
      <w:r>
        <w:t xml:space="preserve"> boundary condition specification </w:t>
      </w:r>
      <w:r w:rsidR="00FC1024">
        <w:t xml:space="preserve">applies to both “ends” of the axis i.e. we cannot have periodic boundary conditions at </w:t>
      </w:r>
      <w:r w:rsidR="00FC1024" w:rsidRPr="00FC1024">
        <w:rPr>
          <w:rFonts w:ascii="Courier New" w:hAnsi="Courier New" w:cs="Courier New"/>
          <w:sz w:val="20"/>
        </w:rPr>
        <w:t>x=0</w:t>
      </w:r>
      <w:r w:rsidR="00FC1024">
        <w:t xml:space="preserve"> and constant derivative at </w:t>
      </w:r>
      <w:r w:rsidR="00FC1024" w:rsidRPr="00FC1024">
        <w:rPr>
          <w:rFonts w:ascii="Courier New" w:hAnsi="Courier New" w:cs="Courier New"/>
          <w:sz w:val="20"/>
        </w:rPr>
        <w:t>x=fieldDimX-1</w:t>
      </w:r>
      <w:r w:rsidR="00FC1024">
        <w:t>.</w:t>
      </w:r>
    </w:p>
    <w:p w:rsidR="000E59A8" w:rsidRDefault="000E59A8" w:rsidP="000E59A8"/>
    <w:p w:rsidR="00F408B1" w:rsidRDefault="00F408B1" w:rsidP="00F408B1">
      <w:r>
        <w:t>The FlexibleDiffusionSolver is also capable of solving simple coupled diffusion type PDE of the form:</w:t>
      </w:r>
    </w:p>
    <w:p w:rsidR="00F408B1" w:rsidRDefault="00F408B1" w:rsidP="00F408B1"/>
    <w:commentRangeStart w:id="230"/>
    <w:p w:rsidR="00F408B1" w:rsidRDefault="009B0136" w:rsidP="00F408B1">
      <w:r w:rsidRPr="00487EAF">
        <w:rPr>
          <w:position w:val="-108"/>
        </w:rPr>
        <w:object w:dxaOrig="4120" w:dyaOrig="2280">
          <v:shape id="_x0000_i1276" type="#_x0000_t75" style="width:205.8pt;height:114pt" o:ole="" filled="t">
            <v:fill color2="black"/>
            <v:imagedata r:id="rId477" o:title=""/>
          </v:shape>
          <o:OLEObject Type="Embed" ProgID="Equation.DSMT4" ShapeID="_x0000_i1276" DrawAspect="Content" ObjectID="_1403542775" r:id="rId478"/>
        </w:object>
      </w:r>
      <w:commentRangeEnd w:id="230"/>
      <w:r w:rsidR="00FA4D87">
        <w:rPr>
          <w:rStyle w:val="CommentReference"/>
        </w:rPr>
        <w:commentReference w:id="230"/>
      </w:r>
    </w:p>
    <w:p w:rsidR="00F408B1" w:rsidRDefault="00F408B1" w:rsidP="00F408B1"/>
    <w:p w:rsidR="00F408B1" w:rsidRDefault="00F408B1" w:rsidP="00F408B1">
      <w:proofErr w:type="gramStart"/>
      <w:r>
        <w:t>where</w:t>
      </w:r>
      <w:proofErr w:type="gramEnd"/>
      <w:r>
        <w:t xml:space="preserve"> </w:t>
      </w:r>
      <w:r w:rsidRPr="00487EAF">
        <w:rPr>
          <w:position w:val="-14"/>
        </w:rPr>
        <w:object w:dxaOrig="4040" w:dyaOrig="380">
          <v:shape id="_x0000_i1277" type="#_x0000_t75" style="width:202.2pt;height:19.2pt" o:ole="" filled="t">
            <v:fill color2="black"/>
            <v:imagedata r:id="rId479" o:title=""/>
          </v:shape>
          <o:OLEObject Type="Embed" ProgID="Equation.DSMT4" ShapeID="_x0000_i1277" DrawAspect="Content" ObjectID="_1403542776" r:id="rId480"/>
        </w:object>
      </w:r>
      <w:r>
        <w:t>are couplin</w:t>
      </w:r>
      <w:r w:rsidR="00FA4D87">
        <w:t>g coefficients. To code the abov</w:t>
      </w:r>
      <w:r>
        <w:t>e equations in xml CompuCell3D syntax you need to use the following syntax:</w:t>
      </w:r>
    </w:p>
    <w:p w:rsidR="00F408B1" w:rsidRDefault="00F408B1" w:rsidP="00F408B1"/>
    <w:p w:rsidR="00F408B1" w:rsidRPr="00FC49D9" w:rsidRDefault="00F408B1"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&lt;Steppable Type="FlexibleDiffusionSolverFE"&gt;</w:t>
      </w:r>
    </w:p>
    <w:p w:rsidR="00F408B1"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 xml:space="preserve">  </w:t>
      </w:r>
      <w:r w:rsidR="00F408B1" w:rsidRPr="00FC49D9">
        <w:rPr>
          <w:rFonts w:ascii="Courier New" w:hAnsi="Courier New" w:cs="Courier New"/>
          <w:sz w:val="18"/>
          <w:szCs w:val="18"/>
        </w:rPr>
        <w:t>&lt;DiffusionField&gt;</w:t>
      </w:r>
    </w:p>
    <w:p w:rsidR="00F408B1"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 xml:space="preserve">    </w:t>
      </w:r>
      <w:r w:rsidR="00F408B1" w:rsidRPr="00FC49D9">
        <w:rPr>
          <w:rFonts w:ascii="Courier New" w:hAnsi="Courier New" w:cs="Courier New"/>
          <w:sz w:val="18"/>
          <w:szCs w:val="18"/>
        </w:rPr>
        <w:t>&lt;DiffusionData&gt;</w:t>
      </w:r>
    </w:p>
    <w:p w:rsidR="00F408B1"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 xml:space="preserve">      </w:t>
      </w:r>
      <w:r w:rsidR="00F408B1" w:rsidRPr="00FC49D9">
        <w:rPr>
          <w:rFonts w:ascii="Courier New" w:hAnsi="Courier New" w:cs="Courier New"/>
          <w:sz w:val="18"/>
          <w:szCs w:val="18"/>
        </w:rPr>
        <w:t>&lt;FieldName&gt;c&lt;/FieldName&gt;</w:t>
      </w:r>
    </w:p>
    <w:p w:rsidR="00F408B1"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 xml:space="preserve">      </w:t>
      </w:r>
      <w:r w:rsidR="00F408B1" w:rsidRPr="00FC49D9">
        <w:rPr>
          <w:rFonts w:ascii="Courier New" w:hAnsi="Courier New" w:cs="Courier New"/>
          <w:sz w:val="18"/>
          <w:szCs w:val="18"/>
        </w:rPr>
        <w:t>&lt;DiffusionConstant&gt;0.1&lt;/DiffusionConstant&gt;</w:t>
      </w:r>
    </w:p>
    <w:p w:rsidR="00F408B1"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 xml:space="preserve">      </w:t>
      </w:r>
      <w:r w:rsidR="00F408B1" w:rsidRPr="00FC49D9">
        <w:rPr>
          <w:rFonts w:ascii="Courier New" w:hAnsi="Courier New" w:cs="Courier New"/>
          <w:sz w:val="18"/>
          <w:szCs w:val="18"/>
        </w:rPr>
        <w:t>&lt;DecayConstant&gt;0.002&lt;/DecayConstant&gt;</w:t>
      </w:r>
    </w:p>
    <w:p w:rsidR="00F408B1"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 xml:space="preserve">      </w:t>
      </w:r>
      <w:r w:rsidR="00F408B1" w:rsidRPr="00FC49D9">
        <w:rPr>
          <w:rFonts w:ascii="Courier New" w:hAnsi="Courier New" w:cs="Courier New"/>
          <w:sz w:val="18"/>
          <w:szCs w:val="18"/>
        </w:rPr>
        <w:t>&lt;CouplingTerm InteractingFieldName=”d” CouplingCoefficent=”0.1”/&gt;</w:t>
      </w:r>
    </w:p>
    <w:p w:rsidR="00F408B1"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 xml:space="preserve">      </w:t>
      </w:r>
      <w:r w:rsidR="00F408B1" w:rsidRPr="00FC49D9">
        <w:rPr>
          <w:rFonts w:ascii="Courier New" w:hAnsi="Courier New" w:cs="Courier New"/>
          <w:sz w:val="18"/>
          <w:szCs w:val="18"/>
        </w:rPr>
        <w:t>&lt;CouplingTerm InteractingFieldName=”f” CouplingCoefficent=”0.2”/&gt;</w:t>
      </w:r>
    </w:p>
    <w:p w:rsidR="00F408B1"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 xml:space="preserve">      </w:t>
      </w:r>
      <w:r w:rsidR="00F408B1" w:rsidRPr="00FC49D9">
        <w:rPr>
          <w:rFonts w:ascii="Courier New" w:hAnsi="Courier New" w:cs="Courier New"/>
          <w:sz w:val="18"/>
          <w:szCs w:val="18"/>
        </w:rPr>
        <w:t>&lt;DeltaT&gt;0.1&lt;/DeltaT&gt;</w:t>
      </w:r>
    </w:p>
    <w:p w:rsidR="00F408B1"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 xml:space="preserve">      </w:t>
      </w:r>
      <w:r w:rsidR="00F408B1" w:rsidRPr="00FC49D9">
        <w:rPr>
          <w:rFonts w:ascii="Courier New" w:hAnsi="Courier New" w:cs="Courier New"/>
          <w:sz w:val="18"/>
          <w:szCs w:val="18"/>
        </w:rPr>
        <w:t>&lt;DeltaX&gt;1.0&lt;/DeltaX&gt;</w:t>
      </w:r>
    </w:p>
    <w:p w:rsidR="00F408B1"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 xml:space="preserve">      </w:t>
      </w:r>
      <w:r w:rsidR="00F408B1" w:rsidRPr="00FC49D9">
        <w:rPr>
          <w:rFonts w:ascii="Courier New" w:hAnsi="Courier New" w:cs="Courier New"/>
          <w:sz w:val="18"/>
          <w:szCs w:val="18"/>
        </w:rPr>
        <w:t>&lt;DoNotDiffuseTo&gt;Bacteria&lt;/DoNotDiffuseTo&gt;</w:t>
      </w:r>
    </w:p>
    <w:p w:rsidR="00F408B1"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lastRenderedPageBreak/>
        <w:t xml:space="preserve">    </w:t>
      </w:r>
      <w:r w:rsidR="00F408B1" w:rsidRPr="00FC49D9">
        <w:rPr>
          <w:rFonts w:ascii="Courier New" w:hAnsi="Courier New" w:cs="Courier New"/>
          <w:sz w:val="18"/>
          <w:szCs w:val="18"/>
        </w:rPr>
        <w:t>&lt;/DiffusionData&gt;</w:t>
      </w:r>
    </w:p>
    <w:p w:rsidR="00F408B1"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 xml:space="preserve">    </w:t>
      </w:r>
      <w:r w:rsidR="00F408B1" w:rsidRPr="00FC49D9">
        <w:rPr>
          <w:rFonts w:ascii="Courier New" w:hAnsi="Courier New" w:cs="Courier New"/>
          <w:sz w:val="18"/>
          <w:szCs w:val="18"/>
        </w:rPr>
        <w:t>&lt;SecretionData&gt;</w:t>
      </w:r>
    </w:p>
    <w:p w:rsidR="00F408B1"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 xml:space="preserve">      </w:t>
      </w:r>
      <w:r w:rsidR="00F408B1" w:rsidRPr="00FC49D9">
        <w:rPr>
          <w:rFonts w:ascii="Courier New" w:hAnsi="Courier New" w:cs="Courier New"/>
          <w:sz w:val="18"/>
          <w:szCs w:val="18"/>
        </w:rPr>
        <w:t>&lt;Secretion Type="Amoeba"&gt;0.1&lt;/Secretion&gt;</w:t>
      </w:r>
    </w:p>
    <w:p w:rsidR="00F408B1"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 xml:space="preserve">    &lt;</w:t>
      </w:r>
      <w:r w:rsidR="00F408B1" w:rsidRPr="00FC49D9">
        <w:rPr>
          <w:rFonts w:ascii="Courier New" w:hAnsi="Courier New" w:cs="Courier New"/>
          <w:sz w:val="18"/>
          <w:szCs w:val="18"/>
        </w:rPr>
        <w:t>/SecretionData&gt;</w:t>
      </w:r>
    </w:p>
    <w:p w:rsidR="00F408B1"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 xml:space="preserve">  </w:t>
      </w:r>
      <w:r w:rsidR="00F408B1" w:rsidRPr="00FC49D9">
        <w:rPr>
          <w:rFonts w:ascii="Courier New" w:hAnsi="Courier New" w:cs="Courier New"/>
          <w:sz w:val="18"/>
          <w:szCs w:val="18"/>
        </w:rPr>
        <w:t>&lt;/DiffusionField&gt;</w:t>
      </w:r>
    </w:p>
    <w:p w:rsidR="00F408B1" w:rsidRPr="00FC49D9" w:rsidRDefault="00F408B1"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rsidR="00F408B1" w:rsidRPr="00FC49D9" w:rsidRDefault="00F408B1"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 xml:space="preserve"> </w:t>
      </w:r>
      <w:r w:rsidR="00FC49D9" w:rsidRPr="00FC49D9">
        <w:rPr>
          <w:rFonts w:ascii="Courier New" w:hAnsi="Courier New" w:cs="Courier New"/>
          <w:sz w:val="18"/>
          <w:szCs w:val="18"/>
        </w:rPr>
        <w:t xml:space="preserve"> </w:t>
      </w:r>
      <w:r w:rsidRPr="00FC49D9">
        <w:rPr>
          <w:rFonts w:ascii="Courier New" w:hAnsi="Courier New" w:cs="Courier New"/>
          <w:sz w:val="18"/>
          <w:szCs w:val="18"/>
        </w:rPr>
        <w:t>&lt;DiffusionField&gt;</w:t>
      </w:r>
    </w:p>
    <w:p w:rsidR="00F408B1"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 xml:space="preserve">    </w:t>
      </w:r>
      <w:r w:rsidR="00F408B1" w:rsidRPr="00FC49D9">
        <w:rPr>
          <w:rFonts w:ascii="Courier New" w:hAnsi="Courier New" w:cs="Courier New"/>
          <w:sz w:val="18"/>
          <w:szCs w:val="18"/>
        </w:rPr>
        <w:t>&lt;DiffusionData&gt;</w:t>
      </w:r>
    </w:p>
    <w:p w:rsidR="00F408B1"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 xml:space="preserve">      </w:t>
      </w:r>
      <w:r w:rsidR="00F408B1" w:rsidRPr="00FC49D9">
        <w:rPr>
          <w:rFonts w:ascii="Courier New" w:hAnsi="Courier New" w:cs="Courier New"/>
          <w:sz w:val="18"/>
          <w:szCs w:val="18"/>
        </w:rPr>
        <w:t>&lt;FieldName&gt;d&lt;/FieldName&gt;</w:t>
      </w:r>
    </w:p>
    <w:p w:rsidR="00F408B1"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 xml:space="preserve">      </w:t>
      </w:r>
      <w:r w:rsidR="00F408B1" w:rsidRPr="00FC49D9">
        <w:rPr>
          <w:rFonts w:ascii="Courier New" w:hAnsi="Courier New" w:cs="Courier New"/>
          <w:sz w:val="18"/>
          <w:szCs w:val="18"/>
        </w:rPr>
        <w:t>&lt;DiffusionConstant&gt;0.02&lt;/DiffusionConstant&gt;</w:t>
      </w:r>
    </w:p>
    <w:p w:rsidR="00F408B1"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 xml:space="preserve">      </w:t>
      </w:r>
      <w:r w:rsidR="00F408B1" w:rsidRPr="00FC49D9">
        <w:rPr>
          <w:rFonts w:ascii="Courier New" w:hAnsi="Courier New" w:cs="Courier New"/>
          <w:sz w:val="18"/>
          <w:szCs w:val="18"/>
        </w:rPr>
        <w:t>&lt;DecayConstant&gt;0.001&lt;/DecayConstant&gt;</w:t>
      </w:r>
    </w:p>
    <w:p w:rsidR="00F408B1"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 xml:space="preserve">      </w:t>
      </w:r>
      <w:r w:rsidR="00F408B1" w:rsidRPr="00FC49D9">
        <w:rPr>
          <w:rFonts w:ascii="Courier New" w:hAnsi="Courier New" w:cs="Courier New"/>
          <w:sz w:val="18"/>
          <w:szCs w:val="18"/>
        </w:rPr>
        <w:t>&lt;CouplingTerm InteractingFieldName=”c” CouplingCoefficent=”-0.1”/&gt;</w:t>
      </w:r>
    </w:p>
    <w:p w:rsidR="00F408B1"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 xml:space="preserve">      </w:t>
      </w:r>
      <w:r w:rsidR="00F408B1" w:rsidRPr="00FC49D9">
        <w:rPr>
          <w:rFonts w:ascii="Courier New" w:hAnsi="Courier New" w:cs="Courier New"/>
          <w:sz w:val="18"/>
          <w:szCs w:val="18"/>
        </w:rPr>
        <w:t>&lt;CouplingTerm InteractingFieldName=”f” CouplingCoefficent=”-0.2”/&gt;</w:t>
      </w:r>
    </w:p>
    <w:p w:rsidR="00F408B1"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 xml:space="preserve">      </w:t>
      </w:r>
      <w:r w:rsidR="00F408B1" w:rsidRPr="00FC49D9">
        <w:rPr>
          <w:rFonts w:ascii="Courier New" w:hAnsi="Courier New" w:cs="Courier New"/>
          <w:sz w:val="18"/>
          <w:szCs w:val="18"/>
        </w:rPr>
        <w:t>&lt;DeltaT&gt;0.01&lt;/DeltaT&gt;</w:t>
      </w:r>
    </w:p>
    <w:p w:rsidR="00F408B1"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 xml:space="preserve">      </w:t>
      </w:r>
      <w:r w:rsidR="00F408B1" w:rsidRPr="00FC49D9">
        <w:rPr>
          <w:rFonts w:ascii="Courier New" w:hAnsi="Courier New" w:cs="Courier New"/>
          <w:sz w:val="18"/>
          <w:szCs w:val="18"/>
        </w:rPr>
        <w:t>&lt;DeltaX&gt;0.1&lt;/DeltaX&gt;</w:t>
      </w:r>
    </w:p>
    <w:p w:rsidR="00F408B1"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 xml:space="preserve">      </w:t>
      </w:r>
      <w:r w:rsidR="00F408B1" w:rsidRPr="00FC49D9">
        <w:rPr>
          <w:rFonts w:ascii="Courier New" w:hAnsi="Courier New" w:cs="Courier New"/>
          <w:sz w:val="18"/>
          <w:szCs w:val="18"/>
        </w:rPr>
        <w:t xml:space="preserve">&lt;DoNotDiffuseTo&gt;Bacteria&lt;/DoNotDiffuseTo&gt; </w:t>
      </w:r>
    </w:p>
    <w:p w:rsidR="00F408B1"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 xml:space="preserve">    </w:t>
      </w:r>
      <w:r w:rsidR="00F408B1" w:rsidRPr="00FC49D9">
        <w:rPr>
          <w:rFonts w:ascii="Courier New" w:hAnsi="Courier New" w:cs="Courier New"/>
          <w:sz w:val="18"/>
          <w:szCs w:val="18"/>
        </w:rPr>
        <w:t>&lt;/DiffusionData&gt;</w:t>
      </w:r>
    </w:p>
    <w:p w:rsidR="00F408B1"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 xml:space="preserve">    </w:t>
      </w:r>
      <w:r w:rsidR="00F408B1" w:rsidRPr="00FC49D9">
        <w:rPr>
          <w:rFonts w:ascii="Courier New" w:hAnsi="Courier New" w:cs="Courier New"/>
          <w:sz w:val="18"/>
          <w:szCs w:val="18"/>
        </w:rPr>
        <w:t>&lt;SecretionData&gt;</w:t>
      </w:r>
    </w:p>
    <w:p w:rsidR="00F408B1"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 xml:space="preserve">      </w:t>
      </w:r>
      <w:r w:rsidR="00F408B1" w:rsidRPr="00FC49D9">
        <w:rPr>
          <w:rFonts w:ascii="Courier New" w:hAnsi="Courier New" w:cs="Courier New"/>
          <w:sz w:val="18"/>
          <w:szCs w:val="18"/>
        </w:rPr>
        <w:t>&lt;Secretion Type="Amoeba"&gt;0.1&lt;/Secretion&gt;</w:t>
      </w:r>
    </w:p>
    <w:p w:rsidR="00F408B1"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 xml:space="preserve">    </w:t>
      </w:r>
      <w:r w:rsidR="00F408B1" w:rsidRPr="00FC49D9">
        <w:rPr>
          <w:rFonts w:ascii="Courier New" w:hAnsi="Courier New" w:cs="Courier New"/>
          <w:sz w:val="18"/>
          <w:szCs w:val="18"/>
        </w:rPr>
        <w:t>&lt;/SecretionData&gt;</w:t>
      </w:r>
    </w:p>
    <w:p w:rsidR="00F408B1"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 xml:space="preserve">  </w:t>
      </w:r>
      <w:r w:rsidR="00F408B1" w:rsidRPr="00FC49D9">
        <w:rPr>
          <w:rFonts w:ascii="Courier New" w:hAnsi="Courier New" w:cs="Courier New"/>
          <w:sz w:val="18"/>
          <w:szCs w:val="18"/>
        </w:rPr>
        <w:t>&lt;/DiffusionField&gt;</w:t>
      </w:r>
      <w:r w:rsidRPr="00FC49D9">
        <w:rPr>
          <w:rFonts w:ascii="Courier New" w:hAnsi="Courier New" w:cs="Courier New"/>
          <w:sz w:val="18"/>
          <w:szCs w:val="18"/>
        </w:rPr>
        <w:br/>
      </w:r>
    </w:p>
    <w:p w:rsidR="00F408B1"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 xml:space="preserve">  </w:t>
      </w:r>
      <w:r w:rsidR="00F408B1" w:rsidRPr="00FC49D9">
        <w:rPr>
          <w:rFonts w:ascii="Courier New" w:hAnsi="Courier New" w:cs="Courier New"/>
          <w:sz w:val="18"/>
          <w:szCs w:val="18"/>
        </w:rPr>
        <w:t>&lt;DiffusionField&gt;</w:t>
      </w:r>
    </w:p>
    <w:p w:rsidR="00F408B1"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 xml:space="preserve">    </w:t>
      </w:r>
      <w:r w:rsidR="00F408B1" w:rsidRPr="00FC49D9">
        <w:rPr>
          <w:rFonts w:ascii="Courier New" w:hAnsi="Courier New" w:cs="Courier New"/>
          <w:sz w:val="18"/>
          <w:szCs w:val="18"/>
        </w:rPr>
        <w:t>&lt;DiffusionData&gt;</w:t>
      </w:r>
    </w:p>
    <w:p w:rsidR="00F408B1"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 xml:space="preserve">      </w:t>
      </w:r>
      <w:r w:rsidR="00F408B1" w:rsidRPr="00FC49D9">
        <w:rPr>
          <w:rFonts w:ascii="Courier New" w:hAnsi="Courier New" w:cs="Courier New"/>
          <w:sz w:val="18"/>
          <w:szCs w:val="18"/>
        </w:rPr>
        <w:t>&lt;FieldName&gt;f&lt;/FieldName&gt;</w:t>
      </w:r>
    </w:p>
    <w:p w:rsidR="00F408B1"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 xml:space="preserve">      </w:t>
      </w:r>
      <w:r w:rsidR="00F408B1" w:rsidRPr="00FC49D9">
        <w:rPr>
          <w:rFonts w:ascii="Courier New" w:hAnsi="Courier New" w:cs="Courier New"/>
          <w:sz w:val="18"/>
          <w:szCs w:val="18"/>
        </w:rPr>
        <w:t>&lt;DiffusionConstant&gt;0.02&lt;/DiffusionConstant&gt;</w:t>
      </w:r>
    </w:p>
    <w:p w:rsidR="00F408B1"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 xml:space="preserve">      </w:t>
      </w:r>
      <w:r w:rsidR="00F408B1" w:rsidRPr="00FC49D9">
        <w:rPr>
          <w:rFonts w:ascii="Courier New" w:hAnsi="Courier New" w:cs="Courier New"/>
          <w:sz w:val="18"/>
          <w:szCs w:val="18"/>
        </w:rPr>
        <w:t>&lt;DecayConstant&gt;0.001&lt;/DecayConstant&gt;</w:t>
      </w:r>
    </w:p>
    <w:p w:rsidR="00F408B1"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 xml:space="preserve">      </w:t>
      </w:r>
      <w:r w:rsidR="00F408B1" w:rsidRPr="00FC49D9">
        <w:rPr>
          <w:rFonts w:ascii="Courier New" w:hAnsi="Courier New" w:cs="Courier New"/>
          <w:sz w:val="18"/>
          <w:szCs w:val="18"/>
        </w:rPr>
        <w:t>&lt;CouplingTerm InteractingFieldName=”c” CouplingCoefficent=”-0.2”/&gt;</w:t>
      </w:r>
    </w:p>
    <w:p w:rsidR="00F408B1"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 xml:space="preserve">      </w:t>
      </w:r>
      <w:r w:rsidR="00F408B1" w:rsidRPr="00FC49D9">
        <w:rPr>
          <w:rFonts w:ascii="Courier New" w:hAnsi="Courier New" w:cs="Courier New"/>
          <w:sz w:val="18"/>
          <w:szCs w:val="18"/>
        </w:rPr>
        <w:t>&lt;CouplingTerm InteractingFieldName=”d” CouplingCoefficent=”0.2”/&gt;</w:t>
      </w:r>
    </w:p>
    <w:p w:rsidR="00F408B1"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 xml:space="preserve">      </w:t>
      </w:r>
      <w:r w:rsidR="00F408B1" w:rsidRPr="00FC49D9">
        <w:rPr>
          <w:rFonts w:ascii="Courier New" w:hAnsi="Courier New" w:cs="Courier New"/>
          <w:sz w:val="18"/>
          <w:szCs w:val="18"/>
        </w:rPr>
        <w:t>&lt;DeltaT&gt;0.01&lt;/DeltaT&gt;</w:t>
      </w:r>
    </w:p>
    <w:p w:rsidR="00F408B1"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 xml:space="preserve">      </w:t>
      </w:r>
      <w:r w:rsidR="00F408B1" w:rsidRPr="00FC49D9">
        <w:rPr>
          <w:rFonts w:ascii="Courier New" w:hAnsi="Courier New" w:cs="Courier New"/>
          <w:sz w:val="18"/>
          <w:szCs w:val="18"/>
        </w:rPr>
        <w:t>&lt;DeltaX&gt;0.1&lt;/DeltaX&gt;</w:t>
      </w:r>
    </w:p>
    <w:p w:rsidR="00F408B1"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 xml:space="preserve">      </w:t>
      </w:r>
      <w:r w:rsidR="00F408B1" w:rsidRPr="00FC49D9">
        <w:rPr>
          <w:rFonts w:ascii="Courier New" w:hAnsi="Courier New" w:cs="Courier New"/>
          <w:sz w:val="18"/>
          <w:szCs w:val="18"/>
        </w:rPr>
        <w:t xml:space="preserve">&lt;DoNotDiffuseTo&gt;Bacteria&lt;/DoNotDiffuseTo&gt; </w:t>
      </w:r>
    </w:p>
    <w:p w:rsidR="00F408B1"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 xml:space="preserve">    </w:t>
      </w:r>
      <w:r w:rsidR="00F408B1" w:rsidRPr="00FC49D9">
        <w:rPr>
          <w:rFonts w:ascii="Courier New" w:hAnsi="Courier New" w:cs="Courier New"/>
          <w:sz w:val="18"/>
          <w:szCs w:val="18"/>
        </w:rPr>
        <w:t>&lt;/DiffusionData&gt;</w:t>
      </w:r>
    </w:p>
    <w:p w:rsidR="00F408B1"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 xml:space="preserve">    </w:t>
      </w:r>
      <w:r w:rsidR="00F408B1" w:rsidRPr="00FC49D9">
        <w:rPr>
          <w:rFonts w:ascii="Courier New" w:hAnsi="Courier New" w:cs="Courier New"/>
          <w:sz w:val="18"/>
          <w:szCs w:val="18"/>
        </w:rPr>
        <w:t>&lt;SecretionData&gt;</w:t>
      </w:r>
    </w:p>
    <w:p w:rsidR="00F408B1"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 xml:space="preserve">    </w:t>
      </w:r>
      <w:r w:rsidR="00F408B1" w:rsidRPr="00FC49D9">
        <w:rPr>
          <w:rFonts w:ascii="Courier New" w:hAnsi="Courier New" w:cs="Courier New"/>
          <w:sz w:val="18"/>
          <w:szCs w:val="18"/>
        </w:rPr>
        <w:t>&lt;Secretion Type="Amoeba"&gt;0.1&lt;/Secretion&gt;</w:t>
      </w:r>
    </w:p>
    <w:p w:rsidR="00F408B1"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 xml:space="preserve">      </w:t>
      </w:r>
      <w:r w:rsidR="00F408B1" w:rsidRPr="00FC49D9">
        <w:rPr>
          <w:rFonts w:ascii="Courier New" w:hAnsi="Courier New" w:cs="Courier New"/>
          <w:sz w:val="18"/>
          <w:szCs w:val="18"/>
        </w:rPr>
        <w:t>&lt;/SecretionData&gt;</w:t>
      </w:r>
    </w:p>
    <w:p w:rsidR="00F408B1"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 xml:space="preserve">  </w:t>
      </w:r>
      <w:r w:rsidR="00F408B1" w:rsidRPr="00FC49D9">
        <w:rPr>
          <w:rFonts w:ascii="Courier New" w:hAnsi="Courier New" w:cs="Courier New"/>
          <w:sz w:val="18"/>
          <w:szCs w:val="18"/>
        </w:rPr>
        <w:t>&lt;/DiffusionField&gt;</w:t>
      </w:r>
    </w:p>
    <w:p w:rsidR="00F408B1" w:rsidRPr="00FC49D9" w:rsidRDefault="00F408B1"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&lt;/Steppable&gt;</w:t>
      </w:r>
    </w:p>
    <w:p w:rsidR="00F408B1" w:rsidRDefault="00F408B1" w:rsidP="00F408B1"/>
    <w:p w:rsidR="00F408B1" w:rsidRDefault="00F408B1" w:rsidP="00F408B1">
      <w:r>
        <w:t>As one can see the only addition that is required to couple diffusion equations has simple syntax:</w:t>
      </w:r>
    </w:p>
    <w:p w:rsidR="00F408B1" w:rsidRPr="00FC49D9" w:rsidRDefault="00F408B1"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&lt;CouplingTerm InteractingFieldName=”c” CouplingCoefficent=”-0.1”/&gt;</w:t>
      </w:r>
    </w:p>
    <w:p w:rsidR="00F408B1" w:rsidRPr="00FC49D9" w:rsidRDefault="00F408B1"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&lt;CouplingTerm InteractingFieldName=”f” CouplingCoefficent=”-0.2”/&gt;</w:t>
      </w:r>
    </w:p>
    <w:p w:rsidR="00F408B1" w:rsidRDefault="00F408B1" w:rsidP="000E59A8"/>
    <w:p w:rsidR="00F7667B" w:rsidRDefault="00F7667B" w:rsidP="002159FD">
      <w:pPr>
        <w:pStyle w:val="Heading3"/>
      </w:pPr>
      <w:bookmarkStart w:id="231" w:name="_Toc236739180"/>
      <w:bookmarkStart w:id="232" w:name="_Toc329777813"/>
      <w:r>
        <w:t>FastDiffusionSolver2D</w:t>
      </w:r>
      <w:bookmarkEnd w:id="231"/>
      <w:bookmarkEnd w:id="232"/>
    </w:p>
    <w:p w:rsidR="00F7667B" w:rsidRDefault="00F7667B" w:rsidP="00F7667B">
      <w:r>
        <w:t>FastDiffusionSolver2DFE steppable is a simplified version of the FlexibleDiffusionSolverFE steppable. It runs several times faster that flexible solver but lacks some of its features. Typical syntax is shown below:</w:t>
      </w:r>
    </w:p>
    <w:p w:rsidR="00BB4981" w:rsidRDefault="00BB4981" w:rsidP="00F7667B"/>
    <w:p w:rsidR="00FC49D9" w:rsidRPr="00FC49D9" w:rsidRDefault="00F7667B" w:rsidP="00FC49D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C49D9">
        <w:rPr>
          <w:rFonts w:ascii="Courier New" w:hAnsi="Courier New" w:cs="Courier New"/>
          <w:sz w:val="20"/>
          <w:szCs w:val="20"/>
        </w:rPr>
        <w:t>&lt;Steppable Type="FastDiffusionSolver2DFE"&gt;</w:t>
      </w:r>
    </w:p>
    <w:p w:rsidR="00F7667B"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C49D9">
        <w:rPr>
          <w:rFonts w:ascii="Courier New" w:hAnsi="Courier New" w:cs="Courier New"/>
          <w:sz w:val="20"/>
          <w:szCs w:val="20"/>
        </w:rPr>
        <w:t xml:space="preserve">   </w:t>
      </w:r>
      <w:r w:rsidR="00F7667B" w:rsidRPr="00FC49D9">
        <w:rPr>
          <w:rFonts w:ascii="Courier New" w:hAnsi="Courier New" w:cs="Courier New"/>
          <w:sz w:val="20"/>
          <w:szCs w:val="20"/>
        </w:rPr>
        <w:t>&lt;DiffusionField&gt;</w:t>
      </w:r>
    </w:p>
    <w:p w:rsidR="00F7667B"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C49D9">
        <w:rPr>
          <w:rFonts w:ascii="Courier New" w:hAnsi="Courier New" w:cs="Courier New"/>
          <w:sz w:val="20"/>
          <w:szCs w:val="20"/>
        </w:rPr>
        <w:t xml:space="preserve">     </w:t>
      </w:r>
      <w:r w:rsidR="00F7667B" w:rsidRPr="00FC49D9">
        <w:rPr>
          <w:rFonts w:ascii="Courier New" w:hAnsi="Courier New" w:cs="Courier New"/>
          <w:sz w:val="20"/>
          <w:szCs w:val="20"/>
        </w:rPr>
        <w:t>&lt;DiffusionData&gt;</w:t>
      </w:r>
    </w:p>
    <w:p w:rsidR="00F7667B"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C49D9">
        <w:rPr>
          <w:rFonts w:ascii="Courier New" w:hAnsi="Courier New" w:cs="Courier New"/>
          <w:sz w:val="20"/>
          <w:szCs w:val="20"/>
        </w:rPr>
        <w:t xml:space="preserve">       </w:t>
      </w:r>
      <w:r w:rsidR="00F7667B" w:rsidRPr="00FC49D9">
        <w:rPr>
          <w:rFonts w:ascii="Courier New" w:hAnsi="Courier New" w:cs="Courier New"/>
          <w:sz w:val="20"/>
          <w:szCs w:val="20"/>
        </w:rPr>
        <w:t>&lt;UseBoxWatcher/&gt;</w:t>
      </w:r>
    </w:p>
    <w:p w:rsidR="00F7667B"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C49D9">
        <w:rPr>
          <w:rFonts w:ascii="Courier New" w:hAnsi="Courier New" w:cs="Courier New"/>
          <w:sz w:val="20"/>
          <w:szCs w:val="20"/>
        </w:rPr>
        <w:t xml:space="preserve">       </w:t>
      </w:r>
      <w:r w:rsidR="00F7667B" w:rsidRPr="00FC49D9">
        <w:rPr>
          <w:rFonts w:ascii="Courier New" w:hAnsi="Courier New" w:cs="Courier New"/>
          <w:sz w:val="20"/>
          <w:szCs w:val="20"/>
        </w:rPr>
        <w:t>&lt;FieldName&gt;FGF&lt;/FieldName&gt;</w:t>
      </w:r>
    </w:p>
    <w:p w:rsidR="00F7667B" w:rsidRPr="00FC49D9" w:rsidRDefault="00F7667B" w:rsidP="00FC49D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C49D9">
        <w:rPr>
          <w:rFonts w:ascii="Courier New" w:hAnsi="Courier New" w:cs="Courier New"/>
          <w:sz w:val="20"/>
          <w:szCs w:val="20"/>
        </w:rPr>
        <w:t xml:space="preserve"> </w:t>
      </w:r>
      <w:r w:rsidR="00FC49D9" w:rsidRPr="00FC49D9">
        <w:rPr>
          <w:rFonts w:ascii="Courier New" w:hAnsi="Courier New" w:cs="Courier New"/>
          <w:sz w:val="20"/>
          <w:szCs w:val="20"/>
        </w:rPr>
        <w:t xml:space="preserve">      </w:t>
      </w:r>
      <w:r w:rsidRPr="00FC49D9">
        <w:rPr>
          <w:rFonts w:ascii="Courier New" w:hAnsi="Courier New" w:cs="Courier New"/>
          <w:sz w:val="20"/>
          <w:szCs w:val="20"/>
        </w:rPr>
        <w:t>&lt;DiffusionConstant&gt;0.010&lt;/DiffusionConstant&gt;</w:t>
      </w:r>
    </w:p>
    <w:p w:rsid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C49D9">
        <w:rPr>
          <w:rFonts w:ascii="Courier New" w:hAnsi="Courier New" w:cs="Courier New"/>
          <w:sz w:val="20"/>
          <w:szCs w:val="20"/>
        </w:rPr>
        <w:t xml:space="preserve">       </w:t>
      </w:r>
      <w:r w:rsidR="00BB4981" w:rsidRPr="00FC49D9">
        <w:rPr>
          <w:rFonts w:ascii="Courier New" w:hAnsi="Courier New" w:cs="Courier New"/>
          <w:sz w:val="20"/>
          <w:szCs w:val="20"/>
        </w:rPr>
        <w:t>&lt;DecayConstant&gt;0.003</w:t>
      </w:r>
      <w:r w:rsidRPr="00FC49D9">
        <w:rPr>
          <w:rFonts w:ascii="Courier New" w:hAnsi="Courier New" w:cs="Courier New"/>
          <w:sz w:val="20"/>
          <w:szCs w:val="20"/>
        </w:rPr>
        <w:t>&lt;/DecayConstant&gt;</w:t>
      </w:r>
    </w:p>
    <w:p w:rsidR="00730990" w:rsidRPr="00FC49D9" w:rsidRDefault="00730990" w:rsidP="00FC49D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Pr>
          <w:rFonts w:ascii="Courier New" w:hAnsi="Courier New" w:cs="Courier New"/>
          <w:sz w:val="20"/>
          <w:szCs w:val="20"/>
        </w:rPr>
        <w:tab/>
        <w:t xml:space="preserve"> &lt;ExtraTimesPerMCS&gt;2&lt;/ExtraTimesPerMCS&gt;</w:t>
      </w:r>
    </w:p>
    <w:p w:rsidR="00BB4981"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C49D9">
        <w:rPr>
          <w:rFonts w:ascii="Courier New" w:hAnsi="Courier New" w:cs="Courier New"/>
          <w:sz w:val="20"/>
          <w:szCs w:val="20"/>
        </w:rPr>
        <w:lastRenderedPageBreak/>
        <w:t xml:space="preserve">       &lt;DoNotDecayIn&gt;Wall&lt;/DoNotDecay&gt;</w:t>
      </w:r>
    </w:p>
    <w:p w:rsidR="00FC49D9"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C49D9">
        <w:rPr>
          <w:rFonts w:ascii="Courier New" w:hAnsi="Courier New" w:cs="Courier New"/>
          <w:sz w:val="20"/>
          <w:szCs w:val="20"/>
        </w:rPr>
        <w:t xml:space="preserve">       </w:t>
      </w:r>
      <w:r w:rsidR="00F7667B" w:rsidRPr="00FC49D9">
        <w:rPr>
          <w:rFonts w:ascii="Courier New" w:hAnsi="Courier New" w:cs="Courier New"/>
          <w:sz w:val="20"/>
          <w:szCs w:val="20"/>
        </w:rPr>
        <w:t>&lt;ConcentrationFileName&gt;</w:t>
      </w:r>
    </w:p>
    <w:p w:rsidR="00FC49D9"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C49D9">
        <w:rPr>
          <w:rFonts w:ascii="Courier New" w:hAnsi="Courier New" w:cs="Courier New"/>
          <w:sz w:val="20"/>
          <w:szCs w:val="20"/>
        </w:rPr>
        <w:t xml:space="preserve">       </w:t>
      </w:r>
      <w:r w:rsidR="00F7667B" w:rsidRPr="00FC49D9">
        <w:rPr>
          <w:rFonts w:ascii="Courier New" w:hAnsi="Courier New" w:cs="Courier New"/>
          <w:sz w:val="20"/>
          <w:szCs w:val="20"/>
        </w:rPr>
        <w:t>Demos/diffusion/diffusion_2D_fast_box.pulse.txt</w:t>
      </w:r>
    </w:p>
    <w:p w:rsidR="00FC49D9"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C49D9">
        <w:rPr>
          <w:rFonts w:ascii="Courier New" w:hAnsi="Courier New" w:cs="Courier New"/>
          <w:sz w:val="20"/>
          <w:szCs w:val="20"/>
        </w:rPr>
        <w:t xml:space="preserve">       </w:t>
      </w:r>
      <w:r w:rsidR="00F7667B" w:rsidRPr="00FC49D9">
        <w:rPr>
          <w:rFonts w:ascii="Courier New" w:hAnsi="Courier New" w:cs="Courier New"/>
          <w:sz w:val="20"/>
          <w:szCs w:val="20"/>
        </w:rPr>
        <w:t>&lt;/ConcentrationFileName&gt;</w:t>
      </w:r>
    </w:p>
    <w:p w:rsidR="00BB4981"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C49D9">
        <w:rPr>
          <w:rFonts w:ascii="Courier New" w:hAnsi="Courier New" w:cs="Courier New"/>
          <w:sz w:val="20"/>
          <w:szCs w:val="20"/>
        </w:rPr>
        <w:t xml:space="preserve">    </w:t>
      </w:r>
      <w:r w:rsidR="00F7667B" w:rsidRPr="00FC49D9">
        <w:rPr>
          <w:rFonts w:ascii="Courier New" w:hAnsi="Courier New" w:cs="Courier New"/>
          <w:sz w:val="20"/>
          <w:szCs w:val="20"/>
        </w:rPr>
        <w:t>&lt;/DiffusionData&gt;</w:t>
      </w:r>
    </w:p>
    <w:p w:rsidR="00FC49D9"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C49D9">
        <w:rPr>
          <w:rFonts w:ascii="Courier New" w:hAnsi="Courier New" w:cs="Courier New"/>
          <w:sz w:val="20"/>
          <w:szCs w:val="20"/>
        </w:rPr>
        <w:t xml:space="preserve">  </w:t>
      </w:r>
      <w:r w:rsidR="00F7667B" w:rsidRPr="00FC49D9">
        <w:rPr>
          <w:rFonts w:ascii="Courier New" w:hAnsi="Courier New" w:cs="Courier New"/>
          <w:sz w:val="20"/>
          <w:szCs w:val="20"/>
        </w:rPr>
        <w:t>&lt;/DiffusionField&gt;</w:t>
      </w:r>
    </w:p>
    <w:p w:rsidR="00F7667B" w:rsidRPr="00FC49D9" w:rsidRDefault="00F7667B" w:rsidP="00FC49D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C49D9">
        <w:rPr>
          <w:rFonts w:ascii="Courier New" w:hAnsi="Courier New" w:cs="Courier New"/>
          <w:sz w:val="20"/>
          <w:szCs w:val="20"/>
        </w:rPr>
        <w:t>&lt;/Steppable&gt;</w:t>
      </w:r>
    </w:p>
    <w:p w:rsidR="00BB4981" w:rsidRDefault="00BB4981" w:rsidP="00BB4981"/>
    <w:p w:rsidR="00123CDB" w:rsidRDefault="00BB4981" w:rsidP="00D06A45">
      <w:r>
        <w:t xml:space="preserve">In particular for fast solver you cannot specify cells into which diffusion is prohibited. </w:t>
      </w:r>
      <w:r w:rsidR="00327F04">
        <w:t>However,</w:t>
      </w:r>
      <w:r>
        <w:t xml:space="preserve"> </w:t>
      </w:r>
      <w:r w:rsidR="00327F04">
        <w:t>you may specify cell types</w:t>
      </w:r>
      <w:r>
        <w:t xml:space="preserve"> where diffusant decay is prohibited</w:t>
      </w:r>
    </w:p>
    <w:p w:rsidR="00730990" w:rsidRDefault="00730990" w:rsidP="00D06A45">
      <w:r>
        <w:t>For exmplanation how ExtraTimesPerMCS works see section on FlexibleDiffusionSolverFE.</w:t>
      </w:r>
    </w:p>
    <w:p w:rsidR="00D06A45" w:rsidRDefault="00D06A45" w:rsidP="002159FD">
      <w:pPr>
        <w:pStyle w:val="Heading3"/>
      </w:pPr>
      <w:bookmarkStart w:id="233" w:name="_Toc236739181"/>
      <w:bookmarkStart w:id="234" w:name="_Toc329777814"/>
      <w:r>
        <w:t>KernelDiffusionSolver</w:t>
      </w:r>
      <w:bookmarkEnd w:id="233"/>
      <w:bookmarkEnd w:id="234"/>
    </w:p>
    <w:p w:rsidR="00D06A45" w:rsidRDefault="00D06A45" w:rsidP="00D06A45">
      <w:r>
        <w:t xml:space="preserve">This diffusion solver has the advantage over previous solvers that it can handle large diffusion constants. It is also stable. However, it does not accept options like </w:t>
      </w:r>
      <w:r w:rsidRPr="00FC49D9">
        <w:rPr>
          <w:rFonts w:ascii="Courier New" w:hAnsi="Courier New" w:cs="Courier New"/>
          <w:sz w:val="20"/>
        </w:rPr>
        <w:t>&lt;DoNotDiffuseTo&gt;</w:t>
      </w:r>
      <w:r>
        <w:t xml:space="preserve"> or </w:t>
      </w:r>
      <w:r w:rsidRPr="00FC49D9">
        <w:rPr>
          <w:rFonts w:ascii="Courier New" w:hAnsi="Courier New" w:cs="Courier New"/>
          <w:sz w:val="20"/>
        </w:rPr>
        <w:t>&lt;DoNotDecayIn&gt;</w:t>
      </w:r>
      <w:r>
        <w:t>. It also requires periodic boundary conditions.</w:t>
      </w:r>
    </w:p>
    <w:p w:rsidR="00D06A45" w:rsidRDefault="00D06A45" w:rsidP="00D06A45">
      <w:r>
        <w:t xml:space="preserve">Simply put KernelDiffusionSolver solves diffusion equation </w:t>
      </w:r>
    </w:p>
    <w:p w:rsidR="00D06A45" w:rsidRDefault="00D06A45" w:rsidP="00D06A45">
      <w:r w:rsidRPr="00487EAF">
        <w:rPr>
          <w:position w:val="-24"/>
        </w:rPr>
        <w:object w:dxaOrig="2659" w:dyaOrig="620">
          <v:shape id="_x0000_i1278" type="#_x0000_t75" style="width:133.2pt;height:31.2pt" o:ole="" filled="t">
            <v:fill color2="black"/>
            <v:imagedata r:id="rId475" o:title=""/>
          </v:shape>
          <o:OLEObject Type="Embed" ProgID="Equation.DSMT4" ShapeID="_x0000_i1278" DrawAspect="Content" ObjectID="_1403542777" r:id="rId481"/>
        </w:object>
      </w:r>
    </w:p>
    <w:p w:rsidR="00D06A45" w:rsidRDefault="00D06A45" w:rsidP="00D06A45"/>
    <w:p w:rsidR="00D06A45" w:rsidRPr="00F93BD1" w:rsidRDefault="00D06A45" w:rsidP="00F93BD1">
      <w:r w:rsidRPr="00F93BD1">
        <w:t>With fixed, periodic boundary conditions on the edges of the lattice. This is different from FlexibleDiffusionSolver where the boundary conditions evolve.</w:t>
      </w:r>
      <w:r w:rsidR="0086651C" w:rsidRPr="00F93BD1">
        <w:t xml:space="preserve"> </w:t>
      </w:r>
      <w:r w:rsidR="00937B5C" w:rsidRPr="00F93BD1">
        <w:t>You also need to choose a p</w:t>
      </w:r>
      <w:r w:rsidR="006802E2" w:rsidRPr="00F93BD1">
        <w:t>r</w:t>
      </w:r>
      <w:r w:rsidR="00937B5C" w:rsidRPr="00F93BD1">
        <w:t xml:space="preserve">oper </w:t>
      </w:r>
      <w:r w:rsidR="00937B5C" w:rsidRPr="00FC49D9">
        <w:rPr>
          <w:rFonts w:ascii="Courier New" w:hAnsi="Courier New" w:cs="Courier New"/>
          <w:sz w:val="20"/>
        </w:rPr>
        <w:t>Kernel</w:t>
      </w:r>
      <w:r w:rsidR="00937B5C" w:rsidRPr="00F93BD1">
        <w:t xml:space="preserve"> range (K) according to the value of diffusion constant. Usually when  </w:t>
      </w:r>
      <w:r w:rsidR="00937B5C" w:rsidRPr="00F93BD1">
        <w:rPr>
          <w:vertAlign w:val="superscript"/>
        </w:rPr>
        <w:t xml:space="preserve"> </w:t>
      </w:r>
      <w:smartTag w:uri="urn:schemas-microsoft-com:office:smarttags" w:element="place">
        <w:r w:rsidR="00937B5C" w:rsidRPr="00F93BD1">
          <w:t>K</w:t>
        </w:r>
        <w:r w:rsidR="00937B5C" w:rsidRPr="00F93BD1">
          <w:rPr>
            <w:vertAlign w:val="superscript"/>
          </w:rPr>
          <w:t>2</w:t>
        </w:r>
      </w:smartTag>
      <w:r w:rsidR="00937B5C" w:rsidRPr="00F93BD1">
        <w:t xml:space="preserve"> e</w:t>
      </w:r>
      <w:r w:rsidR="00937B5C" w:rsidRPr="00F93BD1">
        <w:rPr>
          <w:vertAlign w:val="superscript"/>
        </w:rPr>
        <w:t>-(K^2 / (4D</w:t>
      </w:r>
      <w:proofErr w:type="gramStart"/>
      <w:r w:rsidR="00937B5C" w:rsidRPr="00F93BD1">
        <w:rPr>
          <w:vertAlign w:val="superscript"/>
        </w:rPr>
        <w:t>) )</w:t>
      </w:r>
      <w:proofErr w:type="gramEnd"/>
      <w:r w:rsidR="00937B5C" w:rsidRPr="00F93BD1">
        <w:rPr>
          <w:vertAlign w:val="superscript"/>
        </w:rPr>
        <w:t xml:space="preserve">  </w:t>
      </w:r>
      <w:r w:rsidR="00937B5C" w:rsidRPr="00F93BD1">
        <w:t>is small</w:t>
      </w:r>
      <w:r w:rsidR="00C401D7" w:rsidRPr="00F93BD1">
        <w:t xml:space="preserve"> (this is the main part of the integrand)</w:t>
      </w:r>
      <w:r w:rsidR="00937B5C" w:rsidRPr="00F93BD1">
        <w:t>, the approximation convergers to the exact value.</w:t>
      </w:r>
    </w:p>
    <w:p w:rsidR="00C401D7" w:rsidRPr="00937B5C" w:rsidRDefault="00C401D7" w:rsidP="00C401D7">
      <w:pPr>
        <w:rPr>
          <w:color w:val="FF0000"/>
        </w:rPr>
      </w:pPr>
    </w:p>
    <w:p w:rsidR="00D06A45" w:rsidRDefault="00D06A45" w:rsidP="00D06A45">
      <w:r>
        <w:t>The syntax for this solver is as follows:</w:t>
      </w:r>
    </w:p>
    <w:p w:rsidR="00D06A45" w:rsidRDefault="00D06A45" w:rsidP="00D06A45"/>
    <w:p w:rsidR="00D06A45" w:rsidRPr="00FC49D9" w:rsidRDefault="00D06A45" w:rsidP="00FC49D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C49D9">
        <w:rPr>
          <w:rFonts w:ascii="Courier New" w:hAnsi="Courier New" w:cs="Courier New"/>
          <w:sz w:val="20"/>
          <w:szCs w:val="20"/>
        </w:rPr>
        <w:t>&lt;Steppable Type="KernelDiffusionSolver"&gt;</w:t>
      </w:r>
    </w:p>
    <w:p w:rsidR="00D06A45"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C49D9">
        <w:rPr>
          <w:rFonts w:ascii="Courier New" w:hAnsi="Courier New" w:cs="Courier New"/>
          <w:sz w:val="20"/>
          <w:szCs w:val="20"/>
        </w:rPr>
        <w:t xml:space="preserve">  </w:t>
      </w:r>
      <w:r w:rsidR="00D06A45" w:rsidRPr="00FC49D9">
        <w:rPr>
          <w:rFonts w:ascii="Courier New" w:hAnsi="Courier New" w:cs="Courier New"/>
          <w:sz w:val="20"/>
          <w:szCs w:val="20"/>
        </w:rPr>
        <w:t>&lt;DiffusionField&gt;</w:t>
      </w:r>
    </w:p>
    <w:p w:rsidR="00D06A45"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C49D9">
        <w:rPr>
          <w:rFonts w:ascii="Courier New" w:hAnsi="Courier New" w:cs="Courier New"/>
          <w:sz w:val="20"/>
          <w:szCs w:val="20"/>
        </w:rPr>
        <w:t xml:space="preserve">    </w:t>
      </w:r>
      <w:r w:rsidR="00D06A45" w:rsidRPr="00FC49D9">
        <w:rPr>
          <w:rFonts w:ascii="Courier New" w:hAnsi="Courier New" w:cs="Courier New"/>
          <w:sz w:val="20"/>
          <w:szCs w:val="20"/>
        </w:rPr>
        <w:t>&lt;Kernel&gt;4&lt;/Kernel&gt;</w:t>
      </w:r>
    </w:p>
    <w:p w:rsidR="00D06A45"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C49D9">
        <w:rPr>
          <w:rFonts w:ascii="Courier New" w:hAnsi="Courier New" w:cs="Courier New"/>
          <w:sz w:val="20"/>
          <w:szCs w:val="20"/>
        </w:rPr>
        <w:t xml:space="preserve">    </w:t>
      </w:r>
      <w:r w:rsidR="00D06A45" w:rsidRPr="00FC49D9">
        <w:rPr>
          <w:rFonts w:ascii="Courier New" w:hAnsi="Courier New" w:cs="Courier New"/>
          <w:sz w:val="20"/>
          <w:szCs w:val="20"/>
        </w:rPr>
        <w:t>&lt;DiffusionData&gt;</w:t>
      </w:r>
    </w:p>
    <w:p w:rsidR="00D06A45"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C49D9">
        <w:rPr>
          <w:rFonts w:ascii="Courier New" w:hAnsi="Courier New" w:cs="Courier New"/>
          <w:sz w:val="20"/>
          <w:szCs w:val="20"/>
        </w:rPr>
        <w:t xml:space="preserve">      </w:t>
      </w:r>
      <w:r w:rsidR="00D06A45" w:rsidRPr="00FC49D9">
        <w:rPr>
          <w:rFonts w:ascii="Courier New" w:hAnsi="Courier New" w:cs="Courier New"/>
          <w:sz w:val="20"/>
          <w:szCs w:val="20"/>
        </w:rPr>
        <w:t>&lt;FieldName&gt;FGF&lt;/FieldName&gt;</w:t>
      </w:r>
    </w:p>
    <w:p w:rsidR="00D06A45"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C49D9">
        <w:rPr>
          <w:rFonts w:ascii="Courier New" w:hAnsi="Courier New" w:cs="Courier New"/>
          <w:sz w:val="20"/>
          <w:szCs w:val="20"/>
        </w:rPr>
        <w:t xml:space="preserve">      </w:t>
      </w:r>
      <w:r w:rsidR="00D06A45" w:rsidRPr="00FC49D9">
        <w:rPr>
          <w:rFonts w:ascii="Courier New" w:hAnsi="Courier New" w:cs="Courier New"/>
          <w:sz w:val="20"/>
          <w:szCs w:val="20"/>
        </w:rPr>
        <w:t>&lt;DiffusionConstant&gt;1.0&lt;/DiffusionConstant&gt;</w:t>
      </w:r>
    </w:p>
    <w:p w:rsidR="00D06A45"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C49D9">
        <w:rPr>
          <w:rFonts w:ascii="Courier New" w:hAnsi="Courier New" w:cs="Courier New"/>
          <w:sz w:val="20"/>
          <w:szCs w:val="20"/>
        </w:rPr>
        <w:t xml:space="preserve">      </w:t>
      </w:r>
      <w:r w:rsidR="00D06A45" w:rsidRPr="00FC49D9">
        <w:rPr>
          <w:rFonts w:ascii="Courier New" w:hAnsi="Courier New" w:cs="Courier New"/>
          <w:sz w:val="20"/>
          <w:szCs w:val="20"/>
        </w:rPr>
        <w:t>&lt;DecayConstant&gt;0.000&lt;/DecayConstant&gt;</w:t>
      </w:r>
    </w:p>
    <w:p w:rsidR="00FC49D9"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C49D9">
        <w:rPr>
          <w:rFonts w:ascii="Courier New" w:hAnsi="Courier New" w:cs="Courier New"/>
          <w:sz w:val="20"/>
          <w:szCs w:val="20"/>
        </w:rPr>
        <w:tab/>
      </w:r>
      <w:r w:rsidR="00D06A45" w:rsidRPr="00FC49D9">
        <w:rPr>
          <w:rFonts w:ascii="Courier New" w:hAnsi="Courier New" w:cs="Courier New"/>
          <w:sz w:val="20"/>
          <w:szCs w:val="20"/>
        </w:rPr>
        <w:t>&lt;ConcentrationFileName&gt;</w:t>
      </w:r>
    </w:p>
    <w:p w:rsidR="00FC49D9"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C49D9">
        <w:rPr>
          <w:rFonts w:ascii="Courier New" w:hAnsi="Courier New" w:cs="Courier New"/>
          <w:sz w:val="20"/>
          <w:szCs w:val="20"/>
        </w:rPr>
        <w:t xml:space="preserve">      </w:t>
      </w:r>
      <w:r w:rsidR="00D06A45" w:rsidRPr="00FC49D9">
        <w:rPr>
          <w:rFonts w:ascii="Courier New" w:hAnsi="Courier New" w:cs="Courier New"/>
          <w:sz w:val="20"/>
          <w:szCs w:val="20"/>
        </w:rPr>
        <w:t>Demos/diffusion/diffusion_2D.pulse.txt</w:t>
      </w:r>
    </w:p>
    <w:p w:rsidR="00D06A45"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C49D9">
        <w:rPr>
          <w:rFonts w:ascii="Courier New" w:hAnsi="Courier New" w:cs="Courier New"/>
          <w:sz w:val="20"/>
          <w:szCs w:val="20"/>
        </w:rPr>
        <w:t xml:space="preserve">      </w:t>
      </w:r>
      <w:r w:rsidR="00D06A45" w:rsidRPr="00FC49D9">
        <w:rPr>
          <w:rFonts w:ascii="Courier New" w:hAnsi="Courier New" w:cs="Courier New"/>
          <w:sz w:val="20"/>
          <w:szCs w:val="20"/>
        </w:rPr>
        <w:t>&lt;/ConcentrationFileName&gt;</w:t>
      </w:r>
    </w:p>
    <w:p w:rsidR="00D06A45"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C49D9">
        <w:rPr>
          <w:rFonts w:ascii="Courier New" w:hAnsi="Courier New" w:cs="Courier New"/>
          <w:sz w:val="20"/>
          <w:szCs w:val="20"/>
        </w:rPr>
        <w:t xml:space="preserve">    </w:t>
      </w:r>
      <w:r w:rsidR="00D06A45" w:rsidRPr="00FC49D9">
        <w:rPr>
          <w:rFonts w:ascii="Courier New" w:hAnsi="Courier New" w:cs="Courier New"/>
          <w:sz w:val="20"/>
          <w:szCs w:val="20"/>
        </w:rPr>
        <w:t>&lt;/DiffusionData&gt;</w:t>
      </w:r>
    </w:p>
    <w:p w:rsidR="00D06A45"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C49D9">
        <w:rPr>
          <w:rFonts w:ascii="Courier New" w:hAnsi="Courier New" w:cs="Courier New"/>
          <w:sz w:val="20"/>
          <w:szCs w:val="20"/>
        </w:rPr>
        <w:t xml:space="preserve">  </w:t>
      </w:r>
      <w:r w:rsidR="00D06A45" w:rsidRPr="00FC49D9">
        <w:rPr>
          <w:rFonts w:ascii="Courier New" w:hAnsi="Courier New" w:cs="Courier New"/>
          <w:sz w:val="20"/>
          <w:szCs w:val="20"/>
        </w:rPr>
        <w:t>&lt;/DiffusionField&gt;</w:t>
      </w:r>
    </w:p>
    <w:p w:rsidR="00D06A45" w:rsidRPr="00FC49D9" w:rsidRDefault="00D06A45" w:rsidP="00FC49D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C49D9">
        <w:rPr>
          <w:rFonts w:ascii="Courier New" w:hAnsi="Courier New" w:cs="Courier New"/>
          <w:sz w:val="20"/>
          <w:szCs w:val="20"/>
        </w:rPr>
        <w:t>&lt;/Steppable&gt;</w:t>
      </w:r>
    </w:p>
    <w:p w:rsidR="00FC49D9" w:rsidRDefault="00FC49D9" w:rsidP="00D06A45"/>
    <w:p w:rsidR="00D06A45" w:rsidRDefault="00D06A45" w:rsidP="00D06A45">
      <w:r>
        <w:t xml:space="preserve">Inside </w:t>
      </w:r>
      <w:r w:rsidRPr="00FC49D9">
        <w:rPr>
          <w:rFonts w:ascii="Courier New" w:hAnsi="Courier New" w:cs="Courier New"/>
          <w:sz w:val="20"/>
        </w:rPr>
        <w:t>&lt;DiffusionField&gt;</w:t>
      </w:r>
      <w:r>
        <w:t xml:space="preserve"> tag one may also use option </w:t>
      </w:r>
      <w:r w:rsidRPr="00FC49D9">
        <w:rPr>
          <w:rFonts w:ascii="Courier New" w:hAnsi="Courier New" w:cs="Courier New"/>
          <w:sz w:val="20"/>
        </w:rPr>
        <w:t>&lt;CoarseGrainFactor&gt;</w:t>
      </w:r>
      <w:r>
        <w:t xml:space="preserve"> to</w:t>
      </w:r>
      <w:r w:rsidRPr="00D06A45">
        <w:t xml:space="preserve"> </w:t>
      </w:r>
    </w:p>
    <w:p w:rsidR="00D06A45" w:rsidRDefault="00D06A45" w:rsidP="00D06A45">
      <w:r>
        <w:t>For example:</w:t>
      </w:r>
    </w:p>
    <w:p w:rsidR="00BC203B" w:rsidRDefault="00BC203B" w:rsidP="00D06A45"/>
    <w:p w:rsidR="00FC49D9" w:rsidRPr="00FC49D9" w:rsidRDefault="00FC49D9" w:rsidP="00BC203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C49D9">
        <w:rPr>
          <w:rFonts w:ascii="Courier New" w:hAnsi="Courier New" w:cs="Courier New"/>
          <w:sz w:val="20"/>
          <w:szCs w:val="20"/>
        </w:rPr>
        <w:t>&lt;Steppable Type="KernelDiffusionSolver"&gt;</w:t>
      </w:r>
    </w:p>
    <w:p w:rsidR="00FC49D9" w:rsidRPr="00FC49D9" w:rsidRDefault="00FC49D9" w:rsidP="00BC203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C49D9">
        <w:rPr>
          <w:rFonts w:ascii="Courier New" w:hAnsi="Courier New" w:cs="Courier New"/>
          <w:sz w:val="20"/>
          <w:szCs w:val="20"/>
        </w:rPr>
        <w:t xml:space="preserve">  &lt;DiffusionField&gt;</w:t>
      </w:r>
    </w:p>
    <w:p w:rsidR="00FC49D9" w:rsidRDefault="00FC49D9" w:rsidP="00BC203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C49D9">
        <w:rPr>
          <w:rFonts w:ascii="Courier New" w:hAnsi="Courier New" w:cs="Courier New"/>
          <w:sz w:val="20"/>
          <w:szCs w:val="20"/>
        </w:rPr>
        <w:t xml:space="preserve">    &lt;Kernel&gt;4&lt;/Kernel&gt;</w:t>
      </w:r>
    </w:p>
    <w:p w:rsidR="00FC49D9" w:rsidRPr="00FC49D9" w:rsidRDefault="00FC49D9" w:rsidP="00BC203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Pr>
          <w:rFonts w:ascii="Courier New" w:hAnsi="Courier New" w:cs="Courier New"/>
          <w:sz w:val="20"/>
          <w:szCs w:val="20"/>
        </w:rPr>
        <w:t xml:space="preserve">    </w:t>
      </w:r>
      <w:r w:rsidRPr="00FC49D9">
        <w:rPr>
          <w:rFonts w:ascii="Courier New" w:hAnsi="Courier New" w:cs="Courier New"/>
          <w:sz w:val="20"/>
          <w:szCs w:val="20"/>
        </w:rPr>
        <w:t>&lt;CoarseGrainFactor&gt;2&lt;/CoarseGrainFactor&gt;</w:t>
      </w:r>
    </w:p>
    <w:p w:rsidR="00FC49D9" w:rsidRPr="00FC49D9" w:rsidRDefault="00FC49D9" w:rsidP="00BC203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C49D9">
        <w:rPr>
          <w:rFonts w:ascii="Courier New" w:hAnsi="Courier New" w:cs="Courier New"/>
          <w:sz w:val="20"/>
          <w:szCs w:val="20"/>
        </w:rPr>
        <w:lastRenderedPageBreak/>
        <w:t xml:space="preserve">    &lt;DiffusionData&gt;</w:t>
      </w:r>
    </w:p>
    <w:p w:rsidR="00FC49D9" w:rsidRPr="00FC49D9" w:rsidRDefault="00FC49D9" w:rsidP="00BC203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C49D9">
        <w:rPr>
          <w:rFonts w:ascii="Courier New" w:hAnsi="Courier New" w:cs="Courier New"/>
          <w:sz w:val="20"/>
          <w:szCs w:val="20"/>
        </w:rPr>
        <w:t xml:space="preserve">      &lt;FieldName&gt;FGF&lt;/FieldName&gt;</w:t>
      </w:r>
    </w:p>
    <w:p w:rsidR="00FC49D9" w:rsidRPr="00FC49D9" w:rsidRDefault="00FC49D9" w:rsidP="00BC203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C49D9">
        <w:rPr>
          <w:rFonts w:ascii="Courier New" w:hAnsi="Courier New" w:cs="Courier New"/>
          <w:sz w:val="20"/>
          <w:szCs w:val="20"/>
        </w:rPr>
        <w:t xml:space="preserve">      &lt;DiffusionConstant&gt;1.0&lt;/DiffusionConstant&gt;</w:t>
      </w:r>
    </w:p>
    <w:p w:rsidR="00FC49D9" w:rsidRPr="00FC49D9" w:rsidRDefault="00FC49D9" w:rsidP="00BC203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C49D9">
        <w:rPr>
          <w:rFonts w:ascii="Courier New" w:hAnsi="Courier New" w:cs="Courier New"/>
          <w:sz w:val="20"/>
          <w:szCs w:val="20"/>
        </w:rPr>
        <w:t xml:space="preserve">      &lt;DecayConstant&gt;0.000&lt;/DecayConstant&gt;</w:t>
      </w:r>
    </w:p>
    <w:p w:rsidR="00FC49D9" w:rsidRPr="00FC49D9" w:rsidRDefault="00BC203B" w:rsidP="00BC203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Pr>
          <w:rFonts w:ascii="Courier New" w:hAnsi="Courier New" w:cs="Courier New"/>
          <w:sz w:val="20"/>
          <w:szCs w:val="20"/>
        </w:rPr>
        <w:t xml:space="preserve">      </w:t>
      </w:r>
      <w:r w:rsidR="00FC49D9" w:rsidRPr="00FC49D9">
        <w:rPr>
          <w:rFonts w:ascii="Courier New" w:hAnsi="Courier New" w:cs="Courier New"/>
          <w:sz w:val="20"/>
          <w:szCs w:val="20"/>
        </w:rPr>
        <w:t>&lt;ConcentrationFileName&gt;</w:t>
      </w:r>
      <w:r>
        <w:rPr>
          <w:rFonts w:ascii="Courier New" w:hAnsi="Courier New" w:cs="Courier New"/>
          <w:sz w:val="20"/>
          <w:szCs w:val="20"/>
        </w:rPr>
        <w:br/>
      </w:r>
      <w:r w:rsidR="00FC49D9" w:rsidRPr="00FC49D9">
        <w:rPr>
          <w:rFonts w:ascii="Courier New" w:hAnsi="Courier New" w:cs="Courier New"/>
          <w:sz w:val="20"/>
          <w:szCs w:val="20"/>
        </w:rPr>
        <w:t xml:space="preserve">      Demos/diffusion/diffusion_2D.pulse.txt</w:t>
      </w:r>
      <w:r>
        <w:rPr>
          <w:rFonts w:ascii="Courier New" w:hAnsi="Courier New" w:cs="Courier New"/>
          <w:sz w:val="20"/>
          <w:szCs w:val="20"/>
        </w:rPr>
        <w:br/>
      </w:r>
      <w:r w:rsidR="00FC49D9" w:rsidRPr="00FC49D9">
        <w:rPr>
          <w:rFonts w:ascii="Courier New" w:hAnsi="Courier New" w:cs="Courier New"/>
          <w:sz w:val="20"/>
          <w:szCs w:val="20"/>
        </w:rPr>
        <w:t xml:space="preserve">      &lt;/ConcentrationFileName&gt;</w:t>
      </w:r>
      <w:r>
        <w:rPr>
          <w:rFonts w:ascii="Courier New" w:hAnsi="Courier New" w:cs="Courier New"/>
          <w:sz w:val="20"/>
          <w:szCs w:val="20"/>
        </w:rPr>
        <w:br/>
      </w:r>
      <w:r w:rsidR="00FC49D9" w:rsidRPr="00FC49D9">
        <w:rPr>
          <w:rFonts w:ascii="Courier New" w:hAnsi="Courier New" w:cs="Courier New"/>
          <w:sz w:val="20"/>
          <w:szCs w:val="20"/>
        </w:rPr>
        <w:t xml:space="preserve">    &lt;/DiffusionData&gt;</w:t>
      </w:r>
      <w:r>
        <w:rPr>
          <w:rFonts w:ascii="Courier New" w:hAnsi="Courier New" w:cs="Courier New"/>
          <w:sz w:val="20"/>
          <w:szCs w:val="20"/>
        </w:rPr>
        <w:br/>
      </w:r>
      <w:r w:rsidR="00FC49D9" w:rsidRPr="00FC49D9">
        <w:rPr>
          <w:rFonts w:ascii="Courier New" w:hAnsi="Courier New" w:cs="Courier New"/>
          <w:sz w:val="20"/>
          <w:szCs w:val="20"/>
        </w:rPr>
        <w:t xml:space="preserve">  &lt;/DiffusionField&gt;</w:t>
      </w:r>
      <w:r>
        <w:rPr>
          <w:rFonts w:ascii="Courier New" w:hAnsi="Courier New" w:cs="Courier New"/>
          <w:sz w:val="20"/>
          <w:szCs w:val="20"/>
        </w:rPr>
        <w:br/>
      </w:r>
      <w:r w:rsidR="00FC49D9" w:rsidRPr="00FC49D9">
        <w:rPr>
          <w:rFonts w:ascii="Courier New" w:hAnsi="Courier New" w:cs="Courier New"/>
          <w:sz w:val="20"/>
          <w:szCs w:val="20"/>
        </w:rPr>
        <w:t>&lt;/Steppable&gt;</w:t>
      </w:r>
    </w:p>
    <w:p w:rsidR="00FC49D9" w:rsidRDefault="00FC49D9" w:rsidP="00D06A45"/>
    <w:p w:rsidR="00D06A45" w:rsidRDefault="00F408B1" w:rsidP="002159FD">
      <w:pPr>
        <w:pStyle w:val="Heading3"/>
      </w:pPr>
      <w:bookmarkStart w:id="235" w:name="_Toc236739182"/>
      <w:bookmarkStart w:id="236" w:name="_Toc329777815"/>
      <w:r>
        <w:t>ReactionDiffusionSolver</w:t>
      </w:r>
      <w:bookmarkEnd w:id="235"/>
      <w:bookmarkEnd w:id="236"/>
    </w:p>
    <w:p w:rsidR="00F408B1" w:rsidRDefault="00F408B1" w:rsidP="00F408B1">
      <w:r>
        <w:t>The reaction diffusion solver solves the following system of N reaction diffusion equations:</w:t>
      </w:r>
    </w:p>
    <w:p w:rsidR="00F408B1" w:rsidRDefault="00F408B1" w:rsidP="00F408B1">
      <w:r w:rsidRPr="00487EAF">
        <w:rPr>
          <w:position w:val="-108"/>
        </w:rPr>
        <w:object w:dxaOrig="3300" w:dyaOrig="2280">
          <v:shape id="_x0000_i1279" type="#_x0000_t75" style="width:165pt;height:114pt" o:ole="" filled="t">
            <v:fill color2="black"/>
            <v:imagedata r:id="rId482" o:title=""/>
          </v:shape>
          <o:OLEObject Type="Embed" ProgID="Equation.DSMT4" ShapeID="_x0000_i1279" DrawAspect="Content" ObjectID="_1403542778" r:id="rId483"/>
        </w:object>
      </w:r>
    </w:p>
    <w:p w:rsidR="009552B7" w:rsidRDefault="009552B7" w:rsidP="00F408B1">
      <w:r>
        <w:t>Let's consider a simple example of such system:</w:t>
      </w:r>
    </w:p>
    <w:p w:rsidR="009552B7" w:rsidRDefault="009552B7" w:rsidP="00F408B1">
      <w:r w:rsidRPr="009552B7">
        <w:rPr>
          <w:position w:val="-58"/>
        </w:rPr>
        <w:object w:dxaOrig="2360" w:dyaOrig="1280">
          <v:shape id="_x0000_i1280" type="#_x0000_t75" style="width:118.2pt;height:64.2pt" o:ole="" filled="t">
            <v:fill color2="black"/>
            <v:imagedata r:id="rId484" o:title=""/>
          </v:shape>
          <o:OLEObject Type="Embed" ProgID="Equation.DSMT4" ShapeID="_x0000_i1280" DrawAspect="Content" ObjectID="_1403542779" r:id="rId485"/>
        </w:object>
      </w:r>
    </w:p>
    <w:p w:rsidR="009552B7" w:rsidRDefault="009552B7" w:rsidP="00F408B1"/>
    <w:p w:rsidR="009552B7" w:rsidRDefault="009552B7" w:rsidP="00F408B1">
      <w:r>
        <w:t>It can be coded as follows:</w:t>
      </w:r>
    </w:p>
    <w:p w:rsidR="009552B7" w:rsidRDefault="009552B7" w:rsidP="00F408B1"/>
    <w:p w:rsidR="001315E5" w:rsidRDefault="009552B7" w:rsidP="00912AA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12AA3">
        <w:rPr>
          <w:rFonts w:ascii="Courier New" w:hAnsi="Courier New" w:cs="Courier New"/>
          <w:sz w:val="20"/>
          <w:szCs w:val="20"/>
        </w:rPr>
        <w:t>&lt;Steppable T</w:t>
      </w:r>
      <w:r w:rsidR="001315E5">
        <w:rPr>
          <w:rFonts w:ascii="Courier New" w:hAnsi="Courier New" w:cs="Courier New"/>
          <w:sz w:val="20"/>
          <w:szCs w:val="20"/>
        </w:rPr>
        <w:t>ype="ReactionDiffusionSolverFE"&gt;</w:t>
      </w:r>
    </w:p>
    <w:p w:rsidR="001315E5" w:rsidRPr="00912AA3" w:rsidRDefault="001315E5" w:rsidP="00912AA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Pr>
          <w:rFonts w:ascii="Courier New" w:hAnsi="Courier New" w:cs="Courier New"/>
          <w:sz w:val="20"/>
          <w:szCs w:val="20"/>
        </w:rPr>
        <w:t xml:space="preserve">  &lt;AutoscaleDiffusion/&gt;</w:t>
      </w:r>
    </w:p>
    <w:p w:rsidR="009552B7" w:rsidRPr="00912AA3" w:rsidRDefault="00912AA3" w:rsidP="00912AA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12AA3">
        <w:rPr>
          <w:rFonts w:ascii="Courier New" w:hAnsi="Courier New" w:cs="Courier New"/>
          <w:sz w:val="20"/>
          <w:szCs w:val="20"/>
        </w:rPr>
        <w:t xml:space="preserve">  </w:t>
      </w:r>
      <w:r w:rsidR="009552B7" w:rsidRPr="00912AA3">
        <w:rPr>
          <w:rFonts w:ascii="Courier New" w:hAnsi="Courier New" w:cs="Courier New"/>
          <w:sz w:val="20"/>
          <w:szCs w:val="20"/>
        </w:rPr>
        <w:t>&lt;DiffusionField&gt;</w:t>
      </w:r>
    </w:p>
    <w:p w:rsidR="009552B7" w:rsidRPr="00912AA3" w:rsidRDefault="00912AA3" w:rsidP="00912AA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12AA3">
        <w:rPr>
          <w:rFonts w:ascii="Courier New" w:hAnsi="Courier New" w:cs="Courier New"/>
          <w:sz w:val="20"/>
          <w:szCs w:val="20"/>
        </w:rPr>
        <w:t xml:space="preserve">    </w:t>
      </w:r>
      <w:r w:rsidR="009552B7" w:rsidRPr="00912AA3">
        <w:rPr>
          <w:rFonts w:ascii="Courier New" w:hAnsi="Courier New" w:cs="Courier New"/>
          <w:sz w:val="20"/>
          <w:szCs w:val="20"/>
        </w:rPr>
        <w:t>&lt;DiffusionData&gt;</w:t>
      </w:r>
    </w:p>
    <w:p w:rsidR="009552B7" w:rsidRPr="00912AA3" w:rsidRDefault="00912AA3" w:rsidP="00912AA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12AA3">
        <w:rPr>
          <w:rFonts w:ascii="Courier New" w:hAnsi="Courier New" w:cs="Courier New"/>
          <w:sz w:val="20"/>
          <w:szCs w:val="20"/>
        </w:rPr>
        <w:t xml:space="preserve">      </w:t>
      </w:r>
      <w:r w:rsidR="009552B7" w:rsidRPr="00912AA3">
        <w:rPr>
          <w:rFonts w:ascii="Courier New" w:hAnsi="Courier New" w:cs="Courier New"/>
          <w:sz w:val="20"/>
          <w:szCs w:val="20"/>
        </w:rPr>
        <w:t>&lt;FieldName&gt;F&lt;/FieldName&gt;</w:t>
      </w:r>
    </w:p>
    <w:p w:rsidR="009552B7" w:rsidRPr="00912AA3" w:rsidRDefault="00912AA3" w:rsidP="00912AA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12AA3">
        <w:rPr>
          <w:rFonts w:ascii="Courier New" w:hAnsi="Courier New" w:cs="Courier New"/>
          <w:sz w:val="20"/>
          <w:szCs w:val="20"/>
        </w:rPr>
        <w:t xml:space="preserve">      </w:t>
      </w:r>
      <w:r w:rsidR="009552B7" w:rsidRPr="00912AA3">
        <w:rPr>
          <w:rFonts w:ascii="Courier New" w:hAnsi="Courier New" w:cs="Courier New"/>
          <w:sz w:val="20"/>
          <w:szCs w:val="20"/>
        </w:rPr>
        <w:t>&lt;DiffusionConstant&gt;0.010&lt;/DiffusionConstant&gt;</w:t>
      </w:r>
    </w:p>
    <w:p w:rsidR="009552B7" w:rsidRPr="00912AA3" w:rsidRDefault="00912AA3" w:rsidP="00912AA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12AA3">
        <w:rPr>
          <w:rFonts w:ascii="Courier New" w:hAnsi="Courier New" w:cs="Courier New"/>
          <w:sz w:val="20"/>
          <w:szCs w:val="20"/>
        </w:rPr>
        <w:t xml:space="preserve">      </w:t>
      </w:r>
      <w:r w:rsidR="009552B7" w:rsidRPr="00912AA3">
        <w:rPr>
          <w:rFonts w:ascii="Courier New" w:hAnsi="Courier New" w:cs="Courier New"/>
          <w:sz w:val="20"/>
          <w:szCs w:val="20"/>
        </w:rPr>
        <w:t>&lt;ConcentrationFileName&gt;</w:t>
      </w:r>
      <w:r w:rsidRPr="00912AA3">
        <w:rPr>
          <w:rFonts w:ascii="Courier New" w:hAnsi="Courier New" w:cs="Courier New"/>
          <w:sz w:val="20"/>
          <w:szCs w:val="20"/>
        </w:rPr>
        <w:br/>
        <w:t xml:space="preserve">      </w:t>
      </w:r>
      <w:r w:rsidR="009552B7" w:rsidRPr="00912AA3">
        <w:rPr>
          <w:rFonts w:ascii="Courier New" w:hAnsi="Courier New" w:cs="Courier New"/>
          <w:sz w:val="20"/>
          <w:szCs w:val="20"/>
        </w:rPr>
        <w:t>Demos/diffusion/diffusion_2D.pulse.txt</w:t>
      </w:r>
      <w:r w:rsidRPr="00912AA3">
        <w:rPr>
          <w:rFonts w:ascii="Courier New" w:hAnsi="Courier New" w:cs="Courier New"/>
          <w:sz w:val="20"/>
          <w:szCs w:val="20"/>
        </w:rPr>
        <w:br/>
        <w:t xml:space="preserve">      </w:t>
      </w:r>
      <w:r w:rsidR="009552B7" w:rsidRPr="00912AA3">
        <w:rPr>
          <w:rFonts w:ascii="Courier New" w:hAnsi="Courier New" w:cs="Courier New"/>
          <w:sz w:val="20"/>
          <w:szCs w:val="20"/>
        </w:rPr>
        <w:t>&lt;/ConcentrationFileName&gt;</w:t>
      </w:r>
    </w:p>
    <w:p w:rsidR="009552B7" w:rsidRPr="00912AA3" w:rsidRDefault="00912AA3" w:rsidP="00912AA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12AA3">
        <w:rPr>
          <w:rFonts w:ascii="Courier New" w:hAnsi="Courier New" w:cs="Courier New"/>
          <w:sz w:val="20"/>
          <w:szCs w:val="20"/>
        </w:rPr>
        <w:t xml:space="preserve">      </w:t>
      </w:r>
      <w:r w:rsidR="009552B7" w:rsidRPr="00912AA3">
        <w:rPr>
          <w:rFonts w:ascii="Courier New" w:hAnsi="Courier New" w:cs="Courier New"/>
          <w:sz w:val="20"/>
          <w:szCs w:val="20"/>
        </w:rPr>
        <w:t>&lt;AdditionalTerm&gt;-0.01*H&lt;/AdditionalTerm&gt;</w:t>
      </w:r>
    </w:p>
    <w:p w:rsidR="009552B7" w:rsidRPr="00912AA3" w:rsidRDefault="00912AA3" w:rsidP="00912AA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12AA3">
        <w:rPr>
          <w:rFonts w:ascii="Courier New" w:hAnsi="Courier New" w:cs="Courier New"/>
          <w:sz w:val="20"/>
          <w:szCs w:val="20"/>
        </w:rPr>
        <w:t xml:space="preserve">    </w:t>
      </w:r>
      <w:r w:rsidR="009552B7" w:rsidRPr="00912AA3">
        <w:rPr>
          <w:rFonts w:ascii="Courier New" w:hAnsi="Courier New" w:cs="Courier New"/>
          <w:sz w:val="20"/>
          <w:szCs w:val="20"/>
        </w:rPr>
        <w:t>&lt;/DiffusionData&gt;</w:t>
      </w:r>
    </w:p>
    <w:p w:rsidR="009552B7" w:rsidRPr="00912AA3" w:rsidRDefault="00912AA3" w:rsidP="00912AA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12AA3">
        <w:rPr>
          <w:rFonts w:ascii="Courier New" w:hAnsi="Courier New" w:cs="Courier New"/>
          <w:sz w:val="20"/>
          <w:szCs w:val="20"/>
        </w:rPr>
        <w:t xml:space="preserve">  </w:t>
      </w:r>
      <w:r w:rsidR="009552B7" w:rsidRPr="00912AA3">
        <w:rPr>
          <w:rFonts w:ascii="Courier New" w:hAnsi="Courier New" w:cs="Courier New"/>
          <w:sz w:val="20"/>
          <w:szCs w:val="20"/>
        </w:rPr>
        <w:t>&lt;/DiffusionField&gt;</w:t>
      </w:r>
      <w:r w:rsidRPr="00912AA3">
        <w:rPr>
          <w:rFonts w:ascii="Courier New" w:hAnsi="Courier New" w:cs="Courier New"/>
          <w:sz w:val="20"/>
          <w:szCs w:val="20"/>
        </w:rPr>
        <w:br/>
      </w:r>
    </w:p>
    <w:p w:rsidR="009552B7" w:rsidRPr="00912AA3" w:rsidRDefault="00912AA3" w:rsidP="00912AA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12AA3">
        <w:rPr>
          <w:rFonts w:ascii="Courier New" w:hAnsi="Courier New" w:cs="Courier New"/>
          <w:sz w:val="20"/>
          <w:szCs w:val="20"/>
        </w:rPr>
        <w:t xml:space="preserve">  </w:t>
      </w:r>
      <w:r w:rsidR="009552B7" w:rsidRPr="00912AA3">
        <w:rPr>
          <w:rFonts w:ascii="Courier New" w:hAnsi="Courier New" w:cs="Courier New"/>
          <w:sz w:val="20"/>
          <w:szCs w:val="20"/>
        </w:rPr>
        <w:t>&lt;DiffusionField&gt;</w:t>
      </w:r>
    </w:p>
    <w:p w:rsidR="009552B7" w:rsidRPr="00912AA3" w:rsidRDefault="00912AA3" w:rsidP="00912AA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12AA3">
        <w:rPr>
          <w:rFonts w:ascii="Courier New" w:hAnsi="Courier New" w:cs="Courier New"/>
          <w:sz w:val="20"/>
          <w:szCs w:val="20"/>
        </w:rPr>
        <w:t xml:space="preserve">    </w:t>
      </w:r>
      <w:r w:rsidR="009552B7" w:rsidRPr="00912AA3">
        <w:rPr>
          <w:rFonts w:ascii="Courier New" w:hAnsi="Courier New" w:cs="Courier New"/>
          <w:sz w:val="20"/>
          <w:szCs w:val="20"/>
        </w:rPr>
        <w:t>&lt;DiffusionData&gt;</w:t>
      </w:r>
    </w:p>
    <w:p w:rsidR="009552B7" w:rsidRPr="00912AA3" w:rsidRDefault="00912AA3" w:rsidP="00912AA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12AA3">
        <w:rPr>
          <w:rFonts w:ascii="Courier New" w:hAnsi="Courier New" w:cs="Courier New"/>
          <w:sz w:val="20"/>
          <w:szCs w:val="20"/>
        </w:rPr>
        <w:t xml:space="preserve">      </w:t>
      </w:r>
      <w:r w:rsidR="009552B7" w:rsidRPr="00912AA3">
        <w:rPr>
          <w:rFonts w:ascii="Courier New" w:hAnsi="Courier New" w:cs="Courier New"/>
          <w:sz w:val="20"/>
          <w:szCs w:val="20"/>
        </w:rPr>
        <w:t>&lt;FieldName&gt;H&lt;/FieldName&gt;</w:t>
      </w:r>
    </w:p>
    <w:p w:rsidR="009552B7" w:rsidRPr="00912AA3" w:rsidRDefault="00912AA3" w:rsidP="00912AA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12AA3">
        <w:rPr>
          <w:rFonts w:ascii="Courier New" w:hAnsi="Courier New" w:cs="Courier New"/>
          <w:sz w:val="20"/>
          <w:szCs w:val="20"/>
        </w:rPr>
        <w:t xml:space="preserve">      </w:t>
      </w:r>
      <w:r w:rsidR="009552B7" w:rsidRPr="00912AA3">
        <w:rPr>
          <w:rFonts w:ascii="Courier New" w:hAnsi="Courier New" w:cs="Courier New"/>
          <w:sz w:val="20"/>
          <w:szCs w:val="20"/>
        </w:rPr>
        <w:t>&lt;DiffusionConstant&gt;0.0&lt;/DiffusionConstant&gt;</w:t>
      </w:r>
    </w:p>
    <w:p w:rsidR="009552B7" w:rsidRPr="00912AA3" w:rsidRDefault="009552B7" w:rsidP="00912AA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12AA3">
        <w:rPr>
          <w:rFonts w:ascii="Courier New" w:hAnsi="Courier New" w:cs="Courier New"/>
          <w:sz w:val="20"/>
          <w:szCs w:val="20"/>
        </w:rPr>
        <w:t xml:space="preserve">    </w:t>
      </w:r>
      <w:r w:rsidR="00912AA3" w:rsidRPr="00912AA3">
        <w:rPr>
          <w:rFonts w:ascii="Courier New" w:hAnsi="Courier New" w:cs="Courier New"/>
          <w:sz w:val="20"/>
          <w:szCs w:val="20"/>
        </w:rPr>
        <w:t xml:space="preserve">  </w:t>
      </w:r>
      <w:r w:rsidRPr="00912AA3">
        <w:rPr>
          <w:rFonts w:ascii="Courier New" w:hAnsi="Courier New" w:cs="Courier New"/>
          <w:sz w:val="20"/>
          <w:szCs w:val="20"/>
        </w:rPr>
        <w:t>&lt;AdditionalTerm&gt;0.01*F&lt;/AdditionalTerm&gt;</w:t>
      </w:r>
    </w:p>
    <w:p w:rsidR="009552B7" w:rsidRPr="00912AA3" w:rsidRDefault="00912AA3" w:rsidP="00912AA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12AA3">
        <w:rPr>
          <w:rFonts w:ascii="Courier New" w:hAnsi="Courier New" w:cs="Courier New"/>
          <w:sz w:val="20"/>
          <w:szCs w:val="20"/>
        </w:rPr>
        <w:t xml:space="preserve">    </w:t>
      </w:r>
      <w:r w:rsidR="009552B7" w:rsidRPr="00912AA3">
        <w:rPr>
          <w:rFonts w:ascii="Courier New" w:hAnsi="Courier New" w:cs="Courier New"/>
          <w:sz w:val="20"/>
          <w:szCs w:val="20"/>
        </w:rPr>
        <w:t>&lt;/DiffusionData&gt;</w:t>
      </w:r>
    </w:p>
    <w:p w:rsidR="009552B7" w:rsidRPr="00912AA3" w:rsidRDefault="00912AA3" w:rsidP="00912AA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12AA3">
        <w:rPr>
          <w:rFonts w:ascii="Courier New" w:hAnsi="Courier New" w:cs="Courier New"/>
          <w:sz w:val="20"/>
          <w:szCs w:val="20"/>
        </w:rPr>
        <w:lastRenderedPageBreak/>
        <w:t xml:space="preserve">  </w:t>
      </w:r>
      <w:r w:rsidR="009552B7" w:rsidRPr="00912AA3">
        <w:rPr>
          <w:rFonts w:ascii="Courier New" w:hAnsi="Courier New" w:cs="Courier New"/>
          <w:sz w:val="20"/>
          <w:szCs w:val="20"/>
        </w:rPr>
        <w:t>&lt;/DiffusionField&gt;</w:t>
      </w:r>
    </w:p>
    <w:p w:rsidR="009552B7" w:rsidRPr="00912AA3" w:rsidRDefault="009552B7" w:rsidP="00912AA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12AA3">
        <w:rPr>
          <w:rFonts w:ascii="Courier New" w:hAnsi="Courier New" w:cs="Courier New"/>
          <w:sz w:val="20"/>
          <w:szCs w:val="20"/>
        </w:rPr>
        <w:t>&lt;/Steppable&gt;</w:t>
      </w:r>
    </w:p>
    <w:p w:rsidR="009552B7" w:rsidRDefault="009552B7" w:rsidP="009552B7"/>
    <w:p w:rsidR="009552B7" w:rsidRDefault="009552B7" w:rsidP="009552B7">
      <w:r>
        <w:t xml:space="preserve">Notice how we implement functions </w:t>
      </w:r>
      <w:r w:rsidRPr="009552B7">
        <w:rPr>
          <w:i/>
        </w:rPr>
        <w:t>f</w:t>
      </w:r>
      <w:r>
        <w:t xml:space="preserve"> from the general system of reaction diffusion equations. We simply use </w:t>
      </w:r>
      <w:r w:rsidRPr="00912AA3">
        <w:rPr>
          <w:rFonts w:ascii="Courier New" w:hAnsi="Courier New" w:cs="Courier New"/>
          <w:sz w:val="20"/>
        </w:rPr>
        <w:t>&lt;AdditionalTerm&gt;</w:t>
      </w:r>
      <w:r>
        <w:t xml:space="preserve"> tag and there we type arithmetic expression involving </w:t>
      </w:r>
      <w:r w:rsidR="00234B8D">
        <w:t xml:space="preserve">field names (tags </w:t>
      </w:r>
      <w:r w:rsidR="00234B8D" w:rsidRPr="00912AA3">
        <w:rPr>
          <w:rFonts w:ascii="Courier New" w:hAnsi="Courier New" w:cs="Courier New"/>
          <w:sz w:val="20"/>
        </w:rPr>
        <w:t>&lt;FieldName&gt;</w:t>
      </w:r>
      <w:r w:rsidR="00234B8D">
        <w:t xml:space="preserve">). In addition to this we may include in those expression word </w:t>
      </w:r>
      <w:r w:rsidR="00234B8D" w:rsidRPr="00912AA3">
        <w:rPr>
          <w:rFonts w:ascii="Courier New" w:hAnsi="Courier New" w:cs="Courier New"/>
          <w:sz w:val="20"/>
        </w:rPr>
        <w:t>CellType</w:t>
      </w:r>
      <w:r w:rsidR="00234B8D">
        <w:t>. For example:</w:t>
      </w:r>
    </w:p>
    <w:p w:rsidR="00912AA3" w:rsidRDefault="00912AA3" w:rsidP="009552B7"/>
    <w:p w:rsidR="00234B8D" w:rsidRDefault="00234B8D" w:rsidP="00912AA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12AA3">
        <w:rPr>
          <w:rFonts w:ascii="Courier New" w:hAnsi="Courier New" w:cs="Courier New"/>
          <w:sz w:val="20"/>
          <w:szCs w:val="20"/>
        </w:rPr>
        <w:t xml:space="preserve">&lt;AdditionalTerm&gt;0.01*F*CellType&lt;/AdditionalTerm&gt; </w:t>
      </w:r>
    </w:p>
    <w:p w:rsidR="00912AA3" w:rsidRPr="00912AA3" w:rsidRDefault="00912AA3" w:rsidP="009552B7">
      <w:pPr>
        <w:rPr>
          <w:rFonts w:ascii="Courier New" w:hAnsi="Courier New" w:cs="Courier New"/>
          <w:sz w:val="20"/>
          <w:szCs w:val="20"/>
        </w:rPr>
      </w:pPr>
    </w:p>
    <w:p w:rsidR="00234B8D" w:rsidRDefault="00234B8D" w:rsidP="00234B8D">
      <w:r>
        <w:t xml:space="preserve">This means that function </w:t>
      </w:r>
      <w:r w:rsidRPr="00834F7F">
        <w:rPr>
          <w:i/>
        </w:rPr>
        <w:t>f</w:t>
      </w:r>
      <w:r>
        <w:t xml:space="preserve"> </w:t>
      </w:r>
      <w:r w:rsidR="00834F7F">
        <w:t xml:space="preserve">will depend also on </w:t>
      </w:r>
      <w:proofErr w:type="gramStart"/>
      <w:r w:rsidR="00834F7F" w:rsidRPr="000D5691">
        <w:rPr>
          <w:rFonts w:ascii="Courier New" w:hAnsi="Courier New" w:cs="Courier New"/>
          <w:sz w:val="20"/>
        </w:rPr>
        <w:t>CellType</w:t>
      </w:r>
      <w:r w:rsidR="00834F7F">
        <w:t xml:space="preserve"> .</w:t>
      </w:r>
      <w:proofErr w:type="gramEnd"/>
      <w:r w:rsidR="00834F7F">
        <w:t xml:space="preserve"> </w:t>
      </w:r>
      <w:proofErr w:type="gramStart"/>
      <w:r w:rsidR="00834F7F" w:rsidRPr="000D5691">
        <w:rPr>
          <w:rFonts w:ascii="Courier New" w:hAnsi="Courier New" w:cs="Courier New"/>
          <w:sz w:val="20"/>
        </w:rPr>
        <w:t>CellType</w:t>
      </w:r>
      <w:r w:rsidR="00834F7F">
        <w:t xml:space="preserve"> hodls the value of the type of the cell at particular location</w:t>
      </w:r>
      <w:r w:rsidR="000D5691">
        <w:t xml:space="preserve"> -</w:t>
      </w:r>
      <w:r w:rsidR="00834F7F">
        <w:t xml:space="preserve"> </w:t>
      </w:r>
      <w:r w:rsidR="00834F7F" w:rsidRPr="000D5691">
        <w:rPr>
          <w:rFonts w:ascii="Courier New" w:hAnsi="Courier New" w:cs="Courier New"/>
          <w:sz w:val="20"/>
        </w:rPr>
        <w:t>x</w:t>
      </w:r>
      <w:r w:rsidR="00834F7F">
        <w:t>,</w:t>
      </w:r>
      <w:r w:rsidR="000D5691">
        <w:t xml:space="preserve"> </w:t>
      </w:r>
      <w:r w:rsidR="00834F7F" w:rsidRPr="000D5691">
        <w:rPr>
          <w:rFonts w:ascii="Courier New" w:hAnsi="Courier New" w:cs="Courier New"/>
          <w:sz w:val="20"/>
        </w:rPr>
        <w:t>y</w:t>
      </w:r>
      <w:r w:rsidR="00834F7F">
        <w:t>,</w:t>
      </w:r>
      <w:r w:rsidR="000D5691">
        <w:t xml:space="preserve"> </w:t>
      </w:r>
      <w:r w:rsidR="00834F7F" w:rsidRPr="000D5691">
        <w:rPr>
          <w:rFonts w:ascii="Courier New" w:hAnsi="Courier New" w:cs="Courier New"/>
          <w:sz w:val="20"/>
        </w:rPr>
        <w:t>z</w:t>
      </w:r>
      <w:r w:rsidR="000D5691">
        <w:rPr>
          <w:rFonts w:ascii="Courier New" w:hAnsi="Courier New" w:cs="Courier New"/>
          <w:sz w:val="20"/>
        </w:rPr>
        <w:t xml:space="preserve"> -</w:t>
      </w:r>
      <w:r w:rsidR="00834F7F">
        <w:t xml:space="preserve"> of the lattice.</w:t>
      </w:r>
      <w:proofErr w:type="gramEnd"/>
      <w:r w:rsidR="00834F7F">
        <w:t xml:space="preserve"> The inclusion of the cell type might be useful if you want to use additional terms which may change depending of the cell type. Then all you have to do is to </w:t>
      </w:r>
      <w:r w:rsidR="000D5691">
        <w:t>either use if statements inside</w:t>
      </w:r>
      <w:r w:rsidR="00834F7F">
        <w:t xml:space="preserve"> </w:t>
      </w:r>
      <w:r w:rsidR="00834F7F" w:rsidRPr="000D5691">
        <w:rPr>
          <w:rFonts w:ascii="Courier New" w:hAnsi="Courier New" w:cs="Courier New"/>
          <w:sz w:val="20"/>
        </w:rPr>
        <w:t>&lt;AdditionalTerm&gt;</w:t>
      </w:r>
      <w:r w:rsidR="00834F7F">
        <w:t xml:space="preserve"> or form equivalent mathematical expression using functions allowed by muParser (</w:t>
      </w:r>
      <w:hyperlink r:id="rId486" w:anchor="idDef2" w:history="1">
        <w:r w:rsidR="00B2083A" w:rsidRPr="002F33C2">
          <w:rPr>
            <w:rStyle w:val="Hyperlink"/>
          </w:rPr>
          <w:t>http://muparser.sourceforge.net/mup_features.html#idDef2</w:t>
        </w:r>
      </w:hyperlink>
      <w:r w:rsidR="00834F7F">
        <w:t>)</w:t>
      </w:r>
    </w:p>
    <w:p w:rsidR="00B2083A" w:rsidRDefault="00B2083A" w:rsidP="00234B8D">
      <w:r>
        <w:t>For example, let's assume that</w:t>
      </w:r>
      <w:r w:rsidR="001F4567">
        <w:t xml:space="preserve"> additional term for second equation is the following:</w:t>
      </w:r>
    </w:p>
    <w:p w:rsidR="001F4567" w:rsidRDefault="001F4567" w:rsidP="00234B8D">
      <w:r w:rsidRPr="001F4567">
        <w:rPr>
          <w:position w:val="-30"/>
        </w:rPr>
        <w:object w:dxaOrig="3060" w:dyaOrig="720">
          <v:shape id="_x0000_i1281" type="#_x0000_t75" style="width:153pt;height:36pt" o:ole="">
            <v:imagedata r:id="rId487" o:title=""/>
          </v:shape>
          <o:OLEObject Type="Embed" ProgID="Equation.DSMT4" ShapeID="_x0000_i1281" DrawAspect="Content" ObjectID="_1403542780" r:id="rId488"/>
        </w:object>
      </w:r>
    </w:p>
    <w:p w:rsidR="001F4567" w:rsidRDefault="001F4567" w:rsidP="00234B8D">
      <w:r>
        <w:t>In such a case additional term would be coded as follows:</w:t>
      </w:r>
    </w:p>
    <w:p w:rsidR="000D5691" w:rsidRDefault="000D5691" w:rsidP="00234B8D"/>
    <w:p w:rsidR="009552B7" w:rsidRPr="000D5691" w:rsidRDefault="001F4567" w:rsidP="000D569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0D5691">
        <w:rPr>
          <w:rFonts w:ascii="Courier New" w:hAnsi="Courier New" w:cs="Courier New"/>
          <w:sz w:val="20"/>
          <w:szCs w:val="20"/>
        </w:rPr>
        <w:t>&lt;AdditionalTerm&gt;if (CellType==1</w:t>
      </w:r>
      <w:proofErr w:type="gramStart"/>
      <w:r w:rsidRPr="000D5691">
        <w:rPr>
          <w:rFonts w:ascii="Courier New" w:hAnsi="Courier New" w:cs="Courier New"/>
          <w:sz w:val="20"/>
          <w:szCs w:val="20"/>
        </w:rPr>
        <w:t>,0.01</w:t>
      </w:r>
      <w:proofErr w:type="gramEnd"/>
      <w:r w:rsidRPr="000D5691">
        <w:rPr>
          <w:rFonts w:ascii="Courier New" w:hAnsi="Courier New" w:cs="Courier New"/>
          <w:sz w:val="20"/>
          <w:szCs w:val="20"/>
        </w:rPr>
        <w:t>*F,0.15*F) &lt;/AdditionalTerm&gt;</w:t>
      </w:r>
    </w:p>
    <w:p w:rsidR="001F4567" w:rsidRDefault="001F4567" w:rsidP="00234B8D"/>
    <w:p w:rsidR="001F4567" w:rsidRDefault="001F4567" w:rsidP="00234B8D">
      <w:r>
        <w:t>Notice that we have used here muParser function called if. The syntax of it is as follows:</w:t>
      </w:r>
    </w:p>
    <w:p w:rsidR="000D5691" w:rsidRDefault="000D5691" w:rsidP="00234B8D"/>
    <w:p w:rsidR="001F4567" w:rsidRPr="000D5691" w:rsidRDefault="001F4567" w:rsidP="000D569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roofErr w:type="gramStart"/>
      <w:r w:rsidRPr="000D5691">
        <w:rPr>
          <w:rFonts w:ascii="Courier New" w:hAnsi="Courier New" w:cs="Courier New"/>
          <w:sz w:val="20"/>
          <w:szCs w:val="20"/>
        </w:rPr>
        <w:t>if(</w:t>
      </w:r>
      <w:proofErr w:type="gramEnd"/>
      <w:r w:rsidRPr="000D5691">
        <w:rPr>
          <w:rFonts w:ascii="Courier New" w:hAnsi="Courier New" w:cs="Courier New"/>
          <w:sz w:val="20"/>
          <w:szCs w:val="20"/>
        </w:rPr>
        <w:t>condition,</w:t>
      </w:r>
      <w:r w:rsidR="000D5691">
        <w:rPr>
          <w:rFonts w:ascii="Courier New" w:hAnsi="Courier New" w:cs="Courier New"/>
          <w:sz w:val="20"/>
          <w:szCs w:val="20"/>
        </w:rPr>
        <w:t xml:space="preserve"> </w:t>
      </w:r>
      <w:r w:rsidRPr="000D5691">
        <w:rPr>
          <w:rFonts w:ascii="Courier New" w:hAnsi="Courier New" w:cs="Courier New"/>
          <w:sz w:val="20"/>
          <w:szCs w:val="20"/>
        </w:rPr>
        <w:t xml:space="preserve">expression if condition true, </w:t>
      </w:r>
      <w:r w:rsidR="000D5691">
        <w:rPr>
          <w:rFonts w:ascii="Courier New" w:hAnsi="Courier New" w:cs="Courier New"/>
          <w:sz w:val="20"/>
          <w:szCs w:val="20"/>
        </w:rPr>
        <w:t>\</w:t>
      </w:r>
      <w:r w:rsidR="000D5691">
        <w:rPr>
          <w:rFonts w:ascii="Courier New" w:hAnsi="Courier New" w:cs="Courier New"/>
          <w:sz w:val="20"/>
          <w:szCs w:val="20"/>
        </w:rPr>
        <w:br/>
        <w:t xml:space="preserve">   </w:t>
      </w:r>
      <w:r w:rsidRPr="000D5691">
        <w:rPr>
          <w:rFonts w:ascii="Courier New" w:hAnsi="Courier New" w:cs="Courier New"/>
          <w:sz w:val="20"/>
          <w:szCs w:val="20"/>
        </w:rPr>
        <w:t>expression if condition false)</w:t>
      </w:r>
    </w:p>
    <w:p w:rsidR="000D5691" w:rsidRDefault="000D5691" w:rsidP="001F4567"/>
    <w:p w:rsidR="001F4567" w:rsidRDefault="001F4567" w:rsidP="001F4567">
      <w:r>
        <w:t xml:space="preserve">One thing to remember is that computing time of the additional term depends on the level of complexity of this term. Thus it is not the best idea to code very complex expressions using </w:t>
      </w:r>
      <w:r w:rsidR="00AA1D9E">
        <w:t>muParser.</w:t>
      </w:r>
    </w:p>
    <w:p w:rsidR="001315E5" w:rsidRDefault="001315E5" w:rsidP="001F4567"/>
    <w:p w:rsidR="001315E5" w:rsidRDefault="001315E5" w:rsidP="001F4567">
      <w:r>
        <w:t xml:space="preserve">Similarly as in the case of FlexibleDiffusionSolverwe may use </w:t>
      </w:r>
      <w:r>
        <w:rPr>
          <w:rFonts w:ascii="Courier New" w:hAnsi="Courier New" w:cs="Courier New"/>
          <w:sz w:val="20"/>
        </w:rPr>
        <w:t xml:space="preserve">AutoscaleDiffusion </w:t>
      </w:r>
      <w:r>
        <w:t xml:space="preserve">tag tells CC3D to automatically rescale diffusion constant. </w:t>
      </w:r>
      <w:proofErr w:type="gramStart"/>
      <w:r>
        <w:t>See section FlexibleDiffusionSolver or the Appendix for more information.</w:t>
      </w:r>
      <w:proofErr w:type="gramEnd"/>
    </w:p>
    <w:p w:rsidR="00E86C13" w:rsidRDefault="00E86C13" w:rsidP="001F4567"/>
    <w:p w:rsidR="00461DD0" w:rsidRDefault="00461DD0" w:rsidP="002159FD">
      <w:pPr>
        <w:pStyle w:val="Heading3"/>
      </w:pPr>
      <w:bookmarkStart w:id="237" w:name="_Toc329777816"/>
      <w:r>
        <w:t>Steady State diffusion solver</w:t>
      </w:r>
      <w:bookmarkEnd w:id="237"/>
    </w:p>
    <w:p w:rsidR="00A754E3" w:rsidRDefault="00461DD0" w:rsidP="00461DD0">
      <w:r>
        <w:t xml:space="preserve">Often in the multi-scale simulations we have to deal with chemicals which have drastically different diffusion constants. For slow diffusion fields we can use standard explicit solvers (e.g. FlexibleDiffusionSolverFE) but once the diffusion constant </w:t>
      </w:r>
      <w:r w:rsidR="003F4FC7">
        <w:t xml:space="preserve">becomes large the number of extra calls to explicit solvers becomes so large that solving diffusion euation using Forward-Euler based solvers is simply impractical. </w:t>
      </w:r>
      <w:r w:rsidR="00130E7A">
        <w:t xml:space="preserve">In situations when the diffusion sonstant is so large that the solution of the diffusion equation is not that much different from the asymptotic solution (i.e. </w:t>
      </w:r>
      <w:proofErr w:type="gramStart"/>
      <w:r w:rsidR="00A754E3">
        <w:t xml:space="preserve">at </w:t>
      </w:r>
      <w:proofErr w:type="gramEnd"/>
      <w:r w:rsidR="00A754E3" w:rsidRPr="00A754E3">
        <w:rPr>
          <w:position w:val="-6"/>
        </w:rPr>
        <w:object w:dxaOrig="560" w:dyaOrig="240">
          <v:shape id="_x0000_i1282" type="#_x0000_t75" style="width:28.2pt;height:12pt" o:ole="">
            <v:imagedata r:id="rId489" o:title=""/>
          </v:shape>
          <o:OLEObject Type="Embed" ProgID="Equation.DSMT4" ShapeID="_x0000_i1282" DrawAspect="Content" ObjectID="_1403542781" r:id="rId490"/>
        </w:object>
      </w:r>
      <w:r w:rsidR="00130E7A">
        <w:t>)</w:t>
      </w:r>
      <w:r w:rsidR="00A754E3">
        <w:t xml:space="preserve"> it is often more convenient to use SteadyStateDiffusion solver which solves Helmholtz equation:</w:t>
      </w:r>
    </w:p>
    <w:p w:rsidR="00A754E3" w:rsidRDefault="00A754E3" w:rsidP="00A754E3">
      <w:pPr>
        <w:pStyle w:val="MTDisplayEquation"/>
      </w:pPr>
      <w:r>
        <w:lastRenderedPageBreak/>
        <w:tab/>
      </w:r>
      <w:r w:rsidRPr="00A754E3">
        <w:rPr>
          <w:position w:val="-6"/>
        </w:rPr>
        <w:object w:dxaOrig="1280" w:dyaOrig="320">
          <v:shape id="_x0000_i1283" type="#_x0000_t75" style="width:64.2pt;height:16.2pt" o:ole="">
            <v:imagedata r:id="rId491" o:title=""/>
          </v:shape>
          <o:OLEObject Type="Embed" ProgID="Equation.DSMT4" ShapeID="_x0000_i1283" DrawAspect="Content" ObjectID="_1403542782" r:id="rId492"/>
        </w:object>
      </w:r>
    </w:p>
    <w:p w:rsidR="00A754E3" w:rsidRDefault="00A754E3" w:rsidP="00A754E3">
      <w:proofErr w:type="gramStart"/>
      <w:r>
        <w:t>where</w:t>
      </w:r>
      <w:proofErr w:type="gramEnd"/>
      <w:r>
        <w:t xml:space="preserve"> </w:t>
      </w:r>
      <w:r w:rsidRPr="00A754E3">
        <w:rPr>
          <w:i/>
        </w:rPr>
        <w:t>F</w:t>
      </w:r>
      <w:r>
        <w:t xml:space="preserve"> is a source function of the coordinates  - it is an input to the equation, </w:t>
      </w:r>
      <w:r w:rsidRPr="00A754E3">
        <w:rPr>
          <w:i/>
        </w:rPr>
        <w:t>k</w:t>
      </w:r>
      <w:r>
        <w:t xml:space="preserve"> is decay constant and </w:t>
      </w:r>
      <w:r w:rsidRPr="00A754E3">
        <w:rPr>
          <w:i/>
        </w:rPr>
        <w:t>c</w:t>
      </w:r>
      <w:r>
        <w:t xml:space="preserve"> is the concentration. The F function in CC3D is either given implicitely by specifying cellular secretion or explicitely by specifying concentration</w:t>
      </w:r>
      <w:r w:rsidRPr="00A754E3">
        <w:rPr>
          <w:i/>
        </w:rPr>
        <w:t xml:space="preserve"> c</w:t>
      </w:r>
      <w:r>
        <w:t xml:space="preserve"> before solving Helmholtz equation.</w:t>
      </w:r>
    </w:p>
    <w:p w:rsidR="00A754E3" w:rsidRDefault="00A754E3" w:rsidP="00A754E3"/>
    <w:p w:rsidR="00A754E3" w:rsidRDefault="00A754E3" w:rsidP="00A754E3">
      <w:r>
        <w:t>The CC3D stead state diffusion solvers are stable and allow solutions for large values of diffusion constants.</w:t>
      </w:r>
    </w:p>
    <w:p w:rsidR="00A754E3" w:rsidRDefault="00A754E3" w:rsidP="00A754E3"/>
    <w:p w:rsidR="00A754E3" w:rsidRDefault="00A754E3" w:rsidP="00A754E3">
      <w:r>
        <w:t>The example syntax for the</w:t>
      </w:r>
      <w:r w:rsidR="00CA7C8C">
        <w:t xml:space="preserve"> steady-</w:t>
      </w:r>
      <w:r>
        <w:t>state solver is shown below:</w:t>
      </w:r>
    </w:p>
    <w:p w:rsidR="00451505" w:rsidRDefault="00451505" w:rsidP="00451505"/>
    <w:p w:rsidR="00451505" w:rsidRPr="00451505" w:rsidRDefault="00451505" w:rsidP="0045150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51505">
        <w:rPr>
          <w:rFonts w:ascii="Courier New" w:hAnsi="Courier New" w:cs="Courier New"/>
          <w:sz w:val="20"/>
        </w:rPr>
        <w:t>&lt;Steppable Type="SteadyStateDiffusionSolver2D"&gt;</w:t>
      </w:r>
    </w:p>
    <w:p w:rsidR="00451505" w:rsidRPr="00451505" w:rsidRDefault="00451505" w:rsidP="0045150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51505">
        <w:rPr>
          <w:rFonts w:ascii="Courier New" w:hAnsi="Courier New" w:cs="Courier New"/>
          <w:sz w:val="20"/>
        </w:rPr>
        <w:t xml:space="preserve">     &lt;DiffusionField&gt;</w:t>
      </w:r>
    </w:p>
    <w:p w:rsidR="00451505" w:rsidRPr="00451505" w:rsidRDefault="00451505" w:rsidP="0045150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51505">
        <w:rPr>
          <w:rFonts w:ascii="Courier New" w:hAnsi="Courier New" w:cs="Courier New"/>
          <w:sz w:val="20"/>
        </w:rPr>
        <w:t xml:space="preserve">        &lt;DiffusionData&gt;</w:t>
      </w:r>
    </w:p>
    <w:p w:rsidR="00451505" w:rsidRPr="00451505" w:rsidRDefault="00451505" w:rsidP="0045150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51505">
        <w:rPr>
          <w:rFonts w:ascii="Courier New" w:hAnsi="Courier New" w:cs="Courier New"/>
          <w:sz w:val="20"/>
        </w:rPr>
        <w:t xml:space="preserve">            &lt;FieldName&gt;INIT&lt;/FieldName&gt;</w:t>
      </w:r>
    </w:p>
    <w:p w:rsidR="00451505" w:rsidRPr="00451505" w:rsidRDefault="00451505" w:rsidP="0045150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51505">
        <w:rPr>
          <w:rFonts w:ascii="Courier New" w:hAnsi="Courier New" w:cs="Courier New"/>
          <w:sz w:val="20"/>
        </w:rPr>
        <w:t xml:space="preserve">            &lt;DiffusionConstant&gt;1.0&lt;/DiffusionConstant&gt;</w:t>
      </w:r>
    </w:p>
    <w:p w:rsidR="00451505" w:rsidRPr="00451505" w:rsidRDefault="00451505" w:rsidP="0045150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51505">
        <w:rPr>
          <w:rFonts w:ascii="Courier New" w:hAnsi="Courier New" w:cs="Courier New"/>
          <w:sz w:val="20"/>
        </w:rPr>
        <w:t xml:space="preserve">            &lt;DecayConstant&gt;0.01&lt;/DecayConstant&gt;</w:t>
      </w:r>
    </w:p>
    <w:p w:rsidR="00451505" w:rsidRDefault="00451505" w:rsidP="0045150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51505">
        <w:rPr>
          <w:rFonts w:ascii="Courier New" w:hAnsi="Courier New" w:cs="Courier New"/>
          <w:sz w:val="20"/>
        </w:rPr>
        <w:t xml:space="preserve">        &lt;/DiffusionData&gt;</w:t>
      </w:r>
    </w:p>
    <w:p w:rsidR="00F35F6A" w:rsidRPr="00F35F6A" w:rsidRDefault="00F35F6A" w:rsidP="00F35F6A">
      <w:pPr>
        <w:pBdr>
          <w:top w:val="single" w:sz="4" w:space="1" w:color="auto"/>
          <w:left w:val="single" w:sz="4" w:space="4" w:color="auto"/>
          <w:bottom w:val="single" w:sz="4" w:space="1" w:color="auto"/>
          <w:right w:val="single" w:sz="4" w:space="4" w:color="auto"/>
        </w:pBdr>
        <w:rPr>
          <w:rFonts w:ascii="Courier New" w:hAnsi="Courier New" w:cs="Courier New"/>
          <w:sz w:val="20"/>
        </w:rPr>
      </w:pPr>
      <w:r>
        <w:rPr>
          <w:rFonts w:ascii="Courier New" w:hAnsi="Courier New" w:cs="Courier New"/>
          <w:sz w:val="20"/>
        </w:rPr>
        <w:t xml:space="preserve">     </w:t>
      </w:r>
      <w:r w:rsidRPr="00F35F6A">
        <w:rPr>
          <w:rFonts w:ascii="Courier New" w:hAnsi="Courier New" w:cs="Courier New"/>
          <w:sz w:val="20"/>
        </w:rPr>
        <w:t>&lt;SecretionData&gt;</w:t>
      </w:r>
    </w:p>
    <w:p w:rsidR="00F35F6A" w:rsidRPr="00F35F6A" w:rsidRDefault="00F35F6A" w:rsidP="00F35F6A">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35F6A">
        <w:rPr>
          <w:rFonts w:ascii="Courier New" w:hAnsi="Courier New" w:cs="Courier New"/>
          <w:sz w:val="20"/>
        </w:rPr>
        <w:t xml:space="preserve">            &lt;Secreti</w:t>
      </w:r>
      <w:r>
        <w:rPr>
          <w:rFonts w:ascii="Courier New" w:hAnsi="Courier New" w:cs="Courier New"/>
          <w:sz w:val="20"/>
        </w:rPr>
        <w:t>on Type="Body1"&gt;1.0&lt;/Secretion&gt;</w:t>
      </w:r>
    </w:p>
    <w:p w:rsidR="00F35F6A" w:rsidRDefault="00F35F6A" w:rsidP="00F35F6A">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35F6A">
        <w:rPr>
          <w:rFonts w:ascii="Courier New" w:hAnsi="Courier New" w:cs="Courier New"/>
          <w:sz w:val="20"/>
        </w:rPr>
        <w:t xml:space="preserve">        &lt;/SecretionData&gt;</w:t>
      </w:r>
    </w:p>
    <w:p w:rsidR="00F35F6A" w:rsidRPr="00451505" w:rsidRDefault="00F35F6A" w:rsidP="00F35F6A">
      <w:pPr>
        <w:pBdr>
          <w:top w:val="single" w:sz="4" w:space="1" w:color="auto"/>
          <w:left w:val="single" w:sz="4" w:space="4" w:color="auto"/>
          <w:bottom w:val="single" w:sz="4" w:space="1" w:color="auto"/>
          <w:right w:val="single" w:sz="4" w:space="4" w:color="auto"/>
        </w:pBdr>
        <w:rPr>
          <w:rFonts w:ascii="Courier New" w:hAnsi="Courier New" w:cs="Courier New"/>
          <w:sz w:val="20"/>
        </w:rPr>
      </w:pPr>
    </w:p>
    <w:p w:rsidR="00451505" w:rsidRPr="00451505" w:rsidRDefault="00451505" w:rsidP="0045150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51505">
        <w:rPr>
          <w:rFonts w:ascii="Courier New" w:hAnsi="Courier New" w:cs="Courier New"/>
          <w:sz w:val="20"/>
        </w:rPr>
        <w:t xml:space="preserve">        &lt;BoundaryConditions&gt;</w:t>
      </w:r>
    </w:p>
    <w:p w:rsidR="00451505" w:rsidRPr="00451505" w:rsidRDefault="00451505" w:rsidP="0045150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51505">
        <w:rPr>
          <w:rFonts w:ascii="Courier New" w:hAnsi="Courier New" w:cs="Courier New"/>
          <w:sz w:val="20"/>
        </w:rPr>
        <w:t xml:space="preserve">             </w:t>
      </w:r>
    </w:p>
    <w:p w:rsidR="00451505" w:rsidRPr="00451505" w:rsidRDefault="00451505" w:rsidP="0045150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51505">
        <w:rPr>
          <w:rFonts w:ascii="Courier New" w:hAnsi="Courier New" w:cs="Courier New"/>
          <w:sz w:val="20"/>
        </w:rPr>
        <w:t xml:space="preserve">            &lt;Plane Axis="X"&gt;                  </w:t>
      </w:r>
    </w:p>
    <w:p w:rsidR="00451505" w:rsidRPr="00451505" w:rsidRDefault="00451505" w:rsidP="0045150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51505">
        <w:rPr>
          <w:rFonts w:ascii="Courier New" w:hAnsi="Courier New" w:cs="Courier New"/>
          <w:sz w:val="20"/>
        </w:rPr>
        <w:t xml:space="preserve">                &lt;ConstantValue PlanePosition="Min" Value="10.0"/&gt;</w:t>
      </w:r>
    </w:p>
    <w:p w:rsidR="00451505" w:rsidRPr="00451505" w:rsidRDefault="00451505" w:rsidP="0045150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51505">
        <w:rPr>
          <w:rFonts w:ascii="Courier New" w:hAnsi="Courier New" w:cs="Courier New"/>
          <w:sz w:val="20"/>
        </w:rPr>
        <w:t xml:space="preserve">                &lt;ConstantValue PlanePosition="Max</w:t>
      </w:r>
      <w:proofErr w:type="gramStart"/>
      <w:r w:rsidRPr="00451505">
        <w:rPr>
          <w:rFonts w:ascii="Courier New" w:hAnsi="Courier New" w:cs="Courier New"/>
          <w:sz w:val="20"/>
        </w:rPr>
        <w:t>"  Value</w:t>
      </w:r>
      <w:proofErr w:type="gramEnd"/>
      <w:r w:rsidRPr="00451505">
        <w:rPr>
          <w:rFonts w:ascii="Courier New" w:hAnsi="Courier New" w:cs="Courier New"/>
          <w:sz w:val="20"/>
        </w:rPr>
        <w:t>="5.0"/&gt;</w:t>
      </w:r>
    </w:p>
    <w:p w:rsidR="00451505" w:rsidRPr="00451505" w:rsidRDefault="00451505" w:rsidP="0045150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51505">
        <w:rPr>
          <w:rFonts w:ascii="Courier New" w:hAnsi="Courier New" w:cs="Courier New"/>
          <w:sz w:val="20"/>
        </w:rPr>
        <w:t xml:space="preserve">            &lt;/Plane&gt;</w:t>
      </w:r>
    </w:p>
    <w:p w:rsidR="00451505" w:rsidRPr="00451505" w:rsidRDefault="00451505" w:rsidP="0045150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51505">
        <w:rPr>
          <w:rFonts w:ascii="Courier New" w:hAnsi="Courier New" w:cs="Courier New"/>
          <w:sz w:val="20"/>
        </w:rPr>
        <w:t xml:space="preserve">                    </w:t>
      </w:r>
    </w:p>
    <w:p w:rsidR="00451505" w:rsidRPr="00451505" w:rsidRDefault="00451505" w:rsidP="0045150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51505">
        <w:rPr>
          <w:rFonts w:ascii="Courier New" w:hAnsi="Courier New" w:cs="Courier New"/>
          <w:sz w:val="20"/>
        </w:rPr>
        <w:t xml:space="preserve">            &lt;Plane Axis="Y"&gt;                                </w:t>
      </w:r>
    </w:p>
    <w:p w:rsidR="00451505" w:rsidRPr="00451505" w:rsidRDefault="00451505" w:rsidP="0045150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51505">
        <w:rPr>
          <w:rFonts w:ascii="Courier New" w:hAnsi="Courier New" w:cs="Courier New"/>
          <w:sz w:val="20"/>
        </w:rPr>
        <w:t xml:space="preserve">                &lt;ConstantDerivaive PlanePosition="Min" Value="0.0"/&gt;</w:t>
      </w:r>
    </w:p>
    <w:p w:rsidR="00451505" w:rsidRPr="00451505" w:rsidRDefault="00451505" w:rsidP="0045150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51505">
        <w:rPr>
          <w:rFonts w:ascii="Courier New" w:hAnsi="Courier New" w:cs="Courier New"/>
          <w:sz w:val="20"/>
        </w:rPr>
        <w:t xml:space="preserve">                &lt;ConstantDerivaive PlanePosition="Max</w:t>
      </w:r>
      <w:proofErr w:type="gramStart"/>
      <w:r w:rsidRPr="00451505">
        <w:rPr>
          <w:rFonts w:ascii="Courier New" w:hAnsi="Courier New" w:cs="Courier New"/>
          <w:sz w:val="20"/>
        </w:rPr>
        <w:t>"  Value</w:t>
      </w:r>
      <w:proofErr w:type="gramEnd"/>
      <w:r w:rsidRPr="00451505">
        <w:rPr>
          <w:rFonts w:ascii="Courier New" w:hAnsi="Courier New" w:cs="Courier New"/>
          <w:sz w:val="20"/>
        </w:rPr>
        <w:t>="0.0"/&gt;</w:t>
      </w:r>
    </w:p>
    <w:p w:rsidR="00451505" w:rsidRPr="00451505" w:rsidRDefault="00451505" w:rsidP="0045150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51505">
        <w:rPr>
          <w:rFonts w:ascii="Courier New" w:hAnsi="Courier New" w:cs="Courier New"/>
          <w:sz w:val="20"/>
        </w:rPr>
        <w:t xml:space="preserve">            &lt;/Plane&gt;</w:t>
      </w:r>
    </w:p>
    <w:p w:rsidR="00451505" w:rsidRPr="00451505" w:rsidRDefault="00451505" w:rsidP="0045150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51505">
        <w:rPr>
          <w:rFonts w:ascii="Courier New" w:hAnsi="Courier New" w:cs="Courier New"/>
          <w:sz w:val="20"/>
        </w:rPr>
        <w:t xml:space="preserve">            </w:t>
      </w:r>
    </w:p>
    <w:p w:rsidR="00451505" w:rsidRPr="00451505" w:rsidRDefault="00451505" w:rsidP="0045150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51505">
        <w:rPr>
          <w:rFonts w:ascii="Courier New" w:hAnsi="Courier New" w:cs="Courier New"/>
          <w:sz w:val="20"/>
        </w:rPr>
        <w:t xml:space="preserve">        &lt;/BoundaryConditions&gt;</w:t>
      </w:r>
    </w:p>
    <w:p w:rsidR="00451505" w:rsidRPr="00451505" w:rsidRDefault="00451505" w:rsidP="00451505">
      <w:pPr>
        <w:pBdr>
          <w:top w:val="single" w:sz="4" w:space="1" w:color="auto"/>
          <w:left w:val="single" w:sz="4" w:space="4" w:color="auto"/>
          <w:bottom w:val="single" w:sz="4" w:space="1" w:color="auto"/>
          <w:right w:val="single" w:sz="4" w:space="4" w:color="auto"/>
        </w:pBdr>
        <w:rPr>
          <w:rFonts w:ascii="Courier New" w:hAnsi="Courier New" w:cs="Courier New"/>
          <w:sz w:val="20"/>
        </w:rPr>
      </w:pPr>
    </w:p>
    <w:p w:rsidR="00451505" w:rsidRPr="00451505" w:rsidRDefault="00451505" w:rsidP="0045150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51505">
        <w:rPr>
          <w:rFonts w:ascii="Courier New" w:hAnsi="Courier New" w:cs="Courier New"/>
          <w:sz w:val="20"/>
        </w:rPr>
        <w:t xml:space="preserve">    &lt;/DiffusionField&gt;        </w:t>
      </w:r>
    </w:p>
    <w:p w:rsidR="00451505" w:rsidRPr="00451505" w:rsidRDefault="00451505" w:rsidP="0045150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51505">
        <w:rPr>
          <w:rFonts w:ascii="Courier New" w:hAnsi="Courier New" w:cs="Courier New"/>
          <w:sz w:val="20"/>
        </w:rPr>
        <w:t xml:space="preserve">    </w:t>
      </w:r>
    </w:p>
    <w:p w:rsidR="00451505" w:rsidRPr="00451505" w:rsidRDefault="00451505" w:rsidP="0045150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51505">
        <w:rPr>
          <w:rFonts w:ascii="Courier New" w:hAnsi="Courier New" w:cs="Courier New"/>
          <w:sz w:val="20"/>
        </w:rPr>
        <w:t xml:space="preserve"> &lt;/Steppable&gt;</w:t>
      </w:r>
    </w:p>
    <w:p w:rsidR="00461DD0" w:rsidRPr="00451505" w:rsidRDefault="00A754E3" w:rsidP="0045150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51505">
        <w:rPr>
          <w:rFonts w:ascii="Courier New" w:hAnsi="Courier New" w:cs="Courier New"/>
          <w:sz w:val="20"/>
        </w:rPr>
        <w:t xml:space="preserve"> </w:t>
      </w:r>
    </w:p>
    <w:p w:rsidR="00F35F6A" w:rsidRDefault="00850E72" w:rsidP="00F35F6A">
      <w:bookmarkStart w:id="238" w:name="_Toc236739183"/>
      <w:r>
        <w:t>T</w:t>
      </w:r>
      <w:r w:rsidR="00CA7C8C">
        <w:t>he</w:t>
      </w:r>
      <w:r w:rsidR="00F35F6A">
        <w:t xml:space="preserve"> syntax is </w:t>
      </w:r>
      <w:r>
        <w:t>is similar (actually</w:t>
      </w:r>
      <w:r w:rsidR="00CA7C8C">
        <w:t>,</w:t>
      </w:r>
      <w:r>
        <w:t xml:space="preserve"> almost identical) to the syntax of </w:t>
      </w:r>
      <w:r w:rsidR="00CA7C8C">
        <w:t xml:space="preserve">the </w:t>
      </w:r>
      <w:r>
        <w:t>FlexibleDiffusionSolver</w:t>
      </w:r>
      <w:r w:rsidR="00F35F6A">
        <w:t>FE</w:t>
      </w:r>
      <w:r>
        <w:t xml:space="preserve">. </w:t>
      </w:r>
      <w:r w:rsidR="00C25B1E">
        <w:t xml:space="preserve"> The only difference is that while FlexibleDiffusionSolver works in in both 2D and 3D users need to specify the dimensionality of the steady state solver. We use </w:t>
      </w:r>
    </w:p>
    <w:p w:rsidR="00C84D17" w:rsidRDefault="00C84D17" w:rsidP="00F35F6A"/>
    <w:p w:rsidR="00C25B1E" w:rsidRPr="00451505" w:rsidRDefault="00C25B1E" w:rsidP="00C25B1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51505">
        <w:rPr>
          <w:rFonts w:ascii="Courier New" w:hAnsi="Courier New" w:cs="Courier New"/>
          <w:sz w:val="20"/>
        </w:rPr>
        <w:t>&lt;Steppable Type="SteadyStateDiffusionSolver2D"&gt;</w:t>
      </w:r>
    </w:p>
    <w:p w:rsidR="00C84D17" w:rsidRDefault="00C84D17" w:rsidP="00F35F6A"/>
    <w:p w:rsidR="00C25B1E" w:rsidRDefault="00C25B1E" w:rsidP="00F35F6A">
      <w:proofErr w:type="gramStart"/>
      <w:r>
        <w:t>for</w:t>
      </w:r>
      <w:proofErr w:type="gramEnd"/>
      <w:r>
        <w:t xml:space="preserve"> 2D simulations when all the cells lie in the </w:t>
      </w:r>
      <w:r w:rsidRPr="00C25B1E">
        <w:rPr>
          <w:rFonts w:ascii="Courier New" w:hAnsi="Courier New" w:cs="Courier New"/>
          <w:sz w:val="20"/>
        </w:rPr>
        <w:t>xy</w:t>
      </w:r>
      <w:r>
        <w:t xml:space="preserve"> plane and </w:t>
      </w:r>
    </w:p>
    <w:p w:rsidR="00C84D17" w:rsidRDefault="00C84D17" w:rsidP="00F35F6A"/>
    <w:p w:rsidR="00C25B1E" w:rsidRPr="00C25B1E" w:rsidRDefault="00C25B1E" w:rsidP="00C25B1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25B1E">
        <w:rPr>
          <w:rFonts w:ascii="Courier New" w:hAnsi="Courier New" w:cs="Courier New"/>
          <w:sz w:val="20"/>
        </w:rPr>
        <w:t>&lt;Steppable Type="SteadyStateDiffusionSolver"&gt;</w:t>
      </w:r>
    </w:p>
    <w:p w:rsidR="00C25B1E" w:rsidRDefault="00C25B1E" w:rsidP="00C25B1E">
      <w:proofErr w:type="gramStart"/>
      <w:r>
        <w:t>for</w:t>
      </w:r>
      <w:proofErr w:type="gramEnd"/>
      <w:r>
        <w:t xml:space="preserve"> simulations in 3D.</w:t>
      </w:r>
    </w:p>
    <w:p w:rsidR="00BD4246" w:rsidRDefault="00BD4246" w:rsidP="002159FD">
      <w:pPr>
        <w:pStyle w:val="Heading3"/>
      </w:pPr>
      <w:bookmarkStart w:id="239" w:name="_Toc329777817"/>
      <w:r>
        <w:lastRenderedPageBreak/>
        <w:t>BoxWatcher Steppable</w:t>
      </w:r>
      <w:bookmarkEnd w:id="238"/>
      <w:bookmarkEnd w:id="239"/>
      <w:r>
        <w:t xml:space="preserve"> </w:t>
      </w:r>
    </w:p>
    <w:p w:rsidR="00BD4246" w:rsidRDefault="00BD4246" w:rsidP="00BD4246"/>
    <w:p w:rsidR="00BD4246" w:rsidRDefault="00BD4246" w:rsidP="00BD4246">
      <w:r>
        <w:t xml:space="preserve">This steppable can potentially speed-up your simulation. Every MCS (or every </w:t>
      </w:r>
      <w:r w:rsidRPr="0098648F">
        <w:rPr>
          <w:rFonts w:ascii="Courier New" w:hAnsi="Courier New" w:cs="Courier New"/>
          <w:sz w:val="20"/>
        </w:rPr>
        <w:t>Frequency</w:t>
      </w:r>
      <w:r>
        <w:t xml:space="preserve"> MCS) it determines maximum and minimum coordinates of cells and then imposes slightly bigger box around cells and ensures that in the subsequent MCS spin flip attempts take place only inside this box containing cells (plus some amount of medium on the sides). Thus instead of sweeping entire lattice and attempting random spin flips CompuCell3D will only spend time trying flips inside the box. Depending on the simulation the performance gains are up to approx. 30%. The steppable will work best if you have simulation with cells localized in one region of the lattice with lots of empty space. The steppable will adjust box every MCS (or every </w:t>
      </w:r>
      <w:r w:rsidRPr="0098648F">
        <w:rPr>
          <w:rFonts w:ascii="Courier New" w:hAnsi="Courier New" w:cs="Courier New"/>
          <w:sz w:val="20"/>
        </w:rPr>
        <w:t>Frequency</w:t>
      </w:r>
      <w:r>
        <w:t xml:space="preserve"> MCS) according to evolving cellular pattern.</w:t>
      </w:r>
    </w:p>
    <w:p w:rsidR="00BD4246" w:rsidRDefault="00BD4246" w:rsidP="00BD4246"/>
    <w:p w:rsidR="00BD4246" w:rsidRDefault="00BD4246" w:rsidP="00BD4246">
      <w:r>
        <w:t>The syntax is as follows:</w:t>
      </w:r>
    </w:p>
    <w:p w:rsidR="0098648F" w:rsidRDefault="0098648F" w:rsidP="00BD4246"/>
    <w:p w:rsidR="00BD4246" w:rsidRPr="0098648F" w:rsidRDefault="00BD4246" w:rsidP="0098648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8648F">
        <w:rPr>
          <w:rFonts w:ascii="Courier New" w:hAnsi="Courier New" w:cs="Courier New"/>
          <w:sz w:val="20"/>
          <w:szCs w:val="20"/>
        </w:rPr>
        <w:t xml:space="preserve"> &lt;Steppable Type="BoxWatcher"&gt;</w:t>
      </w:r>
      <w:r w:rsidR="0098648F">
        <w:rPr>
          <w:rFonts w:ascii="Courier New" w:hAnsi="Courier New" w:cs="Courier New"/>
          <w:sz w:val="20"/>
          <w:szCs w:val="20"/>
        </w:rPr>
        <w:br/>
      </w:r>
      <w:r w:rsidRPr="0098648F">
        <w:rPr>
          <w:rFonts w:ascii="Courier New" w:hAnsi="Courier New" w:cs="Courier New"/>
          <w:sz w:val="20"/>
          <w:szCs w:val="20"/>
        </w:rPr>
        <w:t xml:space="preserve">    &lt;XMargin&gt;5&lt;/XMargin&gt;</w:t>
      </w:r>
      <w:r w:rsidR="0098648F">
        <w:rPr>
          <w:rFonts w:ascii="Courier New" w:hAnsi="Courier New" w:cs="Courier New"/>
          <w:sz w:val="20"/>
          <w:szCs w:val="20"/>
        </w:rPr>
        <w:br/>
      </w:r>
      <w:r w:rsidRPr="0098648F">
        <w:rPr>
          <w:rFonts w:ascii="Courier New" w:hAnsi="Courier New" w:cs="Courier New"/>
          <w:sz w:val="20"/>
          <w:szCs w:val="20"/>
        </w:rPr>
        <w:t xml:space="preserve">    &lt;YMargin&gt;5&lt;/YMargin&gt;</w:t>
      </w:r>
      <w:r w:rsidR="0098648F">
        <w:rPr>
          <w:rFonts w:ascii="Courier New" w:hAnsi="Courier New" w:cs="Courier New"/>
          <w:sz w:val="20"/>
          <w:szCs w:val="20"/>
        </w:rPr>
        <w:br/>
      </w:r>
      <w:r w:rsidRPr="0098648F">
        <w:rPr>
          <w:rFonts w:ascii="Courier New" w:hAnsi="Courier New" w:cs="Courier New"/>
          <w:sz w:val="20"/>
          <w:szCs w:val="20"/>
        </w:rPr>
        <w:t xml:space="preserve">    &lt;ZMargin&gt;5&lt;/ZMargin&gt;</w:t>
      </w:r>
    </w:p>
    <w:p w:rsidR="00BD4246" w:rsidRPr="0098648F" w:rsidRDefault="00BD4246" w:rsidP="0098648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8648F">
        <w:rPr>
          <w:rFonts w:ascii="Courier New" w:hAnsi="Courier New" w:cs="Courier New"/>
          <w:sz w:val="20"/>
          <w:szCs w:val="20"/>
        </w:rPr>
        <w:t xml:space="preserve"> &lt;/Steppable&gt;</w:t>
      </w:r>
    </w:p>
    <w:p w:rsidR="00BD4246" w:rsidRDefault="00BD4246" w:rsidP="00BD4246">
      <w:pPr>
        <w:rPr>
          <w:color w:val="0000FF"/>
          <w:sz w:val="20"/>
          <w:szCs w:val="20"/>
        </w:rPr>
      </w:pPr>
    </w:p>
    <w:p w:rsidR="00BD4246" w:rsidRDefault="00BD4246" w:rsidP="001F4567">
      <w:r>
        <w:t>All that is required is to specify amount of extra space (expressed in units of pixel</w:t>
      </w:r>
      <w:r w:rsidR="00CA7C8C">
        <w:t>s) that needs to be added to</w:t>
      </w:r>
      <w:r>
        <w:t xml:space="preserve"> a tight box i.e. the box whose sides just touc</w:t>
      </w:r>
      <w:r w:rsidR="0098648F">
        <w:t>h most peripheral cells' pixels</w:t>
      </w:r>
      <w:r>
        <w:t>.</w:t>
      </w:r>
    </w:p>
    <w:p w:rsidR="00E86C13" w:rsidRDefault="00E86C13" w:rsidP="002159FD">
      <w:pPr>
        <w:pStyle w:val="Heading2"/>
      </w:pPr>
      <w:bookmarkStart w:id="240" w:name="_Toc236739184"/>
      <w:bookmarkStart w:id="241" w:name="_Toc329777818"/>
      <w:r>
        <w:t>Additional Plugins and Modules</w:t>
      </w:r>
      <w:bookmarkEnd w:id="240"/>
      <w:bookmarkEnd w:id="241"/>
    </w:p>
    <w:p w:rsidR="003A6363" w:rsidRDefault="003A6363" w:rsidP="001F4567"/>
    <w:p w:rsidR="003A6363" w:rsidRDefault="003A6363" w:rsidP="001F4567">
      <w:r>
        <w:t xml:space="preserve">Besides the modules that were introduced above CompuCell3D contains other modules which were developed to solve particular problem. For example module called DictyFieldInitializer is used to prepare initial cell configuration for the simulation of </w:t>
      </w:r>
      <w:r w:rsidRPr="003A6363">
        <w:rPr>
          <w:i/>
        </w:rPr>
        <w:t>Dictyostelium</w:t>
      </w:r>
      <w:r>
        <w:rPr>
          <w:i/>
        </w:rPr>
        <w:t xml:space="preserve"> discoideum</w:t>
      </w:r>
      <w:r>
        <w:t xml:space="preserve"> morphogenesis based on the paper by P.Hogeweg and N.Savill  </w:t>
      </w:r>
      <w:r>
        <w:rPr>
          <w:b/>
          <w:bCs/>
        </w:rPr>
        <w:t xml:space="preserve">Modelling morphogenesis: from single cells to crawling slugs. </w:t>
      </w:r>
      <w:proofErr w:type="gramStart"/>
      <w:r>
        <w:rPr>
          <w:b/>
          <w:bCs/>
        </w:rPr>
        <w:t>J. theor.</w:t>
      </w:r>
      <w:proofErr w:type="gramEnd"/>
      <w:r>
        <w:rPr>
          <w:b/>
          <w:bCs/>
        </w:rPr>
        <w:t xml:space="preserve"> Biol. 184, 229-235.</w:t>
      </w:r>
    </w:p>
    <w:p w:rsidR="003A6363" w:rsidRDefault="003A6363" w:rsidP="001F4567">
      <w:r>
        <w:t xml:space="preserve">Such modules have limited area of applicability and are mostly used in a single simulation. For this reason we will not describe them in more detail here. Interested user may consult CompuCell3D manual 3.2.0 where </w:t>
      </w:r>
      <w:r w:rsidR="00DA042A">
        <w:t>all such</w:t>
      </w:r>
      <w:r>
        <w:t xml:space="preserve"> modules were desc</w:t>
      </w:r>
      <w:r w:rsidR="00DA042A">
        <w:t>r</w:t>
      </w:r>
      <w:r>
        <w:t>ibed</w:t>
      </w:r>
      <w:r w:rsidR="00DA042A">
        <w:t>. It is our goal however to eliminate a need to write customized modules as much as possible. For example</w:t>
      </w:r>
      <w:r w:rsidR="004709C7">
        <w:t xml:space="preserve">, </w:t>
      </w:r>
      <w:r w:rsidR="00DA042A">
        <w:t>DictyFieldInitializer can be easily replaced by using UniformInitializer and defining several regions there. Similarly Reaction diffusion solver for this simulation can be replaced by a general Reaction Diffusion solver described above.</w:t>
      </w:r>
    </w:p>
    <w:p w:rsidR="00DA042A" w:rsidRDefault="00DA042A" w:rsidP="001F4567">
      <w:r>
        <w:t xml:space="preserve">While we might run into performance issues when using general as opposed to customized, the flexibility and portability associated with using general use modules are worth extra run time. </w:t>
      </w:r>
    </w:p>
    <w:p w:rsidR="000F29D5" w:rsidRDefault="000F29D5" w:rsidP="00E97A72">
      <w:pPr>
        <w:pStyle w:val="Heading1"/>
      </w:pPr>
      <w:bookmarkStart w:id="242" w:name="_Toc236739185"/>
      <w:bookmarkStart w:id="243" w:name="_Toc329777819"/>
      <w:r>
        <w:t>References</w:t>
      </w:r>
      <w:bookmarkEnd w:id="139"/>
      <w:bookmarkEnd w:id="140"/>
      <w:bookmarkEnd w:id="141"/>
      <w:bookmarkEnd w:id="242"/>
      <w:bookmarkEnd w:id="243"/>
    </w:p>
    <w:p w:rsidR="002D239E" w:rsidRPr="004F7E76" w:rsidRDefault="002D239E" w:rsidP="00575C2D">
      <w:pPr>
        <w:widowControl w:val="0"/>
        <w:adjustRightInd w:val="0"/>
        <w:ind w:left="720" w:hanging="720"/>
        <w:jc w:val="both"/>
      </w:pPr>
      <w:r w:rsidRPr="004F7E76">
        <w:t>1.</w:t>
      </w:r>
      <w:r w:rsidRPr="004F7E76">
        <w:tab/>
        <w:t xml:space="preserve">Bassingthwaighte, J. B. (2000) </w:t>
      </w:r>
      <w:r w:rsidR="00964DAC">
        <w:rPr>
          <w:iCs/>
        </w:rPr>
        <w:t>Strategies for the P</w:t>
      </w:r>
      <w:r w:rsidRPr="004F7E76">
        <w:rPr>
          <w:iCs/>
        </w:rPr>
        <w:t>hysiome project</w:t>
      </w:r>
      <w:r w:rsidRPr="004F7E76">
        <w:rPr>
          <w:i/>
          <w:iCs/>
        </w:rPr>
        <w:t>.</w:t>
      </w:r>
      <w:r w:rsidRPr="004F7E76">
        <w:t xml:space="preserve"> </w:t>
      </w:r>
      <w:r w:rsidRPr="004F7E76">
        <w:rPr>
          <w:i/>
        </w:rPr>
        <w:t>Annals of</w:t>
      </w:r>
      <w:r w:rsidRPr="004F7E76">
        <w:t xml:space="preserve"> </w:t>
      </w:r>
      <w:r w:rsidRPr="004F7E76">
        <w:rPr>
          <w:i/>
        </w:rPr>
        <w:lastRenderedPageBreak/>
        <w:t>Biomedical Engineering</w:t>
      </w:r>
      <w:r w:rsidRPr="004F7E76">
        <w:t xml:space="preserve"> </w:t>
      </w:r>
      <w:r w:rsidRPr="004F7E76">
        <w:rPr>
          <w:b/>
          <w:bCs/>
        </w:rPr>
        <w:t>28</w:t>
      </w:r>
      <w:r w:rsidRPr="004F7E76">
        <w:t>, 1043-1058.</w:t>
      </w:r>
    </w:p>
    <w:p w:rsidR="002D239E" w:rsidRPr="004F7E76" w:rsidRDefault="002D239E" w:rsidP="00575C2D">
      <w:pPr>
        <w:widowControl w:val="0"/>
        <w:adjustRightInd w:val="0"/>
        <w:ind w:left="720" w:hanging="720"/>
        <w:jc w:val="both"/>
      </w:pPr>
      <w:r w:rsidRPr="004F7E76">
        <w:t>2.</w:t>
      </w:r>
      <w:r w:rsidRPr="004F7E76">
        <w:tab/>
        <w:t xml:space="preserve">Merks, R. M. H., Newman, S. A., and Glazier, J. A. (2004) </w:t>
      </w:r>
      <w:r w:rsidRPr="004F7E76">
        <w:rPr>
          <w:iCs/>
        </w:rPr>
        <w:t xml:space="preserve">Cell-oriented modeling of </w:t>
      </w:r>
      <w:r w:rsidRPr="00964DAC">
        <w:rPr>
          <w:i/>
          <w:iCs/>
        </w:rPr>
        <w:t>in vitro</w:t>
      </w:r>
      <w:r w:rsidRPr="004F7E76">
        <w:rPr>
          <w:iCs/>
        </w:rPr>
        <w:t xml:space="preserve"> capillary development</w:t>
      </w:r>
      <w:r w:rsidRPr="004F7E76">
        <w:t xml:space="preserve">. </w:t>
      </w:r>
      <w:r w:rsidRPr="004F7E76">
        <w:rPr>
          <w:i/>
        </w:rPr>
        <w:t>Lecture Notes in Computer Science</w:t>
      </w:r>
      <w:r w:rsidRPr="004F7E76">
        <w:t xml:space="preserve"> </w:t>
      </w:r>
      <w:r w:rsidRPr="004F7E76">
        <w:rPr>
          <w:b/>
        </w:rPr>
        <w:t>3305</w:t>
      </w:r>
      <w:r w:rsidRPr="004F7E76">
        <w:t>, 425-434.</w:t>
      </w:r>
    </w:p>
    <w:p w:rsidR="002D239E" w:rsidRPr="004F7E76" w:rsidRDefault="002D239E" w:rsidP="00575C2D">
      <w:pPr>
        <w:widowControl w:val="0"/>
        <w:adjustRightInd w:val="0"/>
        <w:ind w:left="720" w:hanging="720"/>
        <w:jc w:val="both"/>
      </w:pPr>
      <w:r w:rsidRPr="004F7E76">
        <w:t>3.</w:t>
      </w:r>
      <w:r w:rsidRPr="004F7E76">
        <w:tab/>
        <w:t xml:space="preserve">Turing, A. M. (1953) </w:t>
      </w:r>
      <w:proofErr w:type="gramStart"/>
      <w:r w:rsidRPr="004F7E76">
        <w:rPr>
          <w:iCs/>
        </w:rPr>
        <w:t>The</w:t>
      </w:r>
      <w:proofErr w:type="gramEnd"/>
      <w:r w:rsidRPr="004F7E76">
        <w:rPr>
          <w:iCs/>
        </w:rPr>
        <w:t xml:space="preserve"> Chemical Basis of Morphogenesis.</w:t>
      </w:r>
      <w:r w:rsidRPr="004F7E76">
        <w:rPr>
          <w:i/>
          <w:iCs/>
        </w:rPr>
        <w:t xml:space="preserve"> Philosophical Transactions of the Royal Society B</w:t>
      </w:r>
      <w:r w:rsidRPr="004F7E76">
        <w:rPr>
          <w:iCs/>
        </w:rPr>
        <w:t xml:space="preserve"> </w:t>
      </w:r>
      <w:r w:rsidRPr="004F7E76">
        <w:rPr>
          <w:b/>
          <w:iCs/>
        </w:rPr>
        <w:t>237</w:t>
      </w:r>
      <w:r w:rsidRPr="004F7E76">
        <w:rPr>
          <w:iCs/>
        </w:rPr>
        <w:t>, 37-72.</w:t>
      </w:r>
      <w:r w:rsidRPr="004F7E76">
        <w:t xml:space="preserve"> </w:t>
      </w:r>
    </w:p>
    <w:p w:rsidR="002D239E" w:rsidRPr="004F7E76" w:rsidRDefault="002D239E" w:rsidP="00575C2D">
      <w:pPr>
        <w:widowControl w:val="0"/>
        <w:adjustRightInd w:val="0"/>
        <w:ind w:left="720" w:hanging="720"/>
        <w:jc w:val="both"/>
      </w:pPr>
      <w:r w:rsidRPr="004F7E76">
        <w:t>4.</w:t>
      </w:r>
      <w:r w:rsidRPr="004F7E76">
        <w:tab/>
        <w:t xml:space="preserve">Merks, R. M. H. and Glazier, J. A. (2005) </w:t>
      </w:r>
      <w:r w:rsidRPr="004F7E76">
        <w:rPr>
          <w:iCs/>
        </w:rPr>
        <w:t>A cell-centered approach to developmental biology</w:t>
      </w:r>
      <w:r w:rsidRPr="004F7E76">
        <w:rPr>
          <w:i/>
          <w:iCs/>
        </w:rPr>
        <w:t>.</w:t>
      </w:r>
      <w:r w:rsidRPr="004F7E76">
        <w:t xml:space="preserve"> </w:t>
      </w:r>
      <w:r w:rsidRPr="004F7E76">
        <w:rPr>
          <w:i/>
        </w:rPr>
        <w:t>Physica A</w:t>
      </w:r>
      <w:r w:rsidRPr="004F7E76">
        <w:t xml:space="preserve"> </w:t>
      </w:r>
      <w:r w:rsidRPr="004F7E76">
        <w:rPr>
          <w:b/>
          <w:bCs/>
        </w:rPr>
        <w:t>352</w:t>
      </w:r>
      <w:r w:rsidRPr="004F7E76">
        <w:t>, 113-130.</w:t>
      </w:r>
    </w:p>
    <w:p w:rsidR="002D239E" w:rsidRPr="004F7E76" w:rsidRDefault="002D239E" w:rsidP="00575C2D">
      <w:pPr>
        <w:widowControl w:val="0"/>
        <w:adjustRightInd w:val="0"/>
        <w:ind w:left="720" w:hanging="720"/>
        <w:jc w:val="both"/>
      </w:pPr>
      <w:r w:rsidRPr="004F7E76">
        <w:t xml:space="preserve">5. </w:t>
      </w:r>
      <w:r w:rsidRPr="004F7E76">
        <w:tab/>
        <w:t xml:space="preserve">Dormann, S. and Deutsch, A. (2002) </w:t>
      </w:r>
      <w:r w:rsidRPr="004F7E76">
        <w:rPr>
          <w:iCs/>
        </w:rPr>
        <w:t>Modeling of self-organized avascular tumor growth with a hybrid cellular automaton.</w:t>
      </w:r>
      <w:r w:rsidRPr="004F7E76">
        <w:t xml:space="preserve"> </w:t>
      </w:r>
      <w:proofErr w:type="gramStart"/>
      <w:r w:rsidRPr="004F7E76">
        <w:rPr>
          <w:i/>
        </w:rPr>
        <w:t>In Silico Biology</w:t>
      </w:r>
      <w:r w:rsidRPr="004F7E76">
        <w:t xml:space="preserve"> </w:t>
      </w:r>
      <w:r w:rsidRPr="004F7E76">
        <w:rPr>
          <w:b/>
          <w:bCs/>
        </w:rPr>
        <w:t>2</w:t>
      </w:r>
      <w:r w:rsidRPr="004F7E76">
        <w:t>, 1-14.</w:t>
      </w:r>
      <w:proofErr w:type="gramEnd"/>
    </w:p>
    <w:p w:rsidR="002D239E" w:rsidRPr="004F7E76" w:rsidRDefault="002D239E" w:rsidP="00575C2D">
      <w:pPr>
        <w:widowControl w:val="0"/>
        <w:adjustRightInd w:val="0"/>
        <w:ind w:left="720" w:hanging="720"/>
        <w:jc w:val="both"/>
      </w:pPr>
      <w:r w:rsidRPr="004F7E76">
        <w:t>6.</w:t>
      </w:r>
      <w:r w:rsidRPr="004F7E76">
        <w:tab/>
      </w:r>
      <w:proofErr w:type="gramStart"/>
      <w:r w:rsidRPr="004F7E76">
        <w:t>dos</w:t>
      </w:r>
      <w:proofErr w:type="gramEnd"/>
      <w:r w:rsidRPr="004F7E76">
        <w:t xml:space="preserve"> Reis, A. N., Mombach, J. C. M., Walter, M., and de Avila, L. F. (2003) </w:t>
      </w:r>
      <w:r w:rsidRPr="004F7E76">
        <w:rPr>
          <w:iCs/>
        </w:rPr>
        <w:t>The interplay between cell adhesion and environment rigidity in the morphology of tumors</w:t>
      </w:r>
      <w:r w:rsidRPr="004F7E76">
        <w:rPr>
          <w:i/>
          <w:iCs/>
        </w:rPr>
        <w:t>.</w:t>
      </w:r>
      <w:r w:rsidRPr="004F7E76">
        <w:t xml:space="preserve"> </w:t>
      </w:r>
      <w:r w:rsidRPr="004F7E76">
        <w:rPr>
          <w:i/>
        </w:rPr>
        <w:t>Physica A</w:t>
      </w:r>
      <w:r w:rsidRPr="004F7E76">
        <w:t xml:space="preserve"> </w:t>
      </w:r>
      <w:r w:rsidRPr="004F7E76">
        <w:rPr>
          <w:b/>
          <w:bCs/>
        </w:rPr>
        <w:t>322</w:t>
      </w:r>
      <w:r w:rsidRPr="004F7E76">
        <w:t>, 546-554.</w:t>
      </w:r>
    </w:p>
    <w:p w:rsidR="002D239E" w:rsidRPr="004F7E76" w:rsidRDefault="002D239E" w:rsidP="00575C2D">
      <w:pPr>
        <w:widowControl w:val="0"/>
        <w:adjustRightInd w:val="0"/>
        <w:ind w:left="720" w:hanging="720"/>
        <w:jc w:val="both"/>
      </w:pPr>
      <w:r w:rsidRPr="004F7E76">
        <w:t>7.</w:t>
      </w:r>
      <w:r w:rsidRPr="004F7E76">
        <w:tab/>
        <w:t xml:space="preserve">Drasdo, D. and Hohme, S. (2003) </w:t>
      </w:r>
      <w:r w:rsidRPr="004F7E76">
        <w:rPr>
          <w:iCs/>
        </w:rPr>
        <w:t>Individual-based approaches to birth and death in avascular tumors.</w:t>
      </w:r>
      <w:r w:rsidRPr="004F7E76">
        <w:t xml:space="preserve"> </w:t>
      </w:r>
      <w:proofErr w:type="gramStart"/>
      <w:r w:rsidRPr="004F7E76">
        <w:rPr>
          <w:i/>
        </w:rPr>
        <w:t>Mathematical and Computer Modelling</w:t>
      </w:r>
      <w:r w:rsidRPr="004F7E76">
        <w:t xml:space="preserve"> </w:t>
      </w:r>
      <w:r w:rsidRPr="004F7E76">
        <w:rPr>
          <w:b/>
          <w:bCs/>
        </w:rPr>
        <w:t>37</w:t>
      </w:r>
      <w:r w:rsidRPr="004F7E76">
        <w:t>, 1163-1175.</w:t>
      </w:r>
      <w:proofErr w:type="gramEnd"/>
    </w:p>
    <w:p w:rsidR="002D239E" w:rsidRPr="004F7E76" w:rsidRDefault="002D239E" w:rsidP="00575C2D">
      <w:pPr>
        <w:ind w:left="720" w:hanging="720"/>
        <w:jc w:val="both"/>
      </w:pPr>
      <w:r w:rsidRPr="004F7E76">
        <w:t>8.</w:t>
      </w:r>
      <w:r w:rsidRPr="004F7E76">
        <w:tab/>
        <w:t>Holm, E. A., Glazier, J. A., Srolovitz, D. J., and Grest</w:t>
      </w:r>
      <w:r w:rsidRPr="004F7E76">
        <w:rPr>
          <w:i/>
        </w:rPr>
        <w:t>,</w:t>
      </w:r>
      <w:r w:rsidRPr="004F7E76">
        <w:t xml:space="preserve"> G. S.</w:t>
      </w:r>
      <w:r w:rsidRPr="004F7E76">
        <w:rPr>
          <w:i/>
        </w:rPr>
        <w:t xml:space="preserve"> </w:t>
      </w:r>
      <w:r w:rsidRPr="004F7E76">
        <w:t xml:space="preserve">(1991) Effects of Lattice Anisotropy and Temperature on Domain Growth in the Two-Dimensional Potts Model. </w:t>
      </w:r>
      <w:r w:rsidRPr="004F7E76">
        <w:rPr>
          <w:rStyle w:val="Emphasis"/>
          <w:iCs w:val="0"/>
        </w:rPr>
        <w:t>Physical Review A</w:t>
      </w:r>
      <w:r w:rsidRPr="004F7E76">
        <w:t xml:space="preserve"> </w:t>
      </w:r>
      <w:r w:rsidRPr="004F7E76">
        <w:rPr>
          <w:rStyle w:val="Strong"/>
          <w:bCs w:val="0"/>
        </w:rPr>
        <w:t>43</w:t>
      </w:r>
      <w:r w:rsidRPr="004F7E76">
        <w:t xml:space="preserve">, 2662-2669. </w:t>
      </w:r>
    </w:p>
    <w:p w:rsidR="002D239E" w:rsidRPr="004F7E76" w:rsidRDefault="002D239E" w:rsidP="00575C2D">
      <w:pPr>
        <w:widowControl w:val="0"/>
        <w:adjustRightInd w:val="0"/>
        <w:ind w:left="720" w:hanging="720"/>
        <w:jc w:val="both"/>
      </w:pPr>
      <w:r w:rsidRPr="004F7E76">
        <w:t>9.</w:t>
      </w:r>
      <w:r w:rsidRPr="004F7E76">
        <w:tab/>
        <w:t xml:space="preserve">Turner, S. and Sherratt, J. A. (2002) Intercellular adhesion and cancer invasion: A discrete simulation using the extended Potts model. </w:t>
      </w:r>
      <w:r w:rsidRPr="004F7E76">
        <w:rPr>
          <w:i/>
        </w:rPr>
        <w:t>Journal of Theoretical Biology</w:t>
      </w:r>
      <w:r w:rsidRPr="004F7E76">
        <w:t xml:space="preserve"> </w:t>
      </w:r>
      <w:r w:rsidRPr="004F7E76">
        <w:rPr>
          <w:b/>
          <w:bCs/>
        </w:rPr>
        <w:t>216</w:t>
      </w:r>
      <w:r w:rsidRPr="004F7E76">
        <w:t>, 85-100.</w:t>
      </w:r>
    </w:p>
    <w:p w:rsidR="002D239E" w:rsidRPr="004F7E76" w:rsidRDefault="002D239E" w:rsidP="00575C2D">
      <w:pPr>
        <w:widowControl w:val="0"/>
        <w:adjustRightInd w:val="0"/>
        <w:ind w:left="720" w:hanging="720"/>
        <w:jc w:val="both"/>
      </w:pPr>
      <w:r w:rsidRPr="004F7E76">
        <w:t>10.</w:t>
      </w:r>
      <w:r w:rsidRPr="004F7E76">
        <w:tab/>
        <w:t xml:space="preserve">Drasdo, D. and Forgacs, G. (2000) </w:t>
      </w:r>
      <w:r w:rsidRPr="004F7E76">
        <w:rPr>
          <w:iCs/>
        </w:rPr>
        <w:t>Modeling the interplay of generic and genetic mechanisms in cleavage, blastulation, and gastrulation</w:t>
      </w:r>
      <w:r w:rsidRPr="004F7E76">
        <w:rPr>
          <w:i/>
          <w:iCs/>
        </w:rPr>
        <w:t>.</w:t>
      </w:r>
      <w:r w:rsidRPr="004F7E76">
        <w:t xml:space="preserve"> </w:t>
      </w:r>
      <w:r w:rsidRPr="004F7E76">
        <w:rPr>
          <w:i/>
        </w:rPr>
        <w:t>Developmental Dynamics</w:t>
      </w:r>
      <w:r w:rsidRPr="004F7E76">
        <w:t xml:space="preserve"> </w:t>
      </w:r>
      <w:r w:rsidRPr="004F7E76">
        <w:rPr>
          <w:b/>
          <w:bCs/>
        </w:rPr>
        <w:t>219</w:t>
      </w:r>
      <w:r w:rsidRPr="004F7E76">
        <w:t>, 182-191.</w:t>
      </w:r>
    </w:p>
    <w:p w:rsidR="002D239E" w:rsidRPr="004F7E76" w:rsidRDefault="002D239E" w:rsidP="00575C2D">
      <w:pPr>
        <w:widowControl w:val="0"/>
        <w:adjustRightInd w:val="0"/>
        <w:ind w:left="720" w:hanging="720"/>
        <w:jc w:val="both"/>
      </w:pPr>
      <w:r w:rsidRPr="004F7E76">
        <w:t>11.</w:t>
      </w:r>
      <w:r w:rsidRPr="004F7E76">
        <w:tab/>
        <w:t xml:space="preserve">Drasdo, D., Kree, R., and McCaskill, J. S. (1995) </w:t>
      </w:r>
      <w:r w:rsidRPr="004F7E76">
        <w:rPr>
          <w:iCs/>
        </w:rPr>
        <w:t xml:space="preserve">Monte-Carlo </w:t>
      </w:r>
      <w:proofErr w:type="gramStart"/>
      <w:r w:rsidRPr="004F7E76">
        <w:rPr>
          <w:iCs/>
        </w:rPr>
        <w:t>approach</w:t>
      </w:r>
      <w:proofErr w:type="gramEnd"/>
      <w:r w:rsidRPr="004F7E76">
        <w:rPr>
          <w:iCs/>
        </w:rPr>
        <w:t xml:space="preserve"> to tissue-cell populations.</w:t>
      </w:r>
      <w:r w:rsidRPr="004F7E76">
        <w:t xml:space="preserve"> </w:t>
      </w:r>
      <w:proofErr w:type="gramStart"/>
      <w:r w:rsidRPr="004F7E76">
        <w:rPr>
          <w:i/>
        </w:rPr>
        <w:t>Physical Review E</w:t>
      </w:r>
      <w:r w:rsidRPr="004F7E76">
        <w:t xml:space="preserve"> </w:t>
      </w:r>
      <w:r w:rsidRPr="004F7E76">
        <w:rPr>
          <w:b/>
          <w:bCs/>
        </w:rPr>
        <w:t>52</w:t>
      </w:r>
      <w:r w:rsidRPr="004F7E76">
        <w:t>, 6635-6657.</w:t>
      </w:r>
      <w:proofErr w:type="gramEnd"/>
    </w:p>
    <w:p w:rsidR="002D239E" w:rsidRPr="004F7E76" w:rsidRDefault="002D239E" w:rsidP="00575C2D">
      <w:pPr>
        <w:widowControl w:val="0"/>
        <w:adjustRightInd w:val="0"/>
        <w:ind w:left="720" w:hanging="720"/>
        <w:jc w:val="both"/>
      </w:pPr>
      <w:r w:rsidRPr="004F7E76">
        <w:t>12.</w:t>
      </w:r>
      <w:r w:rsidRPr="004F7E76">
        <w:tab/>
        <w:t>Longo, D., Peirce, S. M., Skalak, T. C., Davidson, L., Marsden, M., and Dzamba, B. (2004) M</w:t>
      </w:r>
      <w:r w:rsidRPr="004F7E76">
        <w:rPr>
          <w:iCs/>
        </w:rPr>
        <w:t xml:space="preserve">ulticellular computer simulation of morphogenesis: blastocoel roof thinning and matrix assembly in </w:t>
      </w:r>
      <w:r w:rsidRPr="004F7E76">
        <w:rPr>
          <w:i/>
          <w:iCs/>
        </w:rPr>
        <w:t>Xenopus laevis</w:t>
      </w:r>
      <w:r w:rsidRPr="004F7E76">
        <w:rPr>
          <w:iCs/>
        </w:rPr>
        <w:t>.</w:t>
      </w:r>
      <w:r w:rsidRPr="004F7E76">
        <w:t xml:space="preserve"> </w:t>
      </w:r>
      <w:r w:rsidRPr="004F7E76">
        <w:rPr>
          <w:i/>
        </w:rPr>
        <w:t>Developmental Biology</w:t>
      </w:r>
      <w:r w:rsidRPr="004F7E76">
        <w:t xml:space="preserve"> </w:t>
      </w:r>
      <w:r w:rsidRPr="004F7E76">
        <w:rPr>
          <w:b/>
          <w:bCs/>
        </w:rPr>
        <w:t>271</w:t>
      </w:r>
      <w:r w:rsidRPr="004F7E76">
        <w:t>, 210-222.</w:t>
      </w:r>
    </w:p>
    <w:p w:rsidR="002D239E" w:rsidRPr="004F7E76" w:rsidRDefault="002D239E" w:rsidP="00575C2D">
      <w:pPr>
        <w:widowControl w:val="0"/>
        <w:adjustRightInd w:val="0"/>
        <w:ind w:left="720" w:hanging="720"/>
        <w:jc w:val="both"/>
      </w:pPr>
      <w:r w:rsidRPr="004F7E76">
        <w:t>13.</w:t>
      </w:r>
      <w:r w:rsidRPr="004F7E76">
        <w:tab/>
        <w:t xml:space="preserve">Collier, J. R., Monk, N. A. M., Maini, P. K., and Lewis, J. H. (1996) Pattern formation by lateral inhibition with feedback: A mathematical model of Delta-Notch intercellular signaling. </w:t>
      </w:r>
      <w:r w:rsidRPr="004F7E76">
        <w:rPr>
          <w:i/>
        </w:rPr>
        <w:t>Journal of Theoretical Biology</w:t>
      </w:r>
      <w:r w:rsidRPr="004F7E76">
        <w:t xml:space="preserve"> </w:t>
      </w:r>
      <w:r w:rsidRPr="004F7E76">
        <w:rPr>
          <w:b/>
        </w:rPr>
        <w:t>183</w:t>
      </w:r>
      <w:r w:rsidRPr="004F7E76">
        <w:t>, 429-446.</w:t>
      </w:r>
    </w:p>
    <w:p w:rsidR="002D239E" w:rsidRPr="004F7E76" w:rsidRDefault="002D239E" w:rsidP="00575C2D">
      <w:pPr>
        <w:widowControl w:val="0"/>
        <w:adjustRightInd w:val="0"/>
        <w:ind w:left="720" w:hanging="720"/>
        <w:jc w:val="both"/>
      </w:pPr>
      <w:r w:rsidRPr="004F7E76">
        <w:t>14.</w:t>
      </w:r>
      <w:r w:rsidRPr="004F7E76">
        <w:tab/>
        <w:t xml:space="preserve">Honda, H. and Mochizuki, A. (2002) Formation and maintenance of distinctive cell patterns by coexpression of membrane-bound ligands and their receptors. </w:t>
      </w:r>
      <w:r w:rsidRPr="004F7E76">
        <w:rPr>
          <w:i/>
        </w:rPr>
        <w:t>Developmental Dynamics</w:t>
      </w:r>
      <w:r w:rsidRPr="004F7E76">
        <w:t xml:space="preserve"> </w:t>
      </w:r>
      <w:r w:rsidRPr="004F7E76">
        <w:rPr>
          <w:b/>
        </w:rPr>
        <w:t>223</w:t>
      </w:r>
      <w:r w:rsidRPr="004F7E76">
        <w:t>, 180-192.</w:t>
      </w:r>
    </w:p>
    <w:p w:rsidR="002D239E" w:rsidRPr="004F7E76" w:rsidRDefault="002D239E" w:rsidP="00575C2D">
      <w:pPr>
        <w:widowControl w:val="0"/>
        <w:adjustRightInd w:val="0"/>
        <w:ind w:left="720" w:hanging="720"/>
        <w:jc w:val="both"/>
      </w:pPr>
      <w:r w:rsidRPr="004F7E76">
        <w:t>15.</w:t>
      </w:r>
      <w:r w:rsidRPr="004F7E76">
        <w:tab/>
        <w:t xml:space="preserve">Moreira, J. and Deutsch, A. (2005) Pigment pattern formation in zebrafish during late larval stages: A model based on local interactions. </w:t>
      </w:r>
      <w:r w:rsidRPr="004F7E76">
        <w:rPr>
          <w:i/>
        </w:rPr>
        <w:t>Developmental Dynamics</w:t>
      </w:r>
      <w:r w:rsidRPr="004F7E76">
        <w:t xml:space="preserve"> </w:t>
      </w:r>
      <w:r w:rsidRPr="004F7E76">
        <w:rPr>
          <w:b/>
        </w:rPr>
        <w:t>232</w:t>
      </w:r>
      <w:r w:rsidRPr="004F7E76">
        <w:t>, 33-42.</w:t>
      </w:r>
    </w:p>
    <w:p w:rsidR="002D239E" w:rsidRPr="004F7E76" w:rsidRDefault="002D239E" w:rsidP="00575C2D">
      <w:pPr>
        <w:widowControl w:val="0"/>
        <w:adjustRightInd w:val="0"/>
        <w:ind w:left="720" w:hanging="720"/>
        <w:jc w:val="both"/>
      </w:pPr>
      <w:r w:rsidRPr="004F7E76">
        <w:t>16.</w:t>
      </w:r>
      <w:r w:rsidRPr="004F7E76">
        <w:tab/>
        <w:t xml:space="preserve">Wearing, H. J., Owen, M. R., and Sherratt, J. A. (2000) Mathematical modelling of juxtacrine patterning. </w:t>
      </w:r>
      <w:r w:rsidRPr="004F7E76">
        <w:rPr>
          <w:i/>
        </w:rPr>
        <w:t>Bulletin of Mathematical Biology</w:t>
      </w:r>
      <w:r w:rsidRPr="004F7E76">
        <w:t xml:space="preserve"> </w:t>
      </w:r>
      <w:r w:rsidRPr="004F7E76">
        <w:rPr>
          <w:b/>
        </w:rPr>
        <w:t>62</w:t>
      </w:r>
      <w:r w:rsidRPr="004F7E76">
        <w:t>, 293-320.</w:t>
      </w:r>
      <w:r w:rsidRPr="004F7E76">
        <w:tab/>
      </w:r>
    </w:p>
    <w:p w:rsidR="002D239E" w:rsidRPr="004F7E76" w:rsidRDefault="002D239E" w:rsidP="00575C2D">
      <w:pPr>
        <w:widowControl w:val="0"/>
        <w:adjustRightInd w:val="0"/>
        <w:ind w:left="720" w:hanging="720"/>
        <w:jc w:val="both"/>
      </w:pPr>
      <w:r w:rsidRPr="004F7E76">
        <w:t>17.</w:t>
      </w:r>
      <w:r w:rsidRPr="004F7E76">
        <w:tab/>
      </w:r>
      <w:smartTag w:uri="urn:schemas-microsoft-com:office:smarttags" w:element="place">
        <w:smartTag w:uri="urn:schemas-microsoft-com:office:smarttags" w:element="City">
          <w:r w:rsidRPr="004F7E76">
            <w:t>Zhdanov</w:t>
          </w:r>
        </w:smartTag>
      </w:smartTag>
      <w:r w:rsidRPr="004F7E76">
        <w:t xml:space="preserve">, V. P. and Kasemo, B. (2004) </w:t>
      </w:r>
      <w:r w:rsidRPr="004F7E76">
        <w:rPr>
          <w:iCs/>
        </w:rPr>
        <w:t>Simulation of the growth of neurospheres.</w:t>
      </w:r>
      <w:r w:rsidRPr="004F7E76">
        <w:t xml:space="preserve"> </w:t>
      </w:r>
      <w:r w:rsidRPr="004F7E76">
        <w:rPr>
          <w:i/>
        </w:rPr>
        <w:t>Europhysics Letters</w:t>
      </w:r>
      <w:r w:rsidRPr="004F7E76">
        <w:t xml:space="preserve"> </w:t>
      </w:r>
      <w:r w:rsidRPr="004F7E76">
        <w:rPr>
          <w:b/>
          <w:bCs/>
        </w:rPr>
        <w:t>68</w:t>
      </w:r>
      <w:r w:rsidRPr="004F7E76">
        <w:t>, 134-140.</w:t>
      </w:r>
    </w:p>
    <w:p w:rsidR="002D239E" w:rsidRPr="004F7E76" w:rsidRDefault="002D239E" w:rsidP="00575C2D">
      <w:pPr>
        <w:widowControl w:val="0"/>
        <w:adjustRightInd w:val="0"/>
        <w:ind w:left="720" w:hanging="720"/>
        <w:jc w:val="both"/>
      </w:pPr>
      <w:r w:rsidRPr="004F7E76">
        <w:t>18.</w:t>
      </w:r>
      <w:r w:rsidRPr="004F7E76">
        <w:tab/>
        <w:t xml:space="preserve">Ambrosi, D., Gamba, A., and Serini, G. (2005) </w:t>
      </w:r>
      <w:r w:rsidRPr="004F7E76">
        <w:rPr>
          <w:iCs/>
        </w:rPr>
        <w:t>Cell directional persistence and chemotaxis in vascular morphogenesis.</w:t>
      </w:r>
      <w:r w:rsidRPr="004F7E76">
        <w:t xml:space="preserve"> </w:t>
      </w:r>
      <w:proofErr w:type="gramStart"/>
      <w:r w:rsidRPr="004F7E76">
        <w:rPr>
          <w:i/>
        </w:rPr>
        <w:t>Bulletin of Mathematical Biology</w:t>
      </w:r>
      <w:r w:rsidRPr="004F7E76">
        <w:t xml:space="preserve"> </w:t>
      </w:r>
      <w:r w:rsidRPr="004F7E76">
        <w:rPr>
          <w:b/>
          <w:bCs/>
        </w:rPr>
        <w:t>67</w:t>
      </w:r>
      <w:r w:rsidRPr="004F7E76">
        <w:t>, 195-195.</w:t>
      </w:r>
      <w:proofErr w:type="gramEnd"/>
    </w:p>
    <w:p w:rsidR="002D239E" w:rsidRPr="004F7E76" w:rsidRDefault="002D239E" w:rsidP="00575C2D">
      <w:pPr>
        <w:widowControl w:val="0"/>
        <w:adjustRightInd w:val="0"/>
        <w:ind w:left="720" w:hanging="720"/>
        <w:jc w:val="both"/>
      </w:pPr>
      <w:r w:rsidRPr="004F7E76">
        <w:lastRenderedPageBreak/>
        <w:t>19.</w:t>
      </w:r>
      <w:r w:rsidRPr="004F7E76">
        <w:tab/>
        <w:t xml:space="preserve">Gamba, A., Ambrosi, D., Coniglio, A., de Candia, A., di Talia, S., Giraudo, E., Serini, G., Preziosi, L., and Bussolino, F. (2003) </w:t>
      </w:r>
      <w:r w:rsidRPr="004F7E76">
        <w:rPr>
          <w:iCs/>
        </w:rPr>
        <w:t>Percolation, morphogenesis, and Burgers dynamics in blood vessels formation</w:t>
      </w:r>
      <w:r w:rsidRPr="004F7E76">
        <w:rPr>
          <w:i/>
          <w:iCs/>
        </w:rPr>
        <w:t>.</w:t>
      </w:r>
      <w:r w:rsidRPr="004F7E76">
        <w:t xml:space="preserve"> </w:t>
      </w:r>
      <w:proofErr w:type="gramStart"/>
      <w:r w:rsidRPr="004F7E76">
        <w:rPr>
          <w:i/>
        </w:rPr>
        <w:t>Physical Review Letters</w:t>
      </w:r>
      <w:r w:rsidRPr="004F7E76">
        <w:t xml:space="preserve"> </w:t>
      </w:r>
      <w:r w:rsidRPr="004F7E76">
        <w:rPr>
          <w:b/>
          <w:bCs/>
        </w:rPr>
        <w:t>90</w:t>
      </w:r>
      <w:r w:rsidRPr="004F7E76">
        <w:t>, 118101.</w:t>
      </w:r>
      <w:proofErr w:type="gramEnd"/>
    </w:p>
    <w:p w:rsidR="002D239E" w:rsidRPr="004F7E76" w:rsidRDefault="002D239E" w:rsidP="00575C2D">
      <w:pPr>
        <w:ind w:left="720" w:hanging="720"/>
        <w:jc w:val="both"/>
      </w:pPr>
      <w:r w:rsidRPr="004F7E76">
        <w:t>20.</w:t>
      </w:r>
      <w:r w:rsidRPr="004F7E76">
        <w:tab/>
        <w:t xml:space="preserve">Novak, B., Toth, A., Csikasz-Nagy, A., Gyorffy, B., Tyson, J. A., and Nasmyth, K. (1999) </w:t>
      </w:r>
      <w:proofErr w:type="gramStart"/>
      <w:r w:rsidRPr="004F7E76">
        <w:t>Finishing</w:t>
      </w:r>
      <w:proofErr w:type="gramEnd"/>
      <w:r w:rsidRPr="004F7E76">
        <w:t xml:space="preserve"> the cell cycle. </w:t>
      </w:r>
      <w:r w:rsidRPr="004F7E76">
        <w:rPr>
          <w:i/>
          <w:iCs/>
        </w:rPr>
        <w:t>Journal of Theoretical Biology</w:t>
      </w:r>
      <w:r w:rsidRPr="004F7E76">
        <w:t xml:space="preserve"> </w:t>
      </w:r>
      <w:r w:rsidRPr="004F7E76">
        <w:rPr>
          <w:b/>
        </w:rPr>
        <w:t>199</w:t>
      </w:r>
      <w:r w:rsidRPr="004F7E76">
        <w:t>, 223-233.</w:t>
      </w:r>
    </w:p>
    <w:p w:rsidR="002D239E" w:rsidRPr="004F7E76" w:rsidRDefault="002D239E" w:rsidP="00575C2D">
      <w:pPr>
        <w:widowControl w:val="0"/>
        <w:adjustRightInd w:val="0"/>
        <w:ind w:left="720" w:hanging="720"/>
        <w:jc w:val="both"/>
      </w:pPr>
      <w:r w:rsidRPr="004F7E76">
        <w:t>21.</w:t>
      </w:r>
      <w:r w:rsidRPr="004F7E76">
        <w:tab/>
        <w:t xml:space="preserve">Peirce, S. M., van Gieson, E. J., and Skalak, T. C. (2004) </w:t>
      </w:r>
      <w:r w:rsidRPr="004F7E76">
        <w:rPr>
          <w:iCs/>
        </w:rPr>
        <w:t xml:space="preserve">Multicellular simulation predicts microvascular patterning and </w:t>
      </w:r>
      <w:r w:rsidRPr="00964DAC">
        <w:rPr>
          <w:i/>
          <w:iCs/>
        </w:rPr>
        <w:t>in silico</w:t>
      </w:r>
      <w:r w:rsidRPr="004F7E76">
        <w:rPr>
          <w:iCs/>
        </w:rPr>
        <w:t xml:space="preserve"> tissue assembly</w:t>
      </w:r>
      <w:r w:rsidRPr="004F7E76">
        <w:rPr>
          <w:i/>
          <w:iCs/>
        </w:rPr>
        <w:t>.</w:t>
      </w:r>
      <w:r w:rsidRPr="004F7E76">
        <w:t xml:space="preserve"> </w:t>
      </w:r>
      <w:r w:rsidRPr="004F7E76">
        <w:rPr>
          <w:i/>
        </w:rPr>
        <w:t>FASEB Journal</w:t>
      </w:r>
      <w:r w:rsidRPr="004F7E76">
        <w:t xml:space="preserve"> </w:t>
      </w:r>
      <w:r w:rsidRPr="004F7E76">
        <w:rPr>
          <w:b/>
          <w:bCs/>
        </w:rPr>
        <w:t>18</w:t>
      </w:r>
      <w:r w:rsidRPr="004F7E76">
        <w:t>, 731-733.</w:t>
      </w:r>
    </w:p>
    <w:p w:rsidR="002D239E" w:rsidRPr="004F7E76" w:rsidRDefault="002D239E" w:rsidP="00575C2D">
      <w:pPr>
        <w:widowControl w:val="0"/>
        <w:adjustRightInd w:val="0"/>
        <w:ind w:left="720" w:hanging="720"/>
        <w:jc w:val="both"/>
      </w:pPr>
      <w:r w:rsidRPr="004F7E76">
        <w:t>22.</w:t>
      </w:r>
      <w:r w:rsidRPr="004F7E76">
        <w:tab/>
        <w:t>Merks, R. M.</w:t>
      </w:r>
      <w:r w:rsidR="000156A4">
        <w:t xml:space="preserve"> H.</w:t>
      </w:r>
      <w:r w:rsidRPr="004F7E76">
        <w:t xml:space="preserve">, Brodsky, S. V., Goligorksy, M. S., Newman, S. A., and Glazier, J. A. (2006) Cell elongation is </w:t>
      </w:r>
      <w:proofErr w:type="gramStart"/>
      <w:r w:rsidRPr="004F7E76">
        <w:t>key</w:t>
      </w:r>
      <w:proofErr w:type="gramEnd"/>
      <w:r w:rsidRPr="004F7E76">
        <w:t xml:space="preserve"> to </w:t>
      </w:r>
      <w:r w:rsidRPr="004F7E76">
        <w:rPr>
          <w:i/>
        </w:rPr>
        <w:t>in silico</w:t>
      </w:r>
      <w:r w:rsidRPr="004F7E76">
        <w:t xml:space="preserve"> replication of </w:t>
      </w:r>
      <w:r w:rsidRPr="004F7E76">
        <w:rPr>
          <w:i/>
        </w:rPr>
        <w:t>in vitro</w:t>
      </w:r>
      <w:r w:rsidRPr="004F7E76">
        <w:t xml:space="preserve"> vasculogenesis and subsequent remodeling.</w:t>
      </w:r>
      <w:r w:rsidRPr="004F7E76">
        <w:rPr>
          <w:iCs/>
        </w:rPr>
        <w:t xml:space="preserve"> </w:t>
      </w:r>
      <w:r w:rsidRPr="004F7E76">
        <w:rPr>
          <w:i/>
          <w:iCs/>
        </w:rPr>
        <w:t>Dev</w:t>
      </w:r>
      <w:r w:rsidR="00575C2D" w:rsidRPr="004F7E76">
        <w:rPr>
          <w:i/>
          <w:iCs/>
        </w:rPr>
        <w:t>elopmental</w:t>
      </w:r>
      <w:r w:rsidRPr="004F7E76">
        <w:rPr>
          <w:i/>
          <w:iCs/>
        </w:rPr>
        <w:t xml:space="preserve"> Biol</w:t>
      </w:r>
      <w:r w:rsidR="00575C2D" w:rsidRPr="004F7E76">
        <w:rPr>
          <w:i/>
          <w:iCs/>
        </w:rPr>
        <w:t>ogy</w:t>
      </w:r>
      <w:r w:rsidRPr="004F7E76">
        <w:t xml:space="preserve"> </w:t>
      </w:r>
      <w:r w:rsidRPr="004F7E76">
        <w:rPr>
          <w:b/>
          <w:bCs/>
        </w:rPr>
        <w:t>289</w:t>
      </w:r>
      <w:r w:rsidRPr="004F7E76">
        <w:t>, 44-54.</w:t>
      </w:r>
    </w:p>
    <w:p w:rsidR="002D239E" w:rsidRPr="004F7E76" w:rsidRDefault="002D239E" w:rsidP="00575C2D">
      <w:pPr>
        <w:widowControl w:val="0"/>
        <w:adjustRightInd w:val="0"/>
        <w:ind w:left="720" w:hanging="720"/>
        <w:jc w:val="both"/>
      </w:pPr>
      <w:r w:rsidRPr="004F7E76">
        <w:t>23.</w:t>
      </w:r>
      <w:r w:rsidRPr="004F7E76">
        <w:tab/>
        <w:t>Merks,</w:t>
      </w:r>
      <w:r w:rsidR="000156A4">
        <w:t xml:space="preserve"> R. </w:t>
      </w:r>
      <w:r w:rsidRPr="004F7E76">
        <w:t xml:space="preserve">M. </w:t>
      </w:r>
      <w:r w:rsidR="000156A4">
        <w:t xml:space="preserve">H. </w:t>
      </w:r>
      <w:r w:rsidRPr="004F7E76">
        <w:t>and Glazier, J.</w:t>
      </w:r>
      <w:r w:rsidR="000156A4">
        <w:t xml:space="preserve"> </w:t>
      </w:r>
      <w:r w:rsidRPr="004F7E76">
        <w:t xml:space="preserve">A. (2005) Contact-inhibited chemotactic motility can drive both vasculogenesis and sprouting angiogenesis. </w:t>
      </w:r>
      <w:proofErr w:type="gramStart"/>
      <w:r w:rsidRPr="004F7E76">
        <w:rPr>
          <w:i/>
          <w:iCs/>
        </w:rPr>
        <w:t>q-bio/0505033</w:t>
      </w:r>
      <w:proofErr w:type="gramEnd"/>
      <w:r w:rsidRPr="004F7E76">
        <w:rPr>
          <w:i/>
        </w:rPr>
        <w:t>.</w:t>
      </w:r>
    </w:p>
    <w:p w:rsidR="002D239E" w:rsidRPr="004F7E76" w:rsidRDefault="002D239E" w:rsidP="00575C2D">
      <w:pPr>
        <w:widowControl w:val="0"/>
        <w:adjustRightInd w:val="0"/>
        <w:ind w:left="720" w:hanging="720"/>
        <w:jc w:val="both"/>
      </w:pPr>
      <w:r w:rsidRPr="004F7E76">
        <w:t>24.</w:t>
      </w:r>
      <w:r w:rsidRPr="004F7E76">
        <w:tab/>
        <w:t xml:space="preserve">Kesmir, C. and de Boer., R. J. (2003) </w:t>
      </w:r>
      <w:r w:rsidRPr="004F7E76">
        <w:rPr>
          <w:iCs/>
        </w:rPr>
        <w:t>A spatial model of germinal center reactions: cellular adhesion based sorting of B cells results in efficient affinity maturation.</w:t>
      </w:r>
      <w:r w:rsidRPr="004F7E76">
        <w:t xml:space="preserve"> </w:t>
      </w:r>
      <w:r w:rsidRPr="004F7E76">
        <w:rPr>
          <w:i/>
        </w:rPr>
        <w:t>Journal of Theoretical Biology</w:t>
      </w:r>
      <w:r w:rsidRPr="004F7E76">
        <w:t xml:space="preserve"> </w:t>
      </w:r>
      <w:r w:rsidRPr="004F7E76">
        <w:rPr>
          <w:b/>
          <w:bCs/>
        </w:rPr>
        <w:t>222</w:t>
      </w:r>
      <w:r w:rsidRPr="004F7E76">
        <w:t>, 9-22.</w:t>
      </w:r>
    </w:p>
    <w:p w:rsidR="002D239E" w:rsidRPr="004F7E76" w:rsidRDefault="002D239E" w:rsidP="00575C2D">
      <w:pPr>
        <w:widowControl w:val="0"/>
        <w:adjustRightInd w:val="0"/>
        <w:ind w:left="720" w:hanging="720"/>
        <w:jc w:val="both"/>
      </w:pPr>
      <w:r w:rsidRPr="004F7E76">
        <w:t>25.</w:t>
      </w:r>
      <w:r w:rsidRPr="004F7E76">
        <w:tab/>
        <w:t xml:space="preserve">Meyer-Hermann, M., Deutsch, A., and Or-Guil, M. (2001) </w:t>
      </w:r>
      <w:r w:rsidRPr="004F7E76">
        <w:rPr>
          <w:iCs/>
        </w:rPr>
        <w:t>Recycling probability and dynamical properties of germinal center reactions.</w:t>
      </w:r>
      <w:r w:rsidRPr="004F7E76">
        <w:t xml:space="preserve"> </w:t>
      </w:r>
      <w:r w:rsidRPr="004F7E76">
        <w:rPr>
          <w:i/>
        </w:rPr>
        <w:t>Journal of Theoretical Biology</w:t>
      </w:r>
      <w:r w:rsidRPr="004F7E76">
        <w:t xml:space="preserve"> </w:t>
      </w:r>
      <w:r w:rsidRPr="004F7E76">
        <w:rPr>
          <w:b/>
          <w:bCs/>
        </w:rPr>
        <w:t>210</w:t>
      </w:r>
      <w:r w:rsidRPr="004F7E76">
        <w:t>, 265-285.</w:t>
      </w:r>
    </w:p>
    <w:p w:rsidR="002D239E" w:rsidRPr="004F7E76" w:rsidRDefault="002D239E" w:rsidP="00575C2D">
      <w:pPr>
        <w:widowControl w:val="0"/>
        <w:adjustRightInd w:val="0"/>
        <w:ind w:left="720" w:hanging="720"/>
        <w:jc w:val="both"/>
      </w:pPr>
      <w:r w:rsidRPr="004F7E76">
        <w:t>26.</w:t>
      </w:r>
      <w:r w:rsidRPr="004F7E76">
        <w:tab/>
      </w:r>
      <w:r w:rsidRPr="00146FA1">
        <w:t xml:space="preserve">Nguyen, B., Upadhyaya, A. van Oudenaarden, A., and Brenner, M. P. (2004) </w:t>
      </w:r>
      <w:r w:rsidRPr="004F7E76">
        <w:t xml:space="preserve">Elastic instability in growing yeast colonies. </w:t>
      </w:r>
      <w:proofErr w:type="gramStart"/>
      <w:r w:rsidRPr="004F7E76">
        <w:rPr>
          <w:i/>
        </w:rPr>
        <w:t>Biophysical Journal</w:t>
      </w:r>
      <w:r w:rsidRPr="004F7E76">
        <w:t xml:space="preserve"> </w:t>
      </w:r>
      <w:r w:rsidRPr="004F7E76">
        <w:rPr>
          <w:b/>
        </w:rPr>
        <w:t>86</w:t>
      </w:r>
      <w:r w:rsidRPr="004F7E76">
        <w:t>, 2740-2747.</w:t>
      </w:r>
      <w:proofErr w:type="gramEnd"/>
    </w:p>
    <w:p w:rsidR="002D239E" w:rsidRPr="004F7E76" w:rsidRDefault="002D239E" w:rsidP="00575C2D">
      <w:pPr>
        <w:widowControl w:val="0"/>
        <w:adjustRightInd w:val="0"/>
        <w:ind w:left="720" w:hanging="720"/>
        <w:jc w:val="both"/>
      </w:pPr>
      <w:r w:rsidRPr="004F7E76">
        <w:t>27.</w:t>
      </w:r>
      <w:r w:rsidRPr="004F7E76">
        <w:tab/>
        <w:t>Walther, T., Reinsch, H., Grosse, A., Ostermann, K., Deutsch, A., and Bley, T. (2004) Mathematical modeling of regulatory mechanisms in yeast colony development.</w:t>
      </w:r>
      <w:r w:rsidR="00575C2D" w:rsidRPr="004F7E76">
        <w:t xml:space="preserve"> </w:t>
      </w:r>
      <w:r w:rsidRPr="004F7E76">
        <w:rPr>
          <w:i/>
          <w:iCs/>
        </w:rPr>
        <w:t>Journal of Theoretical Biology</w:t>
      </w:r>
      <w:r w:rsidR="00575C2D" w:rsidRPr="004F7E76">
        <w:t xml:space="preserve"> </w:t>
      </w:r>
      <w:r w:rsidRPr="004F7E76">
        <w:rPr>
          <w:b/>
          <w:bCs/>
        </w:rPr>
        <w:t>229</w:t>
      </w:r>
      <w:r w:rsidRPr="004F7E76">
        <w:t>, 327-338.</w:t>
      </w:r>
    </w:p>
    <w:p w:rsidR="002D239E" w:rsidRPr="004F7E76" w:rsidRDefault="002D239E" w:rsidP="00575C2D">
      <w:pPr>
        <w:widowControl w:val="0"/>
        <w:adjustRightInd w:val="0"/>
        <w:ind w:left="720" w:hanging="720"/>
        <w:jc w:val="both"/>
      </w:pPr>
      <w:r w:rsidRPr="004F7E76">
        <w:t>28.</w:t>
      </w:r>
      <w:r w:rsidRPr="004F7E76">
        <w:tab/>
        <w:t xml:space="preserve">Borner, U., Deutsch, A., Reichenbach, H., and Bar, M. (2002) </w:t>
      </w:r>
      <w:r w:rsidRPr="004F7E76">
        <w:rPr>
          <w:iCs/>
        </w:rPr>
        <w:t xml:space="preserve">Rippling patterns in aggregates of </w:t>
      </w:r>
      <w:r w:rsidRPr="004F7E76">
        <w:rPr>
          <w:i/>
          <w:iCs/>
        </w:rPr>
        <w:t>myxobacteria</w:t>
      </w:r>
      <w:r w:rsidRPr="004F7E76">
        <w:rPr>
          <w:iCs/>
        </w:rPr>
        <w:t xml:space="preserve"> arise from cell-cell collisions.</w:t>
      </w:r>
      <w:r w:rsidRPr="004F7E76">
        <w:t xml:space="preserve"> </w:t>
      </w:r>
      <w:proofErr w:type="gramStart"/>
      <w:r w:rsidRPr="004F7E76">
        <w:rPr>
          <w:i/>
        </w:rPr>
        <w:t>Physical Review Letters</w:t>
      </w:r>
      <w:r w:rsidRPr="004F7E76">
        <w:t xml:space="preserve"> </w:t>
      </w:r>
      <w:r w:rsidRPr="004F7E76">
        <w:rPr>
          <w:b/>
          <w:bCs/>
        </w:rPr>
        <w:t>89</w:t>
      </w:r>
      <w:r w:rsidRPr="004F7E76">
        <w:t>, 078101.</w:t>
      </w:r>
      <w:proofErr w:type="gramEnd"/>
    </w:p>
    <w:p w:rsidR="002D239E" w:rsidRPr="004F7E76" w:rsidRDefault="002D239E" w:rsidP="00575C2D">
      <w:pPr>
        <w:widowControl w:val="0"/>
        <w:adjustRightInd w:val="0"/>
        <w:ind w:left="720" w:hanging="720"/>
        <w:jc w:val="both"/>
      </w:pPr>
      <w:r w:rsidRPr="004F7E76">
        <w:t>29.</w:t>
      </w:r>
      <w:r w:rsidRPr="004F7E76">
        <w:tab/>
      </w:r>
      <w:r w:rsidRPr="00146FA1">
        <w:t xml:space="preserve">Bussemaker, H. J., Deutsch, A., and Geigant, E. (1997) </w:t>
      </w:r>
      <w:r w:rsidRPr="004F7E76">
        <w:rPr>
          <w:iCs/>
        </w:rPr>
        <w:t>Mean-field analysis of a dynamical phase transition in a cellular automaton model for collective motion.</w:t>
      </w:r>
      <w:r w:rsidRPr="004F7E76">
        <w:t xml:space="preserve"> </w:t>
      </w:r>
      <w:proofErr w:type="gramStart"/>
      <w:r w:rsidRPr="004F7E76">
        <w:rPr>
          <w:i/>
        </w:rPr>
        <w:t>Physical Review Letters</w:t>
      </w:r>
      <w:r w:rsidRPr="004F7E76">
        <w:t xml:space="preserve"> </w:t>
      </w:r>
      <w:r w:rsidRPr="004F7E76">
        <w:rPr>
          <w:b/>
          <w:bCs/>
        </w:rPr>
        <w:t>78</w:t>
      </w:r>
      <w:r w:rsidRPr="004F7E76">
        <w:t>, 5018-5021.</w:t>
      </w:r>
      <w:proofErr w:type="gramEnd"/>
    </w:p>
    <w:p w:rsidR="002D239E" w:rsidRPr="004F7E76" w:rsidRDefault="002D239E" w:rsidP="00575C2D">
      <w:pPr>
        <w:widowControl w:val="0"/>
        <w:adjustRightInd w:val="0"/>
        <w:ind w:left="720" w:hanging="720"/>
        <w:jc w:val="both"/>
      </w:pPr>
      <w:r w:rsidRPr="004F7E76">
        <w:t>30.</w:t>
      </w:r>
      <w:r w:rsidRPr="004F7E76">
        <w:tab/>
        <w:t>Dormann, S., Deutsch, A.,</w:t>
      </w:r>
      <w:r w:rsidR="00575C2D" w:rsidRPr="004F7E76">
        <w:t xml:space="preserve"> </w:t>
      </w:r>
      <w:r w:rsidRPr="004F7E76">
        <w:t>and Lawniczak, A.</w:t>
      </w:r>
      <w:r w:rsidR="000156A4">
        <w:t xml:space="preserve"> </w:t>
      </w:r>
      <w:r w:rsidRPr="004F7E76">
        <w:t xml:space="preserve">T. (2001) </w:t>
      </w:r>
      <w:r w:rsidRPr="004F7E76">
        <w:rPr>
          <w:iCs/>
        </w:rPr>
        <w:t>Fourier analysis of Turing-like pattern formation in cellular automaton models.</w:t>
      </w:r>
      <w:r w:rsidRPr="004F7E76">
        <w:t xml:space="preserve"> </w:t>
      </w:r>
      <w:r w:rsidRPr="004F7E76">
        <w:rPr>
          <w:i/>
        </w:rPr>
        <w:t>Future Generation Computer Systems</w:t>
      </w:r>
      <w:r w:rsidRPr="004F7E76">
        <w:t xml:space="preserve"> </w:t>
      </w:r>
      <w:r w:rsidRPr="004F7E76">
        <w:rPr>
          <w:b/>
          <w:bCs/>
        </w:rPr>
        <w:t>17</w:t>
      </w:r>
      <w:r w:rsidRPr="004F7E76">
        <w:t>, 901-909.</w:t>
      </w:r>
    </w:p>
    <w:p w:rsidR="002D239E" w:rsidRPr="004F7E76" w:rsidRDefault="002D239E" w:rsidP="00575C2D">
      <w:pPr>
        <w:widowControl w:val="0"/>
        <w:adjustRightInd w:val="0"/>
        <w:ind w:left="720" w:hanging="720"/>
        <w:jc w:val="both"/>
      </w:pPr>
      <w:r w:rsidRPr="004F7E76">
        <w:t>31.</w:t>
      </w:r>
      <w:r w:rsidRPr="004F7E76">
        <w:tab/>
        <w:t>Börner, U., Deutsch, A., Reichenbach, H.</w:t>
      </w:r>
      <w:r w:rsidR="00964DAC">
        <w:t>,</w:t>
      </w:r>
      <w:r w:rsidRPr="004F7E76">
        <w:t xml:space="preserve"> and Bär, M. (2002) Rippling patterns in aggregates of myxobacteria arise from cell-cell collisions. </w:t>
      </w:r>
      <w:proofErr w:type="gramStart"/>
      <w:r w:rsidRPr="004F7E76">
        <w:rPr>
          <w:i/>
        </w:rPr>
        <w:t>Physical Review Letters</w:t>
      </w:r>
      <w:r w:rsidRPr="004F7E76">
        <w:t xml:space="preserve"> </w:t>
      </w:r>
      <w:r w:rsidRPr="004F7E76">
        <w:rPr>
          <w:b/>
        </w:rPr>
        <w:t>89,</w:t>
      </w:r>
      <w:r w:rsidRPr="004F7E76">
        <w:t xml:space="preserve"> 078101.</w:t>
      </w:r>
      <w:proofErr w:type="gramEnd"/>
    </w:p>
    <w:p w:rsidR="002D239E" w:rsidRPr="004F7E76" w:rsidRDefault="002D239E" w:rsidP="00575C2D">
      <w:pPr>
        <w:widowControl w:val="0"/>
        <w:adjustRightInd w:val="0"/>
        <w:ind w:left="720" w:hanging="720"/>
        <w:jc w:val="both"/>
      </w:pPr>
      <w:r w:rsidRPr="004F7E76">
        <w:t>32.</w:t>
      </w:r>
      <w:r w:rsidRPr="004F7E76">
        <w:tab/>
      </w:r>
      <w:smartTag w:uri="urn:schemas-microsoft-com:office:smarttags" w:element="place">
        <w:smartTag w:uri="urn:schemas-microsoft-com:office:smarttags" w:element="City">
          <w:r w:rsidRPr="004F7E76">
            <w:t>Zhdanov</w:t>
          </w:r>
        </w:smartTag>
      </w:smartTag>
      <w:r w:rsidRPr="004F7E76">
        <w:t xml:space="preserve">, V. P. and Kasemo, B. (2004) </w:t>
      </w:r>
      <w:r w:rsidRPr="004F7E76">
        <w:rPr>
          <w:iCs/>
        </w:rPr>
        <w:t>Simulation of the growth and differentiation of stem cells on a heterogeneous scaffold</w:t>
      </w:r>
      <w:r w:rsidRPr="004F7E76">
        <w:rPr>
          <w:i/>
          <w:iCs/>
        </w:rPr>
        <w:t>.</w:t>
      </w:r>
      <w:r w:rsidRPr="004F7E76">
        <w:t xml:space="preserve"> </w:t>
      </w:r>
      <w:proofErr w:type="gramStart"/>
      <w:r w:rsidRPr="004F7E76">
        <w:rPr>
          <w:i/>
        </w:rPr>
        <w:t>Physical Chemistry Chemical Physics</w:t>
      </w:r>
      <w:r w:rsidRPr="004F7E76">
        <w:t xml:space="preserve"> </w:t>
      </w:r>
      <w:r w:rsidRPr="004F7E76">
        <w:rPr>
          <w:b/>
          <w:bCs/>
        </w:rPr>
        <w:t>6</w:t>
      </w:r>
      <w:r w:rsidRPr="004F7E76">
        <w:t>, 4347-4350.</w:t>
      </w:r>
      <w:proofErr w:type="gramEnd"/>
    </w:p>
    <w:p w:rsidR="002D239E" w:rsidRPr="004F7E76" w:rsidRDefault="002D239E" w:rsidP="00575C2D">
      <w:pPr>
        <w:widowControl w:val="0"/>
        <w:adjustRightInd w:val="0"/>
        <w:ind w:left="720" w:hanging="720"/>
        <w:jc w:val="both"/>
      </w:pPr>
      <w:r w:rsidRPr="004F7E76">
        <w:t>33.</w:t>
      </w:r>
      <w:r w:rsidRPr="004F7E76">
        <w:tab/>
        <w:t>Knewitz, M.</w:t>
      </w:r>
      <w:r w:rsidR="000156A4">
        <w:t xml:space="preserve"> </w:t>
      </w:r>
      <w:r w:rsidRPr="004F7E76">
        <w:t>A. and Mombach, J.</w:t>
      </w:r>
      <w:r w:rsidR="000156A4">
        <w:t xml:space="preserve"> </w:t>
      </w:r>
      <w:r w:rsidRPr="004F7E76">
        <w:t xml:space="preserve">C. (2006) Computer simulation of the influence of cellular adhesion on the morphology of the interface between tissues of proliferating and quiescent cells. </w:t>
      </w:r>
      <w:r w:rsidRPr="004F7E76">
        <w:rPr>
          <w:i/>
          <w:iCs/>
        </w:rPr>
        <w:t>Computers in Biology and Medicine</w:t>
      </w:r>
      <w:r w:rsidRPr="004F7E76">
        <w:t xml:space="preserve"> </w:t>
      </w:r>
      <w:r w:rsidRPr="004F7E76">
        <w:rPr>
          <w:b/>
          <w:bCs/>
        </w:rPr>
        <w:t>36</w:t>
      </w:r>
      <w:r w:rsidRPr="004F7E76">
        <w:t>, 59-69.</w:t>
      </w:r>
    </w:p>
    <w:p w:rsidR="002D239E" w:rsidRPr="004F7E76" w:rsidRDefault="002D239E" w:rsidP="00575C2D">
      <w:pPr>
        <w:widowControl w:val="0"/>
        <w:adjustRightInd w:val="0"/>
        <w:ind w:left="720" w:hanging="720"/>
        <w:jc w:val="both"/>
      </w:pPr>
      <w:r w:rsidRPr="004F7E76">
        <w:t>34.</w:t>
      </w:r>
      <w:r w:rsidRPr="004F7E76">
        <w:tab/>
      </w:r>
      <w:r w:rsidRPr="00146FA1">
        <w:t xml:space="preserve">Marée, A. F. M. and Hogeweg, P. (2001) </w:t>
      </w:r>
      <w:proofErr w:type="gramStart"/>
      <w:r w:rsidRPr="004F7E76">
        <w:rPr>
          <w:iCs/>
        </w:rPr>
        <w:t>How</w:t>
      </w:r>
      <w:proofErr w:type="gramEnd"/>
      <w:r w:rsidRPr="004F7E76">
        <w:rPr>
          <w:iCs/>
        </w:rPr>
        <w:t xml:space="preserve"> amoeboids self-organize into a fruiting body: Multicellular coordination in Dictyostelium discoideum</w:t>
      </w:r>
      <w:r w:rsidRPr="004F7E76">
        <w:rPr>
          <w:i/>
          <w:iCs/>
        </w:rPr>
        <w:t>.</w:t>
      </w:r>
      <w:r w:rsidRPr="004F7E76">
        <w:t xml:space="preserve"> </w:t>
      </w:r>
      <w:proofErr w:type="gramStart"/>
      <w:r w:rsidRPr="004F7E76">
        <w:rPr>
          <w:i/>
        </w:rPr>
        <w:t>Proceedings of the National Academy of Sciences of the USA</w:t>
      </w:r>
      <w:r w:rsidRPr="004F7E76">
        <w:t xml:space="preserve"> </w:t>
      </w:r>
      <w:r w:rsidRPr="004F7E76">
        <w:rPr>
          <w:b/>
          <w:bCs/>
        </w:rPr>
        <w:t>98</w:t>
      </w:r>
      <w:r w:rsidRPr="004F7E76">
        <w:t>, 3879-3883.</w:t>
      </w:r>
      <w:proofErr w:type="gramEnd"/>
    </w:p>
    <w:p w:rsidR="002D239E" w:rsidRPr="004F7E76" w:rsidRDefault="002D239E" w:rsidP="00575C2D">
      <w:pPr>
        <w:widowControl w:val="0"/>
        <w:adjustRightInd w:val="0"/>
        <w:ind w:left="720" w:hanging="720"/>
        <w:jc w:val="both"/>
      </w:pPr>
      <w:r w:rsidRPr="004F7E76">
        <w:lastRenderedPageBreak/>
        <w:t>35.</w:t>
      </w:r>
      <w:r w:rsidRPr="004F7E76">
        <w:tab/>
      </w:r>
      <w:r w:rsidRPr="00146FA1">
        <w:t xml:space="preserve">Marée, A. F. M. and Hogeweg, P. (2002) </w:t>
      </w:r>
      <w:r w:rsidRPr="004F7E76">
        <w:rPr>
          <w:iCs/>
        </w:rPr>
        <w:t>Modelling Dictyostelium discoideum morphogenesis: the culmination.</w:t>
      </w:r>
      <w:r w:rsidRPr="004F7E76">
        <w:t xml:space="preserve"> </w:t>
      </w:r>
      <w:r w:rsidRPr="004F7E76">
        <w:rPr>
          <w:i/>
        </w:rPr>
        <w:t>Bulletin of Mathematical Biology</w:t>
      </w:r>
      <w:r w:rsidRPr="004F7E76">
        <w:t xml:space="preserve"> </w:t>
      </w:r>
      <w:r w:rsidRPr="004F7E76">
        <w:rPr>
          <w:b/>
          <w:bCs/>
        </w:rPr>
        <w:t>64</w:t>
      </w:r>
      <w:r w:rsidRPr="004F7E76">
        <w:t>, 327-353.</w:t>
      </w:r>
    </w:p>
    <w:p w:rsidR="002D239E" w:rsidRPr="004F7E76" w:rsidRDefault="002D239E" w:rsidP="00575C2D">
      <w:pPr>
        <w:widowControl w:val="0"/>
        <w:adjustRightInd w:val="0"/>
        <w:ind w:left="720" w:hanging="720"/>
        <w:jc w:val="both"/>
      </w:pPr>
      <w:r w:rsidRPr="004F7E76">
        <w:t>36.</w:t>
      </w:r>
      <w:r w:rsidRPr="004F7E76">
        <w:tab/>
      </w:r>
      <w:r w:rsidRPr="00146FA1">
        <w:t xml:space="preserve">Marée, A. F. M., Panfilov, A. V., and Hogeweg, P. (1999) </w:t>
      </w:r>
      <w:r w:rsidRPr="004F7E76">
        <w:rPr>
          <w:iCs/>
        </w:rPr>
        <w:t xml:space="preserve">Migration and thermotaxis of </w:t>
      </w:r>
      <w:r w:rsidRPr="00964DAC">
        <w:rPr>
          <w:i/>
          <w:iCs/>
        </w:rPr>
        <w:t>Dictyostelium discoideum</w:t>
      </w:r>
      <w:r w:rsidRPr="004F7E76">
        <w:rPr>
          <w:iCs/>
        </w:rPr>
        <w:t xml:space="preserve"> slugs, a model study.</w:t>
      </w:r>
      <w:r w:rsidRPr="004F7E76">
        <w:t xml:space="preserve"> </w:t>
      </w:r>
      <w:r w:rsidRPr="004F7E76">
        <w:rPr>
          <w:i/>
        </w:rPr>
        <w:t>Journal of Theoretical Biology</w:t>
      </w:r>
      <w:r w:rsidRPr="004F7E76">
        <w:t xml:space="preserve"> </w:t>
      </w:r>
      <w:r w:rsidRPr="004F7E76">
        <w:rPr>
          <w:b/>
          <w:bCs/>
        </w:rPr>
        <w:t>199</w:t>
      </w:r>
      <w:r w:rsidRPr="004F7E76">
        <w:t>, 297-309.</w:t>
      </w:r>
    </w:p>
    <w:p w:rsidR="002D239E" w:rsidRPr="004F7E76" w:rsidRDefault="002D239E" w:rsidP="00575C2D">
      <w:pPr>
        <w:widowControl w:val="0"/>
        <w:adjustRightInd w:val="0"/>
        <w:ind w:left="720" w:hanging="720"/>
        <w:jc w:val="both"/>
      </w:pPr>
      <w:r w:rsidRPr="004F7E76">
        <w:t>37.</w:t>
      </w:r>
      <w:r w:rsidRPr="004F7E76">
        <w:tab/>
        <w:t xml:space="preserve">Savill, N. J. and Hogeweg, P. (1997) </w:t>
      </w:r>
      <w:r w:rsidRPr="004F7E76">
        <w:rPr>
          <w:iCs/>
        </w:rPr>
        <w:t>Modelling morphogenesis: From single cells to crawling slugs.</w:t>
      </w:r>
      <w:r w:rsidRPr="004F7E76">
        <w:t xml:space="preserve"> </w:t>
      </w:r>
      <w:r w:rsidRPr="004F7E76">
        <w:rPr>
          <w:i/>
        </w:rPr>
        <w:t>Journal of Theoretical Biology</w:t>
      </w:r>
      <w:r w:rsidRPr="004F7E76">
        <w:t xml:space="preserve"> </w:t>
      </w:r>
      <w:r w:rsidRPr="004F7E76">
        <w:rPr>
          <w:b/>
          <w:bCs/>
        </w:rPr>
        <w:t>184</w:t>
      </w:r>
      <w:r w:rsidRPr="004F7E76">
        <w:t>, 229-235.</w:t>
      </w:r>
    </w:p>
    <w:p w:rsidR="002D239E" w:rsidRPr="004F7E76" w:rsidRDefault="002D239E" w:rsidP="00575C2D">
      <w:pPr>
        <w:widowControl w:val="0"/>
        <w:adjustRightInd w:val="0"/>
        <w:ind w:left="720" w:hanging="720"/>
        <w:jc w:val="both"/>
      </w:pPr>
      <w:r w:rsidRPr="004F7E76">
        <w:t>38.</w:t>
      </w:r>
      <w:r w:rsidRPr="004F7E76">
        <w:tab/>
        <w:t xml:space="preserve">Hogeweg, P. (2000) </w:t>
      </w:r>
      <w:r w:rsidRPr="004F7E76">
        <w:rPr>
          <w:iCs/>
        </w:rPr>
        <w:t>Evolving mechanisms of morphogenesis: on the interplay between differential adhesion and cell differentiation.</w:t>
      </w:r>
      <w:r w:rsidRPr="004F7E76">
        <w:t xml:space="preserve"> </w:t>
      </w:r>
      <w:r w:rsidRPr="004F7E76">
        <w:rPr>
          <w:i/>
        </w:rPr>
        <w:t xml:space="preserve">Journal of Theoretical Biology </w:t>
      </w:r>
      <w:r w:rsidRPr="004F7E76">
        <w:rPr>
          <w:b/>
          <w:bCs/>
        </w:rPr>
        <w:t>203</w:t>
      </w:r>
      <w:r w:rsidRPr="004F7E76">
        <w:t>, 317-333.</w:t>
      </w:r>
    </w:p>
    <w:p w:rsidR="002D239E" w:rsidRPr="004F7E76" w:rsidRDefault="002D239E" w:rsidP="00575C2D">
      <w:pPr>
        <w:widowControl w:val="0"/>
        <w:adjustRightInd w:val="0"/>
        <w:ind w:left="720" w:hanging="720"/>
        <w:jc w:val="both"/>
      </w:pPr>
      <w:r w:rsidRPr="004F7E76">
        <w:t>39.</w:t>
      </w:r>
      <w:r w:rsidRPr="004F7E76">
        <w:tab/>
      </w:r>
      <w:smartTag w:uri="urn:schemas-microsoft-com:office:smarttags" w:element="place">
        <w:smartTag w:uri="urn:schemas-microsoft-com:office:smarttags" w:element="City">
          <w:r w:rsidRPr="004F7E76">
            <w:t>Johnston</w:t>
          </w:r>
        </w:smartTag>
      </w:smartTag>
      <w:r w:rsidRPr="004F7E76">
        <w:t xml:space="preserve">, D. A. (1998) </w:t>
      </w:r>
      <w:proofErr w:type="gramStart"/>
      <w:r w:rsidRPr="004F7E76">
        <w:rPr>
          <w:iCs/>
        </w:rPr>
        <w:t>Thin</w:t>
      </w:r>
      <w:proofErr w:type="gramEnd"/>
      <w:r w:rsidRPr="004F7E76">
        <w:rPr>
          <w:iCs/>
        </w:rPr>
        <w:t xml:space="preserve"> animals</w:t>
      </w:r>
      <w:r w:rsidRPr="004F7E76">
        <w:rPr>
          <w:i/>
          <w:iCs/>
        </w:rPr>
        <w:t>.</w:t>
      </w:r>
      <w:r w:rsidRPr="004F7E76">
        <w:t xml:space="preserve"> </w:t>
      </w:r>
      <w:r w:rsidRPr="004F7E76">
        <w:rPr>
          <w:i/>
        </w:rPr>
        <w:t xml:space="preserve">Journal of Physics </w:t>
      </w:r>
      <w:proofErr w:type="gramStart"/>
      <w:r w:rsidRPr="004F7E76">
        <w:rPr>
          <w:i/>
        </w:rPr>
        <w:t>A</w:t>
      </w:r>
      <w:proofErr w:type="gramEnd"/>
      <w:r w:rsidRPr="004F7E76">
        <w:t xml:space="preserve"> </w:t>
      </w:r>
      <w:r w:rsidRPr="004F7E76">
        <w:rPr>
          <w:b/>
          <w:bCs/>
        </w:rPr>
        <w:t>31</w:t>
      </w:r>
      <w:r w:rsidRPr="004F7E76">
        <w:t>, 9405-9417.</w:t>
      </w:r>
    </w:p>
    <w:p w:rsidR="002D239E" w:rsidRPr="004F7E76" w:rsidRDefault="002D239E" w:rsidP="00575C2D">
      <w:pPr>
        <w:widowControl w:val="0"/>
        <w:adjustRightInd w:val="0"/>
        <w:ind w:left="720" w:hanging="720"/>
        <w:jc w:val="both"/>
      </w:pPr>
      <w:r w:rsidRPr="004F7E76">
        <w:t>40.</w:t>
      </w:r>
      <w:r w:rsidRPr="004F7E76">
        <w:tab/>
        <w:t>Groenenboom, M.</w:t>
      </w:r>
      <w:r w:rsidR="000156A4">
        <w:t xml:space="preserve"> </w:t>
      </w:r>
      <w:r w:rsidRPr="004F7E76">
        <w:t xml:space="preserve">A. and Hogeweg, P. (2002) Space and the persistence of male-killing endosymbionts in insect populations. </w:t>
      </w:r>
      <w:r w:rsidRPr="004F7E76">
        <w:rPr>
          <w:i/>
        </w:rPr>
        <w:t>Proceedings in Biological Sciences</w:t>
      </w:r>
      <w:r w:rsidR="00575C2D" w:rsidRPr="004F7E76">
        <w:t xml:space="preserve"> </w:t>
      </w:r>
      <w:r w:rsidRPr="004F7E76">
        <w:rPr>
          <w:b/>
        </w:rPr>
        <w:t>269</w:t>
      </w:r>
      <w:r w:rsidRPr="004F7E76">
        <w:t>, 2509-2518.</w:t>
      </w:r>
    </w:p>
    <w:p w:rsidR="002D239E" w:rsidRPr="004F7E76" w:rsidRDefault="002D239E" w:rsidP="00575C2D">
      <w:pPr>
        <w:widowControl w:val="0"/>
        <w:adjustRightInd w:val="0"/>
        <w:ind w:left="720" w:hanging="720"/>
        <w:jc w:val="both"/>
      </w:pPr>
      <w:r w:rsidRPr="004F7E76">
        <w:t>41.</w:t>
      </w:r>
      <w:r w:rsidRPr="004F7E76">
        <w:tab/>
        <w:t xml:space="preserve">Groenenboom, M. A., Maree, A. F., and Hogeweg, P. (2005) The RNA silencing pathway: the bits and pieces that matter. </w:t>
      </w:r>
      <w:r w:rsidRPr="004F7E76">
        <w:rPr>
          <w:i/>
        </w:rPr>
        <w:t xml:space="preserve">PLoS Computational Biology </w:t>
      </w:r>
      <w:r w:rsidRPr="004F7E76">
        <w:rPr>
          <w:b/>
        </w:rPr>
        <w:t>1</w:t>
      </w:r>
      <w:r w:rsidRPr="004F7E76">
        <w:t>, 155-165.</w:t>
      </w:r>
    </w:p>
    <w:p w:rsidR="002D239E" w:rsidRPr="004F7E76" w:rsidRDefault="002D239E" w:rsidP="00575C2D">
      <w:pPr>
        <w:pStyle w:val="pub"/>
        <w:spacing w:before="0"/>
        <w:ind w:left="720" w:hanging="720"/>
        <w:jc w:val="both"/>
        <w:rPr>
          <w:sz w:val="24"/>
          <w:szCs w:val="24"/>
        </w:rPr>
      </w:pPr>
      <w:r w:rsidRPr="004F7E76">
        <w:rPr>
          <w:sz w:val="24"/>
          <w:szCs w:val="24"/>
        </w:rPr>
        <w:t>42.</w:t>
      </w:r>
      <w:r w:rsidRPr="004F7E76">
        <w:rPr>
          <w:sz w:val="24"/>
          <w:szCs w:val="24"/>
        </w:rPr>
        <w:tab/>
        <w:t xml:space="preserve">Kesmir, C., van Noort, V., de Boer, R. J., and Hogeweg, P. (2003) Bioinformatic analysis of functional differences between the immunoproteasome and the constitutive proteasome. </w:t>
      </w:r>
      <w:r w:rsidRPr="004F7E76">
        <w:rPr>
          <w:i/>
          <w:iCs/>
          <w:sz w:val="24"/>
          <w:szCs w:val="24"/>
        </w:rPr>
        <w:t>Immunogenetics</w:t>
      </w:r>
      <w:r w:rsidRPr="004F7E76">
        <w:rPr>
          <w:sz w:val="24"/>
          <w:szCs w:val="24"/>
        </w:rPr>
        <w:t xml:space="preserve"> </w:t>
      </w:r>
      <w:r w:rsidRPr="004F7E76">
        <w:rPr>
          <w:b/>
          <w:bCs/>
          <w:sz w:val="24"/>
          <w:szCs w:val="24"/>
        </w:rPr>
        <w:t>55</w:t>
      </w:r>
      <w:r w:rsidRPr="004F7E76">
        <w:rPr>
          <w:sz w:val="24"/>
          <w:szCs w:val="24"/>
        </w:rPr>
        <w:t>, 437-449.</w:t>
      </w:r>
    </w:p>
    <w:p w:rsidR="002D239E" w:rsidRPr="004F7E76" w:rsidRDefault="002D239E" w:rsidP="00575C2D">
      <w:pPr>
        <w:widowControl w:val="0"/>
        <w:adjustRightInd w:val="0"/>
        <w:ind w:left="720" w:hanging="720"/>
        <w:jc w:val="both"/>
      </w:pPr>
      <w:r w:rsidRPr="004F7E76">
        <w:t>43.</w:t>
      </w:r>
      <w:r w:rsidRPr="004F7E76">
        <w:tab/>
        <w:t xml:space="preserve">Pagie, L. and Hogeweg, P. (2000) Individual- and population-based diversity in restriction-modification systems. </w:t>
      </w:r>
      <w:r w:rsidRPr="004F7E76">
        <w:rPr>
          <w:i/>
          <w:iCs/>
        </w:rPr>
        <w:t>Bulletin of Mathe</w:t>
      </w:r>
      <w:r w:rsidR="00575C2D" w:rsidRPr="004F7E76">
        <w:rPr>
          <w:i/>
          <w:iCs/>
        </w:rPr>
        <w:t>ma</w:t>
      </w:r>
      <w:r w:rsidRPr="004F7E76">
        <w:rPr>
          <w:i/>
          <w:iCs/>
        </w:rPr>
        <w:t xml:space="preserve">tical </w:t>
      </w:r>
      <w:r w:rsidR="00964DAC" w:rsidRPr="004F7E76">
        <w:rPr>
          <w:i/>
          <w:iCs/>
        </w:rPr>
        <w:t>Biology</w:t>
      </w:r>
      <w:r w:rsidRPr="004F7E76">
        <w:t xml:space="preserve"> </w:t>
      </w:r>
      <w:r w:rsidRPr="004F7E76">
        <w:rPr>
          <w:b/>
          <w:bCs/>
        </w:rPr>
        <w:t>62</w:t>
      </w:r>
      <w:r w:rsidRPr="004F7E76">
        <w:t>, 759-774.</w:t>
      </w:r>
    </w:p>
    <w:p w:rsidR="002D239E" w:rsidRPr="004F7E76" w:rsidRDefault="002D239E" w:rsidP="00575C2D">
      <w:pPr>
        <w:pStyle w:val="PlainText"/>
        <w:autoSpaceDE/>
        <w:autoSpaceDN/>
        <w:ind w:left="720" w:hanging="720"/>
        <w:jc w:val="both"/>
        <w:rPr>
          <w:rFonts w:ascii="Times New Roman" w:hAnsi="Times New Roman" w:cs="Times New Roman"/>
          <w:sz w:val="24"/>
          <w:szCs w:val="24"/>
        </w:rPr>
      </w:pPr>
      <w:r w:rsidRPr="004F7E76">
        <w:rPr>
          <w:rFonts w:ascii="Times New Roman" w:hAnsi="Times New Roman" w:cs="Times New Roman"/>
          <w:sz w:val="24"/>
          <w:szCs w:val="24"/>
        </w:rPr>
        <w:t>44.</w:t>
      </w:r>
      <w:r w:rsidRPr="004F7E76">
        <w:rPr>
          <w:rFonts w:ascii="Times New Roman" w:hAnsi="Times New Roman" w:cs="Times New Roman"/>
          <w:sz w:val="24"/>
          <w:szCs w:val="24"/>
        </w:rPr>
        <w:tab/>
        <w:t xml:space="preserve">Silva, H. S. and Martins, M. L. (2003) A cellular automata model for cell differentiation. </w:t>
      </w:r>
      <w:r w:rsidRPr="004F7E76">
        <w:rPr>
          <w:rFonts w:ascii="Times New Roman" w:hAnsi="Times New Roman" w:cs="Times New Roman"/>
          <w:i/>
          <w:sz w:val="24"/>
          <w:szCs w:val="24"/>
        </w:rPr>
        <w:t>Physica A</w:t>
      </w:r>
      <w:r w:rsidRPr="004F7E76">
        <w:rPr>
          <w:rFonts w:ascii="Times New Roman" w:hAnsi="Times New Roman" w:cs="Times New Roman"/>
          <w:sz w:val="24"/>
          <w:szCs w:val="24"/>
        </w:rPr>
        <w:t xml:space="preserve"> </w:t>
      </w:r>
      <w:r w:rsidRPr="004F7E76">
        <w:rPr>
          <w:rFonts w:ascii="Times New Roman" w:hAnsi="Times New Roman" w:cs="Times New Roman"/>
          <w:b/>
          <w:sz w:val="24"/>
          <w:szCs w:val="24"/>
        </w:rPr>
        <w:t>322</w:t>
      </w:r>
      <w:r w:rsidRPr="004F7E76">
        <w:rPr>
          <w:rFonts w:ascii="Times New Roman" w:hAnsi="Times New Roman" w:cs="Times New Roman"/>
          <w:sz w:val="24"/>
          <w:szCs w:val="24"/>
        </w:rPr>
        <w:t>, 555-566.</w:t>
      </w:r>
    </w:p>
    <w:p w:rsidR="002D239E" w:rsidRPr="004F7E76" w:rsidRDefault="002D239E" w:rsidP="00575C2D">
      <w:pPr>
        <w:widowControl w:val="0"/>
        <w:adjustRightInd w:val="0"/>
        <w:ind w:left="720" w:hanging="720"/>
        <w:jc w:val="both"/>
      </w:pPr>
      <w:r w:rsidRPr="004F7E76">
        <w:t>45.</w:t>
      </w:r>
      <w:r w:rsidRPr="004F7E76">
        <w:tab/>
        <w:t xml:space="preserve">Zajac, M., Jones, G. L., and Glazier, J. A. (2000) </w:t>
      </w:r>
      <w:r w:rsidRPr="004F7E76">
        <w:rPr>
          <w:iCs/>
        </w:rPr>
        <w:t>Model of convergent extension in animal morphogenesis.</w:t>
      </w:r>
      <w:r w:rsidRPr="004F7E76">
        <w:t xml:space="preserve"> </w:t>
      </w:r>
      <w:r w:rsidRPr="004F7E76">
        <w:rPr>
          <w:i/>
        </w:rPr>
        <w:t>Physical Review Letters</w:t>
      </w:r>
      <w:r w:rsidRPr="004F7E76">
        <w:t xml:space="preserve"> </w:t>
      </w:r>
      <w:r w:rsidRPr="004F7E76">
        <w:rPr>
          <w:b/>
          <w:bCs/>
        </w:rPr>
        <w:t>85</w:t>
      </w:r>
      <w:r w:rsidRPr="004F7E76">
        <w:t>, 2022-2025.</w:t>
      </w:r>
    </w:p>
    <w:p w:rsidR="002D239E" w:rsidRPr="004F7E76" w:rsidRDefault="002D239E" w:rsidP="00575C2D">
      <w:pPr>
        <w:widowControl w:val="0"/>
        <w:adjustRightInd w:val="0"/>
        <w:ind w:left="720" w:hanging="720"/>
        <w:jc w:val="both"/>
      </w:pPr>
      <w:r w:rsidRPr="004F7E76">
        <w:t>46.</w:t>
      </w:r>
      <w:r w:rsidRPr="004F7E76">
        <w:tab/>
        <w:t xml:space="preserve">Zajac, M., Jones, G. L., and Glazier, J. A. (2003) </w:t>
      </w:r>
      <w:r w:rsidRPr="004F7E76">
        <w:rPr>
          <w:iCs/>
        </w:rPr>
        <w:t>Simulating convergent extension by way of anisotropic differential adhesion.</w:t>
      </w:r>
      <w:r w:rsidRPr="004F7E76">
        <w:t xml:space="preserve"> </w:t>
      </w:r>
      <w:r w:rsidRPr="004F7E76">
        <w:rPr>
          <w:i/>
        </w:rPr>
        <w:t>Journal of Theoretical Biology</w:t>
      </w:r>
      <w:r w:rsidRPr="004F7E76">
        <w:t xml:space="preserve"> </w:t>
      </w:r>
      <w:r w:rsidRPr="004F7E76">
        <w:rPr>
          <w:b/>
          <w:bCs/>
        </w:rPr>
        <w:t>222</w:t>
      </w:r>
      <w:r w:rsidRPr="004F7E76">
        <w:t>, 247-259.</w:t>
      </w:r>
    </w:p>
    <w:p w:rsidR="002D239E" w:rsidRPr="004F7E76" w:rsidRDefault="002D239E" w:rsidP="00575C2D">
      <w:pPr>
        <w:widowControl w:val="0"/>
        <w:adjustRightInd w:val="0"/>
        <w:ind w:left="720" w:hanging="720"/>
        <w:jc w:val="both"/>
      </w:pPr>
      <w:r w:rsidRPr="004F7E76">
        <w:t>47.</w:t>
      </w:r>
      <w:r w:rsidRPr="004F7E76">
        <w:tab/>
        <w:t xml:space="preserve">Savill, N. J. and Sherratt, J. A. (2003) </w:t>
      </w:r>
      <w:r w:rsidRPr="004F7E76">
        <w:rPr>
          <w:iCs/>
        </w:rPr>
        <w:t>Control of epidermal stem cell clusters by Notch-mediated lateral induction.</w:t>
      </w:r>
      <w:r w:rsidRPr="004F7E76">
        <w:t xml:space="preserve"> </w:t>
      </w:r>
      <w:r w:rsidRPr="004F7E76">
        <w:rPr>
          <w:i/>
        </w:rPr>
        <w:t>Developmental Biology</w:t>
      </w:r>
      <w:r w:rsidRPr="004F7E76">
        <w:t xml:space="preserve"> </w:t>
      </w:r>
      <w:r w:rsidRPr="004F7E76">
        <w:rPr>
          <w:b/>
          <w:bCs/>
        </w:rPr>
        <w:t>258</w:t>
      </w:r>
      <w:r w:rsidRPr="004F7E76">
        <w:t>, 141-153.</w:t>
      </w:r>
    </w:p>
    <w:p w:rsidR="002D239E" w:rsidRPr="004F7E76" w:rsidRDefault="002D239E" w:rsidP="00575C2D">
      <w:pPr>
        <w:widowControl w:val="0"/>
        <w:adjustRightInd w:val="0"/>
        <w:ind w:left="720" w:hanging="720"/>
        <w:jc w:val="both"/>
      </w:pPr>
      <w:r w:rsidRPr="004F7E76">
        <w:t>48.</w:t>
      </w:r>
      <w:r w:rsidRPr="004F7E76">
        <w:tab/>
        <w:t>Mombach, J. C. M, de Almeida, R. M. C., Thomas, G. L., Upadhyaya, A., and Glazier, J. A. (2001) Bursts and cavity formation in Hydra cells aggregates: experiments and simulations</w:t>
      </w:r>
      <w:r w:rsidRPr="004F7E76">
        <w:rPr>
          <w:i/>
        </w:rPr>
        <w:t>.</w:t>
      </w:r>
      <w:r w:rsidR="00575C2D" w:rsidRPr="004F7E76">
        <w:rPr>
          <w:i/>
        </w:rPr>
        <w:t xml:space="preserve"> </w:t>
      </w:r>
      <w:r w:rsidRPr="004F7E76">
        <w:rPr>
          <w:i/>
        </w:rPr>
        <w:t>Physica A</w:t>
      </w:r>
      <w:r w:rsidRPr="004F7E76">
        <w:t xml:space="preserve"> </w:t>
      </w:r>
      <w:r w:rsidRPr="004F7E76">
        <w:rPr>
          <w:b/>
        </w:rPr>
        <w:t>297</w:t>
      </w:r>
      <w:r w:rsidRPr="004F7E76">
        <w:t>, 495-508.</w:t>
      </w:r>
    </w:p>
    <w:p w:rsidR="002D239E" w:rsidRPr="004F7E76" w:rsidRDefault="002D239E" w:rsidP="00575C2D">
      <w:pPr>
        <w:widowControl w:val="0"/>
        <w:adjustRightInd w:val="0"/>
        <w:ind w:left="720" w:hanging="720"/>
        <w:jc w:val="both"/>
      </w:pPr>
      <w:r w:rsidRPr="004F7E76">
        <w:t>49.</w:t>
      </w:r>
      <w:r w:rsidRPr="004F7E76">
        <w:tab/>
        <w:t xml:space="preserve">Rieu, J. P., Upadhyaya, A., Glazier, J. A., Ouchi, N. B. and Sawada, Y. (2000) Diffusion and deformations of single hydra cells in cellular aggregates. </w:t>
      </w:r>
      <w:r w:rsidRPr="004F7E76">
        <w:rPr>
          <w:i/>
          <w:iCs/>
        </w:rPr>
        <w:t>Biophysical Journal</w:t>
      </w:r>
      <w:r w:rsidRPr="004F7E76">
        <w:t xml:space="preserve"> </w:t>
      </w:r>
      <w:r w:rsidRPr="004F7E76">
        <w:rPr>
          <w:b/>
          <w:bCs/>
        </w:rPr>
        <w:t>79</w:t>
      </w:r>
      <w:r w:rsidRPr="004F7E76">
        <w:t>, 1903-1914.</w:t>
      </w:r>
    </w:p>
    <w:p w:rsidR="002D239E" w:rsidRPr="004F7E76" w:rsidRDefault="002D239E" w:rsidP="00575C2D">
      <w:pPr>
        <w:widowControl w:val="0"/>
        <w:adjustRightInd w:val="0"/>
        <w:ind w:left="720" w:hanging="720"/>
        <w:jc w:val="both"/>
      </w:pPr>
      <w:r w:rsidRPr="004F7E76">
        <w:rPr>
          <w:lang w:bidi="x-none"/>
        </w:rPr>
        <w:t>50.</w:t>
      </w:r>
      <w:r w:rsidRPr="004F7E76">
        <w:rPr>
          <w:lang w:bidi="x-none"/>
        </w:rPr>
        <w:tab/>
      </w:r>
      <w:r w:rsidRPr="004F7E76">
        <w:t xml:space="preserve">Mochizuki, A. (2002) Pattern formation of the cone mosaic in the zebrafish retina: A cell rearrangement model. </w:t>
      </w:r>
      <w:r w:rsidRPr="004F7E76">
        <w:rPr>
          <w:i/>
        </w:rPr>
        <w:t>Journal of Theoretical Biology</w:t>
      </w:r>
      <w:r w:rsidRPr="004F7E76">
        <w:t xml:space="preserve"> </w:t>
      </w:r>
      <w:r w:rsidRPr="004F7E76">
        <w:rPr>
          <w:b/>
        </w:rPr>
        <w:t>215</w:t>
      </w:r>
      <w:r w:rsidRPr="004F7E76">
        <w:t>, 345-361.</w:t>
      </w:r>
    </w:p>
    <w:p w:rsidR="002D239E" w:rsidRPr="004F7E76" w:rsidRDefault="002D239E" w:rsidP="00575C2D">
      <w:pPr>
        <w:pStyle w:val="PlainText"/>
        <w:autoSpaceDE/>
        <w:autoSpaceDN/>
        <w:ind w:left="720" w:hanging="720"/>
        <w:jc w:val="both"/>
        <w:rPr>
          <w:rFonts w:ascii="Times New Roman" w:hAnsi="Times New Roman" w:cs="Times New Roman"/>
          <w:sz w:val="24"/>
          <w:szCs w:val="24"/>
        </w:rPr>
      </w:pPr>
      <w:r w:rsidRPr="004F7E76">
        <w:rPr>
          <w:rFonts w:ascii="Times New Roman" w:hAnsi="Times New Roman" w:cs="Times New Roman"/>
          <w:sz w:val="24"/>
          <w:szCs w:val="24"/>
        </w:rPr>
        <w:t>51.</w:t>
      </w:r>
      <w:r w:rsidRPr="004F7E76">
        <w:rPr>
          <w:rFonts w:ascii="Times New Roman" w:hAnsi="Times New Roman" w:cs="Times New Roman"/>
          <w:sz w:val="24"/>
          <w:szCs w:val="24"/>
        </w:rPr>
        <w:tab/>
        <w:t xml:space="preserve">Takesue, A., Mochizuki, A., and Iwasa, Y. (1998) Cell-differentiation rules that generate regular mosaic patterns: Modelling motivated by cone mosaic formation in fish retina. </w:t>
      </w:r>
      <w:r w:rsidRPr="004F7E76">
        <w:rPr>
          <w:rFonts w:ascii="Times New Roman" w:hAnsi="Times New Roman" w:cs="Times New Roman"/>
          <w:i/>
          <w:sz w:val="24"/>
          <w:szCs w:val="24"/>
        </w:rPr>
        <w:t>Journal of Theoretical Biology</w:t>
      </w:r>
      <w:r w:rsidRPr="004F7E76">
        <w:rPr>
          <w:rFonts w:ascii="Times New Roman" w:hAnsi="Times New Roman" w:cs="Times New Roman"/>
          <w:sz w:val="24"/>
          <w:szCs w:val="24"/>
        </w:rPr>
        <w:t xml:space="preserve"> </w:t>
      </w:r>
      <w:r w:rsidRPr="004F7E76">
        <w:rPr>
          <w:rFonts w:ascii="Times New Roman" w:hAnsi="Times New Roman" w:cs="Times New Roman"/>
          <w:b/>
          <w:sz w:val="24"/>
          <w:szCs w:val="24"/>
        </w:rPr>
        <w:t>194</w:t>
      </w:r>
      <w:r w:rsidRPr="004F7E76">
        <w:rPr>
          <w:rFonts w:ascii="Times New Roman" w:hAnsi="Times New Roman" w:cs="Times New Roman"/>
          <w:sz w:val="24"/>
          <w:szCs w:val="24"/>
        </w:rPr>
        <w:t>, 575-586.</w:t>
      </w:r>
    </w:p>
    <w:p w:rsidR="002D239E" w:rsidRPr="004F7E76" w:rsidRDefault="002D239E" w:rsidP="00575C2D">
      <w:pPr>
        <w:widowControl w:val="0"/>
        <w:adjustRightInd w:val="0"/>
        <w:ind w:left="720" w:hanging="720"/>
        <w:jc w:val="both"/>
      </w:pPr>
      <w:r w:rsidRPr="004F7E76">
        <w:t>52.</w:t>
      </w:r>
      <w:r w:rsidRPr="004F7E76">
        <w:tab/>
        <w:t xml:space="preserve">Dallon, J., Sherratt, J., Maini, P. K., and </w:t>
      </w:r>
      <w:smartTag w:uri="urn:schemas-microsoft-com:office:smarttags" w:element="place">
        <w:smartTag w:uri="urn:schemas-microsoft-com:office:smarttags" w:element="City">
          <w:r w:rsidRPr="004F7E76">
            <w:t>Ferguson</w:t>
          </w:r>
        </w:smartTag>
      </w:smartTag>
      <w:r w:rsidRPr="004F7E76">
        <w:t xml:space="preserve">, M. (2000) Biological implications of a discrete mathematical model for collagen deposition and alignment in dermal wound repair. </w:t>
      </w:r>
      <w:r w:rsidRPr="004F7E76">
        <w:rPr>
          <w:i/>
        </w:rPr>
        <w:t>IMA Journal of Mathematics Applied in Medicine and Biology</w:t>
      </w:r>
      <w:r w:rsidRPr="004F7E76">
        <w:t xml:space="preserve"> </w:t>
      </w:r>
      <w:r w:rsidRPr="004F7E76">
        <w:rPr>
          <w:b/>
        </w:rPr>
        <w:t>17</w:t>
      </w:r>
      <w:r w:rsidRPr="004F7E76">
        <w:t>, 379-393.</w:t>
      </w:r>
    </w:p>
    <w:p w:rsidR="002D239E" w:rsidRPr="004F7E76" w:rsidRDefault="002D239E" w:rsidP="00575C2D">
      <w:pPr>
        <w:widowControl w:val="0"/>
        <w:adjustRightInd w:val="0"/>
        <w:ind w:left="720" w:hanging="720"/>
        <w:jc w:val="both"/>
      </w:pPr>
      <w:r w:rsidRPr="004F7E76">
        <w:t>53.</w:t>
      </w:r>
      <w:r w:rsidRPr="004F7E76">
        <w:tab/>
        <w:t>Maini, P. K., Olsen, L., and Sherratt, J. A. (2002)</w:t>
      </w:r>
      <w:r w:rsidRPr="004F7E76">
        <w:tab/>
        <w:t xml:space="preserve">Mathematical models for </w:t>
      </w:r>
      <w:r w:rsidRPr="004F7E76">
        <w:lastRenderedPageBreak/>
        <w:t xml:space="preserve">cell-matrix interactions during dermal wound healing. </w:t>
      </w:r>
      <w:r w:rsidRPr="004F7E76">
        <w:rPr>
          <w:i/>
        </w:rPr>
        <w:t>International Journal of Bifurcation</w:t>
      </w:r>
      <w:r w:rsidR="00575C2D" w:rsidRPr="004F7E76">
        <w:rPr>
          <w:i/>
        </w:rPr>
        <w:t>s</w:t>
      </w:r>
      <w:r w:rsidRPr="004F7E76">
        <w:rPr>
          <w:i/>
        </w:rPr>
        <w:t xml:space="preserve"> and Chaos</w:t>
      </w:r>
      <w:r w:rsidRPr="004F7E76">
        <w:t xml:space="preserve"> </w:t>
      </w:r>
      <w:r w:rsidRPr="004F7E76">
        <w:rPr>
          <w:b/>
        </w:rPr>
        <w:t>12</w:t>
      </w:r>
      <w:r w:rsidRPr="004F7E76">
        <w:t>, 2021-2029.</w:t>
      </w:r>
    </w:p>
    <w:p w:rsidR="002D239E" w:rsidRPr="004F7E76" w:rsidRDefault="002D239E" w:rsidP="00575C2D">
      <w:pPr>
        <w:widowControl w:val="0"/>
        <w:adjustRightInd w:val="0"/>
        <w:ind w:left="720" w:hanging="720"/>
        <w:jc w:val="both"/>
      </w:pPr>
      <w:r w:rsidRPr="004F7E76">
        <w:t>54.</w:t>
      </w:r>
      <w:r w:rsidRPr="004F7E76">
        <w:tab/>
      </w:r>
      <w:r w:rsidRPr="00146FA1">
        <w:t>Kreft, J. U., Picioreanu, C., Wimpenny, J. W. T., and van Loosdrecht, M. C. M.</w:t>
      </w:r>
      <w:r w:rsidR="00575C2D" w:rsidRPr="00146FA1">
        <w:t xml:space="preserve"> </w:t>
      </w:r>
      <w:r w:rsidRPr="00146FA1">
        <w:t xml:space="preserve">(2001) </w:t>
      </w:r>
      <w:r w:rsidRPr="004F7E76">
        <w:t xml:space="preserve">Individual-based modelling of biofilms. </w:t>
      </w:r>
      <w:proofErr w:type="gramStart"/>
      <w:r w:rsidRPr="004F7E76">
        <w:rPr>
          <w:i/>
        </w:rPr>
        <w:t>Microbiology</w:t>
      </w:r>
      <w:r w:rsidRPr="004F7E76">
        <w:t xml:space="preserve"> </w:t>
      </w:r>
      <w:r w:rsidRPr="004F7E76">
        <w:rPr>
          <w:b/>
        </w:rPr>
        <w:t>147</w:t>
      </w:r>
      <w:r w:rsidRPr="004F7E76">
        <w:t>, 2897-2912.</w:t>
      </w:r>
      <w:proofErr w:type="gramEnd"/>
    </w:p>
    <w:p w:rsidR="002D239E" w:rsidRPr="004F7E76" w:rsidRDefault="002D239E" w:rsidP="00575C2D">
      <w:pPr>
        <w:widowControl w:val="0"/>
        <w:adjustRightInd w:val="0"/>
        <w:ind w:left="720" w:hanging="720"/>
        <w:jc w:val="both"/>
      </w:pPr>
      <w:r w:rsidRPr="004F7E76">
        <w:t>55.</w:t>
      </w:r>
      <w:r w:rsidRPr="004F7E76">
        <w:tab/>
      </w:r>
      <w:r w:rsidRPr="00146FA1">
        <w:t xml:space="preserve">Picioreanu, C., van Loosdrecht, M. C. M., and Heijnen, J. J. (2001) </w:t>
      </w:r>
      <w:r w:rsidRPr="004F7E76">
        <w:t xml:space="preserve">Two-dimensional model of biofilm detachment caused by internal stress from liquid flow. </w:t>
      </w:r>
      <w:proofErr w:type="gramStart"/>
      <w:r w:rsidRPr="004F7E76">
        <w:rPr>
          <w:i/>
        </w:rPr>
        <w:t>Biotechnology and Bioengineering</w:t>
      </w:r>
      <w:r w:rsidRPr="004F7E76">
        <w:t xml:space="preserve"> </w:t>
      </w:r>
      <w:r w:rsidRPr="004F7E76">
        <w:rPr>
          <w:b/>
        </w:rPr>
        <w:t>72</w:t>
      </w:r>
      <w:r w:rsidRPr="004F7E76">
        <w:t>, 205-218.</w:t>
      </w:r>
      <w:proofErr w:type="gramEnd"/>
    </w:p>
    <w:p w:rsidR="002D239E" w:rsidRPr="004F7E76" w:rsidRDefault="002D239E" w:rsidP="00575C2D">
      <w:pPr>
        <w:widowControl w:val="0"/>
        <w:adjustRightInd w:val="0"/>
        <w:ind w:left="720" w:hanging="720"/>
        <w:jc w:val="both"/>
      </w:pPr>
      <w:r w:rsidRPr="004F7E76">
        <w:t>56.</w:t>
      </w:r>
      <w:r w:rsidRPr="004F7E76">
        <w:tab/>
      </w:r>
      <w:r w:rsidRPr="00146FA1">
        <w:t xml:space="preserve">van Loosdrecht, M. C. M., Heijnen, J. J., Eberl, H., Kreft, J., and Picioreanu, C. (2002) </w:t>
      </w:r>
      <w:r w:rsidRPr="004F7E76">
        <w:t xml:space="preserve">Mathematical modelling of biofilm structures. </w:t>
      </w:r>
      <w:r w:rsidRPr="004F7E76">
        <w:rPr>
          <w:i/>
        </w:rPr>
        <w:t>Antonie Van Leeuwenhoek International Journal of General and Molecular Microbiology</w:t>
      </w:r>
      <w:r w:rsidRPr="004F7E76">
        <w:t xml:space="preserve"> </w:t>
      </w:r>
      <w:r w:rsidRPr="004F7E76">
        <w:rPr>
          <w:b/>
        </w:rPr>
        <w:t>81</w:t>
      </w:r>
      <w:r w:rsidRPr="004F7E76">
        <w:t>, 245-256.</w:t>
      </w:r>
    </w:p>
    <w:p w:rsidR="002D239E" w:rsidRPr="004F7E76" w:rsidRDefault="002D239E" w:rsidP="00575C2D">
      <w:pPr>
        <w:widowControl w:val="0"/>
        <w:adjustRightInd w:val="0"/>
        <w:ind w:left="720" w:hanging="720"/>
        <w:jc w:val="both"/>
      </w:pPr>
      <w:r w:rsidRPr="004F7E76">
        <w:t>57.</w:t>
      </w:r>
      <w:r w:rsidRPr="004F7E76">
        <w:tab/>
        <w:t>Pop</w:t>
      </w:r>
      <w:r w:rsidR="00964DAC">
        <w:t>ł</w:t>
      </w:r>
      <w:r w:rsidRPr="004F7E76">
        <w:t xml:space="preserve">awski, N. J., Shirinifard, A., Swat, M., and Glazier, J. A. (2008) Simulations of single-species bacterial-biofilm growth using the Glazier-Graner-Hogeweg model and the CompuCell3D modeling environment. </w:t>
      </w:r>
      <w:proofErr w:type="gramStart"/>
      <w:r w:rsidRPr="004F7E76">
        <w:rPr>
          <w:i/>
        </w:rPr>
        <w:t>Mathematical Biosciences and Engineering</w:t>
      </w:r>
      <w:r w:rsidRPr="004F7E76">
        <w:t xml:space="preserve"> </w:t>
      </w:r>
      <w:r w:rsidRPr="004F7E76">
        <w:rPr>
          <w:b/>
        </w:rPr>
        <w:t>5</w:t>
      </w:r>
      <w:r w:rsidRPr="004F7E76">
        <w:t>, 355-388.</w:t>
      </w:r>
      <w:proofErr w:type="gramEnd"/>
    </w:p>
    <w:p w:rsidR="002D239E" w:rsidRPr="004F7E76" w:rsidRDefault="002D239E" w:rsidP="00575C2D">
      <w:pPr>
        <w:widowControl w:val="0"/>
        <w:adjustRightInd w:val="0"/>
        <w:ind w:left="720" w:hanging="720"/>
        <w:jc w:val="both"/>
      </w:pPr>
      <w:r w:rsidRPr="004F7E76">
        <w:t>58.</w:t>
      </w:r>
      <w:r w:rsidRPr="004F7E76">
        <w:tab/>
        <w:t xml:space="preserve">Chaturvedi, R., Huang, C., Izaguirre, J. A., Newman, S. A., Glazier, J. A., Alber, M. S. (2004) </w:t>
      </w:r>
      <w:r w:rsidRPr="004F7E76">
        <w:rPr>
          <w:iCs/>
        </w:rPr>
        <w:t>A hybrid discrete-continuum model for 3-D skeletogenesis of the vertebrate limb</w:t>
      </w:r>
      <w:r w:rsidRPr="004F7E76">
        <w:rPr>
          <w:i/>
        </w:rPr>
        <w:t>. Lecture Notes in Computer Science</w:t>
      </w:r>
      <w:r w:rsidRPr="004F7E76">
        <w:t xml:space="preserve"> </w:t>
      </w:r>
      <w:r w:rsidRPr="004F7E76">
        <w:rPr>
          <w:b/>
        </w:rPr>
        <w:t>3305</w:t>
      </w:r>
      <w:r w:rsidRPr="004F7E76">
        <w:t>, 543-552.</w:t>
      </w:r>
    </w:p>
    <w:p w:rsidR="002D239E" w:rsidRPr="004F7E76" w:rsidRDefault="00964DAC" w:rsidP="00575C2D">
      <w:pPr>
        <w:widowControl w:val="0"/>
        <w:adjustRightInd w:val="0"/>
        <w:ind w:left="720" w:hanging="720"/>
        <w:jc w:val="both"/>
      </w:pPr>
      <w:r>
        <w:t>59.</w:t>
      </w:r>
      <w:r>
        <w:tab/>
        <w:t>Popł</w:t>
      </w:r>
      <w:r w:rsidR="002D239E" w:rsidRPr="004F7E76">
        <w:t xml:space="preserve">awski, N. J., Swat, M., Gens, J. S., and Glazier, J. A. (2007) Adhesion between cells, diffusion of growth factors, and elasticity of the AER produce the paddle shape of the chick limb. </w:t>
      </w:r>
      <w:r w:rsidR="002D239E" w:rsidRPr="004F7E76">
        <w:rPr>
          <w:i/>
        </w:rPr>
        <w:t>Physica A</w:t>
      </w:r>
      <w:r w:rsidR="002D239E" w:rsidRPr="004F7E76">
        <w:t xml:space="preserve"> </w:t>
      </w:r>
      <w:r w:rsidR="002D239E" w:rsidRPr="004F7E76">
        <w:rPr>
          <w:b/>
        </w:rPr>
        <w:t>373</w:t>
      </w:r>
      <w:r w:rsidR="002D239E" w:rsidRPr="004F7E76">
        <w:t>, 521-532.</w:t>
      </w:r>
    </w:p>
    <w:p w:rsidR="002D239E" w:rsidRPr="004F7E76" w:rsidRDefault="002D239E" w:rsidP="00575C2D">
      <w:pPr>
        <w:widowControl w:val="0"/>
        <w:adjustRightInd w:val="0"/>
        <w:ind w:left="720" w:hanging="720"/>
        <w:jc w:val="both"/>
      </w:pPr>
      <w:r w:rsidRPr="004F7E76">
        <w:t>60.</w:t>
      </w:r>
      <w:r w:rsidRPr="004F7E76">
        <w:tab/>
        <w:t xml:space="preserve">Glazier, J. A. and Weaire, D. (1992) </w:t>
      </w:r>
      <w:proofErr w:type="gramStart"/>
      <w:r w:rsidRPr="004F7E76">
        <w:t>The</w:t>
      </w:r>
      <w:proofErr w:type="gramEnd"/>
      <w:r w:rsidRPr="004F7E76">
        <w:t xml:space="preserve"> Kinetics of Cellular Patterns</w:t>
      </w:r>
      <w:r w:rsidRPr="004F7E76">
        <w:rPr>
          <w:i/>
        </w:rPr>
        <w:t>.</w:t>
      </w:r>
      <w:r w:rsidRPr="004F7E76">
        <w:t xml:space="preserve"> </w:t>
      </w:r>
      <w:r w:rsidRPr="004F7E76">
        <w:rPr>
          <w:rStyle w:val="Emphasis"/>
          <w:iCs w:val="0"/>
        </w:rPr>
        <w:t>Journal of Physics: Condensed Matter</w:t>
      </w:r>
      <w:r w:rsidRPr="004F7E76">
        <w:t xml:space="preserve"> </w:t>
      </w:r>
      <w:r w:rsidRPr="004F7E76">
        <w:rPr>
          <w:rStyle w:val="Strong"/>
          <w:bCs w:val="0"/>
        </w:rPr>
        <w:t>4</w:t>
      </w:r>
      <w:r w:rsidRPr="004F7E76">
        <w:rPr>
          <w:rStyle w:val="Strong"/>
          <w:b w:val="0"/>
          <w:bCs w:val="0"/>
        </w:rPr>
        <w:t xml:space="preserve">, </w:t>
      </w:r>
      <w:r w:rsidRPr="004F7E76">
        <w:t>1867-1896.</w:t>
      </w:r>
    </w:p>
    <w:p w:rsidR="002D239E" w:rsidRPr="004F7E76" w:rsidRDefault="002D239E" w:rsidP="00575C2D">
      <w:pPr>
        <w:widowControl w:val="0"/>
        <w:adjustRightInd w:val="0"/>
        <w:ind w:left="720" w:hanging="720"/>
        <w:jc w:val="both"/>
      </w:pPr>
      <w:r w:rsidRPr="004F7E76">
        <w:t>61.</w:t>
      </w:r>
      <w:r w:rsidRPr="004F7E76">
        <w:tab/>
        <w:t>Glazier, J. A. (1993) Grain Growth in Three Dimensions Depends on Grain Topology</w:t>
      </w:r>
      <w:r w:rsidRPr="004F7E76">
        <w:rPr>
          <w:i/>
        </w:rPr>
        <w:t>.</w:t>
      </w:r>
      <w:r w:rsidRPr="004F7E76">
        <w:t xml:space="preserve"> </w:t>
      </w:r>
      <w:proofErr w:type="gramStart"/>
      <w:r w:rsidRPr="004F7E76">
        <w:rPr>
          <w:rStyle w:val="Emphasis"/>
          <w:iCs w:val="0"/>
        </w:rPr>
        <w:t>Physical Review Letters</w:t>
      </w:r>
      <w:r w:rsidRPr="004F7E76">
        <w:t xml:space="preserve"> </w:t>
      </w:r>
      <w:r w:rsidRPr="004F7E76">
        <w:rPr>
          <w:rStyle w:val="Strong"/>
          <w:bCs w:val="0"/>
        </w:rPr>
        <w:t>70</w:t>
      </w:r>
      <w:r w:rsidRPr="004F7E76">
        <w:t>, 2170-2173.</w:t>
      </w:r>
      <w:proofErr w:type="gramEnd"/>
    </w:p>
    <w:p w:rsidR="002D239E" w:rsidRPr="004F7E76" w:rsidRDefault="002D239E" w:rsidP="00575C2D">
      <w:pPr>
        <w:widowControl w:val="0"/>
        <w:adjustRightInd w:val="0"/>
        <w:ind w:left="720" w:hanging="720"/>
        <w:jc w:val="both"/>
      </w:pPr>
      <w:r w:rsidRPr="004F7E76">
        <w:t>62.</w:t>
      </w:r>
      <w:r w:rsidRPr="004F7E76">
        <w:tab/>
        <w:t xml:space="preserve">Glazier, J. A., Grest, G. S., and Anderson, M. P. (1990) Ideal Two-Dimensional Grain Growth. </w:t>
      </w:r>
      <w:proofErr w:type="gramStart"/>
      <w:r w:rsidRPr="004F7E76">
        <w:t xml:space="preserve">In </w:t>
      </w:r>
      <w:r w:rsidRPr="004F7E76">
        <w:rPr>
          <w:rStyle w:val="Emphasis"/>
          <w:iCs w:val="0"/>
        </w:rPr>
        <w:t>Simulation and Theory of Evolving Microstructures</w:t>
      </w:r>
      <w:r w:rsidRPr="004F7E76">
        <w:t>, M. P. Anderson and A. D. Rollett, editors.</w:t>
      </w:r>
      <w:proofErr w:type="gramEnd"/>
      <w:r w:rsidRPr="004F7E76">
        <w:t xml:space="preserve"> The Minerals, Metals and Materials Society, </w:t>
      </w:r>
      <w:smartTag w:uri="urn:schemas-microsoft-com:office:smarttags" w:element="place">
        <w:smartTag w:uri="urn:schemas-microsoft-com:office:smarttags" w:element="City">
          <w:r w:rsidRPr="004F7E76">
            <w:t>Warrendale</w:t>
          </w:r>
        </w:smartTag>
        <w:r w:rsidRPr="004F7E76">
          <w:t xml:space="preserve">, </w:t>
        </w:r>
        <w:smartTag w:uri="urn:schemas-microsoft-com:office:smarttags" w:element="State">
          <w:r w:rsidRPr="004F7E76">
            <w:t>PA</w:t>
          </w:r>
        </w:smartTag>
      </w:smartTag>
      <w:r w:rsidRPr="004F7E76">
        <w:t>, pp. 41-54.</w:t>
      </w:r>
    </w:p>
    <w:p w:rsidR="002D239E" w:rsidRPr="004F7E76" w:rsidRDefault="002D239E" w:rsidP="00575C2D">
      <w:pPr>
        <w:widowControl w:val="0"/>
        <w:adjustRightInd w:val="0"/>
        <w:ind w:left="720" w:hanging="720"/>
        <w:jc w:val="both"/>
      </w:pPr>
      <w:r w:rsidRPr="004F7E76">
        <w:t>63.</w:t>
      </w:r>
      <w:r w:rsidRPr="004F7E76">
        <w:tab/>
        <w:t>Glazier, J. A., Anderson, M. P., and Grest, G. S. (1990) Coarsening in the Two-Dimensional Soap Froth and the Large-Q Potts Model: A Detailed Comparison</w:t>
      </w:r>
      <w:r w:rsidRPr="004F7E76">
        <w:rPr>
          <w:i/>
        </w:rPr>
        <w:t>.</w:t>
      </w:r>
      <w:r w:rsidRPr="004F7E76">
        <w:t xml:space="preserve"> </w:t>
      </w:r>
      <w:r w:rsidRPr="004F7E76">
        <w:rPr>
          <w:i/>
        </w:rPr>
        <w:t xml:space="preserve">Philosophical Magazine B </w:t>
      </w:r>
      <w:r w:rsidRPr="004F7E76">
        <w:rPr>
          <w:b/>
        </w:rPr>
        <w:t>62</w:t>
      </w:r>
      <w:r w:rsidRPr="004F7E76">
        <w:t xml:space="preserve">, </w:t>
      </w:r>
      <w:r w:rsidRPr="004F7E76">
        <w:rPr>
          <w:iCs/>
        </w:rPr>
        <w:t>615-637</w:t>
      </w:r>
      <w:r w:rsidRPr="004F7E76">
        <w:rPr>
          <w:i/>
          <w:iCs/>
        </w:rPr>
        <w:t>.</w:t>
      </w:r>
    </w:p>
    <w:p w:rsidR="002D239E" w:rsidRPr="004F7E76" w:rsidRDefault="002D239E" w:rsidP="00575C2D">
      <w:pPr>
        <w:widowControl w:val="0"/>
        <w:adjustRightInd w:val="0"/>
        <w:ind w:left="720" w:hanging="720"/>
        <w:jc w:val="both"/>
      </w:pPr>
      <w:r w:rsidRPr="004F7E76">
        <w:t>64.</w:t>
      </w:r>
      <w:r w:rsidRPr="004F7E76">
        <w:tab/>
        <w:t xml:space="preserve">Grest, G. S., Glazier, J. A., Anderson, M. P., Holm, E. A., and Srolovitz, D. J. (1992) Coarsening in Two-Dimensional Soap Froths and the Large-Q Potts Model. </w:t>
      </w:r>
      <w:r w:rsidRPr="004F7E76">
        <w:rPr>
          <w:rStyle w:val="Emphasis"/>
          <w:iCs w:val="0"/>
        </w:rPr>
        <w:t>Materials Research Society Symposium</w:t>
      </w:r>
      <w:r w:rsidRPr="004F7E76">
        <w:t> </w:t>
      </w:r>
      <w:r w:rsidRPr="004F7E76">
        <w:rPr>
          <w:rStyle w:val="Strong"/>
          <w:bCs w:val="0"/>
        </w:rPr>
        <w:t>237</w:t>
      </w:r>
      <w:r w:rsidRPr="004F7E76">
        <w:rPr>
          <w:rStyle w:val="Strong"/>
          <w:b w:val="0"/>
          <w:bCs w:val="0"/>
        </w:rPr>
        <w:t>,</w:t>
      </w:r>
      <w:r w:rsidRPr="004F7E76">
        <w:t xml:space="preserve"> 101-112.</w:t>
      </w:r>
    </w:p>
    <w:p w:rsidR="002D239E" w:rsidRPr="004F7E76" w:rsidRDefault="002D239E" w:rsidP="00575C2D">
      <w:pPr>
        <w:widowControl w:val="0"/>
        <w:adjustRightInd w:val="0"/>
        <w:ind w:left="720" w:hanging="720"/>
        <w:jc w:val="both"/>
      </w:pPr>
      <w:r w:rsidRPr="004F7E76">
        <w:t>65.</w:t>
      </w:r>
      <w:r w:rsidRPr="004F7E76">
        <w:tab/>
        <w:t xml:space="preserve">Jiang, Y. and Glazier, J. A. (1996) Extended Large-Q Potts Model Simulation of Foam Drainage. </w:t>
      </w:r>
      <w:r w:rsidRPr="004F7E76">
        <w:rPr>
          <w:rStyle w:val="Emphasis"/>
          <w:iCs w:val="0"/>
        </w:rPr>
        <w:t>Philosophical Magazine Letters</w:t>
      </w:r>
      <w:r w:rsidRPr="004F7E76">
        <w:t xml:space="preserve"> </w:t>
      </w:r>
      <w:r w:rsidRPr="004F7E76">
        <w:rPr>
          <w:rStyle w:val="Strong"/>
          <w:bCs w:val="0"/>
        </w:rPr>
        <w:t>74</w:t>
      </w:r>
      <w:r w:rsidRPr="004F7E76">
        <w:t>, 119-128.</w:t>
      </w:r>
    </w:p>
    <w:p w:rsidR="002D239E" w:rsidRPr="004F7E76" w:rsidRDefault="002D239E" w:rsidP="00575C2D">
      <w:pPr>
        <w:ind w:left="720" w:hanging="720"/>
        <w:jc w:val="both"/>
      </w:pPr>
      <w:r w:rsidRPr="004F7E76">
        <w:t>66.</w:t>
      </w:r>
      <w:r w:rsidRPr="004F7E76">
        <w:tab/>
        <w:t>Jiang, Y., Levine, H., and Glazier, J. A. (1998) Possible Cooperation of Differential Adhesion and Chemotaxis in Mound Formation of</w:t>
      </w:r>
      <w:r w:rsidRPr="004F7E76">
        <w:rPr>
          <w:i/>
        </w:rPr>
        <w:t xml:space="preserve"> </w:t>
      </w:r>
      <w:r w:rsidRPr="004F7E76">
        <w:rPr>
          <w:rStyle w:val="Emphasis"/>
          <w:iCs w:val="0"/>
        </w:rPr>
        <w:t>Dictyostelium</w:t>
      </w:r>
      <w:r w:rsidRPr="004F7E76">
        <w:t xml:space="preserve">. </w:t>
      </w:r>
      <w:proofErr w:type="gramStart"/>
      <w:r w:rsidRPr="004F7E76">
        <w:rPr>
          <w:rStyle w:val="Emphasis"/>
          <w:iCs w:val="0"/>
        </w:rPr>
        <w:t>Biophysical Journal</w:t>
      </w:r>
      <w:r w:rsidRPr="004F7E76">
        <w:t xml:space="preserve"> </w:t>
      </w:r>
      <w:r w:rsidRPr="004F7E76">
        <w:rPr>
          <w:rStyle w:val="Strong"/>
          <w:bCs w:val="0"/>
        </w:rPr>
        <w:t>75</w:t>
      </w:r>
      <w:r w:rsidRPr="004F7E76">
        <w:t>, 2615-2625.</w:t>
      </w:r>
      <w:proofErr w:type="gramEnd"/>
    </w:p>
    <w:p w:rsidR="002D239E" w:rsidRPr="004F7E76" w:rsidRDefault="002D239E" w:rsidP="00575C2D">
      <w:pPr>
        <w:widowControl w:val="0"/>
        <w:adjustRightInd w:val="0"/>
        <w:ind w:left="720" w:hanging="720"/>
        <w:jc w:val="both"/>
      </w:pPr>
      <w:r w:rsidRPr="004F7E76">
        <w:t>67.</w:t>
      </w:r>
      <w:r w:rsidRPr="004F7E76">
        <w:tab/>
        <w:t xml:space="preserve">Jiang, Y., Mombach, J. C. M., and Glazier, J. A. (1995) Grain Growth from Homogeneous Initial Conditions: Anomalous Grain Growth and Special Scaling States. </w:t>
      </w:r>
      <w:proofErr w:type="gramStart"/>
      <w:r w:rsidRPr="004F7E76">
        <w:rPr>
          <w:rStyle w:val="Emphasis"/>
          <w:iCs w:val="0"/>
        </w:rPr>
        <w:t>Physical Review E</w:t>
      </w:r>
      <w:r w:rsidRPr="004F7E76">
        <w:t xml:space="preserve"> </w:t>
      </w:r>
      <w:r w:rsidRPr="004F7E76">
        <w:rPr>
          <w:rStyle w:val="Strong"/>
          <w:bCs w:val="0"/>
        </w:rPr>
        <w:t>52</w:t>
      </w:r>
      <w:r w:rsidRPr="004F7E76">
        <w:t>, 3333-3336.</w:t>
      </w:r>
      <w:proofErr w:type="gramEnd"/>
    </w:p>
    <w:p w:rsidR="002D239E" w:rsidRPr="004F7E76" w:rsidRDefault="002D239E" w:rsidP="00575C2D">
      <w:pPr>
        <w:ind w:left="720" w:hanging="720"/>
        <w:jc w:val="both"/>
      </w:pPr>
      <w:r w:rsidRPr="004F7E76">
        <w:t>68.</w:t>
      </w:r>
      <w:r w:rsidRPr="004F7E76">
        <w:tab/>
        <w:t xml:space="preserve">Jiang, Y., Swart, P. J., Saxena, A., Asipauskas, M., and Glazier, J. A. (1999) Hysteresis and Avalanches in Two-Dimensional Foam Rheology Simulations. </w:t>
      </w:r>
      <w:proofErr w:type="gramStart"/>
      <w:r w:rsidRPr="004F7E76">
        <w:rPr>
          <w:rStyle w:val="Emphasis"/>
          <w:iCs w:val="0"/>
        </w:rPr>
        <w:t>Physical Review E</w:t>
      </w:r>
      <w:r w:rsidRPr="004F7E76">
        <w:rPr>
          <w:rStyle w:val="Emphasis"/>
          <w:i w:val="0"/>
          <w:iCs w:val="0"/>
        </w:rPr>
        <w:t xml:space="preserve"> </w:t>
      </w:r>
      <w:r w:rsidRPr="004F7E76">
        <w:rPr>
          <w:rStyle w:val="Strong"/>
          <w:bCs w:val="0"/>
        </w:rPr>
        <w:t>59</w:t>
      </w:r>
      <w:r w:rsidRPr="004F7E76">
        <w:t>, 5819-5832.</w:t>
      </w:r>
      <w:proofErr w:type="gramEnd"/>
    </w:p>
    <w:p w:rsidR="002D239E" w:rsidRPr="004F7E76" w:rsidRDefault="002D239E" w:rsidP="00575C2D">
      <w:pPr>
        <w:widowControl w:val="0"/>
        <w:adjustRightInd w:val="0"/>
        <w:ind w:left="720" w:hanging="720"/>
        <w:jc w:val="both"/>
      </w:pPr>
      <w:r w:rsidRPr="004F7E76">
        <w:t>69.</w:t>
      </w:r>
      <w:r w:rsidRPr="004F7E76">
        <w:tab/>
        <w:t xml:space="preserve">Ling, S., Anderson, M. P., Grest, G. S., and Glazier, J. A. (1992) Comparison of </w:t>
      </w:r>
      <w:r w:rsidRPr="004F7E76">
        <w:lastRenderedPageBreak/>
        <w:t xml:space="preserve">Soap Froth and Simulation of Large-Q Potts Model. </w:t>
      </w:r>
      <w:r w:rsidRPr="004F7E76">
        <w:rPr>
          <w:rStyle w:val="Emphasis"/>
          <w:iCs w:val="0"/>
        </w:rPr>
        <w:t>Materials Science Forum</w:t>
      </w:r>
      <w:r w:rsidRPr="004F7E76">
        <w:t xml:space="preserve"> </w:t>
      </w:r>
      <w:r w:rsidRPr="004F7E76">
        <w:rPr>
          <w:rStyle w:val="Strong"/>
          <w:bCs w:val="0"/>
        </w:rPr>
        <w:t>94-96</w:t>
      </w:r>
      <w:r w:rsidRPr="004F7E76">
        <w:t>, 39-47.</w:t>
      </w:r>
    </w:p>
    <w:p w:rsidR="002D239E" w:rsidRPr="004F7E76" w:rsidRDefault="002D239E" w:rsidP="00575C2D">
      <w:pPr>
        <w:widowControl w:val="0"/>
        <w:adjustRightInd w:val="0"/>
        <w:ind w:left="720" w:hanging="720"/>
        <w:jc w:val="both"/>
      </w:pPr>
      <w:r w:rsidRPr="004F7E76">
        <w:t>70.</w:t>
      </w:r>
      <w:r w:rsidRPr="004F7E76">
        <w:tab/>
        <w:t xml:space="preserve">Mombach, J. C. M. (2000) Universality of the threshold in the dynamics of biological cell sorting. </w:t>
      </w:r>
      <w:r w:rsidRPr="004F7E76">
        <w:rPr>
          <w:i/>
        </w:rPr>
        <w:t>Physica A</w:t>
      </w:r>
      <w:r w:rsidRPr="004F7E76">
        <w:t xml:space="preserve"> </w:t>
      </w:r>
      <w:r w:rsidRPr="004F7E76">
        <w:rPr>
          <w:b/>
        </w:rPr>
        <w:t>276</w:t>
      </w:r>
      <w:r w:rsidRPr="004F7E76">
        <w:t>, 391-400.</w:t>
      </w:r>
    </w:p>
    <w:p w:rsidR="002D239E" w:rsidRPr="004F7E76" w:rsidRDefault="002D239E" w:rsidP="00575C2D">
      <w:pPr>
        <w:widowControl w:val="0"/>
        <w:adjustRightInd w:val="0"/>
        <w:ind w:left="720" w:hanging="720"/>
        <w:jc w:val="both"/>
      </w:pPr>
      <w:r w:rsidRPr="004F7E76">
        <w:t>71.</w:t>
      </w:r>
      <w:r w:rsidRPr="004F7E76">
        <w:tab/>
        <w:t xml:space="preserve">Weaire, D. and Glazier, J. A. (1992) Modelling Grain Growth and Soap Froth Coarsening: Past, Present and Future. </w:t>
      </w:r>
      <w:r w:rsidRPr="004F7E76">
        <w:rPr>
          <w:rStyle w:val="Emphasis"/>
          <w:iCs w:val="0"/>
        </w:rPr>
        <w:t>Materials</w:t>
      </w:r>
      <w:r w:rsidRPr="004F7E76">
        <w:rPr>
          <w:rStyle w:val="Emphasis"/>
          <w:i w:val="0"/>
          <w:iCs w:val="0"/>
        </w:rPr>
        <w:t xml:space="preserve"> </w:t>
      </w:r>
      <w:r w:rsidRPr="004F7E76">
        <w:rPr>
          <w:rStyle w:val="Emphasis"/>
          <w:iCs w:val="0"/>
        </w:rPr>
        <w:t>Science Forum</w:t>
      </w:r>
      <w:r w:rsidRPr="004F7E76">
        <w:t xml:space="preserve"> </w:t>
      </w:r>
      <w:r w:rsidRPr="004F7E76">
        <w:rPr>
          <w:rStyle w:val="Strong"/>
          <w:bCs w:val="0"/>
        </w:rPr>
        <w:t>94-96</w:t>
      </w:r>
      <w:r w:rsidRPr="004F7E76">
        <w:t>, 27-39.</w:t>
      </w:r>
    </w:p>
    <w:p w:rsidR="002D239E" w:rsidRPr="004F7E76" w:rsidRDefault="002D239E" w:rsidP="00575C2D">
      <w:pPr>
        <w:ind w:left="720" w:hanging="720"/>
        <w:jc w:val="both"/>
      </w:pPr>
      <w:r w:rsidRPr="004F7E76">
        <w:t>72.</w:t>
      </w:r>
      <w:r w:rsidRPr="004F7E76">
        <w:tab/>
        <w:t xml:space="preserve">Weaire, D., </w:t>
      </w:r>
      <w:smartTag w:uri="urn:schemas-microsoft-com:office:smarttags" w:element="place">
        <w:r w:rsidRPr="004F7E76">
          <w:t>Bolton</w:t>
        </w:r>
      </w:smartTag>
      <w:r w:rsidRPr="004F7E76">
        <w:t xml:space="preserve">, F., Molho, P., and Glazier, J. A. (1991) Investigation of an Elementary Model for Magnetic Froth. </w:t>
      </w:r>
      <w:r w:rsidRPr="004F7E76">
        <w:rPr>
          <w:rStyle w:val="Emphasis"/>
          <w:iCs w:val="0"/>
        </w:rPr>
        <w:t>Journal of Physics: Condensed Matter</w:t>
      </w:r>
      <w:r w:rsidRPr="004F7E76">
        <w:rPr>
          <w:rStyle w:val="Emphasis"/>
          <w:i w:val="0"/>
          <w:iCs w:val="0"/>
        </w:rPr>
        <w:t xml:space="preserve"> </w:t>
      </w:r>
      <w:r w:rsidRPr="004F7E76">
        <w:rPr>
          <w:rStyle w:val="Strong"/>
          <w:bCs w:val="0"/>
        </w:rPr>
        <w:t>3</w:t>
      </w:r>
      <w:r w:rsidRPr="004F7E76">
        <w:t xml:space="preserve">, 2101-2113. </w:t>
      </w:r>
    </w:p>
    <w:p w:rsidR="002D239E" w:rsidRPr="004F7E76" w:rsidRDefault="002D239E" w:rsidP="00575C2D">
      <w:pPr>
        <w:widowControl w:val="0"/>
        <w:adjustRightInd w:val="0"/>
        <w:ind w:left="720" w:hanging="720"/>
        <w:jc w:val="both"/>
      </w:pPr>
      <w:r w:rsidRPr="004F7E76">
        <w:t>73.</w:t>
      </w:r>
      <w:r w:rsidR="00964DAC">
        <w:tab/>
        <w:t>Glazer, J. A., Balter, A., Popł</w:t>
      </w:r>
      <w:r w:rsidRPr="004F7E76">
        <w:t xml:space="preserve">awski, N. (2007) Magnetization to Morphogenesis: A Brief History of the Glazier-Graner-Hogeweg Model. </w:t>
      </w:r>
      <w:proofErr w:type="gramStart"/>
      <w:r w:rsidRPr="004F7E76">
        <w:t xml:space="preserve">In </w:t>
      </w:r>
      <w:r w:rsidRPr="004F7E76">
        <w:rPr>
          <w:i/>
        </w:rPr>
        <w:t>Single-Cell-Based Models in Biology and Medicine</w:t>
      </w:r>
      <w:r w:rsidRPr="004F7E76">
        <w:t>.</w:t>
      </w:r>
      <w:proofErr w:type="gramEnd"/>
      <w:r w:rsidRPr="004F7E76">
        <w:t xml:space="preserve"> </w:t>
      </w:r>
      <w:proofErr w:type="gramStart"/>
      <w:r w:rsidRPr="004F7E76">
        <w:t>Anderson, A. R. A., Chaplain, M. A. J., and Rejniak, K. A., editors.</w:t>
      </w:r>
      <w:proofErr w:type="gramEnd"/>
      <w:r w:rsidRPr="004F7E76">
        <w:t xml:space="preserve"> Birkhauser Verlag </w:t>
      </w:r>
      <w:smartTag w:uri="urn:schemas-microsoft-com:office:smarttags" w:element="place">
        <w:smartTag w:uri="urn:schemas-microsoft-com:office:smarttags" w:element="City">
          <w:r w:rsidRPr="004F7E76">
            <w:t>Basel</w:t>
          </w:r>
        </w:smartTag>
        <w:r w:rsidRPr="004F7E76">
          <w:t xml:space="preserve">, </w:t>
        </w:r>
        <w:smartTag w:uri="urn:schemas-microsoft-com:office:smarttags" w:element="country-region">
          <w:r w:rsidRPr="004F7E76">
            <w:t>Switzerland</w:t>
          </w:r>
        </w:smartTag>
      </w:smartTag>
      <w:r w:rsidRPr="004F7E76">
        <w:t>. p</w:t>
      </w:r>
      <w:r w:rsidR="00F72E81">
        <w:t>p</w:t>
      </w:r>
      <w:r w:rsidRPr="004F7E76">
        <w:t>. 79-106.</w:t>
      </w:r>
    </w:p>
    <w:p w:rsidR="002D239E" w:rsidRPr="004F7E76" w:rsidRDefault="002D239E" w:rsidP="00575C2D">
      <w:pPr>
        <w:pStyle w:val="pub"/>
        <w:spacing w:before="0"/>
        <w:ind w:left="720" w:hanging="720"/>
        <w:jc w:val="both"/>
        <w:rPr>
          <w:sz w:val="24"/>
          <w:szCs w:val="24"/>
        </w:rPr>
      </w:pPr>
      <w:r w:rsidRPr="004F7E76">
        <w:rPr>
          <w:sz w:val="24"/>
          <w:szCs w:val="24"/>
        </w:rPr>
        <w:t>74.</w:t>
      </w:r>
      <w:r w:rsidR="00575C2D" w:rsidRPr="004F7E76">
        <w:rPr>
          <w:sz w:val="24"/>
          <w:szCs w:val="24"/>
        </w:rPr>
        <w:t xml:space="preserve"> </w:t>
      </w:r>
      <w:r w:rsidRPr="004F7E76">
        <w:rPr>
          <w:sz w:val="24"/>
          <w:szCs w:val="24"/>
        </w:rPr>
        <w:tab/>
        <w:t xml:space="preserve">Walther, T., Reinsch, H., Ostermann, K., Deutsch, A. and Bley, T. (2005) </w:t>
      </w:r>
      <w:proofErr w:type="gramStart"/>
      <w:r w:rsidRPr="004F7E76">
        <w:rPr>
          <w:sz w:val="24"/>
          <w:szCs w:val="24"/>
        </w:rPr>
        <w:t>Coordinated</w:t>
      </w:r>
      <w:proofErr w:type="gramEnd"/>
      <w:r w:rsidRPr="004F7E76">
        <w:rPr>
          <w:sz w:val="24"/>
          <w:szCs w:val="24"/>
        </w:rPr>
        <w:t xml:space="preserve"> growth of yeast colonies: experimental and mathematical analysis of possible regulatory mechanisms.</w:t>
      </w:r>
      <w:r w:rsidR="00575C2D" w:rsidRPr="004F7E76">
        <w:rPr>
          <w:sz w:val="24"/>
          <w:szCs w:val="24"/>
        </w:rPr>
        <w:t xml:space="preserve"> </w:t>
      </w:r>
      <w:proofErr w:type="gramStart"/>
      <w:r w:rsidRPr="004F7E76">
        <w:rPr>
          <w:i/>
          <w:iCs/>
          <w:sz w:val="24"/>
          <w:szCs w:val="24"/>
        </w:rPr>
        <w:t>Engineering Life Sciences</w:t>
      </w:r>
      <w:r w:rsidRPr="004F7E76">
        <w:rPr>
          <w:sz w:val="24"/>
          <w:szCs w:val="24"/>
        </w:rPr>
        <w:t xml:space="preserve"> </w:t>
      </w:r>
      <w:r w:rsidRPr="004F7E76">
        <w:rPr>
          <w:b/>
          <w:bCs/>
          <w:sz w:val="24"/>
          <w:szCs w:val="24"/>
        </w:rPr>
        <w:t>5</w:t>
      </w:r>
      <w:r w:rsidRPr="004F7E76">
        <w:rPr>
          <w:sz w:val="24"/>
          <w:szCs w:val="24"/>
        </w:rPr>
        <w:t>, 115-133.</w:t>
      </w:r>
      <w:proofErr w:type="gramEnd"/>
    </w:p>
    <w:p w:rsidR="002D239E" w:rsidRPr="004F7E76" w:rsidRDefault="002D239E" w:rsidP="00575C2D">
      <w:pPr>
        <w:widowControl w:val="0"/>
        <w:adjustRightInd w:val="0"/>
        <w:ind w:left="720" w:hanging="720"/>
        <w:jc w:val="both"/>
      </w:pPr>
      <w:r w:rsidRPr="004F7E76">
        <w:t>75.</w:t>
      </w:r>
      <w:r w:rsidRPr="004F7E76">
        <w:tab/>
        <w:t xml:space="preserve">Keller, E. F. and </w:t>
      </w:r>
      <w:proofErr w:type="gramStart"/>
      <w:r w:rsidRPr="004F7E76">
        <w:t>Segel.,</w:t>
      </w:r>
      <w:proofErr w:type="gramEnd"/>
      <w:r w:rsidRPr="004F7E76">
        <w:t xml:space="preserve"> L. A. (1971) </w:t>
      </w:r>
      <w:r w:rsidRPr="004F7E76">
        <w:rPr>
          <w:iCs/>
        </w:rPr>
        <w:t>Model for chemotaxis</w:t>
      </w:r>
      <w:r w:rsidRPr="004F7E76">
        <w:rPr>
          <w:i/>
          <w:iCs/>
        </w:rPr>
        <w:t>.</w:t>
      </w:r>
      <w:r w:rsidRPr="004F7E76">
        <w:t xml:space="preserve"> </w:t>
      </w:r>
      <w:r w:rsidRPr="004F7E76">
        <w:rPr>
          <w:i/>
        </w:rPr>
        <w:t>Journal of Theoretical Biology</w:t>
      </w:r>
      <w:r w:rsidRPr="004F7E76">
        <w:t xml:space="preserve"> </w:t>
      </w:r>
      <w:r w:rsidRPr="004F7E76">
        <w:rPr>
          <w:b/>
          <w:bCs/>
        </w:rPr>
        <w:t>30</w:t>
      </w:r>
      <w:r w:rsidRPr="004F7E76">
        <w:t>, 225-234.</w:t>
      </w:r>
    </w:p>
    <w:p w:rsidR="002D239E" w:rsidRPr="004F7E76" w:rsidRDefault="002D239E" w:rsidP="00575C2D">
      <w:pPr>
        <w:widowControl w:val="0"/>
        <w:adjustRightInd w:val="0"/>
        <w:ind w:left="720" w:hanging="720"/>
        <w:jc w:val="both"/>
      </w:pPr>
      <w:r w:rsidRPr="004F7E76">
        <w:t>76.</w:t>
      </w:r>
      <w:r w:rsidRPr="004F7E76">
        <w:tab/>
        <w:t xml:space="preserve">Glazier, J. A. and Upadhyaya, A. (1998) First Steps </w:t>
      </w:r>
      <w:proofErr w:type="gramStart"/>
      <w:r w:rsidRPr="004F7E76">
        <w:t>Towards</w:t>
      </w:r>
      <w:proofErr w:type="gramEnd"/>
      <w:r w:rsidRPr="004F7E76">
        <w:t xml:space="preserve"> a Comprehensive Model of Tissues, or: A Physicist Looks at Development. In </w:t>
      </w:r>
      <w:r w:rsidRPr="004F7E76">
        <w:rPr>
          <w:rStyle w:val="Emphasis"/>
          <w:iCs w:val="0"/>
        </w:rPr>
        <w:t>Dynamical Networks in Physics and Biology: At the Frontier of Physics and Biology</w:t>
      </w:r>
      <w:r w:rsidRPr="004F7E76">
        <w:t xml:space="preserve">, D. Beysens and G. Forgacs editors. EDP Sciences/Springer Verlag, </w:t>
      </w:r>
      <w:smartTag w:uri="urn:schemas-microsoft-com:office:smarttags" w:element="place">
        <w:smartTag w:uri="urn:schemas-microsoft-com:office:smarttags" w:element="State">
          <w:r w:rsidRPr="004F7E76">
            <w:t>Berlin</w:t>
          </w:r>
        </w:smartTag>
      </w:smartTag>
      <w:r w:rsidRPr="004F7E76">
        <w:t>, p</w:t>
      </w:r>
      <w:r w:rsidR="00F72E81">
        <w:t>p</w:t>
      </w:r>
      <w:r w:rsidRPr="004F7E76">
        <w:t>. 149-160.</w:t>
      </w:r>
    </w:p>
    <w:p w:rsidR="002D239E" w:rsidRPr="004F7E76" w:rsidRDefault="002D239E" w:rsidP="00575C2D">
      <w:pPr>
        <w:widowControl w:val="0"/>
        <w:adjustRightInd w:val="0"/>
        <w:ind w:left="720" w:hanging="720"/>
        <w:jc w:val="both"/>
      </w:pPr>
      <w:r w:rsidRPr="004F7E76">
        <w:t>77.</w:t>
      </w:r>
      <w:r w:rsidRPr="004F7E76">
        <w:tab/>
        <w:t xml:space="preserve">Glazier, J. A. and Graner, F. (1993) </w:t>
      </w:r>
      <w:r w:rsidRPr="004F7E76">
        <w:rPr>
          <w:iCs/>
        </w:rPr>
        <w:t>Simulation of the differential adhesion driven rearrangement of biological cells.</w:t>
      </w:r>
      <w:r w:rsidRPr="004F7E76">
        <w:t xml:space="preserve"> </w:t>
      </w:r>
      <w:proofErr w:type="gramStart"/>
      <w:r w:rsidRPr="004F7E76">
        <w:rPr>
          <w:i/>
        </w:rPr>
        <w:t>Physical Review E</w:t>
      </w:r>
      <w:r w:rsidRPr="004F7E76">
        <w:t xml:space="preserve"> </w:t>
      </w:r>
      <w:r w:rsidRPr="004F7E76">
        <w:rPr>
          <w:b/>
          <w:bCs/>
        </w:rPr>
        <w:t>47</w:t>
      </w:r>
      <w:r w:rsidRPr="004F7E76">
        <w:t>, 2128-2154.</w:t>
      </w:r>
      <w:proofErr w:type="gramEnd"/>
    </w:p>
    <w:p w:rsidR="002D239E" w:rsidRPr="004F7E76" w:rsidRDefault="002D239E" w:rsidP="00575C2D">
      <w:pPr>
        <w:widowControl w:val="0"/>
        <w:adjustRightInd w:val="0"/>
        <w:ind w:left="720" w:hanging="720"/>
        <w:jc w:val="both"/>
      </w:pPr>
      <w:r w:rsidRPr="004F7E76">
        <w:t>78.</w:t>
      </w:r>
      <w:r w:rsidRPr="004F7E76">
        <w:tab/>
        <w:t xml:space="preserve">Glazier, J. A. (1993) Cellular Patterns. </w:t>
      </w:r>
      <w:r w:rsidRPr="004F7E76">
        <w:rPr>
          <w:rStyle w:val="Emphasis"/>
          <w:iCs w:val="0"/>
        </w:rPr>
        <w:t>Bussei Kenkyu</w:t>
      </w:r>
      <w:r w:rsidRPr="004F7E76">
        <w:t xml:space="preserve"> </w:t>
      </w:r>
      <w:r w:rsidRPr="004F7E76">
        <w:rPr>
          <w:rStyle w:val="Strong"/>
          <w:bCs w:val="0"/>
        </w:rPr>
        <w:t>58</w:t>
      </w:r>
      <w:r w:rsidRPr="004F7E76">
        <w:t xml:space="preserve">, 608-612. </w:t>
      </w:r>
    </w:p>
    <w:p w:rsidR="002D239E" w:rsidRPr="004F7E76" w:rsidRDefault="002D239E" w:rsidP="00575C2D">
      <w:pPr>
        <w:widowControl w:val="0"/>
        <w:adjustRightInd w:val="0"/>
        <w:ind w:left="720" w:hanging="720"/>
        <w:jc w:val="both"/>
      </w:pPr>
      <w:r w:rsidRPr="004F7E76">
        <w:t>79.</w:t>
      </w:r>
      <w:r w:rsidRPr="004F7E76">
        <w:tab/>
        <w:t>Glazier, J. A. (1996) Thermodynamics of Cell Sorting</w:t>
      </w:r>
      <w:r w:rsidRPr="004F7E76">
        <w:rPr>
          <w:i/>
        </w:rPr>
        <w:t xml:space="preserve">. </w:t>
      </w:r>
      <w:r w:rsidRPr="004F7E76">
        <w:rPr>
          <w:rStyle w:val="Emphasis"/>
          <w:iCs w:val="0"/>
        </w:rPr>
        <w:t>Bussei Kenkyu</w:t>
      </w:r>
      <w:r w:rsidRPr="004F7E76">
        <w:t xml:space="preserve"> </w:t>
      </w:r>
      <w:r w:rsidRPr="004F7E76">
        <w:rPr>
          <w:rStyle w:val="Strong"/>
          <w:bCs w:val="0"/>
        </w:rPr>
        <w:t>65</w:t>
      </w:r>
      <w:r w:rsidRPr="004F7E76">
        <w:rPr>
          <w:rStyle w:val="Strong"/>
          <w:b w:val="0"/>
          <w:bCs w:val="0"/>
        </w:rPr>
        <w:t>,</w:t>
      </w:r>
      <w:r w:rsidRPr="004F7E76">
        <w:rPr>
          <w:rStyle w:val="Strong"/>
          <w:bCs w:val="0"/>
        </w:rPr>
        <w:t xml:space="preserve"> </w:t>
      </w:r>
      <w:r w:rsidRPr="004F7E76">
        <w:t>691-700.</w:t>
      </w:r>
    </w:p>
    <w:p w:rsidR="002D239E" w:rsidRPr="004F7E76" w:rsidRDefault="002D239E" w:rsidP="00575C2D">
      <w:pPr>
        <w:widowControl w:val="0"/>
        <w:adjustRightInd w:val="0"/>
        <w:ind w:left="720" w:hanging="720"/>
        <w:jc w:val="both"/>
      </w:pPr>
      <w:r w:rsidRPr="004F7E76">
        <w:t>80.</w:t>
      </w:r>
      <w:r w:rsidRPr="004F7E76">
        <w:tab/>
        <w:t>Glazier, J. A.,</w:t>
      </w:r>
      <w:r w:rsidR="00575C2D" w:rsidRPr="004F7E76">
        <w:t xml:space="preserve"> </w:t>
      </w:r>
      <w:r w:rsidRPr="004F7E76">
        <w:t xml:space="preserve">Raphael, R. C., Graner, F., and Sawada, Y. (1995) The Energetics of Cell Sorting in Three Dimensions. In </w:t>
      </w:r>
      <w:r w:rsidRPr="004F7E76">
        <w:rPr>
          <w:rStyle w:val="Emphasis"/>
          <w:iCs w:val="0"/>
        </w:rPr>
        <w:t>Interplay of Genetic and Physical Processes in the Development of Biological Form</w:t>
      </w:r>
      <w:r w:rsidRPr="004F7E76">
        <w:t xml:space="preserve">, D. Beysens, G. Forgacs, F. Gaill, editors. World Scientific Publishing Company, </w:t>
      </w:r>
      <w:smartTag w:uri="urn:schemas-microsoft-com:office:smarttags" w:element="place">
        <w:smartTag w:uri="urn:schemas-microsoft-com:office:smarttags" w:element="country-region">
          <w:r w:rsidRPr="004F7E76">
            <w:t>Singapore</w:t>
          </w:r>
        </w:smartTag>
      </w:smartTag>
      <w:r w:rsidRPr="004F7E76">
        <w:t>, p</w:t>
      </w:r>
      <w:r w:rsidR="00F72E81">
        <w:t>p</w:t>
      </w:r>
      <w:r w:rsidRPr="004F7E76">
        <w:t>. 54-66.</w:t>
      </w:r>
    </w:p>
    <w:p w:rsidR="002D239E" w:rsidRPr="004F7E76" w:rsidRDefault="002D239E" w:rsidP="00575C2D">
      <w:pPr>
        <w:widowControl w:val="0"/>
        <w:adjustRightInd w:val="0"/>
        <w:ind w:left="720" w:hanging="720"/>
        <w:jc w:val="both"/>
      </w:pPr>
      <w:proofErr w:type="gramStart"/>
      <w:r w:rsidRPr="004F7E76">
        <w:t>81.</w:t>
      </w:r>
      <w:r w:rsidRPr="004F7E76">
        <w:tab/>
        <w:t xml:space="preserve">Graner, F. and Glazier, J. A. (1992) </w:t>
      </w:r>
      <w:r w:rsidRPr="004F7E76">
        <w:rPr>
          <w:iCs/>
        </w:rPr>
        <w:t>Simulation of biological cell sorting using a 2-dimensional extended Potts model.</w:t>
      </w:r>
      <w:proofErr w:type="gramEnd"/>
      <w:r w:rsidRPr="004F7E76">
        <w:t xml:space="preserve"> </w:t>
      </w:r>
      <w:r w:rsidRPr="004F7E76">
        <w:rPr>
          <w:i/>
        </w:rPr>
        <w:t>Physical Review Letters</w:t>
      </w:r>
      <w:r w:rsidRPr="004F7E76">
        <w:t xml:space="preserve"> </w:t>
      </w:r>
      <w:r w:rsidRPr="004F7E76">
        <w:rPr>
          <w:b/>
          <w:bCs/>
        </w:rPr>
        <w:t>69</w:t>
      </w:r>
      <w:r w:rsidRPr="004F7E76">
        <w:t>, 2013-2016.</w:t>
      </w:r>
    </w:p>
    <w:p w:rsidR="002D239E" w:rsidRPr="004F7E76" w:rsidRDefault="002D239E" w:rsidP="00575C2D">
      <w:pPr>
        <w:widowControl w:val="0"/>
        <w:adjustRightInd w:val="0"/>
        <w:ind w:left="720" w:hanging="720"/>
        <w:jc w:val="both"/>
      </w:pPr>
      <w:r w:rsidRPr="004F7E76">
        <w:t>82.</w:t>
      </w:r>
      <w:r w:rsidRPr="004F7E76">
        <w:tab/>
        <w:t xml:space="preserve">Mombach, J. C. M and Glazier, J. A. (1996) Single Cell Motion in Aggregates of Embryonic Cells. </w:t>
      </w:r>
      <w:proofErr w:type="gramStart"/>
      <w:r w:rsidRPr="004F7E76">
        <w:rPr>
          <w:rStyle w:val="Emphasis"/>
          <w:iCs w:val="0"/>
        </w:rPr>
        <w:t>Physical Review Letters</w:t>
      </w:r>
      <w:r w:rsidRPr="004F7E76">
        <w:t xml:space="preserve"> </w:t>
      </w:r>
      <w:r w:rsidRPr="004F7E76">
        <w:rPr>
          <w:rStyle w:val="Strong"/>
          <w:bCs w:val="0"/>
        </w:rPr>
        <w:t>76</w:t>
      </w:r>
      <w:r w:rsidRPr="004F7E76">
        <w:t>, 3032-3035.</w:t>
      </w:r>
      <w:proofErr w:type="gramEnd"/>
    </w:p>
    <w:p w:rsidR="002D239E" w:rsidRPr="004F7E76" w:rsidRDefault="002D239E" w:rsidP="00575C2D">
      <w:pPr>
        <w:widowControl w:val="0"/>
        <w:adjustRightInd w:val="0"/>
        <w:ind w:left="720" w:hanging="720"/>
        <w:jc w:val="both"/>
      </w:pPr>
      <w:r w:rsidRPr="004F7E76">
        <w:t>83.</w:t>
      </w:r>
      <w:r w:rsidRPr="004F7E76">
        <w:tab/>
        <w:t xml:space="preserve">Mombach, J. C. M., Glazier, J. A., Raphael, R. C., and Zajac, M. (1995) </w:t>
      </w:r>
      <w:r w:rsidRPr="004F7E76">
        <w:rPr>
          <w:iCs/>
        </w:rPr>
        <w:t>Quantitative comparison between differential adhesion models and cell sorting in the presence and absence of fluctuations</w:t>
      </w:r>
      <w:r w:rsidRPr="004F7E76">
        <w:rPr>
          <w:i/>
          <w:iCs/>
        </w:rPr>
        <w:t>.</w:t>
      </w:r>
      <w:r w:rsidRPr="004F7E76">
        <w:t xml:space="preserve"> </w:t>
      </w:r>
      <w:proofErr w:type="gramStart"/>
      <w:r w:rsidRPr="004F7E76">
        <w:rPr>
          <w:i/>
        </w:rPr>
        <w:t>Physical Review Letters</w:t>
      </w:r>
      <w:r w:rsidRPr="004F7E76">
        <w:t xml:space="preserve"> </w:t>
      </w:r>
      <w:r w:rsidRPr="004F7E76">
        <w:rPr>
          <w:b/>
          <w:bCs/>
        </w:rPr>
        <w:t>75</w:t>
      </w:r>
      <w:r w:rsidRPr="004F7E76">
        <w:t>, 2244-2247.</w:t>
      </w:r>
      <w:proofErr w:type="gramEnd"/>
      <w:r w:rsidRPr="004F7E76">
        <w:t xml:space="preserve"> </w:t>
      </w:r>
    </w:p>
    <w:p w:rsidR="002D239E" w:rsidRPr="004F7E76" w:rsidRDefault="002D239E" w:rsidP="00575C2D">
      <w:pPr>
        <w:widowControl w:val="0"/>
        <w:adjustRightInd w:val="0"/>
        <w:ind w:left="720" w:hanging="720"/>
        <w:jc w:val="both"/>
      </w:pPr>
      <w:r w:rsidRPr="004F7E76">
        <w:t>84.</w:t>
      </w:r>
      <w:r w:rsidRPr="004F7E76">
        <w:tab/>
        <w:t xml:space="preserve">Cipra, B. A. (1987) </w:t>
      </w:r>
      <w:proofErr w:type="gramStart"/>
      <w:r w:rsidRPr="004F7E76">
        <w:rPr>
          <w:iCs/>
        </w:rPr>
        <w:t>An</w:t>
      </w:r>
      <w:proofErr w:type="gramEnd"/>
      <w:r w:rsidRPr="004F7E76">
        <w:rPr>
          <w:iCs/>
        </w:rPr>
        <w:t xml:space="preserve"> Introduction to the Ising-Model.</w:t>
      </w:r>
      <w:r w:rsidRPr="004F7E76">
        <w:t xml:space="preserve"> </w:t>
      </w:r>
      <w:r w:rsidRPr="004F7E76">
        <w:rPr>
          <w:i/>
        </w:rPr>
        <w:t>American Mathematical Monthly</w:t>
      </w:r>
      <w:r w:rsidRPr="004F7E76">
        <w:t xml:space="preserve"> </w:t>
      </w:r>
      <w:r w:rsidRPr="004F7E76">
        <w:rPr>
          <w:b/>
          <w:bCs/>
        </w:rPr>
        <w:t>94</w:t>
      </w:r>
      <w:r w:rsidRPr="004F7E76">
        <w:t>, 937-959.</w:t>
      </w:r>
    </w:p>
    <w:p w:rsidR="002D239E" w:rsidRPr="004F7E76" w:rsidRDefault="002D239E" w:rsidP="00575C2D">
      <w:pPr>
        <w:widowControl w:val="0"/>
        <w:adjustRightInd w:val="0"/>
        <w:ind w:left="720" w:hanging="720"/>
        <w:jc w:val="both"/>
      </w:pPr>
      <w:r w:rsidRPr="004F7E76">
        <w:t>85.</w:t>
      </w:r>
      <w:r w:rsidRPr="004F7E76">
        <w:tab/>
        <w:t xml:space="preserve">Metropolis, N., Rosenbluth, A., Rosenbluth, M. N., Teller, A. H., and Teller, E. (1953) </w:t>
      </w:r>
      <w:r w:rsidRPr="004F7E76">
        <w:rPr>
          <w:iCs/>
        </w:rPr>
        <w:t>Equation of state calculations by fast computing machines</w:t>
      </w:r>
      <w:r w:rsidRPr="004F7E76">
        <w:rPr>
          <w:i/>
          <w:iCs/>
        </w:rPr>
        <w:t>.</w:t>
      </w:r>
      <w:r w:rsidRPr="004F7E76">
        <w:t xml:space="preserve"> </w:t>
      </w:r>
      <w:r w:rsidRPr="004F7E76">
        <w:rPr>
          <w:i/>
        </w:rPr>
        <w:t>Journal of Chemical Physics</w:t>
      </w:r>
      <w:r w:rsidRPr="004F7E76">
        <w:t xml:space="preserve"> </w:t>
      </w:r>
      <w:r w:rsidRPr="004F7E76">
        <w:rPr>
          <w:b/>
          <w:bCs/>
        </w:rPr>
        <w:t>21</w:t>
      </w:r>
      <w:r w:rsidRPr="004F7E76">
        <w:t>, 1087-1092.</w:t>
      </w:r>
    </w:p>
    <w:p w:rsidR="002D239E" w:rsidRPr="004F7E76" w:rsidRDefault="002D239E" w:rsidP="00575C2D">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720" w:hanging="720"/>
      </w:pPr>
      <w:r w:rsidRPr="004F7E76">
        <w:t>86.</w:t>
      </w:r>
      <w:r w:rsidRPr="004F7E76">
        <w:tab/>
      </w:r>
      <w:r w:rsidRPr="004F7E76">
        <w:rPr>
          <w:lang w:bidi="x-none"/>
        </w:rPr>
        <w:t xml:space="preserve">Forgacs, G. and Newman, S. A. (2005). </w:t>
      </w:r>
      <w:proofErr w:type="gramStart"/>
      <w:r w:rsidRPr="004F7E76">
        <w:rPr>
          <w:i/>
          <w:lang w:bidi="x-none"/>
        </w:rPr>
        <w:t xml:space="preserve">Biological </w:t>
      </w:r>
      <w:r w:rsidR="00575C2D" w:rsidRPr="004F7E76">
        <w:rPr>
          <w:i/>
          <w:lang w:bidi="x-none"/>
        </w:rPr>
        <w:t>Physics of the Developing E</w:t>
      </w:r>
      <w:r w:rsidRPr="004F7E76">
        <w:rPr>
          <w:i/>
          <w:lang w:bidi="x-none"/>
        </w:rPr>
        <w:t>mbryo</w:t>
      </w:r>
      <w:r w:rsidRPr="004F7E76">
        <w:rPr>
          <w:lang w:bidi="x-none"/>
        </w:rPr>
        <w:t>.</w:t>
      </w:r>
      <w:proofErr w:type="gramEnd"/>
      <w:r w:rsidRPr="004F7E76">
        <w:rPr>
          <w:lang w:bidi="x-none"/>
        </w:rPr>
        <w:t xml:space="preserve"> </w:t>
      </w:r>
      <w:smartTag w:uri="urn:schemas-microsoft-com:office:smarttags" w:element="PlaceName">
        <w:r w:rsidRPr="004F7E76">
          <w:rPr>
            <w:lang w:bidi="x-none"/>
          </w:rPr>
          <w:t>Cambridge</w:t>
        </w:r>
      </w:smartTag>
      <w:r w:rsidRPr="004F7E76">
        <w:rPr>
          <w:lang w:bidi="x-none"/>
        </w:rPr>
        <w:t xml:space="preserve"> </w:t>
      </w:r>
      <w:smartTag w:uri="urn:schemas-microsoft-com:office:smarttags" w:element="PlaceType">
        <w:r w:rsidRPr="004F7E76">
          <w:rPr>
            <w:lang w:bidi="x-none"/>
          </w:rPr>
          <w:t>Univ.</w:t>
        </w:r>
      </w:smartTag>
      <w:r w:rsidRPr="004F7E76">
        <w:rPr>
          <w:lang w:bidi="x-none"/>
        </w:rPr>
        <w:t xml:space="preserve"> Press, </w:t>
      </w:r>
      <w:smartTag w:uri="urn:schemas-microsoft-com:office:smarttags" w:element="place">
        <w:smartTag w:uri="urn:schemas-microsoft-com:office:smarttags" w:element="City">
          <w:r w:rsidRPr="004F7E76">
            <w:rPr>
              <w:lang w:bidi="x-none"/>
            </w:rPr>
            <w:t>Cambridge</w:t>
          </w:r>
        </w:smartTag>
      </w:smartTag>
      <w:r w:rsidRPr="004F7E76">
        <w:rPr>
          <w:lang w:bidi="x-none"/>
        </w:rPr>
        <w:t>.</w:t>
      </w:r>
    </w:p>
    <w:p w:rsidR="002D239E" w:rsidRPr="004F7E76" w:rsidRDefault="002D239E" w:rsidP="00575C2D">
      <w:pPr>
        <w:widowControl w:val="0"/>
        <w:adjustRightInd w:val="0"/>
        <w:ind w:left="720" w:hanging="720"/>
        <w:jc w:val="both"/>
      </w:pPr>
      <w:r w:rsidRPr="004F7E76">
        <w:t>87.</w:t>
      </w:r>
      <w:r w:rsidRPr="004F7E76">
        <w:tab/>
        <w:t xml:space="preserve">Alber, M. S., Kiskowski, M. A., Glazier, J. A., and Jiang, Y. </w:t>
      </w:r>
      <w:proofErr w:type="gramStart"/>
      <w:r w:rsidRPr="004F7E76">
        <w:t xml:space="preserve">On cellular </w:t>
      </w:r>
      <w:r w:rsidRPr="004F7E76">
        <w:lastRenderedPageBreak/>
        <w:t>automation approaches to modeling biological cells</w:t>
      </w:r>
      <w:r w:rsidRPr="004F7E76">
        <w:rPr>
          <w:i/>
        </w:rPr>
        <w:t>.</w:t>
      </w:r>
      <w:proofErr w:type="gramEnd"/>
      <w:r w:rsidRPr="004F7E76">
        <w:t xml:space="preserve"> </w:t>
      </w:r>
      <w:proofErr w:type="gramStart"/>
      <w:r w:rsidRPr="004F7E76">
        <w:t>In</w:t>
      </w:r>
      <w:r w:rsidRPr="004F7E76">
        <w:rPr>
          <w:i/>
        </w:rPr>
        <w:t xml:space="preserve"> Mathematical Systems Theory in Biology, Communication and Finance</w:t>
      </w:r>
      <w:r w:rsidRPr="004F7E76">
        <w:t>.</w:t>
      </w:r>
      <w:proofErr w:type="gramEnd"/>
      <w:r w:rsidRPr="004F7E76">
        <w:t xml:space="preserve"> J. Rosenthal, and D. S. Gilliam, editors. </w:t>
      </w:r>
      <w:smartTag w:uri="urn:schemas-microsoft-com:office:smarttags" w:element="place">
        <w:smartTag w:uri="urn:schemas-microsoft-com:office:smarttags" w:element="City">
          <w:r w:rsidRPr="004F7E76">
            <w:t>Springer-Verlag</w:t>
          </w:r>
        </w:smartTag>
        <w:r w:rsidRPr="004F7E76">
          <w:t xml:space="preserve">, </w:t>
        </w:r>
        <w:smartTag w:uri="urn:schemas-microsoft-com:office:smarttags" w:element="State">
          <w:r w:rsidRPr="004F7E76">
            <w:t>New York</w:t>
          </w:r>
        </w:smartTag>
      </w:smartTag>
      <w:r w:rsidRPr="004F7E76">
        <w:t>, p</w:t>
      </w:r>
      <w:r w:rsidR="00F72E81">
        <w:t>p</w:t>
      </w:r>
      <w:r w:rsidRPr="004F7E76">
        <w:t>. 1-40.</w:t>
      </w:r>
    </w:p>
    <w:p w:rsidR="002D239E" w:rsidRPr="004F7E76" w:rsidRDefault="002D239E" w:rsidP="00575C2D">
      <w:pPr>
        <w:widowControl w:val="0"/>
        <w:adjustRightInd w:val="0"/>
        <w:ind w:left="720" w:hanging="720"/>
        <w:jc w:val="both"/>
      </w:pPr>
      <w:r w:rsidRPr="004F7E76">
        <w:t>88.</w:t>
      </w:r>
      <w:r w:rsidRPr="004F7E76">
        <w:tab/>
        <w:t xml:space="preserve">Alber, M. S., Jiang, Y., and Kiskowski, M. A. (2004) </w:t>
      </w:r>
      <w:r w:rsidRPr="004F7E76">
        <w:rPr>
          <w:iCs/>
        </w:rPr>
        <w:t xml:space="preserve">Lattice gas cellular automation model for rippling and aggregation in </w:t>
      </w:r>
      <w:r w:rsidRPr="004F7E76">
        <w:rPr>
          <w:i/>
          <w:iCs/>
        </w:rPr>
        <w:t>myxobacteria</w:t>
      </w:r>
      <w:r w:rsidRPr="004F7E76">
        <w:rPr>
          <w:iCs/>
        </w:rPr>
        <w:t>.</w:t>
      </w:r>
      <w:r w:rsidRPr="004F7E76">
        <w:t xml:space="preserve"> </w:t>
      </w:r>
      <w:r w:rsidRPr="004F7E76">
        <w:rPr>
          <w:i/>
        </w:rPr>
        <w:t>Physica D</w:t>
      </w:r>
      <w:r w:rsidRPr="004F7E76">
        <w:t xml:space="preserve"> </w:t>
      </w:r>
      <w:r w:rsidRPr="004F7E76">
        <w:rPr>
          <w:b/>
          <w:bCs/>
        </w:rPr>
        <w:t>191</w:t>
      </w:r>
      <w:r w:rsidRPr="004F7E76">
        <w:t>, 343-358.</w:t>
      </w:r>
    </w:p>
    <w:p w:rsidR="002D239E" w:rsidRPr="004F7E76" w:rsidRDefault="002D239E" w:rsidP="00575C2D">
      <w:pPr>
        <w:widowControl w:val="0"/>
        <w:adjustRightInd w:val="0"/>
        <w:ind w:left="720" w:hanging="720"/>
        <w:jc w:val="both"/>
      </w:pPr>
      <w:r w:rsidRPr="004F7E76">
        <w:t>89.</w:t>
      </w:r>
      <w:r w:rsidRPr="004F7E76">
        <w:tab/>
        <w:t>Novak, B., Toth, A., Csikasz-Nagy, A., Gyorffy, B., Tyson, J. A., and Nasmyth,</w:t>
      </w:r>
      <w:r w:rsidR="00575C2D" w:rsidRPr="004F7E76">
        <w:t xml:space="preserve"> </w:t>
      </w:r>
      <w:r w:rsidRPr="004F7E76">
        <w:t xml:space="preserve">K. (1999) </w:t>
      </w:r>
      <w:proofErr w:type="gramStart"/>
      <w:r w:rsidRPr="004F7E76">
        <w:t>Finishing</w:t>
      </w:r>
      <w:proofErr w:type="gramEnd"/>
      <w:r w:rsidRPr="004F7E76">
        <w:t xml:space="preserve"> the cell cycle</w:t>
      </w:r>
      <w:r w:rsidRPr="004F7E76">
        <w:rPr>
          <w:i/>
        </w:rPr>
        <w:t xml:space="preserve">. </w:t>
      </w:r>
      <w:r w:rsidRPr="004F7E76">
        <w:rPr>
          <w:i/>
          <w:iCs/>
        </w:rPr>
        <w:t>Journal of Theoretical Biology</w:t>
      </w:r>
      <w:r w:rsidRPr="004F7E76">
        <w:t xml:space="preserve"> </w:t>
      </w:r>
      <w:r w:rsidRPr="004F7E76">
        <w:rPr>
          <w:b/>
        </w:rPr>
        <w:t>199</w:t>
      </w:r>
      <w:r w:rsidRPr="004F7E76">
        <w:t>, 223-233.</w:t>
      </w:r>
    </w:p>
    <w:p w:rsidR="002D239E" w:rsidRPr="004F7E76" w:rsidRDefault="002D239E" w:rsidP="00575C2D">
      <w:pPr>
        <w:widowControl w:val="0"/>
        <w:adjustRightInd w:val="0"/>
        <w:ind w:left="720" w:hanging="720"/>
        <w:jc w:val="both"/>
      </w:pPr>
      <w:r w:rsidRPr="004F7E76">
        <w:t>90.</w:t>
      </w:r>
      <w:r w:rsidRPr="004F7E76">
        <w:tab/>
        <w:t xml:space="preserve">Upadhyaya, A., Rieu, J. P., Glazier, J. A., and Sawada, Y. (2001) Anomalous Diffusion in Two-Dimensional Hydra Cell Aggregates. </w:t>
      </w:r>
      <w:r w:rsidRPr="004F7E76">
        <w:rPr>
          <w:rStyle w:val="Emphasis"/>
        </w:rPr>
        <w:t>Physica A</w:t>
      </w:r>
      <w:r w:rsidRPr="004F7E76">
        <w:t xml:space="preserve"> </w:t>
      </w:r>
      <w:r w:rsidRPr="004F7E76">
        <w:rPr>
          <w:rStyle w:val="Strong"/>
        </w:rPr>
        <w:t>293</w:t>
      </w:r>
      <w:r w:rsidRPr="004F7E76">
        <w:t>, 549-558.</w:t>
      </w:r>
    </w:p>
    <w:p w:rsidR="002D239E" w:rsidRPr="004F7E76" w:rsidRDefault="002D239E" w:rsidP="00575C2D">
      <w:pPr>
        <w:widowControl w:val="0"/>
        <w:adjustRightInd w:val="0"/>
        <w:ind w:left="720" w:hanging="720"/>
        <w:jc w:val="both"/>
      </w:pPr>
      <w:r w:rsidRPr="004F7E76">
        <w:t>91.</w:t>
      </w:r>
      <w:r w:rsidRPr="004F7E76">
        <w:tab/>
        <w:t xml:space="preserve">Cickovski, T., Aras, K., Alber, M. S., Izaguirre, J. A., Swat, M., Glazier, J. A., Merks, R. M. H., Glimm, T., Hentschel, H. G. E., Newman, S. A. (2007) From genes to organisms via the cell: a problem-solving environment for multicellular development. </w:t>
      </w:r>
      <w:proofErr w:type="gramStart"/>
      <w:r w:rsidRPr="004F7E76">
        <w:rPr>
          <w:i/>
        </w:rPr>
        <w:t>Comput</w:t>
      </w:r>
      <w:r w:rsidR="00575C2D" w:rsidRPr="004F7E76">
        <w:rPr>
          <w:i/>
        </w:rPr>
        <w:t>ers in</w:t>
      </w:r>
      <w:r w:rsidRPr="004F7E76">
        <w:rPr>
          <w:i/>
        </w:rPr>
        <w:t xml:space="preserve"> Sci</w:t>
      </w:r>
      <w:r w:rsidR="00575C2D" w:rsidRPr="004F7E76">
        <w:rPr>
          <w:i/>
        </w:rPr>
        <w:t>ence and Engineering</w:t>
      </w:r>
      <w:r w:rsidRPr="004F7E76">
        <w:rPr>
          <w:i/>
        </w:rPr>
        <w:t xml:space="preserve"> </w:t>
      </w:r>
      <w:r w:rsidRPr="004F7E76">
        <w:rPr>
          <w:b/>
        </w:rPr>
        <w:t>9</w:t>
      </w:r>
      <w:r w:rsidRPr="004F7E76">
        <w:t>, 50</w:t>
      </w:r>
      <w:r w:rsidR="00A85CF8">
        <w:t>-60</w:t>
      </w:r>
      <w:r w:rsidRPr="004F7E76">
        <w:t>.</w:t>
      </w:r>
      <w:proofErr w:type="gramEnd"/>
      <w:r w:rsidRPr="004F7E76">
        <w:t xml:space="preserve"> </w:t>
      </w:r>
    </w:p>
    <w:p w:rsidR="002D239E" w:rsidRPr="004F7E76" w:rsidRDefault="002D239E" w:rsidP="00575C2D">
      <w:pPr>
        <w:widowControl w:val="0"/>
        <w:adjustRightInd w:val="0"/>
        <w:ind w:left="720" w:hanging="720"/>
        <w:jc w:val="both"/>
      </w:pPr>
      <w:r w:rsidRPr="004F7E76">
        <w:t>92.</w:t>
      </w:r>
      <w:r w:rsidRPr="004F7E76">
        <w:tab/>
        <w:t>Izaguirre,</w:t>
      </w:r>
      <w:r w:rsidR="00575C2D" w:rsidRPr="004F7E76">
        <w:t xml:space="preserve"> </w:t>
      </w:r>
      <w:r w:rsidRPr="004F7E76">
        <w:t>J.A., Chaturvedi,</w:t>
      </w:r>
      <w:r w:rsidR="00575C2D" w:rsidRPr="004F7E76">
        <w:t xml:space="preserve"> </w:t>
      </w:r>
      <w:r w:rsidRPr="004F7E76">
        <w:t>R.,</w:t>
      </w:r>
      <w:r w:rsidR="00575C2D" w:rsidRPr="004F7E76">
        <w:t xml:space="preserve"> </w:t>
      </w:r>
      <w:r w:rsidRPr="004F7E76">
        <w:t>Huang, C.,</w:t>
      </w:r>
      <w:r w:rsidR="00575C2D" w:rsidRPr="004F7E76">
        <w:t xml:space="preserve"> </w:t>
      </w:r>
      <w:r w:rsidRPr="004F7E76">
        <w:t>Cickovski,</w:t>
      </w:r>
      <w:r w:rsidR="00575C2D" w:rsidRPr="004F7E76">
        <w:t xml:space="preserve"> </w:t>
      </w:r>
      <w:r w:rsidRPr="004F7E76">
        <w:t>T., Coffland,</w:t>
      </w:r>
      <w:r w:rsidR="00575C2D" w:rsidRPr="004F7E76">
        <w:t xml:space="preserve"> </w:t>
      </w:r>
      <w:r w:rsidRPr="004F7E76">
        <w:t>J., Thomas, G., Forgacs, G., Alber,</w:t>
      </w:r>
      <w:r w:rsidR="00575C2D" w:rsidRPr="004F7E76">
        <w:t xml:space="preserve"> </w:t>
      </w:r>
      <w:r w:rsidRPr="004F7E76">
        <w:t>M., Hentschel,</w:t>
      </w:r>
      <w:r w:rsidR="00575C2D" w:rsidRPr="004F7E76">
        <w:t xml:space="preserve"> </w:t>
      </w:r>
      <w:r w:rsidRPr="004F7E76">
        <w:t>G., Newman, S. A.,</w:t>
      </w:r>
      <w:r w:rsidR="00575C2D" w:rsidRPr="004F7E76">
        <w:t xml:space="preserve"> </w:t>
      </w:r>
      <w:r w:rsidRPr="004F7E76">
        <w:t xml:space="preserve">and Glazier, J. A. (2004) CompuCell, a multi-model framework for simulation of morphogenesis. </w:t>
      </w:r>
      <w:r w:rsidRPr="004F7E76">
        <w:rPr>
          <w:i/>
        </w:rPr>
        <w:t>Bioinformatics</w:t>
      </w:r>
      <w:r w:rsidRPr="004F7E76">
        <w:t xml:space="preserve"> </w:t>
      </w:r>
      <w:r w:rsidRPr="004F7E76">
        <w:rPr>
          <w:b/>
        </w:rPr>
        <w:t>20</w:t>
      </w:r>
      <w:r w:rsidRPr="004F7E76">
        <w:t xml:space="preserve">, 1129-1137. </w:t>
      </w:r>
    </w:p>
    <w:p w:rsidR="002D239E" w:rsidRPr="004F7E76" w:rsidRDefault="002D239E" w:rsidP="00575C2D">
      <w:pPr>
        <w:widowControl w:val="0"/>
        <w:adjustRightInd w:val="0"/>
        <w:ind w:left="720" w:hanging="720"/>
        <w:jc w:val="both"/>
      </w:pPr>
      <w:r w:rsidRPr="004F7E76">
        <w:t>93.</w:t>
      </w:r>
      <w:r w:rsidRPr="004F7E76">
        <w:tab/>
        <w:t xml:space="preserve">Armstrong, P. B. and Armstrong, M. T. (1984) A role for fibronectin in cell sorting out. </w:t>
      </w:r>
      <w:r w:rsidR="00575C2D" w:rsidRPr="004F7E76">
        <w:rPr>
          <w:i/>
          <w:iCs/>
        </w:rPr>
        <w:t>Journal of</w:t>
      </w:r>
      <w:r w:rsidR="00575C2D" w:rsidRPr="004F7E76">
        <w:rPr>
          <w:i/>
        </w:rPr>
        <w:t xml:space="preserve"> Cell</w:t>
      </w:r>
      <w:r w:rsidRPr="004F7E76">
        <w:rPr>
          <w:i/>
        </w:rPr>
        <w:t xml:space="preserve"> Sci</w:t>
      </w:r>
      <w:r w:rsidR="00575C2D" w:rsidRPr="004F7E76">
        <w:rPr>
          <w:i/>
        </w:rPr>
        <w:t>ence</w:t>
      </w:r>
      <w:r w:rsidRPr="004F7E76">
        <w:t xml:space="preserve"> </w:t>
      </w:r>
      <w:r w:rsidRPr="004F7E76">
        <w:rPr>
          <w:b/>
        </w:rPr>
        <w:t>69</w:t>
      </w:r>
      <w:r w:rsidRPr="004F7E76">
        <w:t>, 179-197.</w:t>
      </w:r>
    </w:p>
    <w:p w:rsidR="002D239E" w:rsidRPr="004F7E76" w:rsidRDefault="002D239E" w:rsidP="00575C2D">
      <w:pPr>
        <w:widowControl w:val="0"/>
        <w:adjustRightInd w:val="0"/>
        <w:ind w:left="720" w:hanging="720"/>
        <w:jc w:val="both"/>
      </w:pPr>
      <w:r w:rsidRPr="004F7E76">
        <w:t>94.</w:t>
      </w:r>
      <w:r w:rsidRPr="004F7E76">
        <w:tab/>
        <w:t xml:space="preserve">Armstrong, P. B. and Parenti, D. (1972) Cell sorting in the presence of cytochalasin B. </w:t>
      </w:r>
      <w:r w:rsidR="00575C2D" w:rsidRPr="004F7E76">
        <w:rPr>
          <w:i/>
          <w:iCs/>
        </w:rPr>
        <w:t>Journal of</w:t>
      </w:r>
      <w:r w:rsidR="00575C2D" w:rsidRPr="004F7E76">
        <w:rPr>
          <w:i/>
        </w:rPr>
        <w:t xml:space="preserve"> Cell Science</w:t>
      </w:r>
      <w:r w:rsidR="00575C2D" w:rsidRPr="004F7E76">
        <w:t xml:space="preserve"> </w:t>
      </w:r>
      <w:r w:rsidRPr="004F7E76">
        <w:rPr>
          <w:b/>
        </w:rPr>
        <w:t>55</w:t>
      </w:r>
      <w:r w:rsidRPr="004F7E76">
        <w:t>, 542-553.</w:t>
      </w:r>
    </w:p>
    <w:p w:rsidR="002D239E" w:rsidRPr="004F7E76" w:rsidRDefault="002D239E" w:rsidP="00575C2D">
      <w:pPr>
        <w:widowControl w:val="0"/>
        <w:adjustRightInd w:val="0"/>
        <w:ind w:left="720" w:hanging="720"/>
        <w:jc w:val="both"/>
      </w:pPr>
      <w:r w:rsidRPr="004F7E76">
        <w:t>95.</w:t>
      </w:r>
      <w:r w:rsidRPr="004F7E76">
        <w:tab/>
        <w:t xml:space="preserve">Glazier, J. A. and Graner, F. (1993) Simulation of the differential adhesion driven rearrangement of biological cells. </w:t>
      </w:r>
      <w:proofErr w:type="gramStart"/>
      <w:r w:rsidRPr="004F7E76">
        <w:rPr>
          <w:i/>
        </w:rPr>
        <w:t>Phys</w:t>
      </w:r>
      <w:r w:rsidR="00575C2D" w:rsidRPr="004F7E76">
        <w:rPr>
          <w:i/>
        </w:rPr>
        <w:t>ical Review</w:t>
      </w:r>
      <w:r w:rsidRPr="004F7E76">
        <w:rPr>
          <w:i/>
        </w:rPr>
        <w:t xml:space="preserve"> E</w:t>
      </w:r>
      <w:r w:rsidRPr="004F7E76">
        <w:t xml:space="preserve"> </w:t>
      </w:r>
      <w:r w:rsidRPr="004F7E76">
        <w:rPr>
          <w:b/>
        </w:rPr>
        <w:t>47</w:t>
      </w:r>
      <w:r w:rsidRPr="004F7E76">
        <w:t>, 2128-2154.</w:t>
      </w:r>
      <w:proofErr w:type="gramEnd"/>
    </w:p>
    <w:p w:rsidR="002D239E" w:rsidRPr="004F7E76" w:rsidRDefault="002D239E" w:rsidP="00575C2D">
      <w:pPr>
        <w:widowControl w:val="0"/>
        <w:adjustRightInd w:val="0"/>
        <w:ind w:left="720" w:hanging="720"/>
        <w:jc w:val="both"/>
      </w:pPr>
      <w:r w:rsidRPr="004F7E76">
        <w:t>96.</w:t>
      </w:r>
      <w:r w:rsidRPr="004F7E76">
        <w:tab/>
        <w:t xml:space="preserve">Glazier, J. A. and Graner, F. (1992) Simulation of biological cell sorting using a two-dimensional extended Potts model. </w:t>
      </w:r>
      <w:r w:rsidR="00575C2D" w:rsidRPr="004F7E76">
        <w:rPr>
          <w:i/>
        </w:rPr>
        <w:t>Physical Review</w:t>
      </w:r>
      <w:r w:rsidRPr="004F7E76">
        <w:rPr>
          <w:i/>
        </w:rPr>
        <w:t xml:space="preserve"> Lett</w:t>
      </w:r>
      <w:r w:rsidR="00575C2D" w:rsidRPr="004F7E76">
        <w:rPr>
          <w:i/>
        </w:rPr>
        <w:t>ers</w:t>
      </w:r>
      <w:r w:rsidRPr="004F7E76">
        <w:t xml:space="preserve"> </w:t>
      </w:r>
      <w:r w:rsidRPr="004F7E76">
        <w:rPr>
          <w:b/>
        </w:rPr>
        <w:t>69</w:t>
      </w:r>
      <w:r w:rsidRPr="004F7E76">
        <w:t>, 2013-2016.</w:t>
      </w:r>
    </w:p>
    <w:p w:rsidR="00575C2D" w:rsidRPr="004F7E76" w:rsidRDefault="002D239E" w:rsidP="00575C2D">
      <w:pPr>
        <w:widowControl w:val="0"/>
        <w:adjustRightInd w:val="0"/>
        <w:ind w:left="720" w:hanging="720"/>
        <w:jc w:val="both"/>
      </w:pPr>
      <w:r w:rsidRPr="004F7E76">
        <w:t>97.</w:t>
      </w:r>
      <w:r w:rsidRPr="004F7E76">
        <w:tab/>
        <w:t xml:space="preserve">Ward, P. A., Lepow, I. H., and Newman, L. J. (1968) Bacterial factors chemotactic for polymorphonuclear leukocytes. </w:t>
      </w:r>
      <w:r w:rsidR="00575C2D" w:rsidRPr="004F7E76">
        <w:rPr>
          <w:i/>
        </w:rPr>
        <w:t>American Journal of</w:t>
      </w:r>
      <w:r w:rsidRPr="004F7E76">
        <w:rPr>
          <w:i/>
        </w:rPr>
        <w:t xml:space="preserve"> Pathol</w:t>
      </w:r>
      <w:r w:rsidR="00575C2D" w:rsidRPr="004F7E76">
        <w:rPr>
          <w:i/>
        </w:rPr>
        <w:t>ogy</w:t>
      </w:r>
      <w:r w:rsidRPr="004F7E76">
        <w:t xml:space="preserve"> </w:t>
      </w:r>
      <w:r w:rsidRPr="004F7E76">
        <w:rPr>
          <w:b/>
        </w:rPr>
        <w:t>52</w:t>
      </w:r>
      <w:r w:rsidRPr="004F7E76">
        <w:t>, 725-736.</w:t>
      </w:r>
    </w:p>
    <w:p w:rsidR="002D239E" w:rsidRPr="004F7E76" w:rsidRDefault="00575C2D" w:rsidP="00575C2D">
      <w:pPr>
        <w:widowControl w:val="0"/>
        <w:adjustRightInd w:val="0"/>
        <w:ind w:left="720" w:hanging="720"/>
        <w:jc w:val="both"/>
      </w:pPr>
      <w:r w:rsidRPr="004F7E76">
        <w:t>98.</w:t>
      </w:r>
      <w:r w:rsidRPr="004F7E76">
        <w:tab/>
      </w:r>
      <w:r w:rsidR="002D239E" w:rsidRPr="004F7E76">
        <w:t xml:space="preserve">Lutz, M. (1999) </w:t>
      </w:r>
      <w:r w:rsidR="002D239E" w:rsidRPr="004F7E76">
        <w:rPr>
          <w:i/>
        </w:rPr>
        <w:t>Learning Python</w:t>
      </w:r>
      <w:r w:rsidR="002D239E" w:rsidRPr="004F7E76">
        <w:t xml:space="preserve">. </w:t>
      </w:r>
      <w:smartTag w:uri="urn:schemas-microsoft-com:office:smarttags" w:element="place">
        <w:smartTag w:uri="urn:schemas-microsoft-com:office:smarttags" w:element="City">
          <w:r w:rsidR="002D239E" w:rsidRPr="004F7E76">
            <w:t>Sebastopol</w:t>
          </w:r>
        </w:smartTag>
        <w:r w:rsidR="002D239E" w:rsidRPr="004F7E76">
          <w:t xml:space="preserve">, </w:t>
        </w:r>
        <w:smartTag w:uri="urn:schemas-microsoft-com:office:smarttags" w:element="State">
          <w:r w:rsidR="002D239E" w:rsidRPr="004F7E76">
            <w:t>CA</w:t>
          </w:r>
        </w:smartTag>
      </w:smartTag>
      <w:r w:rsidR="002D239E" w:rsidRPr="004F7E76">
        <w:t>: O’Reilly &amp; Associates, Inc.</w:t>
      </w:r>
    </w:p>
    <w:p w:rsidR="002D239E" w:rsidRPr="004F7E76" w:rsidRDefault="002D239E" w:rsidP="00575C2D">
      <w:pPr>
        <w:widowControl w:val="0"/>
        <w:adjustRightInd w:val="0"/>
        <w:ind w:left="720" w:hanging="720"/>
        <w:jc w:val="both"/>
      </w:pPr>
      <w:r w:rsidRPr="004F7E76">
        <w:t>99.</w:t>
      </w:r>
      <w:r w:rsidRPr="004F7E76">
        <w:tab/>
        <w:t xml:space="preserve">Balter, A. I., Glazier, J. A., and Perry, R. (2008) Probing soap-film friction with two-phase foam flow. </w:t>
      </w:r>
      <w:r w:rsidRPr="004F7E76">
        <w:rPr>
          <w:i/>
        </w:rPr>
        <w:t>Philosophical Magazine, submitted.</w:t>
      </w:r>
    </w:p>
    <w:p w:rsidR="00A62D76" w:rsidRDefault="002D239E" w:rsidP="00575C2D">
      <w:pPr>
        <w:widowControl w:val="0"/>
        <w:adjustRightInd w:val="0"/>
        <w:ind w:left="720" w:hanging="720"/>
        <w:jc w:val="both"/>
      </w:pPr>
      <w:r w:rsidRPr="004F7E76">
        <w:t>100.</w:t>
      </w:r>
      <w:r w:rsidRPr="004F7E76">
        <w:tab/>
        <w:t xml:space="preserve">Dvorak, P., Dvorakova, D., and Hampl, A. (2006) Fibroblast growth factor signaling in embryonic and cancer stem cells. </w:t>
      </w:r>
      <w:proofErr w:type="gramStart"/>
      <w:r w:rsidRPr="004F7E76">
        <w:rPr>
          <w:i/>
        </w:rPr>
        <w:t>FEBS Letters</w:t>
      </w:r>
      <w:r w:rsidRPr="004F7E76">
        <w:t xml:space="preserve"> </w:t>
      </w:r>
      <w:r w:rsidRPr="004F7E76">
        <w:rPr>
          <w:b/>
        </w:rPr>
        <w:t>580</w:t>
      </w:r>
      <w:r w:rsidRPr="004F7E76">
        <w:t>, 2869-</w:t>
      </w:r>
      <w:r w:rsidR="00A85CF8">
        <w:t>2</w:t>
      </w:r>
      <w:r w:rsidRPr="004F7E76">
        <w:t>287.</w:t>
      </w:r>
      <w:proofErr w:type="gramEnd"/>
    </w:p>
    <w:p w:rsidR="00A62D76" w:rsidRDefault="00A62D76" w:rsidP="00A62D76">
      <w:pPr>
        <w:pStyle w:val="Heading1"/>
      </w:pPr>
      <w:r>
        <w:br w:type="page"/>
      </w:r>
      <w:bookmarkStart w:id="244" w:name="_Toc329777820"/>
      <w:r>
        <w:lastRenderedPageBreak/>
        <w:t>Appendix</w:t>
      </w:r>
      <w:bookmarkEnd w:id="244"/>
    </w:p>
    <w:p w:rsidR="00A62D76" w:rsidRDefault="00B84D32" w:rsidP="00B84D32">
      <w:pPr>
        <w:pStyle w:val="Heading2"/>
      </w:pPr>
      <w:bookmarkStart w:id="245" w:name="_Toc329777821"/>
      <w:r>
        <w:t>1</w:t>
      </w:r>
      <w:r w:rsidR="0006524A">
        <w:t xml:space="preserve">. </w:t>
      </w:r>
      <w:r w:rsidR="00A62D76">
        <w:t>Calculating Inertia Tensor in CompuCell3D.</w:t>
      </w:r>
      <w:bookmarkEnd w:id="245"/>
    </w:p>
    <w:p w:rsidR="00A62D76" w:rsidRDefault="00A62D76" w:rsidP="00A62D76"/>
    <w:p w:rsidR="001F0A6B" w:rsidRDefault="00A62D76" w:rsidP="00A62D76">
      <w:r>
        <w:t xml:space="preserve">For each cell the inertia tensor is </w:t>
      </w:r>
      <w:r w:rsidR="001F0A6B">
        <w:t>defined as follows:</w:t>
      </w:r>
    </w:p>
    <w:p w:rsidR="00A62D76" w:rsidRDefault="001F0A6B" w:rsidP="00A62D76">
      <w:r w:rsidRPr="001F0A6B">
        <w:rPr>
          <w:position w:val="-84"/>
        </w:rPr>
        <w:object w:dxaOrig="4180" w:dyaOrig="1800">
          <v:shape id="_x0000_i1284" type="#_x0000_t75" style="width:208.8pt;height:90pt" o:ole="">
            <v:imagedata r:id="rId493" o:title=""/>
          </v:shape>
          <o:OLEObject Type="Embed" ProgID="Equation.DSMT4" ShapeID="_x0000_i1284" DrawAspect="Content" ObjectID="_1403542783" r:id="rId494"/>
        </w:object>
      </w:r>
    </w:p>
    <w:p w:rsidR="001F0A6B" w:rsidRPr="007C1AC4" w:rsidRDefault="001F0A6B" w:rsidP="00A62D76">
      <w:proofErr w:type="gramStart"/>
      <w:r>
        <w:t>where</w:t>
      </w:r>
      <w:proofErr w:type="gramEnd"/>
      <w:r>
        <w:t xml:space="preserve"> index '</w:t>
      </w:r>
      <w:r w:rsidRPr="007C1AC4">
        <w:rPr>
          <w:i/>
        </w:rPr>
        <w:t>i</w:t>
      </w:r>
      <w:r>
        <w:t xml:space="preserve">' denotes </w:t>
      </w:r>
      <w:r w:rsidRPr="007C1AC4">
        <w:rPr>
          <w:i/>
        </w:rPr>
        <w:t>i</w:t>
      </w:r>
      <w:r>
        <w:t>-th</w:t>
      </w:r>
      <w:r w:rsidR="00A2500D">
        <w:t xml:space="preserve"> pixel of a given cell and </w:t>
      </w:r>
      <w:r w:rsidR="00A2500D" w:rsidRPr="007C1AC4">
        <w:rPr>
          <w:i/>
        </w:rPr>
        <w:t>x</w:t>
      </w:r>
      <w:r w:rsidR="00A2500D" w:rsidRPr="007C1AC4">
        <w:rPr>
          <w:i/>
          <w:vertAlign w:val="subscript"/>
        </w:rPr>
        <w:t>i</w:t>
      </w:r>
      <w:r w:rsidR="007C1AC4" w:rsidRPr="007C1AC4">
        <w:rPr>
          <w:i/>
        </w:rPr>
        <w:t>, y</w:t>
      </w:r>
      <w:r w:rsidR="007C1AC4" w:rsidRPr="007C1AC4">
        <w:rPr>
          <w:i/>
          <w:vertAlign w:val="subscript"/>
        </w:rPr>
        <w:t>i</w:t>
      </w:r>
      <w:r w:rsidR="007C1AC4" w:rsidRPr="007C1AC4">
        <w:rPr>
          <w:i/>
        </w:rPr>
        <w:t>,z</w:t>
      </w:r>
      <w:r w:rsidR="007C1AC4" w:rsidRPr="007C1AC4">
        <w:rPr>
          <w:i/>
          <w:vertAlign w:val="subscript"/>
        </w:rPr>
        <w:t>i</w:t>
      </w:r>
      <w:r w:rsidR="007C1AC4">
        <w:t xml:space="preserve"> are coordinates of that pixel in a given coordinate frame. </w:t>
      </w:r>
    </w:p>
    <w:p w:rsidR="006B7BB9" w:rsidRPr="007C1AC4" w:rsidRDefault="006B7BB9" w:rsidP="006B7BB9">
      <w:proofErr w:type="gramStart"/>
      <w:r>
        <w:t>where</w:t>
      </w:r>
      <w:proofErr w:type="gramEnd"/>
      <w:r>
        <w:t xml:space="preserve"> index '</w:t>
      </w:r>
      <w:r w:rsidRPr="007C1AC4">
        <w:rPr>
          <w:i/>
        </w:rPr>
        <w:t>i</w:t>
      </w:r>
      <w:r>
        <w:t xml:space="preserve">' denotes </w:t>
      </w:r>
      <w:r w:rsidRPr="007C1AC4">
        <w:rPr>
          <w:i/>
        </w:rPr>
        <w:t>i</w:t>
      </w:r>
      <w:r>
        <w:t xml:space="preserve">-th pixel of a given cell and </w:t>
      </w:r>
      <w:r w:rsidRPr="007C1AC4">
        <w:rPr>
          <w:i/>
        </w:rPr>
        <w:t>x</w:t>
      </w:r>
      <w:r w:rsidRPr="007C1AC4">
        <w:rPr>
          <w:i/>
          <w:vertAlign w:val="subscript"/>
        </w:rPr>
        <w:t>i</w:t>
      </w:r>
      <w:r w:rsidRPr="007C1AC4">
        <w:rPr>
          <w:i/>
        </w:rPr>
        <w:t>, y</w:t>
      </w:r>
      <w:r w:rsidRPr="007C1AC4">
        <w:rPr>
          <w:i/>
          <w:vertAlign w:val="subscript"/>
        </w:rPr>
        <w:t>i</w:t>
      </w:r>
      <w:r w:rsidRPr="007C1AC4">
        <w:rPr>
          <w:i/>
        </w:rPr>
        <w:t>,z</w:t>
      </w:r>
      <w:r w:rsidRPr="007C1AC4">
        <w:rPr>
          <w:i/>
          <w:vertAlign w:val="subscript"/>
        </w:rPr>
        <w:t>i</w:t>
      </w:r>
      <w:r>
        <w:t xml:space="preserve"> are coordinates of that pixel in a given coordinate frame. </w:t>
      </w:r>
    </w:p>
    <w:p w:rsidR="006B7BB9" w:rsidRDefault="003271FE" w:rsidP="00F912FE">
      <w:pPr>
        <w:widowControl w:val="0"/>
        <w:adjustRightInd w:val="0"/>
        <w:ind w:left="720" w:hanging="720"/>
        <w:jc w:val="both"/>
      </w:pPr>
      <w:r>
        <w:rPr>
          <w:noProof/>
          <w:lang w:eastAsia="en-US"/>
        </w:rPr>
        <mc:AlternateContent>
          <mc:Choice Requires="wpc">
            <w:drawing>
              <wp:anchor distT="0" distB="0" distL="114300" distR="114300" simplePos="0" relativeHeight="251714048" behindDoc="0" locked="0" layoutInCell="1" allowOverlap="1" wp14:anchorId="2B205C54" wp14:editId="1382C47E">
                <wp:simplePos x="0" y="0"/>
                <wp:positionH relativeFrom="column">
                  <wp:posOffset>5715</wp:posOffset>
                </wp:positionH>
                <wp:positionV relativeFrom="paragraph">
                  <wp:posOffset>149860</wp:posOffset>
                </wp:positionV>
                <wp:extent cx="2764790" cy="2631440"/>
                <wp:effectExtent l="0" t="38100" r="0" b="0"/>
                <wp:wrapSquare wrapText="bothSides"/>
                <wp:docPr id="1635" name="Canvas 16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25" name="Freeform 1510"/>
                        <wps:cNvSpPr>
                          <a:spLocks/>
                        </wps:cNvSpPr>
                        <wps:spPr bwMode="auto">
                          <a:xfrm>
                            <a:off x="704850" y="104775"/>
                            <a:ext cx="1364615" cy="1365885"/>
                          </a:xfrm>
                          <a:custGeom>
                            <a:avLst/>
                            <a:gdLst>
                              <a:gd name="T0" fmla="*/ 192 w 2149"/>
                              <a:gd name="T1" fmla="*/ 228 h 2152"/>
                              <a:gd name="T2" fmla="*/ 168 w 2149"/>
                              <a:gd name="T3" fmla="*/ 264 h 2152"/>
                              <a:gd name="T4" fmla="*/ 120 w 2149"/>
                              <a:gd name="T5" fmla="*/ 312 h 2152"/>
                              <a:gd name="T6" fmla="*/ 60 w 2149"/>
                              <a:gd name="T7" fmla="*/ 384 h 2152"/>
                              <a:gd name="T8" fmla="*/ 24 w 2149"/>
                              <a:gd name="T9" fmla="*/ 468 h 2152"/>
                              <a:gd name="T10" fmla="*/ 0 w 2149"/>
                              <a:gd name="T11" fmla="*/ 660 h 2152"/>
                              <a:gd name="T12" fmla="*/ 12 w 2149"/>
                              <a:gd name="T13" fmla="*/ 888 h 2152"/>
                              <a:gd name="T14" fmla="*/ 84 w 2149"/>
                              <a:gd name="T15" fmla="*/ 1056 h 2152"/>
                              <a:gd name="T16" fmla="*/ 108 w 2149"/>
                              <a:gd name="T17" fmla="*/ 1200 h 2152"/>
                              <a:gd name="T18" fmla="*/ 132 w 2149"/>
                              <a:gd name="T19" fmla="*/ 1260 h 2152"/>
                              <a:gd name="T20" fmla="*/ 180 w 2149"/>
                              <a:gd name="T21" fmla="*/ 1404 h 2152"/>
                              <a:gd name="T22" fmla="*/ 324 w 2149"/>
                              <a:gd name="T23" fmla="*/ 1548 h 2152"/>
                              <a:gd name="T24" fmla="*/ 348 w 2149"/>
                              <a:gd name="T25" fmla="*/ 1584 h 2152"/>
                              <a:gd name="T26" fmla="*/ 636 w 2149"/>
                              <a:gd name="T27" fmla="*/ 1800 h 2152"/>
                              <a:gd name="T28" fmla="*/ 708 w 2149"/>
                              <a:gd name="T29" fmla="*/ 1872 h 2152"/>
                              <a:gd name="T30" fmla="*/ 780 w 2149"/>
                              <a:gd name="T31" fmla="*/ 1896 h 2152"/>
                              <a:gd name="T32" fmla="*/ 912 w 2149"/>
                              <a:gd name="T33" fmla="*/ 1944 h 2152"/>
                              <a:gd name="T34" fmla="*/ 960 w 2149"/>
                              <a:gd name="T35" fmla="*/ 1968 h 2152"/>
                              <a:gd name="T36" fmla="*/ 1284 w 2149"/>
                              <a:gd name="T37" fmla="*/ 2004 h 2152"/>
                              <a:gd name="T38" fmla="*/ 1548 w 2149"/>
                              <a:gd name="T39" fmla="*/ 2124 h 2152"/>
                              <a:gd name="T40" fmla="*/ 1668 w 2149"/>
                              <a:gd name="T41" fmla="*/ 2136 h 2152"/>
                              <a:gd name="T42" fmla="*/ 1728 w 2149"/>
                              <a:gd name="T43" fmla="*/ 2148 h 2152"/>
                              <a:gd name="T44" fmla="*/ 1776 w 2149"/>
                              <a:gd name="T45" fmla="*/ 2136 h 2152"/>
                              <a:gd name="T46" fmla="*/ 1764 w 2149"/>
                              <a:gd name="T47" fmla="*/ 2028 h 2152"/>
                              <a:gd name="T48" fmla="*/ 1728 w 2149"/>
                              <a:gd name="T49" fmla="*/ 1872 h 2152"/>
                              <a:gd name="T50" fmla="*/ 1824 w 2149"/>
                              <a:gd name="T51" fmla="*/ 1584 h 2152"/>
                              <a:gd name="T52" fmla="*/ 1884 w 2149"/>
                              <a:gd name="T53" fmla="*/ 1512 h 2152"/>
                              <a:gd name="T54" fmla="*/ 1956 w 2149"/>
                              <a:gd name="T55" fmla="*/ 1488 h 2152"/>
                              <a:gd name="T56" fmla="*/ 2028 w 2149"/>
                              <a:gd name="T57" fmla="*/ 1440 h 2152"/>
                              <a:gd name="T58" fmla="*/ 2064 w 2149"/>
                              <a:gd name="T59" fmla="*/ 1416 h 2152"/>
                              <a:gd name="T60" fmla="*/ 2112 w 2149"/>
                              <a:gd name="T61" fmla="*/ 1344 h 2152"/>
                              <a:gd name="T62" fmla="*/ 2136 w 2149"/>
                              <a:gd name="T63" fmla="*/ 1308 h 2152"/>
                              <a:gd name="T64" fmla="*/ 2112 w 2149"/>
                              <a:gd name="T65" fmla="*/ 1080 h 2152"/>
                              <a:gd name="T66" fmla="*/ 2016 w 2149"/>
                              <a:gd name="T67" fmla="*/ 936 h 2152"/>
                              <a:gd name="T68" fmla="*/ 2004 w 2149"/>
                              <a:gd name="T69" fmla="*/ 900 h 2152"/>
                              <a:gd name="T70" fmla="*/ 1920 w 2149"/>
                              <a:gd name="T71" fmla="*/ 756 h 2152"/>
                              <a:gd name="T72" fmla="*/ 1968 w 2149"/>
                              <a:gd name="T73" fmla="*/ 588 h 2152"/>
                              <a:gd name="T74" fmla="*/ 1956 w 2149"/>
                              <a:gd name="T75" fmla="*/ 444 h 2152"/>
                              <a:gd name="T76" fmla="*/ 1932 w 2149"/>
                              <a:gd name="T77" fmla="*/ 408 h 2152"/>
                              <a:gd name="T78" fmla="*/ 1728 w 2149"/>
                              <a:gd name="T79" fmla="*/ 240 h 2152"/>
                              <a:gd name="T80" fmla="*/ 1056 w 2149"/>
                              <a:gd name="T81" fmla="*/ 168 h 2152"/>
                              <a:gd name="T82" fmla="*/ 636 w 2149"/>
                              <a:gd name="T83" fmla="*/ 0 h 2152"/>
                              <a:gd name="T84" fmla="*/ 324 w 2149"/>
                              <a:gd name="T85" fmla="*/ 36 h 2152"/>
                              <a:gd name="T86" fmla="*/ 228 w 2149"/>
                              <a:gd name="T87" fmla="*/ 120 h 2152"/>
                              <a:gd name="T88" fmla="*/ 216 w 2149"/>
                              <a:gd name="T89" fmla="*/ 156 h 2152"/>
                              <a:gd name="T90" fmla="*/ 84 w 2149"/>
                              <a:gd name="T91" fmla="*/ 180 h 2152"/>
                              <a:gd name="T92" fmla="*/ 192 w 2149"/>
                              <a:gd name="T93" fmla="*/ 228 h 2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149" h="2152">
                                <a:moveTo>
                                  <a:pt x="192" y="228"/>
                                </a:moveTo>
                                <a:cubicBezTo>
                                  <a:pt x="184" y="240"/>
                                  <a:pt x="177" y="253"/>
                                  <a:pt x="168" y="264"/>
                                </a:cubicBezTo>
                                <a:cubicBezTo>
                                  <a:pt x="153" y="281"/>
                                  <a:pt x="134" y="294"/>
                                  <a:pt x="120" y="312"/>
                                </a:cubicBezTo>
                                <a:cubicBezTo>
                                  <a:pt x="59" y="393"/>
                                  <a:pt x="135" y="334"/>
                                  <a:pt x="60" y="384"/>
                                </a:cubicBezTo>
                                <a:cubicBezTo>
                                  <a:pt x="50" y="413"/>
                                  <a:pt x="33" y="439"/>
                                  <a:pt x="24" y="468"/>
                                </a:cubicBezTo>
                                <a:cubicBezTo>
                                  <a:pt x="13" y="505"/>
                                  <a:pt x="2" y="639"/>
                                  <a:pt x="0" y="660"/>
                                </a:cubicBezTo>
                                <a:cubicBezTo>
                                  <a:pt x="4" y="736"/>
                                  <a:pt x="3" y="812"/>
                                  <a:pt x="12" y="888"/>
                                </a:cubicBezTo>
                                <a:cubicBezTo>
                                  <a:pt x="20" y="951"/>
                                  <a:pt x="64" y="997"/>
                                  <a:pt x="84" y="1056"/>
                                </a:cubicBezTo>
                                <a:cubicBezTo>
                                  <a:pt x="109" y="1130"/>
                                  <a:pt x="84" y="1098"/>
                                  <a:pt x="108" y="1200"/>
                                </a:cubicBezTo>
                                <a:cubicBezTo>
                                  <a:pt x="113" y="1221"/>
                                  <a:pt x="126" y="1239"/>
                                  <a:pt x="132" y="1260"/>
                                </a:cubicBezTo>
                                <a:cubicBezTo>
                                  <a:pt x="144" y="1300"/>
                                  <a:pt x="150" y="1367"/>
                                  <a:pt x="180" y="1404"/>
                                </a:cubicBezTo>
                                <a:cubicBezTo>
                                  <a:pt x="220" y="1454"/>
                                  <a:pt x="278" y="1502"/>
                                  <a:pt x="324" y="1548"/>
                                </a:cubicBezTo>
                                <a:cubicBezTo>
                                  <a:pt x="334" y="1558"/>
                                  <a:pt x="338" y="1573"/>
                                  <a:pt x="348" y="1584"/>
                                </a:cubicBezTo>
                                <a:cubicBezTo>
                                  <a:pt x="425" y="1671"/>
                                  <a:pt x="524" y="1763"/>
                                  <a:pt x="636" y="1800"/>
                                </a:cubicBezTo>
                                <a:cubicBezTo>
                                  <a:pt x="662" y="1835"/>
                                  <a:pt x="669" y="1854"/>
                                  <a:pt x="708" y="1872"/>
                                </a:cubicBezTo>
                                <a:cubicBezTo>
                                  <a:pt x="731" y="1882"/>
                                  <a:pt x="759" y="1882"/>
                                  <a:pt x="780" y="1896"/>
                                </a:cubicBezTo>
                                <a:cubicBezTo>
                                  <a:pt x="843" y="1938"/>
                                  <a:pt x="802" y="1917"/>
                                  <a:pt x="912" y="1944"/>
                                </a:cubicBezTo>
                                <a:cubicBezTo>
                                  <a:pt x="929" y="1948"/>
                                  <a:pt x="943" y="1962"/>
                                  <a:pt x="960" y="1968"/>
                                </a:cubicBezTo>
                                <a:cubicBezTo>
                                  <a:pt x="1079" y="2008"/>
                                  <a:pt x="1139" y="1996"/>
                                  <a:pt x="1284" y="2004"/>
                                </a:cubicBezTo>
                                <a:cubicBezTo>
                                  <a:pt x="1350" y="2048"/>
                                  <a:pt x="1469" y="2112"/>
                                  <a:pt x="1548" y="2124"/>
                                </a:cubicBezTo>
                                <a:cubicBezTo>
                                  <a:pt x="1588" y="2130"/>
                                  <a:pt x="1628" y="2131"/>
                                  <a:pt x="1668" y="2136"/>
                                </a:cubicBezTo>
                                <a:cubicBezTo>
                                  <a:pt x="1688" y="2139"/>
                                  <a:pt x="1708" y="2144"/>
                                  <a:pt x="1728" y="2148"/>
                                </a:cubicBezTo>
                                <a:cubicBezTo>
                                  <a:pt x="1744" y="2144"/>
                                  <a:pt x="1771" y="2152"/>
                                  <a:pt x="1776" y="2136"/>
                                </a:cubicBezTo>
                                <a:cubicBezTo>
                                  <a:pt x="1786" y="2101"/>
                                  <a:pt x="1768" y="2064"/>
                                  <a:pt x="1764" y="2028"/>
                                </a:cubicBezTo>
                                <a:cubicBezTo>
                                  <a:pt x="1750" y="1892"/>
                                  <a:pt x="1775" y="1942"/>
                                  <a:pt x="1728" y="1872"/>
                                </a:cubicBezTo>
                                <a:cubicBezTo>
                                  <a:pt x="1741" y="1728"/>
                                  <a:pt x="1738" y="1688"/>
                                  <a:pt x="1824" y="1584"/>
                                </a:cubicBezTo>
                                <a:cubicBezTo>
                                  <a:pt x="1846" y="1558"/>
                                  <a:pt x="1851" y="1530"/>
                                  <a:pt x="1884" y="1512"/>
                                </a:cubicBezTo>
                                <a:cubicBezTo>
                                  <a:pt x="1906" y="1500"/>
                                  <a:pt x="1935" y="1502"/>
                                  <a:pt x="1956" y="1488"/>
                                </a:cubicBezTo>
                                <a:cubicBezTo>
                                  <a:pt x="1980" y="1472"/>
                                  <a:pt x="2004" y="1456"/>
                                  <a:pt x="2028" y="1440"/>
                                </a:cubicBezTo>
                                <a:cubicBezTo>
                                  <a:pt x="2040" y="1432"/>
                                  <a:pt x="2064" y="1416"/>
                                  <a:pt x="2064" y="1416"/>
                                </a:cubicBezTo>
                                <a:cubicBezTo>
                                  <a:pt x="2080" y="1392"/>
                                  <a:pt x="2096" y="1368"/>
                                  <a:pt x="2112" y="1344"/>
                                </a:cubicBezTo>
                                <a:cubicBezTo>
                                  <a:pt x="2120" y="1332"/>
                                  <a:pt x="2136" y="1308"/>
                                  <a:pt x="2136" y="1308"/>
                                </a:cubicBezTo>
                                <a:cubicBezTo>
                                  <a:pt x="2131" y="1232"/>
                                  <a:pt x="2149" y="1147"/>
                                  <a:pt x="2112" y="1080"/>
                                </a:cubicBezTo>
                                <a:cubicBezTo>
                                  <a:pt x="2085" y="1031"/>
                                  <a:pt x="2047" y="983"/>
                                  <a:pt x="2016" y="936"/>
                                </a:cubicBezTo>
                                <a:cubicBezTo>
                                  <a:pt x="2009" y="925"/>
                                  <a:pt x="2010" y="911"/>
                                  <a:pt x="2004" y="900"/>
                                </a:cubicBezTo>
                                <a:cubicBezTo>
                                  <a:pt x="1974" y="847"/>
                                  <a:pt x="1939" y="812"/>
                                  <a:pt x="1920" y="756"/>
                                </a:cubicBezTo>
                                <a:cubicBezTo>
                                  <a:pt x="1931" y="692"/>
                                  <a:pt x="1939" y="646"/>
                                  <a:pt x="1968" y="588"/>
                                </a:cubicBezTo>
                                <a:cubicBezTo>
                                  <a:pt x="1964" y="540"/>
                                  <a:pt x="1965" y="491"/>
                                  <a:pt x="1956" y="444"/>
                                </a:cubicBezTo>
                                <a:cubicBezTo>
                                  <a:pt x="1953" y="430"/>
                                  <a:pt x="1939" y="421"/>
                                  <a:pt x="1932" y="408"/>
                                </a:cubicBezTo>
                                <a:cubicBezTo>
                                  <a:pt x="1889" y="333"/>
                                  <a:pt x="1814" y="261"/>
                                  <a:pt x="1728" y="240"/>
                                </a:cubicBezTo>
                                <a:cubicBezTo>
                                  <a:pt x="1575" y="138"/>
                                  <a:pt x="1179" y="172"/>
                                  <a:pt x="1056" y="168"/>
                                </a:cubicBezTo>
                                <a:cubicBezTo>
                                  <a:pt x="924" y="80"/>
                                  <a:pt x="793" y="22"/>
                                  <a:pt x="636" y="0"/>
                                </a:cubicBezTo>
                                <a:cubicBezTo>
                                  <a:pt x="467" y="9"/>
                                  <a:pt x="446" y="6"/>
                                  <a:pt x="324" y="36"/>
                                </a:cubicBezTo>
                                <a:cubicBezTo>
                                  <a:pt x="285" y="62"/>
                                  <a:pt x="267" y="94"/>
                                  <a:pt x="228" y="120"/>
                                </a:cubicBezTo>
                                <a:cubicBezTo>
                                  <a:pt x="224" y="132"/>
                                  <a:pt x="226" y="148"/>
                                  <a:pt x="216" y="156"/>
                                </a:cubicBezTo>
                                <a:cubicBezTo>
                                  <a:pt x="204" y="166"/>
                                  <a:pt x="89" y="179"/>
                                  <a:pt x="84" y="180"/>
                                </a:cubicBezTo>
                                <a:cubicBezTo>
                                  <a:pt x="101" y="285"/>
                                  <a:pt x="72" y="258"/>
                                  <a:pt x="192" y="228"/>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26" name="Line 1511"/>
                        <wps:cNvCnPr/>
                        <wps:spPr bwMode="auto">
                          <a:xfrm flipV="1">
                            <a:off x="194310" y="5715"/>
                            <a:ext cx="0" cy="1905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7" name="Line 1512"/>
                        <wps:cNvCnPr/>
                        <wps:spPr bwMode="auto">
                          <a:xfrm flipV="1">
                            <a:off x="194310" y="1910715"/>
                            <a:ext cx="233807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8" name="Line 1513"/>
                        <wps:cNvCnPr/>
                        <wps:spPr bwMode="auto">
                          <a:xfrm>
                            <a:off x="194310" y="346710"/>
                            <a:ext cx="1501140"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29" name="Line 1514"/>
                        <wps:cNvCnPr/>
                        <wps:spPr bwMode="auto">
                          <a:xfrm>
                            <a:off x="1695450" y="346710"/>
                            <a:ext cx="635" cy="156400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30" name="Text Box 1515"/>
                        <wps:cNvSpPr txBox="1">
                          <a:spLocks noChangeArrowheads="1"/>
                        </wps:cNvSpPr>
                        <wps:spPr bwMode="auto">
                          <a:xfrm>
                            <a:off x="2454910" y="1937385"/>
                            <a:ext cx="12319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6E1F" w:rsidRPr="00E83B5D" w:rsidRDefault="00F46E1F" w:rsidP="003271FE">
                              <w:pPr>
                                <w:rPr>
                                  <w:b/>
                                </w:rPr>
                              </w:pPr>
                              <w:proofErr w:type="gramStart"/>
                              <w:r w:rsidRPr="00E83B5D">
                                <w:rPr>
                                  <w:b/>
                                </w:rPr>
                                <w:t>x</w:t>
                              </w:r>
                              <w:proofErr w:type="gramEnd"/>
                            </w:p>
                          </w:txbxContent>
                        </wps:txbx>
                        <wps:bodyPr rot="0" vert="horz" wrap="square" lIns="0" tIns="0" rIns="0" bIns="0" anchor="t" anchorCtr="0" upright="1">
                          <a:noAutofit/>
                        </wps:bodyPr>
                      </wps:wsp>
                      <wps:wsp>
                        <wps:cNvPr id="1631" name="Text Box 1516"/>
                        <wps:cNvSpPr txBox="1">
                          <a:spLocks noChangeArrowheads="1"/>
                        </wps:cNvSpPr>
                        <wps:spPr bwMode="auto">
                          <a:xfrm>
                            <a:off x="0" y="5715"/>
                            <a:ext cx="12319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6E1F" w:rsidRPr="00E83B5D" w:rsidRDefault="00F46E1F" w:rsidP="003271FE">
                              <w:pPr>
                                <w:rPr>
                                  <w:b/>
                                </w:rPr>
                              </w:pPr>
                              <w:proofErr w:type="gramStart"/>
                              <w:r w:rsidRPr="00E83B5D">
                                <w:rPr>
                                  <w:b/>
                                </w:rPr>
                                <w:t>y</w:t>
                              </w:r>
                              <w:proofErr w:type="gramEnd"/>
                            </w:p>
                          </w:txbxContent>
                        </wps:txbx>
                        <wps:bodyPr rot="0" vert="horz" wrap="square" lIns="0" tIns="0" rIns="0" bIns="0" anchor="t" anchorCtr="0" upright="1">
                          <a:noAutofit/>
                        </wps:bodyPr>
                      </wps:wsp>
                      <wps:wsp>
                        <wps:cNvPr id="1632" name="Text Box 1517"/>
                        <wps:cNvSpPr txBox="1">
                          <a:spLocks noChangeArrowheads="1"/>
                        </wps:cNvSpPr>
                        <wps:spPr bwMode="auto">
                          <a:xfrm>
                            <a:off x="1642110" y="1937385"/>
                            <a:ext cx="1600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6E1F" w:rsidRPr="00E83B5D" w:rsidRDefault="00F46E1F" w:rsidP="003271FE">
                              <w:pPr>
                                <w:rPr>
                                  <w:i/>
                                  <w:vertAlign w:val="subscript"/>
                                </w:rPr>
                              </w:pPr>
                              <w:proofErr w:type="gramStart"/>
                              <w:r w:rsidRPr="00E83B5D">
                                <w:rPr>
                                  <w:i/>
                                </w:rPr>
                                <w:t>x</w:t>
                              </w:r>
                              <w:r w:rsidRPr="00E83B5D">
                                <w:rPr>
                                  <w:i/>
                                  <w:vertAlign w:val="subscript"/>
                                </w:rPr>
                                <w:t>i</w:t>
                              </w:r>
                              <w:proofErr w:type="gramEnd"/>
                            </w:p>
                          </w:txbxContent>
                        </wps:txbx>
                        <wps:bodyPr rot="0" vert="horz" wrap="square" lIns="0" tIns="0" rIns="0" bIns="0" anchor="t" anchorCtr="0" upright="1">
                          <a:noAutofit/>
                        </wps:bodyPr>
                      </wps:wsp>
                      <wps:wsp>
                        <wps:cNvPr id="1633" name="Text Box 1518"/>
                        <wps:cNvSpPr txBox="1">
                          <a:spLocks noChangeArrowheads="1"/>
                        </wps:cNvSpPr>
                        <wps:spPr bwMode="auto">
                          <a:xfrm>
                            <a:off x="0" y="257810"/>
                            <a:ext cx="1600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6E1F" w:rsidRPr="00E83B5D" w:rsidRDefault="00F46E1F" w:rsidP="003271FE">
                              <w:pPr>
                                <w:rPr>
                                  <w:i/>
                                  <w:vertAlign w:val="subscript"/>
                                </w:rPr>
                              </w:pPr>
                              <w:proofErr w:type="gramStart"/>
                              <w:r w:rsidRPr="00E83B5D">
                                <w:rPr>
                                  <w:i/>
                                </w:rPr>
                                <w:t>y</w:t>
                              </w:r>
                              <w:r w:rsidRPr="00E83B5D">
                                <w:rPr>
                                  <w:i/>
                                  <w:vertAlign w:val="subscript"/>
                                </w:rPr>
                                <w:t>i</w:t>
                              </w:r>
                              <w:proofErr w:type="gramEnd"/>
                            </w:p>
                          </w:txbxContent>
                        </wps:txbx>
                        <wps:bodyPr rot="0" vert="horz" wrap="square" lIns="0" tIns="0" rIns="0" bIns="0" anchor="t" anchorCtr="0" upright="1">
                          <a:noAutofit/>
                        </wps:bodyPr>
                      </wps:wsp>
                      <wps:wsp>
                        <wps:cNvPr id="1634" name="Text Box 1519"/>
                        <wps:cNvSpPr txBox="1">
                          <a:spLocks noChangeArrowheads="1"/>
                        </wps:cNvSpPr>
                        <wps:spPr bwMode="auto">
                          <a:xfrm>
                            <a:off x="80010" y="2249170"/>
                            <a:ext cx="2684780" cy="382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6E1F" w:rsidRDefault="00F46E1F" w:rsidP="003271FE">
                              <w:proofErr w:type="gramStart"/>
                              <w:r>
                                <w:rPr>
                                  <w:b/>
                                </w:rPr>
                                <w:t>Figure 21</w:t>
                              </w:r>
                              <w:r w:rsidRPr="00F912FE">
                                <w:rPr>
                                  <w:b/>
                                </w:rPr>
                                <w:t>.</w:t>
                              </w:r>
                              <w:proofErr w:type="gramEnd"/>
                              <w:r>
                                <w:t xml:space="preserve"> Cell and its coordinate frame in which we calculate inertia tensor</w:t>
                              </w:r>
                            </w:p>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1635" o:spid="_x0000_s1382" editas="canvas" style="position:absolute;left:0;text-align:left;margin-left:.45pt;margin-top:11.8pt;width:217.7pt;height:207.2pt;z-index:251714048;mso-position-horizontal-relative:text;mso-position-vertical-relative:text" coordsize="27647,26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LGuyw0AAEpNAAAOAAAAZHJzL2Uyb0RvYy54bWzsXNtuG8kRfQ+QfxjwMYBW0z09N2LlxVqy&#10;ggBOssA6eR+RI5EIyWFmKEveIP+eU30ZVVNsuWk7igPQDzLFKdalT3V1XZr68afH9Sr52PbDsttc&#10;TMQP6SRpN7NuvtzcXUz+9uH6rJokw67ZzJtVt2kvJp/aYfLTm9//7seH7bSV3aJbzds+AZPNMH3Y&#10;XkwWu912en4+zBbtuhl+6LbtBg9vu37d7PBrf3c+75sHcF+vzmWaFucPXT/f9t2sHQa8e2UeTt5o&#10;/re37Wz319vbod0lq4sJdNvpn73+eUM/z9/82Ezv+ma7WM6sGs0XaLFulhsIHVldNbsmue+Xz1it&#10;l7O+G7rb3Q+zbn3e3d4uZ622AdaIdM+ay2bzsRm0MTOsjlMQr74h35s70nvTXS9XK6zGObhP6T36&#10;/wH4tPR4tfGJzDua1tI8bAHgsB2hHL5OxV8XzbbVlg/T2V8+/tInyzn8q5D5JNk0a3jSdd+25BeJ&#10;yIXGkTQA6a/bX3pSdti+72b/GIxJ7AmRDaBJbh7+3M3BqLnfdRq7x9t+TZ8EKsnjxaRMVZXDZz5B&#10;bqrKMjfO0j7ukhkei6xQhYA6MyLIiryqNMV5M3WMZvfD7o9tp5k2H98PO+Ntc7wiOXdza8oHSLld&#10;r+B4fzhPRC2Th0QKVVvnHKkEo5KyShagyuU+lWRUoqgCvDJGJQsV4KUYlZBpgBfWYNQ+EzLAq2BU&#10;RYhVyYiyKqQWYsooUKqAVjUjUliHw6sF13niFdJK8JUvoHyAl7f0QRT50ldVUDG+9liJgEvwtRdp&#10;XoRU46sv0pBXCL7+ADxoKUdAZEFTOQZCBhdOchBEFYJBchiESkPuITkOWdBBJAdC5CqEhORIZCA7&#10;DAVFptErRR50XsmhKLIixM6DogpCITkUZRBZ6UFRlaFdmnEoyiAUmQdFVYf8LuNQ1IgNh9cu86Co&#10;VQjZjENRB6NI5kFRBzd/xqEQMrjLMo4FdkVQPY6F9qiAuRwMKeChhwOK4mCIIhjMFUdD4iwK8eNo&#10;iBJHyGH9FIcDJ1FoZygOhyjLkC8rjsdL+nl4lDiWAvr5eASPQuXh8YK9HA8R3hyUDTxt8SoYWXKO&#10;xwuhAIc35xf0v5zjgXQntHlzD48ap8Hh9cs5HoA3hG/O8ZBp0F9yjodQKnRs5BwPmQbxzT08lAj5&#10;c8HxkCIYXgoPjywYXgqOh/bTw+tXeHhkCLqH92/B8XhJPw+PFFE3wM/HA+sS0I/jUQfDQeHDgbAW&#10;YMfhqIMnUcnRQBYbOsZLjkYZTFlKDoagIH5Yu5KDgSQ8sHYlx0KE9wbS/Kc9qYKuUnIoRB1MgUoO&#10;hQp6SsmheCEylxwKGdxolQcFpYWH167iUFCxcNjvKg5FOGWpOBIhH644DuHkDLXUEwxBD644ClQS&#10;BczkIFAdEzCTgyCDu6viGIig/9Ycg2Borz0Egju/5giEK8SaI+CXiChL71zh2SxcLTp73NhiFK+S&#10;hpo2qa6Ft91ANTBVpihvPwiqMsECVFS5BoihJBFnUcTwAyJ2NfPLnIEzEZdRnAEjEev6+bM6UwFI&#10;1KjxYkwU1kYRZ6SwVqJPEMXd2ok6LIrcWiriTKUyi0xFHRXDncooTR5nKpVJmjzOVCqDNHmcqVTm&#10;aPI4U6mMIXLUKTGmUpmiyeNMpTJEk8eZSmWGJo8zNbOmZnGmUpFA3FEExJiqrKnI8aPIralI4aPI&#10;rakqzlRK0LXucababtwH5NcxylB6TdyRPkeRW1ORHUeRW1OR/EaRW1OR28aQU2pLuiN1jSK3piIz&#10;jSK3phZxphbW1CLOVMorte5xplLeSOTIC2N0p7xQk8eZSnmfJo8zlfI6TR5nKuVtmjzOVMrLiBx5&#10;V4yplHdp8jhTKbXS5HGmUvKkyeNMraypSH9idKf0h7gjwYkit6Yig2Hk5vS2GUqPYc7+GKefJBjj&#10;3NBnmum22VFi414mDxcT3UZPFvQC0YCerLuP7YdO0+wow0EypRVFtmQlP1HM7m+Ws7ftbx69XWUk&#10;31aqYUOJPuyVJthAGfO23QtosTu7PJ4HJVC5T6yMl4ys7Kkja81qfNue6mi8R0ug+hoCMrPYIydq&#10;m9HbEGTWU5tgIxG68fH8DfbKJEmOPzX5wF6Zc829a9MGdOij2YMtMcpT7ecjI/1m4XM3iqBlH83c&#10;7KESZzZbAyOwMkvsBNpUEC38aOYWq9ocYI4RtQlgT13rjejetX5GTf1o/iI1yAqBBIjpP/Kqta5O&#10;BAYBWjJ1+uNl2OUX0uSRIzOb0QnpQ4DxgBVyBApoIpkPZUazUYgbyGXmLBrft5GVpgLRlkgLh1Bo&#10;nLHVkjaqizy10zWzmVGtGqUwK4gWQruJ0BU5ul9MSGbTPJGjgcHftzkRtQ2jhSgaPpCQwhyiblly&#10;p3FpEgP3Pmp4Q4+5QrSQgtpjJKRCoGAaF4V1uspfRgwjLD2ObNBTMP9s8CtpsqCF4PBjQkobs0S1&#10;974DHjOIaCEVNbhJSA0QmJAKeJv3TQHmlguDC/s+3DLWkppGLlqI8ZaR2Sgc68mEY5xh6Y8JhSl1&#10;hCAFO9gzBRHAiTcL48TTmMN9It4YkdmNJzEU51oLZdGn9qb3gDaJ1gzzjehFg9e7T/kRDJP/8YHO&#10;KEZ7MBaxckzMjnIz9LrGT+l8ZmTnvBaZg1b76cGogFmBODmlDWTP2VEblIAbR/g2Y8AY5QvsKW02&#10;J0XqL0/plgftdg8fjFeMHPT14/EpXQCukDcx78X0x4agGhWm98CuG81VjpBDMy3aPZja+Oxc3CQE&#10;uRyMY8wnjgmcolI2Eu6FZ1HREIcUyPccsXKHKeYw8fbUqZOzd6DVNuvaP2yoRW0UwHzmCDkuHiqz&#10;2s59aWpp2Zl84umBwwdzm2g5CAM2Wikc7wwGmupYOcJLoZ49iNo/EsMQwy7z/U2mCGsan8yEy9Ee&#10;ikPmwRHBGkNYJ2fPHkxTLTs/wNJ4yHsQZ49w55vcl4P7PlptYXonz+2hpcBKx8lJqYFO7puaFtjI&#10;DjeZ9IMa3XoPN8BFH8C46AgpNt+skX/4zMxq1qar+iTcOiGGSNFCRG1L+MpfGBzeZsX203JMnrQl&#10;GC0dIcTiUvhuNgrBXS9uIc2jtBA6r2JBwYfM3sj3ascafRhae2WKZbdcYwjAGOoIIbZ8VHtxyy2X&#10;2kvbMbsywo1/R7kXsjCz9hmKOga8qGzDW5q+1WgJRXGy0FbNcUJyd6T4WZoQNufB2eAJp0pJ+7yJ&#10;CFFCantqmL3l9C1pkELqegJc1hzvuwpVCvHxUgxljxzPoVxtcczus1vcTyOlE+md9tTd0EuDvRHr&#10;rtIdqHuRytV5fiKIeZmRcMSuwyliPoMGI/Mi61sEM3/X0h4RBSkX0jCam5kjusbhpV+QPW8E7VUr&#10;q25ozdpRo0kH4rHjpH3t6bLn0K2Wc7pQS32mob+7uVz1yccGd5Cv9T+LgUe22lDDqs4RSvWngixS&#10;/e8Qi76738z1ki3aZv7Ovt41y5V5DS3pIi+u7ZorsHTJd5jedPNPuA7bd+ZyNC5z48Wi63+bJA+4&#10;GH0xGf553/TtJFn9aYNbvTVd8MBNav2LykuKtj1/csOfNJsZWF1MdhNMF+nl5c7cvr7f9su7BSQJ&#10;be6m+xnXcG+XdEVW62e0sr/gYrHR9TVuGMOPzQ3j98tNS7eLdUJtbxdfbn7poaJbwcOXiJPb1XL7&#10;d2eavU4sapXZYWNemnlgM3WXibGG+hpxneZA12LrrhFve+NZCb24mKygll4zd6UYsDoS8pzxKjeh&#10;/d/1qWT3aYsb1Lt+idHxCi4CD163c7hKi28D0CuzYcz1cRhr27Nktr4d/686rd9V7yp1pmTx7kyl&#10;V1dnP19fqrPiWpT5VXZ1eXkl/k3WCjVdLOfzdkPbyt3UFyrulrn9zoC5Yz/e1R8X6tznrrc2VHT/&#10;a6UPbhrnrK/qnzhSfP/Uh9S39E9Ri/SZi0p0rFKa1ZCjFqYFBM87OenJSU089L6mgXTDd1KdJx7j&#10;pBTKnofODCmV+brHU/BE6SzQ+P0uPZMC81UzLMzpP8crConNNPKo1kaegmb0N6aCXxtCueL7o06P&#10;v9QfizpXthF2yCEpOprzPC9UasZU30uoPDmk/vYXT33/F6c4inPrkB8oGXrbPVKmqbso1inpe2zJ&#10;7hFPXCJpv9GWbLrLBfKt9ue+7x4o00dWbqbs7KOfy1FZeJWYf+HEN6VYnZWZK5dIM/1VN5kJmufr&#10;FLXCvOczGSpN6qMzVFKEZWL2q4YQ/V2FPa9Ui6rogkmlObhs+ovhSPpW1mfXRVWeqWuVn9WYQJyl&#10;on6LgZCq1dW1n/7qosR8XxZZ65emv19dFqyXO3xvd7VcX0wwQ7Q1SzMN1Z1j9k7qu7za/X8ov949&#10;3jzqr3xK02Ajzz6yUIXDmiIVL0yBihemOMWL/7/ClDqU5gzjIUN3Tti+f52QgQVEFfC8jsXw/xQp&#10;ju39nCIF61B9TaTQ/cJTpCioo/88UujbRa8eKUSBgcOLyUWRptRDPCUXR7SLTyHj24QMk8meQkZB&#10;lzOfhww923z1kGGSC5mX1bNOzylWnAqRqbcEr1eImOH8KVYUdKP1eawYky/7N3hepxBB8WmTC4yr&#10;a4H5hG6vus6FLHBrhK4QUXaRVVIagnAz7nOtC8/3ovoAoT+eFGjtnhoCtvOzN3B7agiYGzrf8z6E&#10;6vrvdekGh/3jYvQXwfjveM3/BNqb/wAAAP//AwBQSwMEFAAGAAgAAAAhAAq532zdAAAABwEAAA8A&#10;AABkcnMvZG93bnJldi54bWxMjkFrg0AUhO+F/oflFXpr1mqR1LiGULAHsYcmoeS40VdX6r4Vd5PY&#10;f9+XU3ObYYaZL1/PdhBnnHzvSMHzIgKB1Li2p07Bflc+LUH4oKnVgyNU8Ise1sX9Xa6z1l3oE8/b&#10;0AkeIZ9pBSaEMZPSNwat9gs3InH27SarA9upk+2kLzxuBxlHUSqt7okfjB7xzWDzsz1ZPvmoq1ru&#10;3n1V+i9Tbyq3j8uDUo8P82YFIuAc/stwxWd0KJjp6E7UejEoeOWegjhJQXD6kqQJiONVLCOQRS5v&#10;+Ys/AAAA//8DAFBLAQItABQABgAIAAAAIQC2gziS/gAAAOEBAAATAAAAAAAAAAAAAAAAAAAAAABb&#10;Q29udGVudF9UeXBlc10ueG1sUEsBAi0AFAAGAAgAAAAhADj9If/WAAAAlAEAAAsAAAAAAAAAAAAA&#10;AAAALwEAAF9yZWxzLy5yZWxzUEsBAi0AFAAGAAgAAAAhAAzcsa7LDQAASk0AAA4AAAAAAAAAAAAA&#10;AAAALgIAAGRycy9lMm9Eb2MueG1sUEsBAi0AFAAGAAgAAAAhAAq532zdAAAABwEAAA8AAAAAAAAA&#10;AAAAAAAAJRAAAGRycy9kb3ducmV2LnhtbFBLBQYAAAAABAAEAPMAAAAvEQAAAAA=&#10;">
                <v:shape id="_x0000_s1383" type="#_x0000_t75" style="position:absolute;width:27647;height:26314;visibility:visible;mso-wrap-style:square">
                  <v:fill o:detectmouseclick="t"/>
                  <v:path o:connecttype="none"/>
                </v:shape>
                <v:shape id="Freeform 1510" o:spid="_x0000_s1384" style="position:absolute;left:7048;top:1047;width:13646;height:13659;visibility:visible;mso-wrap-style:square;v-text-anchor:top" coordsize="2149,2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pWJMMA&#10;AADdAAAADwAAAGRycy9kb3ducmV2LnhtbERP22rCQBB9L/gPywi+NZsqlZK6SlGEgFDQ6vuYnWaD&#10;2dmQ3Vz067uFQt/mcK6z2oy2Fj21vnKs4CVJQRAXTldcKjh/7Z/fQPiArLF2TAru5GGznjytMNNu&#10;4CP1p1CKGMI+QwUmhCaT0heGLPrENcSR+3atxRBhW0rd4hDDbS3nabqUFiuODQYb2hoqbqfOKjhc&#10;CqTumu/MIi8Xbv84u8/jTanZdPx4BxFoDP/iP3eu4/zl/BV+v4kn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pWJMMAAADdAAAADwAAAAAAAAAAAAAAAACYAgAAZHJzL2Rv&#10;d25yZXYueG1sUEsFBgAAAAAEAAQA9QAAAIgDAAAAAA==&#10;" path="m192,228v-8,12,-15,25,-24,36c153,281,134,294,120,312v-61,81,15,22,-60,72c50,413,33,439,24,468,13,505,2,639,,660v4,76,3,152,12,228c20,951,64,997,84,1056v25,74,,42,24,144c113,1221,126,1239,132,1260v12,40,18,107,48,144c220,1454,278,1502,324,1548v10,10,14,25,24,36c425,1671,524,1763,636,1800v26,35,33,54,72,72c731,1882,759,1882,780,1896v63,42,22,21,132,48c929,1948,943,1962,960,1968v119,40,179,28,324,36c1350,2048,1469,2112,1548,2124v40,6,80,7,120,12c1688,2139,1708,2144,1728,2148v16,-4,43,4,48,-12c1786,2101,1768,2064,1764,2028v-14,-136,11,-86,-36,-156c1741,1728,1738,1688,1824,1584v22,-26,27,-54,60,-72c1906,1500,1935,1502,1956,1488v24,-16,48,-32,72,-48c2040,1432,2064,1416,2064,1416v16,-24,32,-48,48,-72c2120,1332,2136,1308,2136,1308v-5,-76,13,-161,-24,-228c2085,1031,2047,983,2016,936v-7,-11,-6,-25,-12,-36c1974,847,1939,812,1920,756v11,-64,19,-110,48,-168c1964,540,1965,491,1956,444v-3,-14,-17,-23,-24,-36c1889,333,1814,261,1728,240,1575,138,1179,172,1056,168,924,80,793,22,636,,467,9,446,6,324,36v-39,26,-57,58,-96,84c224,132,226,148,216,156,204,166,89,179,84,180v17,105,-12,78,108,48xe">
                  <v:path arrowok="t" o:connecttype="custom" o:connectlocs="121920,144713;106680,167562;76200,198028;38100,243727;15240,297042;0,418905;7620,563618;53340,670248;68580,761646;83820,799728;114300,891126;205740,982523;220980,1005373;403860,1142469;449580,1188168;495300,1203401;579120,1233866;609600,1249099;815340,1271949;982980,1348113;1059180,1355730;1097280,1363346;1127760,1355730;1120140,1287182;1097280,1188168;1158240,1005373;1196340,959674;1242060,944441;1287780,913975;1310640,898742;1341120,853043;1356360,830194;1341120,685481;1280160,594084;1272540,571234;1219200,479837;1249680,373206;1242060,281809;1226820,258960;1097280,152329;670560,106630;403860,0;205740,22849;144780,76165;137160,99014;53340,114247;121920,144713" o:connectangles="0,0,0,0,0,0,0,0,0,0,0,0,0,0,0,0,0,0,0,0,0,0,0,0,0,0,0,0,0,0,0,0,0,0,0,0,0,0,0,0,0,0,0,0,0,0,0"/>
                </v:shape>
                <v:line id="Line 1511" o:spid="_x0000_s1385" style="position:absolute;flip:y;visibility:visible;mso-wrap-style:square" from="1943,57" to="1943,19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cnScUAAADdAAAADwAAAGRycy9kb3ducmV2LnhtbESPT2vCQBDF70K/wzKFXoJuqhBqdJX+&#10;E4TioerB45Adk2B2NmSnGr+9KxS8zfDe782b+bJ3jTpTF2rPBl5HKSjiwtuaSwP73Wr4BioIssXG&#10;Mxm4UoDl4mkwx9z6C//SeSuliiEccjRQibS51qGoyGEY+ZY4akffOZS4dqW2HV5iuGv0OE0z7bDm&#10;eKHClj4rKk7bPxdrrDb8NZkkH04nyZS+D/KTajHm5bl/n4ES6uVh/qfXNnLZOIP7N3EEv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cnScUAAADdAAAADwAAAAAAAAAA&#10;AAAAAAChAgAAZHJzL2Rvd25yZXYueG1sUEsFBgAAAAAEAAQA+QAAAJMDAAAAAA==&#10;">
                  <v:stroke endarrow="block"/>
                </v:line>
                <v:line id="Line 1512" o:spid="_x0000_s1386" style="position:absolute;flip:y;visibility:visible;mso-wrap-style:square" from="1943,19107" to="25323,19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uC0sYAAADdAAAADwAAAGRycy9kb3ducmV2LnhtbESPQWvCQBCF74L/YZmCl6AbFdSmrqK2&#10;QqH0YPTQ45CdJqHZ2ZCdavrvu4WCtxne+968WW9716grdaH2bGA6SUERF97WXBq4nI/jFaggyBYb&#10;z2TghwJsN8PBGjPrb3yiay6liiEcMjRQibSZ1qGoyGGY+JY4ap++cyhx7UptO7zFcNfoWZoutMOa&#10;44UKWzpUVHzl3y7WOL7z83ye7J1Okkd6+ZC3VIsxo4d+9wRKqJe7+Z9+tZFbzJbw900c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bgtLGAAAA3QAAAA8AAAAAAAAA&#10;AAAAAAAAoQIAAGRycy9kb3ducmV2LnhtbFBLBQYAAAAABAAEAPkAAACUAwAAAAA=&#10;">
                  <v:stroke endarrow="block"/>
                </v:line>
                <v:line id="Line 1513" o:spid="_x0000_s1387" style="position:absolute;visibility:visible;mso-wrap-style:square" from="1943,3467" to="16954,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S1z8UAAADdAAAADwAAAGRycy9kb3ducmV2LnhtbESPTW/CMAyG75P2HyJP2m2kcECsIyCE&#10;hMQBhvjQzlZj2kLjlCSU7t/PB6TdbPn9eDyd965RHYVYezYwHGSgiAtvay4NnI6rjwmomJAtNp7J&#10;wC9FmM9eX6aYW//gPXWHVCoJ4ZijgSqlNtc6FhU5jAPfEsvt7IPDJGsotQ34kHDX6FGWjbXDmqWh&#10;wpaWFRXXw91Jb1Fuwu3ncu3X5+1mdePu8/u4M+b9rV98gUrUp3/x0722gj8eCa58IyPo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bS1z8UAAADdAAAADwAAAAAAAAAA&#10;AAAAAAChAgAAZHJzL2Rvd25yZXYueG1sUEsFBgAAAAAEAAQA+QAAAJMDAAAAAA==&#10;">
                  <v:stroke dashstyle="dash"/>
                </v:line>
                <v:line id="Line 1514" o:spid="_x0000_s1388" style="position:absolute;visibility:visible;mso-wrap-style:square" from="16954,3467" to="16960,19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gQVMYAAADdAAAADwAAAGRycy9kb3ducmV2LnhtbESPQWvCQBCF7wX/wzKCt2ajB6lpVilC&#10;wINaqtLzkB2T1OxssrvG9N93C4XeZnhv3vcm34ymFQM531hWME9SEMSl1Q1XCi7n4vkFhA/IGlvL&#10;pOCbPGzWk6ccM20f/EHDKVQihrDPUEEdQpdJ6cuaDPrEdsRRu1pnMMTVVVI7fMRw08pFmi6lwYYj&#10;ocaOtjWVt9PdRG5Z7V3/+XUbd9fDvuh5WB3P70rNpuPbK4hAY/g3/13vdKy/XKzg95s4gl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74EFTGAAAA3QAAAA8AAAAAAAAA&#10;AAAAAAAAoQIAAGRycy9kb3ducmV2LnhtbFBLBQYAAAAABAAEAPkAAACUAwAAAAA=&#10;">
                  <v:stroke dashstyle="dash"/>
                </v:line>
                <v:shape id="Text Box 1515" o:spid="_x0000_s1389" type="#_x0000_t202" style="position:absolute;left:24549;top:19373;width:1232;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9p/ccA&#10;AADdAAAADwAAAGRycy9kb3ducmV2LnhtbESPQWvCQBCF70L/wzIFb7pphVBTV5FioVCQxvTQ4zQ7&#10;JovZ2ZjdavrvnUOhtxnem/e+WW1G36kLDdEFNvAwz0AR18E6bgx8Vq+zJ1AxIVvsApOBX4qwWd9N&#10;VljYcOWSLofUKAnhWKCBNqW+0DrWLXmM89ATi3YMg8ck69BoO+BVwn2nH7Ms1x4dS0OLPb20VJ8O&#10;P97A9ovLnTvvvz/KY+mqapnxe34yZno/bp9BJRrTv/nv+s0Kfr4QfvlGRt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af3HAAAA3QAAAA8AAAAAAAAAAAAAAAAAmAIAAGRy&#10;cy9kb3ducmV2LnhtbFBLBQYAAAAABAAEAPUAAACMAwAAAAA=&#10;" filled="f" stroked="f">
                  <v:textbox inset="0,0,0,0">
                    <w:txbxContent>
                      <w:p w:rsidR="00F46E1F" w:rsidRPr="00E83B5D" w:rsidRDefault="00F46E1F" w:rsidP="003271FE">
                        <w:pPr>
                          <w:rPr>
                            <w:b/>
                          </w:rPr>
                        </w:pPr>
                        <w:r w:rsidRPr="00E83B5D">
                          <w:rPr>
                            <w:b/>
                          </w:rPr>
                          <w:t>x</w:t>
                        </w:r>
                      </w:p>
                    </w:txbxContent>
                  </v:textbox>
                </v:shape>
                <v:shape id="Text Box 1516" o:spid="_x0000_s1390" type="#_x0000_t202" style="position:absolute;top:57;width:1231;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PMZsMA&#10;AADdAAAADwAAAGRycy9kb3ducmV2LnhtbERPTWvCQBC9C/6HZYTedGMLoUZXEbFQKBRjPHgcs2Oy&#10;mJ2N2a2m/74rFLzN433OYtXbRtyo88axgukkAUFcOm24UnAoPsbvIHxA1tg4JgW/5GG1HA4WmGl3&#10;55xu+1CJGMI+QwV1CG0mpS9rsugnriWO3Nl1FkOEXSV1h/cYbhv5miSptGg4NtTY0qam8rL/sQrW&#10;R8635vp92uXn3BTFLOGv9KLUy6hfz0EE6sNT/O/+1HF++ja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PMZsMAAADdAAAADwAAAAAAAAAAAAAAAACYAgAAZHJzL2Rv&#10;d25yZXYueG1sUEsFBgAAAAAEAAQA9QAAAIgDAAAAAA==&#10;" filled="f" stroked="f">
                  <v:textbox inset="0,0,0,0">
                    <w:txbxContent>
                      <w:p w:rsidR="00F46E1F" w:rsidRPr="00E83B5D" w:rsidRDefault="00F46E1F" w:rsidP="003271FE">
                        <w:pPr>
                          <w:rPr>
                            <w:b/>
                          </w:rPr>
                        </w:pPr>
                        <w:r w:rsidRPr="00E83B5D">
                          <w:rPr>
                            <w:b/>
                          </w:rPr>
                          <w:t>y</w:t>
                        </w:r>
                      </w:p>
                    </w:txbxContent>
                  </v:textbox>
                </v:shape>
                <v:shape id="Text Box 1517" o:spid="_x0000_s1391" type="#_x0000_t202" style="position:absolute;left:16421;top:19373;width:1600;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FSEcQA&#10;AADdAAAADwAAAGRycy9kb3ducmV2LnhtbERPTWvCQBC9F/oflin0VjdaCBrdiEgLhYI0xkOP0+wk&#10;WczOxuxW03/vFgRv83ifs1qPthNnGrxxrGA6SUAQV04bbhQcyveXOQgfkDV2jknBH3lY548PK8y0&#10;u3BB531oRAxhn6GCNoQ+k9JXLVn0E9cTR652g8UQ4dBIPeAlhttOzpIklRYNx4YWe9q2VB33v1bB&#10;5puLN3Pa/XwVdWHKcpHwZ3pU6vlp3CxBBBrDXXxzf+g4P32dwf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hUhHEAAAA3QAAAA8AAAAAAAAAAAAAAAAAmAIAAGRycy9k&#10;b3ducmV2LnhtbFBLBQYAAAAABAAEAPUAAACJAwAAAAA=&#10;" filled="f" stroked="f">
                  <v:textbox inset="0,0,0,0">
                    <w:txbxContent>
                      <w:p w:rsidR="00F46E1F" w:rsidRPr="00E83B5D" w:rsidRDefault="00F46E1F" w:rsidP="003271FE">
                        <w:pPr>
                          <w:rPr>
                            <w:i/>
                            <w:vertAlign w:val="subscript"/>
                          </w:rPr>
                        </w:pPr>
                        <w:r w:rsidRPr="00E83B5D">
                          <w:rPr>
                            <w:i/>
                          </w:rPr>
                          <w:t>x</w:t>
                        </w:r>
                        <w:r w:rsidRPr="00E83B5D">
                          <w:rPr>
                            <w:i/>
                            <w:vertAlign w:val="subscript"/>
                          </w:rPr>
                          <w:t>i</w:t>
                        </w:r>
                      </w:p>
                    </w:txbxContent>
                  </v:textbox>
                </v:shape>
                <v:shape id="Text Box 1518" o:spid="_x0000_s1392" type="#_x0000_t202" style="position:absolute;top:2578;width:1600;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33isQA&#10;AADdAAAADwAAAGRycy9kb3ducmV2LnhtbERPTWvCQBC9F/oflin0VjdWCDW6EZEWCkIxxkOP0+wk&#10;WczOxuxW47/vCgVv83ifs1yNthNnGrxxrGA6SUAQV04bbhQcyo+XNxA+IGvsHJOCK3lY5Y8PS8y0&#10;u3BB531oRAxhn6GCNoQ+k9JXLVn0E9cTR652g8UQ4dBIPeAlhttOviZJKi0ajg0t9rRpqTruf62C&#10;9TcX7+b09bMr6sKU5TzhbXpU6vlpXC9ABBrDXfzv/tRxfjqbwe2beIL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t94rEAAAA3QAAAA8AAAAAAAAAAAAAAAAAmAIAAGRycy9k&#10;b3ducmV2LnhtbFBLBQYAAAAABAAEAPUAAACJAwAAAAA=&#10;" filled="f" stroked="f">
                  <v:textbox inset="0,0,0,0">
                    <w:txbxContent>
                      <w:p w:rsidR="00F46E1F" w:rsidRPr="00E83B5D" w:rsidRDefault="00F46E1F" w:rsidP="003271FE">
                        <w:pPr>
                          <w:rPr>
                            <w:i/>
                            <w:vertAlign w:val="subscript"/>
                          </w:rPr>
                        </w:pPr>
                        <w:r w:rsidRPr="00E83B5D">
                          <w:rPr>
                            <w:i/>
                          </w:rPr>
                          <w:t>y</w:t>
                        </w:r>
                        <w:r w:rsidRPr="00E83B5D">
                          <w:rPr>
                            <w:i/>
                            <w:vertAlign w:val="subscript"/>
                          </w:rPr>
                          <w:t>i</w:t>
                        </w:r>
                      </w:p>
                    </w:txbxContent>
                  </v:textbox>
                </v:shape>
                <v:shape id="Text Box 1519" o:spid="_x0000_s1393" type="#_x0000_t202" style="position:absolute;left:800;top:22491;width:26847;height:3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M848MA&#10;AADdAAAADwAAAGRycy9kb3ducmV2LnhtbERPS4vCMBC+L+x/CCPsZdHUB0WqUVZdYQ/uQVc8D83Y&#10;FptJSaKt/34jCN7m43vOfNmZWtzI+cqyguEgAUGcW11xoeD4t+1PQfiArLG2TAru5GG5eH+bY6Zt&#10;y3u6HUIhYgj7DBWUITSZlD4vyaAf2IY4cmfrDIYIXSG1wzaGm1qOkiSVBiuODSU2tC4pvxyuRkG6&#10;cdd2z+vPzfF7h79NMTqt7ielPnrd1wxEoC68xE/3j47z0/EEHt/EE+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M848MAAADdAAAADwAAAAAAAAAAAAAAAACYAgAAZHJzL2Rv&#10;d25yZXYueG1sUEsFBgAAAAAEAAQA9QAAAIgDAAAAAA==&#10;" stroked="f">
                  <v:textbox inset="0,0,0,0">
                    <w:txbxContent>
                      <w:p w:rsidR="00F46E1F" w:rsidRDefault="00F46E1F" w:rsidP="003271FE">
                        <w:r>
                          <w:rPr>
                            <w:b/>
                          </w:rPr>
                          <w:t>Figure 21</w:t>
                        </w:r>
                        <w:r w:rsidRPr="00F912FE">
                          <w:rPr>
                            <w:b/>
                          </w:rPr>
                          <w:t>.</w:t>
                        </w:r>
                        <w:r>
                          <w:t xml:space="preserve"> Cell and its coordinate frame in which we calculate inertia tensor</w:t>
                        </w:r>
                      </w:p>
                    </w:txbxContent>
                  </v:textbox>
                </v:shape>
                <w10:wrap type="square"/>
              </v:group>
            </w:pict>
          </mc:Fallback>
        </mc:AlternateContent>
      </w:r>
      <w:r w:rsidR="00F912FE">
        <w:t>I</w:t>
      </w:r>
      <w:r>
        <w:t>n Figure 21</w:t>
      </w:r>
      <w:r w:rsidR="006B7BB9">
        <w:t xml:space="preserve"> we show one possible coordinate frame in which one can calculate inertia tensor. If the coordinate frame is fixed calculating components of inertia tensor for cell gaining or losing one pixel is quite easy. We will be adding and subtracting terms like </w:t>
      </w:r>
      <w:r w:rsidR="006B7BB9" w:rsidRPr="006B7BB9">
        <w:rPr>
          <w:position w:val="-12"/>
        </w:rPr>
        <w:object w:dxaOrig="800" w:dyaOrig="380">
          <v:shape id="_x0000_i1285" type="#_x0000_t75" style="width:40.2pt;height:19.2pt" o:ole="">
            <v:imagedata r:id="rId495" o:title=""/>
          </v:shape>
          <o:OLEObject Type="Embed" ProgID="Equation.DSMT4" ShapeID="_x0000_i1285" DrawAspect="Content" ObjectID="_1403542784" r:id="rId496"/>
        </w:object>
      </w:r>
      <w:proofErr w:type="gramStart"/>
      <w:r w:rsidR="006B7BB9">
        <w:t xml:space="preserve">or </w:t>
      </w:r>
      <w:proofErr w:type="gramEnd"/>
      <w:r w:rsidR="006B7BB9" w:rsidRPr="006B7BB9">
        <w:rPr>
          <w:position w:val="-12"/>
        </w:rPr>
        <w:object w:dxaOrig="420" w:dyaOrig="360">
          <v:shape id="_x0000_i1286" type="#_x0000_t75" style="width:21pt;height:18pt" o:ole="">
            <v:imagedata r:id="rId497" o:title=""/>
          </v:shape>
          <o:OLEObject Type="Embed" ProgID="Equation.DSMT4" ShapeID="_x0000_i1286" DrawAspect="Content" ObjectID="_1403542785" r:id="rId498"/>
        </w:object>
      </w:r>
      <w:r w:rsidR="006B7BB9">
        <w:t xml:space="preserve">. </w:t>
      </w:r>
    </w:p>
    <w:p w:rsidR="00CE5653" w:rsidRDefault="003271FE" w:rsidP="006B7BB9">
      <w:r>
        <w:rPr>
          <w:noProof/>
          <w:lang w:eastAsia="en-US"/>
        </w:rPr>
        <mc:AlternateContent>
          <mc:Choice Requires="wpc">
            <w:drawing>
              <wp:anchor distT="0" distB="0" distL="114300" distR="114300" simplePos="0" relativeHeight="251715072" behindDoc="0" locked="0" layoutInCell="1" allowOverlap="1" wp14:anchorId="1AB8D9EC" wp14:editId="408D0126">
                <wp:simplePos x="0" y="0"/>
                <wp:positionH relativeFrom="column">
                  <wp:posOffset>89535</wp:posOffset>
                </wp:positionH>
                <wp:positionV relativeFrom="paragraph">
                  <wp:posOffset>1061085</wp:posOffset>
                </wp:positionV>
                <wp:extent cx="2498090" cy="2818130"/>
                <wp:effectExtent l="0" t="0" r="0" b="1270"/>
                <wp:wrapSquare wrapText="bothSides"/>
                <wp:docPr id="1624" name="Canvas 16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14" name="Freeform 1522"/>
                        <wps:cNvSpPr>
                          <a:spLocks/>
                        </wps:cNvSpPr>
                        <wps:spPr bwMode="auto">
                          <a:xfrm>
                            <a:off x="254000" y="469265"/>
                            <a:ext cx="1364615" cy="1365885"/>
                          </a:xfrm>
                          <a:custGeom>
                            <a:avLst/>
                            <a:gdLst>
                              <a:gd name="T0" fmla="*/ 192 w 2149"/>
                              <a:gd name="T1" fmla="*/ 228 h 2152"/>
                              <a:gd name="T2" fmla="*/ 168 w 2149"/>
                              <a:gd name="T3" fmla="*/ 264 h 2152"/>
                              <a:gd name="T4" fmla="*/ 120 w 2149"/>
                              <a:gd name="T5" fmla="*/ 312 h 2152"/>
                              <a:gd name="T6" fmla="*/ 60 w 2149"/>
                              <a:gd name="T7" fmla="*/ 384 h 2152"/>
                              <a:gd name="T8" fmla="*/ 24 w 2149"/>
                              <a:gd name="T9" fmla="*/ 468 h 2152"/>
                              <a:gd name="T10" fmla="*/ 0 w 2149"/>
                              <a:gd name="T11" fmla="*/ 660 h 2152"/>
                              <a:gd name="T12" fmla="*/ 12 w 2149"/>
                              <a:gd name="T13" fmla="*/ 888 h 2152"/>
                              <a:gd name="T14" fmla="*/ 84 w 2149"/>
                              <a:gd name="T15" fmla="*/ 1056 h 2152"/>
                              <a:gd name="T16" fmla="*/ 108 w 2149"/>
                              <a:gd name="T17" fmla="*/ 1200 h 2152"/>
                              <a:gd name="T18" fmla="*/ 132 w 2149"/>
                              <a:gd name="T19" fmla="*/ 1260 h 2152"/>
                              <a:gd name="T20" fmla="*/ 180 w 2149"/>
                              <a:gd name="T21" fmla="*/ 1404 h 2152"/>
                              <a:gd name="T22" fmla="*/ 324 w 2149"/>
                              <a:gd name="T23" fmla="*/ 1548 h 2152"/>
                              <a:gd name="T24" fmla="*/ 348 w 2149"/>
                              <a:gd name="T25" fmla="*/ 1584 h 2152"/>
                              <a:gd name="T26" fmla="*/ 636 w 2149"/>
                              <a:gd name="T27" fmla="*/ 1800 h 2152"/>
                              <a:gd name="T28" fmla="*/ 708 w 2149"/>
                              <a:gd name="T29" fmla="*/ 1872 h 2152"/>
                              <a:gd name="T30" fmla="*/ 780 w 2149"/>
                              <a:gd name="T31" fmla="*/ 1896 h 2152"/>
                              <a:gd name="T32" fmla="*/ 912 w 2149"/>
                              <a:gd name="T33" fmla="*/ 1944 h 2152"/>
                              <a:gd name="T34" fmla="*/ 960 w 2149"/>
                              <a:gd name="T35" fmla="*/ 1968 h 2152"/>
                              <a:gd name="T36" fmla="*/ 1284 w 2149"/>
                              <a:gd name="T37" fmla="*/ 2004 h 2152"/>
                              <a:gd name="T38" fmla="*/ 1548 w 2149"/>
                              <a:gd name="T39" fmla="*/ 2124 h 2152"/>
                              <a:gd name="T40" fmla="*/ 1668 w 2149"/>
                              <a:gd name="T41" fmla="*/ 2136 h 2152"/>
                              <a:gd name="T42" fmla="*/ 1728 w 2149"/>
                              <a:gd name="T43" fmla="*/ 2148 h 2152"/>
                              <a:gd name="T44" fmla="*/ 1776 w 2149"/>
                              <a:gd name="T45" fmla="*/ 2136 h 2152"/>
                              <a:gd name="T46" fmla="*/ 1764 w 2149"/>
                              <a:gd name="T47" fmla="*/ 2028 h 2152"/>
                              <a:gd name="T48" fmla="*/ 1728 w 2149"/>
                              <a:gd name="T49" fmla="*/ 1872 h 2152"/>
                              <a:gd name="T50" fmla="*/ 1824 w 2149"/>
                              <a:gd name="T51" fmla="*/ 1584 h 2152"/>
                              <a:gd name="T52" fmla="*/ 1884 w 2149"/>
                              <a:gd name="T53" fmla="*/ 1512 h 2152"/>
                              <a:gd name="T54" fmla="*/ 1956 w 2149"/>
                              <a:gd name="T55" fmla="*/ 1488 h 2152"/>
                              <a:gd name="T56" fmla="*/ 2028 w 2149"/>
                              <a:gd name="T57" fmla="*/ 1440 h 2152"/>
                              <a:gd name="T58" fmla="*/ 2064 w 2149"/>
                              <a:gd name="T59" fmla="*/ 1416 h 2152"/>
                              <a:gd name="T60" fmla="*/ 2112 w 2149"/>
                              <a:gd name="T61" fmla="*/ 1344 h 2152"/>
                              <a:gd name="T62" fmla="*/ 2136 w 2149"/>
                              <a:gd name="T63" fmla="*/ 1308 h 2152"/>
                              <a:gd name="T64" fmla="*/ 2112 w 2149"/>
                              <a:gd name="T65" fmla="*/ 1080 h 2152"/>
                              <a:gd name="T66" fmla="*/ 2016 w 2149"/>
                              <a:gd name="T67" fmla="*/ 936 h 2152"/>
                              <a:gd name="T68" fmla="*/ 2004 w 2149"/>
                              <a:gd name="T69" fmla="*/ 900 h 2152"/>
                              <a:gd name="T70" fmla="*/ 1920 w 2149"/>
                              <a:gd name="T71" fmla="*/ 756 h 2152"/>
                              <a:gd name="T72" fmla="*/ 1968 w 2149"/>
                              <a:gd name="T73" fmla="*/ 588 h 2152"/>
                              <a:gd name="T74" fmla="*/ 1956 w 2149"/>
                              <a:gd name="T75" fmla="*/ 444 h 2152"/>
                              <a:gd name="T76" fmla="*/ 1932 w 2149"/>
                              <a:gd name="T77" fmla="*/ 408 h 2152"/>
                              <a:gd name="T78" fmla="*/ 1728 w 2149"/>
                              <a:gd name="T79" fmla="*/ 240 h 2152"/>
                              <a:gd name="T80" fmla="*/ 1056 w 2149"/>
                              <a:gd name="T81" fmla="*/ 168 h 2152"/>
                              <a:gd name="T82" fmla="*/ 636 w 2149"/>
                              <a:gd name="T83" fmla="*/ 0 h 2152"/>
                              <a:gd name="T84" fmla="*/ 324 w 2149"/>
                              <a:gd name="T85" fmla="*/ 36 h 2152"/>
                              <a:gd name="T86" fmla="*/ 228 w 2149"/>
                              <a:gd name="T87" fmla="*/ 120 h 2152"/>
                              <a:gd name="T88" fmla="*/ 216 w 2149"/>
                              <a:gd name="T89" fmla="*/ 156 h 2152"/>
                              <a:gd name="T90" fmla="*/ 84 w 2149"/>
                              <a:gd name="T91" fmla="*/ 180 h 2152"/>
                              <a:gd name="T92" fmla="*/ 192 w 2149"/>
                              <a:gd name="T93" fmla="*/ 228 h 2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149" h="2152">
                                <a:moveTo>
                                  <a:pt x="192" y="228"/>
                                </a:moveTo>
                                <a:cubicBezTo>
                                  <a:pt x="184" y="240"/>
                                  <a:pt x="177" y="253"/>
                                  <a:pt x="168" y="264"/>
                                </a:cubicBezTo>
                                <a:cubicBezTo>
                                  <a:pt x="153" y="281"/>
                                  <a:pt x="134" y="294"/>
                                  <a:pt x="120" y="312"/>
                                </a:cubicBezTo>
                                <a:cubicBezTo>
                                  <a:pt x="59" y="393"/>
                                  <a:pt x="135" y="334"/>
                                  <a:pt x="60" y="384"/>
                                </a:cubicBezTo>
                                <a:cubicBezTo>
                                  <a:pt x="50" y="413"/>
                                  <a:pt x="33" y="439"/>
                                  <a:pt x="24" y="468"/>
                                </a:cubicBezTo>
                                <a:cubicBezTo>
                                  <a:pt x="13" y="505"/>
                                  <a:pt x="2" y="639"/>
                                  <a:pt x="0" y="660"/>
                                </a:cubicBezTo>
                                <a:cubicBezTo>
                                  <a:pt x="4" y="736"/>
                                  <a:pt x="3" y="812"/>
                                  <a:pt x="12" y="888"/>
                                </a:cubicBezTo>
                                <a:cubicBezTo>
                                  <a:pt x="20" y="951"/>
                                  <a:pt x="64" y="997"/>
                                  <a:pt x="84" y="1056"/>
                                </a:cubicBezTo>
                                <a:cubicBezTo>
                                  <a:pt x="109" y="1130"/>
                                  <a:pt x="84" y="1098"/>
                                  <a:pt x="108" y="1200"/>
                                </a:cubicBezTo>
                                <a:cubicBezTo>
                                  <a:pt x="113" y="1221"/>
                                  <a:pt x="126" y="1239"/>
                                  <a:pt x="132" y="1260"/>
                                </a:cubicBezTo>
                                <a:cubicBezTo>
                                  <a:pt x="144" y="1300"/>
                                  <a:pt x="150" y="1367"/>
                                  <a:pt x="180" y="1404"/>
                                </a:cubicBezTo>
                                <a:cubicBezTo>
                                  <a:pt x="220" y="1454"/>
                                  <a:pt x="278" y="1502"/>
                                  <a:pt x="324" y="1548"/>
                                </a:cubicBezTo>
                                <a:cubicBezTo>
                                  <a:pt x="334" y="1558"/>
                                  <a:pt x="338" y="1573"/>
                                  <a:pt x="348" y="1584"/>
                                </a:cubicBezTo>
                                <a:cubicBezTo>
                                  <a:pt x="425" y="1671"/>
                                  <a:pt x="524" y="1763"/>
                                  <a:pt x="636" y="1800"/>
                                </a:cubicBezTo>
                                <a:cubicBezTo>
                                  <a:pt x="662" y="1835"/>
                                  <a:pt x="669" y="1854"/>
                                  <a:pt x="708" y="1872"/>
                                </a:cubicBezTo>
                                <a:cubicBezTo>
                                  <a:pt x="731" y="1882"/>
                                  <a:pt x="759" y="1882"/>
                                  <a:pt x="780" y="1896"/>
                                </a:cubicBezTo>
                                <a:cubicBezTo>
                                  <a:pt x="843" y="1938"/>
                                  <a:pt x="802" y="1917"/>
                                  <a:pt x="912" y="1944"/>
                                </a:cubicBezTo>
                                <a:cubicBezTo>
                                  <a:pt x="929" y="1948"/>
                                  <a:pt x="943" y="1962"/>
                                  <a:pt x="960" y="1968"/>
                                </a:cubicBezTo>
                                <a:cubicBezTo>
                                  <a:pt x="1079" y="2008"/>
                                  <a:pt x="1139" y="1996"/>
                                  <a:pt x="1284" y="2004"/>
                                </a:cubicBezTo>
                                <a:cubicBezTo>
                                  <a:pt x="1350" y="2048"/>
                                  <a:pt x="1469" y="2112"/>
                                  <a:pt x="1548" y="2124"/>
                                </a:cubicBezTo>
                                <a:cubicBezTo>
                                  <a:pt x="1588" y="2130"/>
                                  <a:pt x="1628" y="2131"/>
                                  <a:pt x="1668" y="2136"/>
                                </a:cubicBezTo>
                                <a:cubicBezTo>
                                  <a:pt x="1688" y="2139"/>
                                  <a:pt x="1708" y="2144"/>
                                  <a:pt x="1728" y="2148"/>
                                </a:cubicBezTo>
                                <a:cubicBezTo>
                                  <a:pt x="1744" y="2144"/>
                                  <a:pt x="1771" y="2152"/>
                                  <a:pt x="1776" y="2136"/>
                                </a:cubicBezTo>
                                <a:cubicBezTo>
                                  <a:pt x="1786" y="2101"/>
                                  <a:pt x="1768" y="2064"/>
                                  <a:pt x="1764" y="2028"/>
                                </a:cubicBezTo>
                                <a:cubicBezTo>
                                  <a:pt x="1750" y="1892"/>
                                  <a:pt x="1775" y="1942"/>
                                  <a:pt x="1728" y="1872"/>
                                </a:cubicBezTo>
                                <a:cubicBezTo>
                                  <a:pt x="1741" y="1728"/>
                                  <a:pt x="1738" y="1688"/>
                                  <a:pt x="1824" y="1584"/>
                                </a:cubicBezTo>
                                <a:cubicBezTo>
                                  <a:pt x="1846" y="1558"/>
                                  <a:pt x="1851" y="1530"/>
                                  <a:pt x="1884" y="1512"/>
                                </a:cubicBezTo>
                                <a:cubicBezTo>
                                  <a:pt x="1906" y="1500"/>
                                  <a:pt x="1935" y="1502"/>
                                  <a:pt x="1956" y="1488"/>
                                </a:cubicBezTo>
                                <a:cubicBezTo>
                                  <a:pt x="1980" y="1472"/>
                                  <a:pt x="2004" y="1456"/>
                                  <a:pt x="2028" y="1440"/>
                                </a:cubicBezTo>
                                <a:cubicBezTo>
                                  <a:pt x="2040" y="1432"/>
                                  <a:pt x="2064" y="1416"/>
                                  <a:pt x="2064" y="1416"/>
                                </a:cubicBezTo>
                                <a:cubicBezTo>
                                  <a:pt x="2080" y="1392"/>
                                  <a:pt x="2096" y="1368"/>
                                  <a:pt x="2112" y="1344"/>
                                </a:cubicBezTo>
                                <a:cubicBezTo>
                                  <a:pt x="2120" y="1332"/>
                                  <a:pt x="2136" y="1308"/>
                                  <a:pt x="2136" y="1308"/>
                                </a:cubicBezTo>
                                <a:cubicBezTo>
                                  <a:pt x="2131" y="1232"/>
                                  <a:pt x="2149" y="1147"/>
                                  <a:pt x="2112" y="1080"/>
                                </a:cubicBezTo>
                                <a:cubicBezTo>
                                  <a:pt x="2085" y="1031"/>
                                  <a:pt x="2047" y="983"/>
                                  <a:pt x="2016" y="936"/>
                                </a:cubicBezTo>
                                <a:cubicBezTo>
                                  <a:pt x="2009" y="925"/>
                                  <a:pt x="2010" y="911"/>
                                  <a:pt x="2004" y="900"/>
                                </a:cubicBezTo>
                                <a:cubicBezTo>
                                  <a:pt x="1974" y="847"/>
                                  <a:pt x="1939" y="812"/>
                                  <a:pt x="1920" y="756"/>
                                </a:cubicBezTo>
                                <a:cubicBezTo>
                                  <a:pt x="1931" y="692"/>
                                  <a:pt x="1939" y="646"/>
                                  <a:pt x="1968" y="588"/>
                                </a:cubicBezTo>
                                <a:cubicBezTo>
                                  <a:pt x="1964" y="540"/>
                                  <a:pt x="1965" y="491"/>
                                  <a:pt x="1956" y="444"/>
                                </a:cubicBezTo>
                                <a:cubicBezTo>
                                  <a:pt x="1953" y="430"/>
                                  <a:pt x="1939" y="421"/>
                                  <a:pt x="1932" y="408"/>
                                </a:cubicBezTo>
                                <a:cubicBezTo>
                                  <a:pt x="1889" y="333"/>
                                  <a:pt x="1814" y="261"/>
                                  <a:pt x="1728" y="240"/>
                                </a:cubicBezTo>
                                <a:cubicBezTo>
                                  <a:pt x="1575" y="138"/>
                                  <a:pt x="1179" y="172"/>
                                  <a:pt x="1056" y="168"/>
                                </a:cubicBezTo>
                                <a:cubicBezTo>
                                  <a:pt x="924" y="80"/>
                                  <a:pt x="793" y="22"/>
                                  <a:pt x="636" y="0"/>
                                </a:cubicBezTo>
                                <a:cubicBezTo>
                                  <a:pt x="467" y="9"/>
                                  <a:pt x="446" y="6"/>
                                  <a:pt x="324" y="36"/>
                                </a:cubicBezTo>
                                <a:cubicBezTo>
                                  <a:pt x="285" y="62"/>
                                  <a:pt x="267" y="94"/>
                                  <a:pt x="228" y="120"/>
                                </a:cubicBezTo>
                                <a:cubicBezTo>
                                  <a:pt x="224" y="132"/>
                                  <a:pt x="226" y="148"/>
                                  <a:pt x="216" y="156"/>
                                </a:cubicBezTo>
                                <a:cubicBezTo>
                                  <a:pt x="204" y="166"/>
                                  <a:pt x="89" y="179"/>
                                  <a:pt x="84" y="180"/>
                                </a:cubicBezTo>
                                <a:cubicBezTo>
                                  <a:pt x="101" y="285"/>
                                  <a:pt x="72" y="258"/>
                                  <a:pt x="192" y="228"/>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15" name="Line 1523"/>
                        <wps:cNvCnPr/>
                        <wps:spPr bwMode="auto">
                          <a:xfrm flipV="1">
                            <a:off x="853440" y="106045"/>
                            <a:ext cx="635" cy="10433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6" name="Line 1524"/>
                        <wps:cNvCnPr/>
                        <wps:spPr bwMode="auto">
                          <a:xfrm flipV="1">
                            <a:off x="853440" y="1151255"/>
                            <a:ext cx="111379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7" name="Line 1525"/>
                        <wps:cNvCnPr/>
                        <wps:spPr bwMode="auto">
                          <a:xfrm>
                            <a:off x="853440" y="711200"/>
                            <a:ext cx="391160"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18" name="Line 1526"/>
                        <wps:cNvCnPr/>
                        <wps:spPr bwMode="auto">
                          <a:xfrm>
                            <a:off x="1244600" y="711200"/>
                            <a:ext cx="635" cy="44069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19" name="Text Box 1527"/>
                        <wps:cNvSpPr txBox="1">
                          <a:spLocks noChangeArrowheads="1"/>
                        </wps:cNvSpPr>
                        <wps:spPr bwMode="auto">
                          <a:xfrm>
                            <a:off x="1844040" y="1262380"/>
                            <a:ext cx="12319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6E1F" w:rsidRPr="00E83B5D" w:rsidRDefault="00F46E1F" w:rsidP="003271FE">
                              <w:pPr>
                                <w:rPr>
                                  <w:b/>
                                </w:rPr>
                              </w:pPr>
                              <w:proofErr w:type="gramStart"/>
                              <w:r w:rsidRPr="00E83B5D">
                                <w:rPr>
                                  <w:b/>
                                </w:rPr>
                                <w:t>x</w:t>
                              </w:r>
                              <w:proofErr w:type="gramEnd"/>
                            </w:p>
                          </w:txbxContent>
                        </wps:txbx>
                        <wps:bodyPr rot="0" vert="horz" wrap="square" lIns="0" tIns="0" rIns="0" bIns="0" anchor="t" anchorCtr="0" upright="1">
                          <a:noAutofit/>
                        </wps:bodyPr>
                      </wps:wsp>
                      <wps:wsp>
                        <wps:cNvPr id="1620" name="Text Box 1528"/>
                        <wps:cNvSpPr txBox="1">
                          <a:spLocks noChangeArrowheads="1"/>
                        </wps:cNvSpPr>
                        <wps:spPr bwMode="auto">
                          <a:xfrm>
                            <a:off x="657860" y="106045"/>
                            <a:ext cx="12319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6E1F" w:rsidRPr="00E83B5D" w:rsidRDefault="00F46E1F" w:rsidP="003271FE">
                              <w:pPr>
                                <w:rPr>
                                  <w:b/>
                                </w:rPr>
                              </w:pPr>
                              <w:proofErr w:type="gramStart"/>
                              <w:r w:rsidRPr="00E83B5D">
                                <w:rPr>
                                  <w:b/>
                                </w:rPr>
                                <w:t>y</w:t>
                              </w:r>
                              <w:proofErr w:type="gramEnd"/>
                            </w:p>
                          </w:txbxContent>
                        </wps:txbx>
                        <wps:bodyPr rot="0" vert="horz" wrap="square" lIns="0" tIns="0" rIns="0" bIns="0" anchor="t" anchorCtr="0" upright="1">
                          <a:noAutofit/>
                        </wps:bodyPr>
                      </wps:wsp>
                      <wps:wsp>
                        <wps:cNvPr id="1621" name="Text Box 1529"/>
                        <wps:cNvSpPr txBox="1">
                          <a:spLocks noChangeArrowheads="1"/>
                        </wps:cNvSpPr>
                        <wps:spPr bwMode="auto">
                          <a:xfrm>
                            <a:off x="1191260" y="1200150"/>
                            <a:ext cx="1600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6E1F" w:rsidRPr="00E83B5D" w:rsidRDefault="00F46E1F" w:rsidP="003271FE">
                              <w:pPr>
                                <w:rPr>
                                  <w:i/>
                                  <w:vertAlign w:val="subscript"/>
                                </w:rPr>
                              </w:pPr>
                              <w:proofErr w:type="gramStart"/>
                              <w:r w:rsidRPr="00E83B5D">
                                <w:rPr>
                                  <w:i/>
                                </w:rPr>
                                <w:t>x</w:t>
                              </w:r>
                              <w:r w:rsidRPr="00E83B5D">
                                <w:rPr>
                                  <w:i/>
                                  <w:vertAlign w:val="subscript"/>
                                </w:rPr>
                                <w:t>i</w:t>
                              </w:r>
                              <w:proofErr w:type="gramEnd"/>
                            </w:p>
                          </w:txbxContent>
                        </wps:txbx>
                        <wps:bodyPr rot="0" vert="horz" wrap="square" lIns="0" tIns="0" rIns="0" bIns="0" anchor="t" anchorCtr="0" upright="1">
                          <a:noAutofit/>
                        </wps:bodyPr>
                      </wps:wsp>
                      <wps:wsp>
                        <wps:cNvPr id="1622" name="Text Box 1530"/>
                        <wps:cNvSpPr txBox="1">
                          <a:spLocks noChangeArrowheads="1"/>
                        </wps:cNvSpPr>
                        <wps:spPr bwMode="auto">
                          <a:xfrm>
                            <a:off x="657860" y="666750"/>
                            <a:ext cx="1600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6E1F" w:rsidRPr="00E83B5D" w:rsidRDefault="00F46E1F" w:rsidP="003271FE">
                              <w:pPr>
                                <w:rPr>
                                  <w:i/>
                                  <w:vertAlign w:val="subscript"/>
                                </w:rPr>
                              </w:pPr>
                              <w:proofErr w:type="gramStart"/>
                              <w:r w:rsidRPr="00E83B5D">
                                <w:rPr>
                                  <w:i/>
                                </w:rPr>
                                <w:t>y</w:t>
                              </w:r>
                              <w:r w:rsidRPr="00E83B5D">
                                <w:rPr>
                                  <w:i/>
                                  <w:vertAlign w:val="subscript"/>
                                </w:rPr>
                                <w:t>i</w:t>
                              </w:r>
                              <w:proofErr w:type="gramEnd"/>
                            </w:p>
                          </w:txbxContent>
                        </wps:txbx>
                        <wps:bodyPr rot="0" vert="horz" wrap="square" lIns="0" tIns="0" rIns="0" bIns="0" anchor="t" anchorCtr="0" upright="1">
                          <a:noAutofit/>
                        </wps:bodyPr>
                      </wps:wsp>
                      <wps:wsp>
                        <wps:cNvPr id="1623" name="Text Box 1531"/>
                        <wps:cNvSpPr txBox="1">
                          <a:spLocks noChangeArrowheads="1"/>
                        </wps:cNvSpPr>
                        <wps:spPr bwMode="auto">
                          <a:xfrm>
                            <a:off x="43180" y="1938020"/>
                            <a:ext cx="2409190" cy="880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6E1F" w:rsidRDefault="00F46E1F" w:rsidP="003271FE">
                              <w:proofErr w:type="gramStart"/>
                              <w:r w:rsidRPr="00F912FE">
                                <w:rPr>
                                  <w:b/>
                                </w:rPr>
                                <w:t>Fig</w:t>
                              </w:r>
                              <w:r>
                                <w:rPr>
                                  <w:b/>
                                </w:rPr>
                                <w:t>ure 22</w:t>
                              </w:r>
                              <w:r w:rsidRPr="00F912FE">
                                <w:rPr>
                                  <w:b/>
                                </w:rPr>
                                <w:t>.</w:t>
                              </w:r>
                              <w:proofErr w:type="gramEnd"/>
                              <w:r>
                                <w:t xml:space="preserve"> </w:t>
                              </w:r>
                              <w:proofErr w:type="gramStart"/>
                              <w:r>
                                <w:t>Cell and coordinate system passing through center of mass of a cell.</w:t>
                              </w:r>
                              <w:proofErr w:type="gramEnd"/>
                              <w:r>
                                <w:t xml:space="preserve"> Notice that as cell changes shape the position of center of mass moves.</w:t>
                              </w:r>
                            </w:p>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1624" o:spid="_x0000_s1394" editas="canvas" style="position:absolute;margin-left:7.05pt;margin-top:83.55pt;width:196.7pt;height:221.9pt;z-index:251715072;mso-position-horizontal-relative:text;mso-position-vertical-relative:text" coordsize="24980,28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TJPzQ0AAFhNAAAOAAAAZHJzL2Uyb0RvYy54bWzsXFtv28oRfi/Q/0DosYBj7nJ5M+IcJHZc&#10;FEjbACftOy3RllBJVEn5knPQ/95v9kLPylpnlZz6pIjz4FDkaHZnvtnZuSz1+qf71TK5bfth0a1P&#10;J+JVOkna9bSbLdbXp5N/fLo4qibJsG3Ws2bZrdvTyed2mPz05o9/eH23OWllN++Ws7ZPwGQ9nNxt&#10;Tifz7XZzcnw8TOftqhledZt2jYdXXb9qtvjYXx/P+uYO3FfLY5mmxfFd1882fTdthwF3z83DyRvN&#10;/+qqnW7/fnU1tNtkeTrB3Lb6b6//XtLf4zevm5PrvtnMF1M7jeYrZrFqFmsMOrI6b7ZNctMvHrFa&#10;LaZ9N3RX21fTbnXcXV0tpq2WAdKIdEeas2Z92wxamCm04yaIq9+Q7+U1zXvdXSyWS2jjGNxP6B79&#10;fwd8Wnq8XPtE5o6mtTR3GwA4bEYoh2+b4s/zZtNqyYeT6d9uP/bJYgb7KoSaJOtmBUu66NuW7CIR&#10;uZSEI80ApD9vPvY02WHzoZv+azAisSdENoAmubz7azcDo+Zm22ns7q/6FX0TqCT3pxOZqzSFzXw+&#10;naiilkVujKW93yZTPBZZoQqRT5IpCPAhrypNcdycOEbTm2H757bTTJvbD8PWWNsMVzTO9cyK8gmj&#10;XK2WMLw/HSeilsldIoWqrXGOVIJRSVklc1DlWnTOSzIqUVQBXhmjkoUK8IKyH+Yl0wAv6GCkyoQM&#10;8CoYVRFiVTKirApNCz5lHFCqwKxqRqSgh/3aElz1oVkJrvkCkw/w8lQfRJGrvqqCE+O6hyYCJsF1&#10;L9K8CE2Na1+kIasQXP8C/jXEjiMgsqCoHAMhg4qTHARRhWCQHAah0pB5wB082EcWNBDJgRC5CiEh&#10;ORIZyPZDIT0o8qDxSg5FkRUhdh4UVRAKyaEog8hKD4qqDK3SjENRBqHIPCiqOmR3GYeihm/Yr7vM&#10;g6JWIWQzDkUd9CKZB0UdXPwZh0LI4CrLOBZYFcHpcSy0RQXE5WBIAQvd71AUB0MUQWeuOBoSe1GI&#10;H0dDlNhC9s9PcTiwE4VWhuJwiLIM2bLieDw1Pw+PEttSYH4+HsGtUHl4PCEvx0OEF0fu4VEFPUvO&#10;8RBhV4DN+8FRiSpofznHQ+TBLTb38KixG+zXX87xALwhfHOOh0yD9pJzPIRSoW0j53jINIhv7uGh&#10;RMieC46HFEH3Unh4ZEH3UnA8tJ3u11/h4ZHB6e5fvwXH46n5eXik8LoBfj4e0EtgfhyPOugOCh8O&#10;uLUAOw5HHdyJSo4GotjQNl5yNMpgyFJyMAQ58f2zKzkYCMIDuis5FiK8NkqOhQqaSsmhEHUwBCo5&#10;FCpoKSWH4gnPXHIoZHChVR4UFBbu113FoaBkYb/dVRyKcMhScSRCNlxxHMLBGXKpB9cYtOCKo0Ap&#10;UUBMDgLC2pCYHAQZXF0Vx0AE7bfmGARde+0hEFz5NUcgnCHWHAE/RURaeu0Sz2buctHp/domo7hK&#10;GirapDoX3nQD5cCUmSK9/SQoFwULUFHmGiDGJIk4iyKGHRCxy5mf5gycibiM4gwYiVjnz1+cMyWA&#10;RI0cL0ZEYWUUcUJSuUJzjxNTWDmRh0VNxkoq4kSlNIsmgzwqhjulUZo8TlRKkzR5nKiUBmnyOFEp&#10;zdHkcaJSGkPkyFNiRKU0RZPHiUppiCaPE5XSDE0eJ2pmRc3iRKUkgbgjCYgRVVlREeNHkVtREcJH&#10;kVtRVZyoFKDruceJSvE3kSO+jpkMhdeaPE5Uip41eZyoFBxr8jhRKfbV5HGiUmhL5AhdY0SlyFWT&#10;x4lKgakmjxO1sKIWcaJSXKm5x4lKcSORIy6MEZXiQk0eJyrFfZo8TlSK6zR5nKgUt2nyOFEpLiNy&#10;xF0xolLcpcnjRKXQSpPHiUrBkyaPE7WyoiL8iZk7hT/EHQFOFLkVFREMIze7t41QejRzdts4/SRB&#10;G+eSvtOcbJotBTbuMrlDDZ/K6MmcLuAN6Mmqu20/dZpmSxEOgik9UURLduQHiunN5WL6rv3Fo7da&#10;RvBtRzVsKNCHvBK5upmMuW3XAkrslrvP0/+0Md+hdJ9YGSuBXOa23XVkrVmNt+2ujsJ79AiUX2OA&#10;zCh75ERlM7qNgZgI1hOhGh/P32CvTJDk+FORD+yV2dfcXRs2oEIfzR5siVGeajsfGembhc/dTAQl&#10;+2jmZg2V2LOZDsyAlVGxG9CGgijhRzO3WNVmA3OMrDeua70Q3V1rZ1TUj+YvUoOsEAiA2PxHXrWe&#10;qxsCjQCtNKr0x49h1S+kiSNHZjaiE9KHAO0BO8gBKKCIZL6UmZmNg9gQADVOT1nCelbqCkRLIi0c&#10;QmHrZ9qS1quLPLXdNbMCka2aSaFXED0IrSayVpEjAmCDZDbMEzkKGPy+jYmobBg9iKLmAw1SmE3U&#10;qSt3My5RsmKDIIc39OgrRA9S2CBDVHAUnFlhja7y1YhmhB0EWzboyZl7DtX/ZHRcUmeBJKmw+bFB&#10;SuuzHt13wKMHET1IRQVuGqQGCGyQCnib+8KzLjQu7H2YZawkNbVc9CDGWhwm9Tg49MkGRzvD0h/i&#10;ClOqCGEUrGBPFHgAN7xRjBue2hzuG/HCiMwuPJn60gi0xg07lF+5ONT+sA9ghLFKg9W7b/keTBQ2&#10;A0RZVkcUozxoi9hxjM+OMjPUusZv6XhmZOesFpGDnvbDg3ECRgNx45TWkT1mR2VQAm5s4dttHm2U&#10;r5CntNGcFKmvntKpB+V2Dx+0V8w4qOvH41M6B1whbmLWi+6PdUE1MkzvgdUb9VUOGId6WrR60LXx&#10;2Tm/SQjycdCOMd84xHGKSllPuOOeRUVNHJpAvmOIaNPYB8bg4+ygTt04OxtabaOu3c2GStRmHPRn&#10;4vVWO3+ojLad+VLX0rIz8cTDA4cP+jbR48ANWG+lsL0zGKirY8dBMeupB1F6k2iGGHaZb28yhVvT&#10;+GTGXY7ykB8yDw5w1mjCunF25EGkYdn5DpbaQ96DOHnIe+nZyd1xKFEhexOmdvJYHlIFFBo3TkoF&#10;dGKX+u4SwJlEpUa13oPH1h7RLjpgFBtv1og/fGZGm7Wpqo6yOCNEEyl6EFHbFL7yFYPN22hsNyxH&#10;50mLjtbSAYNYXHDQi0syDoKzXv5961Zpv4oFBU0sszZwsGyHmQFLmWTZqWt0AWhDHTCITR/Vjt9y&#10;6lI7YTt6V1pdaE7FD1JREwTmlSGpY8CLyha8palbjZKQFyd6mzVH2TAiY2vDfpQmhI15sDd4g1Om&#10;pG3eeISoQWq7a5i15eZbUiOFpusN4KLmeNtVyFKIjxdiKLvleAblcotDVp9d4n4YKd2Q3m5P1Q2t&#10;GqyNWHOVbkPd8VQuz/MDQfTLzAgHrDo4I/MdFBiZFVnbIpj5XUt7gBekWEjDaE5mjugag5d+Qva4&#10;EOTnJ9NlN7RGd1Ro0o54rDhpW3s47Dl0y8WMDtRSnWnory/Pln1y2+AM8oX+ZzHwyJZrKljVOVyp&#10;/laQBQ6l0rlUMxWPRd/drGdaZfO2mb2319tmsTTXmCUd5MWxXXME1pyZvexmn3Ectu/M4Wgc5sbF&#10;vOt/mSR3OBh9Ohn+fdP07SRZ/mWNU701HfDASWr9QeUledueP7nkT5r1FKxOJ9sJuot0ebY1p69v&#10;Nv3ieo6RhBZ33b3FMdyrBR2R1fMzs7IfcLDYzPU5ThjD6ZgTxh8W65ZOF2sXZ08Xn60/9pii0+D+&#10;Q8TJ1XKx+acTzR4nrnIcPDE7k0iL1DRUmhN3nLigOFAfJU5VlpnSFvByR4k3vbGuhC5OJ0tMTevN&#10;HSsGqSMh6xmPcxPi/1u7SrafNzhFve0XaB8vYSaw4lU7g7m0eCOAroylmiPkENeWaElwfUL+1zqt&#10;31fvK3WkZPH+SKXn50dvL87UUXEhyvw8Oz87Oxf/IWmFOpkvZrN2TUvLndYXKu6kuX1vwJyzH8/r&#10;j4o69rnr5Y0puv/1pPcuHGewz2qj8LW+jWpv/5vaKJ0zw0ExiPdgpAJlhZIq+2SoZLEG2hcjfTHS&#10;8f2Lh1c1EPv4Rqrt5RAjJdt77D5LpHgui3buM0OqQQW079AwyS+fN8PcBAAzXJlFFblb69X34jOj&#10;X5oKvjmECNg3Rx10fqU54tC2KmCEFF7us8dxO8eeX8BjfkeO8sUe9ftfPPj9XfZwZNDGHj+RE3vX&#10;3VOsqfsO1ibpTbZke48nLpS077Ql6+5sjmirfdv33R3F+ojLTZ+dffVLUSpzriiDonFmg1NZyMyl&#10;w869oqkn3L4vquKLFk29+uj4lCbC4jD7siGG/q68npdpReV0wZDSBFQ2+IUnSd/J+uiiqMojdaHy&#10;oxo9iKNU1O/QElK1Or/wg1+dlpg3ZhGzfm3w+81JwWqxxZu7y8XqdIIuos1Im5NQ5jnG7jR9F1W7&#10;//dF19v7y3v90qc0xxTIsg9MVWHQJk3FhUlRcWHSU1z8/6WmlGo/dhm6bMfW/fO4jCJHywnzwf63&#10;L519cRgnLw7DV8EzOowxG/7RHQbqn48dhi6rPrvDEALHKJzHQP6GhudOcQHxNHk4XQR7iTHi6sYv&#10;MQarbn9LjDHWJn50l4HmyCOXYVqJz+4yWIxRFAUdPfGrkS8O4yXG+N1ijLF69KM7DLTKHzsMXY14&#10;doehMoHKhc5JcLSTognPYSDTrscyRlWlAi//PVmY+1IZ4/DlF/oppUCV96U4YKtAO603VhwYK2bf&#10;6zrE1PWvd+lih/2pMfp9MP4Z1/wH0d78FwAA//8DAFBLAwQUAAYACAAAACEAqamzqN8AAAAKAQAA&#10;DwAAAGRycy9kb3ducmV2LnhtbEyPQU/DMAyF70j8h8hI3FjSaXRQmk4TUjlU5cA2IY5Za5qKxqma&#10;bCv/HnOCk/3kp/c+55vZDeKMU+g9aUgWCgRS49ueOg2HfXn3ACJEQ60ZPKGGbwywKa6vcpO1/kJv&#10;eN7FTnAIhcxosDGOmZShsehMWPgRiW+ffnImspw62U7mwuFukEulUulMT9xgzYjPFpuv3clxyWtd&#10;1XL/EqoyvNt6W/nDsvzQ+vZm3j6BiDjHPzP84jM6FMx09CdqgxhYrxJ28kzXvLBhpdb3II4a0kQ9&#10;gixy+f+F4gcAAP//AwBQSwECLQAUAAYACAAAACEAtoM4kv4AAADhAQAAEwAAAAAAAAAAAAAAAAAA&#10;AAAAW0NvbnRlbnRfVHlwZXNdLnhtbFBLAQItABQABgAIAAAAIQA4/SH/1gAAAJQBAAALAAAAAAAA&#10;AAAAAAAAAC8BAABfcmVscy8ucmVsc1BLAQItABQABgAIAAAAIQB8mTJPzQ0AAFhNAAAOAAAAAAAA&#10;AAAAAAAAAC4CAABkcnMvZTJvRG9jLnhtbFBLAQItABQABgAIAAAAIQCpqbOo3wAAAAoBAAAPAAAA&#10;AAAAAAAAAAAAACcQAABkcnMvZG93bnJldi54bWxQSwUGAAAAAAQABADzAAAAMxEAAAAA&#10;">
                <v:shape id="_x0000_s1395" type="#_x0000_t75" style="position:absolute;width:24980;height:28181;visibility:visible;mso-wrap-style:square">
                  <v:fill o:detectmouseclick="t"/>
                  <v:path o:connecttype="none"/>
                </v:shape>
                <v:shape id="Freeform 1522" o:spid="_x0000_s1396" style="position:absolute;left:2540;top:4692;width:13646;height:13659;visibility:visible;mso-wrap-style:square;v-text-anchor:top" coordsize="2149,2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5AsIA&#10;AADdAAAADwAAAGRycy9kb3ducmV2LnhtbERP24rCMBB9F/Yfwiz4pqkXRKpRlhWhIAhq9322GZti&#10;MylN1OrXG2Fh3+ZwrrNcd7YWN2p95VjBaJiAIC6crrhUkJ+2gzkIH5A11o5JwYM8rFcfvSWm2t35&#10;QLdjKEUMYZ+iAhNCk0rpC0MW/dA1xJE7u9ZiiLAtpW7xHsNtLcdJMpMWK44NBhv6NlRcjlerYPdT&#10;IF1/s42ZZOXEbZ+52x8uSvU/u68FiEBd+Bf/uTMd589GU3h/E0+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2jkCwgAAAN0AAAAPAAAAAAAAAAAAAAAAAJgCAABkcnMvZG93&#10;bnJldi54bWxQSwUGAAAAAAQABAD1AAAAhwMAAAAA&#10;" path="m192,228v-8,12,-15,25,-24,36c153,281,134,294,120,312v-61,81,15,22,-60,72c50,413,33,439,24,468,13,505,2,639,,660v4,76,3,152,12,228c20,951,64,997,84,1056v25,74,,42,24,144c113,1221,126,1239,132,1260v12,40,18,107,48,144c220,1454,278,1502,324,1548v10,10,14,25,24,36c425,1671,524,1763,636,1800v26,35,33,54,72,72c731,1882,759,1882,780,1896v63,42,22,21,132,48c929,1948,943,1962,960,1968v119,40,179,28,324,36c1350,2048,1469,2112,1548,2124v40,6,80,7,120,12c1688,2139,1708,2144,1728,2148v16,-4,43,4,48,-12c1786,2101,1768,2064,1764,2028v-14,-136,11,-86,-36,-156c1741,1728,1738,1688,1824,1584v22,-26,27,-54,60,-72c1906,1500,1935,1502,1956,1488v24,-16,48,-32,72,-48c2040,1432,2064,1416,2064,1416v16,-24,32,-48,48,-72c2120,1332,2136,1308,2136,1308v-5,-76,13,-161,-24,-228c2085,1031,2047,983,2016,936v-7,-11,-6,-25,-12,-36c1974,847,1939,812,1920,756v11,-64,19,-110,48,-168c1964,540,1965,491,1956,444v-3,-14,-17,-23,-24,-36c1889,333,1814,261,1728,240,1575,138,1179,172,1056,168,924,80,793,22,636,,467,9,446,6,324,36v-39,26,-57,58,-96,84c224,132,226,148,216,156,204,166,89,179,84,180v17,105,-12,78,108,48xe">
                  <v:path arrowok="t" o:connecttype="custom" o:connectlocs="121920,144713;106680,167562;76200,198028;38100,243727;15240,297042;0,418905;7620,563618;53340,670248;68580,761646;83820,799728;114300,891126;205740,982523;220980,1005373;403860,1142469;449580,1188168;495300,1203401;579120,1233866;609600,1249099;815340,1271949;982980,1348113;1059180,1355730;1097280,1363346;1127760,1355730;1120140,1287182;1097280,1188168;1158240,1005373;1196340,959674;1242060,944441;1287780,913975;1310640,898742;1341120,853043;1356360,830194;1341120,685481;1280160,594084;1272540,571234;1219200,479837;1249680,373206;1242060,281809;1226820,258960;1097280,152329;670560,106630;403860,0;205740,22849;144780,76165;137160,99014;53340,114247;121920,144713" o:connectangles="0,0,0,0,0,0,0,0,0,0,0,0,0,0,0,0,0,0,0,0,0,0,0,0,0,0,0,0,0,0,0,0,0,0,0,0,0,0,0,0,0,0,0,0,0,0,0"/>
                </v:shape>
                <v:line id="Line 1523" o:spid="_x0000_s1397" style="position:absolute;flip:y;visibility:visible;mso-wrap-style:square" from="8534,1060" to="8540,11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lzg8YAAADdAAAADwAAAGRycy9kb3ducmV2LnhtbESPT2vCQBDF74LfYRmhl6AbKxVNXUXb&#10;CkLpwT+HHofsNAnNzobsVOO3d4WCtxne+715s1h1rlZnakPl2cB4lIIizr2tuDBwOm6HM1BBkC3W&#10;nsnAlQKslv3eAjPrL7yn80EKFUM4ZGigFGkyrUNeksMw8g1x1H5861Di2hbatniJ4a7Wz2k61Q4r&#10;jhdKbOitpPz38Odije0Xv08mycbpJJnTx7d8plqMeRp061dQQp08zP/0zkZuOn6B+zdxBL2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pc4PGAAAA3QAAAA8AAAAAAAAA&#10;AAAAAAAAoQIAAGRycy9kb3ducmV2LnhtbFBLBQYAAAAABAAEAPkAAACUAwAAAAA=&#10;">
                  <v:stroke endarrow="block"/>
                </v:line>
                <v:line id="Line 1524" o:spid="_x0000_s1398" style="position:absolute;flip:y;visibility:visible;mso-wrap-style:square" from="8534,11512" to="19672,11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vt9MUAAADdAAAADwAAAGRycy9kb3ducmV2LnhtbESPT2vCQBDF74LfYRmhl6AbK4QaXaX/&#10;BKF4qHrwOGTHJJidDdmppt++KxS8zfDe782b5bp3jbpSF2rPBqaTFBRx4W3NpYHjYTN+ARUE2WLj&#10;mQz8UoD1ajhYYm79jb/pupdSxRAOORqoRNpc61BU5DBMfEsctbPvHEpcu1LbDm8x3DX6OU0z7bDm&#10;eKHClt4rKi77HxdrbHb8MZslb04nyZw+T/KVajHmadS/LkAJ9fIw/9NbG7lsmsH9mziCXv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vt9MUAAADdAAAADwAAAAAAAAAA&#10;AAAAAAChAgAAZHJzL2Rvd25yZXYueG1sUEsFBgAAAAAEAAQA+QAAAJMDAAAAAA==&#10;">
                  <v:stroke endarrow="block"/>
                </v:line>
                <v:line id="Line 1525" o:spid="_x0000_s1399" style="position:absolute;visibility:visible;mso-wrap-style:square" from="8534,7112" to="12446,7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frAMcAAADdAAAADwAAAGRycy9kb3ducmV2LnhtbESPQWvCQBCF7wX/wzJCb3Wjh7SmrlKE&#10;gAdtqUrPQ3ZMUrOzye42if++Wyh4m+G9ed+b1WY0jejJ+dqygvksAUFcWF1zqeB8yp9eQPiArLGx&#10;TApu5GGznjysMNN24E/qj6EUMYR9hgqqENpMSl9UZNDPbEsctYt1BkNcXSm1wyGGm0YukiSVBmuO&#10;hApb2lZUXI8/JnKLcu+6r+/ruLsc9nnH/fL99KHU43R8ewURaAx38//1Tsf66fwZ/r6JI8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R+sAxwAAAN0AAAAPAAAAAAAA&#10;AAAAAAAAAKECAABkcnMvZG93bnJldi54bWxQSwUGAAAAAAQABAD5AAAAlQMAAAAA&#10;">
                  <v:stroke dashstyle="dash"/>
                </v:line>
                <v:line id="Line 1526" o:spid="_x0000_s1400" style="position:absolute;visibility:visible;mso-wrap-style:square" from="12446,7112" to="12452,11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h/csUAAADdAAAADwAAAGRycy9kb3ducmV2LnhtbESPTW/CMAyG70j7D5En7QYpO6CtI63Q&#10;JCQOsGmAdrYa0xYapyShdP9+PkzazZbfj8fLcnSdGijE1rOB+SwDRVx523Jt4HhYT19AxYRssfNM&#10;Bn4oQlk8TJaYW3/nLxr2qVYSwjFHA01Kfa51rBpyGGe+J5bbyQeHSdZQaxvwLuGu089ZttAOW5aG&#10;Bnt6b6i67G9Oeqt6G67f58u4Oe226ysPrx+HT2OeHsfVG6hEY/oX/7k3VvAXc8GVb2QEXf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9h/csUAAADdAAAADwAAAAAAAAAA&#10;AAAAAAChAgAAZHJzL2Rvd25yZXYueG1sUEsFBgAAAAAEAAQA+QAAAJMDAAAAAA==&#10;">
                  <v:stroke dashstyle="dash"/>
                </v:line>
                <v:shape id="Text Box 1527" o:spid="_x0000_s1401" type="#_x0000_t202" style="position:absolute;left:18440;top:12623;width:1232;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CcAMQA&#10;AADdAAAADwAAAGRycy9kb3ducmV2LnhtbERPTWvCQBC9F/wPywi9NRt7CDV1E6RYEArFGA89TrNj&#10;spidjdlV03/vFgq9zeN9zqqcbC+uNHrjWMEiSUEQN04bbhUc6venFxA+IGvsHZOCH/JQFrOHFeba&#10;3bii6z60Ioawz1FBF8KQS+mbjiz6xA3EkTu60WKIcGylHvEWw20vn9M0kxYNx4YOB3rrqDntL1bB&#10;+ourjTl/fu+qY2XqepnyR3ZS6nE+rV9BBJrCv/jPvdVxfrZYwu838QR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wnADEAAAA3QAAAA8AAAAAAAAAAAAAAAAAmAIAAGRycy9k&#10;b3ducmV2LnhtbFBLBQYAAAAABAAEAPUAAACJAwAAAAA=&#10;" filled="f" stroked="f">
                  <v:textbox inset="0,0,0,0">
                    <w:txbxContent>
                      <w:p w:rsidR="00F46E1F" w:rsidRPr="00E83B5D" w:rsidRDefault="00F46E1F" w:rsidP="003271FE">
                        <w:pPr>
                          <w:rPr>
                            <w:b/>
                          </w:rPr>
                        </w:pPr>
                        <w:r w:rsidRPr="00E83B5D">
                          <w:rPr>
                            <w:b/>
                          </w:rPr>
                          <w:t>x</w:t>
                        </w:r>
                      </w:p>
                    </w:txbxContent>
                  </v:textbox>
                </v:shape>
                <v:shape id="Text Box 1528" o:spid="_x0000_s1402" type="#_x0000_t202" style="position:absolute;left:6578;top:1060;width:1232;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b/IMYA&#10;AADdAAAADwAAAGRycy9kb3ducmV2LnhtbESPQWvCQBCF70L/wzIFb7qph9CmriKlQkEoxnjocZod&#10;k8XsbMxuNf33zqHQ2wzvzXvfLNej79SVhugCG3iaZ6CI62AdNwaO1Xb2DComZItdYDLwSxHWq4fJ&#10;EgsbblzS9ZAaJSEcCzTQptQXWse6JY9xHnpi0U5h8JhkHRptB7xJuO/0Isty7dGxNLTY01tL9fnw&#10;4w1svrh8d5fP7315Kl1VvWS8y8/GTB/HzSuoRGP6N/9df1jBzxfCL9/ICHp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b/IMYAAADdAAAADwAAAAAAAAAAAAAAAACYAgAAZHJz&#10;L2Rvd25yZXYueG1sUEsFBgAAAAAEAAQA9QAAAIsDAAAAAA==&#10;" filled="f" stroked="f">
                  <v:textbox inset="0,0,0,0">
                    <w:txbxContent>
                      <w:p w:rsidR="00F46E1F" w:rsidRPr="00E83B5D" w:rsidRDefault="00F46E1F" w:rsidP="003271FE">
                        <w:pPr>
                          <w:rPr>
                            <w:b/>
                          </w:rPr>
                        </w:pPr>
                        <w:r w:rsidRPr="00E83B5D">
                          <w:rPr>
                            <w:b/>
                          </w:rPr>
                          <w:t>y</w:t>
                        </w:r>
                      </w:p>
                    </w:txbxContent>
                  </v:textbox>
                </v:shape>
                <v:shape id="Text Box 1529" o:spid="_x0000_s1403" type="#_x0000_t202" style="position:absolute;left:11912;top:12001;width:1600;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pau8MA&#10;AADdAAAADwAAAGRycy9kb3ducmV2LnhtbERPTYvCMBC9L/gfwgje1lQPZbcaRURBEGRrPXgcm7EN&#10;NpPaRO3++83Cwt7m8T5nvuxtI57UeeNYwWScgCAunTZcKTgV2/cPED4ga2wck4Jv8rBcDN7mmGn3&#10;4pyex1CJGMI+QwV1CG0mpS9rsujHriWO3NV1FkOEXSV1h68Ybhs5TZJUWjQcG2psaV1TeTs+rILV&#10;mfONuR8uX/k1N0XxmfA+vSk1GvarGYhAffgX/7l3Os5PpxP4/Sae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pau8MAAADdAAAADwAAAAAAAAAAAAAAAACYAgAAZHJzL2Rv&#10;d25yZXYueG1sUEsFBgAAAAAEAAQA9QAAAIgDAAAAAA==&#10;" filled="f" stroked="f">
                  <v:textbox inset="0,0,0,0">
                    <w:txbxContent>
                      <w:p w:rsidR="00F46E1F" w:rsidRPr="00E83B5D" w:rsidRDefault="00F46E1F" w:rsidP="003271FE">
                        <w:pPr>
                          <w:rPr>
                            <w:i/>
                            <w:vertAlign w:val="subscript"/>
                          </w:rPr>
                        </w:pPr>
                        <w:r w:rsidRPr="00E83B5D">
                          <w:rPr>
                            <w:i/>
                          </w:rPr>
                          <w:t>x</w:t>
                        </w:r>
                        <w:r w:rsidRPr="00E83B5D">
                          <w:rPr>
                            <w:i/>
                            <w:vertAlign w:val="subscript"/>
                          </w:rPr>
                          <w:t>i</w:t>
                        </w:r>
                      </w:p>
                    </w:txbxContent>
                  </v:textbox>
                </v:shape>
                <v:shape id="Text Box 1530" o:spid="_x0000_s1404" type="#_x0000_t202" style="position:absolute;left:6578;top:6667;width:1600;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jEzMMA&#10;AADdAAAADwAAAGRycy9kb3ducmV2LnhtbERPTWvCQBC9F/oflin0VjfmEDR1FRELBaEY48HjNDsm&#10;i9nZmF01/fddQfA2j/c5s8VgW3Gl3hvHCsajBARx5bThWsG+/PqYgPABWWPrmBT8kYfF/PVlhrl2&#10;Ny7ougu1iCHsc1TQhNDlUvqqIYt+5DriyB1dbzFE2NdS93iL4baVaZJk0qLh2NBgR6uGqtPuYhUs&#10;D1yszfnnd1scC1OW04Q32Ump97dh+Qki0BCe4of7W8f5WZrC/Zt4gp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jEzMMAAADdAAAADwAAAAAAAAAAAAAAAACYAgAAZHJzL2Rv&#10;d25yZXYueG1sUEsFBgAAAAAEAAQA9QAAAIgDAAAAAA==&#10;" filled="f" stroked="f">
                  <v:textbox inset="0,0,0,0">
                    <w:txbxContent>
                      <w:p w:rsidR="00F46E1F" w:rsidRPr="00E83B5D" w:rsidRDefault="00F46E1F" w:rsidP="003271FE">
                        <w:pPr>
                          <w:rPr>
                            <w:i/>
                            <w:vertAlign w:val="subscript"/>
                          </w:rPr>
                        </w:pPr>
                        <w:r w:rsidRPr="00E83B5D">
                          <w:rPr>
                            <w:i/>
                          </w:rPr>
                          <w:t>y</w:t>
                        </w:r>
                        <w:r w:rsidRPr="00E83B5D">
                          <w:rPr>
                            <w:i/>
                            <w:vertAlign w:val="subscript"/>
                          </w:rPr>
                          <w:t>i</w:t>
                        </w:r>
                      </w:p>
                    </w:txbxContent>
                  </v:textbox>
                </v:shape>
                <v:shape id="Text Box 1531" o:spid="_x0000_s1405" type="#_x0000_t202" style="position:absolute;left:431;top:19380;width:24092;height:8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MySsMA&#10;AADdAAAADwAAAGRycy9kb3ducmV2LnhtbERPS4vCMBC+L/gfwgheFk23QlmqUXyssAf3oCueh2Zs&#10;i82kJNHWf78RhL3Nx/ec+bI3jbiT87VlBR+TBARxYXXNpYLT7278CcIHZI2NZVLwIA/LxeBtjrm2&#10;HR/ofgyliCHsc1RQhdDmUvqiIoN+YlviyF2sMxgidKXUDrsYbhqZJkkmDdYcGypsaVNRcT3ejIJs&#10;627dgTfv29PXHn/aMj2vH2elRsN+NQMRqA//4pf7W8f5WTqF5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MySsMAAADdAAAADwAAAAAAAAAAAAAAAACYAgAAZHJzL2Rv&#10;d25yZXYueG1sUEsFBgAAAAAEAAQA9QAAAIgDAAAAAA==&#10;" stroked="f">
                  <v:textbox inset="0,0,0,0">
                    <w:txbxContent>
                      <w:p w:rsidR="00F46E1F" w:rsidRDefault="00F46E1F" w:rsidP="003271FE">
                        <w:r w:rsidRPr="00F912FE">
                          <w:rPr>
                            <w:b/>
                          </w:rPr>
                          <w:t>Fig</w:t>
                        </w:r>
                        <w:r>
                          <w:rPr>
                            <w:b/>
                          </w:rPr>
                          <w:t>ure 22</w:t>
                        </w:r>
                        <w:r w:rsidRPr="00F912FE">
                          <w:rPr>
                            <w:b/>
                          </w:rPr>
                          <w:t>.</w:t>
                        </w:r>
                        <w:r>
                          <w:t xml:space="preserve"> Cell and coordinate system passing through center of mass of a cell. Notice that as cell changes shape the position of center of mass moves.</w:t>
                        </w:r>
                      </w:p>
                    </w:txbxContent>
                  </v:textbox>
                </v:shape>
                <w10:wrap type="square"/>
              </v:group>
            </w:pict>
          </mc:Fallback>
        </mc:AlternateContent>
      </w:r>
      <w:r w:rsidR="006B7BB9">
        <w:t xml:space="preserve">However, in CompuCell3D we are mostly interested in knowing </w:t>
      </w:r>
      <w:r w:rsidR="00CE5653">
        <w:t>tensor</w:t>
      </w:r>
      <w:r w:rsidR="006B7BB9">
        <w:t xml:space="preserve"> of inertia of a cell with respect to </w:t>
      </w:r>
      <w:r w:rsidR="006B7BB9" w:rsidRPr="00F912FE">
        <w:rPr>
          <w:i/>
        </w:rPr>
        <w:t xml:space="preserve">xyz </w:t>
      </w:r>
      <w:r w:rsidR="006B7BB9">
        <w:t>coordinate frame with origin at the center of mass</w:t>
      </w:r>
      <w:r w:rsidR="00CE5653">
        <w:t xml:space="preserve"> (</w:t>
      </w:r>
      <w:r w:rsidR="00CE5653" w:rsidRPr="00CE5653">
        <w:rPr>
          <w:i/>
        </w:rPr>
        <w:t>COM</w:t>
      </w:r>
      <w:r w:rsidR="00CE5653">
        <w:t>)</w:t>
      </w:r>
      <w:r w:rsidR="006B7BB9">
        <w:t xml:space="preserve"> of a given cell as shown in Fig 21</w:t>
      </w:r>
      <w:r w:rsidR="00F912FE">
        <w:t xml:space="preserve">. Now, to calculate </w:t>
      </w:r>
      <w:r w:rsidR="00CE5653">
        <w:t xml:space="preserve">such </w:t>
      </w:r>
      <w:r w:rsidR="00F912FE">
        <w:t xml:space="preserve">tensor we cannot simply add or </w:t>
      </w:r>
      <w:proofErr w:type="gramStart"/>
      <w:r w:rsidR="00F912FE">
        <w:t>subtract  terms</w:t>
      </w:r>
      <w:proofErr w:type="gramEnd"/>
      <w:r w:rsidR="00F912FE">
        <w:t xml:space="preserve"> like </w:t>
      </w:r>
      <w:r w:rsidR="00F912FE" w:rsidRPr="006B7BB9">
        <w:rPr>
          <w:position w:val="-12"/>
        </w:rPr>
        <w:object w:dxaOrig="800" w:dyaOrig="380">
          <v:shape id="_x0000_i1287" type="#_x0000_t75" style="width:40.2pt;height:19.2pt" o:ole="">
            <v:imagedata r:id="rId495" o:title=""/>
          </v:shape>
          <o:OLEObject Type="Embed" ProgID="Equation.DSMT4" ShapeID="_x0000_i1287" DrawAspect="Content" ObjectID="_1403542786" r:id="rId499"/>
        </w:object>
      </w:r>
      <w:r w:rsidR="00F912FE">
        <w:t xml:space="preserve">or </w:t>
      </w:r>
      <w:r w:rsidR="00F912FE" w:rsidRPr="006B7BB9">
        <w:rPr>
          <w:position w:val="-12"/>
        </w:rPr>
        <w:object w:dxaOrig="420" w:dyaOrig="360">
          <v:shape id="_x0000_i1288" type="#_x0000_t75" style="width:21pt;height:18pt" o:ole="">
            <v:imagedata r:id="rId497" o:title=""/>
          </v:shape>
          <o:OLEObject Type="Embed" ProgID="Equation.DSMT4" ShapeID="_x0000_i1288" DrawAspect="Content" ObjectID="_1403542787" r:id="rId500"/>
        </w:object>
      </w:r>
      <w:r w:rsidR="00CE5653">
        <w:t>to account for lost or gained pixel. If a cell gains or loses a pixel its COM coordinates</w:t>
      </w:r>
      <w:r w:rsidR="00F912FE">
        <w:t xml:space="preserve"> </w:t>
      </w:r>
      <w:r w:rsidR="00CE5653">
        <w:t xml:space="preserve">change. If so then all the </w:t>
      </w:r>
      <w:r w:rsidR="00CE5653" w:rsidRPr="007C1AC4">
        <w:rPr>
          <w:i/>
        </w:rPr>
        <w:t>x</w:t>
      </w:r>
      <w:r w:rsidR="00CE5653" w:rsidRPr="007C1AC4">
        <w:rPr>
          <w:i/>
          <w:vertAlign w:val="subscript"/>
        </w:rPr>
        <w:t>i</w:t>
      </w:r>
      <w:r w:rsidR="00CE5653" w:rsidRPr="007C1AC4">
        <w:rPr>
          <w:i/>
        </w:rPr>
        <w:t>, y</w:t>
      </w:r>
      <w:r w:rsidR="00CE5653" w:rsidRPr="007C1AC4">
        <w:rPr>
          <w:i/>
          <w:vertAlign w:val="subscript"/>
        </w:rPr>
        <w:t>i</w:t>
      </w:r>
      <w:proofErr w:type="gramStart"/>
      <w:r w:rsidR="00CE5653" w:rsidRPr="007C1AC4">
        <w:rPr>
          <w:i/>
        </w:rPr>
        <w:t>,z</w:t>
      </w:r>
      <w:r w:rsidR="00CE5653" w:rsidRPr="007C1AC4">
        <w:rPr>
          <w:i/>
          <w:vertAlign w:val="subscript"/>
        </w:rPr>
        <w:t>i</w:t>
      </w:r>
      <w:proofErr w:type="gramEnd"/>
      <w:r w:rsidR="00CE5653">
        <w:t xml:space="preserve"> coordinates that appear in the inertia tensor expression will have different value. Thus for each change in cell shape (gain or loss of pixel) we would have to recalculate inertia tensor from scratch. This would be quite time consuming and would require us to keep track of all the pixels belonging to a given cell. It turns out however that there is a better way of keeping track of inertia tensor for cells. We will be using </w:t>
      </w:r>
      <w:r w:rsidR="00CE5653">
        <w:lastRenderedPageBreak/>
        <w:t>parallel axis theorem to do the calculations. Paralel axis theorem states</w:t>
      </w:r>
      <w:r w:rsidR="00FB17D8">
        <w:t xml:space="preserve"> that if I</w:t>
      </w:r>
      <w:r w:rsidR="00FB17D8">
        <w:rPr>
          <w:vertAlign w:val="subscript"/>
        </w:rPr>
        <w:t>COM</w:t>
      </w:r>
      <w:r w:rsidR="00FB17D8">
        <w:t xml:space="preserve"> is a moment of inertia with respect to axis passing through center of mass then we can calculate moment of inertia with respect to any parallel axis to the one passin through the COM by using the following formula:</w:t>
      </w:r>
    </w:p>
    <w:p w:rsidR="00FB17D8" w:rsidRDefault="00FB17D8" w:rsidP="006B7BB9">
      <w:r w:rsidRPr="00FB17D8">
        <w:rPr>
          <w:position w:val="-12"/>
        </w:rPr>
        <w:object w:dxaOrig="1579" w:dyaOrig="380">
          <v:shape id="_x0000_i1289" type="#_x0000_t75" style="width:79.2pt;height:19.2pt" o:ole="">
            <v:imagedata r:id="rId501" o:title=""/>
          </v:shape>
          <o:OLEObject Type="Embed" ProgID="Equation.DSMT4" ShapeID="_x0000_i1289" DrawAspect="Content" ObjectID="_1403542788" r:id="rId502"/>
        </w:object>
      </w:r>
    </w:p>
    <w:p w:rsidR="00CE5653" w:rsidRPr="00CE5653" w:rsidRDefault="00FB17D8" w:rsidP="006B7BB9">
      <w:r>
        <w:t xml:space="preserve">where </w:t>
      </w:r>
      <w:r w:rsidRPr="00FB17D8">
        <w:rPr>
          <w:position w:val="-12"/>
        </w:rPr>
        <w:object w:dxaOrig="320" w:dyaOrig="360">
          <v:shape id="_x0000_i1290" type="#_x0000_t75" style="width:16.2pt;height:18pt" o:ole="">
            <v:imagedata r:id="rId503" o:title=""/>
          </v:shape>
          <o:OLEObject Type="Embed" ProgID="Equation.DSMT4" ShapeID="_x0000_i1290" DrawAspect="Content" ObjectID="_1403542789" r:id="rId504"/>
        </w:object>
      </w:r>
      <w:r>
        <w:t xml:space="preserve">denotes moment of inertia with respect to </w:t>
      </w:r>
      <w:r w:rsidRPr="00FB17D8">
        <w:rPr>
          <w:i/>
        </w:rPr>
        <w:t>x</w:t>
      </w:r>
      <w:r>
        <w:t xml:space="preserve"> axis passing through center of mass, </w:t>
      </w:r>
      <w:r w:rsidRPr="00FB17D8">
        <w:rPr>
          <w:position w:val="-12"/>
        </w:rPr>
        <w:object w:dxaOrig="400" w:dyaOrig="360">
          <v:shape id="_x0000_i1291" type="#_x0000_t75" style="width:19.8pt;height:18pt" o:ole="">
            <v:imagedata r:id="rId505" o:title=""/>
          </v:shape>
          <o:OLEObject Type="Embed" ProgID="Equation.DSMT4" ShapeID="_x0000_i1291" DrawAspect="Content" ObjectID="_1403542790" r:id="rId506"/>
        </w:object>
      </w:r>
      <w:r>
        <w:t xml:space="preserve">is a moment of inertia with respect to axis parallel to the </w:t>
      </w:r>
      <w:r w:rsidRPr="00FB17D8">
        <w:rPr>
          <w:i/>
        </w:rPr>
        <w:t>x</w:t>
      </w:r>
      <w:r>
        <w:t xml:space="preserve"> axis passing through center of mass</w:t>
      </w:r>
      <w:r w:rsidR="00020621">
        <w:t>,</w:t>
      </w:r>
      <w:r>
        <w:t xml:space="preserve"> </w:t>
      </w:r>
      <w:r w:rsidRPr="00FB17D8">
        <w:rPr>
          <w:i/>
        </w:rPr>
        <w:t>d</w:t>
      </w:r>
      <w:r>
        <w:t xml:space="preserve"> is the distance between the axes and </w:t>
      </w:r>
      <w:r w:rsidRPr="00FB17D8">
        <w:rPr>
          <w:i/>
        </w:rPr>
        <w:t>M</w:t>
      </w:r>
      <w:r>
        <w:t xml:space="preserve"> is mass of the cell.</w:t>
      </w:r>
    </w:p>
    <w:p w:rsidR="006B7BB9" w:rsidRPr="004D0C4B" w:rsidRDefault="006B7BB9" w:rsidP="006B7BB9"/>
    <w:p w:rsidR="003271FE" w:rsidRDefault="00020621" w:rsidP="003271FE">
      <w:r>
        <w:t>Let us now draw a picture of a cell gaining one pixel</w:t>
      </w:r>
      <w:r w:rsidR="008C64DB">
        <w:t>:</w:t>
      </w:r>
    </w:p>
    <w:p w:rsidR="00A75C51" w:rsidRDefault="00A75C51" w:rsidP="00A75C51">
      <w:r>
        <w:rPr>
          <w:noProof/>
          <w:lang w:eastAsia="en-US"/>
        </w:rPr>
        <mc:AlternateContent>
          <mc:Choice Requires="wpc">
            <w:drawing>
              <wp:inline distT="0" distB="0" distL="0" distR="0" wp14:anchorId="7C71D8CB" wp14:editId="3696DF01">
                <wp:extent cx="2908300" cy="3813810"/>
                <wp:effectExtent l="0" t="0" r="0" b="0"/>
                <wp:docPr id="1651" name="Canvas 165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36" name="Freeform 1534"/>
                        <wps:cNvSpPr>
                          <a:spLocks/>
                        </wps:cNvSpPr>
                        <wps:spPr bwMode="auto">
                          <a:xfrm>
                            <a:off x="848360" y="603885"/>
                            <a:ext cx="1364615" cy="1365885"/>
                          </a:xfrm>
                          <a:custGeom>
                            <a:avLst/>
                            <a:gdLst>
                              <a:gd name="T0" fmla="*/ 192 w 2149"/>
                              <a:gd name="T1" fmla="*/ 228 h 2152"/>
                              <a:gd name="T2" fmla="*/ 168 w 2149"/>
                              <a:gd name="T3" fmla="*/ 264 h 2152"/>
                              <a:gd name="T4" fmla="*/ 120 w 2149"/>
                              <a:gd name="T5" fmla="*/ 312 h 2152"/>
                              <a:gd name="T6" fmla="*/ 60 w 2149"/>
                              <a:gd name="T7" fmla="*/ 384 h 2152"/>
                              <a:gd name="T8" fmla="*/ 24 w 2149"/>
                              <a:gd name="T9" fmla="*/ 468 h 2152"/>
                              <a:gd name="T10" fmla="*/ 0 w 2149"/>
                              <a:gd name="T11" fmla="*/ 660 h 2152"/>
                              <a:gd name="T12" fmla="*/ 12 w 2149"/>
                              <a:gd name="T13" fmla="*/ 888 h 2152"/>
                              <a:gd name="T14" fmla="*/ 84 w 2149"/>
                              <a:gd name="T15" fmla="*/ 1056 h 2152"/>
                              <a:gd name="T16" fmla="*/ 108 w 2149"/>
                              <a:gd name="T17" fmla="*/ 1200 h 2152"/>
                              <a:gd name="T18" fmla="*/ 132 w 2149"/>
                              <a:gd name="T19" fmla="*/ 1260 h 2152"/>
                              <a:gd name="T20" fmla="*/ 180 w 2149"/>
                              <a:gd name="T21" fmla="*/ 1404 h 2152"/>
                              <a:gd name="T22" fmla="*/ 324 w 2149"/>
                              <a:gd name="T23" fmla="*/ 1548 h 2152"/>
                              <a:gd name="T24" fmla="*/ 348 w 2149"/>
                              <a:gd name="T25" fmla="*/ 1584 h 2152"/>
                              <a:gd name="T26" fmla="*/ 636 w 2149"/>
                              <a:gd name="T27" fmla="*/ 1800 h 2152"/>
                              <a:gd name="T28" fmla="*/ 708 w 2149"/>
                              <a:gd name="T29" fmla="*/ 1872 h 2152"/>
                              <a:gd name="T30" fmla="*/ 780 w 2149"/>
                              <a:gd name="T31" fmla="*/ 1896 h 2152"/>
                              <a:gd name="T32" fmla="*/ 912 w 2149"/>
                              <a:gd name="T33" fmla="*/ 1944 h 2152"/>
                              <a:gd name="T34" fmla="*/ 960 w 2149"/>
                              <a:gd name="T35" fmla="*/ 1968 h 2152"/>
                              <a:gd name="T36" fmla="*/ 1284 w 2149"/>
                              <a:gd name="T37" fmla="*/ 2004 h 2152"/>
                              <a:gd name="T38" fmla="*/ 1548 w 2149"/>
                              <a:gd name="T39" fmla="*/ 2124 h 2152"/>
                              <a:gd name="T40" fmla="*/ 1668 w 2149"/>
                              <a:gd name="T41" fmla="*/ 2136 h 2152"/>
                              <a:gd name="T42" fmla="*/ 1728 w 2149"/>
                              <a:gd name="T43" fmla="*/ 2148 h 2152"/>
                              <a:gd name="T44" fmla="*/ 1776 w 2149"/>
                              <a:gd name="T45" fmla="*/ 2136 h 2152"/>
                              <a:gd name="T46" fmla="*/ 1764 w 2149"/>
                              <a:gd name="T47" fmla="*/ 2028 h 2152"/>
                              <a:gd name="T48" fmla="*/ 1728 w 2149"/>
                              <a:gd name="T49" fmla="*/ 1872 h 2152"/>
                              <a:gd name="T50" fmla="*/ 1824 w 2149"/>
                              <a:gd name="T51" fmla="*/ 1584 h 2152"/>
                              <a:gd name="T52" fmla="*/ 1884 w 2149"/>
                              <a:gd name="T53" fmla="*/ 1512 h 2152"/>
                              <a:gd name="T54" fmla="*/ 1956 w 2149"/>
                              <a:gd name="T55" fmla="*/ 1488 h 2152"/>
                              <a:gd name="T56" fmla="*/ 2028 w 2149"/>
                              <a:gd name="T57" fmla="*/ 1440 h 2152"/>
                              <a:gd name="T58" fmla="*/ 2064 w 2149"/>
                              <a:gd name="T59" fmla="*/ 1416 h 2152"/>
                              <a:gd name="T60" fmla="*/ 2112 w 2149"/>
                              <a:gd name="T61" fmla="*/ 1344 h 2152"/>
                              <a:gd name="T62" fmla="*/ 2136 w 2149"/>
                              <a:gd name="T63" fmla="*/ 1308 h 2152"/>
                              <a:gd name="T64" fmla="*/ 2112 w 2149"/>
                              <a:gd name="T65" fmla="*/ 1080 h 2152"/>
                              <a:gd name="T66" fmla="*/ 2016 w 2149"/>
                              <a:gd name="T67" fmla="*/ 936 h 2152"/>
                              <a:gd name="T68" fmla="*/ 2004 w 2149"/>
                              <a:gd name="T69" fmla="*/ 900 h 2152"/>
                              <a:gd name="T70" fmla="*/ 1920 w 2149"/>
                              <a:gd name="T71" fmla="*/ 756 h 2152"/>
                              <a:gd name="T72" fmla="*/ 1968 w 2149"/>
                              <a:gd name="T73" fmla="*/ 588 h 2152"/>
                              <a:gd name="T74" fmla="*/ 1956 w 2149"/>
                              <a:gd name="T75" fmla="*/ 444 h 2152"/>
                              <a:gd name="T76" fmla="*/ 1932 w 2149"/>
                              <a:gd name="T77" fmla="*/ 408 h 2152"/>
                              <a:gd name="T78" fmla="*/ 1728 w 2149"/>
                              <a:gd name="T79" fmla="*/ 240 h 2152"/>
                              <a:gd name="T80" fmla="*/ 1056 w 2149"/>
                              <a:gd name="T81" fmla="*/ 168 h 2152"/>
                              <a:gd name="T82" fmla="*/ 636 w 2149"/>
                              <a:gd name="T83" fmla="*/ 0 h 2152"/>
                              <a:gd name="T84" fmla="*/ 324 w 2149"/>
                              <a:gd name="T85" fmla="*/ 36 h 2152"/>
                              <a:gd name="T86" fmla="*/ 228 w 2149"/>
                              <a:gd name="T87" fmla="*/ 120 h 2152"/>
                              <a:gd name="T88" fmla="*/ 216 w 2149"/>
                              <a:gd name="T89" fmla="*/ 156 h 2152"/>
                              <a:gd name="T90" fmla="*/ 84 w 2149"/>
                              <a:gd name="T91" fmla="*/ 180 h 2152"/>
                              <a:gd name="T92" fmla="*/ 192 w 2149"/>
                              <a:gd name="T93" fmla="*/ 228 h 2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149" h="2152">
                                <a:moveTo>
                                  <a:pt x="192" y="228"/>
                                </a:moveTo>
                                <a:cubicBezTo>
                                  <a:pt x="184" y="240"/>
                                  <a:pt x="177" y="253"/>
                                  <a:pt x="168" y="264"/>
                                </a:cubicBezTo>
                                <a:cubicBezTo>
                                  <a:pt x="153" y="281"/>
                                  <a:pt x="134" y="294"/>
                                  <a:pt x="120" y="312"/>
                                </a:cubicBezTo>
                                <a:cubicBezTo>
                                  <a:pt x="59" y="393"/>
                                  <a:pt x="135" y="334"/>
                                  <a:pt x="60" y="384"/>
                                </a:cubicBezTo>
                                <a:cubicBezTo>
                                  <a:pt x="50" y="413"/>
                                  <a:pt x="33" y="439"/>
                                  <a:pt x="24" y="468"/>
                                </a:cubicBezTo>
                                <a:cubicBezTo>
                                  <a:pt x="13" y="505"/>
                                  <a:pt x="2" y="639"/>
                                  <a:pt x="0" y="660"/>
                                </a:cubicBezTo>
                                <a:cubicBezTo>
                                  <a:pt x="4" y="736"/>
                                  <a:pt x="3" y="812"/>
                                  <a:pt x="12" y="888"/>
                                </a:cubicBezTo>
                                <a:cubicBezTo>
                                  <a:pt x="20" y="951"/>
                                  <a:pt x="64" y="997"/>
                                  <a:pt x="84" y="1056"/>
                                </a:cubicBezTo>
                                <a:cubicBezTo>
                                  <a:pt x="109" y="1130"/>
                                  <a:pt x="84" y="1098"/>
                                  <a:pt x="108" y="1200"/>
                                </a:cubicBezTo>
                                <a:cubicBezTo>
                                  <a:pt x="113" y="1221"/>
                                  <a:pt x="126" y="1239"/>
                                  <a:pt x="132" y="1260"/>
                                </a:cubicBezTo>
                                <a:cubicBezTo>
                                  <a:pt x="144" y="1300"/>
                                  <a:pt x="150" y="1367"/>
                                  <a:pt x="180" y="1404"/>
                                </a:cubicBezTo>
                                <a:cubicBezTo>
                                  <a:pt x="220" y="1454"/>
                                  <a:pt x="278" y="1502"/>
                                  <a:pt x="324" y="1548"/>
                                </a:cubicBezTo>
                                <a:cubicBezTo>
                                  <a:pt x="334" y="1558"/>
                                  <a:pt x="338" y="1573"/>
                                  <a:pt x="348" y="1584"/>
                                </a:cubicBezTo>
                                <a:cubicBezTo>
                                  <a:pt x="425" y="1671"/>
                                  <a:pt x="524" y="1763"/>
                                  <a:pt x="636" y="1800"/>
                                </a:cubicBezTo>
                                <a:cubicBezTo>
                                  <a:pt x="662" y="1835"/>
                                  <a:pt x="669" y="1854"/>
                                  <a:pt x="708" y="1872"/>
                                </a:cubicBezTo>
                                <a:cubicBezTo>
                                  <a:pt x="731" y="1882"/>
                                  <a:pt x="759" y="1882"/>
                                  <a:pt x="780" y="1896"/>
                                </a:cubicBezTo>
                                <a:cubicBezTo>
                                  <a:pt x="843" y="1938"/>
                                  <a:pt x="802" y="1917"/>
                                  <a:pt x="912" y="1944"/>
                                </a:cubicBezTo>
                                <a:cubicBezTo>
                                  <a:pt x="929" y="1948"/>
                                  <a:pt x="943" y="1962"/>
                                  <a:pt x="960" y="1968"/>
                                </a:cubicBezTo>
                                <a:cubicBezTo>
                                  <a:pt x="1079" y="2008"/>
                                  <a:pt x="1139" y="1996"/>
                                  <a:pt x="1284" y="2004"/>
                                </a:cubicBezTo>
                                <a:cubicBezTo>
                                  <a:pt x="1350" y="2048"/>
                                  <a:pt x="1469" y="2112"/>
                                  <a:pt x="1548" y="2124"/>
                                </a:cubicBezTo>
                                <a:cubicBezTo>
                                  <a:pt x="1588" y="2130"/>
                                  <a:pt x="1628" y="2131"/>
                                  <a:pt x="1668" y="2136"/>
                                </a:cubicBezTo>
                                <a:cubicBezTo>
                                  <a:pt x="1688" y="2139"/>
                                  <a:pt x="1708" y="2144"/>
                                  <a:pt x="1728" y="2148"/>
                                </a:cubicBezTo>
                                <a:cubicBezTo>
                                  <a:pt x="1744" y="2144"/>
                                  <a:pt x="1771" y="2152"/>
                                  <a:pt x="1776" y="2136"/>
                                </a:cubicBezTo>
                                <a:cubicBezTo>
                                  <a:pt x="1786" y="2101"/>
                                  <a:pt x="1768" y="2064"/>
                                  <a:pt x="1764" y="2028"/>
                                </a:cubicBezTo>
                                <a:cubicBezTo>
                                  <a:pt x="1750" y="1892"/>
                                  <a:pt x="1775" y="1942"/>
                                  <a:pt x="1728" y="1872"/>
                                </a:cubicBezTo>
                                <a:cubicBezTo>
                                  <a:pt x="1741" y="1728"/>
                                  <a:pt x="1738" y="1688"/>
                                  <a:pt x="1824" y="1584"/>
                                </a:cubicBezTo>
                                <a:cubicBezTo>
                                  <a:pt x="1846" y="1558"/>
                                  <a:pt x="1851" y="1530"/>
                                  <a:pt x="1884" y="1512"/>
                                </a:cubicBezTo>
                                <a:cubicBezTo>
                                  <a:pt x="1906" y="1500"/>
                                  <a:pt x="1935" y="1502"/>
                                  <a:pt x="1956" y="1488"/>
                                </a:cubicBezTo>
                                <a:cubicBezTo>
                                  <a:pt x="1980" y="1472"/>
                                  <a:pt x="2004" y="1456"/>
                                  <a:pt x="2028" y="1440"/>
                                </a:cubicBezTo>
                                <a:cubicBezTo>
                                  <a:pt x="2040" y="1432"/>
                                  <a:pt x="2064" y="1416"/>
                                  <a:pt x="2064" y="1416"/>
                                </a:cubicBezTo>
                                <a:cubicBezTo>
                                  <a:pt x="2080" y="1392"/>
                                  <a:pt x="2096" y="1368"/>
                                  <a:pt x="2112" y="1344"/>
                                </a:cubicBezTo>
                                <a:cubicBezTo>
                                  <a:pt x="2120" y="1332"/>
                                  <a:pt x="2136" y="1308"/>
                                  <a:pt x="2136" y="1308"/>
                                </a:cubicBezTo>
                                <a:cubicBezTo>
                                  <a:pt x="2131" y="1232"/>
                                  <a:pt x="2149" y="1147"/>
                                  <a:pt x="2112" y="1080"/>
                                </a:cubicBezTo>
                                <a:cubicBezTo>
                                  <a:pt x="2085" y="1031"/>
                                  <a:pt x="2047" y="983"/>
                                  <a:pt x="2016" y="936"/>
                                </a:cubicBezTo>
                                <a:cubicBezTo>
                                  <a:pt x="2009" y="925"/>
                                  <a:pt x="2010" y="911"/>
                                  <a:pt x="2004" y="900"/>
                                </a:cubicBezTo>
                                <a:cubicBezTo>
                                  <a:pt x="1974" y="847"/>
                                  <a:pt x="1939" y="812"/>
                                  <a:pt x="1920" y="756"/>
                                </a:cubicBezTo>
                                <a:cubicBezTo>
                                  <a:pt x="1931" y="692"/>
                                  <a:pt x="1939" y="646"/>
                                  <a:pt x="1968" y="588"/>
                                </a:cubicBezTo>
                                <a:cubicBezTo>
                                  <a:pt x="1964" y="540"/>
                                  <a:pt x="1965" y="491"/>
                                  <a:pt x="1956" y="444"/>
                                </a:cubicBezTo>
                                <a:cubicBezTo>
                                  <a:pt x="1953" y="430"/>
                                  <a:pt x="1939" y="421"/>
                                  <a:pt x="1932" y="408"/>
                                </a:cubicBezTo>
                                <a:cubicBezTo>
                                  <a:pt x="1889" y="333"/>
                                  <a:pt x="1814" y="261"/>
                                  <a:pt x="1728" y="240"/>
                                </a:cubicBezTo>
                                <a:cubicBezTo>
                                  <a:pt x="1575" y="138"/>
                                  <a:pt x="1179" y="172"/>
                                  <a:pt x="1056" y="168"/>
                                </a:cubicBezTo>
                                <a:cubicBezTo>
                                  <a:pt x="924" y="80"/>
                                  <a:pt x="793" y="22"/>
                                  <a:pt x="636" y="0"/>
                                </a:cubicBezTo>
                                <a:cubicBezTo>
                                  <a:pt x="467" y="9"/>
                                  <a:pt x="446" y="6"/>
                                  <a:pt x="324" y="36"/>
                                </a:cubicBezTo>
                                <a:cubicBezTo>
                                  <a:pt x="285" y="62"/>
                                  <a:pt x="267" y="94"/>
                                  <a:pt x="228" y="120"/>
                                </a:cubicBezTo>
                                <a:cubicBezTo>
                                  <a:pt x="224" y="132"/>
                                  <a:pt x="226" y="148"/>
                                  <a:pt x="216" y="156"/>
                                </a:cubicBezTo>
                                <a:cubicBezTo>
                                  <a:pt x="204" y="166"/>
                                  <a:pt x="89" y="179"/>
                                  <a:pt x="84" y="180"/>
                                </a:cubicBezTo>
                                <a:cubicBezTo>
                                  <a:pt x="101" y="285"/>
                                  <a:pt x="72" y="258"/>
                                  <a:pt x="192" y="228"/>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37" name="Line 1535"/>
                        <wps:cNvCnPr/>
                        <wps:spPr bwMode="auto">
                          <a:xfrm flipV="1">
                            <a:off x="337820" y="266700"/>
                            <a:ext cx="635" cy="21431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8" name="Line 1536"/>
                        <wps:cNvCnPr/>
                        <wps:spPr bwMode="auto">
                          <a:xfrm flipV="1">
                            <a:off x="337820" y="2409825"/>
                            <a:ext cx="233807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9" name="Text Box 1537"/>
                        <wps:cNvSpPr txBox="1">
                          <a:spLocks noChangeArrowheads="1"/>
                        </wps:cNvSpPr>
                        <wps:spPr bwMode="auto">
                          <a:xfrm>
                            <a:off x="2598420" y="2436495"/>
                            <a:ext cx="12319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6E1F" w:rsidRPr="00E83B5D" w:rsidRDefault="00F46E1F" w:rsidP="00A75C51">
                              <w:pPr>
                                <w:rPr>
                                  <w:b/>
                                </w:rPr>
                              </w:pPr>
                              <w:proofErr w:type="gramStart"/>
                              <w:r w:rsidRPr="00E83B5D">
                                <w:rPr>
                                  <w:b/>
                                </w:rPr>
                                <w:t>x</w:t>
                              </w:r>
                              <w:proofErr w:type="gramEnd"/>
                            </w:p>
                          </w:txbxContent>
                        </wps:txbx>
                        <wps:bodyPr rot="0" vert="horz" wrap="square" lIns="0" tIns="0" rIns="0" bIns="0" anchor="t" anchorCtr="0" upright="1">
                          <a:noAutofit/>
                        </wps:bodyPr>
                      </wps:wsp>
                      <wps:wsp>
                        <wps:cNvPr id="1640" name="Text Box 1538"/>
                        <wps:cNvSpPr txBox="1">
                          <a:spLocks noChangeArrowheads="1"/>
                        </wps:cNvSpPr>
                        <wps:spPr bwMode="auto">
                          <a:xfrm>
                            <a:off x="143510" y="266700"/>
                            <a:ext cx="12319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6E1F" w:rsidRPr="00E83B5D" w:rsidRDefault="00F46E1F" w:rsidP="00A75C51">
                              <w:pPr>
                                <w:rPr>
                                  <w:b/>
                                </w:rPr>
                              </w:pPr>
                              <w:proofErr w:type="gramStart"/>
                              <w:r w:rsidRPr="00E83B5D">
                                <w:rPr>
                                  <w:b/>
                                </w:rPr>
                                <w:t>y</w:t>
                              </w:r>
                              <w:proofErr w:type="gramEnd"/>
                            </w:p>
                          </w:txbxContent>
                        </wps:txbx>
                        <wps:bodyPr rot="0" vert="horz" wrap="square" lIns="0" tIns="0" rIns="0" bIns="0" anchor="t" anchorCtr="0" upright="1">
                          <a:noAutofit/>
                        </wps:bodyPr>
                      </wps:wsp>
                      <wps:wsp>
                        <wps:cNvPr id="1641" name="Text Box 1539"/>
                        <wps:cNvSpPr txBox="1">
                          <a:spLocks noChangeArrowheads="1"/>
                        </wps:cNvSpPr>
                        <wps:spPr bwMode="auto">
                          <a:xfrm>
                            <a:off x="1697990" y="2410460"/>
                            <a:ext cx="4273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6E1F" w:rsidRPr="00E83B5D" w:rsidRDefault="00F46E1F" w:rsidP="00A75C51">
                              <w:pPr>
                                <w:rPr>
                                  <w:i/>
                                  <w:vertAlign w:val="subscript"/>
                                </w:rPr>
                              </w:pPr>
                              <w:proofErr w:type="gramStart"/>
                              <w:r>
                                <w:rPr>
                                  <w:i/>
                                </w:rPr>
                                <w:t>x</w:t>
                              </w:r>
                              <w:r>
                                <w:rPr>
                                  <w:i/>
                                  <w:vertAlign w:val="subscript"/>
                                </w:rPr>
                                <w:t>n+</w:t>
                              </w:r>
                              <w:proofErr w:type="gramEnd"/>
                              <w:r>
                                <w:rPr>
                                  <w:i/>
                                  <w:vertAlign w:val="subscript"/>
                                </w:rPr>
                                <w:t>1</w:t>
                              </w:r>
                            </w:p>
                          </w:txbxContent>
                        </wps:txbx>
                        <wps:bodyPr rot="0" vert="horz" wrap="square" lIns="0" tIns="0" rIns="0" bIns="0" anchor="t" anchorCtr="0" upright="1">
                          <a:noAutofit/>
                        </wps:bodyPr>
                      </wps:wsp>
                      <wps:wsp>
                        <wps:cNvPr id="1642" name="Text Box 1540"/>
                        <wps:cNvSpPr txBox="1">
                          <a:spLocks noChangeArrowheads="1"/>
                        </wps:cNvSpPr>
                        <wps:spPr bwMode="auto">
                          <a:xfrm>
                            <a:off x="0" y="604520"/>
                            <a:ext cx="2743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6E1F" w:rsidRPr="00E83B5D" w:rsidRDefault="00F46E1F" w:rsidP="00A75C51">
                              <w:pPr>
                                <w:rPr>
                                  <w:i/>
                                  <w:vertAlign w:val="subscript"/>
                                </w:rPr>
                              </w:pPr>
                              <w:proofErr w:type="gramStart"/>
                              <w:r>
                                <w:rPr>
                                  <w:i/>
                                </w:rPr>
                                <w:t>y</w:t>
                              </w:r>
                              <w:r>
                                <w:rPr>
                                  <w:i/>
                                  <w:vertAlign w:val="subscript"/>
                                </w:rPr>
                                <w:t>n+</w:t>
                              </w:r>
                              <w:proofErr w:type="gramEnd"/>
                              <w:r>
                                <w:rPr>
                                  <w:i/>
                                  <w:vertAlign w:val="subscript"/>
                                </w:rPr>
                                <w:t>1</w:t>
                              </w:r>
                            </w:p>
                          </w:txbxContent>
                        </wps:txbx>
                        <wps:bodyPr rot="0" vert="horz" wrap="square" lIns="0" tIns="0" rIns="0" bIns="0" anchor="t" anchorCtr="0" upright="1">
                          <a:noAutofit/>
                        </wps:bodyPr>
                      </wps:wsp>
                      <wps:wsp>
                        <wps:cNvPr id="1643" name="Text Box 1541"/>
                        <wps:cNvSpPr txBox="1">
                          <a:spLocks noChangeArrowheads="1"/>
                        </wps:cNvSpPr>
                        <wps:spPr bwMode="auto">
                          <a:xfrm>
                            <a:off x="223520" y="2748280"/>
                            <a:ext cx="2684780" cy="1003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6E1F" w:rsidRPr="00020621" w:rsidRDefault="00F46E1F" w:rsidP="00A75C51">
                              <w:proofErr w:type="gramStart"/>
                              <w:r>
                                <w:rPr>
                                  <w:b/>
                                </w:rPr>
                                <w:t>Figure 23</w:t>
                              </w:r>
                              <w:r w:rsidRPr="00F912FE">
                                <w:rPr>
                                  <w:b/>
                                </w:rPr>
                                <w:t>.</w:t>
                              </w:r>
                              <w:proofErr w:type="gramEnd"/>
                              <w:r>
                                <w:t xml:space="preserve"> Cell gaining one pixel.d denotes a distance from origin of a fixed fram of reference to a center of mass of a cell before cell gains new pixel. </w:t>
                              </w:r>
                              <w:proofErr w:type="gramStart"/>
                              <w:r>
                                <w:t>d</w:t>
                              </w:r>
                              <w:r>
                                <w:rPr>
                                  <w:vertAlign w:val="subscript"/>
                                </w:rPr>
                                <w:t>new</w:t>
                              </w:r>
                              <w:proofErr w:type="gramEnd"/>
                              <w:r>
                                <w:t xml:space="preserve"> denotes same distance but after cell gains new pixel</w:t>
                              </w:r>
                            </w:p>
                          </w:txbxContent>
                        </wps:txbx>
                        <wps:bodyPr rot="0" vert="horz" wrap="square" lIns="0" tIns="0" rIns="0" bIns="0" anchor="t" anchorCtr="0" upright="1">
                          <a:noAutofit/>
                        </wps:bodyPr>
                      </wps:wsp>
                      <wps:wsp>
                        <wps:cNvPr id="1644" name="Freeform 1542"/>
                        <wps:cNvSpPr>
                          <a:spLocks/>
                        </wps:cNvSpPr>
                        <wps:spPr bwMode="auto">
                          <a:xfrm>
                            <a:off x="1718310" y="629285"/>
                            <a:ext cx="124460" cy="90805"/>
                          </a:xfrm>
                          <a:custGeom>
                            <a:avLst/>
                            <a:gdLst>
                              <a:gd name="T0" fmla="*/ 40 w 196"/>
                              <a:gd name="T1" fmla="*/ 119 h 143"/>
                              <a:gd name="T2" fmla="*/ 196 w 196"/>
                              <a:gd name="T3" fmla="*/ 59 h 143"/>
                              <a:gd name="T4" fmla="*/ 184 w 196"/>
                              <a:gd name="T5" fmla="*/ 143 h 143"/>
                            </a:gdLst>
                            <a:ahLst/>
                            <a:cxnLst>
                              <a:cxn ang="0">
                                <a:pos x="T0" y="T1"/>
                              </a:cxn>
                              <a:cxn ang="0">
                                <a:pos x="T2" y="T3"/>
                              </a:cxn>
                              <a:cxn ang="0">
                                <a:pos x="T4" y="T5"/>
                              </a:cxn>
                            </a:cxnLst>
                            <a:rect l="0" t="0" r="r" b="b"/>
                            <a:pathLst>
                              <a:path w="196" h="143">
                                <a:moveTo>
                                  <a:pt x="40" y="119"/>
                                </a:moveTo>
                                <a:cubicBezTo>
                                  <a:pt x="0" y="0"/>
                                  <a:pt x="81" y="50"/>
                                  <a:pt x="196" y="59"/>
                                </a:cubicBezTo>
                                <a:cubicBezTo>
                                  <a:pt x="192" y="87"/>
                                  <a:pt x="184" y="143"/>
                                  <a:pt x="184" y="14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5" name="Line 1543"/>
                        <wps:cNvCnPr/>
                        <wps:spPr bwMode="auto">
                          <a:xfrm flipV="1">
                            <a:off x="337820" y="1226820"/>
                            <a:ext cx="1111250" cy="11830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6" name="Line 1544"/>
                        <wps:cNvCnPr/>
                        <wps:spPr bwMode="auto">
                          <a:xfrm flipV="1">
                            <a:off x="337820" y="1226820"/>
                            <a:ext cx="1217930" cy="11830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7" name="Text Box 1545"/>
                        <wps:cNvSpPr txBox="1">
                          <a:spLocks noChangeArrowheads="1"/>
                        </wps:cNvSpPr>
                        <wps:spPr bwMode="auto">
                          <a:xfrm>
                            <a:off x="560070" y="1760220"/>
                            <a:ext cx="115570" cy="151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6E1F" w:rsidRDefault="00F46E1F" w:rsidP="00A75C51">
                              <w:proofErr w:type="gramStart"/>
                              <w:r>
                                <w:t>d</w:t>
                              </w:r>
                              <w:proofErr w:type="gramEnd"/>
                            </w:p>
                          </w:txbxContent>
                        </wps:txbx>
                        <wps:bodyPr rot="0" vert="horz" wrap="square" lIns="0" tIns="0" rIns="0" bIns="0" anchor="t" anchorCtr="0" upright="1">
                          <a:noAutofit/>
                        </wps:bodyPr>
                      </wps:wsp>
                      <wps:wsp>
                        <wps:cNvPr id="1648" name="Text Box 1546"/>
                        <wps:cNvSpPr txBox="1">
                          <a:spLocks noChangeArrowheads="1"/>
                        </wps:cNvSpPr>
                        <wps:spPr bwMode="auto">
                          <a:xfrm>
                            <a:off x="1004570" y="1800860"/>
                            <a:ext cx="27559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6E1F" w:rsidRPr="00020621" w:rsidRDefault="00F46E1F" w:rsidP="00A75C51">
                              <w:r>
                                <w:t>d</w:t>
                              </w:r>
                              <w:r>
                                <w:softHyphen/>
                              </w:r>
                              <w:r>
                                <w:rPr>
                                  <w:vertAlign w:val="subscript"/>
                                </w:rPr>
                                <w:t>new</w:t>
                              </w:r>
                            </w:p>
                          </w:txbxContent>
                        </wps:txbx>
                        <wps:bodyPr rot="0" vert="horz" wrap="square" lIns="0" tIns="0" rIns="0" bIns="0" anchor="t" anchorCtr="0" upright="1">
                          <a:noAutofit/>
                        </wps:bodyPr>
                      </wps:wsp>
                      <wps:wsp>
                        <wps:cNvPr id="1649" name="Line 1547"/>
                        <wps:cNvCnPr/>
                        <wps:spPr bwMode="auto">
                          <a:xfrm flipH="1">
                            <a:off x="337820" y="720090"/>
                            <a:ext cx="143129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50" name="Line 1548"/>
                        <wps:cNvCnPr/>
                        <wps:spPr bwMode="auto">
                          <a:xfrm>
                            <a:off x="1769110" y="720090"/>
                            <a:ext cx="635" cy="171640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1651" o:spid="_x0000_s1406" editas="canvas" style="width:229pt;height:300.3pt;mso-position-horizontal-relative:char;mso-position-vertical-relative:line" coordsize="29083,38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kZvw8AAOBfAAAOAAAAZHJzL2Uyb0RvYy54bWzsXG1vG7kR/l6g/2GhjwV8XnK5b0acw8WO&#10;2wOu7QGX9vtaWltCJa26K8fOFf3vfYZDrkhZTKgkZ+QK5YMj7Y6GHD7D4bztvvr+abVM3rf9sOjW&#10;lxPxXTpJ2vW0my3W95eTf7y7OasmybBt1rNm2a3by8mHdph8//qPf3j1uLloZTfvlrO2T8BkPVw8&#10;bi4n8+12c3F+Pkzn7aoZvus27Ro377p+1Wzxtb8/n/XNI7ivlucyTYvzx66fbfpu2g4Drl7zzclr&#10;zf/urp1u/353N7TbZHk5wdy2+m+v/97S3/PXr5qL+77ZzBdTM43mM2axahZrDDqyum62TfLQL56x&#10;Wi2mfTd0d9vvpt3qvLu7W0xbLQOkEemeNFfN+n0zaGGmWB07QXz6inxv72ne6+5msVxiNc7B/YKu&#10;0f+PwKel28u1T8RXNK2hedwAwGEzQjl82RR/mTebVks+XEz/9v7nPlnMoF9FVkySdbOCJt30bUt6&#10;kYg8U4QjzQCkv2x+7mmyw+anbvqvgUVy7hDZAJrk9vGv3QyMmodtp7F7uutX9EugkjxdTipVZQV0&#10;5sPlpEizqspZWdqnbTLFbZEVqhD5JJmCAF9yQ3HeXFhG04dh++e200yb9z8NW9a2GT7ROPczI8o7&#10;jHK3WkLx/nSeiFomj4kUqjbKOVIJh0rKKpmDKpf7VNKhEkUV4JU5VLJQAV7KoRIyDfDCGoyzz4QM&#10;8AJwI1URYlU6RFkVmhZsyshKqsCsaodIYR0Or5Zwlz40K+GufIHJB3h5Sx9E0V36qgpOzF17rERA&#10;Jdy1F2lehKbmrr5IQ1oh3PUH4EFJXQREFhTVxUDI4MJJFwRRhWCQLgxCpSH1kC4OWVBBpAuEyFUI&#10;CekikYHsMBTSgyIPKq90oYA9C7HzoKiCUEgXijKIrPSgqMrQLs1cKMogFJkHRVWH9C5zoahhGw6v&#10;XeZBUasQsjD0u51fB61I5kFRBzc/HSajIREyuMsyFwvsiuD0XCy0RgXEdcGQAhp62KAoFwxRBI25&#10;ctGQOItC/Fw0RIkj5PD8lAsHTqLQzlAuHKIsQ7qsXDw+Nj8PjxLHUmB+Ph7Bo1B5eHxEXhcPEd4c&#10;uYdHFbQsuYuHCJsCHN6O/lVB/ctdPEQePGJzD48ap8Hh9ctdPABvCN/cxUOmQX3JXTyEUqFjI3fx&#10;kGkQ39zDQ4mQPpN3Nu5fKYLmpfDwyILmpXDx0Hp6eP0KD48MRvfw/i1cPD42Pw+PFFY3wM/HA+sS&#10;mJ+LRx00B4UPB8xagJ0LRx08iUoXDXixoWO8dNEogy5L6YIhyIgfnl3pggEnPLB2pYuFCO+N0sVC&#10;BVWldKEQddAFKl0oVFBTSheKj1jm0oVCBjda5UFBbuHhtatcKChYOKx3lQtF2GWpXCRCOly5OISd&#10;M0Rbu60d1ODKRYFCooCYLggUxwTEdEGQwd1VuRiIoP7WLgZB0157CAR3fu0iEI4QaxcBP0REWHpv&#10;A89mbmPR6dPaBKP4lDSUtEl1LLzpBoqBKTJFePtOUJQJFqCiyDVAjEkScRZFDD0gYh1Vf5IzcCbi&#10;MoozYCRiHT9/kjMFgESNGC9GRGFkFHFCCiMl8gRR3I2ciMOiyI2kIk5UCrNIVMRRMdwpjNLkcaJS&#10;mKTJ40SlMEiTx4lKYY4mjxOVwhgiR5wSIyqFKZo8TlQKQzR5nKgUZmjyOFEzI2oWJyoFCcQdQUCM&#10;qMqICh8/ityIChc+ityIquJEJQddzz1OVPK/iRz+dcxkyL3W5HGikvesyeNEJedYk8eJSr6vJo8T&#10;1SQe38F1jRGVPFfiDs80ityIWsSJWhhRizhRya/Uk4kTlfxGIodfGDN38gs1eZyo5Pdp8jhRya/T&#10;5HGikt+myeNEJb+MyOF3xYhKfpcmjxOVXCtNHicqOU+aPE7UyogK9ydm7uT+EHc4OFHkRlR4MA45&#10;n97GQ+lRzNkv4/STBGWcW/pNc7FptuTY2I/J4+VEp9GTOX2ANaA7q+59+67TNFvycOBM6YnCWzIj&#10;7yimD7eL6Zv2V4/erDKcbzMqsyFHH/JKxOo8Gb5s9gJS7Ia7z9P/tuHfULhPrFhLIBdfNqeOrDWr&#10;8bI51ZF4jx6B4msMkPFij5wobUaXuZxiLxtLhGx8PH/GXrGTZBlRkg/sFZ9r9qpxG5Chj2YPtsQo&#10;T7Wej4z0xcLnzhNByj6aOe+hEme2AyMPWPES2wGNK4gUfjRzg1XNB5hlRGkCyFPXeiPaq0bPKKkf&#10;zV+kjKwQcICc+Y+8aj1XOwQKAXpkyvTHj2GWX0j2I0dmxqMT0ocA5QEzyBEoIInEP8p4ZuMgxgVA&#10;jtNbLGEsK1UFoiWRBg6hcPQ7qyWNVRd5aqprvAMRrfKkUCuIHoR2E6ErcngAziCZcfNEjgSGe934&#10;RJQ2jB5EUfGBBin4ELXLldsZl+wY2Ou6jEr0qCtED1IYJ0NUMBTOjIvCKF3lLyOKETwpJFSjBymp&#10;sqBnhsPPGaQ0NktUe9ct8KhBRA9SUYKbBqkBgjNIBbz5OgdgdrlQuDDXoZagp2PJOxr8b6wtNZVc&#10;9CCsLSOzcXCspzM4yhmG/hhTmFJGCKNgB3uiwALY4Xlh7PBU5rC/iBdGZGbjydSXRiiDPqU3XXGo&#10;/MHjoL4RvWjQevsr34KJwkSASMtqj2KUB2URMw7b7ChwkOsaf6X9mZGd1Vp4DnrauxvjBHgF4sYp&#10;jSF7zo7SoATcWMI3xzzKKJ8hT2m8OSlSf3lKuzxIt3v4oLzC4yCvH49PaQ1wBb/J0V5Uf4wJqhFh&#10;ejfMulFd5YhxqKZFuwdVG5+dtZuEoDsOyjH8i2MMp6gUr/a+eRYVFXFoAvmeIqJMY26wwsfpQZ3a&#10;cfYOtNp4XfuHDaWoeRzUZ+LXrbb2UPFqW/WlqqVhx/7E7obFB3Wb6HFgBoy1UjjeHRioqmPGEZ4L&#10;9exG1LpJFEOYXebrm0xh1jQ+GZvLUR6yQ3zjCGONIqwdZ08eeBqGnW9gqTzk3YiTh6yXnp3cHwf9&#10;PvqG4NzJc3loKbDSceOklEAn9U19cwngOFCpka33cANc9AOUi44YxfibNfwPnxmvZs1Z1VEWq4Qo&#10;IkUPImoTwlf+wuDw5hXbd8tRedKSoLR0xCAGl8JXs3EQ9Hq5ElI9Sg9C51UsKPgR7418L3askYeh&#10;tVccLNvlGk0AylBHDGLCR7Vnt+xyqT23HbUrHpz1O0q94IXx2mcI6hzgRWUS3pLzVqMkZMVJQhM1&#10;xw2S2yPF99KEMD4PzgZvcIqUtM6zRYgapDanBu8tO9+SCik0XW8A6zXH665ClEJ8PBdDmSPHUygb&#10;Wxyz+8wW991IaYf0TnvKbuilwd6IVVdpD9Q9S2XjPN8RRL2MRzhi18EY8W+QYHS0yOgWwexeNbRH&#10;WEHyhTSMtneTXSyojb7qB2TPE0G+Vz9ddkPLa0eJJm2Ix4yT1rVds+fQLRczaqilPNPQ399eLfvk&#10;fYMe5Bv9z2DgkS3XlLCqc5hS/asgi1T/O8Si7x7WM71k87aZvTWft81iyZ8xS2rkRdsut8Byz+xt&#10;N/uAdti+4+ZoNHPjw7zrf50kj2iMvpwM/35o+naSLH9co6u3pgYPdFLrLyovydr27p1b906znoLV&#10;5WQ7QXWRPl5tufv6YdMv7ucYSWhx190PaMO9W1CLrJ4fz8p8QWMxz/UlOoyxZbnD+KfFuqXuYn22&#10;me7iq/XPPaZoV/BwE3Fyt1xs/mlFM+3EWVZW5mSSRVFaN9C2ExfkB1IrMSIF5PL0mMDLthJvetau&#10;hD5cTpaYml4321YMUktC2jO2cxPiv61eJdsPG3RRb/sFysdLqAm0eNXOoC4tngigT7xpuIUc4poU&#10;LQmuO+T/U6f12+ptpc6ULN6eqfT6+uyHmyt1VtyIMr/Orq+ursV/SVqhLuaL2axd09ay3fpCxXWa&#10;m+cGuM9+7NcfF+rc5663N6Zo/9eTPrhxrMK+qI7Cmvs6qg3oV9VRldaVdeuskkpkrVKq15CiksYy&#10;tCclPSnp+PzF7lENuIispO9If950T2RMddrWKCo9qpFsn3DH2krz0Eay7q7mMCftD33fPdJhhoOH&#10;C0nOTz9lhskQGuMr87pS1voqPLlRm4DFajay1oJKVvphjgopTesnBXSbilHRBtizyOYQbi4w9Ddl&#10;Cj1vJMppCdpMLZy17sj/pW9kfXZTVOWZulH5WY0k21kq6jfIeapaXd/41l2fu/xIGIzy51r3Lz71&#10;VostHk1bLlZ4FGh0uZqLkGs1Hk40fXts2P8PHR/bp9sn/VST5KoMafaRvtjoh40+GD6w/4UPvz/f&#10;ixzL5yZDR9jOvn8ZkwE3LDfNYYf8tZPBuDgZDH8JXtBg6Mj4ZDAKqhI8Nxjj6pjHQV/IYBR1WZu2&#10;F6lEqrjezWchPTGqZJnRoxcnH+OIxMjJx3DSN5/vY5g+ipPJKKgB9pnJ4IT8i/sYcHcokE5VznnZ&#10;na2QJQpruH2yFSdbYfLIL+ZeZNxCcLIVBbXqPLcVOhHx4rZCyoyshK5clKqStmJlMxiyQIEUF9lk&#10;pGlmTH44ifypHMbx/n3oRSGBZMcpM2BSQHuJ5TEzkHED4mknFtRGxTvRee8Ldxo5O5ESbV/83hdR&#10;osPRRP6FrKUtHtqNBq0l117vsxpNGftZ8M966wse5XzEq19MHXT3ZhjEN+MTzkLUeHIReQlKu7uv&#10;j4FHsyPCuxgOcoIpG4nyACMs8kiD1qjDjBDB7IhUtpsSLM23/4ghJrl76JEs4LGPFBBI9EQB4UAw&#10;7B4X4Ooy5bDg1AEsUx3ZEfgFZSZnap1ttt0H9FQuOKDTTuNs+gJNvxP6YLno4jPzv9mfcKG72muV&#10;Bso0QatHhti2tfFlWianxRVfP1n0Hktpv33NkVfg26woHn9qBkNcrLotEuydEEfmif/fa/b0ghE+&#10;HUzNnpXYnAxfpWaPxx0Kqt/rLTkeBQLdhtQRq8M0HBvps9PAVuVPhftT4V5QF+Geouo2rd9eUSW6&#10;qdAQeFLUU4eJ98LM0HsWqUv4eeSrXV3H336ZxHpepLrphJyWskjpsa09K5zntikFb0cyz77h8PzM&#10;2v3xJ/gp7j3UbPgl2Wod45CmHenpwMRxZyI+cFciPvyeK+Jjp5fTRMO96C++DwXa9/VGo42Ilohq&#10;v8Alyzy3TTR4csOkqE4bUb+w2Gk8/P20pmT8OO1pI6JjzB6INsRwO9niQ4y/YO/ovMHztmC0Uqfc&#10;d7arAyFKF9LuKX3uhbfT8kWbgimwuW6GOfe1z/CJT+XIJvRdaMvCnlqBP/4u8JCjRtGnH/q67VJR&#10;eklZLKON8K/wzBZYwsQfUsexSx1J0kJ9W8HuSSH1e825K5bdJsqTke3Wven4pN8ir3sSzSvv6T31&#10;7ndNv3sx/+v/AQAA//8DAFBLAwQUAAYACAAAACEAxBl5c9oAAAAFAQAADwAAAGRycy9kb3ducmV2&#10;LnhtbEyPzWrDMBCE74W+g9hCb43s0qTBtRxKIadCyd8DrK2N7cZaGUtOnLfPtpf2sjDMMvNNvppc&#10;p840hNazgXSWgCKuvG25NnDYr5+WoEJEtth5JgNXCrAq7u9yzKy/8JbOu1grCeGQoYEmxj7TOlQN&#10;OQwz3xOLd/SDwyhyqLUd8CLhrtPPSbLQDluWhgZ7+mioOu1GZ8Bf037a7L8226Q6vX4e03Qsv9fG&#10;PD5M72+gIk3x7xl+8AUdCmEq/cg2qM6ADIm/V7yX+VJkaWAhlaCLXP+nL24AAAD//wMAUEsBAi0A&#10;FAAGAAgAAAAhALaDOJL+AAAA4QEAABMAAAAAAAAAAAAAAAAAAAAAAFtDb250ZW50X1R5cGVzXS54&#10;bWxQSwECLQAUAAYACAAAACEAOP0h/9YAAACUAQAACwAAAAAAAAAAAAAAAAAvAQAAX3JlbHMvLnJl&#10;bHNQSwECLQAUAAYACAAAACEACP5JGb8PAADgXwAADgAAAAAAAAAAAAAAAAAuAgAAZHJzL2Uyb0Rv&#10;Yy54bWxQSwECLQAUAAYACAAAACEAxBl5c9oAAAAFAQAADwAAAAAAAAAAAAAAAAAZEgAAZHJzL2Rv&#10;d25yZXYueG1sUEsFBgAAAAAEAAQA8wAAACATAAAAAA==&#10;">
                <v:shape id="_x0000_s1407" type="#_x0000_t75" style="position:absolute;width:29083;height:38138;visibility:visible;mso-wrap-style:square">
                  <v:fill o:detectmouseclick="t"/>
                  <v:path o:connecttype="none"/>
                </v:shape>
                <v:shape id="Freeform 1534" o:spid="_x0000_s1408" style="position:absolute;left:8483;top:6038;width:13646;height:13659;visibility:visible;mso-wrap-style:square;v-text-anchor:top" coordsize="2149,2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FejsEA&#10;AADdAAAADwAAAGRycy9kb3ducmV2LnhtbERP24rCMBB9F/Yfwizsm6ZroUjXKOIiFATB2/vYzDbF&#10;ZlKaqF2/3giCb3M415nOe9uIK3W+dqzge5SAIC6drrlScNivhhMQPiBrbByTgn/yMJ99DKaYa3fj&#10;LV13oRIxhH2OCkwIbS6lLw1Z9CPXEkfuz3UWQ4RdJXWHtxhuGzlOkkxarDk2GGxpaag87y5WwfpY&#10;Il1Oxa9Jiyp1q/vBbbZnpb4++8UPiEB9eItf7kLH+VmawfObeIK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xXo7BAAAA3QAAAA8AAAAAAAAAAAAAAAAAmAIAAGRycy9kb3du&#10;cmV2LnhtbFBLBQYAAAAABAAEAPUAAACGAwAAAAA=&#10;" path="m192,228v-8,12,-15,25,-24,36c153,281,134,294,120,312v-61,81,15,22,-60,72c50,413,33,439,24,468,13,505,2,639,,660v4,76,3,152,12,228c20,951,64,997,84,1056v25,74,,42,24,144c113,1221,126,1239,132,1260v12,40,18,107,48,144c220,1454,278,1502,324,1548v10,10,14,25,24,36c425,1671,524,1763,636,1800v26,35,33,54,72,72c731,1882,759,1882,780,1896v63,42,22,21,132,48c929,1948,943,1962,960,1968v119,40,179,28,324,36c1350,2048,1469,2112,1548,2124v40,6,80,7,120,12c1688,2139,1708,2144,1728,2148v16,-4,43,4,48,-12c1786,2101,1768,2064,1764,2028v-14,-136,11,-86,-36,-156c1741,1728,1738,1688,1824,1584v22,-26,27,-54,60,-72c1906,1500,1935,1502,1956,1488v24,-16,48,-32,72,-48c2040,1432,2064,1416,2064,1416v16,-24,32,-48,48,-72c2120,1332,2136,1308,2136,1308v-5,-76,13,-161,-24,-228c2085,1031,2047,983,2016,936v-7,-11,-6,-25,-12,-36c1974,847,1939,812,1920,756v11,-64,19,-110,48,-168c1964,540,1965,491,1956,444v-3,-14,-17,-23,-24,-36c1889,333,1814,261,1728,240,1575,138,1179,172,1056,168,924,80,793,22,636,,467,9,446,6,324,36v-39,26,-57,58,-96,84c224,132,226,148,216,156,204,166,89,179,84,180v17,105,-12,78,108,48xe">
                  <v:path arrowok="t" o:connecttype="custom" o:connectlocs="121920,144713;106680,167562;76200,198028;38100,243727;15240,297042;0,418905;7620,563618;53340,670248;68580,761646;83820,799728;114300,891126;205740,982523;220980,1005373;403860,1142469;449580,1188168;495300,1203401;579120,1233866;609600,1249099;815340,1271949;982980,1348113;1059180,1355730;1097280,1363346;1127760,1355730;1120140,1287182;1097280,1188168;1158240,1005373;1196340,959674;1242060,944441;1287780,913975;1310640,898742;1341120,853043;1356360,830194;1341120,685481;1280160,594084;1272540,571234;1219200,479837;1249680,373206;1242060,281809;1226820,258960;1097280,152329;670560,106630;403860,0;205740,22849;144780,76165;137160,99014;53340,114247;121920,144713" o:connectangles="0,0,0,0,0,0,0,0,0,0,0,0,0,0,0,0,0,0,0,0,0,0,0,0,0,0,0,0,0,0,0,0,0,0,0,0,0,0,0,0,0,0,0,0,0,0,0"/>
                </v:shape>
                <v:line id="Line 1535" o:spid="_x0000_s1409" style="position:absolute;flip:y;visibility:visible;mso-wrap-style:square" from="3378,2667" to="3384,24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IUD8YAAADdAAAADwAAAGRycy9kb3ducmV2LnhtbESPQWvCQBCF7wX/wzKCl6CbGrBtdJVq&#10;KxSkh2oPHofsmASzsyE71fTfu0Khtxne+968Wax616gLdaH2bOBxkoIiLrytuTTwfdiOn0EFQbbY&#10;eCYDvxRgtRw8LDC3/spfdNlLqWIIhxwNVCJtrnUoKnIYJr4ljtrJdw4lrl2pbYfXGO4aPU3TmXZY&#10;c7xQYUubiorz/sfFGttPfsuyZO10krzQ+1F2qRZjRsP+dQ5KqJd/8x/9YSM3y57g/k0cQS9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CFA/GAAAA3QAAAA8AAAAAAAAA&#10;AAAAAAAAoQIAAGRycy9kb3ducmV2LnhtbFBLBQYAAAAABAAEAPkAAACUAwAAAAA=&#10;">
                  <v:stroke endarrow="block"/>
                </v:line>
                <v:line id="Line 1536" o:spid="_x0000_s1410" style="position:absolute;flip:y;visibility:visible;mso-wrap-style:square" from="3378,24098" to="26758,2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2AfcYAAADdAAAADwAAAGRycy9kb3ducmV2LnhtbESPQUvDQBCF74L/YRmhl2A3baDU2G3R&#10;1oIgPbR68DhkxySYnQ3ZaRv/vXMQvM1j3vfmzWozhs5caEhtZAezaQ6GuIq+5drBx/v+fgkmCbLH&#10;LjI5+KEEm/XtzQpLH698pMtJaqMhnEp00Ij0pbWpaihgmsaeWHdfcQgoKofa+gGvGh46O8/zhQ3Y&#10;sl5osKdtQ9X36Ry0xv7Au6LInoPNsgd6+ZS33Ipzk7vx6RGM0Cj/5j/61Su3KLSufqMj2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dgH3GAAAA3QAAAA8AAAAAAAAA&#10;AAAAAAAAoQIAAGRycy9kb3ducmV2LnhtbFBLBQYAAAAABAAEAPkAAACUAwAAAAA=&#10;">
                  <v:stroke endarrow="block"/>
                </v:line>
                <v:shape id="Text Box 1537" o:spid="_x0000_s1411" type="#_x0000_t202" style="position:absolute;left:25984;top:24364;width:1232;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XAYMMA&#10;AADdAAAADwAAAGRycy9kb3ducmV2LnhtbERPTWvCQBC9C/0Pywi96UYLoaauIkVBKBRjPHicZsdk&#10;MTsbs6um/74rFLzN433OfNnbRtyo88axgsk4AUFcOm24UnAoNqN3ED4ga2wck4Jf8rBcvAzmmGl3&#10;55xu+1CJGMI+QwV1CG0mpS9rsujHriWO3Ml1FkOEXSV1h/cYbhs5TZJUWjQcG2ps6bOm8ry/WgWr&#10;I+drc/n+2eWn3BTFLOGv9KzU67BffYAI1Ien+N+91XF++jaD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XAYMMAAADdAAAADwAAAAAAAAAAAAAAAACYAgAAZHJzL2Rv&#10;d25yZXYueG1sUEsFBgAAAAAEAAQA9QAAAIgDAAAAAA==&#10;" filled="f" stroked="f">
                  <v:textbox inset="0,0,0,0">
                    <w:txbxContent>
                      <w:p w:rsidR="00F46E1F" w:rsidRPr="00E83B5D" w:rsidRDefault="00F46E1F" w:rsidP="00A75C51">
                        <w:pPr>
                          <w:rPr>
                            <w:b/>
                          </w:rPr>
                        </w:pPr>
                        <w:r w:rsidRPr="00E83B5D">
                          <w:rPr>
                            <w:b/>
                          </w:rPr>
                          <w:t>x</w:t>
                        </w:r>
                      </w:p>
                    </w:txbxContent>
                  </v:textbox>
                </v:shape>
                <v:shape id="Text Box 1538" o:spid="_x0000_s1412" type="#_x0000_t202" style="position:absolute;left:1435;top:2667;width:1232;height:1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kagMcA&#10;AADdAAAADwAAAGRycy9kb3ducmV2LnhtbESPQWvCQBCF70L/wzIFb7ppkVBTV5FioVCQxvTQ4zQ7&#10;JovZ2ZjdavrvnUOhtxnem/e+WW1G36kLDdEFNvAwz0AR18E6bgx8Vq+zJ1AxIVvsApOBX4qwWd9N&#10;VljYcOWSLofUKAnhWKCBNqW+0DrWLXmM89ATi3YMg8ck69BoO+BVwn2nH7Ms1x4dS0OLPb20VJ8O&#10;P97A9ovLnTvvvz/KY+mqapnxe34yZno/bp9BJRrTv/nv+s0Kfr4QfvlGRt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5GoDHAAAA3QAAAA8AAAAAAAAAAAAAAAAAmAIAAGRy&#10;cy9kb3ducmV2LnhtbFBLBQYAAAAABAAEAPUAAACMAwAAAAA=&#10;" filled="f" stroked="f">
                  <v:textbox inset="0,0,0,0">
                    <w:txbxContent>
                      <w:p w:rsidR="00F46E1F" w:rsidRPr="00E83B5D" w:rsidRDefault="00F46E1F" w:rsidP="00A75C51">
                        <w:pPr>
                          <w:rPr>
                            <w:b/>
                          </w:rPr>
                        </w:pPr>
                        <w:r w:rsidRPr="00E83B5D">
                          <w:rPr>
                            <w:b/>
                          </w:rPr>
                          <w:t>y</w:t>
                        </w:r>
                      </w:p>
                    </w:txbxContent>
                  </v:textbox>
                </v:shape>
                <v:shape id="Text Box 1539" o:spid="_x0000_s1413" type="#_x0000_t202" style="position:absolute;left:16979;top:24104;width:4274;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W/G8MA&#10;AADdAAAADwAAAGRycy9kb3ducmV2LnhtbERPTWvCQBC9C/6HZYTedGMpoUZXEbFQKBRjPHgcs2Oy&#10;mJ2N2a2m/74rFLzN433OYtXbRtyo88axgukkAUFcOm24UnAoPsbvIHxA1tg4JgW/5GG1HA4WmGl3&#10;55xu+1CJGMI+QwV1CG0mpS9rsugnriWO3Nl1FkOEXSV1h/cYbhv5miSptGg4NtTY0qam8rL/sQrW&#10;R8635vp92uXn3BTFLOGv9KLUy6hfz0EE6sNT/O/+1HF++ja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W/G8MAAADdAAAADwAAAAAAAAAAAAAAAACYAgAAZHJzL2Rv&#10;d25yZXYueG1sUEsFBgAAAAAEAAQA9QAAAIgDAAAAAA==&#10;" filled="f" stroked="f">
                  <v:textbox inset="0,0,0,0">
                    <w:txbxContent>
                      <w:p w:rsidR="00F46E1F" w:rsidRPr="00E83B5D" w:rsidRDefault="00F46E1F" w:rsidP="00A75C51">
                        <w:pPr>
                          <w:rPr>
                            <w:i/>
                            <w:vertAlign w:val="subscript"/>
                          </w:rPr>
                        </w:pPr>
                        <w:r>
                          <w:rPr>
                            <w:i/>
                          </w:rPr>
                          <w:t>x</w:t>
                        </w:r>
                        <w:r>
                          <w:rPr>
                            <w:i/>
                            <w:vertAlign w:val="subscript"/>
                          </w:rPr>
                          <w:t>n+1</w:t>
                        </w:r>
                      </w:p>
                    </w:txbxContent>
                  </v:textbox>
                </v:shape>
                <v:shape id="Text Box 1540" o:spid="_x0000_s1414" type="#_x0000_t202" style="position:absolute;top:6045;width:2743;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chbMQA&#10;AADdAAAADwAAAGRycy9kb3ducmV2LnhtbERPTWvCQBC9F/oflin0VjdKCRrdiEgLhYI0xkOP0+wk&#10;WczOxuxW03/vFgRv83ifs1qPthNnGrxxrGA6SUAQV04bbhQcyveXOQgfkDV2jknBH3lY548PK8y0&#10;u3BB531oRAxhn6GCNoQ+k9JXLVn0E9cTR652g8UQ4dBIPeAlhttOzpIklRYNx4YWe9q2VB33v1bB&#10;5puLN3Pa/XwVdWHKcpHwZ3pU6vlp3CxBBBrDXXxzf+g4P32dwf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nIWzEAAAA3QAAAA8AAAAAAAAAAAAAAAAAmAIAAGRycy9k&#10;b3ducmV2LnhtbFBLBQYAAAAABAAEAPUAAACJAwAAAAA=&#10;" filled="f" stroked="f">
                  <v:textbox inset="0,0,0,0">
                    <w:txbxContent>
                      <w:p w:rsidR="00F46E1F" w:rsidRPr="00E83B5D" w:rsidRDefault="00F46E1F" w:rsidP="00A75C51">
                        <w:pPr>
                          <w:rPr>
                            <w:i/>
                            <w:vertAlign w:val="subscript"/>
                          </w:rPr>
                        </w:pPr>
                        <w:r>
                          <w:rPr>
                            <w:i/>
                          </w:rPr>
                          <w:t>y</w:t>
                        </w:r>
                        <w:r>
                          <w:rPr>
                            <w:i/>
                            <w:vertAlign w:val="subscript"/>
                          </w:rPr>
                          <w:t>n+1</w:t>
                        </w:r>
                      </w:p>
                    </w:txbxContent>
                  </v:textbox>
                </v:shape>
                <v:shape id="Text Box 1541" o:spid="_x0000_s1415" type="#_x0000_t202" style="position:absolute;left:2235;top:27482;width:26848;height:10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zX6sMA&#10;AADdAAAADwAAAGRycy9kb3ducmV2LnhtbERPS4vCMBC+L+x/CCPsZdHUB0WqUVZdYQ/uQVc8D83Y&#10;FptJSaKt/34jCN7m43vOfNmZWtzI+cqyguEgAUGcW11xoeD4t+1PQfiArLG2TAru5GG5eH+bY6Zt&#10;y3u6HUIhYgj7DBWUITSZlD4vyaAf2IY4cmfrDIYIXSG1wzaGm1qOkiSVBiuODSU2tC4pvxyuRkG6&#10;cdd2z+vPzfF7h79NMTqt7ielPnrd1wxEoC68xE/3j47z08kYHt/EE+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zX6sMAAADdAAAADwAAAAAAAAAAAAAAAACYAgAAZHJzL2Rv&#10;d25yZXYueG1sUEsFBgAAAAAEAAQA9QAAAIgDAAAAAA==&#10;" stroked="f">
                  <v:textbox inset="0,0,0,0">
                    <w:txbxContent>
                      <w:p w:rsidR="00F46E1F" w:rsidRPr="00020621" w:rsidRDefault="00F46E1F" w:rsidP="00A75C51">
                        <w:r>
                          <w:rPr>
                            <w:b/>
                          </w:rPr>
                          <w:t>Figure 23</w:t>
                        </w:r>
                        <w:r w:rsidRPr="00F912FE">
                          <w:rPr>
                            <w:b/>
                          </w:rPr>
                          <w:t>.</w:t>
                        </w:r>
                        <w:r>
                          <w:t xml:space="preserve"> Cell gaining one pixel.d denotes a distance from origin of a fixed fram of reference to a center of mass of a cell before cell gains new pixel. d</w:t>
                        </w:r>
                        <w:r>
                          <w:rPr>
                            <w:vertAlign w:val="subscript"/>
                          </w:rPr>
                          <w:t>new</w:t>
                        </w:r>
                        <w:r>
                          <w:t xml:space="preserve"> denotes same distance but after cell gains new pixel</w:t>
                        </w:r>
                      </w:p>
                    </w:txbxContent>
                  </v:textbox>
                </v:shape>
                <v:shape id="Freeform 1542" o:spid="_x0000_s1416" style="position:absolute;left:17183;top:6292;width:1244;height:908;visibility:visible;mso-wrap-style:square;v-text-anchor:top" coordsize="196,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q5dsQA&#10;AADdAAAADwAAAGRycy9kb3ducmV2LnhtbERPTWvCQBC9F/wPywjemo1itaSuImJVCh6MoechO02C&#10;2dk0uybpv3cLhd7m8T5ntRlMLTpqXWVZwTSKQRDnVldcKMiu78+vIJxH1lhbJgU/5GCzHj2tMNG2&#10;5wt1qS9ECGGXoILS+yaR0uUlGXSRbYgD92Vbgz7AtpC6xT6Em1rO4nghDVYcGkpsaFdSfkvvRsH+&#10;O9cft2WVHV926fWznh32Z2OUmoyH7RsIT4P/F/+5TzrMX8zn8PtNOEG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uXbEAAAA3QAAAA8AAAAAAAAAAAAAAAAAmAIAAGRycy9k&#10;b3ducmV2LnhtbFBLBQYAAAAABAAEAPUAAACJAwAAAAA=&#10;" path="m40,119c,,81,50,196,59v-4,28,-12,84,-12,84e" filled="f">
                  <v:path arrowok="t" o:connecttype="custom" o:connectlocs="25400,75565;124460,37465;116840,90805" o:connectangles="0,0,0"/>
                </v:shape>
                <v:line id="Line 1543" o:spid="_x0000_s1417" style="position:absolute;flip:y;visibility:visible;mso-wrap-style:square" from="3378,12268" to="14490,24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pcnsYAAADdAAAADwAAAGRycy9kb3ducmV2LnhtbESPQWvCQBCF70L/wzIFL0E3rVZs6iqt&#10;VhCkB7WHHofsNAnNzobsqOm/dwXB2wzvfW/ezBadq9WJ2lB5NvA0TEER595WXBj4PqwHU1BBkC3W&#10;nsnAPwVYzB96M8ysP/OOTnspVAzhkKGBUqTJtA55SQ7D0DfEUfv1rUOJa1to2+I5hrtaP6fpRDus&#10;OF4osaFlSfnf/uhijfUXr0aj5MPpJHmlzx/ZplqM6T9272+ghDq5m2/0xkZuMn6B6zdxBD2/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aXJ7GAAAA3QAAAA8AAAAAAAAA&#10;AAAAAAAAoQIAAGRycy9kb3ducmV2LnhtbFBLBQYAAAAABAAEAPkAAACUAwAAAAA=&#10;">
                  <v:stroke endarrow="block"/>
                </v:line>
                <v:line id="Line 1544" o:spid="_x0000_s1418" style="position:absolute;flip:y;visibility:visible;mso-wrap-style:square" from="3378,12268" to="15557,24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jC6cYAAADdAAAADwAAAGRycy9kb3ducmV2LnhtbESPQWvCQBCF7wX/wzIFL0E31hI0uoq2&#10;FQrSQ9WDxyE7JqHZ2ZAdNf333UKhtxne+968Wa5716gbdaH2bGAyTkERF97WXBo4HXejGaggyBYb&#10;z2TgmwKsV4OHJebW3/mTbgcpVQzhkKOBSqTNtQ5FRQ7D2LfEUbv4zqHEtSu17fAew12jn9I00w5r&#10;jhcqbOmlouLrcHWxxu6DX6fTZOt0kszp7Sz7VIsxw8d+swAl1Mu/+Y9+t5HLnjP4/SaOo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IwunGAAAA3QAAAA8AAAAAAAAA&#10;AAAAAAAAoQIAAGRycy9kb3ducmV2LnhtbFBLBQYAAAAABAAEAPkAAACUAwAAAAA=&#10;">
                  <v:stroke endarrow="block"/>
                </v:line>
                <v:shape id="Text Box 1545" o:spid="_x0000_s1419" type="#_x0000_t202" style="position:absolute;left:5600;top:17602;width:1156;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fR6cQA&#10;AADdAAAADwAAAGRycy9kb3ducmV2LnhtbERPTWvCQBC9C/6HZQq9lLqplFiia7CxhR7qISqeh+yY&#10;hGZnw+5q4r/vFgre5vE+Z5WPphNXcr61rOBlloAgrqxuuVZwPHw+v4HwAVljZ5kU3MhDvp5OVphp&#10;O3BJ132oRQxhn6GCJoQ+k9JXDRn0M9sTR+5sncEQoauldjjEcNPJeZKk0mDLsaHBnoqGqp/9xShI&#10;t+4ylFw8bY8f37jr6/np/XZS6vFh3CxBBBrDXfzv/tJxfvq6gL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n0enEAAAA3QAAAA8AAAAAAAAAAAAAAAAAmAIAAGRycy9k&#10;b3ducmV2LnhtbFBLBQYAAAAABAAEAPUAAACJAwAAAAA=&#10;" stroked="f">
                  <v:textbox inset="0,0,0,0">
                    <w:txbxContent>
                      <w:p w:rsidR="00F46E1F" w:rsidRDefault="00F46E1F" w:rsidP="00A75C51">
                        <w:r>
                          <w:t>d</w:t>
                        </w:r>
                      </w:p>
                    </w:txbxContent>
                  </v:textbox>
                </v:shape>
                <v:shape id="Text Box 1546" o:spid="_x0000_s1420" type="#_x0000_t202" style="position:absolute;left:10045;top:18008;width:2756;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hFm8cA&#10;AADdAAAADwAAAGRycy9kb3ducmV2LnhtbESPT2vCQBDF74V+h2UKXkrdKBIkdZX6p+ChHrTiechO&#10;k9DsbNhdTfz2nUPB2wzvzXu/WawG16obhdh4NjAZZ6CIS28brgycvz/f5qBiQrbYeiYDd4qwWj4/&#10;LbCwvucj3U6pUhLCsUADdUpdoXUsa3IYx74jFu3HB4dJ1lBpG7CXcNfqaZbl2mHD0lBjR5uayt/T&#10;1RnIt+HaH3nzuj3vvvDQVdPL+n4xZvQyfLyDSjSkh/n/em8FP58JrnwjI+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4RZvHAAAA3QAAAA8AAAAAAAAAAAAAAAAAmAIAAGRy&#10;cy9kb3ducmV2LnhtbFBLBQYAAAAABAAEAPUAAACMAwAAAAA=&#10;" stroked="f">
                  <v:textbox inset="0,0,0,0">
                    <w:txbxContent>
                      <w:p w:rsidR="00F46E1F" w:rsidRPr="00020621" w:rsidRDefault="00F46E1F" w:rsidP="00A75C51">
                        <w:r>
                          <w:t>d</w:t>
                        </w:r>
                        <w:r>
                          <w:softHyphen/>
                        </w:r>
                        <w:r>
                          <w:rPr>
                            <w:vertAlign w:val="subscript"/>
                          </w:rPr>
                          <w:t>new</w:t>
                        </w:r>
                      </w:p>
                    </w:txbxContent>
                  </v:textbox>
                </v:shape>
                <v:line id="Line 1547" o:spid="_x0000_s1421" style="position:absolute;flip:x;visibility:visible;mso-wrap-style:square" from="3378,7200" to="17691,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aN4MIAAADdAAAADwAAAGRycy9kb3ducmV2LnhtbERPTWvCQBC9F/oflin0pptKKxrdBCla&#10;SvFi1PskO26C2dmQXTX9911B6G0e73OW+WBbcaXeN44VvI0TEMSV0w0bBYf9ZjQD4QOyxtYxKfgl&#10;D3n2/LTEVLsb7+haBCNiCPsUFdQhdKmUvqrJoh+7jjhyJ9dbDBH2RuoebzHctnKSJFNpseHYUGNH&#10;nzVV5+JiFZTr1dH8lMe1nfBWf5mPomRZKPX6MqwWIAIN4V/8cH/rOH/6Pof7N/EEm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6aN4MIAAADdAAAADwAAAAAAAAAAAAAA&#10;AAChAgAAZHJzL2Rvd25yZXYueG1sUEsFBgAAAAAEAAQA+QAAAJADAAAAAA==&#10;">
                  <v:stroke dashstyle="dash"/>
                </v:line>
                <v:line id="Line 1548" o:spid="_x0000_s1422" style="position:absolute;visibility:visible;mso-wrap-style:square" from="17691,7200" to="17697,24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TKtMUAAADdAAAADwAAAGRycy9kb3ducmV2LnhtbESPTWvCQBCG7wX/wzKCt7qxoNToKlIQ&#10;PGhLtfQ8ZMckmp2Nu2tM/33nUOhthnk/nlmue9eojkKsPRuYjDNQxIW3NZcGvk7b51dQMSFbbDyT&#10;gR+KsF4NnpaYW//gT+qOqVQSwjFHA1VKba51LCpyGMe+JZbb2QeHSdZQahvwIeGu0S9ZNtMOa5aG&#10;Clt6q6i4Hu9OeotyH27fl2u/Ox/22xt38/fThzGjYb9ZgErUp3/xn3tnBX82FX75Rkb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8TKtMUAAADdAAAADwAAAAAAAAAA&#10;AAAAAAChAgAAZHJzL2Rvd25yZXYueG1sUEsFBgAAAAAEAAQA+QAAAJMDAAAAAA==&#10;">
                  <v:stroke dashstyle="dash"/>
                </v:line>
                <w10:anchorlock/>
              </v:group>
            </w:pict>
          </mc:Fallback>
        </mc:AlternateContent>
      </w:r>
    </w:p>
    <w:p w:rsidR="00020621" w:rsidRDefault="00020621" w:rsidP="00020621"/>
    <w:p w:rsidR="008C64DB" w:rsidRDefault="008C64DB" w:rsidP="00020621">
      <w:r>
        <w:t>Now using parallel axis theorem we can write expression for the moment of inertia after cell gains one pixel the following that:</w:t>
      </w:r>
    </w:p>
    <w:p w:rsidR="00A31F01" w:rsidRDefault="00A31F01" w:rsidP="00020621">
      <w:r w:rsidRPr="00FB17D8">
        <w:rPr>
          <w:position w:val="-12"/>
        </w:rPr>
        <w:object w:dxaOrig="2700" w:dyaOrig="380">
          <v:shape id="_x0000_i1292" type="#_x0000_t75" style="width:135pt;height:19.2pt" o:ole="">
            <v:imagedata r:id="rId507" o:title=""/>
          </v:shape>
          <o:OLEObject Type="Embed" ProgID="Equation.DSMT4" ShapeID="_x0000_i1292" DrawAspect="Content" ObjectID="_1403542791" r:id="rId508"/>
        </w:object>
      </w:r>
      <w:r w:rsidR="008C64DB" w:rsidRPr="004D0C4B">
        <w:t xml:space="preserve"> </w:t>
      </w:r>
    </w:p>
    <w:p w:rsidR="00A31F01" w:rsidRDefault="008C64DB" w:rsidP="00020621">
      <w:r>
        <w:t xml:space="preserve">where as before </w:t>
      </w:r>
      <w:r w:rsidR="00A31F01" w:rsidRPr="00FB17D8">
        <w:rPr>
          <w:position w:val="-12"/>
        </w:rPr>
        <w:object w:dxaOrig="560" w:dyaOrig="380">
          <v:shape id="_x0000_i1293" type="#_x0000_t75" style="width:28.2pt;height:19.2pt" o:ole="">
            <v:imagedata r:id="rId509" o:title=""/>
          </v:shape>
          <o:OLEObject Type="Embed" ProgID="Equation.DSMT4" ShapeID="_x0000_i1293" DrawAspect="Content" ObjectID="_1403542792" r:id="rId510"/>
        </w:object>
      </w:r>
      <w:r>
        <w:t xml:space="preserve">denotes moment of inertia </w:t>
      </w:r>
      <w:r w:rsidR="00A31F01">
        <w:t xml:space="preserve">of a cell with new pixel </w:t>
      </w:r>
      <w:r>
        <w:t xml:space="preserve">with respect to </w:t>
      </w:r>
      <w:r w:rsidRPr="00FB17D8">
        <w:rPr>
          <w:i/>
        </w:rPr>
        <w:t>x</w:t>
      </w:r>
      <w:r>
        <w:t xml:space="preserve"> axis passing through center of mass, </w:t>
      </w:r>
      <w:r w:rsidR="00A31F01" w:rsidRPr="00FB17D8">
        <w:rPr>
          <w:position w:val="-12"/>
        </w:rPr>
        <w:object w:dxaOrig="660" w:dyaOrig="380">
          <v:shape id="_x0000_i1294" type="#_x0000_t75" style="width:33pt;height:19.2pt" o:ole="">
            <v:imagedata r:id="rId511" o:title=""/>
          </v:shape>
          <o:OLEObject Type="Embed" ProgID="Equation.DSMT4" ShapeID="_x0000_i1294" DrawAspect="Content" ObjectID="_1403542793" r:id="rId512"/>
        </w:object>
      </w:r>
      <w:r>
        <w:t xml:space="preserve">is a moment of inertia with respect to axis parallel to the </w:t>
      </w:r>
      <w:r w:rsidRPr="00FB17D8">
        <w:rPr>
          <w:i/>
        </w:rPr>
        <w:t>x</w:t>
      </w:r>
      <w:r>
        <w:t xml:space="preserve"> axis passing through center of mass, </w:t>
      </w:r>
      <w:r w:rsidRPr="00FB17D8">
        <w:rPr>
          <w:i/>
        </w:rPr>
        <w:t>d</w:t>
      </w:r>
      <w:r>
        <w:rPr>
          <w:i/>
          <w:vertAlign w:val="subscript"/>
        </w:rPr>
        <w:t>new</w:t>
      </w:r>
      <w:r>
        <w:t xml:space="preserve"> is the distance between the axes and </w:t>
      </w:r>
      <w:r>
        <w:rPr>
          <w:i/>
        </w:rPr>
        <w:t>V+1</w:t>
      </w:r>
      <w:r>
        <w:t xml:space="preserve"> is volume of the cell after it gained one pixel.</w:t>
      </w:r>
      <w:r w:rsidR="00A31F01">
        <w:t xml:space="preserve"> Now let us rewrite above equation by adding ad subtracting </w:t>
      </w:r>
      <w:r w:rsidR="00A31F01" w:rsidRPr="00A31F01">
        <w:rPr>
          <w:i/>
        </w:rPr>
        <w:t>Vd</w:t>
      </w:r>
      <w:r w:rsidR="00A31F01" w:rsidRPr="00A31F01">
        <w:rPr>
          <w:i/>
          <w:vertAlign w:val="superscript"/>
        </w:rPr>
        <w:t>2</w:t>
      </w:r>
      <w:r w:rsidR="00A31F01">
        <w:t xml:space="preserve"> term:</w:t>
      </w:r>
    </w:p>
    <w:p w:rsidR="00A31F01" w:rsidRDefault="00A31F01" w:rsidP="00020621"/>
    <w:p w:rsidR="00A31F01" w:rsidRDefault="009D77A0" w:rsidP="00020621">
      <w:r w:rsidRPr="00A31F01">
        <w:rPr>
          <w:position w:val="-52"/>
        </w:rPr>
        <w:object w:dxaOrig="5140" w:dyaOrig="1180">
          <v:shape id="_x0000_i1295" type="#_x0000_t75" style="width:256.8pt;height:58.8pt" o:ole="">
            <v:imagedata r:id="rId513" o:title=""/>
          </v:shape>
          <o:OLEObject Type="Embed" ProgID="Equation.DSMT4" ShapeID="_x0000_i1295" DrawAspect="Content" ObjectID="_1403542794" r:id="rId514"/>
        </w:object>
      </w:r>
    </w:p>
    <w:p w:rsidR="00A31F01" w:rsidRDefault="00A31F01" w:rsidP="00020621">
      <w:r>
        <w:t xml:space="preserve">Therefore we have found an expression for moment of inertia passing through the center of mass of the cell with additional pixel. Note that </w:t>
      </w:r>
      <w:r w:rsidR="006063CC">
        <w:t>this expression involves moment of inertia but for the old cell (</w:t>
      </w:r>
      <w:r w:rsidR="006063CC" w:rsidRPr="006063CC">
        <w:rPr>
          <w:i/>
        </w:rPr>
        <w:t>i.e</w:t>
      </w:r>
      <w:r w:rsidR="006063CC">
        <w:t>. the original cell, not the one with extra pixel). When we add new pixel we</w:t>
      </w:r>
      <w:r w:rsidR="009D77A0">
        <w:t xml:space="preserve"> know its coordinates and</w:t>
      </w:r>
      <w:r w:rsidR="006063CC">
        <w:t xml:space="preserve"> we can also easily calculate </w:t>
      </w:r>
      <w:r w:rsidR="006063CC" w:rsidRPr="006063CC">
        <w:rPr>
          <w:i/>
        </w:rPr>
        <w:t>d</w:t>
      </w:r>
      <w:r w:rsidR="006063CC" w:rsidRPr="006063CC">
        <w:rPr>
          <w:i/>
          <w:vertAlign w:val="subscript"/>
        </w:rPr>
        <w:t>new</w:t>
      </w:r>
      <w:r w:rsidR="006063CC">
        <w:t xml:space="preserve"> .Thus when we need to calculate the moment of intertia for new cell instead of performing summation as given in the definition of th</w:t>
      </w:r>
      <w:r w:rsidR="009D77A0">
        <w:t>e</w:t>
      </w:r>
      <w:r w:rsidR="00294031">
        <w:t xml:space="preserve"> inertia tensor we can use </w:t>
      </w:r>
      <w:r w:rsidR="006063CC">
        <w:t>much simpler expression.</w:t>
      </w:r>
    </w:p>
    <w:p w:rsidR="00294031" w:rsidRDefault="00294031" w:rsidP="00020621">
      <w:r>
        <w:t xml:space="preserve">This was diagonal term of the inertia tensor. What about off-diagonal terms? Let us write explicitely expression for </w:t>
      </w:r>
      <w:proofErr w:type="gramStart"/>
      <w:r w:rsidRPr="00294031">
        <w:rPr>
          <w:i/>
        </w:rPr>
        <w:t>I</w:t>
      </w:r>
      <w:r w:rsidRPr="00294031">
        <w:rPr>
          <w:i/>
        </w:rPr>
        <w:softHyphen/>
      </w:r>
      <w:r w:rsidRPr="00294031">
        <w:rPr>
          <w:i/>
          <w:vertAlign w:val="subscript"/>
        </w:rPr>
        <w:t>xy</w:t>
      </w:r>
      <w:r>
        <w:t xml:space="preserve"> :</w:t>
      </w:r>
      <w:proofErr w:type="gramEnd"/>
    </w:p>
    <w:p w:rsidR="00294031" w:rsidRDefault="001806F2" w:rsidP="00020621">
      <w:r w:rsidRPr="001806F2">
        <w:rPr>
          <w:position w:val="-98"/>
        </w:rPr>
        <w:object w:dxaOrig="8000" w:dyaOrig="2079">
          <v:shape id="_x0000_i1296" type="#_x0000_t75" style="width:400.2pt;height:103.8pt" o:ole="">
            <v:imagedata r:id="rId515" o:title=""/>
          </v:shape>
          <o:OLEObject Type="Embed" ProgID="Equation.DSMT4" ShapeID="_x0000_i1296" DrawAspect="Content" ObjectID="_1403542795" r:id="rId516"/>
        </w:object>
      </w:r>
    </w:p>
    <w:p w:rsidR="00B75413" w:rsidRDefault="00B75413" w:rsidP="00020621">
      <w:proofErr w:type="gramStart"/>
      <w:r>
        <w:t>where</w:t>
      </w:r>
      <w:proofErr w:type="gramEnd"/>
      <w:r>
        <w:t xml:space="preserve"> </w:t>
      </w:r>
      <w:r w:rsidRPr="00B75413">
        <w:rPr>
          <w:position w:val="-12"/>
        </w:rPr>
        <w:object w:dxaOrig="520" w:dyaOrig="360">
          <v:shape id="_x0000_i1297" type="#_x0000_t75" style="width:25.8pt;height:18pt" o:ole="">
            <v:imagedata r:id="rId517" o:title=""/>
          </v:shape>
          <o:OLEObject Type="Embed" ProgID="Equation.DSMT4" ShapeID="_x0000_i1297" DrawAspect="Content" ObjectID="_1403542796" r:id="rId518"/>
        </w:object>
      </w:r>
      <w:r>
        <w:t xml:space="preserve">denotes </w:t>
      </w:r>
      <w:r w:rsidRPr="00B75413">
        <w:rPr>
          <w:i/>
        </w:rPr>
        <w:t>x</w:t>
      </w:r>
      <w:r>
        <w:t xml:space="preserve"> COM position of the cell, similarly </w:t>
      </w:r>
      <w:r w:rsidRPr="00B75413">
        <w:rPr>
          <w:position w:val="-12"/>
        </w:rPr>
        <w:object w:dxaOrig="540" w:dyaOrig="360">
          <v:shape id="_x0000_i1298" type="#_x0000_t75" style="width:27pt;height:18pt" o:ole="">
            <v:imagedata r:id="rId519" o:title=""/>
          </v:shape>
          <o:OLEObject Type="Embed" ProgID="Equation.DSMT4" ShapeID="_x0000_i1298" DrawAspect="Content" ObjectID="_1403542797" r:id="rId520"/>
        </w:object>
      </w:r>
      <w:r>
        <w:t xml:space="preserve">denotes </w:t>
      </w:r>
      <w:r w:rsidRPr="00B75413">
        <w:rPr>
          <w:i/>
        </w:rPr>
        <w:t>y</w:t>
      </w:r>
      <w:r>
        <w:t xml:space="preserve"> COM</w:t>
      </w:r>
      <w:r w:rsidR="001806F2">
        <w:t xml:space="preserve"> position of cell and </w:t>
      </w:r>
      <w:r w:rsidR="001806F2" w:rsidRPr="001806F2">
        <w:rPr>
          <w:i/>
        </w:rPr>
        <w:t>V</w:t>
      </w:r>
      <w:r w:rsidR="001806F2">
        <w:t xml:space="preserve"> denotes cell volume. In the above formula we have used the fact that</w:t>
      </w:r>
    </w:p>
    <w:p w:rsidR="001806F2" w:rsidRDefault="001806F2" w:rsidP="00020621">
      <w:r w:rsidRPr="001806F2">
        <w:rPr>
          <w:position w:val="-28"/>
        </w:rPr>
        <w:object w:dxaOrig="2960" w:dyaOrig="859">
          <v:shape id="_x0000_i1299" type="#_x0000_t75" style="width:148.2pt;height:43.2pt" o:ole="">
            <v:imagedata r:id="rId521" o:title=""/>
          </v:shape>
          <o:OLEObject Type="Embed" ProgID="Equation.DSMT4" ShapeID="_x0000_i1299" DrawAspect="Content" ObjectID="_1403542798" r:id="rId522"/>
        </w:object>
      </w:r>
      <w:r>
        <w:t xml:space="preserve"> </w:t>
      </w:r>
      <w:proofErr w:type="gramStart"/>
      <w:r>
        <w:t>and</w:t>
      </w:r>
      <w:proofErr w:type="gramEnd"/>
      <w:r>
        <w:t xml:space="preserve"> similarly for the </w:t>
      </w:r>
      <w:r w:rsidRPr="001806F2">
        <w:rPr>
          <w:i/>
        </w:rPr>
        <w:t>y</w:t>
      </w:r>
      <w:r>
        <w:t xml:space="preserve"> coordinate.</w:t>
      </w:r>
    </w:p>
    <w:p w:rsidR="001806F2" w:rsidRDefault="001806F2" w:rsidP="00020621">
      <w:r>
        <w:t>Now, for the new cell with additional pixel we have the following relation:</w:t>
      </w:r>
    </w:p>
    <w:p w:rsidR="001806F2" w:rsidRDefault="00774A9B" w:rsidP="00020621">
      <w:r w:rsidRPr="001806F2">
        <w:rPr>
          <w:position w:val="-70"/>
        </w:rPr>
        <w:object w:dxaOrig="6800" w:dyaOrig="1800">
          <v:shape id="_x0000_i1300" type="#_x0000_t75" style="width:340.2pt;height:90pt" o:ole="">
            <v:imagedata r:id="rId523" o:title=""/>
          </v:shape>
          <o:OLEObject Type="Embed" ProgID="Equation.DSMT4" ShapeID="_x0000_i1300" DrawAspect="Content" ObjectID="_1403542799" r:id="rId524"/>
        </w:object>
      </w:r>
    </w:p>
    <w:p w:rsidR="001806F2" w:rsidRDefault="001806F2" w:rsidP="00020621">
      <w:proofErr w:type="gramStart"/>
      <w:r>
        <w:t>where</w:t>
      </w:r>
      <w:proofErr w:type="gramEnd"/>
      <w:r>
        <w:t xml:space="preserve"> </w:t>
      </w:r>
      <w:r w:rsidR="00774A9B">
        <w:t xml:space="preserve">we have added and subtracted </w:t>
      </w:r>
      <w:r w:rsidR="00774A9B" w:rsidRPr="00774A9B">
        <w:rPr>
          <w:position w:val="-12"/>
        </w:rPr>
        <w:object w:dxaOrig="1100" w:dyaOrig="360">
          <v:shape id="_x0000_i1301" type="#_x0000_t75" style="width:55.2pt;height:18pt" o:ole="">
            <v:imagedata r:id="rId525" o:title=""/>
          </v:shape>
          <o:OLEObject Type="Embed" ProgID="Equation.DSMT4" ShapeID="_x0000_i1301" DrawAspect="Content" ObjectID="_1403542800" r:id="rId526"/>
        </w:object>
      </w:r>
      <w:r w:rsidR="00774A9B">
        <w:t xml:space="preserve"> to be able to form </w:t>
      </w:r>
      <w:r w:rsidR="00774A9B" w:rsidRPr="00774A9B">
        <w:rPr>
          <w:position w:val="-28"/>
        </w:rPr>
        <w:object w:dxaOrig="2680" w:dyaOrig="680">
          <v:shape id="_x0000_i1302" type="#_x0000_t75" style="width:133.8pt;height:34.2pt" o:ole="">
            <v:imagedata r:id="rId527" o:title=""/>
          </v:shape>
          <o:OLEObject Type="Embed" ProgID="Equation.DSMT4" ShapeID="_x0000_i1302" DrawAspect="Content" ObjectID="_1403542801" r:id="rId528"/>
        </w:object>
      </w:r>
      <w:r w:rsidR="00774A9B">
        <w:t xml:space="preserve"> on the right hand side of the expression for </w:t>
      </w:r>
      <w:r w:rsidR="00774A9B" w:rsidRPr="00774A9B">
        <w:rPr>
          <w:position w:val="-14"/>
        </w:rPr>
        <w:object w:dxaOrig="560" w:dyaOrig="400">
          <v:shape id="_x0000_i1303" type="#_x0000_t75" style="width:28.2pt;height:19.8pt" o:ole="">
            <v:imagedata r:id="rId529" o:title=""/>
          </v:shape>
          <o:OLEObject Type="Embed" ProgID="Equation.DSMT4" ShapeID="_x0000_i1303" DrawAspect="Content" ObjectID="_1403542802" r:id="rId530"/>
        </w:object>
      </w:r>
      <w:r w:rsidR="00774A9B">
        <w:t xml:space="preserve">. As it was the case for diagonal element, calculating off-diagonal of the inertia tensor involves </w:t>
      </w:r>
      <w:r w:rsidR="00774A9B" w:rsidRPr="00774A9B">
        <w:rPr>
          <w:position w:val="-14"/>
        </w:rPr>
        <w:object w:dxaOrig="540" w:dyaOrig="400">
          <v:shape id="_x0000_i1304" type="#_x0000_t75" style="width:27pt;height:19.8pt" o:ole="">
            <v:imagedata r:id="rId531" o:title=""/>
          </v:shape>
          <o:OLEObject Type="Embed" ProgID="Equation.DSMT4" ShapeID="_x0000_i1304" DrawAspect="Content" ObjectID="_1403542803" r:id="rId532"/>
        </w:object>
      </w:r>
      <w:r w:rsidR="00774A9B">
        <w:t xml:space="preserve">  and positions of center of mass of the cell before and after gaining new pixel. All those quantities are either known a priori (</w:t>
      </w:r>
      <w:r w:rsidR="00774A9B" w:rsidRPr="00774A9B">
        <w:rPr>
          <w:position w:val="-14"/>
        </w:rPr>
        <w:object w:dxaOrig="540" w:dyaOrig="400">
          <v:shape id="_x0000_i1305" type="#_x0000_t75" style="width:27pt;height:19.8pt" o:ole="">
            <v:imagedata r:id="rId531" o:title=""/>
          </v:shape>
          <o:OLEObject Type="Embed" ProgID="Equation.DSMT4" ShapeID="_x0000_i1305" DrawAspect="Content" ObjectID="_1403542804" r:id="rId533"/>
        </w:object>
      </w:r>
      <w:r w:rsidR="00774A9B">
        <w:t>) or can be easily calculated (center of mass position after gaining one pixel).</w:t>
      </w:r>
    </w:p>
    <w:p w:rsidR="00774A9B" w:rsidRDefault="00774A9B" w:rsidP="00020621">
      <w:r>
        <w:t xml:space="preserve">Therefore we have shown how we can calculate </w:t>
      </w:r>
      <w:r w:rsidR="00E827CB">
        <w:t xml:space="preserve">tensor of inertia for </w:t>
      </w:r>
      <w:r w:rsidR="00F73841">
        <w:t xml:space="preserve">a given cell with respect to a coordinate frame with origin at cell's center of mass, without evaluating full sums. </w:t>
      </w:r>
      <w:r w:rsidR="006A54D2">
        <w:t>Such "local" calculations greatly speed up simulations</w:t>
      </w:r>
    </w:p>
    <w:p w:rsidR="006A54D2" w:rsidRDefault="006A54D2" w:rsidP="00020621"/>
    <w:p w:rsidR="006A54D2" w:rsidRDefault="00B84D32" w:rsidP="00B84D32">
      <w:pPr>
        <w:pStyle w:val="Heading2"/>
      </w:pPr>
      <w:bookmarkStart w:id="246" w:name="_Toc329777822"/>
      <w:proofErr w:type="gramStart"/>
      <w:r>
        <w:lastRenderedPageBreak/>
        <w:t>2.</w:t>
      </w:r>
      <w:r w:rsidR="00354549">
        <w:t>Calculating</w:t>
      </w:r>
      <w:proofErr w:type="gramEnd"/>
      <w:r w:rsidR="00354549">
        <w:t xml:space="preserve"> shape constraint of a cell – elongation term</w:t>
      </w:r>
      <w:bookmarkEnd w:id="246"/>
    </w:p>
    <w:p w:rsidR="00354549" w:rsidRDefault="00354549" w:rsidP="00020621"/>
    <w:p w:rsidR="00354549" w:rsidRDefault="00354549" w:rsidP="00020621">
      <w:r>
        <w:t>The shape of single cell immersed in medium and not subject to too drastic surface or surface constraints will be spherical (circular in 2D). However in certain situation we may want to use cells which are elongated along one of their body axes. To facilitate this we can place constraint on principal lengths of cell. In 2D it is sufficient to constrain one of the principal lenghths of cell how ever in 3D we need to constrain 2 out of 3 principal lengths.</w:t>
      </w:r>
      <w:r w:rsidR="00B42D61">
        <w:t xml:space="preserve"> Our first task is to diagonalize inertia tensor (i.e. find a coordinate frame transformation which brings inertia tensor to a giagonal form)</w:t>
      </w:r>
    </w:p>
    <w:p w:rsidR="00354549" w:rsidRDefault="00354549" w:rsidP="00020621"/>
    <w:p w:rsidR="006A54D2" w:rsidRDefault="00B84D32" w:rsidP="00B84D32">
      <w:pPr>
        <w:pStyle w:val="Heading3"/>
      </w:pPr>
      <w:bookmarkStart w:id="247" w:name="_Toc329777823"/>
      <w:r>
        <w:t xml:space="preserve">2.1. </w:t>
      </w:r>
      <w:r w:rsidR="00354549">
        <w:t>Diagonalizing inertia tensor</w:t>
      </w:r>
      <w:bookmarkEnd w:id="247"/>
    </w:p>
    <w:p w:rsidR="009A415D" w:rsidRDefault="009A415D" w:rsidP="00020621"/>
    <w:p w:rsidR="00B42D61" w:rsidRDefault="00B42D61" w:rsidP="00020621">
      <w:r>
        <w:t>We will consider here more difficult 3D case. The 2D case is described in detail in M.Zajac, G.L.jones, J</w:t>
      </w:r>
      <w:proofErr w:type="gramStart"/>
      <w:r>
        <w:t>,A,Glazier</w:t>
      </w:r>
      <w:proofErr w:type="gramEnd"/>
      <w:r>
        <w:t xml:space="preserve"> "</w:t>
      </w:r>
      <w:r w:rsidRPr="009A415D">
        <w:rPr>
          <w:i/>
        </w:rPr>
        <w:t>Simulating convergent extension by way of anisotropic differential adhesion"</w:t>
      </w:r>
      <w:r>
        <w:t xml:space="preserve">  </w:t>
      </w:r>
      <w:r w:rsidRPr="00B42D61">
        <w:t xml:space="preserve">Journal of Theoretical Biology </w:t>
      </w:r>
      <w:r w:rsidRPr="004709C7">
        <w:rPr>
          <w:b/>
        </w:rPr>
        <w:t>222</w:t>
      </w:r>
      <w:r w:rsidRPr="00B42D61">
        <w:t xml:space="preserve"> (2003) 247–259</w:t>
      </w:r>
      <w:r>
        <w:t>.</w:t>
      </w:r>
    </w:p>
    <w:p w:rsidR="00354549" w:rsidRDefault="00354549" w:rsidP="00020621"/>
    <w:p w:rsidR="009A415D" w:rsidRDefault="009A415D" w:rsidP="00020621">
      <w:r>
        <w:t>In order to diagonalize inertia tensor we need to solve eigenvalue equation:</w:t>
      </w:r>
    </w:p>
    <w:p w:rsidR="00B42D61" w:rsidRDefault="009A415D" w:rsidP="00020621">
      <w:r w:rsidRPr="009A415D">
        <w:rPr>
          <w:position w:val="-10"/>
        </w:rPr>
        <w:object w:dxaOrig="1359" w:dyaOrig="320">
          <v:shape id="_x0000_i1306" type="#_x0000_t75" style="width:67.8pt;height:16.2pt" o:ole="">
            <v:imagedata r:id="rId534" o:title=""/>
          </v:shape>
          <o:OLEObject Type="Embed" ProgID="Equation.DSMT4" ShapeID="_x0000_i1306" DrawAspect="Content" ObjectID="_1403542805" r:id="rId535"/>
        </w:object>
      </w:r>
      <w:r>
        <w:t xml:space="preserve"> </w:t>
      </w:r>
      <w:proofErr w:type="gramStart"/>
      <w:r>
        <w:t>or</w:t>
      </w:r>
      <w:proofErr w:type="gramEnd"/>
      <w:r>
        <w:t xml:space="preserve"> in full form</w:t>
      </w:r>
    </w:p>
    <w:p w:rsidR="00774A9B" w:rsidRDefault="00774A9B" w:rsidP="00020621"/>
    <w:p w:rsidR="00774A9B" w:rsidRDefault="009A415D" w:rsidP="00020621">
      <w:r w:rsidRPr="001F0A6B">
        <w:rPr>
          <w:position w:val="-84"/>
        </w:rPr>
        <w:object w:dxaOrig="7740" w:dyaOrig="1800">
          <v:shape id="_x0000_i1307" type="#_x0000_t75" style="width:387pt;height:90pt" o:ole="">
            <v:imagedata r:id="rId536" o:title=""/>
          </v:shape>
          <o:OLEObject Type="Embed" ProgID="Equation.DSMT4" ShapeID="_x0000_i1307" DrawAspect="Content" ObjectID="_1403542806" r:id="rId537"/>
        </w:object>
      </w:r>
    </w:p>
    <w:p w:rsidR="009A415D" w:rsidRDefault="009A415D" w:rsidP="00020621">
      <w:r>
        <w:t>The eigenvalue equation will be in the form of 3</w:t>
      </w:r>
      <w:r w:rsidRPr="009A415D">
        <w:rPr>
          <w:vertAlign w:val="superscript"/>
        </w:rPr>
        <w:t>rd</w:t>
      </w:r>
      <w:r>
        <w:t xml:space="preserve"> order polynomial. The roots of it are guaranteed to be real. The polynomial itself </w:t>
      </w:r>
      <w:r w:rsidR="004701CB">
        <w:t xml:space="preserve">can be found either by explicit derivation, using symbolic calculation or simply in Wikipedia </w:t>
      </w:r>
      <w:proofErr w:type="gramStart"/>
      <w:r w:rsidR="004701CB">
        <w:t xml:space="preserve">( </w:t>
      </w:r>
      <w:proofErr w:type="gramEnd"/>
      <w:r w:rsidR="009969F2">
        <w:fldChar w:fldCharType="begin"/>
      </w:r>
      <w:r w:rsidR="009969F2">
        <w:instrText xml:space="preserve"> HYPERLINK "http://en.wikipedia.org/wiki/Eigenvalue_algorithm" </w:instrText>
      </w:r>
      <w:r w:rsidR="009969F2">
        <w:fldChar w:fldCharType="separate"/>
      </w:r>
      <w:r w:rsidR="004701CB" w:rsidRPr="00613033">
        <w:rPr>
          <w:rStyle w:val="Hyperlink"/>
        </w:rPr>
        <w:t>http://en.wikipedia.org/wiki/Eigenvalue_algorithm</w:t>
      </w:r>
      <w:r w:rsidR="009969F2">
        <w:rPr>
          <w:rStyle w:val="Hyperlink"/>
        </w:rPr>
        <w:fldChar w:fldCharType="end"/>
      </w:r>
      <w:r w:rsidR="004701CB">
        <w:t xml:space="preserve"> )</w:t>
      </w:r>
    </w:p>
    <w:p w:rsidR="004701CB" w:rsidRDefault="00BD6920" w:rsidP="00020621">
      <w:r>
        <w:rPr>
          <w:noProof/>
          <w:lang w:eastAsia="en-US"/>
        </w:rPr>
        <w:drawing>
          <wp:inline distT="0" distB="0" distL="0" distR="0" wp14:anchorId="54F5FB8F" wp14:editId="7BC080C0">
            <wp:extent cx="5486400" cy="449580"/>
            <wp:effectExtent l="0" t="0" r="0" b="762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5486400" cy="449580"/>
                    </a:xfrm>
                    <a:prstGeom prst="rect">
                      <a:avLst/>
                    </a:prstGeom>
                    <a:noFill/>
                    <a:ln>
                      <a:noFill/>
                    </a:ln>
                  </pic:spPr>
                </pic:pic>
              </a:graphicData>
            </a:graphic>
          </wp:inline>
        </w:drawing>
      </w:r>
    </w:p>
    <w:p w:rsidR="00B23E84" w:rsidRDefault="00B23E84" w:rsidP="00020621"/>
    <w:p w:rsidR="009A415D" w:rsidRDefault="008A40A2" w:rsidP="00020621">
      <w:proofErr w:type="gramStart"/>
      <w:r>
        <w:t>so</w:t>
      </w:r>
      <w:proofErr w:type="gramEnd"/>
      <w:r w:rsidR="00B23E84">
        <w:t xml:space="preserve"> in our case </w:t>
      </w:r>
      <w:r>
        <w:t xml:space="preserve">the eigenvalue equation </w:t>
      </w:r>
      <w:r w:rsidR="00B23E84">
        <w:t>takes the form:</w:t>
      </w:r>
    </w:p>
    <w:p w:rsidR="00B23E84" w:rsidRDefault="00B23E84" w:rsidP="00020621"/>
    <w:p w:rsidR="00B23E84" w:rsidRDefault="008A40A2" w:rsidP="00020621">
      <w:r w:rsidRPr="008A40A2">
        <w:rPr>
          <w:position w:val="-36"/>
        </w:rPr>
        <w:object w:dxaOrig="6120" w:dyaOrig="840">
          <v:shape id="_x0000_i1308" type="#_x0000_t75" style="width:306pt;height:42pt" o:ole="">
            <v:imagedata r:id="rId539" o:title=""/>
          </v:shape>
          <o:OLEObject Type="Embed" ProgID="Equation.DSMT4" ShapeID="_x0000_i1308" DrawAspect="Content" ObjectID="_1403542807" r:id="rId540"/>
        </w:object>
      </w:r>
    </w:p>
    <w:p w:rsidR="008A40A2" w:rsidRDefault="008A40A2" w:rsidP="00020621"/>
    <w:p w:rsidR="008A40A2" w:rsidRDefault="008A40A2" w:rsidP="00020621">
      <w:r>
        <w:t>This equation can be solved analytical</w:t>
      </w:r>
      <w:r w:rsidR="00181673">
        <w:t>ly</w:t>
      </w:r>
      <w:r>
        <w:t xml:space="preserve">, again we may use Wikipedia </w:t>
      </w:r>
      <w:proofErr w:type="gramStart"/>
      <w:r>
        <w:t xml:space="preserve">( </w:t>
      </w:r>
      <w:proofErr w:type="gramEnd"/>
      <w:r w:rsidR="009969F2">
        <w:fldChar w:fldCharType="begin"/>
      </w:r>
      <w:r w:rsidR="009969F2">
        <w:instrText xml:space="preserve"> HYPERLINK "http://en.wikipedia.org/wiki/Cubic_function" </w:instrText>
      </w:r>
      <w:r w:rsidR="009969F2">
        <w:fldChar w:fldCharType="separate"/>
      </w:r>
      <w:r w:rsidRPr="00613033">
        <w:rPr>
          <w:rStyle w:val="Hyperlink"/>
        </w:rPr>
        <w:t>http://en.wikipedia.org/wiki/Cubic_function</w:t>
      </w:r>
      <w:r w:rsidR="009969F2">
        <w:rPr>
          <w:rStyle w:val="Hyperlink"/>
        </w:rPr>
        <w:fldChar w:fldCharType="end"/>
      </w:r>
      <w:r>
        <w:t xml:space="preserve"> ) </w:t>
      </w:r>
    </w:p>
    <w:p w:rsidR="00181673" w:rsidRDefault="00181673" w:rsidP="00020621">
      <w:r>
        <w:t>Now, the eigenvalues found that way are principal moments of inertia of a cell. That is they are components of inertia tensor in a coordinate frame rotated in such a way that off-diagonal elements of inertia tensor are 0:</w:t>
      </w:r>
    </w:p>
    <w:p w:rsidR="00181673" w:rsidRDefault="00181673" w:rsidP="00020621">
      <w:r w:rsidRPr="00181673">
        <w:rPr>
          <w:position w:val="-50"/>
        </w:rPr>
        <w:object w:dxaOrig="1880" w:dyaOrig="1120">
          <v:shape id="_x0000_i1025" type="#_x0000_t75" style="width:94.2pt;height:55.8pt" o:ole="">
            <v:imagedata r:id="rId541" o:title=""/>
          </v:shape>
          <o:OLEObject Type="Embed" ProgID="Equation.DSMT4" ShapeID="_x0000_i1025" DrawAspect="Content" ObjectID="_1403542808" r:id="rId542"/>
        </w:object>
      </w:r>
    </w:p>
    <w:p w:rsidR="00181673" w:rsidRDefault="00181673" w:rsidP="00020621">
      <w:r>
        <w:t>In our cell shape constraint we will want to obtain ellipsoidal cells. Therefore the target tensor of inertia for the cell should be tensor if inertia for ellipsoid:</w:t>
      </w:r>
    </w:p>
    <w:p w:rsidR="00181673" w:rsidRDefault="00181673" w:rsidP="00020621">
      <w:r w:rsidRPr="00181673">
        <w:rPr>
          <w:position w:val="-94"/>
        </w:rPr>
        <w:object w:dxaOrig="4140" w:dyaOrig="2000">
          <v:shape id="_x0000_i1026" type="#_x0000_t75" style="width:207pt;height:100.2pt" o:ole="">
            <v:imagedata r:id="rId543" o:title=""/>
          </v:shape>
          <o:OLEObject Type="Embed" ProgID="Equation.DSMT4" ShapeID="_x0000_i1026" DrawAspect="Content" ObjectID="_1403542809" r:id="rId544"/>
        </w:object>
      </w:r>
    </w:p>
    <w:p w:rsidR="00047C9F" w:rsidRDefault="00181673" w:rsidP="00020621">
      <w:proofErr w:type="gramStart"/>
      <w:r>
        <w:t>where</w:t>
      </w:r>
      <w:proofErr w:type="gramEnd"/>
      <w:r>
        <w:t xml:space="preserve"> </w:t>
      </w:r>
      <w:r w:rsidR="00047C9F" w:rsidRPr="0055792D">
        <w:rPr>
          <w:i/>
        </w:rPr>
        <w:t>a,b,c</w:t>
      </w:r>
      <w:r w:rsidR="00047C9F">
        <w:t xml:space="preserve"> are parameters describing the surface of an ellipsoid:</w:t>
      </w:r>
    </w:p>
    <w:p w:rsidR="00047C9F" w:rsidRDefault="00047C9F" w:rsidP="00020621">
      <w:r w:rsidRPr="00047C9F">
        <w:rPr>
          <w:position w:val="-24"/>
        </w:rPr>
        <w:object w:dxaOrig="1620" w:dyaOrig="660">
          <v:shape id="_x0000_i1027" type="#_x0000_t75" style="width:81pt;height:33pt" o:ole="">
            <v:imagedata r:id="rId545" o:title=""/>
          </v:shape>
          <o:OLEObject Type="Embed" ProgID="Equation.DSMT4" ShapeID="_x0000_i1027" DrawAspect="Content" ObjectID="_1403542810" r:id="rId546"/>
        </w:object>
      </w:r>
    </w:p>
    <w:p w:rsidR="0055792D" w:rsidRDefault="0055792D" w:rsidP="00020621"/>
    <w:p w:rsidR="0055792D" w:rsidRDefault="0055792D" w:rsidP="00020621">
      <w:r>
        <w:t xml:space="preserve">In other words </w:t>
      </w:r>
      <w:r w:rsidRPr="0055792D">
        <w:rPr>
          <w:i/>
        </w:rPr>
        <w:t>a</w:t>
      </w:r>
      <w:proofErr w:type="gramStart"/>
      <w:r w:rsidRPr="0055792D">
        <w:rPr>
          <w:i/>
        </w:rPr>
        <w:t>,b,c</w:t>
      </w:r>
      <w:proofErr w:type="gramEnd"/>
      <w:r>
        <w:t xml:space="preserve"> are half lengths of  principal axes (they are analogues of circle'</w:t>
      </w:r>
      <w:r w:rsidR="00322E4A">
        <w:t>s</w:t>
      </w:r>
      <w:r>
        <w:t xml:space="preserve"> radius)</w:t>
      </w:r>
    </w:p>
    <w:p w:rsidR="00E21BAD" w:rsidRDefault="0021032F" w:rsidP="00020621">
      <w:r>
        <w:t>Now we can determine semi axes lengths in terms of principal moments of inertia by inverting the following set of equations:</w:t>
      </w:r>
    </w:p>
    <w:p w:rsidR="0021032F" w:rsidRDefault="0021032F" w:rsidP="00020621">
      <w:r>
        <w:br w:type="textWrapping" w:clear="all"/>
      </w:r>
      <w:r w:rsidRPr="0021032F">
        <w:rPr>
          <w:position w:val="-88"/>
        </w:rPr>
        <w:object w:dxaOrig="1600" w:dyaOrig="1920">
          <v:shape id="_x0000_i1028" type="#_x0000_t75" style="width:79.8pt;height:96pt" o:ole="">
            <v:imagedata r:id="rId547" o:title=""/>
          </v:shape>
          <o:OLEObject Type="Embed" ProgID="Equation.DSMT4" ShapeID="_x0000_i1028" DrawAspect="Content" ObjectID="_1403542811" r:id="rId548"/>
        </w:object>
      </w:r>
    </w:p>
    <w:p w:rsidR="0021032F" w:rsidRDefault="0021032F" w:rsidP="00020621"/>
    <w:p w:rsidR="0021032F" w:rsidRDefault="00AB2603" w:rsidP="00020621">
      <w:r>
        <w:t>Once we have calculated semiaxes lengths in terms of moments of inertia we can plug –in actual numbers for moment of inertia (the ones for actual cell) and obtain lengths of semiexes. Next we apply quadratic constraint on largest (semimajor) and smallest (seminimor axes). This is what elongation plugin does.</w:t>
      </w:r>
    </w:p>
    <w:p w:rsidR="008B21CC" w:rsidRDefault="008B21CC" w:rsidP="00020621"/>
    <w:p w:rsidR="008B21CC" w:rsidRDefault="00B84D32" w:rsidP="00B84D32">
      <w:pPr>
        <w:pStyle w:val="Heading2"/>
      </w:pPr>
      <w:bookmarkStart w:id="248" w:name="_Toc329777824"/>
      <w:r>
        <w:t xml:space="preserve">3 </w:t>
      </w:r>
      <w:r w:rsidR="008B21CC">
        <w:t>Forward Euler method for solving PDE's in CompuCell3D.</w:t>
      </w:r>
      <w:bookmarkEnd w:id="248"/>
    </w:p>
    <w:p w:rsidR="008B21CC" w:rsidRDefault="008B21CC" w:rsidP="00020621"/>
    <w:p w:rsidR="008B21CC" w:rsidRDefault="008B21CC" w:rsidP="00020621">
      <w:r>
        <w:t>In CompuCell3D most of the solvers uses explicit scheme</w:t>
      </w:r>
      <w:r w:rsidR="005F524D">
        <w:t>s</w:t>
      </w:r>
      <w:r>
        <w:t xml:space="preserve"> (Forward Euler method) </w:t>
      </w:r>
      <w:r w:rsidR="005F524D">
        <w:t>to</w:t>
      </w:r>
      <w:r>
        <w:t xml:space="preserve"> obtain</w:t>
      </w:r>
      <w:r w:rsidR="005F524D">
        <w:t xml:space="preserve"> PDE</w:t>
      </w:r>
      <w:r>
        <w:t xml:space="preserve"> solutions. </w:t>
      </w:r>
      <w:r w:rsidR="006E658A">
        <w:t>Thus for the diffusion equation we have:</w:t>
      </w:r>
    </w:p>
    <w:p w:rsidR="006E658A" w:rsidRDefault="006E658A" w:rsidP="00020621">
      <w:r w:rsidRPr="006E658A">
        <w:rPr>
          <w:position w:val="-28"/>
        </w:rPr>
        <w:object w:dxaOrig="2100" w:dyaOrig="700">
          <v:shape id="_x0000_i1029" type="#_x0000_t75" style="width:105pt;height:34.8pt" o:ole="">
            <v:imagedata r:id="rId549" o:title=""/>
          </v:shape>
          <o:OLEObject Type="Embed" ProgID="Equation.DSMT4" ShapeID="_x0000_i1029" DrawAspect="Content" ObjectID="_1403542812" r:id="rId550"/>
        </w:object>
      </w:r>
    </w:p>
    <w:p w:rsidR="006E658A" w:rsidRDefault="006E658A" w:rsidP="00020621"/>
    <w:p w:rsidR="006E658A" w:rsidRDefault="006E658A" w:rsidP="00020621">
      <w:r>
        <w:t xml:space="preserve">In a discretetized form we may write: </w:t>
      </w:r>
    </w:p>
    <w:p w:rsidR="006E658A" w:rsidRDefault="00D23C7D" w:rsidP="00020621">
      <w:r w:rsidRPr="00D23C7D">
        <w:rPr>
          <w:position w:val="-94"/>
        </w:rPr>
        <w:object w:dxaOrig="5520" w:dyaOrig="1980">
          <v:shape id="_x0000_i1030" type="#_x0000_t75" style="width:276pt;height:99pt" o:ole="">
            <v:imagedata r:id="rId551" o:title=""/>
          </v:shape>
          <o:OLEObject Type="Embed" ProgID="Equation.DSMT4" ShapeID="_x0000_i1030" DrawAspect="Content" ObjectID="_1403542813" r:id="rId552"/>
        </w:object>
      </w:r>
    </w:p>
    <w:p w:rsidR="00D23C7D" w:rsidRDefault="00D23C7D" w:rsidP="00020621">
      <w:proofErr w:type="gramStart"/>
      <w:r>
        <w:t>where</w:t>
      </w:r>
      <w:proofErr w:type="gramEnd"/>
      <w:r>
        <w:t xml:space="preserve"> to save space we used shorthand notation:</w:t>
      </w:r>
    </w:p>
    <w:p w:rsidR="00D23C7D" w:rsidRDefault="00D23C7D" w:rsidP="00020621">
      <w:r w:rsidRPr="00D23C7D">
        <w:rPr>
          <w:position w:val="-28"/>
        </w:rPr>
        <w:object w:dxaOrig="2820" w:dyaOrig="680">
          <v:shape id="_x0000_i1031" type="#_x0000_t75" style="width:141pt;height:34.2pt" o:ole="">
            <v:imagedata r:id="rId553" o:title=""/>
          </v:shape>
          <o:OLEObject Type="Embed" ProgID="Equation.DSMT4" ShapeID="_x0000_i1031" DrawAspect="Content" ObjectID="_1403542814" r:id="rId554"/>
        </w:object>
      </w:r>
    </w:p>
    <w:p w:rsidR="00D23C7D" w:rsidRDefault="00D23C7D" w:rsidP="00020621"/>
    <w:p w:rsidR="00D23C7D" w:rsidRDefault="00D23C7D" w:rsidP="00020621">
      <w:proofErr w:type="gramStart"/>
      <w:r>
        <w:t>and</w:t>
      </w:r>
      <w:proofErr w:type="gramEnd"/>
      <w:r>
        <w:t xml:space="preserve"> similarly for other coordinates.</w:t>
      </w:r>
    </w:p>
    <w:p w:rsidR="00D23C7D" w:rsidRDefault="00D23C7D" w:rsidP="00020621">
      <w:r>
        <w:t>After rearranging terms we get the following expression:</w:t>
      </w:r>
    </w:p>
    <w:p w:rsidR="00D23C7D" w:rsidRDefault="00225CFA" w:rsidP="00020621">
      <w:r w:rsidRPr="00225CFA">
        <w:rPr>
          <w:position w:val="-32"/>
        </w:rPr>
        <w:object w:dxaOrig="4940" w:dyaOrig="760">
          <v:shape id="_x0000_i1032" type="#_x0000_t75" style="width:247.2pt;height:37.8pt" o:ole="">
            <v:imagedata r:id="rId555" o:title=""/>
          </v:shape>
          <o:OLEObject Type="Embed" ProgID="Equation.DSMT4" ShapeID="_x0000_i1032" DrawAspect="Content" ObjectID="_1403542815" r:id="rId556"/>
        </w:object>
      </w:r>
    </w:p>
    <w:p w:rsidR="00D138A1" w:rsidRDefault="00225CFA" w:rsidP="00020621">
      <w:proofErr w:type="gramStart"/>
      <w:r>
        <w:t>where</w:t>
      </w:r>
      <w:proofErr w:type="gramEnd"/>
      <w:r w:rsidR="0067092E">
        <w:t xml:space="preserve"> the </w:t>
      </w:r>
      <w:r>
        <w:t>sum over index '</w:t>
      </w:r>
      <w:r w:rsidRPr="00225CFA">
        <w:rPr>
          <w:i/>
        </w:rPr>
        <w:t>i</w:t>
      </w:r>
      <w:r>
        <w:t>' goes over neighbors of point (</w:t>
      </w:r>
      <w:r w:rsidRPr="00225CFA">
        <w:rPr>
          <w:i/>
        </w:rPr>
        <w:t>x,y,z</w:t>
      </w:r>
      <w:r>
        <w:t>)</w:t>
      </w:r>
      <w:r w:rsidR="0067092E">
        <w:t xml:space="preserve"> and the neighbors will have the following concentrations:</w:t>
      </w:r>
      <w:r w:rsidR="0067092E" w:rsidRPr="0067092E">
        <w:rPr>
          <w:position w:val="-10"/>
        </w:rPr>
        <w:object w:dxaOrig="1100" w:dyaOrig="320">
          <v:shape id="_x0000_i1033" type="#_x0000_t75" style="width:55.2pt;height:16.2pt" o:ole="">
            <v:imagedata r:id="rId557" o:title=""/>
          </v:shape>
          <o:OLEObject Type="Embed" ProgID="Equation.DSMT4" ShapeID="_x0000_i1033" DrawAspect="Content" ObjectID="_1403542816" r:id="rId558"/>
        </w:object>
      </w:r>
      <w:r w:rsidR="0067092E">
        <w:t>,</w:t>
      </w:r>
      <w:r w:rsidR="0067092E" w:rsidRPr="0067092E">
        <w:rPr>
          <w:position w:val="-10"/>
        </w:rPr>
        <w:object w:dxaOrig="1120" w:dyaOrig="320">
          <v:shape id="_x0000_i1034" type="#_x0000_t75" style="width:55.8pt;height:16.2pt" o:ole="">
            <v:imagedata r:id="rId559" o:title=""/>
          </v:shape>
          <o:OLEObject Type="Embed" ProgID="Equation.DSMT4" ShapeID="_x0000_i1034" DrawAspect="Content" ObjectID="_1403542817" r:id="rId560"/>
        </w:object>
      </w:r>
      <w:r w:rsidR="0067092E">
        <w:t>,…,</w:t>
      </w:r>
      <w:r w:rsidR="0067092E" w:rsidRPr="0067092E">
        <w:rPr>
          <w:position w:val="-10"/>
        </w:rPr>
        <w:object w:dxaOrig="1100" w:dyaOrig="320">
          <v:shape id="_x0000_i1035" type="#_x0000_t75" style="width:55.2pt;height:16.2pt" o:ole="">
            <v:imagedata r:id="rId561" o:title=""/>
          </v:shape>
          <o:OLEObject Type="Embed" ProgID="Equation.DSMT4" ShapeID="_x0000_i1035" DrawAspect="Content" ObjectID="_1403542818" r:id="rId562"/>
        </w:object>
      </w:r>
      <w:r w:rsidR="0067092E">
        <w:t xml:space="preserve"> </w:t>
      </w:r>
      <w:r w:rsidR="00B84D32">
        <w:t>.</w:t>
      </w:r>
    </w:p>
    <w:p w:rsidR="00B84D32" w:rsidRDefault="00B84D32" w:rsidP="00020621"/>
    <w:p w:rsidR="00B84D32" w:rsidRDefault="0095087A" w:rsidP="0095087A">
      <w:pPr>
        <w:pStyle w:val="Heading2"/>
      </w:pPr>
      <w:bookmarkStart w:id="249" w:name="_Toc329777825"/>
      <w:r>
        <w:t xml:space="preserve">4. </w:t>
      </w:r>
      <w:r w:rsidR="00B84D32">
        <w:t>Calculating center of mass when using periodic boundary conditions.</w:t>
      </w:r>
      <w:bookmarkEnd w:id="249"/>
    </w:p>
    <w:p w:rsidR="00B84D32" w:rsidRDefault="00B84D32" w:rsidP="00020621"/>
    <w:p w:rsidR="00BF1323" w:rsidRDefault="00B84D32" w:rsidP="00020621">
      <w:r>
        <w:t>When you are running calculation with periodic boundary condition you may end up wi</w:t>
      </w:r>
      <w:r w:rsidR="0095087A">
        <w:t>th situation like in the figure below:</w:t>
      </w:r>
    </w:p>
    <w:p w:rsidR="00BF1323" w:rsidRDefault="00BF1323" w:rsidP="00020621">
      <w:r>
        <w:rPr>
          <w:noProof/>
          <w:lang w:eastAsia="en-US"/>
        </w:rPr>
        <mc:AlternateContent>
          <mc:Choice Requires="wpc">
            <w:drawing>
              <wp:anchor distT="0" distB="0" distL="114300" distR="114300" simplePos="0" relativeHeight="251717120" behindDoc="0" locked="0" layoutInCell="1" allowOverlap="1" wp14:anchorId="654C5C64" wp14:editId="3D8144F1">
                <wp:simplePos x="0" y="0"/>
                <wp:positionH relativeFrom="column">
                  <wp:posOffset>0</wp:posOffset>
                </wp:positionH>
                <wp:positionV relativeFrom="paragraph">
                  <wp:posOffset>0</wp:posOffset>
                </wp:positionV>
                <wp:extent cx="2133600" cy="2426970"/>
                <wp:effectExtent l="0" t="0" r="0" b="1905"/>
                <wp:wrapSquare wrapText="bothSides"/>
                <wp:docPr id="1660" name="Canvas 16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52" name="Rectangle 1551"/>
                        <wps:cNvSpPr>
                          <a:spLocks noChangeArrowheads="1"/>
                        </wps:cNvSpPr>
                        <wps:spPr bwMode="auto">
                          <a:xfrm>
                            <a:off x="62230" y="5080"/>
                            <a:ext cx="1946910" cy="17246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53" name="Freeform 1552"/>
                        <wps:cNvSpPr>
                          <a:spLocks/>
                        </wps:cNvSpPr>
                        <wps:spPr bwMode="auto">
                          <a:xfrm>
                            <a:off x="54610" y="246380"/>
                            <a:ext cx="395605" cy="345440"/>
                          </a:xfrm>
                          <a:custGeom>
                            <a:avLst/>
                            <a:gdLst>
                              <a:gd name="T0" fmla="*/ 12 w 623"/>
                              <a:gd name="T1" fmla="*/ 0 h 543"/>
                              <a:gd name="T2" fmla="*/ 228 w 623"/>
                              <a:gd name="T3" fmla="*/ 12 h 543"/>
                              <a:gd name="T4" fmla="*/ 288 w 623"/>
                              <a:gd name="T5" fmla="*/ 24 h 543"/>
                              <a:gd name="T6" fmla="*/ 300 w 623"/>
                              <a:gd name="T7" fmla="*/ 60 h 543"/>
                              <a:gd name="T8" fmla="*/ 360 w 623"/>
                              <a:gd name="T9" fmla="*/ 216 h 543"/>
                              <a:gd name="T10" fmla="*/ 420 w 623"/>
                              <a:gd name="T11" fmla="*/ 276 h 543"/>
                              <a:gd name="T12" fmla="*/ 444 w 623"/>
                              <a:gd name="T13" fmla="*/ 312 h 543"/>
                              <a:gd name="T14" fmla="*/ 600 w 623"/>
                              <a:gd name="T15" fmla="*/ 360 h 543"/>
                              <a:gd name="T16" fmla="*/ 600 w 623"/>
                              <a:gd name="T17" fmla="*/ 444 h 543"/>
                              <a:gd name="T18" fmla="*/ 492 w 623"/>
                              <a:gd name="T19" fmla="*/ 480 h 543"/>
                              <a:gd name="T20" fmla="*/ 204 w 623"/>
                              <a:gd name="T21" fmla="*/ 540 h 543"/>
                              <a:gd name="T22" fmla="*/ 0 w 623"/>
                              <a:gd name="T23" fmla="*/ 540 h 5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23" h="543">
                                <a:moveTo>
                                  <a:pt x="12" y="0"/>
                                </a:moveTo>
                                <a:cubicBezTo>
                                  <a:pt x="84" y="4"/>
                                  <a:pt x="156" y="6"/>
                                  <a:pt x="228" y="12"/>
                                </a:cubicBezTo>
                                <a:cubicBezTo>
                                  <a:pt x="248" y="14"/>
                                  <a:pt x="271" y="13"/>
                                  <a:pt x="288" y="24"/>
                                </a:cubicBezTo>
                                <a:cubicBezTo>
                                  <a:pt x="299" y="31"/>
                                  <a:pt x="296" y="48"/>
                                  <a:pt x="300" y="60"/>
                                </a:cubicBezTo>
                                <a:cubicBezTo>
                                  <a:pt x="310" y="139"/>
                                  <a:pt x="298" y="175"/>
                                  <a:pt x="360" y="216"/>
                                </a:cubicBezTo>
                                <a:cubicBezTo>
                                  <a:pt x="424" y="312"/>
                                  <a:pt x="340" y="196"/>
                                  <a:pt x="420" y="276"/>
                                </a:cubicBezTo>
                                <a:cubicBezTo>
                                  <a:pt x="430" y="286"/>
                                  <a:pt x="434" y="302"/>
                                  <a:pt x="444" y="312"/>
                                </a:cubicBezTo>
                                <a:cubicBezTo>
                                  <a:pt x="484" y="352"/>
                                  <a:pt x="549" y="353"/>
                                  <a:pt x="600" y="360"/>
                                </a:cubicBezTo>
                                <a:cubicBezTo>
                                  <a:pt x="608" y="390"/>
                                  <a:pt x="623" y="415"/>
                                  <a:pt x="600" y="444"/>
                                </a:cubicBezTo>
                                <a:cubicBezTo>
                                  <a:pt x="573" y="478"/>
                                  <a:pt x="529" y="472"/>
                                  <a:pt x="492" y="480"/>
                                </a:cubicBezTo>
                                <a:cubicBezTo>
                                  <a:pt x="399" y="501"/>
                                  <a:pt x="299" y="535"/>
                                  <a:pt x="204" y="540"/>
                                </a:cubicBezTo>
                                <a:cubicBezTo>
                                  <a:pt x="136" y="543"/>
                                  <a:pt x="68" y="540"/>
                                  <a:pt x="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4" name="Freeform 1553"/>
                        <wps:cNvSpPr>
                          <a:spLocks/>
                        </wps:cNvSpPr>
                        <wps:spPr bwMode="auto">
                          <a:xfrm>
                            <a:off x="1727835" y="195580"/>
                            <a:ext cx="277495" cy="401320"/>
                          </a:xfrm>
                          <a:custGeom>
                            <a:avLst/>
                            <a:gdLst>
                              <a:gd name="T0" fmla="*/ 437 w 437"/>
                              <a:gd name="T1" fmla="*/ 81 h 633"/>
                              <a:gd name="T2" fmla="*/ 65 w 437"/>
                              <a:gd name="T3" fmla="*/ 153 h 633"/>
                              <a:gd name="T4" fmla="*/ 77 w 437"/>
                              <a:gd name="T5" fmla="*/ 285 h 633"/>
                              <a:gd name="T6" fmla="*/ 137 w 437"/>
                              <a:gd name="T7" fmla="*/ 633 h 633"/>
                              <a:gd name="T8" fmla="*/ 257 w 437"/>
                              <a:gd name="T9" fmla="*/ 621 h 633"/>
                              <a:gd name="T10" fmla="*/ 293 w 437"/>
                              <a:gd name="T11" fmla="*/ 609 h 633"/>
                              <a:gd name="T12" fmla="*/ 425 w 437"/>
                              <a:gd name="T13" fmla="*/ 597 h 633"/>
                            </a:gdLst>
                            <a:ahLst/>
                            <a:cxnLst>
                              <a:cxn ang="0">
                                <a:pos x="T0" y="T1"/>
                              </a:cxn>
                              <a:cxn ang="0">
                                <a:pos x="T2" y="T3"/>
                              </a:cxn>
                              <a:cxn ang="0">
                                <a:pos x="T4" y="T5"/>
                              </a:cxn>
                              <a:cxn ang="0">
                                <a:pos x="T6" y="T7"/>
                              </a:cxn>
                              <a:cxn ang="0">
                                <a:pos x="T8" y="T9"/>
                              </a:cxn>
                              <a:cxn ang="0">
                                <a:pos x="T10" y="T11"/>
                              </a:cxn>
                              <a:cxn ang="0">
                                <a:pos x="T12" y="T13"/>
                              </a:cxn>
                            </a:cxnLst>
                            <a:rect l="0" t="0" r="r" b="b"/>
                            <a:pathLst>
                              <a:path w="437" h="633">
                                <a:moveTo>
                                  <a:pt x="437" y="81"/>
                                </a:moveTo>
                                <a:cubicBezTo>
                                  <a:pt x="297" y="46"/>
                                  <a:pt x="116" y="0"/>
                                  <a:pt x="65" y="153"/>
                                </a:cubicBezTo>
                                <a:cubicBezTo>
                                  <a:pt x="69" y="197"/>
                                  <a:pt x="77" y="241"/>
                                  <a:pt x="77" y="285"/>
                                </a:cubicBezTo>
                                <a:cubicBezTo>
                                  <a:pt x="77" y="398"/>
                                  <a:pt x="0" y="587"/>
                                  <a:pt x="137" y="633"/>
                                </a:cubicBezTo>
                                <a:cubicBezTo>
                                  <a:pt x="177" y="629"/>
                                  <a:pt x="217" y="627"/>
                                  <a:pt x="257" y="621"/>
                                </a:cubicBezTo>
                                <a:cubicBezTo>
                                  <a:pt x="270" y="619"/>
                                  <a:pt x="280" y="611"/>
                                  <a:pt x="293" y="609"/>
                                </a:cubicBezTo>
                                <a:cubicBezTo>
                                  <a:pt x="337" y="603"/>
                                  <a:pt x="425" y="597"/>
                                  <a:pt x="425" y="59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5" name="Text Box 1554"/>
                        <wps:cNvSpPr txBox="1">
                          <a:spLocks noChangeArrowheads="1"/>
                        </wps:cNvSpPr>
                        <wps:spPr bwMode="auto">
                          <a:xfrm>
                            <a:off x="0" y="1845310"/>
                            <a:ext cx="2133600" cy="519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6E1F" w:rsidRDefault="00F46E1F" w:rsidP="00BF1323">
                              <w:proofErr w:type="gramStart"/>
                              <w:r>
                                <w:rPr>
                                  <w:b/>
                                </w:rPr>
                                <w:t>Figure 24</w:t>
                              </w:r>
                              <w:r w:rsidRPr="0095087A">
                                <w:rPr>
                                  <w:b/>
                                </w:rPr>
                                <w:t>.</w:t>
                              </w:r>
                              <w:proofErr w:type="gramEnd"/>
                              <w:r>
                                <w:t xml:space="preserve"> A connected cell in the lattice edge area – periodic boundary conditions are applied</w:t>
                              </w:r>
                            </w:p>
                          </w:txbxContent>
                        </wps:txbx>
                        <wps:bodyPr rot="0" vert="horz" wrap="square" lIns="0" tIns="0" rIns="0" bIns="0" anchor="t" anchorCtr="0" upright="1">
                          <a:noAutofit/>
                        </wps:bodyPr>
                      </wps:wsp>
                      <wps:wsp>
                        <wps:cNvPr id="1656" name="Line 1555"/>
                        <wps:cNvCnPr/>
                        <wps:spPr bwMode="auto">
                          <a:xfrm flipV="1">
                            <a:off x="163830" y="1236980"/>
                            <a:ext cx="0" cy="382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7" name="Line 1556"/>
                        <wps:cNvCnPr/>
                        <wps:spPr bwMode="auto">
                          <a:xfrm>
                            <a:off x="163830" y="1619250"/>
                            <a:ext cx="2863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8" name="Text Box 1557"/>
                        <wps:cNvSpPr txBox="1">
                          <a:spLocks noChangeArrowheads="1"/>
                        </wps:cNvSpPr>
                        <wps:spPr bwMode="auto">
                          <a:xfrm>
                            <a:off x="412115" y="1432560"/>
                            <a:ext cx="187325"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6E1F" w:rsidRDefault="00F46E1F" w:rsidP="00BF1323">
                              <w:proofErr w:type="gramStart"/>
                              <w:r>
                                <w:t>x</w:t>
                              </w:r>
                              <w:proofErr w:type="gramEnd"/>
                            </w:p>
                          </w:txbxContent>
                        </wps:txbx>
                        <wps:bodyPr rot="0" vert="horz" wrap="square" lIns="0" tIns="0" rIns="0" bIns="0" anchor="t" anchorCtr="0" upright="1">
                          <a:noAutofit/>
                        </wps:bodyPr>
                      </wps:wsp>
                      <wps:wsp>
                        <wps:cNvPr id="1659" name="Text Box 1558"/>
                        <wps:cNvSpPr txBox="1">
                          <a:spLocks noChangeArrowheads="1"/>
                        </wps:cNvSpPr>
                        <wps:spPr bwMode="auto">
                          <a:xfrm>
                            <a:off x="234315" y="1201420"/>
                            <a:ext cx="187325"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6E1F" w:rsidRDefault="00F46E1F" w:rsidP="00BF1323">
                              <w:proofErr w:type="gramStart"/>
                              <w:r>
                                <w:t>y</w:t>
                              </w:r>
                              <w:proofErr w:type="gramEnd"/>
                            </w:p>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1660" o:spid="_x0000_s1423" editas="canvas" style="position:absolute;margin-left:0;margin-top:0;width:168pt;height:191.1pt;z-index:251717120;mso-position-horizontal-relative:text;mso-position-vertical-relative:text" coordsize="21336,24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CG2ggAAG0tAAAOAAAAZHJzL2Uyb0RvYy54bWzsWltv20YWfl9g/wPBxwUUcYbDmxClSOxo&#10;sUC6DVrvvlMUZRGVSC1JW0qL/vf9zsxwPJRJW4kTt0XtB5mXo3M/Z74zo9ffHXdb5zavm6Iq5y57&#10;5blOXmbVqiiv5+5/rhaT2HWaNi1X6bYq87n7KW/c7978/W+vD/tZzqtNtV3ltQMmZTM77Ofupm33&#10;s+m0yTb5Lm1eVfu8xMt1Ve/SFrf19XRVpwdw322n3PPC6aGqV/u6yvKmwdNL9dJ9I/mv13nW/rBe&#10;N3nrbOcudGvlZy0/l/Q5ffM6nV3X6X5TZFqN9Au02KVFCaGG1WXaps5NXdxjtSuyumqqdfsqq3bT&#10;ar0uslzaAGuYd2LNRVrepo00JoN3OgVx9RX5Lq9J77JaFNstvDEF9xk9o/8HxCen19uyT6SeSFpN&#10;c9gjgM3ehLJ5moo/bdJ9Li1vZtm/bz/WTrFCfoUBd50y3SGTfkRs0/J6mzssCBgFklQA7U/7jzVp&#10;2+w/VNnPjVNWFxsQ5m/rujps8nQF1SQ91Le+QDcNvuosD99XKwhIb9pKxvS4rnfEENFyjnM35NxH&#10;Kn2au4EX6wzKj62T4R1LRJgwvM3wmkVchKGkmKazjsu+btp/5tXOoYu5W8MMKSW9/dC0FIB01pFI&#10;K6ptsaLYyJv6enmxrZ3bFOm8kH9kOL7S2GTb0jnM3STggeTce9fYLDz5N8RiV7Soy22xm7uxIUpn&#10;5L735Qoy01mbFlt1DfmUINKf5EIVimW1+gR31pUqOjQJXGyq+hfXOaDg5m7zv5u0zl1n+68SIUmY&#10;EFSh8kYEEcdNbb9Z2m/SMgOrudu6jrq8aFVV3+zr4noDSUzaXlZvEcZ1IT1LIVZaaWWRsErX58hc&#10;v8vcRZ3n1NEocfl44lJgvyxDAxFSDiIFkYD+aY76SRB6gUpRXwTkdZVDXYZmNypDKchdVqKzrZCf&#10;9Oh6pSvwCjLWuy365T+mDuPOwQm5T7xsGmbReM7GCcQ9EpS0YcN5PMwH3jNEkDXISFg0PB5hBMsN&#10;Iy6GGYUWje95wxpFFlE4YhpWPyPMB9GgixKLiLNwWCUKqGEl+AgrZrubR2O8bI8LIYbVYrbL/TGf&#10;M9vp4ZivmO11csRg/Jjt93FetuNJ+2FetutFMpadtu9FPKIXtSLje+6N+Ivbvg/EGC/b9yNRRBXd&#10;yetxQqc1dZhu1IKRzrJjqWsTV+iHgF6e7H77qqEViwoVzeBKrXqSnop0hBgKErEsU8gD1QPEiD4R&#10;B7qFPEyM8BJxdBYx4kfEyVnEut1dIf9VL3tYEaZtRIqfRa6tRBafRa7tZOcZyrSl7DxTKRnJMUi3&#10;c5Th2lTVmbt4qv86aQiCnOLj2nWAj5ckAngkbSnXuksCF9TpnQ0gENo5Pd9Vt/lVJSlaSjnt4W5p&#10;uXud3SyL7F3+i00cK/8KLU0xCJQXQ/shVgdpPLhr23vchnhzob/S484jFCu8qBIAFkqZWDPkUy5p&#10;yUePs0/QQcDIl9EwjBKlPGQrB0r2WEkkrYGEj7P3dWIzXybHHX9tVCQzsnuMxqr0RyM91z8CxioD&#10;pE8NK8Ji5CBYYpmAhUdJiD5DgkbLPO6z8rVgrycYDd3W56wgCJ1AvoJTnQ2B0LEJNORQUcbCoiR8&#10;RhxCTzncTzTg16yoCuAloTpDJ7iTQLacG4cg0qyiXs4EXNkgor6XElXWWLLOluDrVA28k1xVEgK/&#10;l0tY5qRpWH7OlsB8lfYG42kvKd9pTp2TVBCG2SPq1HPkZGOaj0yFO2RqJlYaPp4879TVjR5rHhxx&#10;0hkmPd0KaeaTI/6viZe8j9/HYiJ4+H4ivMvLydvFhZiECxYFl/7lxcUl+43aJBOzTbFa5SUNdN12&#10;AxPnjcp640NtFJgNh/Hhbmw+nPbVkE6GLd1/ad3LKEe7SaObECgNtQlhj3KyyfQGNrMHQU2g94Zu&#10;ztpswB5CFKMyVS8OgtNhjkeRSPQwJzzmoz+rjvOkYU74EWYCfBKzsWkuZkDeoa97691UiM5kwHIY&#10;DPOxAS4L/GFG8LJhFI0oZM8VPA6GGaErGUZszDR7qoBVw5zQyQwnHozohH5qiEI+4qXePMcTf9hP&#10;vXku9JJhrQhsGYmCj/i8N88FSXTHC531ZaoYGJu+ylRBy5aZz74EalMZEtSmUhuC2vI9QEjcDQQP&#10;g22egB1hlh4aYzR742kf3ui+o/CTXH9t8N6Hr3qtV2CCQYhsHepppERy0UMe3dPYjFWPwm39FT/p&#10;gSQNJeKeTBS6tEh3qLO0Z5p/CNRlqc+ZZsV7EtAAlIS7UexRA3iklA3VtNeBIY6+Tu4P1QBrHicK&#10;FKLydVvv+7x/p3ztd3Z7PdSLtiAloPBt004en3gJty847PS05gWH/WG21JHSCoddERh/Vx1pS13O&#10;XBbactoj3nQHAt/qVEjVL4tFQDO7bB6kEx0KceZjMgcBHQoFOCLCQAwCFFcH0roDn296JkRrhxma&#10;IFyd6UHJ+/MM48J7x5PJIoyjiViIYJJEXjzxWPIuCT2RiMtFf575UJT50+eZJ09xn3lqZcYxUr+b&#10;f7r/Q3NQe1we5UGkjwMUhJCy7DOPuZAG6ogLF+p4CxfqaAsXf8JjLeAGVYMyB1B/xjM4i70oP9ba&#10;T+PjjrPeFvv/dgWqT1kZDq70xhHjfpicDj5wFpWTH3NaUh8spy2iK5FTd5hFy5o+he0VxbffSXDa&#10;T3scLbd1IY+ucRI6d3f5CmegOX4+QVfKkgdq83fca7C6hykddTQNj561hUDWUdE868ErUFo/QyXy&#10;1SvEWRlKWTKQlwBxPDht9jESF+sSJedLXj7PHtifNC+xmXAfvUh0/uzoRTDO6IwWScuEz/EDAWpE&#10;sqjV71riCE9VVnMeembr/AsRjIlYB0PMg4eBye/Y/L7iRqvyq947fsFaGoGe7DlbWMv067861sLm&#10;yv2OIbdCnr1jcF/4XcfATxfpYPClY8jfcH6Lo5mXjkHj8iMQ0+oYZhX9o3YMNDv5k145berfH9OP&#10;hu17iZXvfiX95v8AAAD//wMAUEsDBBQABgAIAAAAIQC+VeJF2wAAAAUBAAAPAAAAZHJzL2Rvd25y&#10;ZXYueG1sTI/NTsMwEITvSLyDtUjcqEMqmSqNUwWkcuBG+BO3bewmEfE6ip008PQsXOCy2tGsZr/J&#10;d4vrxWzH0HnScL1KQFiqvemo0fD8tL/agAgRyWDvyWr4tAF2xflZjpnxJ3q0cxUbwSEUMtTQxjhk&#10;Uoa6tQ7Dyg+W2Dv60WFkOTbSjHjicNfLNEmUdNgRf2hxsHetrT+qyWl4S+dKlS/Nl1Kv7+X9zdTj&#10;w+1e68uLpdyCiHaJf8fwg8/oUDDTwU9kgug1cJH4O9lbrxXLAy+bNAVZ5PI/ffENAAD//wMAUEsB&#10;Ai0AFAAGAAgAAAAhALaDOJL+AAAA4QEAABMAAAAAAAAAAAAAAAAAAAAAAFtDb250ZW50X1R5cGVz&#10;XS54bWxQSwECLQAUAAYACAAAACEAOP0h/9YAAACUAQAACwAAAAAAAAAAAAAAAAAvAQAAX3JlbHMv&#10;LnJlbHNQSwECLQAUAAYACAAAACEA/p8whtoIAABtLQAADgAAAAAAAAAAAAAAAAAuAgAAZHJzL2Uy&#10;b0RvYy54bWxQSwECLQAUAAYACAAAACEAvlXiRdsAAAAFAQAADwAAAAAAAAAAAAAAAAA0CwAAZHJz&#10;L2Rvd25yZXYueG1sUEsFBgAAAAAEAAQA8wAAADwMAAAAAA==&#10;">
                <v:shape id="_x0000_s1424" type="#_x0000_t75" style="position:absolute;width:21336;height:24269;visibility:visible;mso-wrap-style:square">
                  <v:fill o:detectmouseclick="t"/>
                  <v:path o:connecttype="none"/>
                </v:shape>
                <v:rect id="Rectangle 1551" o:spid="_x0000_s1425" style="position:absolute;left:622;top:50;width:19469;height:17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XAFMIA&#10;AADdAAAADwAAAGRycy9kb3ducmV2LnhtbERPTYvCMBC9C/6HMII3Te2iaNco4qKsR60Xb7PNbNu1&#10;mZQmatdfbwTB2zze58yXranElRpXWlYwGkYgiDOrS84VHNPNYArCeWSNlWVS8E8OlotuZ46Jtjfe&#10;0/XgcxFC2CWooPC+TqR0WUEG3dDWxIH7tY1BH2CTS93gLYSbSsZRNJEGSw4NBda0Lig7Hy5GwU8Z&#10;H/G+T7eRmW0+/K5N/y6nL6X6vXb1CcJT69/il/tbh/mTcQzPb8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ZcAUwgAAAN0AAAAPAAAAAAAAAAAAAAAAAJgCAABkcnMvZG93&#10;bnJldi54bWxQSwUGAAAAAAQABAD1AAAAhwMAAAAA&#10;"/>
                <v:shape id="Freeform 1552" o:spid="_x0000_s1426" style="position:absolute;left:546;top:2463;width:3956;height:3455;visibility:visible;mso-wrap-style:square;v-text-anchor:top" coordsize="623,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0uNcMA&#10;AADdAAAADwAAAGRycy9kb3ducmV2LnhtbERPTYvCMBC9L/gfwgje1lRli1SjiCgIsge7C3ocmrEp&#10;NpPaxFr//WZhYW/zeJ+zXPe2Fh21vnKsYDJOQBAXTldcKvj+2r/PQfiArLF2TApe5GG9GrwtMdPu&#10;ySfq8lCKGMI+QwUmhCaT0heGLPqxa4gjd3WtxRBhW0rd4jOG21pOkySVFiuODQYb2hoqbvnDKtjt&#10;6VHcX4fjMTcnO/3Mu8s5vSo1GvabBYhAffgX/7kPOs5PP2bw+00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0uNcMAAADdAAAADwAAAAAAAAAAAAAAAACYAgAAZHJzL2Rv&#10;d25yZXYueG1sUEsFBgAAAAAEAAQA9QAAAIgDAAAAAA==&#10;" path="m12,c84,4,156,6,228,12v20,2,43,1,60,12c299,31,296,48,300,60v10,79,-2,115,60,156c424,312,340,196,420,276v10,10,14,26,24,36c484,352,549,353,600,360v8,30,23,55,,84c573,478,529,472,492,480v-93,21,-193,55,-288,60c136,543,68,540,,540e" filled="f">
                  <v:path arrowok="t" o:connecttype="custom" o:connectlocs="7620,0;144780,7634;182880,15268;190500,38170;228600,137413;266700,175583;281940,198485;381000,229021;381000,282459;312420,305361;129540,343531;0,343531" o:connectangles="0,0,0,0,0,0,0,0,0,0,0,0"/>
                </v:shape>
                <v:shape id="Freeform 1553" o:spid="_x0000_s1427" style="position:absolute;left:17278;top:1955;width:2775;height:4014;visibility:visible;mso-wrap-style:square;v-text-anchor:top" coordsize="437,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FbcYA&#10;AADdAAAADwAAAGRycy9kb3ducmV2LnhtbERPTWsCMRC9F/wPYQq91WxFt3Y1ihSKWvFQrbbHYTNu&#10;FjeTdRN1/fdNodDbPN7njKetrcSFGl86VvDUTUAQ506XXCj43L49DkH4gKyxckwKbuRhOuncjTHT&#10;7sofdNmEQsQQ9hkqMCHUmZQ+N2TRd11NHLmDayyGCJtC6gavMdxWspckqbRYcmwwWNOrofy4OVsF&#10;+9lXuusNntPF6Xv5kpjV+n2er5V6uG9nIxCB2vAv/nMvdJyfDvrw+008QU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FbcYAAADdAAAADwAAAAAAAAAAAAAAAACYAgAAZHJz&#10;L2Rvd25yZXYueG1sUEsFBgAAAAAEAAQA9QAAAIsDAAAAAA==&#10;" path="m437,81c297,46,116,,65,153v4,44,12,88,12,132c77,398,,587,137,633v40,-4,80,-6,120,-12c270,619,280,611,293,609v44,-6,132,-12,132,-12e" filled="f">
                  <v:path arrowok="t" o:connecttype="custom" o:connectlocs="277495,51354;41275,97002;48895,180689;86995,401320;163195,393712;186055,386104;269875,378496" o:connectangles="0,0,0,0,0,0,0"/>
                </v:shape>
                <v:shape id="Text Box 1554" o:spid="_x0000_s1428" type="#_x0000_t202" style="position:absolute;top:18453;width:21336;height:5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82MIA&#10;AADdAAAADwAAAGRycy9kb3ducmV2LnhtbERPS4vCMBC+L/gfwgheFk0VLFKN4hP2sHvwgeehGdti&#10;MylJtPXfm4WFvc3H95zFqjO1eJLzlWUF41ECgji3uuJCweV8GM5A+ICssbZMCl7kYbXsfSww07bl&#10;Iz1PoRAxhH2GCsoQmkxKn5dk0I9sQxy5m3UGQ4SukNphG8NNLSdJkkqDFceGEhvalpTfTw+jIN25&#10;R3vk7efusv/Gn6aYXDevq1KDfreegwjUhX/xn/tLx/npdAq/38QT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4HzYwgAAAN0AAAAPAAAAAAAAAAAAAAAAAJgCAABkcnMvZG93&#10;bnJldi54bWxQSwUGAAAAAAQABAD1AAAAhwMAAAAA&#10;" stroked="f">
                  <v:textbox inset="0,0,0,0">
                    <w:txbxContent>
                      <w:p w:rsidR="00F46E1F" w:rsidRDefault="00F46E1F" w:rsidP="00BF1323">
                        <w:r>
                          <w:rPr>
                            <w:b/>
                          </w:rPr>
                          <w:t>Figure 24</w:t>
                        </w:r>
                        <w:r w:rsidRPr="0095087A">
                          <w:rPr>
                            <w:b/>
                          </w:rPr>
                          <w:t>.</w:t>
                        </w:r>
                        <w:r>
                          <w:t xml:space="preserve"> A connected cell in the lattice edge area – periodic boundary conditions are applied</w:t>
                        </w:r>
                      </w:p>
                    </w:txbxContent>
                  </v:textbox>
                </v:shape>
                <v:line id="Line 1555" o:spid="_x0000_s1429" style="position:absolute;flip:y;visibility:visible;mso-wrap-style:square" from="1638,12369" to="1638,16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FUNMYAAADdAAAADwAAAGRycy9kb3ducmV2LnhtbESPQWvCQBCF7wX/wzIFL0E3Vho0uoq2&#10;FQrSQ9WDxyE7JqHZ2ZAdNf333UKhtxne+968Wa5716gbdaH2bGAyTkERF97WXBo4HXejGaggyBYb&#10;z2TgmwKsV4OHJebW3/mTbgcpVQzhkKOBSqTNtQ5FRQ7D2LfEUbv4zqHEtSu17fAew12jn9I00w5r&#10;jhcqbOmlouLrcHWxxu6DX6fTZOt0kszp7Sz7VIsxw8d+swAl1Mu/+Y9+t5HLnjP4/SaOo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RVDTGAAAA3QAAAA8AAAAAAAAA&#10;AAAAAAAAoQIAAGRycy9kb3ducmV2LnhtbFBLBQYAAAAABAAEAPkAAACUAwAAAAA=&#10;">
                  <v:stroke endarrow="block"/>
                </v:line>
                <v:line id="Line 1556" o:spid="_x0000_s1430" style="position:absolute;visibility:visible;mso-wrap-style:square" from="1638,16192" to="4502,16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NpHsMAAADdAAAADwAAAGRycy9kb3ducmV2LnhtbERP32vCMBB+F/Y/hBv4pqmCdlajDIuw&#10;h22gjj3fmrMpay6liTX775fBwLf7+H7eZhdtKwbqfeNYwWyagSCunG64VvBxPkyeQPiArLF1TAp+&#10;yMNu+zDaYKHdjY80nEItUgj7AhWYELpCSl8ZsuinriNO3MX1FkOCfS11j7cUbls5z7KltNhwajDY&#10;0d5Q9X26WgW5KY8yl+Xr+b0cmtkqvsXPr5VS48f4vAYRKIa7+N/9otP85SKHv2/SCX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zaR7DAAAA3QAAAA8AAAAAAAAAAAAA&#10;AAAAoQIAAGRycy9kb3ducmV2LnhtbFBLBQYAAAAABAAEAPkAAACRAwAAAAA=&#10;">
                  <v:stroke endarrow="block"/>
                </v:line>
                <v:shape id="Text Box 1557" o:spid="_x0000_s1431" type="#_x0000_t202" style="position:absolute;left:4121;top:14325;width:1873;height:2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AW8cA&#10;AADdAAAADwAAAGRycy9kb3ducmV2LnhtbESPQWvCQBCF70L/wzIFb7ppwVBTV5FioVCQxvTQ4zQ7&#10;JovZ2ZjdavrvnUOhtxnem/e+WW1G36kLDdEFNvAwz0AR18E6bgx8Vq+zJ1AxIVvsApOBX4qwWd9N&#10;VljYcOWSLofUKAnhWKCBNqW+0DrWLXmM89ATi3YMg8ck69BoO+BVwn2nH7Ms1x4dS0OLPb20VJ8O&#10;P97A9ovLnTvvvz/KY+mqapnxe34yZno/bp9BJRrTv/nv+s0Kfr4QXPlGRt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WgFvHAAAA3QAAAA8AAAAAAAAAAAAAAAAAmAIAAGRy&#10;cy9kb3ducmV2LnhtbFBLBQYAAAAABAAEAPUAAACMAwAAAAA=&#10;" filled="f" stroked="f">
                  <v:textbox inset="0,0,0,0">
                    <w:txbxContent>
                      <w:p w:rsidR="00F46E1F" w:rsidRDefault="00F46E1F" w:rsidP="00BF1323">
                        <w:r>
                          <w:t>x</w:t>
                        </w:r>
                      </w:p>
                    </w:txbxContent>
                  </v:textbox>
                </v:shape>
                <v:shape id="Text Box 1558" o:spid="_x0000_s1432" type="#_x0000_t202" style="position:absolute;left:2343;top:12014;width:187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olwMMA&#10;AADdAAAADwAAAGRycy9kb3ducmV2LnhtbERPTWvCQBC9C/0Pywi96UahoaauIkVBKBRjPHicZsdk&#10;MTsbs6um/74rFLzN433OfNnbRtyo88axgsk4AUFcOm24UnAoNqN3ED4ga2wck4Jf8rBcvAzmmGl3&#10;55xu+1CJGMI+QwV1CG0mpS9rsujHriWO3Ml1FkOEXSV1h/cYbhs5TZJUWjQcG2ps6bOm8ry/WgWr&#10;I+drc/n+2eWn3BTFLOGv9KzU67BffYAI1Ien+N+91XF++jaD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olwMMAAADdAAAADwAAAAAAAAAAAAAAAACYAgAAZHJzL2Rv&#10;d25yZXYueG1sUEsFBgAAAAAEAAQA9QAAAIgDAAAAAA==&#10;" filled="f" stroked="f">
                  <v:textbox inset="0,0,0,0">
                    <w:txbxContent>
                      <w:p w:rsidR="00F46E1F" w:rsidRDefault="00F46E1F" w:rsidP="00BF1323">
                        <w:r>
                          <w:t>y</w:t>
                        </w:r>
                      </w:p>
                    </w:txbxContent>
                  </v:textbox>
                </v:shape>
                <w10:wrap type="square"/>
              </v:group>
            </w:pict>
          </mc:Fallback>
        </mc:AlternateContent>
      </w:r>
    </w:p>
    <w:p w:rsidR="0095087A" w:rsidRDefault="0095087A" w:rsidP="00020621">
      <w:r>
        <w:t xml:space="preserve">Clearly what happens is that simply connected cell is wrapped around the lattice edge so part of it is in the region of high values of x coordinate and the other is in the region where </w:t>
      </w:r>
      <w:r w:rsidR="002A2206">
        <w:t xml:space="preserve">x coordinates have low values. Consequently a naïve calculation of center of mass position according </w:t>
      </w:r>
      <w:proofErr w:type="gramStart"/>
      <w:r w:rsidR="002A2206">
        <w:t>to :</w:t>
      </w:r>
      <w:proofErr w:type="gramEnd"/>
    </w:p>
    <w:p w:rsidR="002A2206" w:rsidRDefault="002A2206" w:rsidP="00020621">
      <w:r w:rsidRPr="002A2206">
        <w:rPr>
          <w:position w:val="-24"/>
        </w:rPr>
        <w:object w:dxaOrig="1300" w:dyaOrig="820">
          <v:shape id="_x0000_i1036" type="#_x0000_t75" style="width:64.8pt;height:40.8pt" o:ole="">
            <v:imagedata r:id="rId563" o:title=""/>
          </v:shape>
          <o:OLEObject Type="Embed" ProgID="Equation.DSMT4" ShapeID="_x0000_i1036" DrawAspect="Content" ObjectID="_1403542819" r:id="rId564"/>
        </w:object>
      </w:r>
      <w:r>
        <w:t xml:space="preserve"> </w:t>
      </w:r>
    </w:p>
    <w:p w:rsidR="002A2206" w:rsidRDefault="002A2206" w:rsidP="00020621">
      <w:r>
        <w:t xml:space="preserve">would result in </w:t>
      </w:r>
      <w:r w:rsidRPr="002A2206">
        <w:rPr>
          <w:position w:val="-12"/>
        </w:rPr>
        <w:object w:dxaOrig="520" w:dyaOrig="360">
          <v:shape id="_x0000_i1037" type="#_x0000_t75" style="width:25.8pt;height:18pt" o:ole="">
            <v:imagedata r:id="rId565" o:title=""/>
          </v:shape>
          <o:OLEObject Type="Embed" ProgID="Equation.DSMT4" ShapeID="_x0000_i1037" DrawAspect="Content" ObjectID="_1403542820" r:id="rId566"/>
        </w:object>
      </w:r>
      <w:r>
        <w:t xml:space="preserve">being somewhere in the middle of the lattice and abviously outside the cell.A better procedure could be as follows: Before calculating center of mass when new pixel is added or lost we "shift" a cell </w:t>
      </w:r>
      <w:r w:rsidR="004B7273">
        <w:t xml:space="preserve">and new pixel (gained or </w:t>
      </w:r>
      <w:proofErr w:type="gramStart"/>
      <w:r w:rsidR="004B7273">
        <w:t>lost )</w:t>
      </w:r>
      <w:proofErr w:type="gramEnd"/>
      <w:r w:rsidR="004B7273">
        <w:t>to the middle of the lattice do calculations "in the middle of the lattice" and shift back. Now if after shifting back it turns out that center of mass of a cell lies outside lattice position it in the center of mass by applygin a shift equal to the length of the lattice and whose direction should be such that the center of mass of the cell ends up inside the lattice (there is only one such shift and it might be be equal to zero vector).</w:t>
      </w:r>
    </w:p>
    <w:p w:rsidR="004B7273" w:rsidRDefault="004B7273" w:rsidP="00020621">
      <w:r>
        <w:lastRenderedPageBreak/>
        <w:t>This is how we do it using mathematical formulas:</w:t>
      </w:r>
    </w:p>
    <w:p w:rsidR="004B7273" w:rsidRDefault="004B7273" w:rsidP="00020621">
      <w:r w:rsidRPr="004B7273">
        <w:rPr>
          <w:position w:val="-12"/>
        </w:rPr>
        <w:object w:dxaOrig="1240" w:dyaOrig="360">
          <v:shape id="_x0000_i1038" type="#_x0000_t75" style="width:61.8pt;height:18pt" o:ole="">
            <v:imagedata r:id="rId567" o:title=""/>
          </v:shape>
          <o:OLEObject Type="Embed" ProgID="Equation.DSMT4" ShapeID="_x0000_i1038" DrawAspect="Content" ObjectID="_1403542821" r:id="rId568"/>
        </w:object>
      </w:r>
    </w:p>
    <w:p w:rsidR="004B7273" w:rsidRDefault="004B7273" w:rsidP="00020621">
      <w:r>
        <w:t xml:space="preserve">First we define shift vector </w:t>
      </w:r>
      <w:r w:rsidRPr="004B7273">
        <w:rPr>
          <w:position w:val="-6"/>
        </w:rPr>
        <w:object w:dxaOrig="200" w:dyaOrig="279">
          <v:shape id="_x0000_i1039" type="#_x0000_t75" style="width:10.2pt;height:13.8pt" o:ole="">
            <v:imagedata r:id="rId569" o:title=""/>
          </v:shape>
          <o:OLEObject Type="Embed" ProgID="Equation.DSMT4" ShapeID="_x0000_i1039" DrawAspect="Content" ObjectID="_1403542822" r:id="rId570"/>
        </w:object>
      </w:r>
      <w:r w:rsidR="000A2457">
        <w:t>as a vector difference between vector pointing to center of mass of the lattice and vector pointing to (approximately) the middle of the lattice.</w:t>
      </w:r>
    </w:p>
    <w:p w:rsidR="000A2457" w:rsidRDefault="000A2457" w:rsidP="00020621">
      <w:r>
        <w:t xml:space="preserve">Next we shift cell to the middle of the lattice </w:t>
      </w:r>
      <w:proofErr w:type="gramStart"/>
      <w:r>
        <w:t>using :</w:t>
      </w:r>
      <w:proofErr w:type="gramEnd"/>
    </w:p>
    <w:p w:rsidR="000A2457" w:rsidRDefault="000A2457" w:rsidP="00020621">
      <w:r w:rsidRPr="000A2457">
        <w:rPr>
          <w:position w:val="-12"/>
        </w:rPr>
        <w:object w:dxaOrig="1600" w:dyaOrig="360">
          <v:shape id="_x0000_i1040" type="#_x0000_t75" style="width:79.8pt;height:18pt" o:ole="">
            <v:imagedata r:id="rId571" o:title=""/>
          </v:shape>
          <o:OLEObject Type="Embed" ProgID="Equation.DSMT4" ShapeID="_x0000_i1040" DrawAspect="Content" ObjectID="_1403542823" r:id="rId572"/>
        </w:object>
      </w:r>
    </w:p>
    <w:p w:rsidR="000A2457" w:rsidRDefault="000A2457" w:rsidP="00020621">
      <w:proofErr w:type="gramStart"/>
      <w:r>
        <w:t>where</w:t>
      </w:r>
      <w:proofErr w:type="gramEnd"/>
      <w:r>
        <w:t xml:space="preserve"> </w:t>
      </w:r>
      <w:r w:rsidRPr="000A2457">
        <w:rPr>
          <w:position w:val="-12"/>
        </w:rPr>
        <w:object w:dxaOrig="520" w:dyaOrig="360">
          <v:shape id="_x0000_i1041" type="#_x0000_t75" style="width:25.8pt;height:18pt" o:ole="">
            <v:imagedata r:id="rId573" o:title=""/>
          </v:shape>
          <o:OLEObject Type="Embed" ProgID="Equation.DSMT4" ShapeID="_x0000_i1041" DrawAspect="Content" ObjectID="_1403542824" r:id="rId574"/>
        </w:object>
      </w:r>
      <w:r>
        <w:t>denotes center of mass position of a cell after shifting but before adding or subtracting a pixel.</w:t>
      </w:r>
    </w:p>
    <w:p w:rsidR="000A2457" w:rsidRDefault="000A2457" w:rsidP="00020621">
      <w:r>
        <w:t>Next we take into account the new pixel (either gained or lost)</w:t>
      </w:r>
      <w:r w:rsidR="00BE1363">
        <w:t xml:space="preserve"> and calculate center of mass position (for the shifted cell):</w:t>
      </w:r>
    </w:p>
    <w:p w:rsidR="00BE1363" w:rsidRDefault="00BE1363" w:rsidP="00020621">
      <w:r w:rsidRPr="00BE1363">
        <w:rPr>
          <w:position w:val="-24"/>
        </w:rPr>
        <w:object w:dxaOrig="2079" w:dyaOrig="620">
          <v:shape id="_x0000_i1042" type="#_x0000_t75" style="width:103.8pt;height:31.2pt" o:ole="">
            <v:imagedata r:id="rId575" o:title=""/>
          </v:shape>
          <o:OLEObject Type="Embed" ProgID="Equation.DSMT4" ShapeID="_x0000_i1042" DrawAspect="Content" ObjectID="_1403542825" r:id="rId576"/>
        </w:object>
      </w:r>
    </w:p>
    <w:p w:rsidR="003C0677" w:rsidRDefault="003C0677" w:rsidP="00020621">
      <w:r>
        <w:t>Above we have assumed that we are adding one pixel.</w:t>
      </w:r>
    </w:p>
    <w:p w:rsidR="003C0677" w:rsidRDefault="003C0677" w:rsidP="00020621">
      <w:r>
        <w:t xml:space="preserve">Now all that we need to do is to shift back </w:t>
      </w:r>
      <w:r w:rsidRPr="003C0677">
        <w:rPr>
          <w:position w:val="-12"/>
        </w:rPr>
        <w:object w:dxaOrig="760" w:dyaOrig="380">
          <v:shape id="_x0000_i1043" type="#_x0000_t75" style="width:37.8pt;height:19.2pt" o:ole="">
            <v:imagedata r:id="rId577" o:title=""/>
          </v:shape>
          <o:OLEObject Type="Embed" ProgID="Equation.DSMT4" ShapeID="_x0000_i1043" DrawAspect="Content" ObjectID="_1403542826" r:id="rId578"/>
        </w:object>
      </w:r>
      <w:r>
        <w:t xml:space="preserve">by same vector </w:t>
      </w:r>
      <w:r w:rsidRPr="003C0677">
        <w:rPr>
          <w:position w:val="-6"/>
        </w:rPr>
        <w:object w:dxaOrig="200" w:dyaOrig="279">
          <v:shape id="_x0000_i1044" type="#_x0000_t75" style="width:10.2pt;height:13.8pt" o:ole="">
            <v:imagedata r:id="rId579" o:title=""/>
          </v:shape>
          <o:OLEObject Type="Embed" ProgID="Equation.DSMT4" ShapeID="_x0000_i1044" DrawAspect="Content" ObjectID="_1403542827" r:id="rId580"/>
        </w:object>
      </w:r>
      <w:r>
        <w:t>that brought cell to (approximately) center of the lattice.</w:t>
      </w:r>
    </w:p>
    <w:p w:rsidR="003C0677" w:rsidRDefault="003C0677" w:rsidP="00020621">
      <w:r w:rsidRPr="003C0677">
        <w:rPr>
          <w:position w:val="-12"/>
        </w:rPr>
        <w:object w:dxaOrig="2060" w:dyaOrig="380">
          <v:shape id="_x0000_i1045" type="#_x0000_t75" style="width:103.2pt;height:19.2pt" o:ole="">
            <v:imagedata r:id="rId581" o:title=""/>
          </v:shape>
          <o:OLEObject Type="Embed" ProgID="Equation.DSMT4" ShapeID="_x0000_i1045" DrawAspect="Content" ObjectID="_1403542828" r:id="rId582"/>
        </w:object>
      </w:r>
    </w:p>
    <w:p w:rsidR="003C0677" w:rsidRDefault="003C0677" w:rsidP="00020621">
      <w:r>
        <w:t xml:space="preserve">We are almost done. We still have to check if </w:t>
      </w:r>
      <w:r w:rsidRPr="003C0677">
        <w:rPr>
          <w:position w:val="-12"/>
        </w:rPr>
        <w:object w:dxaOrig="760" w:dyaOrig="380">
          <v:shape id="_x0000_i1046" type="#_x0000_t75" style="width:37.8pt;height:19.2pt" o:ole="">
            <v:imagedata r:id="rId583" o:title=""/>
          </v:shape>
          <o:OLEObject Type="Embed" ProgID="Equation.DSMT4" ShapeID="_x0000_i1046" DrawAspect="Content" ObjectID="_1403542829" r:id="rId584"/>
        </w:object>
      </w:r>
      <w:r>
        <w:t xml:space="preserve">is inside the lattice. If this is not the case we need to shift it back to the lattice but now we are allowed to use only a vector whose components are multiples of lattice dimensions (and we can safely restrict to +1 and -1 multiples of the lattice dimmensions) . </w:t>
      </w:r>
      <w:r w:rsidR="00DB6545">
        <w:t>For example we may have:</w:t>
      </w:r>
    </w:p>
    <w:p w:rsidR="00DB6545" w:rsidRDefault="00DB6545" w:rsidP="00020621">
      <w:r w:rsidRPr="00DB6545">
        <w:rPr>
          <w:position w:val="-12"/>
        </w:rPr>
        <w:object w:dxaOrig="1860" w:dyaOrig="400">
          <v:shape id="_x0000_i1047" type="#_x0000_t75" style="width:93pt;height:19.8pt" o:ole="">
            <v:imagedata r:id="rId585" o:title=""/>
          </v:shape>
          <o:OLEObject Type="Embed" ProgID="Equation.DSMT4" ShapeID="_x0000_i1047" DrawAspect="Content" ObjectID="_1403542830" r:id="rId586"/>
        </w:object>
      </w:r>
      <w:r>
        <w:t xml:space="preserve"> </w:t>
      </w:r>
      <w:proofErr w:type="gramStart"/>
      <w:r>
        <w:t xml:space="preserve">where </w:t>
      </w:r>
      <w:proofErr w:type="gramEnd"/>
      <w:r w:rsidRPr="00DB6545">
        <w:rPr>
          <w:position w:val="-12"/>
        </w:rPr>
        <w:object w:dxaOrig="440" w:dyaOrig="360">
          <v:shape id="_x0000_i1048" type="#_x0000_t75" style="width:22.2pt;height:18pt" o:ole="">
            <v:imagedata r:id="rId587" o:title=""/>
          </v:shape>
          <o:OLEObject Type="Embed" ProgID="Equation.DSMT4" ShapeID="_x0000_i1048" DrawAspect="Content" ObjectID="_1403542831" r:id="rId588"/>
        </w:object>
      </w:r>
      <w:r>
        <w:t xml:space="preserve">, </w:t>
      </w:r>
      <w:r w:rsidRPr="00DB6545">
        <w:rPr>
          <w:position w:val="-12"/>
        </w:rPr>
        <w:object w:dxaOrig="460" w:dyaOrig="360">
          <v:shape id="_x0000_i1049" type="#_x0000_t75" style="width:22.8pt;height:18pt" o:ole="">
            <v:imagedata r:id="rId589" o:title=""/>
          </v:shape>
          <o:OLEObject Type="Embed" ProgID="Equation.DSMT4" ShapeID="_x0000_i1049" DrawAspect="Content" ObjectID="_1403542832" r:id="rId590"/>
        </w:object>
      </w:r>
      <w:r>
        <w:t xml:space="preserve">, </w:t>
      </w:r>
      <w:r w:rsidRPr="00DB6545">
        <w:rPr>
          <w:position w:val="-12"/>
        </w:rPr>
        <w:object w:dxaOrig="440" w:dyaOrig="360">
          <v:shape id="_x0000_i1050" type="#_x0000_t75" style="width:22.2pt;height:18pt" o:ole="">
            <v:imagedata r:id="rId591" o:title=""/>
          </v:shape>
          <o:OLEObject Type="Embed" ProgID="Equation.DSMT4" ShapeID="_x0000_i1050" DrawAspect="Content" ObjectID="_1403542833" r:id="rId592"/>
        </w:object>
      </w:r>
      <w:r>
        <w:t>are dimensions of the lattice.</w:t>
      </w:r>
    </w:p>
    <w:p w:rsidR="003C0677" w:rsidRDefault="00DB6545" w:rsidP="00020621">
      <w:r>
        <w:t>There is no cheating here. In the lattice with periodic boundary conditions you are allowed to shift point coordinates a vector whose components are multiples of lattice dimensions.</w:t>
      </w:r>
    </w:p>
    <w:p w:rsidR="00E82A2C" w:rsidRDefault="00E82A2C" w:rsidP="00020621">
      <w:r>
        <w:t xml:space="preserve">All we need to do is to examine new center of mass position and form suitable </w:t>
      </w:r>
      <w:proofErr w:type="gramStart"/>
      <w:r>
        <w:t xml:space="preserve">vector </w:t>
      </w:r>
      <w:proofErr w:type="gramEnd"/>
      <w:r w:rsidRPr="00E82A2C">
        <w:rPr>
          <w:position w:val="-4"/>
        </w:rPr>
        <w:object w:dxaOrig="240" w:dyaOrig="320">
          <v:shape id="_x0000_i1051" type="#_x0000_t75" style="width:12pt;height:16.2pt" o:ole="">
            <v:imagedata r:id="rId593" o:title=""/>
          </v:shape>
          <o:OLEObject Type="Embed" ProgID="Equation.DSMT4" ShapeID="_x0000_i1051" DrawAspect="Content" ObjectID="_1403542834" r:id="rId594"/>
        </w:object>
      </w:r>
      <w:r>
        <w:t>.</w:t>
      </w:r>
    </w:p>
    <w:p w:rsidR="000A2457" w:rsidRDefault="000A2457" w:rsidP="00020621"/>
    <w:p w:rsidR="001035E5" w:rsidRDefault="001035E5" w:rsidP="001035E5">
      <w:pPr>
        <w:pStyle w:val="Heading2"/>
      </w:pPr>
      <w:bookmarkStart w:id="250" w:name="_Toc329777826"/>
      <w:r>
        <w:t>5.</w:t>
      </w:r>
      <w:r w:rsidR="003B4C7D">
        <w:t xml:space="preserve"> </w:t>
      </w:r>
      <w:r w:rsidR="00624283">
        <w:t>D</w:t>
      </w:r>
      <w:r>
        <w:t>ividing cluster cells</w:t>
      </w:r>
      <w:bookmarkEnd w:id="250"/>
    </w:p>
    <w:p w:rsidR="001035E5" w:rsidRDefault="001035E5" w:rsidP="00020621"/>
    <w:p w:rsidR="001035E5" w:rsidRDefault="001035E5" w:rsidP="00020621">
      <w:r>
        <w:t>While dividing non-clustered cells is straightforward, doing the same for clustered cells is more challenging. To divide non-cluster cell</w:t>
      </w:r>
      <w:r w:rsidR="002E7FD1">
        <w:t xml:space="preserve"> using directional mitosis </w:t>
      </w:r>
      <w:r w:rsidR="006B202C">
        <w:t>algorithm we construct a line or a plane passing through center of mass of a cell and pixels of the cell (we are using PixelTracker plugin with mitosis)</w:t>
      </w:r>
      <w:r w:rsidR="001A6CE2">
        <w:t xml:space="preserve"> on one side of the line/plane end up in child cell and the rest stays in parent cell. The orientation of the line/plane can be either specified by the user or we can use CC3D built-in feature to </w:t>
      </w:r>
      <w:r w:rsidR="004C2B62">
        <w:t xml:space="preserve">calculate </w:t>
      </w:r>
      <w:r w:rsidR="006B202C">
        <w:t xml:space="preserve">calculate orientation </w:t>
      </w:r>
      <w:r w:rsidR="002E7FD1">
        <w:t xml:space="preserve">tion of principal </w:t>
      </w:r>
      <w:r w:rsidR="004C2B62">
        <w:t>axes and divide either along minor or major axis.</w:t>
      </w:r>
    </w:p>
    <w:p w:rsidR="00FA73B2" w:rsidRDefault="00FA73B2" w:rsidP="00020621"/>
    <w:p w:rsidR="00FA73B2" w:rsidRDefault="00FA73B2" w:rsidP="00020621">
      <w:r>
        <w:t>With compartmental cells, things get more complicated because: 1) Compartmental cells are composed of many subcells. 2) There can be different topologies of clusters. Some clusters may look “snake-like” and some might be compactly packed blobs of subcells. The algorithm which we implemented in CC3D works in the following way:</w:t>
      </w:r>
    </w:p>
    <w:p w:rsidR="00FA73B2" w:rsidRDefault="00FA73B2" w:rsidP="00FA73B2">
      <w:pPr>
        <w:numPr>
          <w:ilvl w:val="0"/>
          <w:numId w:val="3"/>
        </w:numPr>
      </w:pPr>
      <w:r>
        <w:t>We first construct a set of pixels containing every pixel belonging to a cluster cell. You may think of it as of a single “regular” cell.</w:t>
      </w:r>
    </w:p>
    <w:p w:rsidR="006E4217" w:rsidRDefault="006E4217" w:rsidP="00FA73B2">
      <w:pPr>
        <w:numPr>
          <w:ilvl w:val="0"/>
          <w:numId w:val="3"/>
        </w:numPr>
      </w:pPr>
      <w:r>
        <w:lastRenderedPageBreak/>
        <w:t>We store volumes of compartments so that we know how big compartments shold be after mitosis (they will be half of original volume)</w:t>
      </w:r>
    </w:p>
    <w:p w:rsidR="00403038" w:rsidRDefault="00403038" w:rsidP="00FA73B2">
      <w:pPr>
        <w:numPr>
          <w:ilvl w:val="0"/>
          <w:numId w:val="3"/>
        </w:numPr>
      </w:pPr>
      <w:r>
        <w:t>We calculate center of mass of entire cluster</w:t>
      </w:r>
      <w:r w:rsidR="0096625E">
        <w:t xml:space="preserve"> and calculate vector offsets between center of mass of a cluster and center of mass of particulat compartments as on the figure below:</w:t>
      </w:r>
    </w:p>
    <w:p w:rsidR="0096625E" w:rsidRDefault="0096625E" w:rsidP="0096625E"/>
    <w:p w:rsidR="00314F3F" w:rsidRDefault="00314F3F" w:rsidP="00314F3F"/>
    <w:p w:rsidR="00314F3F" w:rsidRDefault="00314F3F" w:rsidP="00314F3F">
      <w:r>
        <w:rPr>
          <w:noProof/>
          <w:lang w:eastAsia="en-US"/>
        </w:rPr>
        <mc:AlternateContent>
          <mc:Choice Requires="wpc">
            <w:drawing>
              <wp:inline distT="0" distB="0" distL="0" distR="0">
                <wp:extent cx="1873250" cy="1137920"/>
                <wp:effectExtent l="0" t="0" r="3175" b="0"/>
                <wp:docPr id="1669" name="Canvas 16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61" name="Rectangle 1561"/>
                        <wps:cNvSpPr>
                          <a:spLocks noChangeArrowheads="1"/>
                        </wps:cNvSpPr>
                        <wps:spPr bwMode="auto">
                          <a:xfrm>
                            <a:off x="266700" y="444500"/>
                            <a:ext cx="133350" cy="4089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62" name="Rectangle 1562"/>
                        <wps:cNvSpPr>
                          <a:spLocks noChangeArrowheads="1"/>
                        </wps:cNvSpPr>
                        <wps:spPr bwMode="auto">
                          <a:xfrm>
                            <a:off x="604520" y="453390"/>
                            <a:ext cx="133350" cy="4089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63" name="Rectangle 1563"/>
                        <wps:cNvSpPr>
                          <a:spLocks noChangeArrowheads="1"/>
                        </wps:cNvSpPr>
                        <wps:spPr bwMode="auto">
                          <a:xfrm>
                            <a:off x="266700" y="853440"/>
                            <a:ext cx="471170" cy="1244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64" name="Rectangle 1564"/>
                        <wps:cNvSpPr>
                          <a:spLocks noChangeArrowheads="1"/>
                        </wps:cNvSpPr>
                        <wps:spPr bwMode="auto">
                          <a:xfrm>
                            <a:off x="266700" y="320040"/>
                            <a:ext cx="471170" cy="1244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65" name="Line 1565"/>
                        <wps:cNvCnPr/>
                        <wps:spPr bwMode="auto">
                          <a:xfrm>
                            <a:off x="497840" y="640080"/>
                            <a:ext cx="19558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6" name="Line 1566"/>
                        <wps:cNvCnPr/>
                        <wps:spPr bwMode="auto">
                          <a:xfrm flipV="1">
                            <a:off x="488950" y="382270"/>
                            <a:ext cx="0" cy="257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7" name="Text Box 1567"/>
                        <wps:cNvSpPr txBox="1">
                          <a:spLocks noChangeArrowheads="1"/>
                        </wps:cNvSpPr>
                        <wps:spPr bwMode="auto">
                          <a:xfrm>
                            <a:off x="568960" y="435610"/>
                            <a:ext cx="33591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6E1F" w:rsidRDefault="00F46E1F" w:rsidP="00314F3F">
                              <w:r w:rsidRPr="0096625E">
                                <w:rPr>
                                  <w:position w:val="-10"/>
                                </w:rPr>
                                <w:object w:dxaOrig="240" w:dyaOrig="340">
                                  <v:shape id="_x0000_i1322" type="#_x0000_t75" style="width:12pt;height:16.8pt" o:ole="">
                                    <v:imagedata r:id="rId595" o:title=""/>
                                  </v:shape>
                                  <o:OLEObject Type="Embed" ProgID="Equation.3" ShapeID="_x0000_i1322" DrawAspect="Content" ObjectID="_1403542859" r:id="rId596"/>
                                </w:object>
                              </w:r>
                            </w:p>
                          </w:txbxContent>
                        </wps:txbx>
                        <wps:bodyPr rot="0" vert="horz" wrap="none" lIns="91440" tIns="45720" rIns="91440" bIns="45720" anchor="t" anchorCtr="0" upright="1">
                          <a:spAutoFit/>
                        </wps:bodyPr>
                      </wps:wsp>
                      <wps:wsp>
                        <wps:cNvPr id="1668" name="Text Box 1568"/>
                        <wps:cNvSpPr txBox="1">
                          <a:spLocks noChangeArrowheads="1"/>
                        </wps:cNvSpPr>
                        <wps:spPr bwMode="auto">
                          <a:xfrm>
                            <a:off x="346710" y="97790"/>
                            <a:ext cx="34861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6E1F" w:rsidRDefault="00F46E1F" w:rsidP="00314F3F">
                              <w:r w:rsidRPr="0096625E">
                                <w:rPr>
                                  <w:position w:val="-10"/>
                                </w:rPr>
                                <w:object w:dxaOrig="260" w:dyaOrig="340">
                                  <v:shape id="_x0000_i1323" type="#_x0000_t75" style="width:13.2pt;height:16.8pt" o:ole="">
                                    <v:imagedata r:id="rId597" o:title=""/>
                                  </v:shape>
                                  <o:OLEObject Type="Embed" ProgID="Equation.3" ShapeID="_x0000_i1323" DrawAspect="Content" ObjectID="_1403542860" r:id="rId598"/>
                                </w:object>
                              </w:r>
                            </w:p>
                          </w:txbxContent>
                        </wps:txbx>
                        <wps:bodyPr rot="0" vert="horz" wrap="none" lIns="91440" tIns="45720" rIns="91440" bIns="45720" anchor="t" anchorCtr="0" upright="1">
                          <a:spAutoFit/>
                        </wps:bodyPr>
                      </wps:wsp>
                    </wpc:wpc>
                  </a:graphicData>
                </a:graphic>
              </wp:inline>
            </w:drawing>
          </mc:Choice>
          <mc:Fallback>
            <w:pict>
              <v:group id="Canvas 1669" o:spid="_x0000_s1433" editas="canvas" style="width:147.5pt;height:89.6pt;mso-position-horizontal-relative:char;mso-position-vertical-relative:line" coordsize="18732,11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yoonQQAAOEaAAAOAAAAZHJzL2Uyb0RvYy54bWzsWdtu4zYQfS/QfyD47lgX6oooi8SOiwJp&#10;G3S3faclyhYqkSpJx06L/nuHlGXIrt1sNl13i9oPMiVSwyF5eHhmdP1u09ToiUlVCZ5h98rBiPFc&#10;FBVfZPinD7NRjJHSlBe0Fpxl+Jkp/O7m66+u123KPLEUdcEkAiNcpes2w0ut23Q8VvmSNVRdiZZx&#10;qCyFbKiGW7kYF5KuwXpTjz3HCcdrIYtWipwpBU+nXSW+sfbLkuX6h7JUTKM6w+Cbtldpr3NzHd9c&#10;03Qhabus8q0b9BO8aGjFodOdqSnVFK1k9RdTTZVLoUSpr3LRjEVZVjmzY4DRuM7BaCaUP1FlB5PD&#10;7PQOQukftDtfGL+5mFV1DbMxBuupeWb+17A+zFTXfL9R98S23bZZt7CAqt0tpXqbi++XtGV25CrN&#10;v396lKgqAF9h6GLEaQNI+hHWlvJFzZAbwFNw3bgAbd+3j9J4q9oHkf+iEBeTJTRkt1KK9ZLRAlyz&#10;7cH9wQvmRsGraL7+ThTQAV1pYdd0U8rGGITVQpsMe2EYOYCl5wwTQgIoWhCxjUY5VLu+7wdQnZt6&#10;J06IrR/TtDfTSqW/YaJBppBhCeOw3dCnB6XNCtC0b2KHIeqqMItjb+RiPqkleqKA55n9md7hFTVs&#10;VnO0znASeIG1vFenhiYc+ztmoqk0bMy6ajIc7xrR1MzfPS/siDWt6q4M/RuE2Ak1c9itxVwUzzCf&#10;UnS7DlgCCkshf8NoDTsuw+rXFZUMo/pbDmuSuATmCml7Q4LIgxs5rJkPayjPwVSGNUZdcaK7bb1q&#10;ZbVYQk+uHTsXt7COZWVn1qxx59XWWUBs5+s5oOsdha53RuiGDgnMtBpoBr6fXKBrts4Fuv3xeZJ1&#10;/aPQ9c8I3QHrxoFvmGKPdUnkutGWdV2PkPDCuhfWtYKBHIUu+Xeg64NmvUDXCpYL677IukEP3YeK&#10;W5kbDFA74Y8SKPCjZStJotjoKzj7Q+I48QGBukkQwDMrW0PfdgRH4wnNWoM/f6dZd9GEOVzfLEWl&#10;WG0V5xH1ifRzC2Jdy8oGAyAtM9ywAkQlg4DUlDp93EUwINJBZBslbeS6DdB+T5zkPr6PyYh44f2I&#10;ONPp6HY2IaNw5kbB1J9OJlP3DzNal6TLqigYN2q8DxZd8nGBzjZs7cK8Xbi4m6jxvnW7Q8DF/t86&#10;fVRem9EZDJxVyYaHwAxfC0xU1lX7cy/St5EViePEhE4AUT/2PDjP9874LTq9IIrdF473C0D/3wCN&#10;eoB+MPv8TmxMkiAagNQkCZDeQE2Pwc+VLgjCOAE1amMuHzIVB6CGZEHiAtGbdIHvRH6nDk5T70vp&#10;gh2jdHHNMLPTP/nSSPB0euJUhuMkW+7xOsQBzp2XjGZhHI3IjASjJHLikeMmd7AiJCHT2T6v22O2&#10;y0UCHX8qr7/5vHtl6mV3LBn3+wOj/z92cOjNfGPTab4T91vixVwNh/Tt583UqNZkamZfQqYGktZd&#10;knFIH7u52uYYz0MfPgkj4AxDH0kUHWZsfBKHF/Z4ZX70wh6DxO1b2CP5b7EH6GT7GcVy4/abj/lQ&#10;M7yH8vDL1M2fAAAA//8DAFBLAwQUAAYACAAAACEAxNON/tsAAAAFAQAADwAAAGRycy9kb3ducmV2&#10;LnhtbEyPS0+EQBCE7yb+h0mbeHMHSWRdZNigyXrwJusj3nqZFojzIMzAor/e1oteOqlUpfqrYrtY&#10;I2YaQ++dgstVAoJc43XvWgVP+93FNYgQ0Wk03pGCTwqwLU9PCsy1P7pHmuvYCi5xIUcFXYxDLmVo&#10;OrIYVn4gx967Hy1GlmMr9YhHLrdGpkmSSYu94w8dDnTXUfNRT1bBazrXWfXcfmXZy1t1v54MPtzu&#10;lDo/W6obEJGW+BeGH3xGh5KZDn5yOgijgIfE38teurlieeDQepOCLAv5n778BgAA//8DAFBLAQIt&#10;ABQABgAIAAAAIQC2gziS/gAAAOEBAAATAAAAAAAAAAAAAAAAAAAAAABbQ29udGVudF9UeXBlc10u&#10;eG1sUEsBAi0AFAAGAAgAAAAhADj9If/WAAAAlAEAAAsAAAAAAAAAAAAAAAAALwEAAF9yZWxzLy5y&#10;ZWxzUEsBAi0AFAAGAAgAAAAhAGqHKiidBAAA4RoAAA4AAAAAAAAAAAAAAAAALgIAAGRycy9lMm9E&#10;b2MueG1sUEsBAi0AFAAGAAgAAAAhAMTTjf7bAAAABQEAAA8AAAAAAAAAAAAAAAAA9wYAAGRycy9k&#10;b3ducmV2LnhtbFBLBQYAAAAABAAEAPMAAAD/BwAAAAA=&#10;">
                <v:shape id="_x0000_s1434" type="#_x0000_t75" style="position:absolute;width:18732;height:11379;visibility:visible;mso-wrap-style:square">
                  <v:fill o:detectmouseclick="t"/>
                  <v:path o:connecttype="none"/>
                </v:shape>
                <v:rect id="Rectangle 1561" o:spid="_x0000_s1435" style="position:absolute;left:2667;top:4445;width:1333;height:4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uU3sMA&#10;AADdAAAADwAAAGRycy9kb3ducmV2LnhtbERPTWvCQBC9C/6HZQRvukmE0KauIhZLe9R48TZmp0k0&#10;Oxuya5L213cLhd7m8T5nvR1NI3rqXG1ZQbyMQBAXVtdcKjjnh8UTCOeRNTaWScEXOdhuppM1ZtoO&#10;fKT+5EsRQthlqKDyvs2kdEVFBt3StsSB+7SdQR9gV0rd4RDCTSOTKEqlwZpDQ4Ut7Ssq7qeHUXCt&#10;kzN+H/O3yDwfVv5jzG+Py6tS89m4ewHhafT/4j/3uw7z0zSG32/CC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uU3sMAAADdAAAADwAAAAAAAAAAAAAAAACYAgAAZHJzL2Rv&#10;d25yZXYueG1sUEsFBgAAAAAEAAQA9QAAAIgDAAAAAA==&#10;"/>
                <v:rect id="Rectangle 1562" o:spid="_x0000_s1436" style="position:absolute;left:6045;top:4533;width:1333;height:4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kKqcQA&#10;AADdAAAADwAAAGRycy9kb3ducmV2LnhtbERPTWvCQBC9F/oflin01myaQrCpq5SKUo8xufQ2zY5J&#10;bHY2ZFeT+utdQfA2j/c58+VkOnGiwbWWFbxGMQjiyuqWawVlsX6ZgXAeWWNnmRT8k4Pl4vFhjpm2&#10;I+d02vlahBB2GSpovO8zKV3VkEEX2Z44cHs7GPQBDrXUA44h3HQyieNUGmw5NDTY01dD1d/uaBT8&#10;tkmJ57zYxOZ9/ea3U3E4/qyUen6aPj9AeJr8XXxzf+swP00TuH4TTp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JCqnEAAAA3QAAAA8AAAAAAAAAAAAAAAAAmAIAAGRycy9k&#10;b3ducmV2LnhtbFBLBQYAAAAABAAEAPUAAACJAwAAAAA=&#10;"/>
                <v:rect id="Rectangle 1563" o:spid="_x0000_s1437" style="position:absolute;left:2667;top:8534;width:4711;height:1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WvMsQA&#10;AADdAAAADwAAAGRycy9kb3ducmV2LnhtbERPS2vCQBC+F/wPywi91Y0GgqauIi2WetTk0ts0O03S&#10;ZmdDdvOov75bELzNx/ec7X4yjRioc7VlBctFBIK4sLrmUkGeHZ/WIJxH1thYJgW/5GC/mz1sMdV2&#10;5DMNF1+KEMIuRQWV920qpSsqMugWtiUO3JftDPoAu1LqDscQbhq5iqJEGqw5NFTY0ktFxc+lNwo+&#10;61WO13P2FpnNMfanKfvuP16VepxPh2cQniZ/F9/c7zrMT5IY/r8JJ8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FrzLEAAAA3QAAAA8AAAAAAAAAAAAAAAAAmAIAAGRycy9k&#10;b3ducmV2LnhtbFBLBQYAAAAABAAEAPUAAACJAwAAAAA=&#10;"/>
                <v:rect id="Rectangle 1564" o:spid="_x0000_s1438" style="position:absolute;left:2667;top:3200;width:4711;height:1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w3RsQA&#10;AADdAAAADwAAAGRycy9kb3ducmV2LnhtbERPTWvCQBC9F/wPywjemo1WQk1dRSxKe9Tk4m2anSap&#10;2dmQXZPUX98tFHqbx/uc9XY0jeipc7VlBfMoBkFcWF1zqSDPDo/PIJxH1thYJgXf5GC7mTysMdV2&#10;4BP1Z1+KEMIuRQWV920qpSsqMugi2xIH7tN2Bn2AXSl1h0MIN41cxHEiDdYcGipsaV9RcT3fjIKP&#10;epHj/ZQdY7M6PPn3Mfu6XV6Vmk3H3QsIT6P/F/+533SYnyRL+P0mnC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sN0bEAAAA3QAAAA8AAAAAAAAAAAAAAAAAmAIAAGRycy9k&#10;b3ducmV2LnhtbFBLBQYAAAAABAAEAPUAAACJAwAAAAA=&#10;"/>
                <v:line id="Line 1565" o:spid="_x0000_s1439" style="position:absolute;visibility:visible;mso-wrap-style:square" from="4978,6400" to="6934,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GYT8MAAADdAAAADwAAAGRycy9kb3ducmV2LnhtbERP32vCMBB+H+x/CDfwbaYOrLMaZawI&#10;e9CBOvZ8a86mrLmUJtbsvzfCwLf7+H7ech1tKwbqfeNYwWScgSCunG64VvB13Dy/gvABWWPrmBT8&#10;kYf16vFhiYV2F97TcAi1SCHsC1RgQugKKX1lyKIfu444cSfXWwwJ9rXUPV5SuG3lS5bl0mLDqcFg&#10;R++Gqt/D2SqYmXIvZ7LcHj/LoZnM4y5+/8yVGj3FtwWIQDHcxf/uD53m5/kUbt+kE+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BmE/DAAAA3QAAAA8AAAAAAAAAAAAA&#10;AAAAoQIAAGRycy9kb3ducmV2LnhtbFBLBQYAAAAABAAEAPkAAACRAwAAAAA=&#10;">
                  <v:stroke endarrow="block"/>
                </v:line>
                <v:line id="Line 1566" o:spid="_x0000_s1440" style="position:absolute;flip:y;visibility:visible;mso-wrap-style:square" from="4889,3822" to="4889,6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2eicYAAADdAAAADwAAAGRycy9kb3ducmV2LnhtbESPQWvCQBCF70L/wzIFL0E3rRBq6iqt&#10;VRCkh6YePA7ZaRKanQ3ZUdN/3xUEbzO89715s1gNrlVn6kPj2cDTNAVFXHrbcGXg8L2dvIAKgmyx&#10;9UwG/ijAavkwWmBu/YW/6FxIpWIIhxwN1CJdrnUoa3IYpr4jjtqP7x1KXPtK2x4vMdy1+jlNM+2w&#10;4Xihxo7WNZW/xcnFGttP/pjNknenk2ROm6PsUy3GjB+Ht1dQQoPczTd6ZyOXZRlcv4kj6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9nonGAAAA3QAAAA8AAAAAAAAA&#10;AAAAAAAAoQIAAGRycy9kb3ducmV2LnhtbFBLBQYAAAAABAAEAPkAAACUAwAAAAA=&#10;">
                  <v:stroke endarrow="block"/>
                </v:line>
                <v:shape id="Text Box 1567" o:spid="_x0000_s1441" type="#_x0000_t202" style="position:absolute;left:5689;top:4356;width:3359;height:30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epk8IA&#10;AADdAAAADwAAAGRycy9kb3ducmV2LnhtbERPS27CMBDdV+IO1iCxAwfUBkgxCFEqsSu/A4ziIU4T&#10;j6PYQNrT40pI3c3T+85i1dla3Kj1pWMF41ECgjh3uuRCwfn0OZyB8AFZY+2YFPyQh9Wy97LATLs7&#10;H+h2DIWIIewzVGBCaDIpfW7Ioh+5hjhyF9daDBG2hdQt3mO4reUkSVJpseTYYLChjaG8Ol6tglli&#10;v6pqPtl7+/o7fjObD7dtvpUa9Lv1O4hAXfgXP907Heen6RT+vo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l6mTwgAAAN0AAAAPAAAAAAAAAAAAAAAAAJgCAABkcnMvZG93&#10;bnJldi54bWxQSwUGAAAAAAQABAD1AAAAhwMAAAAA&#10;" filled="f" stroked="f">
                  <v:textbox style="mso-fit-shape-to-text:t">
                    <w:txbxContent>
                      <w:p w:rsidR="00F46E1F" w:rsidRDefault="00F46E1F" w:rsidP="00314F3F">
                        <w:r w:rsidRPr="0096625E">
                          <w:rPr>
                            <w:position w:val="-10"/>
                          </w:rPr>
                          <w:object w:dxaOrig="240" w:dyaOrig="340">
                            <v:shape id="_x0000_i1322" type="#_x0000_t75" style="width:12pt;height:16.8pt" o:ole="">
                              <v:imagedata r:id="rId599" o:title=""/>
                            </v:shape>
                            <o:OLEObject Type="Embed" ProgID="Equation.3" ShapeID="_x0000_i1322" DrawAspect="Content" ObjectID="_1403539297" r:id="rId600"/>
                          </w:object>
                        </w:r>
                      </w:p>
                    </w:txbxContent>
                  </v:textbox>
                </v:shape>
                <v:shape id="Text Box 1568" o:spid="_x0000_s1442" type="#_x0000_t202" style="position:absolute;left:3467;top:977;width:3486;height:30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g94cUA&#10;AADdAAAADwAAAGRycy9kb3ducmV2LnhtbESPQW/CMAyF75P2HyJP4jZSEFSsI6CJMWk3BtsPsBrT&#10;lDZO1QTo9uvxAWk3W+/5vc/L9eBbdaE+1oENTMYZKOIy2JorAz/fH88LUDEhW2wDk4FfirBePT4s&#10;sbDhynu6HFKlJIRjgQZcSl2hdSwdeYzj0BGLdgy9xyRrX2nb41XCfaunWZZrjzVLg8OONo7K5nD2&#10;BhaZ3zXNy/Qr+tnfZO4272HbnYwZPQ1vr6ASDenffL/+tIKf54Ir38gI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CD3hxQAAAN0AAAAPAAAAAAAAAAAAAAAAAJgCAABkcnMv&#10;ZG93bnJldi54bWxQSwUGAAAAAAQABAD1AAAAigMAAAAA&#10;" filled="f" stroked="f">
                  <v:textbox style="mso-fit-shape-to-text:t">
                    <w:txbxContent>
                      <w:p w:rsidR="00F46E1F" w:rsidRDefault="00F46E1F" w:rsidP="00314F3F">
                        <w:r w:rsidRPr="0096625E">
                          <w:rPr>
                            <w:position w:val="-10"/>
                          </w:rPr>
                          <w:object w:dxaOrig="260" w:dyaOrig="340">
                            <v:shape id="_x0000_i1323" type="#_x0000_t75" style="width:13.2pt;height:16.8pt" o:ole="">
                              <v:imagedata r:id="rId601" o:title=""/>
                            </v:shape>
                            <o:OLEObject Type="Embed" ProgID="Equation.3" ShapeID="_x0000_i1323" DrawAspect="Content" ObjectID="_1403539298" r:id="rId602"/>
                          </w:object>
                        </w:r>
                      </w:p>
                    </w:txbxContent>
                  </v:textbox>
                </v:shape>
                <w10:anchorlock/>
              </v:group>
            </w:pict>
          </mc:Fallback>
        </mc:AlternateContent>
      </w:r>
    </w:p>
    <w:p w:rsidR="0096625E" w:rsidRDefault="0096625E" w:rsidP="0096625E"/>
    <w:p w:rsidR="0096625E" w:rsidRDefault="0096625E" w:rsidP="0096625E">
      <w:proofErr w:type="gramStart"/>
      <w:r w:rsidRPr="00284803">
        <w:rPr>
          <w:b/>
        </w:rPr>
        <w:t>Figure</w:t>
      </w:r>
      <w:r w:rsidR="00284803" w:rsidRPr="00284803">
        <w:rPr>
          <w:b/>
        </w:rPr>
        <w:t xml:space="preserve"> 25</w:t>
      </w:r>
      <w:r w:rsidR="00284803">
        <w:t>.</w:t>
      </w:r>
      <w:proofErr w:type="gramEnd"/>
      <w:r>
        <w:t xml:space="preserve"> Vectors </w:t>
      </w:r>
      <w:r w:rsidRPr="0096625E">
        <w:rPr>
          <w:position w:val="-10"/>
        </w:rPr>
        <w:object w:dxaOrig="240" w:dyaOrig="340">
          <v:shape id="_x0000_i1052" type="#_x0000_t75" style="width:12pt;height:16.8pt" o:ole="">
            <v:imagedata r:id="rId603" o:title=""/>
          </v:shape>
          <o:OLEObject Type="Embed" ProgID="Equation.3" ShapeID="_x0000_i1052" DrawAspect="Content" ObjectID="_1403542835" r:id="rId604"/>
        </w:object>
      </w:r>
      <w:r>
        <w:t xml:space="preserve"> and </w:t>
      </w:r>
      <w:r w:rsidRPr="0096625E">
        <w:rPr>
          <w:position w:val="-10"/>
        </w:rPr>
        <w:object w:dxaOrig="260" w:dyaOrig="340">
          <v:shape id="_x0000_i1053" type="#_x0000_t75" style="width:13.2pt;height:16.8pt" o:ole="">
            <v:imagedata r:id="rId605" o:title=""/>
          </v:shape>
          <o:OLEObject Type="Embed" ProgID="Equation.3" ShapeID="_x0000_i1053" DrawAspect="Content" ObjectID="_1403542836" r:id="rId606"/>
        </w:object>
      </w:r>
      <w:r>
        <w:t xml:space="preserve"> show offsets between center of mass of a cluster and center of mass particular compartments. </w:t>
      </w:r>
    </w:p>
    <w:p w:rsidR="0096625E" w:rsidRDefault="0096625E" w:rsidP="0096625E">
      <w:pPr>
        <w:ind w:firstLine="360"/>
      </w:pPr>
    </w:p>
    <w:p w:rsidR="005334E3" w:rsidRDefault="005334E3" w:rsidP="005334E3">
      <w:pPr>
        <w:numPr>
          <w:ilvl w:val="0"/>
          <w:numId w:val="3"/>
        </w:numPr>
      </w:pPr>
      <w:r>
        <w:t>We pick division line/plane and for parents and child cells we offsets between cluster center of mass (after mitosis) and center of masses of clusters. We do it according to the formula</w:t>
      </w:r>
      <w:proofErr w:type="gramStart"/>
      <w:r>
        <w:t>:</w:t>
      </w:r>
      <w:proofErr w:type="gramEnd"/>
      <w:r>
        <w:br/>
      </w:r>
      <w:r w:rsidRPr="005334E3">
        <w:rPr>
          <w:position w:val="-24"/>
        </w:rPr>
        <w:object w:dxaOrig="1719" w:dyaOrig="620">
          <v:shape id="_x0000_i1054" type="#_x0000_t75" style="width:85.8pt;height:31.2pt" o:ole="">
            <v:imagedata r:id="rId607" o:title=""/>
          </v:shape>
          <o:OLEObject Type="Embed" ProgID="Equation.3" ShapeID="_x0000_i1054" DrawAspect="Content" ObjectID="_1403542837" r:id="rId608"/>
        </w:object>
      </w:r>
      <w:r>
        <w:br/>
        <w:t xml:space="preserve">where </w:t>
      </w:r>
      <w:r w:rsidRPr="005334E3">
        <w:rPr>
          <w:position w:val="-10"/>
        </w:rPr>
        <w:object w:dxaOrig="240" w:dyaOrig="300">
          <v:shape id="_x0000_i1055" type="#_x0000_t75" style="width:12pt;height:15pt" o:ole="">
            <v:imagedata r:id="rId609" o:title=""/>
          </v:shape>
          <o:OLEObject Type="Embed" ProgID="Equation.3" ShapeID="_x0000_i1055" DrawAspect="Content" ObjectID="_1403542838" r:id="rId610"/>
        </w:object>
      </w:r>
      <w:r>
        <w:t xml:space="preserve">denotes offset after mitosis from center of mass of child (parent) clusters, </w:t>
      </w:r>
      <w:r w:rsidRPr="005334E3">
        <w:rPr>
          <w:position w:val="-6"/>
        </w:rPr>
        <w:object w:dxaOrig="200" w:dyaOrig="279">
          <v:shape id="_x0000_i1056" type="#_x0000_t75" style="width:10.2pt;height:13.8pt" o:ole="">
            <v:imagedata r:id="rId611" o:title=""/>
          </v:shape>
          <o:OLEObject Type="Embed" ProgID="Equation.3" ShapeID="_x0000_i1056" DrawAspect="Content" ObjectID="_1403542839" r:id="rId612"/>
        </w:object>
      </w:r>
      <w:r>
        <w:t xml:space="preserve">is orientation vector before mitosis (see picture above) and </w:t>
      </w:r>
      <w:r w:rsidRPr="005334E3">
        <w:rPr>
          <w:position w:val="-6"/>
        </w:rPr>
        <w:object w:dxaOrig="200" w:dyaOrig="279">
          <v:shape id="_x0000_i1057" type="#_x0000_t75" style="width:10.2pt;height:13.8pt" o:ole="">
            <v:imagedata r:id="rId613" o:title=""/>
          </v:shape>
          <o:OLEObject Type="Embed" ProgID="Equation.3" ShapeID="_x0000_i1057" DrawAspect="Content" ObjectID="_1403542840" r:id="rId614"/>
        </w:object>
      </w:r>
      <w:r>
        <w:t xml:space="preserve">is a normalized  vector perpendicular to division line/plane. If we try to divide </w:t>
      </w:r>
      <w:r w:rsidR="009F760D">
        <w:t>the cluster along dashed line</w:t>
      </w:r>
      <w:r>
        <w:t xml:space="preserve"> as on the picture below</w:t>
      </w:r>
    </w:p>
    <w:p w:rsidR="00284803" w:rsidRDefault="00314F3F" w:rsidP="005334E3">
      <w:pPr>
        <w:ind w:left="360"/>
      </w:pPr>
      <w:r>
        <w:rPr>
          <w:noProof/>
          <w:lang w:eastAsia="en-US"/>
        </w:rPr>
        <mc:AlternateContent>
          <mc:Choice Requires="wpc">
            <w:drawing>
              <wp:inline distT="0" distB="0" distL="0" distR="0">
                <wp:extent cx="1933954" cy="1171378"/>
                <wp:effectExtent l="0" t="0" r="0" b="10160"/>
                <wp:docPr id="1740" name="Canvas 17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30" name="Rectangle 1634"/>
                        <wps:cNvSpPr>
                          <a:spLocks noChangeArrowheads="1"/>
                        </wps:cNvSpPr>
                        <wps:spPr bwMode="auto">
                          <a:xfrm>
                            <a:off x="266700" y="444500"/>
                            <a:ext cx="133350" cy="4089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31" name="Rectangle 1635"/>
                        <wps:cNvSpPr>
                          <a:spLocks noChangeArrowheads="1"/>
                        </wps:cNvSpPr>
                        <wps:spPr bwMode="auto">
                          <a:xfrm>
                            <a:off x="604520" y="453390"/>
                            <a:ext cx="133350" cy="4089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32" name="Rectangle 1636"/>
                        <wps:cNvSpPr>
                          <a:spLocks noChangeArrowheads="1"/>
                        </wps:cNvSpPr>
                        <wps:spPr bwMode="auto">
                          <a:xfrm>
                            <a:off x="266700" y="853440"/>
                            <a:ext cx="471170" cy="1244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33" name="Rectangle 1637"/>
                        <wps:cNvSpPr>
                          <a:spLocks noChangeArrowheads="1"/>
                        </wps:cNvSpPr>
                        <wps:spPr bwMode="auto">
                          <a:xfrm>
                            <a:off x="266700" y="320040"/>
                            <a:ext cx="471170" cy="1244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34" name="Line 1638"/>
                        <wps:cNvCnPr/>
                        <wps:spPr bwMode="auto">
                          <a:xfrm>
                            <a:off x="497840" y="640080"/>
                            <a:ext cx="19558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5" name="Line 1639"/>
                        <wps:cNvCnPr/>
                        <wps:spPr bwMode="auto">
                          <a:xfrm flipV="1">
                            <a:off x="488950" y="382270"/>
                            <a:ext cx="0" cy="257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6" name="Text Box 1640"/>
                        <wps:cNvSpPr txBox="1">
                          <a:spLocks noChangeArrowheads="1"/>
                        </wps:cNvSpPr>
                        <wps:spPr bwMode="auto">
                          <a:xfrm>
                            <a:off x="568960" y="435610"/>
                            <a:ext cx="33591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6E1F" w:rsidRDefault="00F46E1F" w:rsidP="00314F3F">
                              <w:r w:rsidRPr="0096625E">
                                <w:rPr>
                                  <w:position w:val="-10"/>
                                </w:rPr>
                                <w:object w:dxaOrig="240" w:dyaOrig="340">
                                  <v:shape id="_x0000_i1324" type="#_x0000_t75" style="width:12pt;height:16.8pt" o:ole="">
                                    <v:imagedata r:id="rId595" o:title=""/>
                                  </v:shape>
                                  <o:OLEObject Type="Embed" ProgID="Equation.3" ShapeID="_x0000_i1324" DrawAspect="Content" ObjectID="_1403542861" r:id="rId615"/>
                                </w:object>
                              </w:r>
                            </w:p>
                          </w:txbxContent>
                        </wps:txbx>
                        <wps:bodyPr rot="0" vert="horz" wrap="none" lIns="91440" tIns="45720" rIns="91440" bIns="45720" anchor="t" anchorCtr="0" upright="1">
                          <a:spAutoFit/>
                        </wps:bodyPr>
                      </wps:wsp>
                      <wps:wsp>
                        <wps:cNvPr id="1737" name="Text Box 1641"/>
                        <wps:cNvSpPr txBox="1">
                          <a:spLocks noChangeArrowheads="1"/>
                        </wps:cNvSpPr>
                        <wps:spPr bwMode="auto">
                          <a:xfrm>
                            <a:off x="346710" y="97790"/>
                            <a:ext cx="34861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6E1F" w:rsidRDefault="00F46E1F" w:rsidP="00314F3F">
                              <w:r w:rsidRPr="0096625E">
                                <w:rPr>
                                  <w:position w:val="-10"/>
                                </w:rPr>
                                <w:object w:dxaOrig="260" w:dyaOrig="340">
                                  <v:shape id="_x0000_i1325" type="#_x0000_t75" style="width:13.2pt;height:16.8pt" o:ole="">
                                    <v:imagedata r:id="rId597" o:title=""/>
                                  </v:shape>
                                  <o:OLEObject Type="Embed" ProgID="Equation.3" ShapeID="_x0000_i1325" DrawAspect="Content" ObjectID="_1403542862" r:id="rId616"/>
                                </w:object>
                              </w:r>
                            </w:p>
                          </w:txbxContent>
                        </wps:txbx>
                        <wps:bodyPr rot="0" vert="horz" wrap="none" lIns="91440" tIns="45720" rIns="91440" bIns="45720" anchor="t" anchorCtr="0" upright="1">
                          <a:spAutoFit/>
                        </wps:bodyPr>
                      </wps:wsp>
                      <wps:wsp>
                        <wps:cNvPr id="1738" name="Line 1642"/>
                        <wps:cNvCnPr/>
                        <wps:spPr bwMode="auto">
                          <a:xfrm flipH="1" flipV="1">
                            <a:off x="480060" y="26670"/>
                            <a:ext cx="8890" cy="107569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39" name="Line 1643"/>
                        <wps:cNvCnPr/>
                        <wps:spPr bwMode="auto">
                          <a:xfrm>
                            <a:off x="488950" y="1039495"/>
                            <a:ext cx="11557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3" name="Text Box 1743"/>
                        <wps:cNvSpPr txBox="1"/>
                        <wps:spPr>
                          <a:xfrm>
                            <a:off x="522194" y="947728"/>
                            <a:ext cx="312135" cy="220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46E1F" w:rsidRDefault="009969F2">
                              <m:oMathPara>
                                <m:oMath>
                                  <m:acc>
                                    <m:accPr>
                                      <m:chr m:val="⃗"/>
                                      <m:ctrlPr>
                                        <w:rPr>
                                          <w:rFonts w:ascii="Cambria Math" w:hAnsi="Cambria Math"/>
                                          <w:i/>
                                        </w:rPr>
                                      </m:ctrlPr>
                                    </m:accPr>
                                    <m:e>
                                      <m:r>
                                        <w:rPr>
                                          <w:rFonts w:ascii="Cambria Math" w:hAnsi="Cambria Math"/>
                                        </w:rPr>
                                        <m:t>n</m:t>
                                      </m:r>
                                    </m:e>
                                  </m:ac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inline>
            </w:drawing>
          </mc:Choice>
          <mc:Fallback>
            <w:pict>
              <v:group id="Canvas 1740" o:spid="_x0000_s1443" editas="canvas" style="width:152.3pt;height:92.25pt;mso-position-horizontal-relative:char;mso-position-vertical-relative:line" coordsize="19335,1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qdGPwYAAPkjAAAOAAAAZHJzL2Uyb0RvYy54bWzsWtuO2zYQfS/QfxD07lgX6mbEG2zsdVtg&#10;myyStHmmJcoWIpEqxV17U/TfO0NK8iV2Ns422wCxH2RKpKghOZw5c4bPX6yr0rpjsikEH9vuM8e2&#10;GE9FVvDF2P7j3WwQ21ajKM9oKTgb2/essV9c/PzT81U9Yp5YijJj0oJOeDNa1WN7qVQ9Gg6bdMkq&#10;2jwTNeNQmQtZUQW3cjHMJF1B71U59BwnHK6EzGopUtY08HRqKu0L3X+es1S9zvOGKasc2yCb0lep&#10;r3O8Di+e09FC0npZpK0Y9CukqGjB4aN9V1OqqHUri0+6qopUikbk6lkqqqHI8yJlegwwGtfZG82E&#10;8jva6MGkMDudgFD6D/udL1BuLmZFWcJsDKH3ET7D/xWsD8Pqku82Mk9027bNqoYFbOp+KZvHifh2&#10;SWumR96M0ld3N9IqMtCvyIdF5LQCTXoDa0v5omSWG/oEFxJFgLZv6xuJ0jb1tUg/NBYXkyU0ZJdS&#10;itWS0QxEc7E9iL/1At408Ko1X/0uMvgAvVVCr+k6lxV2CKtlrce2F4aRA2Lcj21CSABFrURsrawU&#10;ql3f9wOoTrHeiROi64d01HVTy0b9wkRlYWFsSxiH/gy9u24UikVHXRM9DFEWGS6OvpGL+aSU1h0F&#10;fZ7pnx4JjHa7Wcmt1dhOAi/QPe/UNdtdOPp3qIuqULAxy6Ia23HfiI5w/q54pkesaFGaMoiMGqIn&#10;FOfQrMVcZPcwn1KYXQdWAgpLIT/a1gp23Nhu/rqlktlW+RuHNUlcAnNlKX1DgsiDG7ldM9+uoTyF&#10;rsa2si1TnCizrW9rWSyW8CVXj52LS1jHvNAzi2tspGqFBY01sj6F6roHVTfA2d/RxG+nuqFDApxW&#10;VM3A95Oz6uJuO6tu5z6PWl3voOqGT6i6W1Y3Dny0FDtWl0SuG7VW1/UICc9W92x1NWDwD6pu9P+o&#10;rg+Y9ay6GuOcre6DVpd0qntdcA1z4y2tnfAb2SKHL4KtJIlixFfg+0PiOPGeAXWTIIBnGraGvgYl&#10;xzFrCfJ8DrP20QQ610dDUSluW8R5AH1a6r4GsK5koYMBgJZju2IZgEoGASmWYJJaJ09HANIBZCOS&#10;RriuA7S/Eye5iq9iMiBeeDUgznQ6uJxNyCCcuVEw9aeTydT9B0frktGyyDLGEY13waJLvizQacNW&#10;E+b14WI/UcPd3rXIIGL3r4U+CK9xdIgenxTJBvuKmZyqmFZeFvWfHUhvIysSxwmGTqCifux54M93&#10;fHyrnV4Qxe4D7v2soD+2goadgr7Dff5SrIEkMH53K9Ky1BpqOh38VnRBEMYJoFEdc/lBaDTX2B+k&#10;C4AsSFzYT0gX+E7kGymPm96H6ILeopi4ZpvZ6Z58b0bwOD1xjOE4ai137DrEAc5LLxnMwjgakBkJ&#10;BknkxAPHTV7CipCETGe7dl27WcNFgjn+Wrv+aH93IvXSuyUUv3MY3f8hx6HW87Wm03yjjBtW5DNc&#10;DQf69tsyNU2NTM3se2BqokPmQ3OGT24+fBJGsExoPpIo2mdsfBKHZ+txIj96th5bxO1jrEe/Ix5k&#10;en8o6wEpL5Oi0P4EgIf3Vej4V0QmR3AyZL6MTdC02C5MBhDdImXXiYLQmIzjgOJpoTJmNqa0WZoM&#10;RgYlI/xnY7xzBLeVEj0pg3iU0E32ddQ/VUcxiP40bnMdPyGJpg82GNd1g6AjZ8/cwplbwEz9Mc0k&#10;PV+7Cd0ieAg24CD2ap+brOMmydpqZuB5bgI0GqInEkWeJtA2ium7ngtclw6+PM9JDCl23FaeFHxh&#10;HADa7rRpyC6/3kdh+nRCm/LFoW0Sp42679Lub1gOUB3iRNONPhfB+gwwTVPGlUlmY7/QGrdlDvzU&#10;KS+27TUtpqU65WXWvaG/LLjqX64KLqQe/Z7Y2YdO5Ny0bzmsdtw4GVsxSu8991BGU6ezAtzJNW3U&#10;DZVwbAPcHiaZX8MlLwVMv2hLtoVp50PPH0pKQ5cmIQ0Fk4yGgklEQ4HfVhMBmXjw0yCNLmI7VXbF&#10;XIrqPZxQucTUN1QdzVrDCZeUXV7qRnAypKbqmr/Fcx4mi41u8936PZV1e2pAQRD/SnSbiI72Dg+Y&#10;trgiX5D/Bv5QHy/RMWN7FgYPsGzf6xXanNi5+BcAAP//AwBQSwMEFAAGAAgAAAAhAHfC8onaAAAA&#10;BQEAAA8AAABkcnMvZG93bnJldi54bWxMj8FqwzAQRO+F/oPYQm+NHNcxwbUcQktJoKc4/QDF2tgm&#10;0spYSuz+fbe9tJeFZYaZN+VmdlbccAy9JwXLRQICqfGmp1bB5/H9aQ0iRE1GW0+o4AsDbKr7u1IX&#10;xk90wFsdW8EhFAqtoItxKKQMTYdOh4UfkFg7+9HpyO/YSjPqicOdlWmS5NLpnrih0wO+dthc6qvj&#10;kl32VsfdkNvDx361TaNbTvtUqceHefsCIuIc/8zwg8/oUDHTyV/JBGEV8JD4e1l7TrIcxIlN62wF&#10;sirlf/rqGwAA//8DAFBLAQItABQABgAIAAAAIQC2gziS/gAAAOEBAAATAAAAAAAAAAAAAAAAAAAA&#10;AABbQ29udGVudF9UeXBlc10ueG1sUEsBAi0AFAAGAAgAAAAhADj9If/WAAAAlAEAAAsAAAAAAAAA&#10;AAAAAAAALwEAAF9yZWxzLy5yZWxzUEsBAi0AFAAGAAgAAAAhAFwup0Y/BgAA+SMAAA4AAAAAAAAA&#10;AAAAAAAALgIAAGRycy9lMm9Eb2MueG1sUEsBAi0AFAAGAAgAAAAhAHfC8onaAAAABQEAAA8AAAAA&#10;AAAAAAAAAAAAmQgAAGRycy9kb3ducmV2LnhtbFBLBQYAAAAABAAEAPMAAACgCQAAAAA=&#10;">
                <v:shape id="_x0000_s1444" type="#_x0000_t75" style="position:absolute;width:19335;height:11709;visibility:visible;mso-wrap-style:square">
                  <v:fill o:detectmouseclick="t"/>
                  <v:path o:connecttype="none"/>
                </v:shape>
                <v:rect id="Rectangle 1634" o:spid="_x0000_s1445" style="position:absolute;left:2667;top:4445;width:1333;height:4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URxcUA&#10;AADdAAAADwAAAGRycy9kb3ducmV2LnhtbESPQW/CMAyF75P4D5GRdhspIDEoBIQ2MW1HKBdupjFt&#10;oXGqJkDHr58Pk7jZes/vfV6sOlerG7Wh8mxgOEhAEefeVlwY2GebtymoEJEt1p7JwC8FWC17LwtM&#10;rb/zlm67WCgJ4ZCigTLGJtU65CU5DAPfEIt28q3DKGtbaNviXcJdrUdJMtEOK5aGEhv6KCm/7K7O&#10;wLEa7fGxzb4SN9uM40+Xna+HT2Ne+916DipSF5/m/+tvK/jvY+GXb2QE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xRHFxQAAAN0AAAAPAAAAAAAAAAAAAAAAAJgCAABkcnMv&#10;ZG93bnJldi54bWxQSwUGAAAAAAQABAD1AAAAigMAAAAA&#10;"/>
                <v:rect id="Rectangle 1635" o:spid="_x0000_s1446" style="position:absolute;left:6045;top:4533;width:1333;height:4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m0XsIA&#10;AADdAAAADwAAAGRycy9kb3ducmV2LnhtbERPTYvCMBC9C/6HMII3TVVY3a5RRFHWo9aLt9lmtq02&#10;k9JErf56Iwje5vE+ZzpvTCmuVLvCsoJBPwJBnFpdcKbgkKx7ExDOI2ssLZOCOzmYz9qtKcba3nhH&#10;173PRAhhF6OC3PsqltKlORl0fVsRB+7f1gZ9gHUmdY23EG5KOYyiL2mw4NCQY0XLnNLz/mIU/BXD&#10;Az52ySYy3+uR3zbJ6XJcKdXtNIsfEJ4a/xG/3b86zB+PBvD6Jpw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ibRewgAAAN0AAAAPAAAAAAAAAAAAAAAAAJgCAABkcnMvZG93&#10;bnJldi54bWxQSwUGAAAAAAQABAD1AAAAhwMAAAAA&#10;"/>
                <v:rect id="Rectangle 1636" o:spid="_x0000_s1447" style="position:absolute;left:2667;top:8534;width:4711;height:1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sqKcQA&#10;AADdAAAADwAAAGRycy9kb3ducmV2LnhtbERPS2vCQBC+C/0PyxR6040Rak1dRSwp7VHjxds0O01S&#10;s7Mhu3nUX+8WhN7m43vOejuaWvTUusqygvksAkGcW11xoeCUpdMXEM4ja6wtk4JfcrDdPEzWmGg7&#10;8IH6oy9ECGGXoILS+yaR0uUlGXQz2xAH7tu2Bn2AbSF1i0MIN7WMo+hZGqw4NJTY0L6k/HLsjIKv&#10;Kj7h9ZC9R2aVLvznmP105zelnh7H3SsIT6P/F9/dHzrMXy5i+PsmnC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bKinEAAAA3QAAAA8AAAAAAAAAAAAAAAAAmAIAAGRycy9k&#10;b3ducmV2LnhtbFBLBQYAAAAABAAEAPUAAACJAwAAAAA=&#10;"/>
                <v:rect id="Rectangle 1637" o:spid="_x0000_s1448" style="position:absolute;left:2667;top:3200;width:4711;height:1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ePssQA&#10;AADdAAAADwAAAGRycy9kb3ducmV2LnhtbERPS2vCQBC+F/oflin01mxqQNvoKqXFosc8Lr2N2TGJ&#10;zc6G7Kqpv94VhN7m43vOYjWaTpxocK1lBa9RDIK4srrlWkFZrF/eQDiPrLGzTAr+yMFq+fiwwFTb&#10;M2d0yn0tQgi7FBU03veplK5qyKCLbE8cuL0dDPoAh1rqAc8h3HRyEsdTabDl0NBgT58NVb/50SjY&#10;tZMSL1nxHZv3deK3Y3E4/nwp9fw0fsxBeBr9v/ju3ugwf5YkcPsmn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Xj7LEAAAA3QAAAA8AAAAAAAAAAAAAAAAAmAIAAGRycy9k&#10;b3ducmV2LnhtbFBLBQYAAAAABAAEAPUAAACJAwAAAAA=&#10;"/>
                <v:line id="Line 1638" o:spid="_x0000_s1449" style="position:absolute;visibility:visible;mso-wrap-style:square" from="4978,6400" to="6934,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8dVMQAAADdAAAADwAAAGRycy9kb3ducmV2LnhtbERP32vCMBB+H+x/CDfwbaZusmo1ylgZ&#10;7MEJ6tjz2dyasuZSmljjf28GA9/u4/t5y3W0rRio941jBZNxBoK4crrhWsHX4f1xBsIHZI2tY1Jw&#10;IQ/r1f3dEgvtzryjYR9qkULYF6jAhNAVUvrKkEU/dh1x4n5cbzEk2NdS93hO4baVT1n2Ii02nBoM&#10;dvRmqPrdn6yC3JQ7mctyc9iWQzOZx8/4fZwrNXqIrwsQgWK4if/dHzrNz5+n8PdNOkG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3x1UxAAAAN0AAAAPAAAAAAAAAAAA&#10;AAAAAKECAABkcnMvZG93bnJldi54bWxQSwUGAAAAAAQABAD5AAAAkgMAAAAA&#10;">
                  <v:stroke endarrow="block"/>
                </v:line>
                <v:line id="Line 1639" o:spid="_x0000_s1450" style="position:absolute;flip:y;visibility:visible;mso-wrap-style:square" from="4889,3822" to="4889,6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0gfsYAAADdAAAADwAAAGRycy9kb3ducmV2LnhtbESPQWvCQBCF7wX/wzJCL0E3NbTa1FWq&#10;VhBKD1UPHofsmASzsyE71fTfdwuF3mZ473vzZr7sXaOu1IXas4GHcQqKuPC25tLA8bAdzUAFQbbY&#10;eCYD3xRguRjczTG3/safdN1LqWIIhxwNVCJtrnUoKnIYxr4ljtrZdw4lrl2pbYe3GO4aPUnTJ+2w&#10;5nihwpbWFRWX/ZeLNbYfvMmyZOV0kjzT20neUy3G3A/71xdQQr38m//onY3cNHuE32/iCHr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9IH7GAAAA3QAAAA8AAAAAAAAA&#10;AAAAAAAAoQIAAGRycy9kb3ducmV2LnhtbFBLBQYAAAAABAAEAPkAAACUAwAAAAA=&#10;">
                  <v:stroke endarrow="block"/>
                </v:line>
                <v:shape id="Text Box 1640" o:spid="_x0000_s1451" type="#_x0000_t202" style="position:absolute;left:5689;top:4356;width:3359;height:30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ksiMMA&#10;AADdAAAADwAAAGRycy9kb3ducmV2LnhtbERPS27CMBDdV+IO1iB1V5xQSiHFQYhSiV2BcoBRPI1D&#10;4nEUuxA4fY1Uqbt5et9ZLHvbiDN1vnKsIB0lIIgLpysuFRy/Pp5mIHxA1tg4JgVX8rDMBw8LzLS7&#10;8J7Oh1CKGMI+QwUmhDaT0heGLPqRa4kj9+06iyHCrpS6w0sMt40cJ8lUWqw4NhhsaW2oqA8/VsEs&#10;sZ91PR/vvJ3c0hezfneb9qTU47BfvYEI1Id/8Z97q+P81+cp3L+JJ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ksiMMAAADdAAAADwAAAAAAAAAAAAAAAACYAgAAZHJzL2Rv&#10;d25yZXYueG1sUEsFBgAAAAAEAAQA9QAAAIgDAAAAAA==&#10;" filled="f" stroked="f">
                  <v:textbox style="mso-fit-shape-to-text:t">
                    <w:txbxContent>
                      <w:p w:rsidR="00F46E1F" w:rsidRDefault="00F46E1F" w:rsidP="00314F3F">
                        <w:r w:rsidRPr="0096625E">
                          <w:rPr>
                            <w:position w:val="-10"/>
                          </w:rPr>
                          <w:object w:dxaOrig="240" w:dyaOrig="340">
                            <v:shape id="_x0000_i1324" type="#_x0000_t75" style="width:12pt;height:16.8pt" o:ole="">
                              <v:imagedata r:id="rId599" o:title=""/>
                            </v:shape>
                            <o:OLEObject Type="Embed" ProgID="Equation.3" ShapeID="_x0000_i1324" DrawAspect="Content" ObjectID="_1403539299" r:id="rId617"/>
                          </w:object>
                        </w:r>
                      </w:p>
                    </w:txbxContent>
                  </v:textbox>
                </v:shape>
                <v:shape id="Text Box 1641" o:spid="_x0000_s1452" type="#_x0000_t202" style="position:absolute;left:3467;top:977;width:3486;height:30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WJE8IA&#10;AADdAAAADwAAAGRycy9kb3ducmV2LnhtbERPyW7CMBC9V+IfrEHqrTjskGIQokXixtJ+wCge4jTx&#10;OIpdCHw9RqrU2zy9dRar1lbiQo0vHCvo9xIQxJnTBecKvr+2bzMQPiBrrByTght5WC07LwtMtbvy&#10;kS6nkIsYwj5FBSaEOpXSZ4Ys+p6riSN3do3FEGGTS93gNYbbSg6SZCItFhwbDNa0MZSVp1+rYJbY&#10;fVnOBwdvR/f+2Gw+3Gf9o9Rrt12/gwjUhn/xn3un4/zpcArPb+IJ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xYkTwgAAAN0AAAAPAAAAAAAAAAAAAAAAAJgCAABkcnMvZG93&#10;bnJldi54bWxQSwUGAAAAAAQABAD1AAAAhwMAAAAA&#10;" filled="f" stroked="f">
                  <v:textbox style="mso-fit-shape-to-text:t">
                    <w:txbxContent>
                      <w:p w:rsidR="00F46E1F" w:rsidRDefault="00F46E1F" w:rsidP="00314F3F">
                        <w:r w:rsidRPr="0096625E">
                          <w:rPr>
                            <w:position w:val="-10"/>
                          </w:rPr>
                          <w:object w:dxaOrig="260" w:dyaOrig="340">
                            <v:shape id="_x0000_i1325" type="#_x0000_t75" style="width:13.2pt;height:16.8pt" o:ole="">
                              <v:imagedata r:id="rId601" o:title=""/>
                            </v:shape>
                            <o:OLEObject Type="Embed" ProgID="Equation.3" ShapeID="_x0000_i1325" DrawAspect="Content" ObjectID="_1403539300" r:id="rId618"/>
                          </w:object>
                        </w:r>
                      </w:p>
                    </w:txbxContent>
                  </v:textbox>
                </v:shape>
                <v:line id="Line 1642" o:spid="_x0000_s1453" style="position:absolute;flip:x y;visibility:visible;mso-wrap-style:square" from="4800,266" to="4889,11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hVuskAAADdAAAADwAAAGRycy9kb3ducmV2LnhtbESP3U7CQBCF70l8h82YeENgVwkChYUY&#10;jQk/elH0ASbdsa12Z5vuCvXtmQsS72ZyzpzzzWrT+0adqIt1YAv3YwOKuAiu5tLC58fraA4qJmSH&#10;TWCy8EcRNuubwQozF86c0+mYSiUhHDO0UKXUZlrHoiKPcRxaYtG+QucxydqV2nV4lnDf6AdjHrXH&#10;mqWhwpaeKyp+jr/egskP07f5Yvey+262uRke9mHyvrf27rZ/WoJK1Kd/8/V66wR/NhFc+UZG0OsL&#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jIVbrJAAAA3QAAAA8AAAAA&#10;AAAAAAAAAAAAoQIAAGRycy9kb3ducmV2LnhtbFBLBQYAAAAABAAEAPkAAACXAwAAAAA=&#10;">
                  <v:stroke dashstyle="dash"/>
                </v:line>
                <v:line id="Line 1643" o:spid="_x0000_s1454" style="position:absolute;visibility:visible;mso-wrap-style:square" from="4889,10394" to="6045,10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6yysQAAADdAAAADwAAAGRycy9kb3ducmV2LnhtbERP32vCMBB+H+x/CDfY20ydYNdqlLEi&#10;7EEH6tjz2dyasuZSmqzG/94Ig73dx/fzlutoOzHS4FvHCqaTDARx7XTLjYLP4+bpBYQPyBo7x6Tg&#10;Qh7Wq/u7JZbanXlP4yE0IoWwL1GBCaEvpfS1IYt+4nrixH27wWJIcGikHvCcwm0nn7NsLi22nBoM&#10;9vRmqP45/FoFuan2MpfV9vhRje20iLv4dSqUenyIrwsQgWL4F/+533Wan88KuH2TTp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3rLKxAAAAN0AAAAPAAAAAAAAAAAA&#10;AAAAAKECAABkcnMvZG93bnJldi54bWxQSwUGAAAAAAQABAD5AAAAkgMAAAAA&#10;">
                  <v:stroke endarrow="block"/>
                </v:line>
                <v:shape id="Text Box 1743" o:spid="_x0000_s1455" type="#_x0000_t202" style="position:absolute;left:5221;top:9477;width:3122;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b/AMQA&#10;AADdAAAADwAAAGRycy9kb3ducmV2LnhtbERPS0vDQBC+F/wPywi92U1VtMRui6gFD1r7BL2N2TEJ&#10;ZmfD7jSN/94VhN7m43vOdN67RnUUYu3ZwHiUgSIuvK25NLDbLi4moKIgW2w8k4EfijCfnQ2mmFt/&#10;5DV1GylVCuGYo4FKpM21jkVFDuPIt8SJ+/LBoSQYSm0DHlO4a/Rllt1ohzWnhgpbeqio+N4cnIHm&#10;PYaXz0w+usfyVVZv+rB/Gi+NGZ7393eghHo5if/dzzbNv72+gr9v0gl6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2/wDEAAAA3QAAAA8AAAAAAAAAAAAAAAAAmAIAAGRycy9k&#10;b3ducmV2LnhtbFBLBQYAAAAABAAEAPUAAACJAwAAAAA=&#10;" filled="f" stroked="f" strokeweight=".5pt">
                  <v:textbox inset="0,0,0,0">
                    <w:txbxContent>
                      <w:p w:rsidR="00F46E1F" w:rsidRDefault="00F46E1F">
                        <m:oMathPara>
                          <m:oMath>
                            <m:acc>
                              <m:accPr>
                                <m:chr m:val="⃗"/>
                                <m:ctrlPr>
                                  <w:rPr>
                                    <w:rFonts w:ascii="Cambria Math" w:hAnsi="Cambria Math"/>
                                    <w:i/>
                                  </w:rPr>
                                </m:ctrlPr>
                              </m:accPr>
                              <m:e>
                                <m:r>
                                  <w:rPr>
                                    <w:rFonts w:ascii="Cambria Math" w:hAnsi="Cambria Math"/>
                                  </w:rPr>
                                  <m:t>n</m:t>
                                </m:r>
                              </m:e>
                            </m:acc>
                          </m:oMath>
                        </m:oMathPara>
                      </w:p>
                    </w:txbxContent>
                  </v:textbox>
                </v:shape>
                <w10:anchorlock/>
              </v:group>
            </w:pict>
          </mc:Fallback>
        </mc:AlternateContent>
      </w:r>
    </w:p>
    <w:p w:rsidR="005334E3" w:rsidRDefault="00284803" w:rsidP="005334E3">
      <w:pPr>
        <w:ind w:left="360"/>
      </w:pPr>
      <w:r w:rsidRPr="00284803">
        <w:rPr>
          <w:b/>
        </w:rPr>
        <w:t>Figure 2</w:t>
      </w:r>
      <w:r>
        <w:rPr>
          <w:b/>
        </w:rPr>
        <w:t>6</w:t>
      </w:r>
      <w:r>
        <w:t xml:space="preserve">. Division of cell along dashed line. Notice the orientation of </w:t>
      </w:r>
      <w:r w:rsidR="00412D1F" w:rsidRPr="00284803">
        <w:rPr>
          <w:position w:val="-6"/>
        </w:rPr>
        <w:object w:dxaOrig="200" w:dyaOrig="279">
          <v:shape id="_x0000_i1058" type="#_x0000_t75" style="width:10.2pt;height:13.8pt" o:ole="">
            <v:imagedata r:id="rId619" o:title=""/>
          </v:shape>
          <o:OLEObject Type="Embed" ProgID="Equation.3" ShapeID="_x0000_i1058" DrawAspect="Content" ObjectID="_1403542841" r:id="rId620"/>
        </w:object>
      </w:r>
      <w:r w:rsidR="005334E3">
        <w:br/>
      </w:r>
      <w:r w:rsidR="009F760D">
        <w:t>the offsets after the mitosis for child and parent cell will be</w:t>
      </w:r>
      <w:r w:rsidR="005334E3">
        <w:t xml:space="preserve"> </w:t>
      </w:r>
      <w:r w:rsidR="009F760D" w:rsidRPr="009F760D">
        <w:rPr>
          <w:position w:val="-24"/>
        </w:rPr>
        <w:object w:dxaOrig="920" w:dyaOrig="620">
          <v:shape id="_x0000_i1059" type="#_x0000_t75" style="width:46.2pt;height:31.2pt" o:ole="">
            <v:imagedata r:id="rId621" o:title=""/>
          </v:shape>
          <o:OLEObject Type="Embed" ProgID="Equation.3" ShapeID="_x0000_i1059" DrawAspect="Content" ObjectID="_1403542842" r:id="rId622"/>
        </w:object>
      </w:r>
      <w:r w:rsidR="005334E3">
        <w:t xml:space="preserve"> and </w:t>
      </w:r>
      <w:r w:rsidR="009F760D" w:rsidRPr="005334E3">
        <w:rPr>
          <w:position w:val="-10"/>
        </w:rPr>
        <w:object w:dxaOrig="760" w:dyaOrig="340">
          <v:shape id="_x0000_i1060" type="#_x0000_t75" style="width:37.8pt;height:16.8pt" o:ole="">
            <v:imagedata r:id="rId623" o:title=""/>
          </v:shape>
          <o:OLEObject Type="Embed" ProgID="Equation.3" ShapeID="_x0000_i1060" DrawAspect="Content" ObjectID="_1403542843" r:id="rId624"/>
        </w:object>
      </w:r>
      <w:r w:rsidR="009F760D">
        <w:t>as expected because both parent and child cells will retain their heights but after mitosis will become twice narrower (cell with grey outer compartments is a parent cell):</w:t>
      </w:r>
    </w:p>
    <w:p w:rsidR="009F760D" w:rsidRDefault="00BD6920" w:rsidP="005334E3">
      <w:pPr>
        <w:ind w:left="360"/>
      </w:pPr>
      <w:r>
        <w:rPr>
          <w:noProof/>
          <w:lang w:eastAsia="en-US"/>
        </w:rPr>
        <mc:AlternateContent>
          <mc:Choice Requires="wpc">
            <w:drawing>
              <wp:inline distT="0" distB="0" distL="0" distR="0">
                <wp:extent cx="1873250" cy="1137920"/>
                <wp:effectExtent l="0" t="0" r="3175" b="0"/>
                <wp:docPr id="548" name="Canvas 5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6" name="Rectangle 550"/>
                        <wps:cNvSpPr>
                          <a:spLocks noChangeArrowheads="1"/>
                        </wps:cNvSpPr>
                        <wps:spPr bwMode="auto">
                          <a:xfrm>
                            <a:off x="266700" y="444500"/>
                            <a:ext cx="71120" cy="4089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7" name="Rectangle 553"/>
                        <wps:cNvSpPr>
                          <a:spLocks noChangeArrowheads="1"/>
                        </wps:cNvSpPr>
                        <wps:spPr bwMode="auto">
                          <a:xfrm>
                            <a:off x="266700" y="320040"/>
                            <a:ext cx="240030" cy="1244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8" name="Rectangle 560"/>
                        <wps:cNvSpPr>
                          <a:spLocks noChangeArrowheads="1"/>
                        </wps:cNvSpPr>
                        <wps:spPr bwMode="auto">
                          <a:xfrm>
                            <a:off x="497840" y="320040"/>
                            <a:ext cx="240030" cy="1244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9" name="Rectangle 561"/>
                        <wps:cNvSpPr>
                          <a:spLocks noChangeArrowheads="1"/>
                        </wps:cNvSpPr>
                        <wps:spPr bwMode="auto">
                          <a:xfrm>
                            <a:off x="266700" y="853440"/>
                            <a:ext cx="240030" cy="1244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0" name="Rectangle 562"/>
                        <wps:cNvSpPr>
                          <a:spLocks noChangeArrowheads="1"/>
                        </wps:cNvSpPr>
                        <wps:spPr bwMode="auto">
                          <a:xfrm>
                            <a:off x="497840" y="853440"/>
                            <a:ext cx="240030" cy="1244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21" name="Rectangle 563"/>
                        <wps:cNvSpPr>
                          <a:spLocks noChangeArrowheads="1"/>
                        </wps:cNvSpPr>
                        <wps:spPr bwMode="auto">
                          <a:xfrm>
                            <a:off x="426720" y="444500"/>
                            <a:ext cx="71120" cy="4089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2" name="Rectangle 564"/>
                        <wps:cNvSpPr>
                          <a:spLocks noChangeArrowheads="1"/>
                        </wps:cNvSpPr>
                        <wps:spPr bwMode="auto">
                          <a:xfrm>
                            <a:off x="506730" y="444500"/>
                            <a:ext cx="71120" cy="40894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23" name="Rectangle 565"/>
                        <wps:cNvSpPr>
                          <a:spLocks noChangeArrowheads="1"/>
                        </wps:cNvSpPr>
                        <wps:spPr bwMode="auto">
                          <a:xfrm>
                            <a:off x="666750" y="444500"/>
                            <a:ext cx="71120" cy="40894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id="Canvas 548" o:spid="_x0000_s1026" editas="canvas" style="width:147.5pt;height:89.6pt;mso-position-horizontal-relative:char;mso-position-vertical-relative:line" coordsize="18732,11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jzlKQMAAAIYAAAOAAAAZHJzL2Uyb0RvYy54bWzsWFtvmzAUfp+0/2D5feUSIAkqqap0nSbt&#10;Uq3bD3CMuWhgM9sJ6X79jk3SkpW9bBNdJ4hEbM7hcC6fP8w5v9jXFdoxqUrBE+yduRgxTkVa8jzB&#10;Xz5fv1pgpDThKakEZwm+YwpfrF6+OG+bmPmiEFXKJAIjXMVtk+BC6yZ2HEULVhN1JhrGQZgJWRMN&#10;U5k7qSQtWK8rx3fdyGmFTBspKFMKrl51Qryy9rOMUf0xyxTTqEow+KbtWdrzxpyd1TmJc0maoqQH&#10;N8hveFGTksND701dEU3QVpaPTNUllUKJTJ9RUTsiy0rKbAwQjef+FM2a8B1RNhgK2Tk6CKO/aHeT&#10;G7+5uC6rCrLhgPXYXDP/LdSHGXHFT5W6K1b3oNM2UEDV3JdS/ZmLtwVpmI1cxfTD7kaiMgV8eRFG&#10;nNQApE9QWsLziqEwtGU0DoDmbXMjja+qeSfoV4W4WBegxy6lFG3BSAqOeabs4HzvBjNRcCvatO9F&#10;CvbJVgtb0X0ma2MQaoX2CfajaO4Cku4SHARBCEMLIbbXiIJ47nk+SKkRu4tlYMUOiY9WGqn0GyZq&#10;ZAYJlhCFfQrZvVPaeEXio4qNQlRlaipjJzLfrCuJdgTAfG0PGwgE21erOGoTvAz90Fo+kam+Cdce&#10;QybqUsOqrMo6wYt7JRKb9L3mqQ1Yk7LqxuCygYfNp0mhgY6KNyK9g3RK0S05oAgYFEJ+x6iF5ZZg&#10;9W1LJMOoesuhJEsvgFwhbSdBODdJlH3Jpi8hnIKpBGuMuuFad2t628gyL+BJno2di0soY1bazD54&#10;dXAW4Nr5OgJu50O4nZncn8BwFNzOgDg7YJL4iFs/cN3ZAbieHwTRBNwJuIZw4f39iHA7cIwE3GA5&#10;XxhqAEZ9WuCuXfMbosuJcf9Bxl0OAde++UcCbm+nsAhn5vV2slOYGHfaKgxtcc3O5zHj+iNuFXqM&#10;+7TAnRj3Oe1xfW8IuGPucQM/sh8O07fZ9G020E75RU/B94dwG4xIuKEbzc3H11PjduLbZ8W3syHc&#10;hiPiNoJeGDTfJtz+J72wrp/bUNuGPDTFTSe7P7e9s4fW/eoHAAAA//8DAFBLAwQUAAYACAAAACEA&#10;xNON/tsAAAAFAQAADwAAAGRycy9kb3ducmV2LnhtbEyPS0+EQBCE7yb+h0mbeHMHSWRdZNigyXrw&#10;Jusj3nqZFojzIMzAor/e1oteOqlUpfqrYrtYI2YaQ++dgstVAoJc43XvWgVP+93FNYgQ0Wk03pGC&#10;TwqwLU9PCsy1P7pHmuvYCi5xIUcFXYxDLmVoOrIYVn4gx967Hy1GlmMr9YhHLrdGpkmSSYu94w8d&#10;DnTXUfNRT1bBazrXWfXcfmXZy1t1v54MPtzulDo/W6obEJGW+BeGH3xGh5KZDn5yOgijgIfE38te&#10;urlieeDQepOCLAv5n778BgAA//8DAFBLAQItABQABgAIAAAAIQC2gziS/gAAAOEBAAATAAAAAAAA&#10;AAAAAAAAAAAAAABbQ29udGVudF9UeXBlc10ueG1sUEsBAi0AFAAGAAgAAAAhADj9If/WAAAAlAEA&#10;AAsAAAAAAAAAAAAAAAAALwEAAF9yZWxzLy5yZWxzUEsBAi0AFAAGAAgAAAAhAIYKPOUpAwAAAhgA&#10;AA4AAAAAAAAAAAAAAAAALgIAAGRycy9lMm9Eb2MueG1sUEsBAi0AFAAGAAgAAAAhAMTTjf7bAAAA&#10;BQEAAA8AAAAAAAAAAAAAAAAAgwUAAGRycy9kb3ducmV2LnhtbFBLBQYAAAAABAAEAPMAAACLBgAA&#10;AAA=&#10;">
                <v:shape id="_x0000_s1027" type="#_x0000_t75" style="position:absolute;width:18732;height:11379;visibility:visible;mso-wrap-style:square">
                  <v:fill o:detectmouseclick="t"/>
                  <v:path o:connecttype="none"/>
                </v:shape>
                <v:rect id="Rectangle 550" o:spid="_x0000_s1028" style="position:absolute;left:2667;top:4445;width:711;height:4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UoMAA&#10;AADcAAAADwAAAGRycy9kb3ducmV2LnhtbERPTYvCMBC9C/6HMII3TVUQrUYRFxf3qPXibWzGttpM&#10;ShO17q83guBtHu9z5svGlOJOtSssKxj0IxDEqdUFZwoOyaY3AeE8ssbSMil4koPlot2aY6ztg3d0&#10;3/tMhBB2MSrIva9iKV2ak0HXtxVx4M62NugDrDOpa3yEcFPKYRSNpcGCQ0OOFa1zSq/7m1FwKoYH&#10;/N8lv5GZbkb+r0kut+OPUt1Os5qB8NT4r/jj3uowfzCG9zPhAr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9PUoMAAAADcAAAADwAAAAAAAAAAAAAAAACYAgAAZHJzL2Rvd25y&#10;ZXYueG1sUEsFBgAAAAAEAAQA9QAAAIUDAAAAAA==&#10;"/>
                <v:rect id="Rectangle 553" o:spid="_x0000_s1029" style="position:absolute;left:2667;top:3200;width:2400;height:1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9xO8MA&#10;AADcAAAADwAAAGRycy9kb3ducmV2LnhtbERPTWvCQBC9F/oflin01my0oG3MKkWx6FGTS29jdpqk&#10;zc6G7Jqk/npXEHqbx/ucdDWaRvTUudqygkkUgyAurK65VJBn25c3EM4ja2wsk4I/crBaPj6kmGg7&#10;8IH6oy9FCGGXoILK+zaR0hUVGXSRbYkD9207gz7ArpS6wyGEm0ZO43gmDdYcGipsaV1R8Xs8GwWn&#10;eprj5ZB9xuZ9++r3Y/Zz/too9fw0fixAeBr9v/ju3ukwfzKH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9xO8MAAADcAAAADwAAAAAAAAAAAAAAAACYAgAAZHJzL2Rv&#10;d25yZXYueG1sUEsFBgAAAAAEAAQA9QAAAIgDAAAAAA==&#10;"/>
                <v:rect id="Rectangle 560" o:spid="_x0000_s1030" style="position:absolute;left:4978;top:3200;width:2400;height:1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vmzMUA&#10;AADcAAAADwAAAGRycy9kb3ducmV2LnhtbESPQWvCQBCF74X+h2UK3upGwVKjq5RSpYJQtIFeh90x&#10;Cc3OhuzGpP31zqHQ2wzvzXvfrLejb9SVulgHNjCbZqCIbXA1lwaKz93jM6iYkB02gcnAD0XYbu7v&#10;1pi7MPCJrudUKgnhmKOBKqU21zraijzGaWiJRbuEzmOStSu163CQcN/oeZY9aY81S0OFLb1WZL/P&#10;vTdgl/1hKPnwgb9FXOy/+jd7XBTGTB7GlxWoRGP6N/9dvzvBnwmtPCMT6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bMxQAAANwAAAAPAAAAAAAAAAAAAAAAAJgCAABkcnMv&#10;ZG93bnJldi54bWxQSwUGAAAAAAQABAD1AAAAigMAAAAA&#10;" fillcolor="silver"/>
                <v:rect id="Rectangle 561" o:spid="_x0000_s1031" style="position:absolute;left:2667;top:8534;width:2400;height:1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A0sAA&#10;AADcAAAADwAAAGRycy9kb3ducmV2LnhtbERPTYvCMBC9L/gfwgje1lQF0WoUURQ9ar3sbWzGttpM&#10;ShO1+uuNIOxtHu9zpvPGlOJOtSssK+h1IxDEqdUFZwqOyfp3BMJ5ZI2lZVLwJAfzWetnirG2D97T&#10;/eAzEULYxagg976KpXRpTgZd11bEgTvb2qAPsM6krvERwk0p+1E0lAYLDg05VrTMKb0ebkbBqegf&#10;8bVPNpEZrwd+1ySX299KqU67WUxAeGr8v/jr3uowvzeGzzPhAj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xA0sAAAADcAAAADwAAAAAAAAAAAAAAAACYAgAAZHJzL2Rvd25y&#10;ZXYueG1sUEsFBgAAAAAEAAQA9QAAAIUDAAAAAA==&#10;"/>
                <v:rect id="Rectangle 562" o:spid="_x0000_s1032" style="position:absolute;left:4978;top:8534;width:2400;height:1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Egd8UA&#10;AADcAAAADwAAAGRycy9kb3ducmV2LnhtbESPQWvCQBCF74X+h2UK3uqmgqVGVymlFQWhaAO9Drtj&#10;EpqdDdmNif31zqHQ2wzvzXvfrDajb9SFulgHNvA0zUAR2+BqLg0UXx+PL6BiQnbYBCYDV4qwWd/f&#10;rTB3YeAjXU6pVBLCMUcDVUptrnW0FXmM09ASi3YOnccka1dq1+Eg4b7Rsyx71h5rloYKW3qryP6c&#10;em/ALvr9UPL+E3+LON9+9+/2MC+MmTyMr0tQicb0b/673jnBnwm+PCMT6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ASB3xQAAANwAAAAPAAAAAAAAAAAAAAAAAJgCAABkcnMv&#10;ZG93bnJldi54bWxQSwUGAAAAAAQABAD1AAAAigMAAAAA&#10;" fillcolor="silver"/>
                <v:rect id="Rectangle 563" o:spid="_x0000_s1033" style="position:absolute;left:4267;top:4445;width:711;height:4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GacMA&#10;AADcAAAADwAAAGRycy9kb3ducmV2LnhtbERPTWvCQBC9C/0PyxR6011TkDZ1FVEs9ajJpbdpdpqk&#10;ZmdDdhPT/npXKHibx/uc5Xq0jRio87VjDfOZAkFcOFNzqSHP9tMXED4gG2wck4Zf8rBePUyWmBp3&#10;4SMNp1CKGMI+RQ1VCG0qpS8qsuhnriWO3LfrLIYIu1KaDi8x3DYyUWohLdYcGypsaVtRcT71VsNX&#10;neT4d8zelX3dP4fDmP30nzutnx7HzRuIQGO4i//dHybOT+ZweyZe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aGacMAAADcAAAADwAAAAAAAAAAAAAAAACYAgAAZHJzL2Rv&#10;d25yZXYueG1sUEsFBgAAAAAEAAQA9QAAAIgDAAAAAA==&#10;"/>
                <v:rect id="Rectangle 564" o:spid="_x0000_s1034" style="position:absolute;left:5067;top:4445;width:711;height:4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8bm8IA&#10;AADcAAAADwAAAGRycy9kb3ducmV2LnhtbERP32vCMBB+H/g/hBN8m6kFx6xGEXFDYTDUgq9HcrbF&#10;5lKa1Hb765fBYG/38f281WawtXhQ6yvHCmbTBASxdqbiQkF+eXt+BeEDssHaMSn4Ig+b9ehphZlx&#10;PZ/ocQ6FiCHsM1RQhtBkUnpdkkU/dQ1x5G6utRgibAtpWuxjuK1lmiQv0mLFsaHEhnYl6fu5swr0&#10;ojv2BR8/8Tv38/drt9cf81ypyXjYLkEEGsK/+M99MHF+msLvM/EC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nxubwgAAANwAAAAPAAAAAAAAAAAAAAAAAJgCAABkcnMvZG93&#10;bnJldi54bWxQSwUGAAAAAAQABAD1AAAAhwMAAAAA&#10;" fillcolor="silver"/>
                <v:rect id="Rectangle 565" o:spid="_x0000_s1035" style="position:absolute;left:6667;top:4445;width:711;height:4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O+AMMA&#10;AADcAAAADwAAAGRycy9kb3ducmV2LnhtbERP32vCMBB+F/Y/hBv4NtMpytYZZQwdCoLYFfZ6JLe2&#10;rLmUJrWdf70RBr7dx/fzluvB1uJMra8cK3ieJCCItTMVFwryr+3TCwgfkA3WjknBH3lYrx5GS0yN&#10;6/lE5ywUIoawT1FBGUKTSul1SRb9xDXEkftxrcUQYVtI02Ifw20tp0mykBYrjg0lNvRRkv7NOqtA&#10;v3b7vuD9ES+5n39+dxt9mOdKjR+H9zcQgYZwF/+7dybOn87g9ky8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O+AMMAAADcAAAADwAAAAAAAAAAAAAAAACYAgAAZHJzL2Rv&#10;d25yZXYueG1sUEsFBgAAAAAEAAQA9QAAAIgDAAAAAA==&#10;" fillcolor="silver"/>
                <w10:anchorlock/>
              </v:group>
            </w:pict>
          </mc:Fallback>
        </mc:AlternateContent>
      </w:r>
    </w:p>
    <w:p w:rsidR="00284803" w:rsidRDefault="00284803" w:rsidP="005334E3">
      <w:pPr>
        <w:ind w:left="360"/>
      </w:pPr>
      <w:r w:rsidRPr="00284803">
        <w:rPr>
          <w:b/>
        </w:rPr>
        <w:lastRenderedPageBreak/>
        <w:t>Figure 27.</w:t>
      </w:r>
      <w:r w:rsidR="008733D5">
        <w:t xml:space="preserve"> Child and parent (the</w:t>
      </w:r>
      <w:r>
        <w:t xml:space="preserve"> one with grey outer compartments) cells after mitosis.</w:t>
      </w:r>
    </w:p>
    <w:p w:rsidR="005334E3" w:rsidRDefault="009F760D" w:rsidP="005334E3">
      <w:pPr>
        <w:ind w:left="360"/>
      </w:pPr>
      <w:r>
        <w:t>The formula given above is heuristic. It gives fairly simple way of assigning pixels of child/parent clusters to cellular compartments. It is not perfect but the idea is to get approximate shape of the cell after the mitosis and as simulation runs cell shape will readjust based on constraints such as adhesion of focal point plasticity.</w:t>
      </w:r>
      <w:r w:rsidR="00946F09">
        <w:t xml:space="preserve"> Before continuing with the mitosis we check if center of masses of compartments belong to child/parent clusters. If the center of masses are outside their target pixels we abandon mitosis and wait for readjustment of cell shape at which point mitosis</w:t>
      </w:r>
      <w:r w:rsidR="0037144E">
        <w:t xml:space="preserve"> algorithm</w:t>
      </w:r>
      <w:r w:rsidR="00946F09">
        <w:t xml:space="preserve"> will </w:t>
      </w:r>
      <w:r w:rsidR="0037144E">
        <w:t>pass</w:t>
      </w:r>
      <w:r w:rsidR="00946F09">
        <w:t xml:space="preserve"> this sanity check.</w:t>
      </w:r>
      <w:r w:rsidR="0037144E">
        <w:t xml:space="preserve"> For certain “exotic” shapes of cluster shapes presented mitosis algorithm may not work well or at all . In this case we would have to write specialized mitosis algorithm.</w:t>
      </w:r>
    </w:p>
    <w:p w:rsidR="002E7DAD" w:rsidRDefault="009F760D" w:rsidP="00FA73B2">
      <w:pPr>
        <w:numPr>
          <w:ilvl w:val="0"/>
          <w:numId w:val="3"/>
        </w:numPr>
      </w:pPr>
      <w:r>
        <w:t xml:space="preserve">We divide clusters and knowing offsets from child/parent cluster center of mass we assign pixels to particular compartments. The assignment is based on the distance of particular pixel to center of masses of clusters. </w:t>
      </w:r>
      <w:r w:rsidR="00624283">
        <w:t xml:space="preserve">Pixel is assigned to particular compartment if its distance to the center of mass of the compartment is the smallest as compared to distances between centroids of other compartments. If given compartment has reached its target volume and other compartmets are underpopulated we would assign pixels to other compartments based on the closest distance criterion. Altohugh this </w:t>
      </w:r>
      <w:r w:rsidR="00946F09">
        <w:t xml:space="preserve">method may result in some deviation from perfect 50-50 division of compartment volume in most cases after few MCS cells will readjust their volume. </w:t>
      </w:r>
    </w:p>
    <w:p w:rsidR="004B7C52" w:rsidRDefault="00BD6920" w:rsidP="004B7C52">
      <w:pPr>
        <w:ind w:left="360"/>
      </w:pPr>
      <w:r>
        <w:rPr>
          <w:noProof/>
          <w:lang w:eastAsia="en-US"/>
        </w:rPr>
        <w:drawing>
          <wp:inline distT="0" distB="0" distL="0" distR="0">
            <wp:extent cx="1379220" cy="1120140"/>
            <wp:effectExtent l="0" t="0" r="0" b="3810"/>
            <wp:docPr id="289" name="Picture 289" descr="clusterMitosis_py_00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clusterMitosis_py_00309"/>
                    <pic:cNvPicPr>
                      <a:picLocks noChangeAspect="1" noChangeArrowheads="1"/>
                    </pic:cNvPicPr>
                  </pic:nvPicPr>
                  <pic:blipFill>
                    <a:blip r:embed="rId625">
                      <a:extLst>
                        <a:ext uri="{28A0092B-C50C-407E-A947-70E740481C1C}">
                          <a14:useLocalDpi xmlns:a14="http://schemas.microsoft.com/office/drawing/2010/main" val="0"/>
                        </a:ext>
                      </a:extLst>
                    </a:blip>
                    <a:srcRect l="25258" t="31148" r="33485" b="34427"/>
                    <a:stretch>
                      <a:fillRect/>
                    </a:stretch>
                  </pic:blipFill>
                  <pic:spPr bwMode="auto">
                    <a:xfrm>
                      <a:off x="0" y="0"/>
                      <a:ext cx="1379220" cy="1120140"/>
                    </a:xfrm>
                    <a:prstGeom prst="rect">
                      <a:avLst/>
                    </a:prstGeom>
                    <a:noFill/>
                    <a:ln>
                      <a:noFill/>
                    </a:ln>
                  </pic:spPr>
                </pic:pic>
              </a:graphicData>
            </a:graphic>
          </wp:inline>
        </w:drawing>
      </w:r>
      <w:r w:rsidR="004B7C52">
        <w:t xml:space="preserve"> </w:t>
      </w:r>
      <w:r>
        <w:rPr>
          <w:noProof/>
          <w:lang w:eastAsia="en-US"/>
        </w:rPr>
        <w:drawing>
          <wp:inline distT="0" distB="0" distL="0" distR="0">
            <wp:extent cx="1409700" cy="1150620"/>
            <wp:effectExtent l="0" t="0" r="0" b="0"/>
            <wp:docPr id="290" name="Picture 290" descr="clusterMitosis_py_00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clusterMitosis_py_00310"/>
                    <pic:cNvPicPr>
                      <a:picLocks noChangeAspect="1" noChangeArrowheads="1"/>
                    </pic:cNvPicPr>
                  </pic:nvPicPr>
                  <pic:blipFill>
                    <a:blip r:embed="rId626">
                      <a:extLst>
                        <a:ext uri="{28A0092B-C50C-407E-A947-70E740481C1C}">
                          <a14:useLocalDpi xmlns:a14="http://schemas.microsoft.com/office/drawing/2010/main" val="0"/>
                        </a:ext>
                      </a:extLst>
                    </a:blip>
                    <a:srcRect l="23114" t="23131" r="28262" b="32039"/>
                    <a:stretch>
                      <a:fillRect/>
                    </a:stretch>
                  </pic:blipFill>
                  <pic:spPr bwMode="auto">
                    <a:xfrm>
                      <a:off x="0" y="0"/>
                      <a:ext cx="1409700" cy="1150620"/>
                    </a:xfrm>
                    <a:prstGeom prst="rect">
                      <a:avLst/>
                    </a:prstGeom>
                    <a:noFill/>
                    <a:ln>
                      <a:noFill/>
                    </a:ln>
                  </pic:spPr>
                </pic:pic>
              </a:graphicData>
            </a:graphic>
          </wp:inline>
        </w:drawing>
      </w:r>
    </w:p>
    <w:p w:rsidR="00412D1F" w:rsidRDefault="00412D1F" w:rsidP="004B7C52">
      <w:pPr>
        <w:ind w:left="360"/>
      </w:pPr>
      <w:r w:rsidRPr="00412D1F">
        <w:rPr>
          <w:b/>
        </w:rPr>
        <w:t>Figure 28</w:t>
      </w:r>
      <w:r>
        <w:t>. CC3D example of compartmental cell division. See also examples_PythonTutorial/clusterMitosis</w:t>
      </w:r>
      <w:r w:rsidR="0008609A">
        <w:t>.</w:t>
      </w:r>
    </w:p>
    <w:p w:rsidR="0008609A" w:rsidRDefault="0008609A" w:rsidP="004B7C52">
      <w:pPr>
        <w:ind w:left="360"/>
      </w:pPr>
    </w:p>
    <w:p w:rsidR="0008609A" w:rsidRDefault="008F79D3" w:rsidP="0008609A">
      <w:pPr>
        <w:pStyle w:val="Heading2"/>
      </w:pPr>
      <w:bookmarkStart w:id="251" w:name="_Toc329777827"/>
      <w:r>
        <w:t>7</w:t>
      </w:r>
      <w:r w:rsidR="0008609A">
        <w:t xml:space="preserve">. </w:t>
      </w:r>
      <w:r>
        <w:t>Command line options of CompuCell3D</w:t>
      </w:r>
      <w:bookmarkEnd w:id="251"/>
    </w:p>
    <w:p w:rsidR="001125AD" w:rsidRDefault="001125AD" w:rsidP="00F51034">
      <w:r>
        <w:t>Although most users run CC3D using Player GUI sometimes it is very convenient to run CC3D using command line options. CC3D allows to invoke Player directly from command line which is convenient because if saves several clicks and if you run many simulations this might be quite convenient.</w:t>
      </w:r>
    </w:p>
    <w:p w:rsidR="001125AD" w:rsidRDefault="001125AD" w:rsidP="004B7C52">
      <w:pPr>
        <w:ind w:left="360"/>
      </w:pPr>
    </w:p>
    <w:p w:rsidR="001125AD" w:rsidRDefault="001125AD" w:rsidP="00F51034">
      <w:r w:rsidRPr="001125AD">
        <w:rPr>
          <w:b/>
        </w:rPr>
        <w:t>Remark:</w:t>
      </w:r>
      <w:r>
        <w:t xml:space="preserve"> On Windows we use .bat extension for run scripts and on Linux/OSX it is .sh. Otherwise all the material in this section applies to all the platforms.</w:t>
      </w:r>
    </w:p>
    <w:p w:rsidR="001125AD" w:rsidRDefault="001125AD" w:rsidP="004B7C52">
      <w:pPr>
        <w:ind w:left="360"/>
      </w:pPr>
    </w:p>
    <w:p w:rsidR="0006524A" w:rsidRDefault="00F51034" w:rsidP="0006524A">
      <w:pPr>
        <w:pStyle w:val="Heading3"/>
      </w:pPr>
      <w:bookmarkStart w:id="252" w:name="_Toc329777828"/>
      <w:r>
        <w:t>7</w:t>
      </w:r>
      <w:r w:rsidR="0006524A">
        <w:t>.1. CompuCell3D Player Command Line Options</w:t>
      </w:r>
      <w:bookmarkEnd w:id="252"/>
    </w:p>
    <w:p w:rsidR="0006524A" w:rsidRDefault="0006524A" w:rsidP="004B7C52">
      <w:pPr>
        <w:ind w:left="360"/>
      </w:pPr>
    </w:p>
    <w:p w:rsidR="001125AD" w:rsidRDefault="001125AD" w:rsidP="00AB2F43">
      <w:r>
        <w:t>The command line options for running simulation with the player are as follows:</w:t>
      </w:r>
    </w:p>
    <w:p w:rsidR="001125AD" w:rsidRDefault="001125AD" w:rsidP="004B7C52">
      <w:pPr>
        <w:ind w:left="360"/>
      </w:pPr>
    </w:p>
    <w:p w:rsidR="00837FFB" w:rsidRPr="004709C7" w:rsidRDefault="001125AD" w:rsidP="004709C7">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709C7">
        <w:rPr>
          <w:rFonts w:ascii="Courier New" w:hAnsi="Courier New" w:cs="Courier New"/>
          <w:sz w:val="20"/>
        </w:rPr>
        <w:t xml:space="preserve">compucell3d.bat  </w:t>
      </w:r>
      <w:r w:rsidR="00837FFB" w:rsidRPr="004709C7">
        <w:rPr>
          <w:rFonts w:ascii="Courier New" w:hAnsi="Courier New" w:cs="Courier New"/>
          <w:sz w:val="20"/>
        </w:rPr>
        <w:t>[options]</w:t>
      </w:r>
    </w:p>
    <w:p w:rsidR="00837FFB" w:rsidRDefault="00837FFB" w:rsidP="004B7C52">
      <w:pPr>
        <w:ind w:left="360"/>
      </w:pPr>
    </w:p>
    <w:p w:rsidR="00837FFB" w:rsidRDefault="004709C7" w:rsidP="00AB2F43">
      <w:r>
        <w:t>O</w:t>
      </w:r>
      <w:r w:rsidR="00837FFB">
        <w:t>ptions</w:t>
      </w:r>
      <w:r>
        <w:t xml:space="preserve"> are</w:t>
      </w:r>
      <w:r w:rsidR="00837FFB">
        <w:t>:</w:t>
      </w:r>
    </w:p>
    <w:p w:rsidR="00837FFB" w:rsidRDefault="00837FFB" w:rsidP="004B7C52">
      <w:pPr>
        <w:ind w:left="360"/>
      </w:pPr>
    </w:p>
    <w:p w:rsidR="0008609A" w:rsidRDefault="0042472B" w:rsidP="00AB2F43">
      <w:r w:rsidRPr="004709C7">
        <w:rPr>
          <w:rFonts w:ascii="Courier New" w:hAnsi="Courier New" w:cs="Courier New"/>
          <w:sz w:val="20"/>
        </w:rPr>
        <w:t>-i &lt;</w:t>
      </w:r>
      <w:r w:rsidR="00837FFB" w:rsidRPr="004709C7">
        <w:rPr>
          <w:rFonts w:ascii="Courier New" w:hAnsi="Courier New" w:cs="Courier New"/>
          <w:sz w:val="20"/>
        </w:rPr>
        <w:t>simulation file</w:t>
      </w:r>
      <w:r w:rsidRPr="004709C7">
        <w:rPr>
          <w:rFonts w:ascii="Courier New" w:hAnsi="Courier New" w:cs="Courier New"/>
          <w:sz w:val="20"/>
        </w:rPr>
        <w:t>&gt;</w:t>
      </w:r>
      <w:r w:rsidR="00837FFB">
        <w:t xml:space="preserve"> - users specify simulation file they want to run. It can be either CC3DML (XML) configuration file or Python script.</w:t>
      </w:r>
    </w:p>
    <w:p w:rsidR="0094447B" w:rsidRDefault="0094447B" w:rsidP="004B7C52">
      <w:pPr>
        <w:ind w:left="360"/>
      </w:pPr>
    </w:p>
    <w:p w:rsidR="007B4EB7" w:rsidRDefault="0094447B" w:rsidP="00AB2F43">
      <w:r w:rsidRPr="004709C7">
        <w:rPr>
          <w:rFonts w:ascii="Courier New" w:hAnsi="Courier New" w:cs="Courier New"/>
          <w:sz w:val="20"/>
        </w:rPr>
        <w:t>-s &lt;screenshotDescriptionFileName&gt;</w:t>
      </w:r>
      <w:r>
        <w:t xml:space="preserve"> - name of the file containing description of screenshots to be taken with the simulation. Usually this file is prepared using Player by switching to different views, clickin camera button and saving screenshot description file from the Player File menu.</w:t>
      </w:r>
    </w:p>
    <w:p w:rsidR="007B4EB7" w:rsidRDefault="007B4EB7" w:rsidP="004B7C52">
      <w:pPr>
        <w:ind w:left="360"/>
      </w:pPr>
    </w:p>
    <w:p w:rsidR="007B4EB7" w:rsidRDefault="007B4EB7" w:rsidP="00AB2F43">
      <w:r w:rsidRPr="004709C7">
        <w:rPr>
          <w:rFonts w:ascii="Courier New" w:hAnsi="Courier New" w:cs="Courier New"/>
          <w:sz w:val="20"/>
        </w:rPr>
        <w:t>-o &lt;customScreenshotDirectoryName&gt;</w:t>
      </w:r>
      <w:r>
        <w:t xml:space="preserve"> - allows users to specify where screenshots will be written. Overrides default settings.</w:t>
      </w:r>
    </w:p>
    <w:p w:rsidR="007B4EB7" w:rsidRDefault="007B4EB7" w:rsidP="004B7C52">
      <w:pPr>
        <w:ind w:left="360"/>
      </w:pPr>
    </w:p>
    <w:p w:rsidR="00837FFB" w:rsidRDefault="007B4EB7" w:rsidP="00AB2F43">
      <w:r w:rsidRPr="004709C7">
        <w:rPr>
          <w:rFonts w:ascii="Courier New" w:hAnsi="Courier New" w:cs="Courier New"/>
          <w:sz w:val="20"/>
        </w:rPr>
        <w:t>--noOutput</w:t>
      </w:r>
      <w:r w:rsidR="0094447B">
        <w:t xml:space="preserve"> </w:t>
      </w:r>
      <w:r>
        <w:t xml:space="preserve">  - instructs CC3D not to store any screenshots. Overrides Player settings.</w:t>
      </w:r>
    </w:p>
    <w:p w:rsidR="007B4EB7" w:rsidRDefault="007B4EB7" w:rsidP="004B7C52">
      <w:pPr>
        <w:ind w:left="360"/>
      </w:pPr>
    </w:p>
    <w:p w:rsidR="007B4EB7" w:rsidRDefault="007B4EB7" w:rsidP="00AB2F43">
      <w:r w:rsidRPr="004709C7">
        <w:rPr>
          <w:rFonts w:ascii="Courier New" w:hAnsi="Courier New" w:cs="Courier New"/>
          <w:sz w:val="20"/>
        </w:rPr>
        <w:t>--exitWhenDone</w:t>
      </w:r>
      <w:r>
        <w:t xml:space="preserve"> - instructs CC3D to exit at the end of simulation. Overrides Player settings.</w:t>
      </w:r>
    </w:p>
    <w:p w:rsidR="00BF550F" w:rsidRDefault="00BF550F" w:rsidP="004B7C52">
      <w:pPr>
        <w:ind w:left="360"/>
      </w:pPr>
    </w:p>
    <w:p w:rsidR="00BF550F" w:rsidRDefault="00BF550F" w:rsidP="00AB2F43">
      <w:r w:rsidRPr="004709C7">
        <w:rPr>
          <w:rFonts w:ascii="Courier New" w:hAnsi="Courier New" w:cs="Courier New"/>
          <w:sz w:val="20"/>
        </w:rPr>
        <w:t>-h, --help</w:t>
      </w:r>
      <w:r>
        <w:t xml:space="preserve">  - prints command line usage on the screen</w:t>
      </w:r>
    </w:p>
    <w:p w:rsidR="00763622" w:rsidRDefault="00763622" w:rsidP="00A73953"/>
    <w:p w:rsidR="00A73953" w:rsidRDefault="00A73953" w:rsidP="00A73953">
      <w:r>
        <w:t>Example command may look like</w:t>
      </w:r>
      <w:r w:rsidR="004709C7">
        <w:t>:</w:t>
      </w:r>
    </w:p>
    <w:p w:rsidR="004709C7" w:rsidRDefault="004709C7" w:rsidP="00A73953"/>
    <w:p w:rsidR="00A73953" w:rsidRPr="004709C7" w:rsidRDefault="00A73953" w:rsidP="004709C7">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709C7">
        <w:rPr>
          <w:rFonts w:ascii="Courier New" w:hAnsi="Courier New" w:cs="Courier New"/>
          <w:sz w:val="20"/>
        </w:rPr>
        <w:t xml:space="preserve">compucell3d.bat –i Demos\cellsort_2D\cellsort_2D.xml –s screenshotDescription.sdfml </w:t>
      </w:r>
      <w:r w:rsidR="004709C7">
        <w:rPr>
          <w:rFonts w:ascii="Courier New" w:hAnsi="Courier New" w:cs="Courier New"/>
          <w:sz w:val="20"/>
        </w:rPr>
        <w:t xml:space="preserve">–o </w:t>
      </w:r>
      <w:r w:rsidRPr="004709C7">
        <w:rPr>
          <w:rFonts w:ascii="Courier New" w:hAnsi="Courier New" w:cs="Courier New"/>
          <w:sz w:val="20"/>
        </w:rPr>
        <w:t>Demos\cellsort_2D\screenshot</w:t>
      </w:r>
    </w:p>
    <w:p w:rsidR="00A73953" w:rsidRDefault="00A73953" w:rsidP="00A73953"/>
    <w:p w:rsidR="00A73953" w:rsidRDefault="00A73953" w:rsidP="00A73953">
      <w:r>
        <w:t xml:space="preserve">The frequency of the screenshots is read using Player settings so if </w:t>
      </w:r>
      <w:r w:rsidR="003D6A56">
        <w:t xml:space="preserve">you need to adjust it please use either GUI directly or change it using PlayerSettings plugin (see example </w:t>
      </w:r>
      <w:r w:rsidR="003D6A56" w:rsidRPr="004709C7">
        <w:rPr>
          <w:i/>
        </w:rPr>
        <w:t>Demos\cellsort_2D\cellsort_2D_PlayerSettings.xml</w:t>
      </w:r>
      <w:r w:rsidR="003D6A56">
        <w:t>)</w:t>
      </w:r>
    </w:p>
    <w:p w:rsidR="00763622" w:rsidRDefault="00F51034" w:rsidP="002F1553">
      <w:pPr>
        <w:pStyle w:val="Heading3"/>
      </w:pPr>
      <w:bookmarkStart w:id="253" w:name="_Toc329777829"/>
      <w:r>
        <w:t>7</w:t>
      </w:r>
      <w:r w:rsidR="002F1553">
        <w:t>.2. Runnig C</w:t>
      </w:r>
      <w:r w:rsidR="00B42A6A">
        <w:t>ompuC</w:t>
      </w:r>
      <w:r w:rsidR="002F1553">
        <w:t>ell3D in a GUI-Less Mode - Command Line Options.</w:t>
      </w:r>
      <w:bookmarkEnd w:id="253"/>
    </w:p>
    <w:p w:rsidR="002F1553" w:rsidRDefault="002F1553" w:rsidP="002F1553"/>
    <w:p w:rsidR="002F1553" w:rsidRDefault="002F1553" w:rsidP="002F1553">
      <w:r>
        <w:t xml:space="preserve">Sometimes when you want to run CC3D on a cluster you will have to use runScript.bat which allows running CC3D simulations without invoking GUI. However, all the screenshots will be still stored. </w:t>
      </w:r>
    </w:p>
    <w:p w:rsidR="002F1553" w:rsidRDefault="002F1553" w:rsidP="002F1553">
      <w:r w:rsidRPr="002F1553">
        <w:rPr>
          <w:b/>
        </w:rPr>
        <w:t>Remark:</w:t>
      </w:r>
      <w:r>
        <w:t xml:space="preserve"> current version of this script </w:t>
      </w:r>
      <w:r w:rsidR="00D05B25">
        <w:t xml:space="preserve">does not handle properly relative paths so it </w:t>
      </w:r>
      <w:r>
        <w:t xml:space="preserve">has to be run from the installation directory of CC3D i.e. you have to </w:t>
      </w:r>
      <w:r w:rsidRPr="002F1553">
        <w:rPr>
          <w:rFonts w:ascii="Courier New" w:hAnsi="Courier New" w:cs="Courier New"/>
          <w:sz w:val="22"/>
        </w:rPr>
        <w:t>cd</w:t>
      </w:r>
      <w:r>
        <w:t xml:space="preserve"> into this directory prior to runnit runScript.bat</w:t>
      </w:r>
      <w:r w:rsidR="00D05B25">
        <w:t>. Another solution is to use full paths.</w:t>
      </w:r>
    </w:p>
    <w:p w:rsidR="00E95015" w:rsidRDefault="00E95015" w:rsidP="002F1553"/>
    <w:p w:rsidR="006B0F01" w:rsidRDefault="00E95015" w:rsidP="002F1553">
      <w:r>
        <w:t xml:space="preserve">The output of this script is in the form of vtk files which can be subsequently replayed in the Player (and one can take screenshots then). </w:t>
      </w:r>
      <w:r w:rsidR="006B0F01">
        <w:t xml:space="preserve">By default all </w:t>
      </w:r>
      <w:r>
        <w:t>fields present in the simulation are stored in the vtk file. I</w:t>
      </w:r>
      <w:r w:rsidR="00C940F1">
        <w:t xml:space="preserve">f </w:t>
      </w:r>
      <w:r w:rsidR="006B0F01">
        <w:t>users want to remove some of the fields fro mbeing stored in the vtk format they have to pass this information in the Python script:</w:t>
      </w:r>
    </w:p>
    <w:p w:rsidR="006B0F01" w:rsidRDefault="006B0F01" w:rsidP="002F1553"/>
    <w:p w:rsidR="006B0F01" w:rsidRPr="004709C7" w:rsidRDefault="006B0F01" w:rsidP="004709C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4709C7">
        <w:rPr>
          <w:rFonts w:ascii="Courier New" w:hAnsi="Courier New" w:cs="Courier New"/>
          <w:sz w:val="20"/>
          <w:szCs w:val="20"/>
        </w:rPr>
        <w:t>CompuCellSetup.doNotOutputField(_fieldName)</w:t>
      </w:r>
    </w:p>
    <w:p w:rsidR="00B50A1D" w:rsidRPr="00B50A1D" w:rsidRDefault="006B0F01" w:rsidP="002F1553">
      <w:r>
        <w:t>The best place to put such stetements is directly before steppable section in the Python main script.</w:t>
      </w:r>
      <w:r w:rsidR="00B50A1D">
        <w:t xml:space="preserve"> See also commented line (and try uncommenting it) in </w:t>
      </w:r>
      <w:r w:rsidR="00B50A1D" w:rsidRPr="004709C7">
        <w:rPr>
          <w:i/>
        </w:rPr>
        <w:t>examples_PythonTutorial\ diffusion_extra_player_field\ diffusion_2D_extra_player_field.py</w:t>
      </w:r>
      <w:r w:rsidR="00B50A1D">
        <w:t xml:space="preserve">. </w:t>
      </w:r>
    </w:p>
    <w:p w:rsidR="00E95015" w:rsidRDefault="00C940F1" w:rsidP="002F1553">
      <w:r>
        <w:t xml:space="preserve">Storing entire fields </w:t>
      </w:r>
      <w:r w:rsidR="00224E3F">
        <w:t xml:space="preserve">(as opposed to storing screenshots) </w:t>
      </w:r>
      <w:r>
        <w:t>preserves exact snapshots of the simulation and allows result postprocessing.</w:t>
      </w:r>
      <w:r w:rsidR="0029217D">
        <w:t xml:space="preserve"> In addition to the vtk files runScript stores lattice description file with .dml extension</w:t>
      </w:r>
      <w:r w:rsidR="007A59F8">
        <w:t xml:space="preserve"> which users open in the Player (</w:t>
      </w:r>
      <w:r w:rsidR="007A59F8" w:rsidRPr="004709C7">
        <w:rPr>
          <w:rFonts w:ascii="Courier New" w:hAnsi="Courier New" w:cs="Courier New"/>
          <w:sz w:val="20"/>
        </w:rPr>
        <w:t>File-&gt;Open Lattice Description Summary File…</w:t>
      </w:r>
      <w:r w:rsidR="007A59F8">
        <w:t>) if they want to reply generated vtk files.</w:t>
      </w:r>
    </w:p>
    <w:p w:rsidR="004709C7" w:rsidRDefault="004709C7" w:rsidP="002F1553"/>
    <w:p w:rsidR="00D05B25" w:rsidRDefault="004709C7" w:rsidP="002F1553">
      <w:r>
        <w:t>The format of the command is:</w:t>
      </w:r>
    </w:p>
    <w:p w:rsidR="004709C7" w:rsidRDefault="004709C7" w:rsidP="002F1553"/>
    <w:p w:rsidR="004709C7" w:rsidRPr="004709C7" w:rsidRDefault="004709C7" w:rsidP="004709C7">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709C7">
        <w:rPr>
          <w:rFonts w:ascii="Courier New" w:hAnsi="Courier New" w:cs="Courier New"/>
          <w:sz w:val="20"/>
        </w:rPr>
        <w:t>runScript.bat [options]</w:t>
      </w:r>
    </w:p>
    <w:p w:rsidR="004709C7" w:rsidRPr="002F1553" w:rsidRDefault="004709C7" w:rsidP="002F1553"/>
    <w:p w:rsidR="00D05B25" w:rsidRDefault="00D05B25" w:rsidP="00D05B25">
      <w:r>
        <w:t>The command line options for runScript.bat are as follows:</w:t>
      </w:r>
    </w:p>
    <w:p w:rsidR="004709C7" w:rsidRDefault="004709C7" w:rsidP="00D05B25"/>
    <w:p w:rsidR="00C01603" w:rsidRDefault="00D05B25" w:rsidP="00D05B25">
      <w:r w:rsidRPr="004709C7">
        <w:rPr>
          <w:rFonts w:ascii="Courier New" w:hAnsi="Courier New" w:cs="Courier New"/>
          <w:sz w:val="20"/>
        </w:rPr>
        <w:t>-i &lt;simulation file&gt;</w:t>
      </w:r>
      <w:r>
        <w:t xml:space="preserve"> - users specify simulation file they want to run. It can be either CC3DML (XML) configuration file or Python script. </w:t>
      </w:r>
      <w:r w:rsidR="00C01603">
        <w:t xml:space="preserve">Remember about using full paths if you run the script from directory different than </w:t>
      </w:r>
    </w:p>
    <w:p w:rsidR="00C01603" w:rsidRDefault="00C01603" w:rsidP="00D05B25">
      <w:r w:rsidRPr="004709C7">
        <w:rPr>
          <w:rFonts w:ascii="Courier New" w:hAnsi="Courier New" w:cs="Courier New"/>
          <w:sz w:val="20"/>
        </w:rPr>
        <w:t>-c &lt;outputFileCoreName&gt;</w:t>
      </w:r>
      <w:r>
        <w:t xml:space="preserve"> - allows users to specify core name for the vtk files. The default name for vtk files is “Step”</w:t>
      </w:r>
    </w:p>
    <w:p w:rsidR="00303170" w:rsidRDefault="00303170" w:rsidP="00D05B25"/>
    <w:p w:rsidR="00303170" w:rsidRDefault="00F717CA" w:rsidP="00D05B25">
      <w:r>
        <w:rPr>
          <w:rFonts w:ascii="Courier New" w:hAnsi="Courier New" w:cs="Courier New"/>
          <w:sz w:val="20"/>
        </w:rPr>
        <w:t xml:space="preserve">-o </w:t>
      </w:r>
      <w:r w:rsidR="00303170" w:rsidRPr="00F717CA">
        <w:rPr>
          <w:rFonts w:ascii="Courier New" w:hAnsi="Courier New" w:cs="Courier New"/>
          <w:sz w:val="20"/>
        </w:rPr>
        <w:t>&lt;customVtkDirectoryName&gt;</w:t>
      </w:r>
      <w:r w:rsidR="00303170">
        <w:t xml:space="preserve"> - allows users to specify where vtk files and the .dml file will be written. Overrides default settings</w:t>
      </w:r>
    </w:p>
    <w:p w:rsidR="00C01603" w:rsidRDefault="00C01603" w:rsidP="00D05B25"/>
    <w:p w:rsidR="00D05B25" w:rsidRDefault="00C01603" w:rsidP="00D05B25">
      <w:r w:rsidRPr="00F717CA">
        <w:rPr>
          <w:rFonts w:ascii="Courier New" w:hAnsi="Courier New" w:cs="Courier New"/>
          <w:sz w:val="20"/>
        </w:rPr>
        <w:t xml:space="preserve">-f </w:t>
      </w:r>
      <w:r w:rsidR="00F717CA" w:rsidRPr="00F717CA">
        <w:rPr>
          <w:rFonts w:ascii="Courier New" w:hAnsi="Courier New" w:cs="Courier New"/>
          <w:sz w:val="20"/>
        </w:rPr>
        <w:t xml:space="preserve"> </w:t>
      </w:r>
      <w:r w:rsidRPr="00F717CA">
        <w:rPr>
          <w:rFonts w:ascii="Courier New" w:hAnsi="Courier New" w:cs="Courier New"/>
          <w:sz w:val="20"/>
        </w:rPr>
        <w:t>&lt;frequency&gt;</w:t>
      </w:r>
      <w:r>
        <w:t xml:space="preserve"> or </w:t>
      </w:r>
      <w:r w:rsidRPr="00F717CA">
        <w:rPr>
          <w:rFonts w:ascii="Courier New" w:hAnsi="Courier New" w:cs="Courier New"/>
          <w:sz w:val="20"/>
        </w:rPr>
        <w:t>–outputFrequency=&lt;frequency&gt;</w:t>
      </w:r>
      <w:r>
        <w:t xml:space="preserve"> - allows to specify how often vtk files are stored to the disk. Those files tend to be quite large for big</w:t>
      </w:r>
      <w:r w:rsidR="00303170">
        <w:t>ger</w:t>
      </w:r>
      <w:r>
        <w:t xml:space="preserve"> simulations </w:t>
      </w:r>
      <w:r w:rsidR="00303170">
        <w:t>so storing them every single MCS (default setting) slows dow</w:t>
      </w:r>
      <w:r w:rsidR="00730E9D">
        <w:t>n</w:t>
      </w:r>
      <w:r w:rsidR="00303170">
        <w:t xml:space="preserve"> simulation considerably and also uses a lot of disk space</w:t>
      </w:r>
      <w:r w:rsidR="00730E9D">
        <w:t>.</w:t>
      </w:r>
    </w:p>
    <w:p w:rsidR="002F1553" w:rsidRDefault="002F1553" w:rsidP="002F1553"/>
    <w:p w:rsidR="00730E9D" w:rsidRDefault="00730E9D" w:rsidP="00730E9D">
      <w:r w:rsidRPr="00F717CA">
        <w:rPr>
          <w:rFonts w:ascii="Courier New" w:hAnsi="Courier New" w:cs="Courier New"/>
          <w:sz w:val="20"/>
        </w:rPr>
        <w:t xml:space="preserve">--noOutput   </w:t>
      </w:r>
      <w:r>
        <w:t>- instructs CC3D not to store any output. This option makes little sense in most cases.</w:t>
      </w:r>
    </w:p>
    <w:p w:rsidR="00730E9D" w:rsidRDefault="00730E9D" w:rsidP="002F1553"/>
    <w:p w:rsidR="00AB2F43" w:rsidRDefault="00AB2F43" w:rsidP="00AB2F43">
      <w:r w:rsidRPr="00F717CA">
        <w:rPr>
          <w:rFonts w:ascii="Courier New" w:hAnsi="Courier New" w:cs="Courier New"/>
          <w:sz w:val="20"/>
        </w:rPr>
        <w:t>-h, --help</w:t>
      </w:r>
      <w:r>
        <w:t xml:space="preserve">  - prints command line usage on the screen</w:t>
      </w:r>
    </w:p>
    <w:p w:rsidR="00A73953" w:rsidRDefault="00A73953" w:rsidP="00AB2F43"/>
    <w:p w:rsidR="00A73953" w:rsidRDefault="00A73953" w:rsidP="00AB2F43">
      <w:r>
        <w:t>Example command may look as follows:</w:t>
      </w:r>
    </w:p>
    <w:p w:rsidR="00700EBA" w:rsidRDefault="00700EBA" w:rsidP="00AB2F43"/>
    <w:p w:rsidR="00A73953" w:rsidRPr="00F717CA" w:rsidRDefault="00A73953" w:rsidP="00700EBA">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717CA">
        <w:rPr>
          <w:rFonts w:ascii="Courier New" w:hAnsi="Courier New" w:cs="Courier New"/>
          <w:sz w:val="20"/>
        </w:rPr>
        <w:t xml:space="preserve">runScript.bat –i examples_PythonTutorial\cellsort_2D_info_printer\ cellsort_2D_info_printer.py –f 10 </w:t>
      </w:r>
      <w:r w:rsidR="00F717CA">
        <w:rPr>
          <w:rFonts w:ascii="Courier New" w:hAnsi="Courier New" w:cs="Courier New"/>
          <w:sz w:val="20"/>
        </w:rPr>
        <w:br/>
      </w:r>
      <w:r w:rsidRPr="00F717CA">
        <w:rPr>
          <w:rFonts w:ascii="Courier New" w:hAnsi="Courier New" w:cs="Courier New"/>
          <w:sz w:val="20"/>
        </w:rPr>
        <w:t>–o examples_PythonTutorial\cellsort_2D_info_printer\screenshots</w:t>
      </w:r>
      <w:r w:rsidR="00F717CA">
        <w:rPr>
          <w:rFonts w:ascii="Courier New" w:hAnsi="Courier New" w:cs="Courier New"/>
          <w:sz w:val="20"/>
        </w:rPr>
        <w:br/>
      </w:r>
      <w:r w:rsidRPr="00F717CA">
        <w:rPr>
          <w:rFonts w:ascii="Courier New" w:hAnsi="Courier New" w:cs="Courier New"/>
          <w:sz w:val="20"/>
        </w:rPr>
        <w:t>–c infoPrinter</w:t>
      </w:r>
    </w:p>
    <w:p w:rsidR="00AB2F43" w:rsidRDefault="00AB2F43" w:rsidP="002F1553"/>
    <w:p w:rsidR="008359C0" w:rsidRDefault="008359C0" w:rsidP="008359C0">
      <w:pPr>
        <w:pStyle w:val="Heading2"/>
      </w:pPr>
      <w:bookmarkStart w:id="254" w:name="_Toc329777830"/>
      <w:r>
        <w:lastRenderedPageBreak/>
        <w:t>8. Managing CompuCell3D simulations</w:t>
      </w:r>
      <w:r w:rsidR="00670CA2">
        <w:t xml:space="preserve"> (CC3D project files)</w:t>
      </w:r>
      <w:bookmarkEnd w:id="254"/>
    </w:p>
    <w:p w:rsidR="008359C0" w:rsidRDefault="008359C0" w:rsidP="008359C0">
      <w:r>
        <w:t>Until version 3.6.0 CompuCell3D simulations were stored as a combination of Python, XML, and PIF files. This solution was working fine but there were significant problems with keeping track of simulations files.</w:t>
      </w:r>
      <w:r w:rsidR="00FA3EA3">
        <w:t xml:space="preserve"> We still support this convention.</w:t>
      </w:r>
      <w:r>
        <w:t xml:space="preserve"> </w:t>
      </w:r>
      <w:r w:rsidR="00FA3EA3">
        <w:t>However, s</w:t>
      </w:r>
      <w:r>
        <w:t>tarting with version 3.6.0 we introduced new way of managing CC3D simulations by enforcing that a single CC3D simul</w:t>
      </w:r>
      <w:r w:rsidR="00670CA2">
        <w:t>ation is stored in a folder containing .cc3d</w:t>
      </w:r>
      <w:r>
        <w:t xml:space="preserve"> </w:t>
      </w:r>
      <w:r w:rsidR="00670CA2">
        <w:t xml:space="preserve">project </w:t>
      </w:r>
      <w:r>
        <w:t>file describing simulation resources</w:t>
      </w:r>
      <w:r w:rsidR="00670CA2">
        <w:t xml:space="preserve"> (.cc3d is in fact XML)</w:t>
      </w:r>
      <w:r>
        <w:t xml:space="preserve">, such as XML configuration file, Python scripts, PIF files, Concentration filets etc… and a directory called Simulation where all the resources reside. </w:t>
      </w:r>
      <w:r w:rsidR="00670CA2">
        <w:t>The structure of the new-style CC3D simulation is presented in the diagram below:</w:t>
      </w:r>
    </w:p>
    <w:p w:rsidR="00670CA2" w:rsidRDefault="00670CA2" w:rsidP="008359C0"/>
    <w:p w:rsidR="008359C0" w:rsidRPr="00670CA2" w:rsidRDefault="00670CA2" w:rsidP="008359C0">
      <w:pPr>
        <w:rPr>
          <w:b/>
        </w:rPr>
      </w:pPr>
      <w:r w:rsidRPr="00670CA2">
        <w:t>-&gt;</w:t>
      </w:r>
      <w:r w:rsidRPr="00670CA2">
        <w:rPr>
          <w:b/>
        </w:rPr>
        <w:t>CellsortDemo</w:t>
      </w:r>
    </w:p>
    <w:p w:rsidR="00670CA2" w:rsidRDefault="00670CA2" w:rsidP="00670CA2">
      <w:pPr>
        <w:ind w:left="720"/>
      </w:pPr>
      <w:r>
        <w:t>CellsortDemo.cc3d</w:t>
      </w:r>
    </w:p>
    <w:p w:rsidR="00670CA2" w:rsidRDefault="00670CA2" w:rsidP="00670CA2">
      <w:r>
        <w:tab/>
      </w:r>
      <w:r>
        <w:tab/>
      </w:r>
      <w:r w:rsidRPr="00670CA2">
        <w:rPr>
          <w:b/>
        </w:rPr>
        <w:t>-&gt;Simulation</w:t>
      </w:r>
    </w:p>
    <w:p w:rsidR="00670CA2" w:rsidRDefault="00670CA2" w:rsidP="00670CA2">
      <w:r>
        <w:tab/>
      </w:r>
      <w:r>
        <w:tab/>
      </w:r>
      <w:r>
        <w:tab/>
        <w:t>Cellsort.xml</w:t>
      </w:r>
    </w:p>
    <w:p w:rsidR="00670CA2" w:rsidRDefault="00670CA2" w:rsidP="00670CA2">
      <w:r>
        <w:tab/>
      </w:r>
      <w:r>
        <w:tab/>
      </w:r>
      <w:r>
        <w:tab/>
        <w:t>Cellsort.py</w:t>
      </w:r>
    </w:p>
    <w:p w:rsidR="00670CA2" w:rsidRDefault="00670CA2" w:rsidP="00670CA2">
      <w:r>
        <w:tab/>
      </w:r>
      <w:r>
        <w:tab/>
      </w:r>
      <w:r>
        <w:tab/>
        <w:t>CellsortSteppables.py</w:t>
      </w:r>
    </w:p>
    <w:p w:rsidR="008359C0" w:rsidRDefault="00670CA2" w:rsidP="00670CA2">
      <w:r>
        <w:tab/>
      </w:r>
      <w:r>
        <w:tab/>
      </w:r>
      <w:r>
        <w:tab/>
        <w:t>Cellsort.piff</w:t>
      </w:r>
    </w:p>
    <w:p w:rsidR="00AD7817" w:rsidRDefault="00AD7817" w:rsidP="00670CA2">
      <w:r>
        <w:tab/>
      </w:r>
      <w:r>
        <w:tab/>
      </w:r>
      <w:r>
        <w:tab/>
        <w:t>FGF.txt</w:t>
      </w:r>
    </w:p>
    <w:p w:rsidR="00670CA2" w:rsidRDefault="00670CA2" w:rsidP="00670CA2">
      <w:r>
        <w:t>Bold fonts denote folders. The benefit of using CC3D project files instead of loosely related files are as follows:</w:t>
      </w:r>
    </w:p>
    <w:p w:rsidR="00AD7817" w:rsidRDefault="00AD7817" w:rsidP="00670CA2"/>
    <w:p w:rsidR="00AD7817" w:rsidRDefault="00AD7817" w:rsidP="00670CA2">
      <w:pPr>
        <w:pStyle w:val="ListParagraph"/>
        <w:numPr>
          <w:ilvl w:val="0"/>
          <w:numId w:val="6"/>
        </w:numPr>
      </w:pPr>
      <w:r>
        <w:t>Previously users had to guess which file needs to be open in CC3D – XML or Python. While in a well written simulation one can link the files together in a way that when user opens either one the simulation would work but, nevertheless, such approach was clumsy and unreliable. Starting with 3.6.0 users open .cc3d file and they don’t have to stress out that CompUCell3D will complain with error message.</w:t>
      </w:r>
    </w:p>
    <w:p w:rsidR="00670CA2" w:rsidRDefault="00670CA2" w:rsidP="00670CA2">
      <w:pPr>
        <w:pStyle w:val="ListParagraph"/>
        <w:numPr>
          <w:ilvl w:val="0"/>
          <w:numId w:val="6"/>
        </w:numPr>
      </w:pPr>
      <w:r>
        <w:t xml:space="preserve">All the files specified in the .cc3d project files are copied to the result output directory along with simulation results (uncles you explicitely specify otherwise). Thus, when you run multiple simulations each one with different parameters, the copies of all XML and Python files are stored eliminating guessing which parameters were associated with particular simulations. </w:t>
      </w:r>
    </w:p>
    <w:p w:rsidR="00FA3EA3" w:rsidRDefault="00EC742A" w:rsidP="00FA3EA3">
      <w:pPr>
        <w:pStyle w:val="ListParagraph"/>
        <w:numPr>
          <w:ilvl w:val="0"/>
          <w:numId w:val="6"/>
        </w:numPr>
      </w:pPr>
      <w:r>
        <w:t xml:space="preserve">All file paths appearing in the simulation files are relative paths with respect to main simulation folder. </w:t>
      </w:r>
      <w:r w:rsidR="00FA3EA3">
        <w:t xml:space="preserve">This makes simulations portable because all simulation resources are contained withing single folder. </w:t>
      </w:r>
      <w:r>
        <w:t xml:space="preserve">In the example </w:t>
      </w:r>
      <w:r w:rsidR="00FA3EA3">
        <w:t>above when referring to Cellsort.piff file from Cellsort.xml you use “Simulation/</w:t>
      </w:r>
      <w:r w:rsidR="00FA3EA3" w:rsidRPr="00FA3EA3">
        <w:t xml:space="preserve"> </w:t>
      </w:r>
      <w:r w:rsidR="00FA3EA3">
        <w:t>Cellsort.piff”. This effectively eliminates drawbacks of previous approach – when user one stores his simulations in Demos/cellsort and gives this simulation to his colleague who stores simulation in MySimulations/cellsort then second user will most likely see error message informing him that file “Demos/cellsort/cellsort.piff” was not found (I assume here that initial condition is specified using cellsort.piff). With approach based on relative paths such problems do not exist. Second user can put the simulation anywhere he wants and it will run just fine.</w:t>
      </w:r>
    </w:p>
    <w:p w:rsidR="00FA3EA3" w:rsidRDefault="00FA3EA3" w:rsidP="00FA3EA3">
      <w:pPr>
        <w:pStyle w:val="ListParagraph"/>
        <w:numPr>
          <w:ilvl w:val="0"/>
          <w:numId w:val="6"/>
        </w:numPr>
      </w:pPr>
      <w:r>
        <w:lastRenderedPageBreak/>
        <w:t>New style of storing CC3D simulations has also another advantage – it makes graphical management of simulation content and simulation generation very easy. As amatetr of fact new component of CC3D suite – Twedit++ - CC3D edition has a graphical tool that allows for easy project file management and it also has new simulation wizadrd which allows users to build template of CC3D simulation within less than a minute.</w:t>
      </w:r>
    </w:p>
    <w:p w:rsidR="00FA3EA3" w:rsidRDefault="00FA3EA3" w:rsidP="00FA3EA3">
      <w:r>
        <w:t xml:space="preserve">Let’s now look in detail </w:t>
      </w:r>
      <w:r w:rsidR="005B661F">
        <w:t>at the structure of .cc3d files:</w:t>
      </w:r>
    </w:p>
    <w:p w:rsidR="005B661F" w:rsidRDefault="005B661F" w:rsidP="00FA3EA3"/>
    <w:p w:rsidR="005B661F" w:rsidRDefault="005B661F" w:rsidP="00FA3EA3"/>
    <w:p w:rsidR="005B661F" w:rsidRDefault="00AD7817" w:rsidP="005B661F">
      <w:r>
        <w:t>&lt;Simulation version="3.6.0</w:t>
      </w:r>
      <w:r w:rsidR="005B661F">
        <w:t>"&gt;</w:t>
      </w:r>
    </w:p>
    <w:p w:rsidR="005B661F" w:rsidRDefault="00AD7817" w:rsidP="005B661F">
      <w:r>
        <w:t xml:space="preserve">    &lt;XMLScript&gt;Simulation/C</w:t>
      </w:r>
      <w:r w:rsidR="005B661F">
        <w:t xml:space="preserve">ellsort.xml&lt;/XMLScript&gt;    </w:t>
      </w:r>
    </w:p>
    <w:p w:rsidR="005B661F" w:rsidRDefault="005B661F" w:rsidP="005B661F">
      <w:r>
        <w:t xml:space="preserve">    &lt;PythonScript&gt;Simulation/</w:t>
      </w:r>
      <w:r w:rsidR="00AD7817">
        <w:t>Cellsort</w:t>
      </w:r>
      <w:r>
        <w:t xml:space="preserve">.py&lt;/PythonScript&gt; </w:t>
      </w:r>
    </w:p>
    <w:p w:rsidR="005B661F" w:rsidRDefault="005B661F" w:rsidP="005B661F">
      <w:r>
        <w:t xml:space="preserve">    &lt;Res</w:t>
      </w:r>
      <w:r w:rsidR="00AD7817">
        <w:t>ource Type="Python"&gt;Simulation/C</w:t>
      </w:r>
      <w:r>
        <w:t>ellsort</w:t>
      </w:r>
      <w:r w:rsidR="00AD7817">
        <w:t>Steppables</w:t>
      </w:r>
      <w:r>
        <w:t xml:space="preserve">.py&lt;/Resource&gt;    </w:t>
      </w:r>
    </w:p>
    <w:p w:rsidR="00AD7817" w:rsidRDefault="00AD7817" w:rsidP="00AD7817">
      <w:r>
        <w:t xml:space="preserve">   &lt;PIFFile&gt;Simulation/Cellsort.piff&lt;/PIFFile&gt;    </w:t>
      </w:r>
    </w:p>
    <w:p w:rsidR="00AD7817" w:rsidRDefault="00AD7817" w:rsidP="00AD7817">
      <w:r>
        <w:t xml:space="preserve">    &lt;Resource Type="Field" Copy="No"&gt;Simulation/FGF.txt&lt;/Resource&gt;</w:t>
      </w:r>
    </w:p>
    <w:p w:rsidR="005B661F" w:rsidRDefault="005B661F" w:rsidP="005B661F">
      <w:r>
        <w:t>&lt;/Simulation&gt;</w:t>
      </w:r>
    </w:p>
    <w:p w:rsidR="00FA3EA3" w:rsidRDefault="00FA3EA3" w:rsidP="00FA3EA3">
      <w:pPr>
        <w:ind w:left="360"/>
      </w:pPr>
    </w:p>
    <w:p w:rsidR="00AD7817" w:rsidRDefault="00AD7817" w:rsidP="00AD7817">
      <w:r>
        <w:t>As you can see the structure of the file is quite flat. All that we are storing there is names of files</w:t>
      </w:r>
      <w:r w:rsidR="000655B5">
        <w:t xml:space="preserve"> that are used in the simulation. Two files have special tags &lt;XMLFile&gt; which specifies name of the XML file storing “XML portion” of the simulation and &lt;PythonScript&gt; which specifies main Python script. We have also PIFFile tag which is used to designate PIF files. All other files used in the </w:t>
      </w:r>
      <w:r w:rsidR="002867A1">
        <w:t>simulation are ref</w:t>
      </w:r>
      <w:r w:rsidR="000655B5">
        <w:t xml:space="preserve">erred to as Resources. </w:t>
      </w:r>
      <w:r w:rsidR="002867A1">
        <w:t>For example Python steppable file is a resource of type “Python”. FGF.txt is aresource of type “Field”. Notice that all the files are specified using paths relative to main simulation directory.</w:t>
      </w:r>
    </w:p>
    <w:p w:rsidR="002867A1" w:rsidRDefault="002867A1" w:rsidP="00AD7817">
      <w:r>
        <w:t>As we mentioned before, when you run .cc3d simulation all the files listed in the project file are copied to result folder. If for somereason oyu want to avoid coping of some of the files, simply add Copy=”No” attribute in the tag with file name specification.</w:t>
      </w:r>
    </w:p>
    <w:p w:rsidR="00FA3EA3" w:rsidRDefault="00FA3EA3" w:rsidP="00FA3EA3">
      <w:pPr>
        <w:pStyle w:val="ListParagraph"/>
      </w:pPr>
    </w:p>
    <w:p w:rsidR="00F51034" w:rsidRDefault="008359C0" w:rsidP="00F51034">
      <w:pPr>
        <w:pStyle w:val="Heading2"/>
      </w:pPr>
      <w:bookmarkStart w:id="255" w:name="_Toc329777831"/>
      <w:r>
        <w:t>9</w:t>
      </w:r>
      <w:r w:rsidR="00F51034">
        <w:t>. Keeping Track of Simulation Files</w:t>
      </w:r>
      <w:r w:rsidR="004C38C4">
        <w:t xml:space="preserve"> (deprecated)</w:t>
      </w:r>
      <w:bookmarkEnd w:id="255"/>
    </w:p>
    <w:p w:rsidR="006776BC" w:rsidRDefault="00F51034" w:rsidP="00F51034">
      <w:r>
        <w:t>CompuCell3D</w:t>
      </w:r>
      <w:r w:rsidR="006776BC">
        <w:t xml:space="preserve"> will store screenshots, vtk lattice snapshots and CC3DML file/Python main script in the output directory. However often simulations consist of several files: CC3DML, Python main s</w:t>
      </w:r>
      <w:r w:rsidR="00E46F64">
        <w:t>cript, Python steppable script,</w:t>
      </w:r>
      <w:r w:rsidR="006776BC">
        <w:t xml:space="preserve"> Python plugin script, PIF files etc. If you want those files to be archived with the rest of simulation output you need to use </w:t>
      </w:r>
      <w:r w:rsidR="006776BC" w:rsidRPr="006776BC">
        <w:t>SimulationFileStorage</w:t>
      </w:r>
      <w:r w:rsidR="006776BC">
        <w:t xml:space="preserve"> steppable declared in </w:t>
      </w:r>
      <w:r w:rsidR="006776BC" w:rsidRPr="00E46F64">
        <w:rPr>
          <w:i/>
        </w:rPr>
        <w:t>PySteppablesExamples</w:t>
      </w:r>
      <w:r w:rsidR="00E46F64">
        <w:t>.py</w:t>
      </w:r>
      <w:r w:rsidR="006776BC">
        <w:t>.</w:t>
      </w:r>
    </w:p>
    <w:p w:rsidR="006776BC" w:rsidRDefault="006776BC" w:rsidP="00F51034"/>
    <w:p w:rsidR="00F51034" w:rsidRDefault="006776BC" w:rsidP="00F51034">
      <w:r>
        <w:t xml:space="preserve">The usage is very simple (see also </w:t>
      </w:r>
      <w:r w:rsidRPr="00E46F64">
        <w:rPr>
          <w:i/>
        </w:rPr>
        <w:t>examples_PythonTutorial\cellsort_2D_info_printer\cellsort_2D_info_printer.py</w:t>
      </w:r>
      <w:r>
        <w:t xml:space="preserve">): </w:t>
      </w:r>
    </w:p>
    <w:p w:rsidR="006776BC" w:rsidRDefault="006776BC" w:rsidP="00F51034"/>
    <w:p w:rsidR="006776BC" w:rsidRPr="00E46F64" w:rsidRDefault="006776BC" w:rsidP="00E46F64">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E46F64">
        <w:rPr>
          <w:rFonts w:ascii="Courier New" w:hAnsi="Courier New" w:cs="Courier New"/>
          <w:sz w:val="18"/>
          <w:szCs w:val="18"/>
        </w:rPr>
        <w:t>from PySteppablesExamples import SimulationFileStorage</w:t>
      </w:r>
    </w:p>
    <w:p w:rsidR="006776BC" w:rsidRPr="00E46F64" w:rsidRDefault="006776BC" w:rsidP="00E46F64">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E46F64">
        <w:rPr>
          <w:rFonts w:ascii="Courier New" w:hAnsi="Courier New" w:cs="Courier New"/>
          <w:sz w:val="18"/>
          <w:szCs w:val="18"/>
        </w:rPr>
        <w:t>sfs=SimulationFileStorage(_simulator=sim,_frequency=10)</w:t>
      </w:r>
    </w:p>
    <w:p w:rsidR="006776BC" w:rsidRPr="00E46F64" w:rsidRDefault="006776BC" w:rsidP="00E46F64">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E46F64">
        <w:rPr>
          <w:rFonts w:ascii="Courier New" w:hAnsi="Courier New" w:cs="Courier New"/>
          <w:sz w:val="18"/>
          <w:szCs w:val="18"/>
        </w:rPr>
        <w:t>sfs.addFileNameToStore("\</w:t>
      </w:r>
      <w:r w:rsidRPr="00E46F64">
        <w:rPr>
          <w:rFonts w:ascii="Courier New" w:hAnsi="Courier New" w:cs="Courier New"/>
          <w:sz w:val="18"/>
          <w:szCs w:val="18"/>
        </w:rPr>
        <w:br/>
        <w:t>examples_PythonTutorial/cellsort_2D_info_printer/cellsort_2D.xml")</w:t>
      </w:r>
    </w:p>
    <w:p w:rsidR="006776BC" w:rsidRPr="00E46F64" w:rsidRDefault="006776BC" w:rsidP="00E46F64">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E46F64">
        <w:rPr>
          <w:rFonts w:ascii="Courier New" w:hAnsi="Courier New" w:cs="Courier New"/>
          <w:sz w:val="18"/>
          <w:szCs w:val="18"/>
        </w:rPr>
        <w:t>sfs.addFileNameToStore("\</w:t>
      </w:r>
      <w:r w:rsidRPr="00E46F64">
        <w:rPr>
          <w:rFonts w:ascii="Courier New" w:hAnsi="Courier New" w:cs="Courier New"/>
          <w:sz w:val="18"/>
          <w:szCs w:val="18"/>
        </w:rPr>
        <w:br/>
        <w:t>examples_PythonTutorial/cellsort_2D_info_printer/cellsort_2D_info_printer.py")</w:t>
      </w:r>
    </w:p>
    <w:p w:rsidR="006776BC" w:rsidRPr="00E46F64" w:rsidRDefault="006776BC" w:rsidP="00E46F64">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E46F64">
        <w:rPr>
          <w:rFonts w:ascii="Courier New" w:hAnsi="Courier New" w:cs="Courier New"/>
          <w:sz w:val="18"/>
          <w:szCs w:val="18"/>
        </w:rPr>
        <w:t>sfs.addFileNameToStore("examples_PythonTutorial/cellsort_2D_info_printer\</w:t>
      </w:r>
      <w:r w:rsidRPr="00E46F64">
        <w:rPr>
          <w:rFonts w:ascii="Courier New" w:hAnsi="Courier New" w:cs="Courier New"/>
          <w:sz w:val="18"/>
          <w:szCs w:val="18"/>
        </w:rPr>
        <w:br/>
        <w:t>/cellsort_2D_steppables_info_printer.py")</w:t>
      </w:r>
    </w:p>
    <w:p w:rsidR="006776BC" w:rsidRPr="00E46F64" w:rsidRDefault="006776BC" w:rsidP="00E46F64">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E46F64">
        <w:rPr>
          <w:rFonts w:ascii="Courier New" w:hAnsi="Courier New" w:cs="Courier New"/>
          <w:sz w:val="18"/>
          <w:szCs w:val="18"/>
        </w:rPr>
        <w:lastRenderedPageBreak/>
        <w:t>steppableRegistry.registerSteppable(sfs)</w:t>
      </w:r>
    </w:p>
    <w:p w:rsidR="00F51034" w:rsidRDefault="00F51034" w:rsidP="002F1553"/>
    <w:p w:rsidR="006776BC" w:rsidRPr="002F1553" w:rsidRDefault="006776BC" w:rsidP="002F1553">
      <w:r>
        <w:t xml:space="preserve">It wil ensure that files listed here will be writte to simulation directory. This way if you keep changing simulation files you will be able to easily recover entire simulation at </w:t>
      </w:r>
    </w:p>
    <w:sectPr w:rsidR="006776BC" w:rsidRPr="002F1553">
      <w:footerReference w:type="default" r:id="rId627"/>
      <w:pgSz w:w="12240" w:h="15840"/>
      <w:pgMar w:top="1440" w:right="1800" w:bottom="1440" w:left="180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32" w:author=" " w:date="2009-07-31T10:47:00Z" w:initials="MSOffice">
    <w:p w:rsidR="00F46E1F" w:rsidRDefault="00F46E1F">
      <w:pPr>
        <w:pStyle w:val="CommentText"/>
      </w:pPr>
      <w:r>
        <w:rPr>
          <w:rStyle w:val="CommentReference"/>
        </w:rPr>
        <w:annotationRef/>
      </w:r>
      <w:r>
        <w:t>We can also define temperature by cell type. Can we have different temperature for each cell?</w:t>
      </w:r>
    </w:p>
  </w:comment>
  <w:comment w:id="133" w:author=" " w:date="2009-07-31T10:52:00Z" w:initials="MSOffice">
    <w:p w:rsidR="00F46E1F" w:rsidRDefault="00F46E1F">
      <w:pPr>
        <w:pStyle w:val="CommentText"/>
      </w:pPr>
      <w:r>
        <w:rPr>
          <w:rStyle w:val="CommentReference"/>
        </w:rPr>
        <w:annotationRef/>
      </w:r>
      <w:r>
        <w:t>in terms of nth nearest neighbors.</w:t>
      </w:r>
    </w:p>
  </w:comment>
  <w:comment w:id="134" w:author=" " w:date="2009-07-31T10:53:00Z" w:initials="MSOffice">
    <w:p w:rsidR="00F46E1F" w:rsidRDefault="00F46E1F">
      <w:pPr>
        <w:pStyle w:val="CommentText"/>
      </w:pPr>
      <w:r>
        <w:rPr>
          <w:rStyle w:val="CommentReference"/>
        </w:rPr>
        <w:annotationRef/>
      </w:r>
      <w:r>
        <w:t>is</w:t>
      </w:r>
    </w:p>
  </w:comment>
  <w:comment w:id="160" w:author=" " w:date="2009-07-31T11:10:00Z" w:initials="MSOffice">
    <w:p w:rsidR="00F46E1F" w:rsidRDefault="00F46E1F">
      <w:pPr>
        <w:pStyle w:val="CommentText"/>
      </w:pPr>
      <w:r>
        <w:rPr>
          <w:rStyle w:val="CommentReference"/>
        </w:rPr>
        <w:annotationRef/>
      </w:r>
      <w:r>
        <w:t>Not sure about the sign</w:t>
      </w:r>
    </w:p>
  </w:comment>
  <w:comment w:id="161" w:author=" " w:date="2009-07-31T11:11:00Z" w:initials="MSOffice">
    <w:p w:rsidR="00F46E1F" w:rsidRDefault="00F46E1F">
      <w:pPr>
        <w:pStyle w:val="CommentText"/>
      </w:pPr>
      <w:r>
        <w:rPr>
          <w:rStyle w:val="CommentReference"/>
        </w:rPr>
        <w:annotationRef/>
      </w:r>
      <w:r>
        <w:t>Destination means”source”</w:t>
      </w:r>
    </w:p>
  </w:comment>
  <w:comment w:id="172" w:author=" " w:date="2009-07-31T11:18:00Z" w:initials="MSOffice">
    <w:p w:rsidR="00F46E1F" w:rsidRDefault="00F46E1F">
      <w:pPr>
        <w:pStyle w:val="CommentText"/>
      </w:pPr>
      <w:r>
        <w:rPr>
          <w:rStyle w:val="CommentReference"/>
        </w:rPr>
        <w:annotationRef/>
      </w:r>
      <w:r>
        <w:t>Do we show an example?</w:t>
      </w:r>
    </w:p>
  </w:comment>
  <w:comment w:id="173" w:author=" " w:date="2009-07-31T11:52:00Z" w:initials="MSOffice">
    <w:p w:rsidR="00F46E1F" w:rsidRDefault="00F46E1F" w:rsidP="00B30026">
      <w:pPr>
        <w:pStyle w:val="CommentText"/>
      </w:pPr>
      <w:r>
        <w:rPr>
          <w:rStyle w:val="CommentReference"/>
        </w:rPr>
        <w:annotationRef/>
      </w:r>
      <w:r>
        <w:t>It would be very helpful , if you could explain what cadExpLevel1 does  in a paragraph. Does it stick to cadExpLevel2? How strong is it in comparison to cadExpLevel1 and medium?</w:t>
      </w:r>
    </w:p>
  </w:comment>
  <w:comment w:id="174" w:author=" " w:date="2009-07-31T11:40:00Z" w:initials="MSOffice">
    <w:p w:rsidR="00F46E1F" w:rsidRDefault="00F46E1F">
      <w:pPr>
        <w:pStyle w:val="CommentText"/>
      </w:pPr>
      <w:r>
        <w:rPr>
          <w:rStyle w:val="CommentReference"/>
        </w:rPr>
        <w:annotationRef/>
      </w:r>
      <w:r>
        <w:t xml:space="preserve">Is it a cell type?  </w:t>
      </w:r>
    </w:p>
  </w:comment>
  <w:comment w:id="175" w:author=" " w:date="2009-07-31T11:45:00Z" w:initials="MSOffice">
    <w:p w:rsidR="00F46E1F" w:rsidRDefault="00F46E1F">
      <w:pPr>
        <w:pStyle w:val="CommentText"/>
      </w:pPr>
      <w:r>
        <w:rPr>
          <w:rStyle w:val="CommentReference"/>
        </w:rPr>
        <w:annotationRef/>
      </w:r>
      <w:r>
        <w:t>What does it mean? Negative or positive values?</w:t>
      </w:r>
    </w:p>
  </w:comment>
  <w:comment w:id="179" w:author=" " w:date="2009-07-31T11:36:00Z" w:initials="MSOffice">
    <w:p w:rsidR="00F46E1F" w:rsidRDefault="00F46E1F">
      <w:pPr>
        <w:pStyle w:val="CommentText"/>
      </w:pPr>
      <w:r>
        <w:rPr>
          <w:rStyle w:val="CommentReference"/>
        </w:rPr>
        <w:annotationRef/>
      </w:r>
      <w:r>
        <w:t>?</w:t>
      </w:r>
    </w:p>
  </w:comment>
  <w:comment w:id="183" w:author=" " w:date="2009-07-31T12:04:00Z" w:initials="MSOffice">
    <w:p w:rsidR="00F46E1F" w:rsidRDefault="00F46E1F">
      <w:pPr>
        <w:pStyle w:val="CommentText"/>
      </w:pPr>
      <w:r>
        <w:rPr>
          <w:rStyle w:val="CommentReference"/>
        </w:rPr>
        <w:annotationRef/>
      </w:r>
      <w:r>
        <w:t>A annotated figure would make it more clear.</w:t>
      </w:r>
    </w:p>
  </w:comment>
  <w:comment w:id="186" w:author=" " w:date="2009-07-31T12:09:00Z" w:initials="MSOffice">
    <w:p w:rsidR="00F46E1F" w:rsidRDefault="00F46E1F">
      <w:pPr>
        <w:pStyle w:val="CommentText"/>
      </w:pPr>
      <w:r>
        <w:rPr>
          <w:rStyle w:val="CommentReference"/>
        </w:rPr>
        <w:annotationRef/>
      </w:r>
      <w:r>
        <w:t>?</w:t>
      </w:r>
    </w:p>
  </w:comment>
  <w:comment w:id="191" w:author=" " w:date="2009-07-31T12:15:00Z" w:initials="MSOffice">
    <w:p w:rsidR="00F46E1F" w:rsidRDefault="00F46E1F" w:rsidP="00D14EF0">
      <w:pPr>
        <w:pStyle w:val="CommentText"/>
      </w:pPr>
      <w:r>
        <w:rPr>
          <w:rStyle w:val="CommentReference"/>
        </w:rPr>
        <w:annotationRef/>
      </w:r>
      <w:r>
        <w:t>In case of uneven volume distribution between daughter cells, since target volume of daughter cells are the same, within few MCS, they will adapt their volume to the target volume.</w:t>
      </w:r>
    </w:p>
  </w:comment>
  <w:comment w:id="197" w:author=" " w:date="2009-07-31T12:16:00Z" w:initials="MSOffice">
    <w:p w:rsidR="00F46E1F" w:rsidRDefault="00F46E1F">
      <w:pPr>
        <w:pStyle w:val="CommentText"/>
      </w:pPr>
      <w:r>
        <w:rPr>
          <w:rStyle w:val="CommentReference"/>
        </w:rPr>
        <w:annotationRef/>
      </w:r>
      <w:r>
        <w:t>Example?</w:t>
      </w:r>
    </w:p>
  </w:comment>
  <w:comment w:id="198" w:author=" " w:date="2009-07-31T12:25:00Z" w:initials="MSOffice">
    <w:p w:rsidR="00F46E1F" w:rsidRDefault="00F46E1F">
      <w:pPr>
        <w:pStyle w:val="CommentText"/>
      </w:pPr>
      <w:r>
        <w:rPr>
          <w:rStyle w:val="CommentReference"/>
        </w:rPr>
        <w:annotationRef/>
      </w:r>
      <w:r>
        <w:t>Cell which initially are not touching will not participate in this plug even if  their type is included in the list of “ElasticityTracker”.</w:t>
      </w:r>
    </w:p>
  </w:comment>
  <w:comment w:id="203" w:author=" " w:date="2009-07-31T12:29:00Z" w:initials="MSOffice">
    <w:p w:rsidR="00F46E1F" w:rsidRDefault="00F46E1F">
      <w:pPr>
        <w:pStyle w:val="CommentText"/>
      </w:pPr>
      <w:r>
        <w:rPr>
          <w:rStyle w:val="CommentReference"/>
        </w:rPr>
        <w:annotationRef/>
      </w:r>
      <w:r>
        <w:t>Not clear?</w:t>
      </w:r>
    </w:p>
  </w:comment>
  <w:comment w:id="230" w:author=" " w:date="2009-07-31T12:53:00Z" w:initials="MSOffice">
    <w:p w:rsidR="00F46E1F" w:rsidRDefault="00F46E1F" w:rsidP="00FA4D87">
      <w:pPr>
        <w:pStyle w:val="CommentText"/>
      </w:pPr>
      <w:r>
        <w:rPr>
          <w:rStyle w:val="CommentReference"/>
        </w:rPr>
        <w:annotationRef/>
      </w:r>
      <w:r>
        <w:t>Are coupling terms in C++ code multiplied by concentration of that field? Instead of   “ md * d+ mf  * f”  using  “ c*(</w:t>
      </w:r>
      <w:r w:rsidRPr="00FA4D87">
        <w:t xml:space="preserve"> </w:t>
      </w:r>
      <w:r>
        <w:t xml:space="preserve">md * d+ mf  * f)” </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69F2" w:rsidRDefault="009969F2">
      <w:r>
        <w:separator/>
      </w:r>
    </w:p>
  </w:endnote>
  <w:endnote w:type="continuationSeparator" w:id="0">
    <w:p w:rsidR="009969F2" w:rsidRDefault="009969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 w:name="Nimbus Sans L">
    <w:altName w:val="Arial"/>
    <w:charset w:val="00"/>
    <w:family w:val="swiss"/>
    <w:pitch w:val="variable"/>
  </w:font>
  <w:font w:name="DejaVu Sans">
    <w:panose1 w:val="020B0603030804020204"/>
    <w:charset w:val="00"/>
    <w:family w:val="swiss"/>
    <w:pitch w:val="variable"/>
    <w:sig w:usb0="E7000EFF" w:usb1="5200FDFF" w:usb2="0A042021" w:usb3="00000000" w:csb0="000001BF" w:csb1="00000000"/>
  </w:font>
  <w:font w:name="Tahoma">
    <w:panose1 w:val="020B0604030504040204"/>
    <w:charset w:val="00"/>
    <w:family w:val="swiss"/>
    <w:pitch w:val="variable"/>
    <w:sig w:usb0="61002A87" w:usb1="80000000" w:usb2="00000008" w:usb3="00000000" w:csb0="000101FF" w:csb1="00000000"/>
  </w:font>
  <w:font w:name="Monaco">
    <w:altName w:val="Courier New"/>
    <w:panose1 w:val="00000000000000000000"/>
    <w:charset w:val="00"/>
    <w:family w:val="modern"/>
    <w:notTrueType/>
    <w:pitch w:val="fixed"/>
    <w:sig w:usb0="00000003" w:usb1="00000000" w:usb2="00000000" w:usb3="00000000" w:csb0="00000001" w:csb1="00000000"/>
  </w:font>
  <w:font w:name="Bitstream Vera Sans Mono">
    <w:altName w:val="DejaVu Sans Mono"/>
    <w:charset w:val="00"/>
    <w:family w:val="modern"/>
    <w:pitch w:val="fixed"/>
    <w:sig w:usb0="800000AF" w:usb1="1000204A" w:usb2="00000000" w:usb3="00000000" w:csb0="00000001" w:csb1="00000000"/>
  </w:font>
  <w:font w:name="Calibri">
    <w:panose1 w:val="020F0502020204030204"/>
    <w:charset w:val="00"/>
    <w:family w:val="swiss"/>
    <w:pitch w:val="variable"/>
    <w:sig w:usb0="E10002FF" w:usb1="4000ACFF" w:usb2="00000009"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Nimbus Roman No9 L">
    <w:altName w:val="Times New Roman"/>
    <w:charset w:val="00"/>
    <w:family w:val="roman"/>
    <w:pitch w:val="variable"/>
  </w:font>
  <w:font w:name="Courier 10 Pitch">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1F" w:rsidRDefault="00F46E1F" w:rsidP="000F29D5">
    <w:pPr>
      <w:pStyle w:val="Footer"/>
      <w:jc w:val="center"/>
    </w:pPr>
    <w:r>
      <w:rPr>
        <w:rStyle w:val="PageNumber"/>
      </w:rPr>
      <w:t>-</w:t>
    </w:r>
    <w:r>
      <w:rPr>
        <w:rStyle w:val="PageNumber"/>
      </w:rPr>
      <w:fldChar w:fldCharType="begin"/>
    </w:r>
    <w:r>
      <w:rPr>
        <w:rStyle w:val="PageNumber"/>
      </w:rPr>
      <w:instrText xml:space="preserve"> PAGE </w:instrText>
    </w:r>
    <w:r>
      <w:rPr>
        <w:rStyle w:val="PageNumber"/>
      </w:rPr>
      <w:fldChar w:fldCharType="separate"/>
    </w:r>
    <w:r w:rsidR="00757233">
      <w:rPr>
        <w:rStyle w:val="PageNumber"/>
        <w:noProof/>
      </w:rPr>
      <w:t>67</w:t>
    </w:r>
    <w:r>
      <w:rPr>
        <w:rStyle w:val="PageNumber"/>
      </w:rPr>
      <w:fldChar w:fldCharType="end"/>
    </w:r>
    <w:r>
      <w:rPr>
        <w:rStyle w:val="PageNumber"/>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69F2" w:rsidRDefault="009969F2">
      <w:r>
        <w:separator/>
      </w:r>
    </w:p>
  </w:footnote>
  <w:footnote w:type="continuationSeparator" w:id="0">
    <w:p w:rsidR="009969F2" w:rsidRDefault="009969F2">
      <w:r>
        <w:continuationSeparator/>
      </w:r>
    </w:p>
  </w:footnote>
  <w:footnote w:id="1">
    <w:p w:rsidR="00F46E1F" w:rsidRDefault="00F46E1F">
      <w:pPr>
        <w:pStyle w:val="FootnoteText"/>
      </w:pPr>
      <w:r>
        <w:rPr>
          <w:rStyle w:val="FootnoteReference"/>
        </w:rPr>
        <w:footnoteRef/>
      </w:r>
      <w:r>
        <w:t xml:space="preserve"> Because of lattice discretization and the option of defining long range neighborhoods, the surface area of a cell scales in a non-Euclidian, lattice-</w:t>
      </w:r>
      <w:proofErr w:type="gramStart"/>
      <w:r>
        <w:t>dependent  manner</w:t>
      </w:r>
      <w:proofErr w:type="gramEnd"/>
      <w:r>
        <w:t xml:space="preserve"> with cell volume, </w:t>
      </w:r>
      <w:r w:rsidRPr="00FB6568">
        <w:rPr>
          <w:i/>
        </w:rPr>
        <w:t>i.e.</w:t>
      </w:r>
      <w:r w:rsidRPr="00BD0E9C">
        <w:t>,</w:t>
      </w:r>
      <w:r>
        <w:t xml:space="preserve"> </w:t>
      </w:r>
      <w:r w:rsidRPr="00FB6568">
        <w:rPr>
          <w:position w:val="-14"/>
        </w:rPr>
        <w:object w:dxaOrig="2040" w:dyaOrig="440">
          <v:shape id="_x0000_i1326" type="#_x0000_t75" style="width:102pt;height:22.2pt" o:ole="">
            <v:imagedata r:id="rId1" o:title=""/>
          </v:shape>
          <o:OLEObject Type="Embed" ProgID="Equation.DSMT4" ShapeID="_x0000_i1326" DrawAspect="Content" ObjectID="_1403542844" r:id="rId2"/>
        </w:object>
      </w:r>
      <w:r>
        <w:t xml:space="preserve"> </w:t>
      </w:r>
      <w:r w:rsidRPr="005A1477">
        <w:t xml:space="preserve">see </w:t>
      </w:r>
      <w:r w:rsidRPr="005A1477">
        <w:rPr>
          <w:i/>
        </w:rPr>
        <w:t>(</w:t>
      </w:r>
      <w:r w:rsidRPr="005A1477">
        <w:rPr>
          <w:b/>
          <w:i/>
        </w:rPr>
        <w:t>61</w:t>
      </w:r>
      <w:r w:rsidRPr="005A1477">
        <w:rPr>
          <w:i/>
        </w:rPr>
        <w:t>)</w:t>
      </w:r>
      <w:r w:rsidRPr="005A1477">
        <w:t xml:space="preserve"> on bubble growth .</w:t>
      </w:r>
    </w:p>
  </w:footnote>
  <w:footnote w:id="2">
    <w:p w:rsidR="00F46E1F" w:rsidRPr="00B8375B" w:rsidRDefault="00F46E1F" w:rsidP="00FD0F35">
      <w:pPr>
        <w:pStyle w:val="Footer"/>
        <w:rPr>
          <w:sz w:val="20"/>
          <w:szCs w:val="20"/>
        </w:rPr>
      </w:pPr>
      <w:r>
        <w:rPr>
          <w:rStyle w:val="FootnoteReference"/>
        </w:rPr>
        <w:footnoteRef/>
      </w:r>
      <w:r>
        <w:t xml:space="preserve"> </w:t>
      </w:r>
      <w:r w:rsidRPr="00B8375B">
        <w:rPr>
          <w:sz w:val="20"/>
          <w:szCs w:val="20"/>
        </w:rPr>
        <w:t xml:space="preserve">We will use the word </w:t>
      </w:r>
      <w:r w:rsidRPr="00B8375B">
        <w:rPr>
          <w:i/>
          <w:sz w:val="20"/>
          <w:szCs w:val="20"/>
        </w:rPr>
        <w:t>model</w:t>
      </w:r>
      <w:r w:rsidRPr="00B8375B">
        <w:rPr>
          <w:sz w:val="20"/>
          <w:szCs w:val="20"/>
        </w:rPr>
        <w:t xml:space="preserve"> to describe the specification of a particular biological system and </w:t>
      </w:r>
      <w:r w:rsidRPr="00B8375B">
        <w:rPr>
          <w:i/>
          <w:sz w:val="20"/>
          <w:szCs w:val="20"/>
        </w:rPr>
        <w:t>simulation</w:t>
      </w:r>
      <w:r w:rsidRPr="00B8375B">
        <w:rPr>
          <w:sz w:val="20"/>
          <w:szCs w:val="20"/>
        </w:rPr>
        <w:t xml:space="preserve"> to refer to a specific instance of the execution of such a model.</w:t>
      </w:r>
    </w:p>
    <w:p w:rsidR="00F46E1F" w:rsidRDefault="00F46E1F" w:rsidP="00FD0F35">
      <w:pPr>
        <w:pStyle w:val="FootnoteText"/>
      </w:pPr>
    </w:p>
  </w:footnote>
  <w:footnote w:id="3">
    <w:p w:rsidR="00F46E1F" w:rsidRDefault="00F46E1F">
      <w:pPr>
        <w:pStyle w:val="FootnoteText"/>
      </w:pPr>
      <w:r>
        <w:rPr>
          <w:rStyle w:val="FootnoteReference"/>
        </w:rPr>
        <w:footnoteRef/>
      </w:r>
      <w:r>
        <w:t xml:space="preserve"> In the text, we denote XML, CC3DML and Python code using the </w:t>
      </w:r>
      <w:r w:rsidRPr="009D1195">
        <w:rPr>
          <w:rStyle w:val="XMLSourceChar"/>
        </w:rPr>
        <w:t>Courier</w:t>
      </w:r>
      <w:r>
        <w:t xml:space="preserve"> font. In </w:t>
      </w:r>
      <w:r w:rsidRPr="00B37180">
        <w:t xml:space="preserve">listings presenting syntax, user-supplied variables are given in </w:t>
      </w:r>
      <w:r w:rsidRPr="00B37180">
        <w:rPr>
          <w:rStyle w:val="XMLSourceChar"/>
          <w:i/>
        </w:rPr>
        <w:t>italics</w:t>
      </w:r>
      <w:r w:rsidRPr="00B37180">
        <w:t>. Broken-out</w:t>
      </w:r>
      <w:r>
        <w:t xml:space="preserve"> listings are </w:t>
      </w:r>
      <w:r w:rsidR="003422CE">
        <w:t xml:space="preserve">either </w:t>
      </w:r>
      <w:r w:rsidRPr="009D1195">
        <w:rPr>
          <w:bdr w:val="single" w:sz="4" w:space="0" w:color="auto"/>
        </w:rPr>
        <w:t>boxed</w:t>
      </w:r>
      <w:r w:rsidR="003422CE">
        <w:t xml:space="preserve"> or presented with line numbers. </w:t>
      </w:r>
      <w:r>
        <w:t>Punctuation at the end of boxes is implicit.</w:t>
      </w:r>
    </w:p>
  </w:footnote>
  <w:footnote w:id="4">
    <w:p w:rsidR="00F46E1F" w:rsidRDefault="00F46E1F" w:rsidP="00E93C6B">
      <w:pPr>
        <w:pStyle w:val="FootnoteText"/>
      </w:pPr>
      <w:r>
        <w:rPr>
          <w:rStyle w:val="FootnoteReference"/>
        </w:rPr>
        <w:footnoteRef/>
      </w:r>
      <w:r>
        <w:t xml:space="preserve"> We have graphically edited screenshots of Wizard pages to save space.</w:t>
      </w:r>
    </w:p>
  </w:footnote>
  <w:footnote w:id="5">
    <w:p w:rsidR="00F46E1F" w:rsidRDefault="00F46E1F" w:rsidP="00E93C6B">
      <w:pPr>
        <w:pStyle w:val="FootnoteText"/>
      </w:pPr>
      <w:r>
        <w:rPr>
          <w:rStyle w:val="FootnoteReference"/>
        </w:rPr>
        <w:footnoteRef/>
      </w:r>
      <w:r>
        <w:t xml:space="preserve"> We use indent each nested block by two spaces in all listings in this paper to avoid distracting rollover of text at the end of the line. However, both Simulation Wizard and standard Python use an indentation of four spaces per block.</w:t>
      </w:r>
    </w:p>
  </w:footnote>
  <w:footnote w:id="6">
    <w:p w:rsidR="00F46E1F" w:rsidRDefault="00F46E1F" w:rsidP="006061F4">
      <w:pPr>
        <w:pStyle w:val="FootnoteText"/>
      </w:pPr>
      <w:r>
        <w:rPr>
          <w:rStyle w:val="FootnoteReference"/>
        </w:rPr>
        <w:footnoteRef/>
      </w:r>
      <w:r>
        <w:t xml:space="preserve"> We highlight in </w:t>
      </w:r>
      <w:r w:rsidRPr="006C294D">
        <w:rPr>
          <w:highlight w:val="yellow"/>
        </w:rPr>
        <w:t>yellow</w:t>
      </w:r>
      <w:r>
        <w:t xml:space="preserve"> sections or text describing CompuCell3D behaviors which may be confusing or lead to hard-to-track errors.</w:t>
      </w:r>
    </w:p>
  </w:footnote>
  <w:footnote w:id="7">
    <w:p w:rsidR="00F46E1F" w:rsidRDefault="00F46E1F" w:rsidP="00FE3E1B">
      <w:pPr>
        <w:jc w:val="both"/>
      </w:pPr>
      <w:r>
        <w:rPr>
          <w:rStyle w:val="FootnoteReference"/>
        </w:rPr>
        <w:footnoteRef/>
      </w:r>
      <w:r>
        <w:t xml:space="preserve"> </w:t>
      </w:r>
      <w:r w:rsidRPr="00B617B3">
        <w:rPr>
          <w:rStyle w:val="CodeCourier"/>
        </w:rPr>
        <w:t>FlexibleDiffusionSolver</w:t>
      </w:r>
      <w:r>
        <w:rPr>
          <w:rStyle w:val="CodeCourier"/>
        </w:rPr>
        <w:t>FE</w:t>
      </w:r>
      <w:r>
        <w:t xml:space="preserve"> becomes unstable for values of </w:t>
      </w:r>
      <w:r w:rsidRPr="007929F4">
        <w:rPr>
          <w:i/>
          <w:position w:val="-12"/>
        </w:rPr>
        <w:object w:dxaOrig="620" w:dyaOrig="380">
          <v:shape id="_x0000_i1327" type="#_x0000_t75" style="width:31.2pt;height:19.2pt" o:ole="">
            <v:imagedata r:id="rId3" o:title=""/>
          </v:shape>
          <o:OLEObject Type="Embed" ProgID="Equation.DSMT4" ShapeID="_x0000_i1327" DrawAspect="Content" ObjectID="_1403542845" r:id="rId4"/>
        </w:object>
      </w:r>
      <w:r>
        <w:t>&gt;</w:t>
      </w:r>
      <w:r w:rsidRPr="00BE6CE4">
        <w:rPr>
          <w:color w:val="000000"/>
        </w:rPr>
        <w:t>0.</w:t>
      </w:r>
      <w:r>
        <w:rPr>
          <w:color w:val="000000"/>
        </w:rPr>
        <w:t>16 voxel</w:t>
      </w:r>
      <w:r>
        <w:rPr>
          <w:color w:val="000000"/>
          <w:vertAlign w:val="superscript"/>
        </w:rPr>
        <w:t>2</w:t>
      </w:r>
      <w:r>
        <w:t xml:space="preserve">/MCS. For larger diffusion constants we must call the algorithm multiple times per MCS (See the </w:t>
      </w:r>
      <w:r w:rsidRPr="00F1039B">
        <w:rPr>
          <w:i/>
        </w:rPr>
        <w:t>Three-Dimensional Vascular Solid Tumor Growth</w:t>
      </w:r>
      <w:r>
        <w:t xml:space="preserve"> section).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1"/>
    <w:lvl w:ilvl="0">
      <w:start w:val="1"/>
      <w:numFmt w:val="bullet"/>
      <w:lvlText w:val=""/>
      <w:lvlJc w:val="left"/>
      <w:pPr>
        <w:tabs>
          <w:tab w:val="num" w:pos="0"/>
        </w:tabs>
        <w:ind w:left="0" w:firstLine="0"/>
      </w:pPr>
      <w:rPr>
        <w:rFonts w:ascii="Symbol" w:hAnsi="Symbol"/>
      </w:rPr>
    </w:lvl>
  </w:abstractNum>
  <w:abstractNum w:abstractNumId="2">
    <w:nsid w:val="026A486F"/>
    <w:multiLevelType w:val="hybridMultilevel"/>
    <w:tmpl w:val="15E2EF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13179B"/>
    <w:multiLevelType w:val="hybridMultilevel"/>
    <w:tmpl w:val="79F63296"/>
    <w:lvl w:ilvl="0" w:tplc="FB9E8464">
      <w:start w:val="1"/>
      <w:numFmt w:val="decimalZero"/>
      <w:suff w:val="space"/>
      <w:lvlText w:val="%1  "/>
      <w:lvlJc w:val="left"/>
      <w:pPr>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7B85513"/>
    <w:multiLevelType w:val="hybridMultilevel"/>
    <w:tmpl w:val="90FA5D6E"/>
    <w:lvl w:ilvl="0" w:tplc="54DE23E6">
      <w:start w:val="1"/>
      <w:numFmt w:val="decimalZero"/>
      <w:suff w:val="space"/>
      <w:lvlText w:val="%1  "/>
      <w:lvlJc w:val="left"/>
      <w:pPr>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9B35744"/>
    <w:multiLevelType w:val="hybridMultilevel"/>
    <w:tmpl w:val="B2307F22"/>
    <w:lvl w:ilvl="0" w:tplc="1FA69D78">
      <w:start w:val="1"/>
      <w:numFmt w:val="decimalZero"/>
      <w:suff w:val="space"/>
      <w:lvlText w:val="%1  "/>
      <w:lvlJc w:val="left"/>
      <w:pPr>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9C504E4"/>
    <w:multiLevelType w:val="hybridMultilevel"/>
    <w:tmpl w:val="E3864ECE"/>
    <w:lvl w:ilvl="0" w:tplc="9716CF08">
      <w:start w:val="1"/>
      <w:numFmt w:val="decimalZero"/>
      <w:suff w:val="space"/>
      <w:lvlText w:val="%1  "/>
      <w:lvlJc w:val="left"/>
      <w:pPr>
        <w:ind w:left="0" w:firstLine="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nsid w:val="12C00171"/>
    <w:multiLevelType w:val="hybridMultilevel"/>
    <w:tmpl w:val="E2069C00"/>
    <w:lvl w:ilvl="0" w:tplc="85EC128C">
      <w:start w:val="1"/>
      <w:numFmt w:val="decimalZero"/>
      <w:suff w:val="space"/>
      <w:lvlText w:val="%1  "/>
      <w:lvlJc w:val="left"/>
      <w:pPr>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6E513F4"/>
    <w:multiLevelType w:val="hybridMultilevel"/>
    <w:tmpl w:val="E2069C00"/>
    <w:lvl w:ilvl="0" w:tplc="85EC128C">
      <w:start w:val="1"/>
      <w:numFmt w:val="decimalZero"/>
      <w:suff w:val="space"/>
      <w:lvlText w:val="%1  "/>
      <w:lvlJc w:val="left"/>
      <w:pPr>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B537CF6"/>
    <w:multiLevelType w:val="hybridMultilevel"/>
    <w:tmpl w:val="651AFCF2"/>
    <w:lvl w:ilvl="0" w:tplc="9716CF08">
      <w:start w:val="1"/>
      <w:numFmt w:val="decimalZero"/>
      <w:suff w:val="space"/>
      <w:lvlText w:val="%1  "/>
      <w:lvlJc w:val="left"/>
      <w:pPr>
        <w:ind w:left="9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7A3473"/>
    <w:multiLevelType w:val="hybridMultilevel"/>
    <w:tmpl w:val="3440C214"/>
    <w:lvl w:ilvl="0" w:tplc="F8C8A7B4">
      <w:start w:val="1"/>
      <w:numFmt w:val="decimalZero"/>
      <w:suff w:val="space"/>
      <w:lvlText w:val="%1  "/>
      <w:lvlJc w:val="left"/>
      <w:pPr>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1B26C85"/>
    <w:multiLevelType w:val="hybridMultilevel"/>
    <w:tmpl w:val="20A003F6"/>
    <w:lvl w:ilvl="0" w:tplc="290C21CE">
      <w:start w:val="1"/>
      <w:numFmt w:val="decimalZero"/>
      <w:suff w:val="space"/>
      <w:lvlText w:val="%1  "/>
      <w:lvlJc w:val="left"/>
      <w:pPr>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42C6E59"/>
    <w:multiLevelType w:val="hybridMultilevel"/>
    <w:tmpl w:val="8D80D668"/>
    <w:lvl w:ilvl="0" w:tplc="5B2C41E6">
      <w:start w:val="1"/>
      <w:numFmt w:val="decimalZero"/>
      <w:suff w:val="space"/>
      <w:lvlText w:val="%1  "/>
      <w:lvlJc w:val="left"/>
      <w:pPr>
        <w:ind w:left="0" w:firstLine="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17B5C3D"/>
    <w:multiLevelType w:val="hybridMultilevel"/>
    <w:tmpl w:val="72408DF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4C02A3F"/>
    <w:multiLevelType w:val="hybridMultilevel"/>
    <w:tmpl w:val="D2CC64D6"/>
    <w:lvl w:ilvl="0" w:tplc="D67AB016">
      <w:start w:val="1"/>
      <w:numFmt w:val="decimalZero"/>
      <w:suff w:val="space"/>
      <w:lvlText w:val="%1  "/>
      <w:lvlJc w:val="left"/>
      <w:pPr>
        <w:ind w:left="0" w:firstLine="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83A0D1E"/>
    <w:multiLevelType w:val="hybridMultilevel"/>
    <w:tmpl w:val="5296D1A8"/>
    <w:lvl w:ilvl="0" w:tplc="174E8B44">
      <w:start w:val="1"/>
      <w:numFmt w:val="decimalZero"/>
      <w:suff w:val="space"/>
      <w:lvlText w:val="%1  "/>
      <w:lvlJc w:val="left"/>
      <w:pPr>
        <w:ind w:left="0" w:firstLine="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E954FBF"/>
    <w:multiLevelType w:val="hybridMultilevel"/>
    <w:tmpl w:val="9970CC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0B70B13"/>
    <w:multiLevelType w:val="hybridMultilevel"/>
    <w:tmpl w:val="5588AD92"/>
    <w:lvl w:ilvl="0" w:tplc="29C25B56">
      <w:start w:val="1"/>
      <w:numFmt w:val="decimalZero"/>
      <w:suff w:val="space"/>
      <w:lvlText w:val="%1  "/>
      <w:lvlJc w:val="left"/>
      <w:pPr>
        <w:ind w:left="0" w:firstLine="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DAD4CA1"/>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nsid w:val="70D60873"/>
    <w:multiLevelType w:val="hybridMultilevel"/>
    <w:tmpl w:val="769A683A"/>
    <w:lvl w:ilvl="0" w:tplc="32CE7074">
      <w:start w:val="8"/>
      <w:numFmt w:val="bullet"/>
      <w:lvlText w:val="&gt;"/>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73513242"/>
    <w:multiLevelType w:val="hybridMultilevel"/>
    <w:tmpl w:val="BC0EEA0E"/>
    <w:lvl w:ilvl="0" w:tplc="BCF48A0E">
      <w:start w:val="1"/>
      <w:numFmt w:val="decimalZero"/>
      <w:suff w:val="space"/>
      <w:lvlText w:val="%1  "/>
      <w:lvlJc w:val="left"/>
      <w:pPr>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9D4741"/>
    <w:multiLevelType w:val="hybridMultilevel"/>
    <w:tmpl w:val="816A2A0A"/>
    <w:lvl w:ilvl="0" w:tplc="9716CF08">
      <w:start w:val="1"/>
      <w:numFmt w:val="decimalZero"/>
      <w:suff w:val="space"/>
      <w:lvlText w:val="%1  "/>
      <w:lvlJc w:val="left"/>
      <w:pPr>
        <w:ind w:left="90" w:firstLine="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nsid w:val="7BA94ECE"/>
    <w:multiLevelType w:val="hybridMultilevel"/>
    <w:tmpl w:val="5D969C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13"/>
  </w:num>
  <w:num w:numId="4">
    <w:abstractNumId w:val="22"/>
  </w:num>
  <w:num w:numId="5">
    <w:abstractNumId w:val="19"/>
  </w:num>
  <w:num w:numId="6">
    <w:abstractNumId w:val="2"/>
  </w:num>
  <w:num w:numId="7">
    <w:abstractNumId w:val="16"/>
  </w:num>
  <w:num w:numId="8">
    <w:abstractNumId w:val="20"/>
  </w:num>
  <w:num w:numId="9">
    <w:abstractNumId w:val="7"/>
  </w:num>
  <w:num w:numId="10">
    <w:abstractNumId w:val="8"/>
  </w:num>
  <w:num w:numId="11">
    <w:abstractNumId w:val="12"/>
  </w:num>
  <w:num w:numId="12">
    <w:abstractNumId w:val="3"/>
  </w:num>
  <w:num w:numId="13">
    <w:abstractNumId w:val="15"/>
  </w:num>
  <w:num w:numId="14">
    <w:abstractNumId w:val="14"/>
  </w:num>
  <w:num w:numId="15">
    <w:abstractNumId w:val="4"/>
  </w:num>
  <w:num w:numId="16">
    <w:abstractNumId w:val="11"/>
  </w:num>
  <w:num w:numId="17">
    <w:abstractNumId w:val="5"/>
  </w:num>
  <w:num w:numId="18">
    <w:abstractNumId w:val="10"/>
  </w:num>
  <w:num w:numId="19">
    <w:abstractNumId w:val="17"/>
  </w:num>
  <w:num w:numId="20">
    <w:abstractNumId w:val="6"/>
  </w:num>
  <w:num w:numId="21">
    <w:abstractNumId w:val="21"/>
  </w:num>
  <w:num w:numId="22">
    <w:abstractNumId w:val="9"/>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drawingGridHorizontalSpacing w:val="14"/>
  <w:drawingGridVerticalSpacing w:val="14"/>
  <w:displayHorizontalDrawingGridEvery w:val="0"/>
  <w:displayVerticalDrawingGridEvery w:val="0"/>
  <w:doNotUseMarginsForDrawingGridOrigin/>
  <w:drawingGridHorizontalOrigin w:val="0"/>
  <w:drawingGridVerticalOrigin w:val="0"/>
  <w:characterSpacingControl w:val="doNotCompress"/>
  <w:hdrShapeDefaults>
    <o:shapedefaults v:ext="edit" spidmax="3291"/>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50B5"/>
    <w:rsid w:val="00012724"/>
    <w:rsid w:val="000156A4"/>
    <w:rsid w:val="00016B26"/>
    <w:rsid w:val="000205DE"/>
    <w:rsid w:val="00020621"/>
    <w:rsid w:val="000208AF"/>
    <w:rsid w:val="00027B27"/>
    <w:rsid w:val="000317C2"/>
    <w:rsid w:val="00031C44"/>
    <w:rsid w:val="00041C5A"/>
    <w:rsid w:val="00043E69"/>
    <w:rsid w:val="00047C92"/>
    <w:rsid w:val="00047C9F"/>
    <w:rsid w:val="0006524A"/>
    <w:rsid w:val="000655B5"/>
    <w:rsid w:val="00065D88"/>
    <w:rsid w:val="000667AD"/>
    <w:rsid w:val="000704EA"/>
    <w:rsid w:val="000769B2"/>
    <w:rsid w:val="00085E04"/>
    <w:rsid w:val="00085FB3"/>
    <w:rsid w:val="0008609A"/>
    <w:rsid w:val="000867A3"/>
    <w:rsid w:val="00091764"/>
    <w:rsid w:val="000920F6"/>
    <w:rsid w:val="0009404E"/>
    <w:rsid w:val="000A0382"/>
    <w:rsid w:val="000A04A5"/>
    <w:rsid w:val="000A10A7"/>
    <w:rsid w:val="000A2457"/>
    <w:rsid w:val="000A3C12"/>
    <w:rsid w:val="000C0707"/>
    <w:rsid w:val="000C080D"/>
    <w:rsid w:val="000C14C9"/>
    <w:rsid w:val="000C6AD9"/>
    <w:rsid w:val="000D2F0C"/>
    <w:rsid w:val="000D40A8"/>
    <w:rsid w:val="000D5691"/>
    <w:rsid w:val="000D7DE9"/>
    <w:rsid w:val="000E2737"/>
    <w:rsid w:val="000E59A8"/>
    <w:rsid w:val="000F14E5"/>
    <w:rsid w:val="000F1889"/>
    <w:rsid w:val="000F1EA5"/>
    <w:rsid w:val="000F2699"/>
    <w:rsid w:val="000F29D5"/>
    <w:rsid w:val="000F5339"/>
    <w:rsid w:val="001035E5"/>
    <w:rsid w:val="001125AD"/>
    <w:rsid w:val="001147CE"/>
    <w:rsid w:val="00123CDB"/>
    <w:rsid w:val="00130E7A"/>
    <w:rsid w:val="001315E5"/>
    <w:rsid w:val="00146FA1"/>
    <w:rsid w:val="00147424"/>
    <w:rsid w:val="001806F2"/>
    <w:rsid w:val="00181673"/>
    <w:rsid w:val="00183FC7"/>
    <w:rsid w:val="001870E2"/>
    <w:rsid w:val="001879A7"/>
    <w:rsid w:val="0019242A"/>
    <w:rsid w:val="00196B93"/>
    <w:rsid w:val="001A29D2"/>
    <w:rsid w:val="001A4A95"/>
    <w:rsid w:val="001A6CE2"/>
    <w:rsid w:val="001B2EF6"/>
    <w:rsid w:val="001B600E"/>
    <w:rsid w:val="001B6330"/>
    <w:rsid w:val="001C3B0B"/>
    <w:rsid w:val="001C3EED"/>
    <w:rsid w:val="001D6645"/>
    <w:rsid w:val="001E1329"/>
    <w:rsid w:val="001E2A30"/>
    <w:rsid w:val="001E476E"/>
    <w:rsid w:val="001E483E"/>
    <w:rsid w:val="001F0A6B"/>
    <w:rsid w:val="001F4567"/>
    <w:rsid w:val="001F6855"/>
    <w:rsid w:val="0021032F"/>
    <w:rsid w:val="002159FD"/>
    <w:rsid w:val="00221B7D"/>
    <w:rsid w:val="00224E3F"/>
    <w:rsid w:val="00225CFA"/>
    <w:rsid w:val="0022698C"/>
    <w:rsid w:val="00234B8D"/>
    <w:rsid w:val="00240694"/>
    <w:rsid w:val="00242A77"/>
    <w:rsid w:val="00244F9D"/>
    <w:rsid w:val="00256108"/>
    <w:rsid w:val="00271E96"/>
    <w:rsid w:val="00280D4C"/>
    <w:rsid w:val="00284462"/>
    <w:rsid w:val="00284803"/>
    <w:rsid w:val="002867A1"/>
    <w:rsid w:val="0029217D"/>
    <w:rsid w:val="00294031"/>
    <w:rsid w:val="0029414B"/>
    <w:rsid w:val="00294550"/>
    <w:rsid w:val="002A2206"/>
    <w:rsid w:val="002A3080"/>
    <w:rsid w:val="002A7141"/>
    <w:rsid w:val="002B3EAB"/>
    <w:rsid w:val="002B42EF"/>
    <w:rsid w:val="002B44FC"/>
    <w:rsid w:val="002D239E"/>
    <w:rsid w:val="002D2B1F"/>
    <w:rsid w:val="002E7DAD"/>
    <w:rsid w:val="002E7FD1"/>
    <w:rsid w:val="002F1553"/>
    <w:rsid w:val="002F28B3"/>
    <w:rsid w:val="002F396E"/>
    <w:rsid w:val="00303170"/>
    <w:rsid w:val="003053C7"/>
    <w:rsid w:val="003059E0"/>
    <w:rsid w:val="003061BF"/>
    <w:rsid w:val="00307094"/>
    <w:rsid w:val="00307799"/>
    <w:rsid w:val="003144EF"/>
    <w:rsid w:val="00314624"/>
    <w:rsid w:val="00314F3F"/>
    <w:rsid w:val="00322E4A"/>
    <w:rsid w:val="0032496A"/>
    <w:rsid w:val="00326CC8"/>
    <w:rsid w:val="003271FE"/>
    <w:rsid w:val="00327F04"/>
    <w:rsid w:val="003310F6"/>
    <w:rsid w:val="00336362"/>
    <w:rsid w:val="00336B7B"/>
    <w:rsid w:val="00336DBB"/>
    <w:rsid w:val="003422CE"/>
    <w:rsid w:val="003450F4"/>
    <w:rsid w:val="003461EF"/>
    <w:rsid w:val="00346E03"/>
    <w:rsid w:val="00354549"/>
    <w:rsid w:val="003553FB"/>
    <w:rsid w:val="0036475A"/>
    <w:rsid w:val="003669B2"/>
    <w:rsid w:val="00367780"/>
    <w:rsid w:val="0037144E"/>
    <w:rsid w:val="00372240"/>
    <w:rsid w:val="00373AC8"/>
    <w:rsid w:val="003861B5"/>
    <w:rsid w:val="00391808"/>
    <w:rsid w:val="003952FF"/>
    <w:rsid w:val="003970BB"/>
    <w:rsid w:val="003A273A"/>
    <w:rsid w:val="003A5AB3"/>
    <w:rsid w:val="003A6363"/>
    <w:rsid w:val="003B2C04"/>
    <w:rsid w:val="003B4C7D"/>
    <w:rsid w:val="003C0677"/>
    <w:rsid w:val="003C2E95"/>
    <w:rsid w:val="003D24AA"/>
    <w:rsid w:val="003D6A56"/>
    <w:rsid w:val="003E29D9"/>
    <w:rsid w:val="003E7836"/>
    <w:rsid w:val="003F00A4"/>
    <w:rsid w:val="003F3AC4"/>
    <w:rsid w:val="003F4FC7"/>
    <w:rsid w:val="00401024"/>
    <w:rsid w:val="00403038"/>
    <w:rsid w:val="00412D1F"/>
    <w:rsid w:val="00417834"/>
    <w:rsid w:val="00422D20"/>
    <w:rsid w:val="00424145"/>
    <w:rsid w:val="0042472B"/>
    <w:rsid w:val="00426010"/>
    <w:rsid w:val="0042664E"/>
    <w:rsid w:val="0042770B"/>
    <w:rsid w:val="00427DD8"/>
    <w:rsid w:val="0043464B"/>
    <w:rsid w:val="004377C3"/>
    <w:rsid w:val="00446650"/>
    <w:rsid w:val="00451505"/>
    <w:rsid w:val="00456D62"/>
    <w:rsid w:val="0046103F"/>
    <w:rsid w:val="00461DD0"/>
    <w:rsid w:val="004701CB"/>
    <w:rsid w:val="004709C7"/>
    <w:rsid w:val="00472FB4"/>
    <w:rsid w:val="00474C5C"/>
    <w:rsid w:val="004801F0"/>
    <w:rsid w:val="00483E2A"/>
    <w:rsid w:val="00485CD8"/>
    <w:rsid w:val="004868A1"/>
    <w:rsid w:val="004901C9"/>
    <w:rsid w:val="00490262"/>
    <w:rsid w:val="00491261"/>
    <w:rsid w:val="004932EE"/>
    <w:rsid w:val="00494C3C"/>
    <w:rsid w:val="004A0802"/>
    <w:rsid w:val="004A7C8B"/>
    <w:rsid w:val="004B14EC"/>
    <w:rsid w:val="004B7273"/>
    <w:rsid w:val="004B7C52"/>
    <w:rsid w:val="004C05A3"/>
    <w:rsid w:val="004C2B62"/>
    <w:rsid w:val="004C38C4"/>
    <w:rsid w:val="004D0867"/>
    <w:rsid w:val="004D6794"/>
    <w:rsid w:val="004D751E"/>
    <w:rsid w:val="004E0640"/>
    <w:rsid w:val="004E2F07"/>
    <w:rsid w:val="004F17C9"/>
    <w:rsid w:val="004F7723"/>
    <w:rsid w:val="004F7DA8"/>
    <w:rsid w:val="004F7E76"/>
    <w:rsid w:val="005038FD"/>
    <w:rsid w:val="0051796F"/>
    <w:rsid w:val="00524BF5"/>
    <w:rsid w:val="00526078"/>
    <w:rsid w:val="00530F17"/>
    <w:rsid w:val="0053298B"/>
    <w:rsid w:val="0053327C"/>
    <w:rsid w:val="005334E3"/>
    <w:rsid w:val="0053458D"/>
    <w:rsid w:val="00534BC9"/>
    <w:rsid w:val="005457C8"/>
    <w:rsid w:val="0055792D"/>
    <w:rsid w:val="00563B5A"/>
    <w:rsid w:val="00566426"/>
    <w:rsid w:val="0056775B"/>
    <w:rsid w:val="00571EB1"/>
    <w:rsid w:val="00573600"/>
    <w:rsid w:val="00575C2D"/>
    <w:rsid w:val="00576E42"/>
    <w:rsid w:val="00582875"/>
    <w:rsid w:val="005832AE"/>
    <w:rsid w:val="00584D34"/>
    <w:rsid w:val="005927E6"/>
    <w:rsid w:val="00594503"/>
    <w:rsid w:val="005A279C"/>
    <w:rsid w:val="005B1E8C"/>
    <w:rsid w:val="005B661F"/>
    <w:rsid w:val="005B6892"/>
    <w:rsid w:val="005C45AF"/>
    <w:rsid w:val="005D2E5A"/>
    <w:rsid w:val="005D2F97"/>
    <w:rsid w:val="005E47E1"/>
    <w:rsid w:val="005F5074"/>
    <w:rsid w:val="005F524D"/>
    <w:rsid w:val="005F716F"/>
    <w:rsid w:val="00600CCD"/>
    <w:rsid w:val="0060108C"/>
    <w:rsid w:val="0060491D"/>
    <w:rsid w:val="0060513D"/>
    <w:rsid w:val="006061F4"/>
    <w:rsid w:val="006063CC"/>
    <w:rsid w:val="00606627"/>
    <w:rsid w:val="00614B7C"/>
    <w:rsid w:val="00616D49"/>
    <w:rsid w:val="006177A9"/>
    <w:rsid w:val="006236EB"/>
    <w:rsid w:val="00624283"/>
    <w:rsid w:val="0062527D"/>
    <w:rsid w:val="006318F4"/>
    <w:rsid w:val="00632508"/>
    <w:rsid w:val="00633308"/>
    <w:rsid w:val="00642430"/>
    <w:rsid w:val="006541D0"/>
    <w:rsid w:val="006626CF"/>
    <w:rsid w:val="0067092E"/>
    <w:rsid w:val="00670CA2"/>
    <w:rsid w:val="00672CCE"/>
    <w:rsid w:val="006776BC"/>
    <w:rsid w:val="00677D10"/>
    <w:rsid w:val="00677DC8"/>
    <w:rsid w:val="006802E2"/>
    <w:rsid w:val="006A014A"/>
    <w:rsid w:val="006A54D2"/>
    <w:rsid w:val="006B0F01"/>
    <w:rsid w:val="006B202C"/>
    <w:rsid w:val="006B2C9B"/>
    <w:rsid w:val="006B6382"/>
    <w:rsid w:val="006B7BB9"/>
    <w:rsid w:val="006C2D88"/>
    <w:rsid w:val="006C34D4"/>
    <w:rsid w:val="006C3EB8"/>
    <w:rsid w:val="006C4870"/>
    <w:rsid w:val="006C68A4"/>
    <w:rsid w:val="006D3F77"/>
    <w:rsid w:val="006D7C29"/>
    <w:rsid w:val="006E2550"/>
    <w:rsid w:val="006E3671"/>
    <w:rsid w:val="006E4217"/>
    <w:rsid w:val="006E658A"/>
    <w:rsid w:val="006F26F1"/>
    <w:rsid w:val="00700EBA"/>
    <w:rsid w:val="0070145C"/>
    <w:rsid w:val="007104BD"/>
    <w:rsid w:val="0071590E"/>
    <w:rsid w:val="007169FE"/>
    <w:rsid w:val="00730990"/>
    <w:rsid w:val="00730E9D"/>
    <w:rsid w:val="007326F6"/>
    <w:rsid w:val="00736F2A"/>
    <w:rsid w:val="00750CF2"/>
    <w:rsid w:val="00751132"/>
    <w:rsid w:val="00757233"/>
    <w:rsid w:val="00761512"/>
    <w:rsid w:val="00763622"/>
    <w:rsid w:val="00774A9B"/>
    <w:rsid w:val="00774C2E"/>
    <w:rsid w:val="00775935"/>
    <w:rsid w:val="007771A2"/>
    <w:rsid w:val="007805E4"/>
    <w:rsid w:val="0078763C"/>
    <w:rsid w:val="00790E68"/>
    <w:rsid w:val="007A2071"/>
    <w:rsid w:val="007A51BA"/>
    <w:rsid w:val="007A52B3"/>
    <w:rsid w:val="007A5513"/>
    <w:rsid w:val="007A59F8"/>
    <w:rsid w:val="007B1262"/>
    <w:rsid w:val="007B1FD3"/>
    <w:rsid w:val="007B4C99"/>
    <w:rsid w:val="007B4EB7"/>
    <w:rsid w:val="007B52DF"/>
    <w:rsid w:val="007B5FB7"/>
    <w:rsid w:val="007B7FB6"/>
    <w:rsid w:val="007C1AC4"/>
    <w:rsid w:val="007C26DC"/>
    <w:rsid w:val="007D30E2"/>
    <w:rsid w:val="007E7DEA"/>
    <w:rsid w:val="007E7EB9"/>
    <w:rsid w:val="00803161"/>
    <w:rsid w:val="0081775D"/>
    <w:rsid w:val="0082244E"/>
    <w:rsid w:val="00823A2A"/>
    <w:rsid w:val="008241FE"/>
    <w:rsid w:val="0082639C"/>
    <w:rsid w:val="00834F7F"/>
    <w:rsid w:val="008359C0"/>
    <w:rsid w:val="00836DAA"/>
    <w:rsid w:val="00837661"/>
    <w:rsid w:val="00837FFB"/>
    <w:rsid w:val="00840308"/>
    <w:rsid w:val="008403FB"/>
    <w:rsid w:val="0084445E"/>
    <w:rsid w:val="008459E2"/>
    <w:rsid w:val="00850E72"/>
    <w:rsid w:val="00853299"/>
    <w:rsid w:val="008549AC"/>
    <w:rsid w:val="008550B5"/>
    <w:rsid w:val="00864955"/>
    <w:rsid w:val="00866318"/>
    <w:rsid w:val="0086651C"/>
    <w:rsid w:val="008733D5"/>
    <w:rsid w:val="00882396"/>
    <w:rsid w:val="00887973"/>
    <w:rsid w:val="008966FA"/>
    <w:rsid w:val="008A052B"/>
    <w:rsid w:val="008A3541"/>
    <w:rsid w:val="008A40A2"/>
    <w:rsid w:val="008B086B"/>
    <w:rsid w:val="008B21CC"/>
    <w:rsid w:val="008C11D9"/>
    <w:rsid w:val="008C1839"/>
    <w:rsid w:val="008C64DB"/>
    <w:rsid w:val="008C6919"/>
    <w:rsid w:val="008D59A2"/>
    <w:rsid w:val="008E137D"/>
    <w:rsid w:val="008F1A47"/>
    <w:rsid w:val="008F6F04"/>
    <w:rsid w:val="008F79D3"/>
    <w:rsid w:val="00910BD0"/>
    <w:rsid w:val="00911795"/>
    <w:rsid w:val="00912AA3"/>
    <w:rsid w:val="0092071F"/>
    <w:rsid w:val="0092257A"/>
    <w:rsid w:val="009266DE"/>
    <w:rsid w:val="009278FB"/>
    <w:rsid w:val="00930FB4"/>
    <w:rsid w:val="009369A1"/>
    <w:rsid w:val="00937B5C"/>
    <w:rsid w:val="00940F95"/>
    <w:rsid w:val="0094141A"/>
    <w:rsid w:val="00942DA2"/>
    <w:rsid w:val="0094447B"/>
    <w:rsid w:val="00946F09"/>
    <w:rsid w:val="0095087A"/>
    <w:rsid w:val="0095488F"/>
    <w:rsid w:val="009552B7"/>
    <w:rsid w:val="009555BF"/>
    <w:rsid w:val="00956B27"/>
    <w:rsid w:val="00960857"/>
    <w:rsid w:val="009630A7"/>
    <w:rsid w:val="00964736"/>
    <w:rsid w:val="00964DAC"/>
    <w:rsid w:val="0096625E"/>
    <w:rsid w:val="00971ACB"/>
    <w:rsid w:val="0097420E"/>
    <w:rsid w:val="0097793D"/>
    <w:rsid w:val="00982F31"/>
    <w:rsid w:val="00983459"/>
    <w:rsid w:val="00984F34"/>
    <w:rsid w:val="009855E0"/>
    <w:rsid w:val="0098648F"/>
    <w:rsid w:val="009969F2"/>
    <w:rsid w:val="009A3873"/>
    <w:rsid w:val="009A415D"/>
    <w:rsid w:val="009A4989"/>
    <w:rsid w:val="009B0136"/>
    <w:rsid w:val="009B5DB1"/>
    <w:rsid w:val="009C1E51"/>
    <w:rsid w:val="009C4742"/>
    <w:rsid w:val="009C5A98"/>
    <w:rsid w:val="009C6384"/>
    <w:rsid w:val="009D273A"/>
    <w:rsid w:val="009D4954"/>
    <w:rsid w:val="009D77A0"/>
    <w:rsid w:val="009E5703"/>
    <w:rsid w:val="009E6906"/>
    <w:rsid w:val="009F022B"/>
    <w:rsid w:val="009F0FBB"/>
    <w:rsid w:val="009F5D4E"/>
    <w:rsid w:val="009F760D"/>
    <w:rsid w:val="009F7F65"/>
    <w:rsid w:val="00A001D1"/>
    <w:rsid w:val="00A0140D"/>
    <w:rsid w:val="00A022CE"/>
    <w:rsid w:val="00A0474D"/>
    <w:rsid w:val="00A0621B"/>
    <w:rsid w:val="00A126CE"/>
    <w:rsid w:val="00A15586"/>
    <w:rsid w:val="00A179A4"/>
    <w:rsid w:val="00A2500D"/>
    <w:rsid w:val="00A27F23"/>
    <w:rsid w:val="00A3137D"/>
    <w:rsid w:val="00A31F01"/>
    <w:rsid w:val="00A33F07"/>
    <w:rsid w:val="00A342AE"/>
    <w:rsid w:val="00A4234C"/>
    <w:rsid w:val="00A477DB"/>
    <w:rsid w:val="00A47B01"/>
    <w:rsid w:val="00A5349D"/>
    <w:rsid w:val="00A53B6B"/>
    <w:rsid w:val="00A56B6F"/>
    <w:rsid w:val="00A627F1"/>
    <w:rsid w:val="00A62D76"/>
    <w:rsid w:val="00A6588D"/>
    <w:rsid w:val="00A73953"/>
    <w:rsid w:val="00A754E3"/>
    <w:rsid w:val="00A75C51"/>
    <w:rsid w:val="00A85CF8"/>
    <w:rsid w:val="00A94AB6"/>
    <w:rsid w:val="00A960CA"/>
    <w:rsid w:val="00A9702C"/>
    <w:rsid w:val="00AA1D9E"/>
    <w:rsid w:val="00AA28D6"/>
    <w:rsid w:val="00AA3A9B"/>
    <w:rsid w:val="00AB2603"/>
    <w:rsid w:val="00AB2F43"/>
    <w:rsid w:val="00AB5BEA"/>
    <w:rsid w:val="00AC0BC7"/>
    <w:rsid w:val="00AC4C17"/>
    <w:rsid w:val="00AC6407"/>
    <w:rsid w:val="00AC69AC"/>
    <w:rsid w:val="00AD7817"/>
    <w:rsid w:val="00AE236D"/>
    <w:rsid w:val="00AF514B"/>
    <w:rsid w:val="00AF5F24"/>
    <w:rsid w:val="00B03955"/>
    <w:rsid w:val="00B07FCD"/>
    <w:rsid w:val="00B12FB9"/>
    <w:rsid w:val="00B142B1"/>
    <w:rsid w:val="00B2083A"/>
    <w:rsid w:val="00B23E84"/>
    <w:rsid w:val="00B30026"/>
    <w:rsid w:val="00B32B4D"/>
    <w:rsid w:val="00B37180"/>
    <w:rsid w:val="00B426A0"/>
    <w:rsid w:val="00B42A6A"/>
    <w:rsid w:val="00B42D61"/>
    <w:rsid w:val="00B50A1D"/>
    <w:rsid w:val="00B53D7A"/>
    <w:rsid w:val="00B75413"/>
    <w:rsid w:val="00B84D32"/>
    <w:rsid w:val="00B87DD8"/>
    <w:rsid w:val="00B90DBD"/>
    <w:rsid w:val="00B919D6"/>
    <w:rsid w:val="00BB4981"/>
    <w:rsid w:val="00BB4DCF"/>
    <w:rsid w:val="00BB5DED"/>
    <w:rsid w:val="00BC203B"/>
    <w:rsid w:val="00BC23BD"/>
    <w:rsid w:val="00BC6C2C"/>
    <w:rsid w:val="00BD3948"/>
    <w:rsid w:val="00BD4246"/>
    <w:rsid w:val="00BD6920"/>
    <w:rsid w:val="00BE0E3B"/>
    <w:rsid w:val="00BE1363"/>
    <w:rsid w:val="00BE582B"/>
    <w:rsid w:val="00BE64E4"/>
    <w:rsid w:val="00BE6A23"/>
    <w:rsid w:val="00BF1323"/>
    <w:rsid w:val="00BF47D7"/>
    <w:rsid w:val="00BF550F"/>
    <w:rsid w:val="00BF7EEC"/>
    <w:rsid w:val="00C01603"/>
    <w:rsid w:val="00C044F7"/>
    <w:rsid w:val="00C05EDE"/>
    <w:rsid w:val="00C1614E"/>
    <w:rsid w:val="00C25B1E"/>
    <w:rsid w:val="00C26F7A"/>
    <w:rsid w:val="00C3076D"/>
    <w:rsid w:val="00C401D7"/>
    <w:rsid w:val="00C41AF7"/>
    <w:rsid w:val="00C42DFA"/>
    <w:rsid w:val="00C54597"/>
    <w:rsid w:val="00C61958"/>
    <w:rsid w:val="00C61E8C"/>
    <w:rsid w:val="00C63DF4"/>
    <w:rsid w:val="00C7500B"/>
    <w:rsid w:val="00C7743C"/>
    <w:rsid w:val="00C82531"/>
    <w:rsid w:val="00C84D17"/>
    <w:rsid w:val="00C940F1"/>
    <w:rsid w:val="00C9431B"/>
    <w:rsid w:val="00CA4B7B"/>
    <w:rsid w:val="00CA7C8C"/>
    <w:rsid w:val="00CB3F38"/>
    <w:rsid w:val="00CB56DB"/>
    <w:rsid w:val="00CB5AFB"/>
    <w:rsid w:val="00CC2E94"/>
    <w:rsid w:val="00CC7056"/>
    <w:rsid w:val="00CD2D96"/>
    <w:rsid w:val="00CD7426"/>
    <w:rsid w:val="00CE4D57"/>
    <w:rsid w:val="00CE5653"/>
    <w:rsid w:val="00D05B25"/>
    <w:rsid w:val="00D06A45"/>
    <w:rsid w:val="00D1224A"/>
    <w:rsid w:val="00D138A1"/>
    <w:rsid w:val="00D14EF0"/>
    <w:rsid w:val="00D15196"/>
    <w:rsid w:val="00D23A3F"/>
    <w:rsid w:val="00D23C7D"/>
    <w:rsid w:val="00D24628"/>
    <w:rsid w:val="00D30215"/>
    <w:rsid w:val="00D3245B"/>
    <w:rsid w:val="00D5149E"/>
    <w:rsid w:val="00D515DB"/>
    <w:rsid w:val="00D52FED"/>
    <w:rsid w:val="00D616BC"/>
    <w:rsid w:val="00D76203"/>
    <w:rsid w:val="00D805E1"/>
    <w:rsid w:val="00D86AB5"/>
    <w:rsid w:val="00D870A8"/>
    <w:rsid w:val="00D90E99"/>
    <w:rsid w:val="00D93692"/>
    <w:rsid w:val="00D951AC"/>
    <w:rsid w:val="00DA042A"/>
    <w:rsid w:val="00DA335C"/>
    <w:rsid w:val="00DB6545"/>
    <w:rsid w:val="00DD353A"/>
    <w:rsid w:val="00DD3A18"/>
    <w:rsid w:val="00DF613C"/>
    <w:rsid w:val="00DF75D6"/>
    <w:rsid w:val="00DF7958"/>
    <w:rsid w:val="00E02575"/>
    <w:rsid w:val="00E20134"/>
    <w:rsid w:val="00E21BAD"/>
    <w:rsid w:val="00E30E05"/>
    <w:rsid w:val="00E36AFF"/>
    <w:rsid w:val="00E41DA1"/>
    <w:rsid w:val="00E45EEA"/>
    <w:rsid w:val="00E4615A"/>
    <w:rsid w:val="00E46F64"/>
    <w:rsid w:val="00E53872"/>
    <w:rsid w:val="00E5511A"/>
    <w:rsid w:val="00E64D16"/>
    <w:rsid w:val="00E66392"/>
    <w:rsid w:val="00E66689"/>
    <w:rsid w:val="00E7761A"/>
    <w:rsid w:val="00E827CB"/>
    <w:rsid w:val="00E82A2C"/>
    <w:rsid w:val="00E83B5D"/>
    <w:rsid w:val="00E842EC"/>
    <w:rsid w:val="00E85100"/>
    <w:rsid w:val="00E86C13"/>
    <w:rsid w:val="00E91BE1"/>
    <w:rsid w:val="00E93C6B"/>
    <w:rsid w:val="00E940D6"/>
    <w:rsid w:val="00E94743"/>
    <w:rsid w:val="00E95015"/>
    <w:rsid w:val="00E97A72"/>
    <w:rsid w:val="00EA2E5C"/>
    <w:rsid w:val="00EA5085"/>
    <w:rsid w:val="00EA5FB6"/>
    <w:rsid w:val="00EA601B"/>
    <w:rsid w:val="00EA7A03"/>
    <w:rsid w:val="00EB05DF"/>
    <w:rsid w:val="00EB0E26"/>
    <w:rsid w:val="00EB179B"/>
    <w:rsid w:val="00EB3DF1"/>
    <w:rsid w:val="00EB4143"/>
    <w:rsid w:val="00EB4BDC"/>
    <w:rsid w:val="00EB7AFA"/>
    <w:rsid w:val="00EC03C3"/>
    <w:rsid w:val="00EC5027"/>
    <w:rsid w:val="00EC522E"/>
    <w:rsid w:val="00EC742A"/>
    <w:rsid w:val="00EF1EAB"/>
    <w:rsid w:val="00F01338"/>
    <w:rsid w:val="00F11B7A"/>
    <w:rsid w:val="00F17BFC"/>
    <w:rsid w:val="00F2547A"/>
    <w:rsid w:val="00F25C9A"/>
    <w:rsid w:val="00F32776"/>
    <w:rsid w:val="00F35F6A"/>
    <w:rsid w:val="00F408B1"/>
    <w:rsid w:val="00F43FCA"/>
    <w:rsid w:val="00F46E1F"/>
    <w:rsid w:val="00F50281"/>
    <w:rsid w:val="00F51034"/>
    <w:rsid w:val="00F517C2"/>
    <w:rsid w:val="00F56506"/>
    <w:rsid w:val="00F6049B"/>
    <w:rsid w:val="00F642C2"/>
    <w:rsid w:val="00F6448C"/>
    <w:rsid w:val="00F66C81"/>
    <w:rsid w:val="00F67A97"/>
    <w:rsid w:val="00F717CA"/>
    <w:rsid w:val="00F72721"/>
    <w:rsid w:val="00F72D0E"/>
    <w:rsid w:val="00F72E81"/>
    <w:rsid w:val="00F73841"/>
    <w:rsid w:val="00F754BB"/>
    <w:rsid w:val="00F7667B"/>
    <w:rsid w:val="00F911E3"/>
    <w:rsid w:val="00F912FE"/>
    <w:rsid w:val="00F93BD1"/>
    <w:rsid w:val="00F959BF"/>
    <w:rsid w:val="00FA3EA3"/>
    <w:rsid w:val="00FA4D87"/>
    <w:rsid w:val="00FA73B2"/>
    <w:rsid w:val="00FB17D8"/>
    <w:rsid w:val="00FB779B"/>
    <w:rsid w:val="00FC1024"/>
    <w:rsid w:val="00FC49D9"/>
    <w:rsid w:val="00FC6F03"/>
    <w:rsid w:val="00FC7B3C"/>
    <w:rsid w:val="00FD0F35"/>
    <w:rsid w:val="00FD1214"/>
    <w:rsid w:val="00FD2DDE"/>
    <w:rsid w:val="00FD639D"/>
    <w:rsid w:val="00FD6E39"/>
    <w:rsid w:val="00FE3E1B"/>
    <w:rsid w:val="00FF00FD"/>
    <w:rsid w:val="00FF160F"/>
    <w:rsid w:val="00FF1BCF"/>
    <w:rsid w:val="00FF3CCF"/>
    <w:rsid w:val="00FF6C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country-region"/>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3291"/>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4F7DA8"/>
    <w:pPr>
      <w:suppressAutoHyphens/>
    </w:pPr>
    <w:rPr>
      <w:sz w:val="24"/>
      <w:szCs w:val="24"/>
      <w:lang w:eastAsia="ar-SA"/>
    </w:rPr>
  </w:style>
  <w:style w:type="paragraph" w:styleId="Heading1">
    <w:name w:val="heading 1"/>
    <w:basedOn w:val="Normal"/>
    <w:next w:val="Normal"/>
    <w:link w:val="Heading1Char"/>
    <w:uiPriority w:val="9"/>
    <w:qFormat/>
    <w:rsid w:val="00F50281"/>
    <w:pPr>
      <w:keepNext/>
      <w:numPr>
        <w:numId w:val="23"/>
      </w:numPr>
      <w:spacing w:before="240" w:after="60"/>
      <w:outlineLvl w:val="0"/>
    </w:pPr>
    <w:rPr>
      <w:rFonts w:ascii="Cambria" w:hAnsi="Cambria"/>
      <w:b/>
      <w:bCs/>
      <w:kern w:val="32"/>
      <w:sz w:val="32"/>
      <w:szCs w:val="32"/>
    </w:rPr>
  </w:style>
  <w:style w:type="paragraph" w:styleId="Heading2">
    <w:name w:val="heading 2"/>
    <w:basedOn w:val="Normal"/>
    <w:next w:val="Normal"/>
    <w:qFormat/>
    <w:rsid w:val="00B84D32"/>
    <w:pPr>
      <w:keepNext/>
      <w:numPr>
        <w:ilvl w:val="1"/>
        <w:numId w:val="23"/>
      </w:numPr>
      <w:spacing w:before="240" w:after="60"/>
      <w:outlineLvl w:val="1"/>
    </w:pPr>
    <w:rPr>
      <w:rFonts w:ascii="Arial" w:hAnsi="Arial" w:cs="Arial"/>
      <w:b/>
      <w:bCs/>
      <w:i/>
      <w:iCs/>
      <w:sz w:val="28"/>
      <w:szCs w:val="28"/>
    </w:rPr>
  </w:style>
  <w:style w:type="paragraph" w:styleId="Heading3">
    <w:name w:val="heading 3"/>
    <w:basedOn w:val="Normal"/>
    <w:next w:val="Normal"/>
    <w:qFormat/>
    <w:rsid w:val="00303711"/>
    <w:pPr>
      <w:keepNext/>
      <w:numPr>
        <w:ilvl w:val="2"/>
        <w:numId w:val="23"/>
      </w:numPr>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D951AC"/>
    <w:pPr>
      <w:keepNext/>
      <w:numPr>
        <w:ilvl w:val="3"/>
        <w:numId w:val="23"/>
      </w:numPr>
      <w:spacing w:before="240" w:after="60"/>
      <w:outlineLvl w:val="3"/>
    </w:pPr>
    <w:rPr>
      <w:b/>
      <w:bCs/>
      <w:szCs w:val="28"/>
    </w:rPr>
  </w:style>
  <w:style w:type="paragraph" w:styleId="Heading5">
    <w:name w:val="heading 5"/>
    <w:basedOn w:val="Normal"/>
    <w:next w:val="Normal"/>
    <w:link w:val="Heading5Char"/>
    <w:uiPriority w:val="9"/>
    <w:semiHidden/>
    <w:unhideWhenUsed/>
    <w:qFormat/>
    <w:rsid w:val="002A7141"/>
    <w:pPr>
      <w:keepNext/>
      <w:keepLines/>
      <w:numPr>
        <w:ilvl w:val="4"/>
        <w:numId w:val="23"/>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A7141"/>
    <w:pPr>
      <w:keepNext/>
      <w:keepLines/>
      <w:numPr>
        <w:ilvl w:val="5"/>
        <w:numId w:val="23"/>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A7141"/>
    <w:pPr>
      <w:keepNext/>
      <w:keepLines/>
      <w:numPr>
        <w:ilvl w:val="6"/>
        <w:numId w:val="2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A7141"/>
    <w:pPr>
      <w:keepNext/>
      <w:keepLines/>
      <w:numPr>
        <w:ilvl w:val="7"/>
        <w:numId w:val="23"/>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A7141"/>
    <w:pPr>
      <w:keepNext/>
      <w:keepLines/>
      <w:numPr>
        <w:ilvl w:val="8"/>
        <w:numId w:val="2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50281"/>
    <w:rPr>
      <w:rFonts w:ascii="Cambria" w:hAnsi="Cambria"/>
      <w:b/>
      <w:bCs/>
      <w:kern w:val="32"/>
      <w:sz w:val="32"/>
      <w:szCs w:val="32"/>
      <w:lang w:eastAsia="ar-SA"/>
    </w:rPr>
  </w:style>
  <w:style w:type="character" w:customStyle="1" w:styleId="Heading4Char">
    <w:name w:val="Heading 4 Char"/>
    <w:link w:val="Heading4"/>
    <w:rsid w:val="000E59A8"/>
    <w:rPr>
      <w:b/>
      <w:bCs/>
      <w:sz w:val="24"/>
      <w:szCs w:val="28"/>
      <w:lang w:eastAsia="ar-SA"/>
    </w:rPr>
  </w:style>
  <w:style w:type="character" w:customStyle="1" w:styleId="Heading5Char">
    <w:name w:val="Heading 5 Char"/>
    <w:basedOn w:val="DefaultParagraphFont"/>
    <w:link w:val="Heading5"/>
    <w:uiPriority w:val="9"/>
    <w:semiHidden/>
    <w:rsid w:val="002A7141"/>
    <w:rPr>
      <w:rFonts w:asciiTheme="majorHAnsi" w:eastAsiaTheme="majorEastAsia" w:hAnsiTheme="majorHAnsi" w:cstheme="majorBidi"/>
      <w:color w:val="243F60" w:themeColor="accent1" w:themeShade="7F"/>
      <w:sz w:val="24"/>
      <w:szCs w:val="24"/>
      <w:lang w:eastAsia="ar-SA"/>
    </w:rPr>
  </w:style>
  <w:style w:type="character" w:customStyle="1" w:styleId="Heading6Char">
    <w:name w:val="Heading 6 Char"/>
    <w:basedOn w:val="DefaultParagraphFont"/>
    <w:link w:val="Heading6"/>
    <w:uiPriority w:val="9"/>
    <w:semiHidden/>
    <w:rsid w:val="002A7141"/>
    <w:rPr>
      <w:rFonts w:asciiTheme="majorHAnsi" w:eastAsiaTheme="majorEastAsia" w:hAnsiTheme="majorHAnsi" w:cstheme="majorBidi"/>
      <w:i/>
      <w:iCs/>
      <w:color w:val="243F60" w:themeColor="accent1" w:themeShade="7F"/>
      <w:sz w:val="24"/>
      <w:szCs w:val="24"/>
      <w:lang w:eastAsia="ar-SA"/>
    </w:rPr>
  </w:style>
  <w:style w:type="character" w:customStyle="1" w:styleId="Heading7Char">
    <w:name w:val="Heading 7 Char"/>
    <w:basedOn w:val="DefaultParagraphFont"/>
    <w:link w:val="Heading7"/>
    <w:uiPriority w:val="9"/>
    <w:semiHidden/>
    <w:rsid w:val="002A7141"/>
    <w:rPr>
      <w:rFonts w:asciiTheme="majorHAnsi" w:eastAsiaTheme="majorEastAsia" w:hAnsiTheme="majorHAnsi" w:cstheme="majorBidi"/>
      <w:i/>
      <w:iCs/>
      <w:color w:val="404040" w:themeColor="text1" w:themeTint="BF"/>
      <w:sz w:val="24"/>
      <w:szCs w:val="24"/>
      <w:lang w:eastAsia="ar-SA"/>
    </w:rPr>
  </w:style>
  <w:style w:type="character" w:customStyle="1" w:styleId="Heading8Char">
    <w:name w:val="Heading 8 Char"/>
    <w:basedOn w:val="DefaultParagraphFont"/>
    <w:link w:val="Heading8"/>
    <w:uiPriority w:val="9"/>
    <w:semiHidden/>
    <w:rsid w:val="002A7141"/>
    <w:rPr>
      <w:rFonts w:asciiTheme="majorHAnsi" w:eastAsiaTheme="majorEastAsia" w:hAnsiTheme="majorHAnsi" w:cstheme="majorBidi"/>
      <w:color w:val="404040" w:themeColor="text1" w:themeTint="BF"/>
      <w:lang w:eastAsia="ar-SA"/>
    </w:rPr>
  </w:style>
  <w:style w:type="character" w:customStyle="1" w:styleId="Heading9Char">
    <w:name w:val="Heading 9 Char"/>
    <w:basedOn w:val="DefaultParagraphFont"/>
    <w:link w:val="Heading9"/>
    <w:uiPriority w:val="9"/>
    <w:semiHidden/>
    <w:rsid w:val="002A7141"/>
    <w:rPr>
      <w:rFonts w:asciiTheme="majorHAnsi" w:eastAsiaTheme="majorEastAsia" w:hAnsiTheme="majorHAnsi" w:cstheme="majorBidi"/>
      <w:i/>
      <w:iCs/>
      <w:color w:val="404040" w:themeColor="text1" w:themeTint="BF"/>
      <w:lang w:eastAsia="ar-SA"/>
    </w:rPr>
  </w:style>
  <w:style w:type="character" w:customStyle="1" w:styleId="WW8Num1z0">
    <w:name w:val="WW8Num1z0"/>
    <w:rPr>
      <w:rFonts w:ascii="Symbol" w:hAnsi="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DefaultParagraphFont2">
    <w:name w:val="Default Paragraph Font2"/>
  </w:style>
  <w:style w:type="character" w:customStyle="1" w:styleId="CharChar3">
    <w:name w:val="Char Char3"/>
    <w:rPr>
      <w:rFonts w:ascii="Arial" w:hAnsi="Arial" w:cs="Arial"/>
      <w:sz w:val="22"/>
      <w:szCs w:val="22"/>
      <w:lang w:val="en-US" w:eastAsia="ar-SA" w:bidi="ar-SA"/>
    </w:rPr>
  </w:style>
  <w:style w:type="character" w:customStyle="1" w:styleId="StyleBodyTextIndentBlueChar">
    <w:name w:val="Style Body Text Indent + Blue Char"/>
    <w:rPr>
      <w:rFonts w:ascii="Arial" w:hAnsi="Arial" w:cs="Arial"/>
      <w:color w:val="000000"/>
      <w:sz w:val="22"/>
      <w:szCs w:val="22"/>
      <w:lang w:val="en-US" w:eastAsia="ar-SA" w:bidi="ar-SA"/>
    </w:rPr>
  </w:style>
  <w:style w:type="character" w:customStyle="1" w:styleId="CharChar2">
    <w:name w:val="Char Char2"/>
    <w:rPr>
      <w:rFonts w:ascii="Arial" w:hAnsi="Arial" w:cs="Arial"/>
      <w:sz w:val="22"/>
      <w:szCs w:val="22"/>
      <w:lang w:val="en-US" w:eastAsia="ar-SA" w:bidi="ar-SA"/>
    </w:rPr>
  </w:style>
  <w:style w:type="character" w:customStyle="1" w:styleId="FootnoteCharacters">
    <w:name w:val="Footnote Characters"/>
    <w:rPr>
      <w:vertAlign w:val="superscript"/>
    </w:rPr>
  </w:style>
  <w:style w:type="character" w:styleId="FootnoteReference">
    <w:name w:val="footnote reference"/>
    <w:semiHidden/>
    <w:rPr>
      <w:vertAlign w:val="superscript"/>
    </w:rPr>
  </w:style>
  <w:style w:type="character" w:styleId="EndnoteReference">
    <w:name w:val="endnote reference"/>
    <w:semiHidden/>
    <w:rPr>
      <w:vertAlign w:val="superscript"/>
    </w:rPr>
  </w:style>
  <w:style w:type="character" w:customStyle="1" w:styleId="EndnoteCharacters">
    <w:name w:val="Endnote Characters"/>
  </w:style>
  <w:style w:type="paragraph" w:customStyle="1" w:styleId="Heading">
    <w:name w:val="Heading"/>
    <w:basedOn w:val="Normal"/>
    <w:next w:val="BodyText"/>
    <w:rsid w:val="00847FA6"/>
    <w:pPr>
      <w:keepNext/>
      <w:spacing w:before="240" w:after="120"/>
    </w:pPr>
    <w:rPr>
      <w:rFonts w:ascii="Nimbus Sans L" w:eastAsia="DejaVu Sans" w:hAnsi="Nimbus Sans L" w:cs="DejaVu Sans"/>
      <w:b/>
      <w:sz w:val="28"/>
      <w:szCs w:val="28"/>
    </w:rPr>
  </w:style>
  <w:style w:type="paragraph" w:styleId="BodyText">
    <w:name w:val="Body Text"/>
    <w:basedOn w:val="Normal"/>
    <w:link w:val="BodyTextChar"/>
    <w:rsid w:val="003B6B91"/>
    <w:pPr>
      <w:spacing w:after="120"/>
    </w:pPr>
  </w:style>
  <w:style w:type="character" w:customStyle="1" w:styleId="BodyTextChar">
    <w:name w:val="Body Text Char"/>
    <w:link w:val="BodyText"/>
    <w:rsid w:val="003B6B91"/>
    <w:rPr>
      <w:sz w:val="24"/>
      <w:szCs w:val="24"/>
      <w:lang w:val="en-US" w:eastAsia="ar-SA" w:bidi="ar-SA"/>
    </w:r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BodyTextIndent">
    <w:name w:val="Body Text Indent"/>
    <w:basedOn w:val="Normal"/>
    <w:pPr>
      <w:autoSpaceDE w:val="0"/>
      <w:ind w:firstLine="216"/>
    </w:pPr>
    <w:rPr>
      <w:rFonts w:ascii="Arial" w:hAnsi="Arial" w:cs="Arial"/>
      <w:sz w:val="22"/>
      <w:szCs w:val="22"/>
    </w:rPr>
  </w:style>
  <w:style w:type="paragraph" w:customStyle="1" w:styleId="Sectionsub">
    <w:name w:val="Section_sub"/>
    <w:basedOn w:val="Heading4"/>
    <w:pPr>
      <w:autoSpaceDE w:val="0"/>
      <w:spacing w:before="70" w:after="70"/>
      <w:jc w:val="both"/>
      <w:outlineLvl w:val="9"/>
    </w:pPr>
    <w:rPr>
      <w:rFonts w:ascii="Arial" w:hAnsi="Arial" w:cs="Arial"/>
      <w:sz w:val="22"/>
      <w:szCs w:val="20"/>
    </w:rPr>
  </w:style>
  <w:style w:type="paragraph" w:customStyle="1" w:styleId="StyleBodyTextIndentBlue">
    <w:name w:val="Style Body Text Indent + Blue"/>
    <w:basedOn w:val="BodyTextIndent"/>
    <w:rPr>
      <w:color w:val="000000"/>
    </w:rPr>
  </w:style>
  <w:style w:type="paragraph" w:styleId="BalloonText">
    <w:name w:val="Balloon Text"/>
    <w:basedOn w:val="Normal"/>
    <w:rPr>
      <w:rFonts w:ascii="Tahoma" w:hAnsi="Tahoma" w:cs="Tahoma"/>
      <w:sz w:val="16"/>
      <w:szCs w:val="16"/>
    </w:rPr>
  </w:style>
  <w:style w:type="paragraph" w:styleId="FootnoteText">
    <w:name w:val="footnote text"/>
    <w:basedOn w:val="Normal"/>
    <w:semiHidden/>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character" w:styleId="Hyperlink">
    <w:name w:val="Hyperlink"/>
    <w:uiPriority w:val="99"/>
    <w:rsid w:val="00CE757B"/>
    <w:rPr>
      <w:color w:val="0000FF"/>
      <w:u w:val="single"/>
    </w:rPr>
  </w:style>
  <w:style w:type="paragraph" w:customStyle="1" w:styleId="XMLSource">
    <w:name w:val="XML Source"/>
    <w:basedOn w:val="BodyText"/>
    <w:link w:val="XMLSourceChar"/>
    <w:rsid w:val="00AC61A7"/>
    <w:pPr>
      <w:spacing w:after="0"/>
    </w:pPr>
    <w:rPr>
      <w:rFonts w:ascii="Courier New" w:hAnsi="Courier New"/>
      <w:sz w:val="20"/>
    </w:rPr>
  </w:style>
  <w:style w:type="character" w:customStyle="1" w:styleId="XMLSourceChar">
    <w:name w:val="XML Source Char"/>
    <w:link w:val="XMLSource"/>
    <w:rsid w:val="00AC61A7"/>
    <w:rPr>
      <w:rFonts w:ascii="Courier New" w:hAnsi="Courier New"/>
      <w:sz w:val="24"/>
      <w:szCs w:val="24"/>
      <w:lang w:val="en-US" w:eastAsia="ar-SA" w:bidi="ar-SA"/>
    </w:rPr>
  </w:style>
  <w:style w:type="paragraph" w:styleId="Header">
    <w:name w:val="header"/>
    <w:basedOn w:val="Normal"/>
    <w:rsid w:val="004121C9"/>
    <w:pPr>
      <w:tabs>
        <w:tab w:val="center" w:pos="4320"/>
        <w:tab w:val="right" w:pos="8640"/>
      </w:tabs>
    </w:pPr>
  </w:style>
  <w:style w:type="paragraph" w:styleId="Footer">
    <w:name w:val="footer"/>
    <w:basedOn w:val="Normal"/>
    <w:link w:val="FooterChar"/>
    <w:uiPriority w:val="99"/>
    <w:rsid w:val="004121C9"/>
    <w:pPr>
      <w:tabs>
        <w:tab w:val="center" w:pos="4320"/>
        <w:tab w:val="right" w:pos="8640"/>
      </w:tabs>
    </w:pPr>
  </w:style>
  <w:style w:type="character" w:customStyle="1" w:styleId="FooterChar">
    <w:name w:val="Footer Char"/>
    <w:link w:val="Footer"/>
    <w:uiPriority w:val="99"/>
    <w:rsid w:val="00FD0F35"/>
    <w:rPr>
      <w:sz w:val="24"/>
      <w:szCs w:val="24"/>
      <w:lang w:eastAsia="ar-SA"/>
    </w:rPr>
  </w:style>
  <w:style w:type="character" w:styleId="PageNumber">
    <w:name w:val="page number"/>
    <w:basedOn w:val="DefaultParagraphFont"/>
    <w:rsid w:val="004121C9"/>
  </w:style>
  <w:style w:type="character" w:customStyle="1" w:styleId="MTEquationSection">
    <w:name w:val="MTEquationSection"/>
    <w:rsid w:val="00474BB0"/>
    <w:rPr>
      <w:vanish/>
      <w:color w:val="FF0000"/>
    </w:rPr>
  </w:style>
  <w:style w:type="paragraph" w:styleId="HTMLPreformatted">
    <w:name w:val="HTML Preformatted"/>
    <w:basedOn w:val="Normal"/>
    <w:rsid w:val="005309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en-US"/>
    </w:rPr>
  </w:style>
  <w:style w:type="paragraph" w:customStyle="1" w:styleId="NormalMonaco">
    <w:name w:val="Normal + Monaco"/>
    <w:aliases w:val="Black"/>
    <w:basedOn w:val="Normal"/>
    <w:rsid w:val="00AC458C"/>
    <w:rPr>
      <w:rFonts w:ascii="Monaco" w:hAnsi="Monaco"/>
      <w:color w:val="000000"/>
    </w:rPr>
  </w:style>
  <w:style w:type="character" w:styleId="Emphasis">
    <w:name w:val="Emphasis"/>
    <w:qFormat/>
    <w:rsid w:val="002D239E"/>
    <w:rPr>
      <w:i/>
      <w:iCs/>
    </w:rPr>
  </w:style>
  <w:style w:type="character" w:styleId="Strong">
    <w:name w:val="Strong"/>
    <w:qFormat/>
    <w:rsid w:val="002D239E"/>
    <w:rPr>
      <w:b/>
      <w:bCs/>
    </w:rPr>
  </w:style>
  <w:style w:type="paragraph" w:customStyle="1" w:styleId="pub">
    <w:name w:val="pub"/>
    <w:basedOn w:val="Normal"/>
    <w:semiHidden/>
    <w:rsid w:val="002D239E"/>
    <w:pPr>
      <w:widowControl w:val="0"/>
      <w:spacing w:before="120"/>
      <w:ind w:left="288" w:firstLine="1"/>
    </w:pPr>
    <w:rPr>
      <w:sz w:val="22"/>
      <w:szCs w:val="20"/>
      <w:lang w:eastAsia="en-US"/>
    </w:rPr>
  </w:style>
  <w:style w:type="paragraph" w:styleId="PlainText">
    <w:name w:val="Plain Text"/>
    <w:basedOn w:val="Normal"/>
    <w:link w:val="PlainTextChar"/>
    <w:semiHidden/>
    <w:rsid w:val="002D239E"/>
    <w:pPr>
      <w:suppressAutoHyphens w:val="0"/>
      <w:autoSpaceDE w:val="0"/>
      <w:autoSpaceDN w:val="0"/>
    </w:pPr>
    <w:rPr>
      <w:rFonts w:ascii="Courier New" w:hAnsi="Courier New" w:cs="Courier New"/>
      <w:sz w:val="20"/>
      <w:szCs w:val="20"/>
      <w:lang w:eastAsia="en-US"/>
    </w:rPr>
  </w:style>
  <w:style w:type="character" w:customStyle="1" w:styleId="PlainTextChar">
    <w:name w:val="Plain Text Char"/>
    <w:link w:val="PlainText"/>
    <w:semiHidden/>
    <w:rsid w:val="002D239E"/>
    <w:rPr>
      <w:rFonts w:ascii="Courier New" w:hAnsi="Courier New" w:cs="Courier New"/>
    </w:rPr>
  </w:style>
  <w:style w:type="paragraph" w:styleId="TOCHeading">
    <w:name w:val="TOC Heading"/>
    <w:basedOn w:val="Heading1"/>
    <w:next w:val="Normal"/>
    <w:uiPriority w:val="39"/>
    <w:qFormat/>
    <w:rsid w:val="003C2E95"/>
    <w:pPr>
      <w:keepLines/>
      <w:suppressAutoHyphens w:val="0"/>
      <w:spacing w:before="480" w:after="0" w:line="276" w:lineRule="auto"/>
      <w:outlineLvl w:val="9"/>
    </w:pPr>
    <w:rPr>
      <w:color w:val="365F91"/>
      <w:kern w:val="0"/>
      <w:sz w:val="28"/>
      <w:szCs w:val="28"/>
      <w:lang w:eastAsia="en-US"/>
    </w:rPr>
  </w:style>
  <w:style w:type="paragraph" w:styleId="TOC1">
    <w:name w:val="toc 1"/>
    <w:basedOn w:val="Normal"/>
    <w:next w:val="Normal"/>
    <w:autoRedefine/>
    <w:uiPriority w:val="39"/>
    <w:unhideWhenUsed/>
    <w:rsid w:val="003C2E95"/>
  </w:style>
  <w:style w:type="paragraph" w:styleId="TOC3">
    <w:name w:val="toc 3"/>
    <w:basedOn w:val="Normal"/>
    <w:next w:val="Normal"/>
    <w:autoRedefine/>
    <w:uiPriority w:val="39"/>
    <w:unhideWhenUsed/>
    <w:rsid w:val="003C2E95"/>
    <w:pPr>
      <w:ind w:left="480"/>
    </w:pPr>
  </w:style>
  <w:style w:type="character" w:customStyle="1" w:styleId="ptbrand">
    <w:name w:val="ptbrand"/>
    <w:basedOn w:val="DefaultParagraphFont"/>
    <w:rsid w:val="003669B2"/>
  </w:style>
  <w:style w:type="paragraph" w:customStyle="1" w:styleId="PreformattedText">
    <w:name w:val="Preformatted Text"/>
    <w:basedOn w:val="Normal"/>
    <w:rsid w:val="001B2EF6"/>
    <w:pPr>
      <w:widowControl w:val="0"/>
      <w:jc w:val="both"/>
    </w:pPr>
    <w:rPr>
      <w:rFonts w:ascii="Bitstream Vera Sans Mono" w:eastAsia="Bitstream Vera Sans Mono" w:hAnsi="Bitstream Vera Sans Mono" w:cs="Bitstream Vera Sans Mono"/>
      <w:sz w:val="20"/>
      <w:szCs w:val="20"/>
      <w:lang w:eastAsia="en-US" w:bidi="en-US"/>
    </w:rPr>
  </w:style>
  <w:style w:type="paragraph" w:styleId="TOC4">
    <w:name w:val="toc 4"/>
    <w:basedOn w:val="Normal"/>
    <w:next w:val="Normal"/>
    <w:autoRedefine/>
    <w:uiPriority w:val="39"/>
    <w:rsid w:val="00E41DA1"/>
    <w:pPr>
      <w:ind w:left="720"/>
    </w:pPr>
  </w:style>
  <w:style w:type="character" w:styleId="CommentReference">
    <w:name w:val="annotation reference"/>
    <w:uiPriority w:val="99"/>
    <w:semiHidden/>
    <w:unhideWhenUsed/>
    <w:rsid w:val="00221B7D"/>
    <w:rPr>
      <w:sz w:val="16"/>
      <w:szCs w:val="16"/>
    </w:rPr>
  </w:style>
  <w:style w:type="paragraph" w:styleId="CommentText">
    <w:name w:val="annotation text"/>
    <w:basedOn w:val="Normal"/>
    <w:link w:val="CommentTextChar"/>
    <w:uiPriority w:val="99"/>
    <w:semiHidden/>
    <w:unhideWhenUsed/>
    <w:rsid w:val="00221B7D"/>
    <w:rPr>
      <w:sz w:val="20"/>
      <w:szCs w:val="20"/>
    </w:rPr>
  </w:style>
  <w:style w:type="character" w:customStyle="1" w:styleId="CommentTextChar">
    <w:name w:val="Comment Text Char"/>
    <w:link w:val="CommentText"/>
    <w:uiPriority w:val="99"/>
    <w:semiHidden/>
    <w:rsid w:val="00221B7D"/>
    <w:rPr>
      <w:lang w:eastAsia="ar-SA"/>
    </w:rPr>
  </w:style>
  <w:style w:type="paragraph" w:styleId="CommentSubject">
    <w:name w:val="annotation subject"/>
    <w:basedOn w:val="CommentText"/>
    <w:next w:val="CommentText"/>
    <w:link w:val="CommentSubjectChar"/>
    <w:uiPriority w:val="99"/>
    <w:semiHidden/>
    <w:unhideWhenUsed/>
    <w:rsid w:val="00221B7D"/>
    <w:rPr>
      <w:b/>
      <w:bCs/>
    </w:rPr>
  </w:style>
  <w:style w:type="character" w:customStyle="1" w:styleId="CommentSubjectChar">
    <w:name w:val="Comment Subject Char"/>
    <w:link w:val="CommentSubject"/>
    <w:uiPriority w:val="99"/>
    <w:semiHidden/>
    <w:rsid w:val="00221B7D"/>
    <w:rPr>
      <w:b/>
      <w:bCs/>
      <w:lang w:eastAsia="ar-SA"/>
    </w:rPr>
  </w:style>
  <w:style w:type="paragraph" w:styleId="TOC2">
    <w:name w:val="toc 2"/>
    <w:basedOn w:val="Normal"/>
    <w:next w:val="Normal"/>
    <w:autoRedefine/>
    <w:uiPriority w:val="39"/>
    <w:rsid w:val="009369A1"/>
    <w:pPr>
      <w:ind w:left="240"/>
    </w:pPr>
  </w:style>
  <w:style w:type="paragraph" w:styleId="NormalWeb">
    <w:name w:val="Normal (Web)"/>
    <w:basedOn w:val="Normal"/>
    <w:rsid w:val="00B426A0"/>
    <w:pPr>
      <w:suppressAutoHyphens w:val="0"/>
      <w:spacing w:before="100" w:beforeAutospacing="1" w:after="115"/>
    </w:pPr>
    <w:rPr>
      <w:lang w:eastAsia="en-US"/>
    </w:rPr>
  </w:style>
  <w:style w:type="character" w:styleId="PlaceholderText">
    <w:name w:val="Placeholder Text"/>
    <w:basedOn w:val="DefaultParagraphFont"/>
    <w:uiPriority w:val="99"/>
    <w:semiHidden/>
    <w:rsid w:val="00314F3F"/>
    <w:rPr>
      <w:color w:val="808080"/>
    </w:rPr>
  </w:style>
  <w:style w:type="paragraph" w:styleId="ListParagraph">
    <w:name w:val="List Paragraph"/>
    <w:basedOn w:val="Normal"/>
    <w:uiPriority w:val="34"/>
    <w:qFormat/>
    <w:rsid w:val="00CE4D57"/>
    <w:pPr>
      <w:ind w:left="720"/>
      <w:contextualSpacing/>
    </w:pPr>
  </w:style>
  <w:style w:type="paragraph" w:customStyle="1" w:styleId="MTDisplayEquation">
    <w:name w:val="MTDisplayEquation"/>
    <w:basedOn w:val="Normal"/>
    <w:next w:val="Normal"/>
    <w:link w:val="MTDisplayEquationChar"/>
    <w:rsid w:val="00A754E3"/>
    <w:pPr>
      <w:tabs>
        <w:tab w:val="center" w:pos="4320"/>
        <w:tab w:val="right" w:pos="8640"/>
      </w:tabs>
    </w:pPr>
  </w:style>
  <w:style w:type="character" w:customStyle="1" w:styleId="MTDisplayEquationChar">
    <w:name w:val="MTDisplayEquation Char"/>
    <w:basedOn w:val="DefaultParagraphFont"/>
    <w:link w:val="MTDisplayEquation"/>
    <w:rsid w:val="00A754E3"/>
    <w:rPr>
      <w:sz w:val="24"/>
      <w:szCs w:val="24"/>
      <w:lang w:eastAsia="ar-SA"/>
    </w:rPr>
  </w:style>
  <w:style w:type="character" w:customStyle="1" w:styleId="CodeCourier">
    <w:name w:val="CodeCourier"/>
    <w:rsid w:val="00E93C6B"/>
    <w:rPr>
      <w:rFonts w:ascii="Courier New" w:hAnsi="Courier New" w:cs="Courier New"/>
      <w:sz w:val="20"/>
    </w:rPr>
  </w:style>
  <w:style w:type="paragraph" w:styleId="TOC5">
    <w:name w:val="toc 5"/>
    <w:basedOn w:val="Normal"/>
    <w:next w:val="Normal"/>
    <w:autoRedefine/>
    <w:uiPriority w:val="39"/>
    <w:unhideWhenUsed/>
    <w:rsid w:val="003422CE"/>
    <w:pPr>
      <w:suppressAutoHyphens w:val="0"/>
      <w:spacing w:after="100" w:line="276" w:lineRule="auto"/>
      <w:ind w:left="880"/>
    </w:pPr>
    <w:rPr>
      <w:rFonts w:asciiTheme="minorHAnsi" w:eastAsiaTheme="minorEastAsia" w:hAnsiTheme="minorHAnsi" w:cstheme="minorBidi"/>
      <w:sz w:val="22"/>
      <w:szCs w:val="22"/>
      <w:lang w:eastAsia="en-US"/>
    </w:rPr>
  </w:style>
  <w:style w:type="paragraph" w:styleId="TOC6">
    <w:name w:val="toc 6"/>
    <w:basedOn w:val="Normal"/>
    <w:next w:val="Normal"/>
    <w:autoRedefine/>
    <w:uiPriority w:val="39"/>
    <w:unhideWhenUsed/>
    <w:rsid w:val="003422CE"/>
    <w:pPr>
      <w:suppressAutoHyphens w:val="0"/>
      <w:spacing w:after="100" w:line="276" w:lineRule="auto"/>
      <w:ind w:left="1100"/>
    </w:pPr>
    <w:rPr>
      <w:rFonts w:asciiTheme="minorHAnsi" w:eastAsiaTheme="minorEastAsia" w:hAnsiTheme="minorHAnsi" w:cstheme="minorBidi"/>
      <w:sz w:val="22"/>
      <w:szCs w:val="22"/>
      <w:lang w:eastAsia="en-US"/>
    </w:rPr>
  </w:style>
  <w:style w:type="paragraph" w:styleId="TOC7">
    <w:name w:val="toc 7"/>
    <w:basedOn w:val="Normal"/>
    <w:next w:val="Normal"/>
    <w:autoRedefine/>
    <w:uiPriority w:val="39"/>
    <w:unhideWhenUsed/>
    <w:rsid w:val="003422CE"/>
    <w:pPr>
      <w:suppressAutoHyphens w:val="0"/>
      <w:spacing w:after="100" w:line="276" w:lineRule="auto"/>
      <w:ind w:left="1320"/>
    </w:pPr>
    <w:rPr>
      <w:rFonts w:asciiTheme="minorHAnsi" w:eastAsiaTheme="minorEastAsia" w:hAnsiTheme="minorHAnsi" w:cstheme="minorBidi"/>
      <w:sz w:val="22"/>
      <w:szCs w:val="22"/>
      <w:lang w:eastAsia="en-US"/>
    </w:rPr>
  </w:style>
  <w:style w:type="paragraph" w:styleId="TOC8">
    <w:name w:val="toc 8"/>
    <w:basedOn w:val="Normal"/>
    <w:next w:val="Normal"/>
    <w:autoRedefine/>
    <w:uiPriority w:val="39"/>
    <w:unhideWhenUsed/>
    <w:rsid w:val="003422CE"/>
    <w:pPr>
      <w:suppressAutoHyphens w:val="0"/>
      <w:spacing w:after="100" w:line="276" w:lineRule="auto"/>
      <w:ind w:left="1540"/>
    </w:pPr>
    <w:rPr>
      <w:rFonts w:asciiTheme="minorHAnsi" w:eastAsiaTheme="minorEastAsia" w:hAnsiTheme="minorHAnsi" w:cstheme="minorBidi"/>
      <w:sz w:val="22"/>
      <w:szCs w:val="22"/>
      <w:lang w:eastAsia="en-US"/>
    </w:rPr>
  </w:style>
  <w:style w:type="paragraph" w:styleId="TOC9">
    <w:name w:val="toc 9"/>
    <w:basedOn w:val="Normal"/>
    <w:next w:val="Normal"/>
    <w:autoRedefine/>
    <w:uiPriority w:val="39"/>
    <w:unhideWhenUsed/>
    <w:rsid w:val="003422CE"/>
    <w:pPr>
      <w:suppressAutoHyphens w:val="0"/>
      <w:spacing w:after="100" w:line="276" w:lineRule="auto"/>
      <w:ind w:left="1760"/>
    </w:pPr>
    <w:rPr>
      <w:rFonts w:asciiTheme="minorHAnsi" w:eastAsiaTheme="minorEastAsia"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4F7DA8"/>
    <w:pPr>
      <w:suppressAutoHyphens/>
    </w:pPr>
    <w:rPr>
      <w:sz w:val="24"/>
      <w:szCs w:val="24"/>
      <w:lang w:eastAsia="ar-SA"/>
    </w:rPr>
  </w:style>
  <w:style w:type="paragraph" w:styleId="Heading1">
    <w:name w:val="heading 1"/>
    <w:basedOn w:val="Normal"/>
    <w:next w:val="Normal"/>
    <w:link w:val="Heading1Char"/>
    <w:uiPriority w:val="9"/>
    <w:qFormat/>
    <w:rsid w:val="00F50281"/>
    <w:pPr>
      <w:keepNext/>
      <w:numPr>
        <w:numId w:val="23"/>
      </w:numPr>
      <w:spacing w:before="240" w:after="60"/>
      <w:outlineLvl w:val="0"/>
    </w:pPr>
    <w:rPr>
      <w:rFonts w:ascii="Cambria" w:hAnsi="Cambria"/>
      <w:b/>
      <w:bCs/>
      <w:kern w:val="32"/>
      <w:sz w:val="32"/>
      <w:szCs w:val="32"/>
    </w:rPr>
  </w:style>
  <w:style w:type="paragraph" w:styleId="Heading2">
    <w:name w:val="heading 2"/>
    <w:basedOn w:val="Normal"/>
    <w:next w:val="Normal"/>
    <w:qFormat/>
    <w:rsid w:val="00B84D32"/>
    <w:pPr>
      <w:keepNext/>
      <w:numPr>
        <w:ilvl w:val="1"/>
        <w:numId w:val="23"/>
      </w:numPr>
      <w:spacing w:before="240" w:after="60"/>
      <w:outlineLvl w:val="1"/>
    </w:pPr>
    <w:rPr>
      <w:rFonts w:ascii="Arial" w:hAnsi="Arial" w:cs="Arial"/>
      <w:b/>
      <w:bCs/>
      <w:i/>
      <w:iCs/>
      <w:sz w:val="28"/>
      <w:szCs w:val="28"/>
    </w:rPr>
  </w:style>
  <w:style w:type="paragraph" w:styleId="Heading3">
    <w:name w:val="heading 3"/>
    <w:basedOn w:val="Normal"/>
    <w:next w:val="Normal"/>
    <w:qFormat/>
    <w:rsid w:val="00303711"/>
    <w:pPr>
      <w:keepNext/>
      <w:numPr>
        <w:ilvl w:val="2"/>
        <w:numId w:val="23"/>
      </w:numPr>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D951AC"/>
    <w:pPr>
      <w:keepNext/>
      <w:numPr>
        <w:ilvl w:val="3"/>
        <w:numId w:val="23"/>
      </w:numPr>
      <w:spacing w:before="240" w:after="60"/>
      <w:outlineLvl w:val="3"/>
    </w:pPr>
    <w:rPr>
      <w:b/>
      <w:bCs/>
      <w:szCs w:val="28"/>
    </w:rPr>
  </w:style>
  <w:style w:type="paragraph" w:styleId="Heading5">
    <w:name w:val="heading 5"/>
    <w:basedOn w:val="Normal"/>
    <w:next w:val="Normal"/>
    <w:link w:val="Heading5Char"/>
    <w:uiPriority w:val="9"/>
    <w:semiHidden/>
    <w:unhideWhenUsed/>
    <w:qFormat/>
    <w:rsid w:val="002A7141"/>
    <w:pPr>
      <w:keepNext/>
      <w:keepLines/>
      <w:numPr>
        <w:ilvl w:val="4"/>
        <w:numId w:val="23"/>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A7141"/>
    <w:pPr>
      <w:keepNext/>
      <w:keepLines/>
      <w:numPr>
        <w:ilvl w:val="5"/>
        <w:numId w:val="23"/>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A7141"/>
    <w:pPr>
      <w:keepNext/>
      <w:keepLines/>
      <w:numPr>
        <w:ilvl w:val="6"/>
        <w:numId w:val="2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A7141"/>
    <w:pPr>
      <w:keepNext/>
      <w:keepLines/>
      <w:numPr>
        <w:ilvl w:val="7"/>
        <w:numId w:val="23"/>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A7141"/>
    <w:pPr>
      <w:keepNext/>
      <w:keepLines/>
      <w:numPr>
        <w:ilvl w:val="8"/>
        <w:numId w:val="2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50281"/>
    <w:rPr>
      <w:rFonts w:ascii="Cambria" w:hAnsi="Cambria"/>
      <w:b/>
      <w:bCs/>
      <w:kern w:val="32"/>
      <w:sz w:val="32"/>
      <w:szCs w:val="32"/>
      <w:lang w:eastAsia="ar-SA"/>
    </w:rPr>
  </w:style>
  <w:style w:type="character" w:customStyle="1" w:styleId="Heading4Char">
    <w:name w:val="Heading 4 Char"/>
    <w:link w:val="Heading4"/>
    <w:rsid w:val="000E59A8"/>
    <w:rPr>
      <w:b/>
      <w:bCs/>
      <w:sz w:val="24"/>
      <w:szCs w:val="28"/>
      <w:lang w:eastAsia="ar-SA"/>
    </w:rPr>
  </w:style>
  <w:style w:type="character" w:customStyle="1" w:styleId="Heading5Char">
    <w:name w:val="Heading 5 Char"/>
    <w:basedOn w:val="DefaultParagraphFont"/>
    <w:link w:val="Heading5"/>
    <w:uiPriority w:val="9"/>
    <w:semiHidden/>
    <w:rsid w:val="002A7141"/>
    <w:rPr>
      <w:rFonts w:asciiTheme="majorHAnsi" w:eastAsiaTheme="majorEastAsia" w:hAnsiTheme="majorHAnsi" w:cstheme="majorBidi"/>
      <w:color w:val="243F60" w:themeColor="accent1" w:themeShade="7F"/>
      <w:sz w:val="24"/>
      <w:szCs w:val="24"/>
      <w:lang w:eastAsia="ar-SA"/>
    </w:rPr>
  </w:style>
  <w:style w:type="character" w:customStyle="1" w:styleId="Heading6Char">
    <w:name w:val="Heading 6 Char"/>
    <w:basedOn w:val="DefaultParagraphFont"/>
    <w:link w:val="Heading6"/>
    <w:uiPriority w:val="9"/>
    <w:semiHidden/>
    <w:rsid w:val="002A7141"/>
    <w:rPr>
      <w:rFonts w:asciiTheme="majorHAnsi" w:eastAsiaTheme="majorEastAsia" w:hAnsiTheme="majorHAnsi" w:cstheme="majorBidi"/>
      <w:i/>
      <w:iCs/>
      <w:color w:val="243F60" w:themeColor="accent1" w:themeShade="7F"/>
      <w:sz w:val="24"/>
      <w:szCs w:val="24"/>
      <w:lang w:eastAsia="ar-SA"/>
    </w:rPr>
  </w:style>
  <w:style w:type="character" w:customStyle="1" w:styleId="Heading7Char">
    <w:name w:val="Heading 7 Char"/>
    <w:basedOn w:val="DefaultParagraphFont"/>
    <w:link w:val="Heading7"/>
    <w:uiPriority w:val="9"/>
    <w:semiHidden/>
    <w:rsid w:val="002A7141"/>
    <w:rPr>
      <w:rFonts w:asciiTheme="majorHAnsi" w:eastAsiaTheme="majorEastAsia" w:hAnsiTheme="majorHAnsi" w:cstheme="majorBidi"/>
      <w:i/>
      <w:iCs/>
      <w:color w:val="404040" w:themeColor="text1" w:themeTint="BF"/>
      <w:sz w:val="24"/>
      <w:szCs w:val="24"/>
      <w:lang w:eastAsia="ar-SA"/>
    </w:rPr>
  </w:style>
  <w:style w:type="character" w:customStyle="1" w:styleId="Heading8Char">
    <w:name w:val="Heading 8 Char"/>
    <w:basedOn w:val="DefaultParagraphFont"/>
    <w:link w:val="Heading8"/>
    <w:uiPriority w:val="9"/>
    <w:semiHidden/>
    <w:rsid w:val="002A7141"/>
    <w:rPr>
      <w:rFonts w:asciiTheme="majorHAnsi" w:eastAsiaTheme="majorEastAsia" w:hAnsiTheme="majorHAnsi" w:cstheme="majorBidi"/>
      <w:color w:val="404040" w:themeColor="text1" w:themeTint="BF"/>
      <w:lang w:eastAsia="ar-SA"/>
    </w:rPr>
  </w:style>
  <w:style w:type="character" w:customStyle="1" w:styleId="Heading9Char">
    <w:name w:val="Heading 9 Char"/>
    <w:basedOn w:val="DefaultParagraphFont"/>
    <w:link w:val="Heading9"/>
    <w:uiPriority w:val="9"/>
    <w:semiHidden/>
    <w:rsid w:val="002A7141"/>
    <w:rPr>
      <w:rFonts w:asciiTheme="majorHAnsi" w:eastAsiaTheme="majorEastAsia" w:hAnsiTheme="majorHAnsi" w:cstheme="majorBidi"/>
      <w:i/>
      <w:iCs/>
      <w:color w:val="404040" w:themeColor="text1" w:themeTint="BF"/>
      <w:lang w:eastAsia="ar-SA"/>
    </w:rPr>
  </w:style>
  <w:style w:type="character" w:customStyle="1" w:styleId="WW8Num1z0">
    <w:name w:val="WW8Num1z0"/>
    <w:rPr>
      <w:rFonts w:ascii="Symbol" w:hAnsi="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DefaultParagraphFont2">
    <w:name w:val="Default Paragraph Font2"/>
  </w:style>
  <w:style w:type="character" w:customStyle="1" w:styleId="CharChar3">
    <w:name w:val="Char Char3"/>
    <w:rPr>
      <w:rFonts w:ascii="Arial" w:hAnsi="Arial" w:cs="Arial"/>
      <w:sz w:val="22"/>
      <w:szCs w:val="22"/>
      <w:lang w:val="en-US" w:eastAsia="ar-SA" w:bidi="ar-SA"/>
    </w:rPr>
  </w:style>
  <w:style w:type="character" w:customStyle="1" w:styleId="StyleBodyTextIndentBlueChar">
    <w:name w:val="Style Body Text Indent + Blue Char"/>
    <w:rPr>
      <w:rFonts w:ascii="Arial" w:hAnsi="Arial" w:cs="Arial"/>
      <w:color w:val="000000"/>
      <w:sz w:val="22"/>
      <w:szCs w:val="22"/>
      <w:lang w:val="en-US" w:eastAsia="ar-SA" w:bidi="ar-SA"/>
    </w:rPr>
  </w:style>
  <w:style w:type="character" w:customStyle="1" w:styleId="CharChar2">
    <w:name w:val="Char Char2"/>
    <w:rPr>
      <w:rFonts w:ascii="Arial" w:hAnsi="Arial" w:cs="Arial"/>
      <w:sz w:val="22"/>
      <w:szCs w:val="22"/>
      <w:lang w:val="en-US" w:eastAsia="ar-SA" w:bidi="ar-SA"/>
    </w:rPr>
  </w:style>
  <w:style w:type="character" w:customStyle="1" w:styleId="FootnoteCharacters">
    <w:name w:val="Footnote Characters"/>
    <w:rPr>
      <w:vertAlign w:val="superscript"/>
    </w:rPr>
  </w:style>
  <w:style w:type="character" w:styleId="FootnoteReference">
    <w:name w:val="footnote reference"/>
    <w:semiHidden/>
    <w:rPr>
      <w:vertAlign w:val="superscript"/>
    </w:rPr>
  </w:style>
  <w:style w:type="character" w:styleId="EndnoteReference">
    <w:name w:val="endnote reference"/>
    <w:semiHidden/>
    <w:rPr>
      <w:vertAlign w:val="superscript"/>
    </w:rPr>
  </w:style>
  <w:style w:type="character" w:customStyle="1" w:styleId="EndnoteCharacters">
    <w:name w:val="Endnote Characters"/>
  </w:style>
  <w:style w:type="paragraph" w:customStyle="1" w:styleId="Heading">
    <w:name w:val="Heading"/>
    <w:basedOn w:val="Normal"/>
    <w:next w:val="BodyText"/>
    <w:rsid w:val="00847FA6"/>
    <w:pPr>
      <w:keepNext/>
      <w:spacing w:before="240" w:after="120"/>
    </w:pPr>
    <w:rPr>
      <w:rFonts w:ascii="Nimbus Sans L" w:eastAsia="DejaVu Sans" w:hAnsi="Nimbus Sans L" w:cs="DejaVu Sans"/>
      <w:b/>
      <w:sz w:val="28"/>
      <w:szCs w:val="28"/>
    </w:rPr>
  </w:style>
  <w:style w:type="paragraph" w:styleId="BodyText">
    <w:name w:val="Body Text"/>
    <w:basedOn w:val="Normal"/>
    <w:link w:val="BodyTextChar"/>
    <w:rsid w:val="003B6B91"/>
    <w:pPr>
      <w:spacing w:after="120"/>
    </w:pPr>
  </w:style>
  <w:style w:type="character" w:customStyle="1" w:styleId="BodyTextChar">
    <w:name w:val="Body Text Char"/>
    <w:link w:val="BodyText"/>
    <w:rsid w:val="003B6B91"/>
    <w:rPr>
      <w:sz w:val="24"/>
      <w:szCs w:val="24"/>
      <w:lang w:val="en-US" w:eastAsia="ar-SA" w:bidi="ar-SA"/>
    </w:r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BodyTextIndent">
    <w:name w:val="Body Text Indent"/>
    <w:basedOn w:val="Normal"/>
    <w:pPr>
      <w:autoSpaceDE w:val="0"/>
      <w:ind w:firstLine="216"/>
    </w:pPr>
    <w:rPr>
      <w:rFonts w:ascii="Arial" w:hAnsi="Arial" w:cs="Arial"/>
      <w:sz w:val="22"/>
      <w:szCs w:val="22"/>
    </w:rPr>
  </w:style>
  <w:style w:type="paragraph" w:customStyle="1" w:styleId="Sectionsub">
    <w:name w:val="Section_sub"/>
    <w:basedOn w:val="Heading4"/>
    <w:pPr>
      <w:autoSpaceDE w:val="0"/>
      <w:spacing w:before="70" w:after="70"/>
      <w:jc w:val="both"/>
      <w:outlineLvl w:val="9"/>
    </w:pPr>
    <w:rPr>
      <w:rFonts w:ascii="Arial" w:hAnsi="Arial" w:cs="Arial"/>
      <w:sz w:val="22"/>
      <w:szCs w:val="20"/>
    </w:rPr>
  </w:style>
  <w:style w:type="paragraph" w:customStyle="1" w:styleId="StyleBodyTextIndentBlue">
    <w:name w:val="Style Body Text Indent + Blue"/>
    <w:basedOn w:val="BodyTextIndent"/>
    <w:rPr>
      <w:color w:val="000000"/>
    </w:rPr>
  </w:style>
  <w:style w:type="paragraph" w:styleId="BalloonText">
    <w:name w:val="Balloon Text"/>
    <w:basedOn w:val="Normal"/>
    <w:rPr>
      <w:rFonts w:ascii="Tahoma" w:hAnsi="Tahoma" w:cs="Tahoma"/>
      <w:sz w:val="16"/>
      <w:szCs w:val="16"/>
    </w:rPr>
  </w:style>
  <w:style w:type="paragraph" w:styleId="FootnoteText">
    <w:name w:val="footnote text"/>
    <w:basedOn w:val="Normal"/>
    <w:semiHidden/>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character" w:styleId="Hyperlink">
    <w:name w:val="Hyperlink"/>
    <w:uiPriority w:val="99"/>
    <w:rsid w:val="00CE757B"/>
    <w:rPr>
      <w:color w:val="0000FF"/>
      <w:u w:val="single"/>
    </w:rPr>
  </w:style>
  <w:style w:type="paragraph" w:customStyle="1" w:styleId="XMLSource">
    <w:name w:val="XML Source"/>
    <w:basedOn w:val="BodyText"/>
    <w:link w:val="XMLSourceChar"/>
    <w:rsid w:val="00AC61A7"/>
    <w:pPr>
      <w:spacing w:after="0"/>
    </w:pPr>
    <w:rPr>
      <w:rFonts w:ascii="Courier New" w:hAnsi="Courier New"/>
      <w:sz w:val="20"/>
    </w:rPr>
  </w:style>
  <w:style w:type="character" w:customStyle="1" w:styleId="XMLSourceChar">
    <w:name w:val="XML Source Char"/>
    <w:link w:val="XMLSource"/>
    <w:rsid w:val="00AC61A7"/>
    <w:rPr>
      <w:rFonts w:ascii="Courier New" w:hAnsi="Courier New"/>
      <w:sz w:val="24"/>
      <w:szCs w:val="24"/>
      <w:lang w:val="en-US" w:eastAsia="ar-SA" w:bidi="ar-SA"/>
    </w:rPr>
  </w:style>
  <w:style w:type="paragraph" w:styleId="Header">
    <w:name w:val="header"/>
    <w:basedOn w:val="Normal"/>
    <w:rsid w:val="004121C9"/>
    <w:pPr>
      <w:tabs>
        <w:tab w:val="center" w:pos="4320"/>
        <w:tab w:val="right" w:pos="8640"/>
      </w:tabs>
    </w:pPr>
  </w:style>
  <w:style w:type="paragraph" w:styleId="Footer">
    <w:name w:val="footer"/>
    <w:basedOn w:val="Normal"/>
    <w:link w:val="FooterChar"/>
    <w:uiPriority w:val="99"/>
    <w:rsid w:val="004121C9"/>
    <w:pPr>
      <w:tabs>
        <w:tab w:val="center" w:pos="4320"/>
        <w:tab w:val="right" w:pos="8640"/>
      </w:tabs>
    </w:pPr>
  </w:style>
  <w:style w:type="character" w:customStyle="1" w:styleId="FooterChar">
    <w:name w:val="Footer Char"/>
    <w:link w:val="Footer"/>
    <w:uiPriority w:val="99"/>
    <w:rsid w:val="00FD0F35"/>
    <w:rPr>
      <w:sz w:val="24"/>
      <w:szCs w:val="24"/>
      <w:lang w:eastAsia="ar-SA"/>
    </w:rPr>
  </w:style>
  <w:style w:type="character" w:styleId="PageNumber">
    <w:name w:val="page number"/>
    <w:basedOn w:val="DefaultParagraphFont"/>
    <w:rsid w:val="004121C9"/>
  </w:style>
  <w:style w:type="character" w:customStyle="1" w:styleId="MTEquationSection">
    <w:name w:val="MTEquationSection"/>
    <w:rsid w:val="00474BB0"/>
    <w:rPr>
      <w:vanish/>
      <w:color w:val="FF0000"/>
    </w:rPr>
  </w:style>
  <w:style w:type="paragraph" w:styleId="HTMLPreformatted">
    <w:name w:val="HTML Preformatted"/>
    <w:basedOn w:val="Normal"/>
    <w:rsid w:val="005309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en-US"/>
    </w:rPr>
  </w:style>
  <w:style w:type="paragraph" w:customStyle="1" w:styleId="NormalMonaco">
    <w:name w:val="Normal + Monaco"/>
    <w:aliases w:val="Black"/>
    <w:basedOn w:val="Normal"/>
    <w:rsid w:val="00AC458C"/>
    <w:rPr>
      <w:rFonts w:ascii="Monaco" w:hAnsi="Monaco"/>
      <w:color w:val="000000"/>
    </w:rPr>
  </w:style>
  <w:style w:type="character" w:styleId="Emphasis">
    <w:name w:val="Emphasis"/>
    <w:qFormat/>
    <w:rsid w:val="002D239E"/>
    <w:rPr>
      <w:i/>
      <w:iCs/>
    </w:rPr>
  </w:style>
  <w:style w:type="character" w:styleId="Strong">
    <w:name w:val="Strong"/>
    <w:qFormat/>
    <w:rsid w:val="002D239E"/>
    <w:rPr>
      <w:b/>
      <w:bCs/>
    </w:rPr>
  </w:style>
  <w:style w:type="paragraph" w:customStyle="1" w:styleId="pub">
    <w:name w:val="pub"/>
    <w:basedOn w:val="Normal"/>
    <w:semiHidden/>
    <w:rsid w:val="002D239E"/>
    <w:pPr>
      <w:widowControl w:val="0"/>
      <w:spacing w:before="120"/>
      <w:ind w:left="288" w:firstLine="1"/>
    </w:pPr>
    <w:rPr>
      <w:sz w:val="22"/>
      <w:szCs w:val="20"/>
      <w:lang w:eastAsia="en-US"/>
    </w:rPr>
  </w:style>
  <w:style w:type="paragraph" w:styleId="PlainText">
    <w:name w:val="Plain Text"/>
    <w:basedOn w:val="Normal"/>
    <w:link w:val="PlainTextChar"/>
    <w:semiHidden/>
    <w:rsid w:val="002D239E"/>
    <w:pPr>
      <w:suppressAutoHyphens w:val="0"/>
      <w:autoSpaceDE w:val="0"/>
      <w:autoSpaceDN w:val="0"/>
    </w:pPr>
    <w:rPr>
      <w:rFonts w:ascii="Courier New" w:hAnsi="Courier New" w:cs="Courier New"/>
      <w:sz w:val="20"/>
      <w:szCs w:val="20"/>
      <w:lang w:eastAsia="en-US"/>
    </w:rPr>
  </w:style>
  <w:style w:type="character" w:customStyle="1" w:styleId="PlainTextChar">
    <w:name w:val="Plain Text Char"/>
    <w:link w:val="PlainText"/>
    <w:semiHidden/>
    <w:rsid w:val="002D239E"/>
    <w:rPr>
      <w:rFonts w:ascii="Courier New" w:hAnsi="Courier New" w:cs="Courier New"/>
    </w:rPr>
  </w:style>
  <w:style w:type="paragraph" w:styleId="TOCHeading">
    <w:name w:val="TOC Heading"/>
    <w:basedOn w:val="Heading1"/>
    <w:next w:val="Normal"/>
    <w:uiPriority w:val="39"/>
    <w:qFormat/>
    <w:rsid w:val="003C2E95"/>
    <w:pPr>
      <w:keepLines/>
      <w:suppressAutoHyphens w:val="0"/>
      <w:spacing w:before="480" w:after="0" w:line="276" w:lineRule="auto"/>
      <w:outlineLvl w:val="9"/>
    </w:pPr>
    <w:rPr>
      <w:color w:val="365F91"/>
      <w:kern w:val="0"/>
      <w:sz w:val="28"/>
      <w:szCs w:val="28"/>
      <w:lang w:eastAsia="en-US"/>
    </w:rPr>
  </w:style>
  <w:style w:type="paragraph" w:styleId="TOC1">
    <w:name w:val="toc 1"/>
    <w:basedOn w:val="Normal"/>
    <w:next w:val="Normal"/>
    <w:autoRedefine/>
    <w:uiPriority w:val="39"/>
    <w:unhideWhenUsed/>
    <w:rsid w:val="003C2E95"/>
  </w:style>
  <w:style w:type="paragraph" w:styleId="TOC3">
    <w:name w:val="toc 3"/>
    <w:basedOn w:val="Normal"/>
    <w:next w:val="Normal"/>
    <w:autoRedefine/>
    <w:uiPriority w:val="39"/>
    <w:unhideWhenUsed/>
    <w:rsid w:val="003C2E95"/>
    <w:pPr>
      <w:ind w:left="480"/>
    </w:pPr>
  </w:style>
  <w:style w:type="character" w:customStyle="1" w:styleId="ptbrand">
    <w:name w:val="ptbrand"/>
    <w:basedOn w:val="DefaultParagraphFont"/>
    <w:rsid w:val="003669B2"/>
  </w:style>
  <w:style w:type="paragraph" w:customStyle="1" w:styleId="PreformattedText">
    <w:name w:val="Preformatted Text"/>
    <w:basedOn w:val="Normal"/>
    <w:rsid w:val="001B2EF6"/>
    <w:pPr>
      <w:widowControl w:val="0"/>
      <w:jc w:val="both"/>
    </w:pPr>
    <w:rPr>
      <w:rFonts w:ascii="Bitstream Vera Sans Mono" w:eastAsia="Bitstream Vera Sans Mono" w:hAnsi="Bitstream Vera Sans Mono" w:cs="Bitstream Vera Sans Mono"/>
      <w:sz w:val="20"/>
      <w:szCs w:val="20"/>
      <w:lang w:eastAsia="en-US" w:bidi="en-US"/>
    </w:rPr>
  </w:style>
  <w:style w:type="paragraph" w:styleId="TOC4">
    <w:name w:val="toc 4"/>
    <w:basedOn w:val="Normal"/>
    <w:next w:val="Normal"/>
    <w:autoRedefine/>
    <w:uiPriority w:val="39"/>
    <w:rsid w:val="00E41DA1"/>
    <w:pPr>
      <w:ind w:left="720"/>
    </w:pPr>
  </w:style>
  <w:style w:type="character" w:styleId="CommentReference">
    <w:name w:val="annotation reference"/>
    <w:uiPriority w:val="99"/>
    <w:semiHidden/>
    <w:unhideWhenUsed/>
    <w:rsid w:val="00221B7D"/>
    <w:rPr>
      <w:sz w:val="16"/>
      <w:szCs w:val="16"/>
    </w:rPr>
  </w:style>
  <w:style w:type="paragraph" w:styleId="CommentText">
    <w:name w:val="annotation text"/>
    <w:basedOn w:val="Normal"/>
    <w:link w:val="CommentTextChar"/>
    <w:uiPriority w:val="99"/>
    <w:semiHidden/>
    <w:unhideWhenUsed/>
    <w:rsid w:val="00221B7D"/>
    <w:rPr>
      <w:sz w:val="20"/>
      <w:szCs w:val="20"/>
    </w:rPr>
  </w:style>
  <w:style w:type="character" w:customStyle="1" w:styleId="CommentTextChar">
    <w:name w:val="Comment Text Char"/>
    <w:link w:val="CommentText"/>
    <w:uiPriority w:val="99"/>
    <w:semiHidden/>
    <w:rsid w:val="00221B7D"/>
    <w:rPr>
      <w:lang w:eastAsia="ar-SA"/>
    </w:rPr>
  </w:style>
  <w:style w:type="paragraph" w:styleId="CommentSubject">
    <w:name w:val="annotation subject"/>
    <w:basedOn w:val="CommentText"/>
    <w:next w:val="CommentText"/>
    <w:link w:val="CommentSubjectChar"/>
    <w:uiPriority w:val="99"/>
    <w:semiHidden/>
    <w:unhideWhenUsed/>
    <w:rsid w:val="00221B7D"/>
    <w:rPr>
      <w:b/>
      <w:bCs/>
    </w:rPr>
  </w:style>
  <w:style w:type="character" w:customStyle="1" w:styleId="CommentSubjectChar">
    <w:name w:val="Comment Subject Char"/>
    <w:link w:val="CommentSubject"/>
    <w:uiPriority w:val="99"/>
    <w:semiHidden/>
    <w:rsid w:val="00221B7D"/>
    <w:rPr>
      <w:b/>
      <w:bCs/>
      <w:lang w:eastAsia="ar-SA"/>
    </w:rPr>
  </w:style>
  <w:style w:type="paragraph" w:styleId="TOC2">
    <w:name w:val="toc 2"/>
    <w:basedOn w:val="Normal"/>
    <w:next w:val="Normal"/>
    <w:autoRedefine/>
    <w:uiPriority w:val="39"/>
    <w:rsid w:val="009369A1"/>
    <w:pPr>
      <w:ind w:left="240"/>
    </w:pPr>
  </w:style>
  <w:style w:type="paragraph" w:styleId="NormalWeb">
    <w:name w:val="Normal (Web)"/>
    <w:basedOn w:val="Normal"/>
    <w:rsid w:val="00B426A0"/>
    <w:pPr>
      <w:suppressAutoHyphens w:val="0"/>
      <w:spacing w:before="100" w:beforeAutospacing="1" w:after="115"/>
    </w:pPr>
    <w:rPr>
      <w:lang w:eastAsia="en-US"/>
    </w:rPr>
  </w:style>
  <w:style w:type="character" w:styleId="PlaceholderText">
    <w:name w:val="Placeholder Text"/>
    <w:basedOn w:val="DefaultParagraphFont"/>
    <w:uiPriority w:val="99"/>
    <w:semiHidden/>
    <w:rsid w:val="00314F3F"/>
    <w:rPr>
      <w:color w:val="808080"/>
    </w:rPr>
  </w:style>
  <w:style w:type="paragraph" w:styleId="ListParagraph">
    <w:name w:val="List Paragraph"/>
    <w:basedOn w:val="Normal"/>
    <w:uiPriority w:val="34"/>
    <w:qFormat/>
    <w:rsid w:val="00CE4D57"/>
    <w:pPr>
      <w:ind w:left="720"/>
      <w:contextualSpacing/>
    </w:pPr>
  </w:style>
  <w:style w:type="paragraph" w:customStyle="1" w:styleId="MTDisplayEquation">
    <w:name w:val="MTDisplayEquation"/>
    <w:basedOn w:val="Normal"/>
    <w:next w:val="Normal"/>
    <w:link w:val="MTDisplayEquationChar"/>
    <w:rsid w:val="00A754E3"/>
    <w:pPr>
      <w:tabs>
        <w:tab w:val="center" w:pos="4320"/>
        <w:tab w:val="right" w:pos="8640"/>
      </w:tabs>
    </w:pPr>
  </w:style>
  <w:style w:type="character" w:customStyle="1" w:styleId="MTDisplayEquationChar">
    <w:name w:val="MTDisplayEquation Char"/>
    <w:basedOn w:val="DefaultParagraphFont"/>
    <w:link w:val="MTDisplayEquation"/>
    <w:rsid w:val="00A754E3"/>
    <w:rPr>
      <w:sz w:val="24"/>
      <w:szCs w:val="24"/>
      <w:lang w:eastAsia="ar-SA"/>
    </w:rPr>
  </w:style>
  <w:style w:type="character" w:customStyle="1" w:styleId="CodeCourier">
    <w:name w:val="CodeCourier"/>
    <w:rsid w:val="00E93C6B"/>
    <w:rPr>
      <w:rFonts w:ascii="Courier New" w:hAnsi="Courier New" w:cs="Courier New"/>
      <w:sz w:val="20"/>
    </w:rPr>
  </w:style>
  <w:style w:type="paragraph" w:styleId="TOC5">
    <w:name w:val="toc 5"/>
    <w:basedOn w:val="Normal"/>
    <w:next w:val="Normal"/>
    <w:autoRedefine/>
    <w:uiPriority w:val="39"/>
    <w:unhideWhenUsed/>
    <w:rsid w:val="003422CE"/>
    <w:pPr>
      <w:suppressAutoHyphens w:val="0"/>
      <w:spacing w:after="100" w:line="276" w:lineRule="auto"/>
      <w:ind w:left="880"/>
    </w:pPr>
    <w:rPr>
      <w:rFonts w:asciiTheme="minorHAnsi" w:eastAsiaTheme="minorEastAsia" w:hAnsiTheme="minorHAnsi" w:cstheme="minorBidi"/>
      <w:sz w:val="22"/>
      <w:szCs w:val="22"/>
      <w:lang w:eastAsia="en-US"/>
    </w:rPr>
  </w:style>
  <w:style w:type="paragraph" w:styleId="TOC6">
    <w:name w:val="toc 6"/>
    <w:basedOn w:val="Normal"/>
    <w:next w:val="Normal"/>
    <w:autoRedefine/>
    <w:uiPriority w:val="39"/>
    <w:unhideWhenUsed/>
    <w:rsid w:val="003422CE"/>
    <w:pPr>
      <w:suppressAutoHyphens w:val="0"/>
      <w:spacing w:after="100" w:line="276" w:lineRule="auto"/>
      <w:ind w:left="1100"/>
    </w:pPr>
    <w:rPr>
      <w:rFonts w:asciiTheme="minorHAnsi" w:eastAsiaTheme="minorEastAsia" w:hAnsiTheme="minorHAnsi" w:cstheme="minorBidi"/>
      <w:sz w:val="22"/>
      <w:szCs w:val="22"/>
      <w:lang w:eastAsia="en-US"/>
    </w:rPr>
  </w:style>
  <w:style w:type="paragraph" w:styleId="TOC7">
    <w:name w:val="toc 7"/>
    <w:basedOn w:val="Normal"/>
    <w:next w:val="Normal"/>
    <w:autoRedefine/>
    <w:uiPriority w:val="39"/>
    <w:unhideWhenUsed/>
    <w:rsid w:val="003422CE"/>
    <w:pPr>
      <w:suppressAutoHyphens w:val="0"/>
      <w:spacing w:after="100" w:line="276" w:lineRule="auto"/>
      <w:ind w:left="1320"/>
    </w:pPr>
    <w:rPr>
      <w:rFonts w:asciiTheme="minorHAnsi" w:eastAsiaTheme="minorEastAsia" w:hAnsiTheme="minorHAnsi" w:cstheme="minorBidi"/>
      <w:sz w:val="22"/>
      <w:szCs w:val="22"/>
      <w:lang w:eastAsia="en-US"/>
    </w:rPr>
  </w:style>
  <w:style w:type="paragraph" w:styleId="TOC8">
    <w:name w:val="toc 8"/>
    <w:basedOn w:val="Normal"/>
    <w:next w:val="Normal"/>
    <w:autoRedefine/>
    <w:uiPriority w:val="39"/>
    <w:unhideWhenUsed/>
    <w:rsid w:val="003422CE"/>
    <w:pPr>
      <w:suppressAutoHyphens w:val="0"/>
      <w:spacing w:after="100" w:line="276" w:lineRule="auto"/>
      <w:ind w:left="1540"/>
    </w:pPr>
    <w:rPr>
      <w:rFonts w:asciiTheme="minorHAnsi" w:eastAsiaTheme="minorEastAsia" w:hAnsiTheme="minorHAnsi" w:cstheme="minorBidi"/>
      <w:sz w:val="22"/>
      <w:szCs w:val="22"/>
      <w:lang w:eastAsia="en-US"/>
    </w:rPr>
  </w:style>
  <w:style w:type="paragraph" w:styleId="TOC9">
    <w:name w:val="toc 9"/>
    <w:basedOn w:val="Normal"/>
    <w:next w:val="Normal"/>
    <w:autoRedefine/>
    <w:uiPriority w:val="39"/>
    <w:unhideWhenUsed/>
    <w:rsid w:val="003422CE"/>
    <w:pPr>
      <w:suppressAutoHyphens w:val="0"/>
      <w:spacing w:after="100" w:line="276" w:lineRule="auto"/>
      <w:ind w:left="1760"/>
    </w:pPr>
    <w:rPr>
      <w:rFonts w:asciiTheme="minorHAnsi" w:eastAsiaTheme="minorEastAsia"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6108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9.bin"/><Relationship Id="rId299" Type="http://schemas.openxmlformats.org/officeDocument/2006/relationships/image" Target="media/image148.wmf"/><Relationship Id="rId21" Type="http://schemas.openxmlformats.org/officeDocument/2006/relationships/oleObject" Target="embeddings/oleObject7.bin"/><Relationship Id="rId63" Type="http://schemas.openxmlformats.org/officeDocument/2006/relationships/oleObject" Target="embeddings/oleObject29.bin"/><Relationship Id="rId159" Type="http://schemas.openxmlformats.org/officeDocument/2006/relationships/image" Target="media/image73.jpeg"/><Relationship Id="rId324" Type="http://schemas.openxmlformats.org/officeDocument/2006/relationships/hyperlink" Target="http://www.compucell3d.org" TargetMode="External"/><Relationship Id="rId366" Type="http://schemas.openxmlformats.org/officeDocument/2006/relationships/image" Target="media/image180.wmf"/><Relationship Id="rId531" Type="http://schemas.openxmlformats.org/officeDocument/2006/relationships/image" Target="media/image256.wmf"/><Relationship Id="rId573" Type="http://schemas.openxmlformats.org/officeDocument/2006/relationships/image" Target="media/image277.wmf"/><Relationship Id="rId629" Type="http://schemas.openxmlformats.org/officeDocument/2006/relationships/theme" Target="theme/theme1.xml"/><Relationship Id="rId170" Type="http://schemas.openxmlformats.org/officeDocument/2006/relationships/oleObject" Target="embeddings/oleObject80.bin"/><Relationship Id="rId226" Type="http://schemas.openxmlformats.org/officeDocument/2006/relationships/oleObject" Target="embeddings/oleObject110.bin"/><Relationship Id="rId433" Type="http://schemas.openxmlformats.org/officeDocument/2006/relationships/image" Target="media/image211.wmf"/><Relationship Id="rId268" Type="http://schemas.openxmlformats.org/officeDocument/2006/relationships/image" Target="media/image130.jpeg"/><Relationship Id="rId475" Type="http://schemas.openxmlformats.org/officeDocument/2006/relationships/image" Target="media/image230.wmf"/><Relationship Id="rId32" Type="http://schemas.openxmlformats.org/officeDocument/2006/relationships/oleObject" Target="embeddings/oleObject13.bin"/><Relationship Id="rId74" Type="http://schemas.openxmlformats.org/officeDocument/2006/relationships/oleObject" Target="embeddings/oleObject36.bin"/><Relationship Id="rId128" Type="http://schemas.openxmlformats.org/officeDocument/2006/relationships/oleObject" Target="embeddings/oleObject64.bin"/><Relationship Id="rId335" Type="http://schemas.openxmlformats.org/officeDocument/2006/relationships/oleObject" Target="embeddings/oleObject155.bin"/><Relationship Id="rId377" Type="http://schemas.openxmlformats.org/officeDocument/2006/relationships/oleObject" Target="embeddings/oleObject176.bin"/><Relationship Id="rId500" Type="http://schemas.openxmlformats.org/officeDocument/2006/relationships/oleObject" Target="embeddings/oleObject240.bin"/><Relationship Id="rId542" Type="http://schemas.openxmlformats.org/officeDocument/2006/relationships/oleObject" Target="embeddings/oleObject261.bin"/><Relationship Id="rId584" Type="http://schemas.openxmlformats.org/officeDocument/2006/relationships/oleObject" Target="embeddings/oleObject282.bin"/><Relationship Id="rId5" Type="http://schemas.openxmlformats.org/officeDocument/2006/relationships/settings" Target="settings.xml"/><Relationship Id="rId181" Type="http://schemas.openxmlformats.org/officeDocument/2006/relationships/image" Target="media/image86.wmf"/><Relationship Id="rId237" Type="http://schemas.openxmlformats.org/officeDocument/2006/relationships/image" Target="media/image113.wmf"/><Relationship Id="rId402" Type="http://schemas.openxmlformats.org/officeDocument/2006/relationships/image" Target="media/image198.wmf"/><Relationship Id="rId279" Type="http://schemas.openxmlformats.org/officeDocument/2006/relationships/oleObject" Target="embeddings/oleObject129.bin"/><Relationship Id="rId444" Type="http://schemas.openxmlformats.org/officeDocument/2006/relationships/oleObject" Target="embeddings/oleObject209.bin"/><Relationship Id="rId486" Type="http://schemas.openxmlformats.org/officeDocument/2006/relationships/hyperlink" Target="http://muparser.sourceforge.net/mup_features.html" TargetMode="External"/><Relationship Id="rId43" Type="http://schemas.openxmlformats.org/officeDocument/2006/relationships/image" Target="media/image15.wmf"/><Relationship Id="rId139" Type="http://schemas.openxmlformats.org/officeDocument/2006/relationships/oleObject" Target="embeddings/oleObject71.bin"/><Relationship Id="rId290" Type="http://schemas.openxmlformats.org/officeDocument/2006/relationships/image" Target="media/image143.wmf"/><Relationship Id="rId304" Type="http://schemas.openxmlformats.org/officeDocument/2006/relationships/oleObject" Target="embeddings/oleObject141.bin"/><Relationship Id="rId346" Type="http://schemas.openxmlformats.org/officeDocument/2006/relationships/image" Target="media/image170.wmf"/><Relationship Id="rId388" Type="http://schemas.openxmlformats.org/officeDocument/2006/relationships/image" Target="media/image191.wmf"/><Relationship Id="rId511" Type="http://schemas.openxmlformats.org/officeDocument/2006/relationships/image" Target="media/image246.wmf"/><Relationship Id="rId553" Type="http://schemas.openxmlformats.org/officeDocument/2006/relationships/image" Target="media/image267.wmf"/><Relationship Id="rId609" Type="http://schemas.openxmlformats.org/officeDocument/2006/relationships/image" Target="media/image293.wmf"/><Relationship Id="rId85" Type="http://schemas.openxmlformats.org/officeDocument/2006/relationships/image" Target="media/image36.wmf"/><Relationship Id="rId150" Type="http://schemas.openxmlformats.org/officeDocument/2006/relationships/image" Target="media/image68.jpeg"/><Relationship Id="rId192" Type="http://schemas.openxmlformats.org/officeDocument/2006/relationships/oleObject" Target="embeddings/oleObject91.bin"/><Relationship Id="rId206" Type="http://schemas.openxmlformats.org/officeDocument/2006/relationships/image" Target="media/image99.wmf"/><Relationship Id="rId413" Type="http://schemas.openxmlformats.org/officeDocument/2006/relationships/image" Target="media/image203.wmf"/><Relationship Id="rId595" Type="http://schemas.openxmlformats.org/officeDocument/2006/relationships/image" Target="media/image288.wmf"/><Relationship Id="rId248" Type="http://schemas.openxmlformats.org/officeDocument/2006/relationships/image" Target="media/image119.jpeg"/><Relationship Id="rId455" Type="http://schemas.openxmlformats.org/officeDocument/2006/relationships/image" Target="media/image222.wmf"/><Relationship Id="rId497" Type="http://schemas.openxmlformats.org/officeDocument/2006/relationships/image" Target="media/image240.wmf"/><Relationship Id="rId620" Type="http://schemas.openxmlformats.org/officeDocument/2006/relationships/oleObject" Target="embeddings/oleObject302.bin"/><Relationship Id="rId12" Type="http://schemas.openxmlformats.org/officeDocument/2006/relationships/image" Target="media/image2.wmf"/><Relationship Id="rId108" Type="http://schemas.openxmlformats.org/officeDocument/2006/relationships/image" Target="media/image46.wmf"/><Relationship Id="rId315" Type="http://schemas.openxmlformats.org/officeDocument/2006/relationships/image" Target="media/image156.wmf"/><Relationship Id="rId357" Type="http://schemas.openxmlformats.org/officeDocument/2006/relationships/oleObject" Target="embeddings/oleObject166.bin"/><Relationship Id="rId522" Type="http://schemas.openxmlformats.org/officeDocument/2006/relationships/oleObject" Target="embeddings/oleObject251.bin"/><Relationship Id="rId54" Type="http://schemas.openxmlformats.org/officeDocument/2006/relationships/image" Target="media/image20.wmf"/><Relationship Id="rId96" Type="http://schemas.openxmlformats.org/officeDocument/2006/relationships/image" Target="media/image41.wmf"/><Relationship Id="rId161" Type="http://schemas.openxmlformats.org/officeDocument/2006/relationships/image" Target="media/image74.png"/><Relationship Id="rId217" Type="http://schemas.openxmlformats.org/officeDocument/2006/relationships/image" Target="media/image104.wmf"/><Relationship Id="rId399" Type="http://schemas.openxmlformats.org/officeDocument/2006/relationships/oleObject" Target="embeddings/oleObject187.bin"/><Relationship Id="rId564" Type="http://schemas.openxmlformats.org/officeDocument/2006/relationships/oleObject" Target="embeddings/oleObject272.bin"/><Relationship Id="rId259" Type="http://schemas.openxmlformats.org/officeDocument/2006/relationships/image" Target="media/image125.wmf"/><Relationship Id="rId424" Type="http://schemas.openxmlformats.org/officeDocument/2006/relationships/oleObject" Target="embeddings/oleObject200.bin"/><Relationship Id="rId466" Type="http://schemas.openxmlformats.org/officeDocument/2006/relationships/oleObject" Target="embeddings/oleObject222.bin"/><Relationship Id="rId23" Type="http://schemas.openxmlformats.org/officeDocument/2006/relationships/image" Target="media/image5.wmf"/><Relationship Id="rId119" Type="http://schemas.openxmlformats.org/officeDocument/2006/relationships/image" Target="media/image52.wmf"/><Relationship Id="rId270" Type="http://schemas.openxmlformats.org/officeDocument/2006/relationships/image" Target="media/image131.jpeg"/><Relationship Id="rId326" Type="http://schemas.openxmlformats.org/officeDocument/2006/relationships/image" Target="media/image160.wmf"/><Relationship Id="rId533" Type="http://schemas.openxmlformats.org/officeDocument/2006/relationships/oleObject" Target="embeddings/oleObject257.bin"/><Relationship Id="rId65" Type="http://schemas.openxmlformats.org/officeDocument/2006/relationships/oleObject" Target="embeddings/oleObject30.bin"/><Relationship Id="rId130" Type="http://schemas.openxmlformats.org/officeDocument/2006/relationships/oleObject" Target="embeddings/oleObject66.bin"/><Relationship Id="rId368" Type="http://schemas.openxmlformats.org/officeDocument/2006/relationships/image" Target="media/image181.wmf"/><Relationship Id="rId575" Type="http://schemas.openxmlformats.org/officeDocument/2006/relationships/image" Target="media/image278.wmf"/><Relationship Id="rId172" Type="http://schemas.openxmlformats.org/officeDocument/2006/relationships/oleObject" Target="embeddings/oleObject81.bin"/><Relationship Id="rId228" Type="http://schemas.openxmlformats.org/officeDocument/2006/relationships/oleObject" Target="embeddings/oleObject111.bin"/><Relationship Id="rId435" Type="http://schemas.openxmlformats.org/officeDocument/2006/relationships/image" Target="media/image212.wmf"/><Relationship Id="rId477" Type="http://schemas.openxmlformats.org/officeDocument/2006/relationships/image" Target="media/image231.wmf"/><Relationship Id="rId600" Type="http://schemas.openxmlformats.org/officeDocument/2006/relationships/oleObject" Target="embeddings/oleObject290.bin"/><Relationship Id="rId281" Type="http://schemas.openxmlformats.org/officeDocument/2006/relationships/oleObject" Target="embeddings/oleObject130.bin"/><Relationship Id="rId337" Type="http://schemas.openxmlformats.org/officeDocument/2006/relationships/oleObject" Target="embeddings/oleObject156.bin"/><Relationship Id="rId502" Type="http://schemas.openxmlformats.org/officeDocument/2006/relationships/oleObject" Target="embeddings/oleObject241.bin"/><Relationship Id="rId34" Type="http://schemas.openxmlformats.org/officeDocument/2006/relationships/oleObject" Target="embeddings/oleObject14.bin"/><Relationship Id="rId76" Type="http://schemas.openxmlformats.org/officeDocument/2006/relationships/oleObject" Target="embeddings/oleObject37.bin"/><Relationship Id="rId141" Type="http://schemas.openxmlformats.org/officeDocument/2006/relationships/oleObject" Target="embeddings/oleObject72.bin"/><Relationship Id="rId379" Type="http://schemas.openxmlformats.org/officeDocument/2006/relationships/oleObject" Target="embeddings/oleObject177.bin"/><Relationship Id="rId544" Type="http://schemas.openxmlformats.org/officeDocument/2006/relationships/oleObject" Target="embeddings/oleObject262.bin"/><Relationship Id="rId586" Type="http://schemas.openxmlformats.org/officeDocument/2006/relationships/oleObject" Target="embeddings/oleObject283.bin"/><Relationship Id="rId7" Type="http://schemas.openxmlformats.org/officeDocument/2006/relationships/footnotes" Target="footnotes.xml"/><Relationship Id="rId183" Type="http://schemas.openxmlformats.org/officeDocument/2006/relationships/image" Target="media/image87.jpeg"/><Relationship Id="rId239" Type="http://schemas.openxmlformats.org/officeDocument/2006/relationships/image" Target="media/image114.wmf"/><Relationship Id="rId390" Type="http://schemas.openxmlformats.org/officeDocument/2006/relationships/image" Target="media/image192.wmf"/><Relationship Id="rId404" Type="http://schemas.openxmlformats.org/officeDocument/2006/relationships/image" Target="media/image199.wmf"/><Relationship Id="rId446" Type="http://schemas.openxmlformats.org/officeDocument/2006/relationships/oleObject" Target="embeddings/oleObject210.bin"/><Relationship Id="rId611" Type="http://schemas.openxmlformats.org/officeDocument/2006/relationships/image" Target="media/image294.wmf"/><Relationship Id="rId250" Type="http://schemas.openxmlformats.org/officeDocument/2006/relationships/image" Target="media/image120.jpeg"/><Relationship Id="rId292" Type="http://schemas.openxmlformats.org/officeDocument/2006/relationships/image" Target="media/image144.wmf"/><Relationship Id="rId306" Type="http://schemas.openxmlformats.org/officeDocument/2006/relationships/oleObject" Target="embeddings/oleObject142.bin"/><Relationship Id="rId488" Type="http://schemas.openxmlformats.org/officeDocument/2006/relationships/oleObject" Target="embeddings/oleObject233.bin"/><Relationship Id="rId45" Type="http://schemas.openxmlformats.org/officeDocument/2006/relationships/oleObject" Target="embeddings/oleObject20.bin"/><Relationship Id="rId87" Type="http://schemas.openxmlformats.org/officeDocument/2006/relationships/image" Target="media/image37.wmf"/><Relationship Id="rId110" Type="http://schemas.openxmlformats.org/officeDocument/2006/relationships/image" Target="media/image47.wmf"/><Relationship Id="rId348" Type="http://schemas.openxmlformats.org/officeDocument/2006/relationships/image" Target="media/image171.wmf"/><Relationship Id="rId513" Type="http://schemas.openxmlformats.org/officeDocument/2006/relationships/image" Target="media/image247.wmf"/><Relationship Id="rId555" Type="http://schemas.openxmlformats.org/officeDocument/2006/relationships/image" Target="media/image268.wmf"/><Relationship Id="rId597" Type="http://schemas.openxmlformats.org/officeDocument/2006/relationships/image" Target="media/image289.wmf"/><Relationship Id="rId152" Type="http://schemas.openxmlformats.org/officeDocument/2006/relationships/oleObject" Target="embeddings/oleObject74.bin"/><Relationship Id="rId194" Type="http://schemas.openxmlformats.org/officeDocument/2006/relationships/oleObject" Target="embeddings/oleObject92.bin"/><Relationship Id="rId208" Type="http://schemas.openxmlformats.org/officeDocument/2006/relationships/oleObject" Target="embeddings/oleObject99.bin"/><Relationship Id="rId415" Type="http://schemas.openxmlformats.org/officeDocument/2006/relationships/image" Target="media/image204.wmf"/><Relationship Id="rId457" Type="http://schemas.openxmlformats.org/officeDocument/2006/relationships/image" Target="media/image223.wmf"/><Relationship Id="rId622" Type="http://schemas.openxmlformats.org/officeDocument/2006/relationships/oleObject" Target="embeddings/oleObject303.bin"/><Relationship Id="rId261" Type="http://schemas.openxmlformats.org/officeDocument/2006/relationships/image" Target="media/image126.wmf"/><Relationship Id="rId499" Type="http://schemas.openxmlformats.org/officeDocument/2006/relationships/oleObject" Target="embeddings/oleObject239.bin"/><Relationship Id="rId14" Type="http://schemas.openxmlformats.org/officeDocument/2006/relationships/image" Target="media/image3.wmf"/><Relationship Id="rId56" Type="http://schemas.openxmlformats.org/officeDocument/2006/relationships/image" Target="media/image21.wmf"/><Relationship Id="rId317" Type="http://schemas.openxmlformats.org/officeDocument/2006/relationships/image" Target="media/image157.png"/><Relationship Id="rId359" Type="http://schemas.openxmlformats.org/officeDocument/2006/relationships/oleObject" Target="embeddings/oleObject167.bin"/><Relationship Id="rId524" Type="http://schemas.openxmlformats.org/officeDocument/2006/relationships/oleObject" Target="embeddings/oleObject252.bin"/><Relationship Id="rId566" Type="http://schemas.openxmlformats.org/officeDocument/2006/relationships/oleObject" Target="embeddings/oleObject273.bin"/><Relationship Id="rId98" Type="http://schemas.openxmlformats.org/officeDocument/2006/relationships/image" Target="media/image42.wmf"/><Relationship Id="rId121" Type="http://schemas.openxmlformats.org/officeDocument/2006/relationships/image" Target="media/image54.wmf"/><Relationship Id="rId163" Type="http://schemas.openxmlformats.org/officeDocument/2006/relationships/image" Target="media/image76.png"/><Relationship Id="rId219" Type="http://schemas.openxmlformats.org/officeDocument/2006/relationships/oleObject" Target="embeddings/oleObject106.bin"/><Relationship Id="rId370" Type="http://schemas.openxmlformats.org/officeDocument/2006/relationships/image" Target="media/image182.wmf"/><Relationship Id="rId426" Type="http://schemas.openxmlformats.org/officeDocument/2006/relationships/oleObject" Target="embeddings/oleObject201.bin"/><Relationship Id="rId230" Type="http://schemas.openxmlformats.org/officeDocument/2006/relationships/oleObject" Target="embeddings/oleObject112.bin"/><Relationship Id="rId468" Type="http://schemas.openxmlformats.org/officeDocument/2006/relationships/oleObject" Target="embeddings/oleObject223.bin"/><Relationship Id="rId25" Type="http://schemas.openxmlformats.org/officeDocument/2006/relationships/image" Target="media/image6.wmf"/><Relationship Id="rId67" Type="http://schemas.openxmlformats.org/officeDocument/2006/relationships/oleObject" Target="embeddings/oleObject31.bin"/><Relationship Id="rId272" Type="http://schemas.openxmlformats.org/officeDocument/2006/relationships/image" Target="media/image132.jpeg"/><Relationship Id="rId328" Type="http://schemas.openxmlformats.org/officeDocument/2006/relationships/image" Target="media/image161.emf"/><Relationship Id="rId535" Type="http://schemas.openxmlformats.org/officeDocument/2006/relationships/oleObject" Target="embeddings/oleObject258.bin"/><Relationship Id="rId577" Type="http://schemas.openxmlformats.org/officeDocument/2006/relationships/image" Target="media/image279.wmf"/><Relationship Id="rId132" Type="http://schemas.openxmlformats.org/officeDocument/2006/relationships/image" Target="media/image57.wmf"/><Relationship Id="rId174" Type="http://schemas.openxmlformats.org/officeDocument/2006/relationships/oleObject" Target="embeddings/oleObject82.bin"/><Relationship Id="rId381" Type="http://schemas.openxmlformats.org/officeDocument/2006/relationships/oleObject" Target="embeddings/oleObject178.bin"/><Relationship Id="rId602" Type="http://schemas.openxmlformats.org/officeDocument/2006/relationships/oleObject" Target="embeddings/oleObject291.bin"/><Relationship Id="rId241" Type="http://schemas.openxmlformats.org/officeDocument/2006/relationships/image" Target="media/image115.wmf"/><Relationship Id="rId437" Type="http://schemas.openxmlformats.org/officeDocument/2006/relationships/image" Target="media/image213.wmf"/><Relationship Id="rId479" Type="http://schemas.openxmlformats.org/officeDocument/2006/relationships/image" Target="media/image232.wmf"/><Relationship Id="rId36" Type="http://schemas.openxmlformats.org/officeDocument/2006/relationships/oleObject" Target="embeddings/oleObject15.bin"/><Relationship Id="rId283" Type="http://schemas.openxmlformats.org/officeDocument/2006/relationships/oleObject" Target="embeddings/oleObject131.bin"/><Relationship Id="rId339" Type="http://schemas.openxmlformats.org/officeDocument/2006/relationships/oleObject" Target="embeddings/oleObject157.bin"/><Relationship Id="rId490" Type="http://schemas.openxmlformats.org/officeDocument/2006/relationships/oleObject" Target="embeddings/oleObject234.bin"/><Relationship Id="rId504" Type="http://schemas.openxmlformats.org/officeDocument/2006/relationships/oleObject" Target="embeddings/oleObject242.bin"/><Relationship Id="rId546" Type="http://schemas.openxmlformats.org/officeDocument/2006/relationships/oleObject" Target="embeddings/oleObject263.bin"/><Relationship Id="rId78" Type="http://schemas.openxmlformats.org/officeDocument/2006/relationships/oleObject" Target="embeddings/oleObject38.bin"/><Relationship Id="rId101" Type="http://schemas.openxmlformats.org/officeDocument/2006/relationships/oleObject" Target="embeddings/oleObject50.bin"/><Relationship Id="rId143" Type="http://schemas.openxmlformats.org/officeDocument/2006/relationships/oleObject" Target="embeddings/oleObject73.bin"/><Relationship Id="rId185" Type="http://schemas.openxmlformats.org/officeDocument/2006/relationships/image" Target="media/image89.wmf"/><Relationship Id="rId350" Type="http://schemas.openxmlformats.org/officeDocument/2006/relationships/image" Target="media/image172.wmf"/><Relationship Id="rId406" Type="http://schemas.openxmlformats.org/officeDocument/2006/relationships/image" Target="media/image200.wmf"/><Relationship Id="rId588" Type="http://schemas.openxmlformats.org/officeDocument/2006/relationships/oleObject" Target="embeddings/oleObject284.bin"/><Relationship Id="rId9" Type="http://schemas.openxmlformats.org/officeDocument/2006/relationships/hyperlink" Target="http://www.nrcam.uchc.edu" TargetMode="External"/><Relationship Id="rId210" Type="http://schemas.openxmlformats.org/officeDocument/2006/relationships/oleObject" Target="embeddings/oleObject101.bin"/><Relationship Id="rId392" Type="http://schemas.openxmlformats.org/officeDocument/2006/relationships/image" Target="media/image193.wmf"/><Relationship Id="rId448" Type="http://schemas.openxmlformats.org/officeDocument/2006/relationships/oleObject" Target="embeddings/oleObject211.bin"/><Relationship Id="rId613" Type="http://schemas.openxmlformats.org/officeDocument/2006/relationships/image" Target="media/image297.wmf"/><Relationship Id="rId252" Type="http://schemas.openxmlformats.org/officeDocument/2006/relationships/oleObject" Target="embeddings/oleObject120.bin"/><Relationship Id="rId294" Type="http://schemas.openxmlformats.org/officeDocument/2006/relationships/image" Target="media/image145.wmf"/><Relationship Id="rId308" Type="http://schemas.openxmlformats.org/officeDocument/2006/relationships/oleObject" Target="embeddings/oleObject143.bin"/><Relationship Id="rId515" Type="http://schemas.openxmlformats.org/officeDocument/2006/relationships/image" Target="media/image248.wmf"/><Relationship Id="rId47" Type="http://schemas.openxmlformats.org/officeDocument/2006/relationships/oleObject" Target="embeddings/oleObject21.bin"/><Relationship Id="rId89" Type="http://schemas.openxmlformats.org/officeDocument/2006/relationships/oleObject" Target="embeddings/oleObject44.bin"/><Relationship Id="rId112" Type="http://schemas.openxmlformats.org/officeDocument/2006/relationships/image" Target="media/image48.wmf"/><Relationship Id="rId154" Type="http://schemas.openxmlformats.org/officeDocument/2006/relationships/oleObject" Target="embeddings/oleObject75.bin"/><Relationship Id="rId361" Type="http://schemas.openxmlformats.org/officeDocument/2006/relationships/oleObject" Target="embeddings/oleObject168.bin"/><Relationship Id="rId557" Type="http://schemas.openxmlformats.org/officeDocument/2006/relationships/image" Target="media/image269.wmf"/><Relationship Id="rId599" Type="http://schemas.openxmlformats.org/officeDocument/2006/relationships/image" Target="media/image295.wmf"/><Relationship Id="rId196" Type="http://schemas.openxmlformats.org/officeDocument/2006/relationships/oleObject" Target="embeddings/oleObject93.bin"/><Relationship Id="rId417" Type="http://schemas.openxmlformats.org/officeDocument/2006/relationships/image" Target="media/image205.wmf"/><Relationship Id="rId459" Type="http://schemas.openxmlformats.org/officeDocument/2006/relationships/image" Target="media/image224.wmf"/><Relationship Id="rId624" Type="http://schemas.openxmlformats.org/officeDocument/2006/relationships/oleObject" Target="embeddings/oleObject304.bin"/><Relationship Id="rId16" Type="http://schemas.openxmlformats.org/officeDocument/2006/relationships/image" Target="media/image4.wmf"/><Relationship Id="rId221" Type="http://schemas.openxmlformats.org/officeDocument/2006/relationships/oleObject" Target="embeddings/oleObject107.bin"/><Relationship Id="rId263" Type="http://schemas.openxmlformats.org/officeDocument/2006/relationships/image" Target="media/image127.wmf"/><Relationship Id="rId319" Type="http://schemas.openxmlformats.org/officeDocument/2006/relationships/image" Target="media/image158.png"/><Relationship Id="rId470" Type="http://schemas.openxmlformats.org/officeDocument/2006/relationships/oleObject" Target="embeddings/oleObject224.bin"/><Relationship Id="rId526" Type="http://schemas.openxmlformats.org/officeDocument/2006/relationships/oleObject" Target="embeddings/oleObject253.bin"/><Relationship Id="rId58" Type="http://schemas.openxmlformats.org/officeDocument/2006/relationships/image" Target="media/image22.wmf"/><Relationship Id="rId123" Type="http://schemas.openxmlformats.org/officeDocument/2006/relationships/image" Target="media/image56.wmf"/><Relationship Id="rId330" Type="http://schemas.openxmlformats.org/officeDocument/2006/relationships/image" Target="media/image162.wmf"/><Relationship Id="rId568" Type="http://schemas.openxmlformats.org/officeDocument/2006/relationships/oleObject" Target="embeddings/oleObject274.bin"/><Relationship Id="rId165" Type="http://schemas.openxmlformats.org/officeDocument/2006/relationships/image" Target="media/image78.wmf"/><Relationship Id="rId372" Type="http://schemas.openxmlformats.org/officeDocument/2006/relationships/image" Target="media/image183.emf"/><Relationship Id="rId428" Type="http://schemas.openxmlformats.org/officeDocument/2006/relationships/oleObject" Target="embeddings/oleObject202.bin"/><Relationship Id="rId232" Type="http://schemas.openxmlformats.org/officeDocument/2006/relationships/oleObject" Target="embeddings/oleObject113.bin"/><Relationship Id="rId274" Type="http://schemas.openxmlformats.org/officeDocument/2006/relationships/image" Target="media/image134.jpeg"/><Relationship Id="rId481" Type="http://schemas.openxmlformats.org/officeDocument/2006/relationships/oleObject" Target="embeddings/oleObject230.bin"/><Relationship Id="rId27" Type="http://schemas.openxmlformats.org/officeDocument/2006/relationships/image" Target="media/image7.wmf"/><Relationship Id="rId69" Type="http://schemas.openxmlformats.org/officeDocument/2006/relationships/oleObject" Target="embeddings/oleObject32.bin"/><Relationship Id="rId134" Type="http://schemas.openxmlformats.org/officeDocument/2006/relationships/image" Target="media/image58.wmf"/><Relationship Id="rId537" Type="http://schemas.openxmlformats.org/officeDocument/2006/relationships/oleObject" Target="embeddings/oleObject259.bin"/><Relationship Id="rId579" Type="http://schemas.openxmlformats.org/officeDocument/2006/relationships/image" Target="media/image280.wmf"/><Relationship Id="rId80" Type="http://schemas.openxmlformats.org/officeDocument/2006/relationships/oleObject" Target="embeddings/oleObject39.bin"/><Relationship Id="rId176" Type="http://schemas.openxmlformats.org/officeDocument/2006/relationships/oleObject" Target="embeddings/oleObject83.bin"/><Relationship Id="rId341" Type="http://schemas.openxmlformats.org/officeDocument/2006/relationships/oleObject" Target="embeddings/oleObject158.bin"/><Relationship Id="rId383" Type="http://schemas.openxmlformats.org/officeDocument/2006/relationships/oleObject" Target="embeddings/oleObject179.bin"/><Relationship Id="rId439" Type="http://schemas.openxmlformats.org/officeDocument/2006/relationships/image" Target="media/image214.wmf"/><Relationship Id="rId590" Type="http://schemas.openxmlformats.org/officeDocument/2006/relationships/oleObject" Target="embeddings/oleObject285.bin"/><Relationship Id="rId604" Type="http://schemas.openxmlformats.org/officeDocument/2006/relationships/oleObject" Target="embeddings/oleObject292.bin"/><Relationship Id="rId201" Type="http://schemas.openxmlformats.org/officeDocument/2006/relationships/image" Target="media/image97.wmf"/><Relationship Id="rId222" Type="http://schemas.openxmlformats.org/officeDocument/2006/relationships/image" Target="media/image106.wmf"/><Relationship Id="rId243" Type="http://schemas.openxmlformats.org/officeDocument/2006/relationships/image" Target="media/image116.wmf"/><Relationship Id="rId264" Type="http://schemas.openxmlformats.org/officeDocument/2006/relationships/oleObject" Target="embeddings/oleObject126.bin"/><Relationship Id="rId285" Type="http://schemas.openxmlformats.org/officeDocument/2006/relationships/oleObject" Target="embeddings/oleObject132.bin"/><Relationship Id="rId450" Type="http://schemas.openxmlformats.org/officeDocument/2006/relationships/oleObject" Target="embeddings/oleObject212.bin"/><Relationship Id="rId471" Type="http://schemas.openxmlformats.org/officeDocument/2006/relationships/image" Target="media/image228.wmf"/><Relationship Id="rId506" Type="http://schemas.openxmlformats.org/officeDocument/2006/relationships/oleObject" Target="embeddings/oleObject243.bin"/><Relationship Id="rId17" Type="http://schemas.openxmlformats.org/officeDocument/2006/relationships/oleObject" Target="embeddings/oleObject3.bin"/><Relationship Id="rId38" Type="http://schemas.openxmlformats.org/officeDocument/2006/relationships/oleObject" Target="embeddings/oleObject16.bin"/><Relationship Id="rId59" Type="http://schemas.openxmlformats.org/officeDocument/2006/relationships/oleObject" Target="embeddings/oleObject27.bin"/><Relationship Id="rId103" Type="http://schemas.openxmlformats.org/officeDocument/2006/relationships/oleObject" Target="embeddings/oleObject51.bin"/><Relationship Id="rId124" Type="http://schemas.openxmlformats.org/officeDocument/2006/relationships/oleObject" Target="embeddings/oleObject60.bin"/><Relationship Id="rId310" Type="http://schemas.openxmlformats.org/officeDocument/2006/relationships/oleObject" Target="embeddings/oleObject144.bin"/><Relationship Id="rId492" Type="http://schemas.openxmlformats.org/officeDocument/2006/relationships/oleObject" Target="embeddings/oleObject235.bin"/><Relationship Id="rId527" Type="http://schemas.openxmlformats.org/officeDocument/2006/relationships/image" Target="media/image254.wmf"/><Relationship Id="rId548" Type="http://schemas.openxmlformats.org/officeDocument/2006/relationships/oleObject" Target="embeddings/oleObject264.bin"/><Relationship Id="rId569" Type="http://schemas.openxmlformats.org/officeDocument/2006/relationships/image" Target="media/image275.wmf"/><Relationship Id="rId70" Type="http://schemas.openxmlformats.org/officeDocument/2006/relationships/image" Target="media/image28.wmf"/><Relationship Id="rId91" Type="http://schemas.openxmlformats.org/officeDocument/2006/relationships/oleObject" Target="embeddings/oleObject45.bin"/><Relationship Id="rId145" Type="http://schemas.openxmlformats.org/officeDocument/2006/relationships/image" Target="media/image65.png"/><Relationship Id="rId166" Type="http://schemas.openxmlformats.org/officeDocument/2006/relationships/oleObject" Target="embeddings/oleObject78.bin"/><Relationship Id="rId187" Type="http://schemas.openxmlformats.org/officeDocument/2006/relationships/image" Target="media/image90.wmf"/><Relationship Id="rId331" Type="http://schemas.openxmlformats.org/officeDocument/2006/relationships/oleObject" Target="embeddings/oleObject153.bin"/><Relationship Id="rId352" Type="http://schemas.openxmlformats.org/officeDocument/2006/relationships/image" Target="media/image173.wmf"/><Relationship Id="rId373" Type="http://schemas.openxmlformats.org/officeDocument/2006/relationships/oleObject" Target="embeddings/oleObject174.bin"/><Relationship Id="rId394" Type="http://schemas.openxmlformats.org/officeDocument/2006/relationships/image" Target="media/image194.wmf"/><Relationship Id="rId408" Type="http://schemas.openxmlformats.org/officeDocument/2006/relationships/hyperlink" Target="http://muparser.sourceforge.net/mup_features.html" TargetMode="External"/><Relationship Id="rId429" Type="http://schemas.openxmlformats.org/officeDocument/2006/relationships/image" Target="media/image209.wmf"/><Relationship Id="rId580" Type="http://schemas.openxmlformats.org/officeDocument/2006/relationships/oleObject" Target="embeddings/oleObject280.bin"/><Relationship Id="rId615" Type="http://schemas.openxmlformats.org/officeDocument/2006/relationships/oleObject" Target="embeddings/oleObject298.bin"/><Relationship Id="rId1" Type="http://schemas.openxmlformats.org/officeDocument/2006/relationships/customXml" Target="../customXml/item1.xml"/><Relationship Id="rId212" Type="http://schemas.openxmlformats.org/officeDocument/2006/relationships/oleObject" Target="embeddings/oleObject102.bin"/><Relationship Id="rId233" Type="http://schemas.openxmlformats.org/officeDocument/2006/relationships/image" Target="media/image111.wmf"/><Relationship Id="rId254" Type="http://schemas.openxmlformats.org/officeDocument/2006/relationships/oleObject" Target="embeddings/oleObject121.bin"/><Relationship Id="rId440" Type="http://schemas.openxmlformats.org/officeDocument/2006/relationships/oleObject" Target="embeddings/oleObject207.bin"/><Relationship Id="rId28" Type="http://schemas.openxmlformats.org/officeDocument/2006/relationships/oleObject" Target="embeddings/oleObject11.bin"/><Relationship Id="rId49" Type="http://schemas.openxmlformats.org/officeDocument/2006/relationships/oleObject" Target="embeddings/oleObject22.bin"/><Relationship Id="rId114" Type="http://schemas.openxmlformats.org/officeDocument/2006/relationships/image" Target="media/image49.wmf"/><Relationship Id="rId275" Type="http://schemas.openxmlformats.org/officeDocument/2006/relationships/image" Target="media/image135.png"/><Relationship Id="rId296" Type="http://schemas.openxmlformats.org/officeDocument/2006/relationships/image" Target="media/image146.jpeg"/><Relationship Id="rId300" Type="http://schemas.openxmlformats.org/officeDocument/2006/relationships/oleObject" Target="embeddings/oleObject139.bin"/><Relationship Id="rId461" Type="http://schemas.openxmlformats.org/officeDocument/2006/relationships/oleObject" Target="embeddings/oleObject218.bin"/><Relationship Id="rId482" Type="http://schemas.openxmlformats.org/officeDocument/2006/relationships/image" Target="media/image233.wmf"/><Relationship Id="rId517" Type="http://schemas.openxmlformats.org/officeDocument/2006/relationships/image" Target="media/image249.wmf"/><Relationship Id="rId538" Type="http://schemas.openxmlformats.org/officeDocument/2006/relationships/image" Target="media/image259.png"/><Relationship Id="rId559" Type="http://schemas.openxmlformats.org/officeDocument/2006/relationships/image" Target="media/image270.wmf"/><Relationship Id="rId60" Type="http://schemas.openxmlformats.org/officeDocument/2006/relationships/image" Target="media/image23.wmf"/><Relationship Id="rId81" Type="http://schemas.openxmlformats.org/officeDocument/2006/relationships/image" Target="media/image34.wmf"/><Relationship Id="rId135" Type="http://schemas.openxmlformats.org/officeDocument/2006/relationships/oleObject" Target="embeddings/oleObject69.bin"/><Relationship Id="rId156" Type="http://schemas.openxmlformats.org/officeDocument/2006/relationships/oleObject" Target="embeddings/oleObject76.bin"/><Relationship Id="rId177" Type="http://schemas.openxmlformats.org/officeDocument/2006/relationships/image" Target="media/image84.wmf"/><Relationship Id="rId198" Type="http://schemas.openxmlformats.org/officeDocument/2006/relationships/oleObject" Target="embeddings/oleObject94.bin"/><Relationship Id="rId321" Type="http://schemas.openxmlformats.org/officeDocument/2006/relationships/oleObject" Target="embeddings/oleObject149.bin"/><Relationship Id="rId342" Type="http://schemas.openxmlformats.org/officeDocument/2006/relationships/image" Target="media/image168.wmf"/><Relationship Id="rId363" Type="http://schemas.openxmlformats.org/officeDocument/2006/relationships/oleObject" Target="embeddings/oleObject169.bin"/><Relationship Id="rId384" Type="http://schemas.openxmlformats.org/officeDocument/2006/relationships/image" Target="media/image189.wmf"/><Relationship Id="rId419" Type="http://schemas.openxmlformats.org/officeDocument/2006/relationships/hyperlink" Target="http://muparser.sourceforge.net/mup_features.html" TargetMode="External"/><Relationship Id="rId570" Type="http://schemas.openxmlformats.org/officeDocument/2006/relationships/oleObject" Target="embeddings/oleObject275.bin"/><Relationship Id="rId591" Type="http://schemas.openxmlformats.org/officeDocument/2006/relationships/image" Target="media/image286.wmf"/><Relationship Id="rId605" Type="http://schemas.openxmlformats.org/officeDocument/2006/relationships/image" Target="media/image291.wmf"/><Relationship Id="rId626" Type="http://schemas.openxmlformats.org/officeDocument/2006/relationships/image" Target="media/image302.png"/><Relationship Id="rId202" Type="http://schemas.openxmlformats.org/officeDocument/2006/relationships/oleObject" Target="embeddings/oleObject96.bin"/><Relationship Id="rId223" Type="http://schemas.openxmlformats.org/officeDocument/2006/relationships/oleObject" Target="embeddings/oleObject108.bin"/><Relationship Id="rId244" Type="http://schemas.openxmlformats.org/officeDocument/2006/relationships/oleObject" Target="embeddings/oleObject119.bin"/><Relationship Id="rId430" Type="http://schemas.openxmlformats.org/officeDocument/2006/relationships/oleObject" Target="embeddings/oleObject203.bin"/><Relationship Id="rId18" Type="http://schemas.openxmlformats.org/officeDocument/2006/relationships/oleObject" Target="embeddings/oleObject4.bin"/><Relationship Id="rId39" Type="http://schemas.openxmlformats.org/officeDocument/2006/relationships/image" Target="media/image13.wmf"/><Relationship Id="rId265" Type="http://schemas.openxmlformats.org/officeDocument/2006/relationships/image" Target="media/image128.wmf"/><Relationship Id="rId286" Type="http://schemas.openxmlformats.org/officeDocument/2006/relationships/image" Target="media/image141.wmf"/><Relationship Id="rId451" Type="http://schemas.openxmlformats.org/officeDocument/2006/relationships/image" Target="media/image220.wmf"/><Relationship Id="rId472" Type="http://schemas.openxmlformats.org/officeDocument/2006/relationships/oleObject" Target="embeddings/oleObject225.bin"/><Relationship Id="rId493" Type="http://schemas.openxmlformats.org/officeDocument/2006/relationships/image" Target="media/image238.wmf"/><Relationship Id="rId507" Type="http://schemas.openxmlformats.org/officeDocument/2006/relationships/image" Target="media/image244.wmf"/><Relationship Id="rId528" Type="http://schemas.openxmlformats.org/officeDocument/2006/relationships/oleObject" Target="embeddings/oleObject254.bin"/><Relationship Id="rId549" Type="http://schemas.openxmlformats.org/officeDocument/2006/relationships/image" Target="media/image265.wmf"/><Relationship Id="rId50" Type="http://schemas.openxmlformats.org/officeDocument/2006/relationships/image" Target="media/image18.wmf"/><Relationship Id="rId104" Type="http://schemas.openxmlformats.org/officeDocument/2006/relationships/oleObject" Target="embeddings/oleObject52.bin"/><Relationship Id="rId125" Type="http://schemas.openxmlformats.org/officeDocument/2006/relationships/oleObject" Target="embeddings/oleObject61.bin"/><Relationship Id="rId146" Type="http://schemas.openxmlformats.org/officeDocument/2006/relationships/image" Target="media/image64.png"/><Relationship Id="rId167" Type="http://schemas.openxmlformats.org/officeDocument/2006/relationships/image" Target="media/image79.wmf"/><Relationship Id="rId188" Type="http://schemas.openxmlformats.org/officeDocument/2006/relationships/oleObject" Target="embeddings/oleObject89.bin"/><Relationship Id="rId311" Type="http://schemas.openxmlformats.org/officeDocument/2006/relationships/image" Target="media/image154.wmf"/><Relationship Id="rId332" Type="http://schemas.openxmlformats.org/officeDocument/2006/relationships/image" Target="media/image163.wmf"/><Relationship Id="rId353" Type="http://schemas.openxmlformats.org/officeDocument/2006/relationships/oleObject" Target="embeddings/oleObject164.bin"/><Relationship Id="rId374" Type="http://schemas.openxmlformats.org/officeDocument/2006/relationships/image" Target="media/image184.emf"/><Relationship Id="rId395" Type="http://schemas.openxmlformats.org/officeDocument/2006/relationships/oleObject" Target="embeddings/oleObject185.bin"/><Relationship Id="rId409" Type="http://schemas.openxmlformats.org/officeDocument/2006/relationships/image" Target="media/image201.wmf"/><Relationship Id="rId560" Type="http://schemas.openxmlformats.org/officeDocument/2006/relationships/oleObject" Target="embeddings/oleObject270.bin"/><Relationship Id="rId581" Type="http://schemas.openxmlformats.org/officeDocument/2006/relationships/image" Target="media/image281.wmf"/><Relationship Id="rId71" Type="http://schemas.openxmlformats.org/officeDocument/2006/relationships/oleObject" Target="embeddings/oleObject33.bin"/><Relationship Id="rId92" Type="http://schemas.openxmlformats.org/officeDocument/2006/relationships/image" Target="media/image39.wmf"/><Relationship Id="rId213" Type="http://schemas.openxmlformats.org/officeDocument/2006/relationships/image" Target="media/image102.wmf"/><Relationship Id="rId234" Type="http://schemas.openxmlformats.org/officeDocument/2006/relationships/oleObject" Target="embeddings/oleObject114.bin"/><Relationship Id="rId420" Type="http://schemas.openxmlformats.org/officeDocument/2006/relationships/image" Target="media/image206.wmf"/><Relationship Id="rId616" Type="http://schemas.openxmlformats.org/officeDocument/2006/relationships/oleObject" Target="embeddings/oleObject299.bin"/><Relationship Id="rId2" Type="http://schemas.openxmlformats.org/officeDocument/2006/relationships/numbering" Target="numbering.xml"/><Relationship Id="rId29" Type="http://schemas.openxmlformats.org/officeDocument/2006/relationships/image" Target="media/image8.wmf"/><Relationship Id="rId255" Type="http://schemas.openxmlformats.org/officeDocument/2006/relationships/image" Target="media/image123.wmf"/><Relationship Id="rId276" Type="http://schemas.openxmlformats.org/officeDocument/2006/relationships/image" Target="media/image136.wmf"/><Relationship Id="rId297" Type="http://schemas.openxmlformats.org/officeDocument/2006/relationships/image" Target="media/image147.wmf"/><Relationship Id="rId441" Type="http://schemas.openxmlformats.org/officeDocument/2006/relationships/image" Target="media/image215.wmf"/><Relationship Id="rId462" Type="http://schemas.openxmlformats.org/officeDocument/2006/relationships/oleObject" Target="embeddings/oleObject219.bin"/><Relationship Id="rId483" Type="http://schemas.openxmlformats.org/officeDocument/2006/relationships/oleObject" Target="embeddings/oleObject231.bin"/><Relationship Id="rId518" Type="http://schemas.openxmlformats.org/officeDocument/2006/relationships/oleObject" Target="embeddings/oleObject249.bin"/><Relationship Id="rId539" Type="http://schemas.openxmlformats.org/officeDocument/2006/relationships/image" Target="media/image260.wmf"/><Relationship Id="rId40" Type="http://schemas.openxmlformats.org/officeDocument/2006/relationships/oleObject" Target="embeddings/oleObject17.bin"/><Relationship Id="rId115" Type="http://schemas.openxmlformats.org/officeDocument/2006/relationships/oleObject" Target="embeddings/oleObject58.bin"/><Relationship Id="rId136" Type="http://schemas.openxmlformats.org/officeDocument/2006/relationships/image" Target="media/image59.wmf"/><Relationship Id="rId157" Type="http://schemas.openxmlformats.org/officeDocument/2006/relationships/image" Target="media/image72.wmf"/><Relationship Id="rId178" Type="http://schemas.openxmlformats.org/officeDocument/2006/relationships/oleObject" Target="embeddings/oleObject85.bin"/><Relationship Id="rId301" Type="http://schemas.openxmlformats.org/officeDocument/2006/relationships/image" Target="media/image149.wmf"/><Relationship Id="rId322" Type="http://schemas.openxmlformats.org/officeDocument/2006/relationships/oleObject" Target="embeddings/oleObject150.bin"/><Relationship Id="rId343" Type="http://schemas.openxmlformats.org/officeDocument/2006/relationships/oleObject" Target="embeddings/oleObject159.bin"/><Relationship Id="rId364" Type="http://schemas.openxmlformats.org/officeDocument/2006/relationships/image" Target="media/image179.wmf"/><Relationship Id="rId550" Type="http://schemas.openxmlformats.org/officeDocument/2006/relationships/oleObject" Target="embeddings/oleObject265.bin"/><Relationship Id="rId61" Type="http://schemas.openxmlformats.org/officeDocument/2006/relationships/oleObject" Target="embeddings/oleObject28.bin"/><Relationship Id="rId82" Type="http://schemas.openxmlformats.org/officeDocument/2006/relationships/image" Target="media/image35.wmf"/><Relationship Id="rId199" Type="http://schemas.openxmlformats.org/officeDocument/2006/relationships/image" Target="media/image96.wmf"/><Relationship Id="rId203" Type="http://schemas.openxmlformats.org/officeDocument/2006/relationships/image" Target="media/image98.wmf"/><Relationship Id="rId385" Type="http://schemas.openxmlformats.org/officeDocument/2006/relationships/oleObject" Target="embeddings/oleObject180.bin"/><Relationship Id="rId571" Type="http://schemas.openxmlformats.org/officeDocument/2006/relationships/image" Target="media/image276.wmf"/><Relationship Id="rId592" Type="http://schemas.openxmlformats.org/officeDocument/2006/relationships/oleObject" Target="embeddings/oleObject286.bin"/><Relationship Id="rId606" Type="http://schemas.openxmlformats.org/officeDocument/2006/relationships/oleObject" Target="embeddings/oleObject293.bin"/><Relationship Id="rId627" Type="http://schemas.openxmlformats.org/officeDocument/2006/relationships/footer" Target="footer1.xml"/><Relationship Id="rId19" Type="http://schemas.openxmlformats.org/officeDocument/2006/relationships/oleObject" Target="embeddings/oleObject5.bin"/><Relationship Id="rId224" Type="http://schemas.openxmlformats.org/officeDocument/2006/relationships/oleObject" Target="embeddings/oleObject109.bin"/><Relationship Id="rId245" Type="http://schemas.openxmlformats.org/officeDocument/2006/relationships/image" Target="media/image117.jpeg"/><Relationship Id="rId266" Type="http://schemas.openxmlformats.org/officeDocument/2006/relationships/oleObject" Target="embeddings/oleObject127.bin"/><Relationship Id="rId287" Type="http://schemas.openxmlformats.org/officeDocument/2006/relationships/oleObject" Target="embeddings/oleObject133.bin"/><Relationship Id="rId410" Type="http://schemas.openxmlformats.org/officeDocument/2006/relationships/oleObject" Target="embeddings/oleObject192.bin"/><Relationship Id="rId431" Type="http://schemas.openxmlformats.org/officeDocument/2006/relationships/image" Target="media/image210.emf"/><Relationship Id="rId452" Type="http://schemas.openxmlformats.org/officeDocument/2006/relationships/oleObject" Target="embeddings/oleObject213.bin"/><Relationship Id="rId473" Type="http://schemas.openxmlformats.org/officeDocument/2006/relationships/image" Target="media/image229.wmf"/><Relationship Id="rId494" Type="http://schemas.openxmlformats.org/officeDocument/2006/relationships/oleObject" Target="embeddings/oleObject236.bin"/><Relationship Id="rId508" Type="http://schemas.openxmlformats.org/officeDocument/2006/relationships/oleObject" Target="embeddings/oleObject244.bin"/><Relationship Id="rId529" Type="http://schemas.openxmlformats.org/officeDocument/2006/relationships/image" Target="media/image255.wmf"/><Relationship Id="rId30" Type="http://schemas.openxmlformats.org/officeDocument/2006/relationships/oleObject" Target="embeddings/oleObject12.bin"/><Relationship Id="rId105" Type="http://schemas.openxmlformats.org/officeDocument/2006/relationships/oleObject" Target="embeddings/oleObject53.bin"/><Relationship Id="rId126" Type="http://schemas.openxmlformats.org/officeDocument/2006/relationships/oleObject" Target="embeddings/oleObject62.bin"/><Relationship Id="rId147" Type="http://schemas.openxmlformats.org/officeDocument/2006/relationships/image" Target="media/image65.jpeg"/><Relationship Id="rId168" Type="http://schemas.openxmlformats.org/officeDocument/2006/relationships/oleObject" Target="embeddings/oleObject79.bin"/><Relationship Id="rId312" Type="http://schemas.openxmlformats.org/officeDocument/2006/relationships/oleObject" Target="embeddings/oleObject145.bin"/><Relationship Id="rId333" Type="http://schemas.openxmlformats.org/officeDocument/2006/relationships/oleObject" Target="embeddings/oleObject154.bin"/><Relationship Id="rId354" Type="http://schemas.openxmlformats.org/officeDocument/2006/relationships/image" Target="media/image174.wmf"/><Relationship Id="rId540" Type="http://schemas.openxmlformats.org/officeDocument/2006/relationships/oleObject" Target="embeddings/oleObject260.bin"/><Relationship Id="rId51" Type="http://schemas.openxmlformats.org/officeDocument/2006/relationships/oleObject" Target="embeddings/oleObject23.bin"/><Relationship Id="rId72" Type="http://schemas.openxmlformats.org/officeDocument/2006/relationships/image" Target="media/image30.wmf"/><Relationship Id="rId93" Type="http://schemas.openxmlformats.org/officeDocument/2006/relationships/oleObject" Target="embeddings/oleObject46.bin"/><Relationship Id="rId189" Type="http://schemas.openxmlformats.org/officeDocument/2006/relationships/image" Target="media/image91.wmf"/><Relationship Id="rId375" Type="http://schemas.openxmlformats.org/officeDocument/2006/relationships/oleObject" Target="embeddings/oleObject175.bin"/><Relationship Id="rId396" Type="http://schemas.openxmlformats.org/officeDocument/2006/relationships/image" Target="media/image195.wmf"/><Relationship Id="rId561" Type="http://schemas.openxmlformats.org/officeDocument/2006/relationships/image" Target="media/image271.wmf"/><Relationship Id="rId582" Type="http://schemas.openxmlformats.org/officeDocument/2006/relationships/oleObject" Target="embeddings/oleObject281.bin"/><Relationship Id="rId617" Type="http://schemas.openxmlformats.org/officeDocument/2006/relationships/oleObject" Target="embeddings/oleObject300.bin"/><Relationship Id="rId3" Type="http://schemas.openxmlformats.org/officeDocument/2006/relationships/styles" Target="styles.xml"/><Relationship Id="rId214" Type="http://schemas.openxmlformats.org/officeDocument/2006/relationships/oleObject" Target="embeddings/oleObject103.bin"/><Relationship Id="rId235" Type="http://schemas.openxmlformats.org/officeDocument/2006/relationships/image" Target="media/image112.wmf"/><Relationship Id="rId256" Type="http://schemas.openxmlformats.org/officeDocument/2006/relationships/oleObject" Target="embeddings/oleObject122.bin"/><Relationship Id="rId277" Type="http://schemas.openxmlformats.org/officeDocument/2006/relationships/oleObject" Target="embeddings/oleObject128.bin"/><Relationship Id="rId298" Type="http://schemas.openxmlformats.org/officeDocument/2006/relationships/oleObject" Target="embeddings/oleObject138.bin"/><Relationship Id="rId400" Type="http://schemas.openxmlformats.org/officeDocument/2006/relationships/image" Target="media/image197.wmf"/><Relationship Id="rId421" Type="http://schemas.openxmlformats.org/officeDocument/2006/relationships/oleObject" Target="embeddings/oleObject197.bin"/><Relationship Id="rId442" Type="http://schemas.openxmlformats.org/officeDocument/2006/relationships/oleObject" Target="embeddings/oleObject208.bin"/><Relationship Id="rId463" Type="http://schemas.openxmlformats.org/officeDocument/2006/relationships/oleObject" Target="embeddings/oleObject220.bin"/><Relationship Id="rId484" Type="http://schemas.openxmlformats.org/officeDocument/2006/relationships/image" Target="media/image234.wmf"/><Relationship Id="rId519" Type="http://schemas.openxmlformats.org/officeDocument/2006/relationships/image" Target="media/image250.wmf"/><Relationship Id="rId116" Type="http://schemas.openxmlformats.org/officeDocument/2006/relationships/image" Target="media/image50.wmf"/><Relationship Id="rId137" Type="http://schemas.openxmlformats.org/officeDocument/2006/relationships/oleObject" Target="embeddings/oleObject70.bin"/><Relationship Id="rId158" Type="http://schemas.openxmlformats.org/officeDocument/2006/relationships/oleObject" Target="embeddings/oleObject77.bin"/><Relationship Id="rId302" Type="http://schemas.openxmlformats.org/officeDocument/2006/relationships/oleObject" Target="embeddings/oleObject140.bin"/><Relationship Id="rId323" Type="http://schemas.openxmlformats.org/officeDocument/2006/relationships/image" Target="media/image159.png"/><Relationship Id="rId344" Type="http://schemas.openxmlformats.org/officeDocument/2006/relationships/image" Target="media/image169.wmf"/><Relationship Id="rId530" Type="http://schemas.openxmlformats.org/officeDocument/2006/relationships/oleObject" Target="embeddings/oleObject255.bin"/><Relationship Id="rId20" Type="http://schemas.openxmlformats.org/officeDocument/2006/relationships/oleObject" Target="embeddings/oleObject6.bin"/><Relationship Id="rId41" Type="http://schemas.openxmlformats.org/officeDocument/2006/relationships/image" Target="media/image14.wmf"/><Relationship Id="rId62" Type="http://schemas.openxmlformats.org/officeDocument/2006/relationships/image" Target="media/image24.wmf"/><Relationship Id="rId83" Type="http://schemas.openxmlformats.org/officeDocument/2006/relationships/oleObject" Target="embeddings/oleObject40.bin"/><Relationship Id="rId179" Type="http://schemas.openxmlformats.org/officeDocument/2006/relationships/image" Target="media/image85.wmf"/><Relationship Id="rId365" Type="http://schemas.openxmlformats.org/officeDocument/2006/relationships/oleObject" Target="embeddings/oleObject170.bin"/><Relationship Id="rId386" Type="http://schemas.openxmlformats.org/officeDocument/2006/relationships/image" Target="media/image190.wmf"/><Relationship Id="rId551" Type="http://schemas.openxmlformats.org/officeDocument/2006/relationships/image" Target="media/image266.wmf"/><Relationship Id="rId572" Type="http://schemas.openxmlformats.org/officeDocument/2006/relationships/oleObject" Target="embeddings/oleObject276.bin"/><Relationship Id="rId593" Type="http://schemas.openxmlformats.org/officeDocument/2006/relationships/image" Target="media/image287.wmf"/><Relationship Id="rId607" Type="http://schemas.openxmlformats.org/officeDocument/2006/relationships/image" Target="media/image292.wmf"/><Relationship Id="rId628" Type="http://schemas.openxmlformats.org/officeDocument/2006/relationships/fontTable" Target="fontTable.xml"/><Relationship Id="rId190" Type="http://schemas.openxmlformats.org/officeDocument/2006/relationships/oleObject" Target="embeddings/oleObject90.bin"/><Relationship Id="rId204" Type="http://schemas.openxmlformats.org/officeDocument/2006/relationships/oleObject" Target="embeddings/oleObject97.bin"/><Relationship Id="rId225" Type="http://schemas.openxmlformats.org/officeDocument/2006/relationships/image" Target="media/image107.wmf"/><Relationship Id="rId246" Type="http://schemas.openxmlformats.org/officeDocument/2006/relationships/image" Target="media/image118.jpeg"/><Relationship Id="rId267" Type="http://schemas.openxmlformats.org/officeDocument/2006/relationships/image" Target="media/image129.jpeg"/><Relationship Id="rId288" Type="http://schemas.openxmlformats.org/officeDocument/2006/relationships/image" Target="media/image142.wmf"/><Relationship Id="rId411" Type="http://schemas.openxmlformats.org/officeDocument/2006/relationships/image" Target="media/image202.wmf"/><Relationship Id="rId432" Type="http://schemas.openxmlformats.org/officeDocument/2006/relationships/image" Target="media/image217.emf"/><Relationship Id="rId453" Type="http://schemas.openxmlformats.org/officeDocument/2006/relationships/image" Target="media/image221.wmf"/><Relationship Id="rId474" Type="http://schemas.openxmlformats.org/officeDocument/2006/relationships/oleObject" Target="embeddings/oleObject226.bin"/><Relationship Id="rId509" Type="http://schemas.openxmlformats.org/officeDocument/2006/relationships/image" Target="media/image245.wmf"/><Relationship Id="rId106" Type="http://schemas.openxmlformats.org/officeDocument/2006/relationships/image" Target="media/image45.wmf"/><Relationship Id="rId127" Type="http://schemas.openxmlformats.org/officeDocument/2006/relationships/oleObject" Target="embeddings/oleObject63.bin"/><Relationship Id="rId313" Type="http://schemas.openxmlformats.org/officeDocument/2006/relationships/image" Target="media/image155.wmf"/><Relationship Id="rId495" Type="http://schemas.openxmlformats.org/officeDocument/2006/relationships/image" Target="media/image239.wmf"/><Relationship Id="rId10" Type="http://schemas.openxmlformats.org/officeDocument/2006/relationships/image" Target="media/image1.png"/><Relationship Id="rId31" Type="http://schemas.openxmlformats.org/officeDocument/2006/relationships/image" Target="media/image9.wmf"/><Relationship Id="rId52" Type="http://schemas.openxmlformats.org/officeDocument/2006/relationships/image" Target="media/image19.wmf"/><Relationship Id="rId73" Type="http://schemas.openxmlformats.org/officeDocument/2006/relationships/oleObject" Target="embeddings/oleObject35.bin"/><Relationship Id="rId94" Type="http://schemas.openxmlformats.org/officeDocument/2006/relationships/image" Target="media/image40.wmf"/><Relationship Id="rId148" Type="http://schemas.openxmlformats.org/officeDocument/2006/relationships/image" Target="media/image66.jpeg"/><Relationship Id="rId169" Type="http://schemas.openxmlformats.org/officeDocument/2006/relationships/image" Target="media/image80.wmf"/><Relationship Id="rId334" Type="http://schemas.openxmlformats.org/officeDocument/2006/relationships/image" Target="media/image164.emf"/><Relationship Id="rId355" Type="http://schemas.openxmlformats.org/officeDocument/2006/relationships/oleObject" Target="embeddings/oleObject165.bin"/><Relationship Id="rId376" Type="http://schemas.openxmlformats.org/officeDocument/2006/relationships/image" Target="media/image185.wmf"/><Relationship Id="rId397" Type="http://schemas.openxmlformats.org/officeDocument/2006/relationships/oleObject" Target="embeddings/oleObject186.bin"/><Relationship Id="rId520" Type="http://schemas.openxmlformats.org/officeDocument/2006/relationships/oleObject" Target="embeddings/oleObject250.bin"/><Relationship Id="rId541" Type="http://schemas.openxmlformats.org/officeDocument/2006/relationships/image" Target="media/image261.wmf"/><Relationship Id="rId562" Type="http://schemas.openxmlformats.org/officeDocument/2006/relationships/oleObject" Target="embeddings/oleObject271.bin"/><Relationship Id="rId583" Type="http://schemas.openxmlformats.org/officeDocument/2006/relationships/image" Target="media/image282.wmf"/><Relationship Id="rId618" Type="http://schemas.openxmlformats.org/officeDocument/2006/relationships/oleObject" Target="embeddings/oleObject301.bin"/><Relationship Id="rId4" Type="http://schemas.microsoft.com/office/2007/relationships/stylesWithEffects" Target="stylesWithEffects.xml"/><Relationship Id="rId180" Type="http://schemas.openxmlformats.org/officeDocument/2006/relationships/oleObject" Target="embeddings/oleObject86.bin"/><Relationship Id="rId215" Type="http://schemas.openxmlformats.org/officeDocument/2006/relationships/image" Target="media/image103.wmf"/><Relationship Id="rId236" Type="http://schemas.openxmlformats.org/officeDocument/2006/relationships/oleObject" Target="embeddings/oleObject115.bin"/><Relationship Id="rId257" Type="http://schemas.openxmlformats.org/officeDocument/2006/relationships/image" Target="media/image124.wmf"/><Relationship Id="rId278" Type="http://schemas.openxmlformats.org/officeDocument/2006/relationships/image" Target="media/image137.wmf"/><Relationship Id="rId401" Type="http://schemas.openxmlformats.org/officeDocument/2006/relationships/oleObject" Target="embeddings/oleObject188.bin"/><Relationship Id="rId422" Type="http://schemas.openxmlformats.org/officeDocument/2006/relationships/oleObject" Target="embeddings/oleObject198.bin"/><Relationship Id="rId443" Type="http://schemas.openxmlformats.org/officeDocument/2006/relationships/image" Target="media/image216.wmf"/><Relationship Id="rId464" Type="http://schemas.openxmlformats.org/officeDocument/2006/relationships/oleObject" Target="embeddings/oleObject221.bin"/><Relationship Id="rId303" Type="http://schemas.openxmlformats.org/officeDocument/2006/relationships/image" Target="media/image150.wmf"/><Relationship Id="rId485" Type="http://schemas.openxmlformats.org/officeDocument/2006/relationships/oleObject" Target="embeddings/oleObject232.bin"/><Relationship Id="rId42" Type="http://schemas.openxmlformats.org/officeDocument/2006/relationships/oleObject" Target="embeddings/oleObject18.bin"/><Relationship Id="rId84" Type="http://schemas.openxmlformats.org/officeDocument/2006/relationships/oleObject" Target="embeddings/oleObject41.bin"/><Relationship Id="rId138" Type="http://schemas.openxmlformats.org/officeDocument/2006/relationships/image" Target="media/image60.wmf"/><Relationship Id="rId345" Type="http://schemas.openxmlformats.org/officeDocument/2006/relationships/oleObject" Target="embeddings/oleObject160.bin"/><Relationship Id="rId387" Type="http://schemas.openxmlformats.org/officeDocument/2006/relationships/oleObject" Target="embeddings/oleObject181.bin"/><Relationship Id="rId510" Type="http://schemas.openxmlformats.org/officeDocument/2006/relationships/oleObject" Target="embeddings/oleObject245.bin"/><Relationship Id="rId552" Type="http://schemas.openxmlformats.org/officeDocument/2006/relationships/oleObject" Target="embeddings/oleObject266.bin"/><Relationship Id="rId594" Type="http://schemas.openxmlformats.org/officeDocument/2006/relationships/oleObject" Target="embeddings/oleObject287.bin"/><Relationship Id="rId608" Type="http://schemas.openxmlformats.org/officeDocument/2006/relationships/oleObject" Target="embeddings/oleObject294.bin"/><Relationship Id="rId191" Type="http://schemas.openxmlformats.org/officeDocument/2006/relationships/image" Target="media/image92.wmf"/><Relationship Id="rId205" Type="http://schemas.openxmlformats.org/officeDocument/2006/relationships/oleObject" Target="embeddings/oleObject98.bin"/><Relationship Id="rId247" Type="http://schemas.openxmlformats.org/officeDocument/2006/relationships/image" Target="media/image122.jpeg"/><Relationship Id="rId412" Type="http://schemas.openxmlformats.org/officeDocument/2006/relationships/oleObject" Target="embeddings/oleObject193.bin"/><Relationship Id="rId107" Type="http://schemas.openxmlformats.org/officeDocument/2006/relationships/oleObject" Target="embeddings/oleObject54.bin"/><Relationship Id="rId289" Type="http://schemas.openxmlformats.org/officeDocument/2006/relationships/oleObject" Target="embeddings/oleObject134.bin"/><Relationship Id="rId454" Type="http://schemas.openxmlformats.org/officeDocument/2006/relationships/oleObject" Target="embeddings/oleObject214.bin"/><Relationship Id="rId496" Type="http://schemas.openxmlformats.org/officeDocument/2006/relationships/oleObject" Target="embeddings/oleObject237.bin"/><Relationship Id="rId11" Type="http://schemas.openxmlformats.org/officeDocument/2006/relationships/image" Target="media/image2.png"/><Relationship Id="rId53" Type="http://schemas.openxmlformats.org/officeDocument/2006/relationships/oleObject" Target="embeddings/oleObject24.bin"/><Relationship Id="rId149" Type="http://schemas.openxmlformats.org/officeDocument/2006/relationships/image" Target="media/image67.jpeg"/><Relationship Id="rId314" Type="http://schemas.openxmlformats.org/officeDocument/2006/relationships/oleObject" Target="embeddings/oleObject146.bin"/><Relationship Id="rId356" Type="http://schemas.openxmlformats.org/officeDocument/2006/relationships/image" Target="media/image175.wmf"/><Relationship Id="rId398" Type="http://schemas.openxmlformats.org/officeDocument/2006/relationships/image" Target="media/image196.wmf"/><Relationship Id="rId521" Type="http://schemas.openxmlformats.org/officeDocument/2006/relationships/image" Target="media/image251.wmf"/><Relationship Id="rId563" Type="http://schemas.openxmlformats.org/officeDocument/2006/relationships/image" Target="media/image272.wmf"/><Relationship Id="rId619" Type="http://schemas.openxmlformats.org/officeDocument/2006/relationships/image" Target="media/image298.wmf"/><Relationship Id="rId95" Type="http://schemas.openxmlformats.org/officeDocument/2006/relationships/oleObject" Target="embeddings/oleObject47.bin"/><Relationship Id="rId160" Type="http://schemas.openxmlformats.org/officeDocument/2006/relationships/image" Target="media/image76.jpeg"/><Relationship Id="rId216" Type="http://schemas.openxmlformats.org/officeDocument/2006/relationships/oleObject" Target="embeddings/oleObject104.bin"/><Relationship Id="rId423" Type="http://schemas.openxmlformats.org/officeDocument/2006/relationships/oleObject" Target="embeddings/oleObject199.bin"/><Relationship Id="rId258" Type="http://schemas.openxmlformats.org/officeDocument/2006/relationships/oleObject" Target="embeddings/oleObject123.bin"/><Relationship Id="rId465" Type="http://schemas.openxmlformats.org/officeDocument/2006/relationships/image" Target="media/image225.wmf"/><Relationship Id="rId22" Type="http://schemas.openxmlformats.org/officeDocument/2006/relationships/oleObject" Target="embeddings/oleObject8.bin"/><Relationship Id="rId64" Type="http://schemas.openxmlformats.org/officeDocument/2006/relationships/image" Target="media/image25.wmf"/><Relationship Id="rId118" Type="http://schemas.openxmlformats.org/officeDocument/2006/relationships/image" Target="media/image51.wmf"/><Relationship Id="rId325" Type="http://schemas.openxmlformats.org/officeDocument/2006/relationships/comments" Target="comments.xml"/><Relationship Id="rId367" Type="http://schemas.openxmlformats.org/officeDocument/2006/relationships/oleObject" Target="embeddings/oleObject171.bin"/><Relationship Id="rId532" Type="http://schemas.openxmlformats.org/officeDocument/2006/relationships/oleObject" Target="embeddings/oleObject256.bin"/><Relationship Id="rId574" Type="http://schemas.openxmlformats.org/officeDocument/2006/relationships/oleObject" Target="embeddings/oleObject277.bin"/><Relationship Id="rId171" Type="http://schemas.openxmlformats.org/officeDocument/2006/relationships/image" Target="media/image81.wmf"/><Relationship Id="rId227" Type="http://schemas.openxmlformats.org/officeDocument/2006/relationships/image" Target="media/image108.wmf"/><Relationship Id="rId269" Type="http://schemas.openxmlformats.org/officeDocument/2006/relationships/image" Target="media/image136.jpeg"/><Relationship Id="rId434" Type="http://schemas.openxmlformats.org/officeDocument/2006/relationships/oleObject" Target="embeddings/oleObject204.bin"/><Relationship Id="rId476" Type="http://schemas.openxmlformats.org/officeDocument/2006/relationships/oleObject" Target="embeddings/oleObject227.bin"/><Relationship Id="rId33" Type="http://schemas.openxmlformats.org/officeDocument/2006/relationships/image" Target="media/image10.wmf"/><Relationship Id="rId129" Type="http://schemas.openxmlformats.org/officeDocument/2006/relationships/oleObject" Target="embeddings/oleObject65.bin"/><Relationship Id="rId280" Type="http://schemas.openxmlformats.org/officeDocument/2006/relationships/image" Target="media/image138.wmf"/><Relationship Id="rId336" Type="http://schemas.openxmlformats.org/officeDocument/2006/relationships/image" Target="media/image165.emf"/><Relationship Id="rId501" Type="http://schemas.openxmlformats.org/officeDocument/2006/relationships/image" Target="media/image241.wmf"/><Relationship Id="rId543" Type="http://schemas.openxmlformats.org/officeDocument/2006/relationships/image" Target="media/image262.wmf"/><Relationship Id="rId75" Type="http://schemas.openxmlformats.org/officeDocument/2006/relationships/image" Target="media/image31.wmf"/><Relationship Id="rId140" Type="http://schemas.openxmlformats.org/officeDocument/2006/relationships/image" Target="media/image61.wmf"/><Relationship Id="rId182" Type="http://schemas.openxmlformats.org/officeDocument/2006/relationships/oleObject" Target="embeddings/oleObject87.bin"/><Relationship Id="rId378" Type="http://schemas.openxmlformats.org/officeDocument/2006/relationships/image" Target="media/image186.wmf"/><Relationship Id="rId403" Type="http://schemas.openxmlformats.org/officeDocument/2006/relationships/oleObject" Target="embeddings/oleObject189.bin"/><Relationship Id="rId585" Type="http://schemas.openxmlformats.org/officeDocument/2006/relationships/image" Target="media/image283.wmf"/><Relationship Id="rId6" Type="http://schemas.openxmlformats.org/officeDocument/2006/relationships/webSettings" Target="webSettings.xml"/><Relationship Id="rId238" Type="http://schemas.openxmlformats.org/officeDocument/2006/relationships/oleObject" Target="embeddings/oleObject116.bin"/><Relationship Id="rId445" Type="http://schemas.openxmlformats.org/officeDocument/2006/relationships/image" Target="media/image217.wmf"/><Relationship Id="rId487" Type="http://schemas.openxmlformats.org/officeDocument/2006/relationships/image" Target="media/image235.wmf"/><Relationship Id="rId610" Type="http://schemas.openxmlformats.org/officeDocument/2006/relationships/oleObject" Target="embeddings/oleObject295.bin"/><Relationship Id="rId291" Type="http://schemas.openxmlformats.org/officeDocument/2006/relationships/oleObject" Target="embeddings/oleObject135.bin"/><Relationship Id="rId305" Type="http://schemas.openxmlformats.org/officeDocument/2006/relationships/image" Target="media/image151.wmf"/><Relationship Id="rId347" Type="http://schemas.openxmlformats.org/officeDocument/2006/relationships/oleObject" Target="embeddings/oleObject161.bin"/><Relationship Id="rId512" Type="http://schemas.openxmlformats.org/officeDocument/2006/relationships/oleObject" Target="embeddings/oleObject246.bin"/><Relationship Id="rId44" Type="http://schemas.openxmlformats.org/officeDocument/2006/relationships/oleObject" Target="embeddings/oleObject19.bin"/><Relationship Id="rId86" Type="http://schemas.openxmlformats.org/officeDocument/2006/relationships/oleObject" Target="embeddings/oleObject42.bin"/><Relationship Id="rId151" Type="http://schemas.openxmlformats.org/officeDocument/2006/relationships/image" Target="media/image69.wmf"/><Relationship Id="rId389" Type="http://schemas.openxmlformats.org/officeDocument/2006/relationships/oleObject" Target="embeddings/oleObject182.bin"/><Relationship Id="rId554" Type="http://schemas.openxmlformats.org/officeDocument/2006/relationships/oleObject" Target="embeddings/oleObject267.bin"/><Relationship Id="rId596" Type="http://schemas.openxmlformats.org/officeDocument/2006/relationships/oleObject" Target="embeddings/oleObject288.bin"/><Relationship Id="rId193" Type="http://schemas.openxmlformats.org/officeDocument/2006/relationships/image" Target="media/image93.wmf"/><Relationship Id="rId207" Type="http://schemas.openxmlformats.org/officeDocument/2006/relationships/image" Target="media/image100.wmf"/><Relationship Id="rId249" Type="http://schemas.openxmlformats.org/officeDocument/2006/relationships/image" Target="media/image124.jpeg"/><Relationship Id="rId414" Type="http://schemas.openxmlformats.org/officeDocument/2006/relationships/oleObject" Target="embeddings/oleObject194.bin"/><Relationship Id="rId456" Type="http://schemas.openxmlformats.org/officeDocument/2006/relationships/oleObject" Target="embeddings/oleObject215.bin"/><Relationship Id="rId498" Type="http://schemas.openxmlformats.org/officeDocument/2006/relationships/oleObject" Target="embeddings/oleObject238.bin"/><Relationship Id="rId621" Type="http://schemas.openxmlformats.org/officeDocument/2006/relationships/image" Target="media/image299.wmf"/><Relationship Id="rId13" Type="http://schemas.openxmlformats.org/officeDocument/2006/relationships/oleObject" Target="embeddings/oleObject1.bin"/><Relationship Id="rId109" Type="http://schemas.openxmlformats.org/officeDocument/2006/relationships/oleObject" Target="embeddings/oleObject55.bin"/><Relationship Id="rId260" Type="http://schemas.openxmlformats.org/officeDocument/2006/relationships/oleObject" Target="embeddings/oleObject124.bin"/><Relationship Id="rId316" Type="http://schemas.openxmlformats.org/officeDocument/2006/relationships/oleObject" Target="embeddings/oleObject147.bin"/><Relationship Id="rId523" Type="http://schemas.openxmlformats.org/officeDocument/2006/relationships/image" Target="media/image252.wmf"/><Relationship Id="rId55" Type="http://schemas.openxmlformats.org/officeDocument/2006/relationships/oleObject" Target="embeddings/oleObject25.bin"/><Relationship Id="rId97" Type="http://schemas.openxmlformats.org/officeDocument/2006/relationships/oleObject" Target="embeddings/oleObject48.bin"/><Relationship Id="rId120" Type="http://schemas.openxmlformats.org/officeDocument/2006/relationships/image" Target="media/image53.wmf"/><Relationship Id="rId358" Type="http://schemas.openxmlformats.org/officeDocument/2006/relationships/image" Target="media/image176.wmf"/><Relationship Id="rId565" Type="http://schemas.openxmlformats.org/officeDocument/2006/relationships/image" Target="media/image273.wmf"/><Relationship Id="rId162" Type="http://schemas.openxmlformats.org/officeDocument/2006/relationships/image" Target="media/image75.jpeg"/><Relationship Id="rId218" Type="http://schemas.openxmlformats.org/officeDocument/2006/relationships/oleObject" Target="embeddings/oleObject105.bin"/><Relationship Id="rId425" Type="http://schemas.openxmlformats.org/officeDocument/2006/relationships/image" Target="media/image207.wmf"/><Relationship Id="rId467" Type="http://schemas.openxmlformats.org/officeDocument/2006/relationships/image" Target="media/image226.wmf"/><Relationship Id="rId271" Type="http://schemas.openxmlformats.org/officeDocument/2006/relationships/image" Target="media/image138.jpeg"/><Relationship Id="rId24" Type="http://schemas.openxmlformats.org/officeDocument/2006/relationships/oleObject" Target="embeddings/oleObject9.bin"/><Relationship Id="rId66" Type="http://schemas.openxmlformats.org/officeDocument/2006/relationships/image" Target="media/image26.wmf"/><Relationship Id="rId131" Type="http://schemas.openxmlformats.org/officeDocument/2006/relationships/oleObject" Target="embeddings/oleObject67.bin"/><Relationship Id="rId327" Type="http://schemas.openxmlformats.org/officeDocument/2006/relationships/oleObject" Target="embeddings/oleObject151.bin"/><Relationship Id="rId369" Type="http://schemas.openxmlformats.org/officeDocument/2006/relationships/oleObject" Target="embeddings/oleObject172.bin"/><Relationship Id="rId534" Type="http://schemas.openxmlformats.org/officeDocument/2006/relationships/image" Target="media/image257.wmf"/><Relationship Id="rId576" Type="http://schemas.openxmlformats.org/officeDocument/2006/relationships/oleObject" Target="embeddings/oleObject278.bin"/><Relationship Id="rId173" Type="http://schemas.openxmlformats.org/officeDocument/2006/relationships/image" Target="media/image82.wmf"/><Relationship Id="rId229" Type="http://schemas.openxmlformats.org/officeDocument/2006/relationships/image" Target="media/image109.wmf"/><Relationship Id="rId380" Type="http://schemas.openxmlformats.org/officeDocument/2006/relationships/image" Target="media/image187.wmf"/><Relationship Id="rId436" Type="http://schemas.openxmlformats.org/officeDocument/2006/relationships/oleObject" Target="embeddings/oleObject205.bin"/><Relationship Id="rId601" Type="http://schemas.openxmlformats.org/officeDocument/2006/relationships/image" Target="media/image296.wmf"/><Relationship Id="rId240" Type="http://schemas.openxmlformats.org/officeDocument/2006/relationships/oleObject" Target="embeddings/oleObject117.bin"/><Relationship Id="rId478" Type="http://schemas.openxmlformats.org/officeDocument/2006/relationships/oleObject" Target="embeddings/oleObject228.bin"/><Relationship Id="rId35" Type="http://schemas.openxmlformats.org/officeDocument/2006/relationships/image" Target="media/image11.wmf"/><Relationship Id="rId77" Type="http://schemas.openxmlformats.org/officeDocument/2006/relationships/image" Target="media/image32.wmf"/><Relationship Id="rId100" Type="http://schemas.openxmlformats.org/officeDocument/2006/relationships/image" Target="media/image43.wmf"/><Relationship Id="rId282" Type="http://schemas.openxmlformats.org/officeDocument/2006/relationships/image" Target="media/image139.wmf"/><Relationship Id="rId338" Type="http://schemas.openxmlformats.org/officeDocument/2006/relationships/image" Target="media/image166.wmf"/><Relationship Id="rId503" Type="http://schemas.openxmlformats.org/officeDocument/2006/relationships/image" Target="media/image242.wmf"/><Relationship Id="rId545" Type="http://schemas.openxmlformats.org/officeDocument/2006/relationships/image" Target="media/image263.wmf"/><Relationship Id="rId587" Type="http://schemas.openxmlformats.org/officeDocument/2006/relationships/image" Target="media/image284.wmf"/><Relationship Id="rId8" Type="http://schemas.openxmlformats.org/officeDocument/2006/relationships/endnotes" Target="endnotes.xml"/><Relationship Id="rId142" Type="http://schemas.openxmlformats.org/officeDocument/2006/relationships/image" Target="media/image62.wmf"/><Relationship Id="rId184" Type="http://schemas.openxmlformats.org/officeDocument/2006/relationships/image" Target="media/image88.jpeg"/><Relationship Id="rId391" Type="http://schemas.openxmlformats.org/officeDocument/2006/relationships/oleObject" Target="embeddings/oleObject183.bin"/><Relationship Id="rId405" Type="http://schemas.openxmlformats.org/officeDocument/2006/relationships/oleObject" Target="embeddings/oleObject190.bin"/><Relationship Id="rId447" Type="http://schemas.openxmlformats.org/officeDocument/2006/relationships/image" Target="media/image218.wmf"/><Relationship Id="rId612" Type="http://schemas.openxmlformats.org/officeDocument/2006/relationships/oleObject" Target="embeddings/oleObject296.bin"/><Relationship Id="rId251" Type="http://schemas.openxmlformats.org/officeDocument/2006/relationships/image" Target="media/image121.wmf"/><Relationship Id="rId489" Type="http://schemas.openxmlformats.org/officeDocument/2006/relationships/image" Target="media/image236.wmf"/><Relationship Id="rId46" Type="http://schemas.openxmlformats.org/officeDocument/2006/relationships/image" Target="media/image16.wmf"/><Relationship Id="rId293" Type="http://schemas.openxmlformats.org/officeDocument/2006/relationships/oleObject" Target="embeddings/oleObject136.bin"/><Relationship Id="rId307" Type="http://schemas.openxmlformats.org/officeDocument/2006/relationships/image" Target="media/image152.wmf"/><Relationship Id="rId349" Type="http://schemas.openxmlformats.org/officeDocument/2006/relationships/oleObject" Target="embeddings/oleObject162.bin"/><Relationship Id="rId514" Type="http://schemas.openxmlformats.org/officeDocument/2006/relationships/oleObject" Target="embeddings/oleObject247.bin"/><Relationship Id="rId556" Type="http://schemas.openxmlformats.org/officeDocument/2006/relationships/oleObject" Target="embeddings/oleObject268.bin"/><Relationship Id="rId88" Type="http://schemas.openxmlformats.org/officeDocument/2006/relationships/oleObject" Target="embeddings/oleObject43.bin"/><Relationship Id="rId111" Type="http://schemas.openxmlformats.org/officeDocument/2006/relationships/oleObject" Target="embeddings/oleObject56.bin"/><Relationship Id="rId153" Type="http://schemas.openxmlformats.org/officeDocument/2006/relationships/image" Target="media/image70.wmf"/><Relationship Id="rId195" Type="http://schemas.openxmlformats.org/officeDocument/2006/relationships/image" Target="media/image94.wmf"/><Relationship Id="rId209" Type="http://schemas.openxmlformats.org/officeDocument/2006/relationships/oleObject" Target="embeddings/oleObject100.bin"/><Relationship Id="rId360" Type="http://schemas.openxmlformats.org/officeDocument/2006/relationships/image" Target="media/image177.wmf"/><Relationship Id="rId416" Type="http://schemas.openxmlformats.org/officeDocument/2006/relationships/oleObject" Target="embeddings/oleObject195.bin"/><Relationship Id="rId598" Type="http://schemas.openxmlformats.org/officeDocument/2006/relationships/oleObject" Target="embeddings/oleObject289.bin"/><Relationship Id="rId220" Type="http://schemas.openxmlformats.org/officeDocument/2006/relationships/image" Target="media/image105.wmf"/><Relationship Id="rId458" Type="http://schemas.openxmlformats.org/officeDocument/2006/relationships/oleObject" Target="embeddings/oleObject216.bin"/><Relationship Id="rId623" Type="http://schemas.openxmlformats.org/officeDocument/2006/relationships/image" Target="media/image300.wmf"/><Relationship Id="rId15" Type="http://schemas.openxmlformats.org/officeDocument/2006/relationships/oleObject" Target="embeddings/oleObject2.bin"/><Relationship Id="rId57" Type="http://schemas.openxmlformats.org/officeDocument/2006/relationships/oleObject" Target="embeddings/oleObject26.bin"/><Relationship Id="rId262" Type="http://schemas.openxmlformats.org/officeDocument/2006/relationships/oleObject" Target="embeddings/oleObject125.bin"/><Relationship Id="rId318" Type="http://schemas.openxmlformats.org/officeDocument/2006/relationships/hyperlink" Target="http://www.sys-bio.org" TargetMode="External"/><Relationship Id="rId525" Type="http://schemas.openxmlformats.org/officeDocument/2006/relationships/image" Target="media/image253.wmf"/><Relationship Id="rId567" Type="http://schemas.openxmlformats.org/officeDocument/2006/relationships/image" Target="media/image274.wmf"/><Relationship Id="rId99" Type="http://schemas.openxmlformats.org/officeDocument/2006/relationships/oleObject" Target="embeddings/oleObject49.bin"/><Relationship Id="rId122" Type="http://schemas.openxmlformats.org/officeDocument/2006/relationships/image" Target="media/image55.wmf"/><Relationship Id="rId164" Type="http://schemas.openxmlformats.org/officeDocument/2006/relationships/image" Target="media/image77.png"/><Relationship Id="rId371" Type="http://schemas.openxmlformats.org/officeDocument/2006/relationships/oleObject" Target="embeddings/oleObject173.bin"/><Relationship Id="rId427" Type="http://schemas.openxmlformats.org/officeDocument/2006/relationships/image" Target="media/image208.wmf"/><Relationship Id="rId469" Type="http://schemas.openxmlformats.org/officeDocument/2006/relationships/image" Target="media/image227.wmf"/><Relationship Id="rId26" Type="http://schemas.openxmlformats.org/officeDocument/2006/relationships/oleObject" Target="embeddings/oleObject10.bin"/><Relationship Id="rId231" Type="http://schemas.openxmlformats.org/officeDocument/2006/relationships/image" Target="media/image110.wmf"/><Relationship Id="rId273" Type="http://schemas.openxmlformats.org/officeDocument/2006/relationships/image" Target="media/image133.png"/><Relationship Id="rId329" Type="http://schemas.openxmlformats.org/officeDocument/2006/relationships/oleObject" Target="embeddings/oleObject152.bin"/><Relationship Id="rId480" Type="http://schemas.openxmlformats.org/officeDocument/2006/relationships/oleObject" Target="embeddings/oleObject229.bin"/><Relationship Id="rId536" Type="http://schemas.openxmlformats.org/officeDocument/2006/relationships/image" Target="media/image258.wmf"/><Relationship Id="rId68" Type="http://schemas.openxmlformats.org/officeDocument/2006/relationships/image" Target="media/image27.wmf"/><Relationship Id="rId133" Type="http://schemas.openxmlformats.org/officeDocument/2006/relationships/oleObject" Target="embeddings/oleObject68.bin"/><Relationship Id="rId175" Type="http://schemas.openxmlformats.org/officeDocument/2006/relationships/image" Target="media/image83.wmf"/><Relationship Id="rId340" Type="http://schemas.openxmlformats.org/officeDocument/2006/relationships/image" Target="media/image167.wmf"/><Relationship Id="rId578" Type="http://schemas.openxmlformats.org/officeDocument/2006/relationships/oleObject" Target="embeddings/oleObject279.bin"/><Relationship Id="rId200" Type="http://schemas.openxmlformats.org/officeDocument/2006/relationships/oleObject" Target="embeddings/oleObject95.bin"/><Relationship Id="rId382" Type="http://schemas.openxmlformats.org/officeDocument/2006/relationships/image" Target="media/image188.wmf"/><Relationship Id="rId438" Type="http://schemas.openxmlformats.org/officeDocument/2006/relationships/oleObject" Target="embeddings/oleObject206.bin"/><Relationship Id="rId603" Type="http://schemas.openxmlformats.org/officeDocument/2006/relationships/image" Target="media/image290.wmf"/><Relationship Id="rId242" Type="http://schemas.openxmlformats.org/officeDocument/2006/relationships/oleObject" Target="embeddings/oleObject118.bin"/><Relationship Id="rId284" Type="http://schemas.openxmlformats.org/officeDocument/2006/relationships/image" Target="media/image140.wmf"/><Relationship Id="rId491" Type="http://schemas.openxmlformats.org/officeDocument/2006/relationships/image" Target="media/image237.wmf"/><Relationship Id="rId505" Type="http://schemas.openxmlformats.org/officeDocument/2006/relationships/image" Target="media/image243.wmf"/><Relationship Id="rId37" Type="http://schemas.openxmlformats.org/officeDocument/2006/relationships/image" Target="media/image12.wmf"/><Relationship Id="rId79" Type="http://schemas.openxmlformats.org/officeDocument/2006/relationships/image" Target="media/image33.wmf"/><Relationship Id="rId102" Type="http://schemas.openxmlformats.org/officeDocument/2006/relationships/image" Target="media/image44.wmf"/><Relationship Id="rId144" Type="http://schemas.openxmlformats.org/officeDocument/2006/relationships/image" Target="media/image63.png"/><Relationship Id="rId547" Type="http://schemas.openxmlformats.org/officeDocument/2006/relationships/image" Target="media/image264.wmf"/><Relationship Id="rId589" Type="http://schemas.openxmlformats.org/officeDocument/2006/relationships/image" Target="media/image285.wmf"/><Relationship Id="rId90" Type="http://schemas.openxmlformats.org/officeDocument/2006/relationships/image" Target="media/image38.wmf"/><Relationship Id="rId186" Type="http://schemas.openxmlformats.org/officeDocument/2006/relationships/oleObject" Target="embeddings/oleObject88.bin"/><Relationship Id="rId351" Type="http://schemas.openxmlformats.org/officeDocument/2006/relationships/oleObject" Target="embeddings/oleObject163.bin"/><Relationship Id="rId393" Type="http://schemas.openxmlformats.org/officeDocument/2006/relationships/oleObject" Target="embeddings/oleObject184.bin"/><Relationship Id="rId407" Type="http://schemas.openxmlformats.org/officeDocument/2006/relationships/oleObject" Target="embeddings/oleObject191.bin"/><Relationship Id="rId449" Type="http://schemas.openxmlformats.org/officeDocument/2006/relationships/image" Target="media/image219.wmf"/><Relationship Id="rId614" Type="http://schemas.openxmlformats.org/officeDocument/2006/relationships/oleObject" Target="embeddings/oleObject297.bin"/><Relationship Id="rId211" Type="http://schemas.openxmlformats.org/officeDocument/2006/relationships/image" Target="media/image101.wmf"/><Relationship Id="rId253" Type="http://schemas.openxmlformats.org/officeDocument/2006/relationships/image" Target="media/image122.wmf"/><Relationship Id="rId295" Type="http://schemas.openxmlformats.org/officeDocument/2006/relationships/oleObject" Target="embeddings/oleObject137.bin"/><Relationship Id="rId309" Type="http://schemas.openxmlformats.org/officeDocument/2006/relationships/image" Target="media/image153.wmf"/><Relationship Id="rId460" Type="http://schemas.openxmlformats.org/officeDocument/2006/relationships/oleObject" Target="embeddings/oleObject217.bin"/><Relationship Id="rId516" Type="http://schemas.openxmlformats.org/officeDocument/2006/relationships/oleObject" Target="embeddings/oleObject248.bin"/><Relationship Id="rId48" Type="http://schemas.openxmlformats.org/officeDocument/2006/relationships/image" Target="media/image17.wmf"/><Relationship Id="rId113" Type="http://schemas.openxmlformats.org/officeDocument/2006/relationships/oleObject" Target="embeddings/oleObject57.bin"/><Relationship Id="rId320" Type="http://schemas.openxmlformats.org/officeDocument/2006/relationships/oleObject" Target="embeddings/oleObject148.bin"/><Relationship Id="rId558" Type="http://schemas.openxmlformats.org/officeDocument/2006/relationships/oleObject" Target="embeddings/oleObject269.bin"/><Relationship Id="rId155" Type="http://schemas.openxmlformats.org/officeDocument/2006/relationships/image" Target="media/image71.wmf"/><Relationship Id="rId197" Type="http://schemas.openxmlformats.org/officeDocument/2006/relationships/image" Target="media/image95.wmf"/><Relationship Id="rId362" Type="http://schemas.openxmlformats.org/officeDocument/2006/relationships/image" Target="media/image178.wmf"/><Relationship Id="rId418" Type="http://schemas.openxmlformats.org/officeDocument/2006/relationships/oleObject" Target="embeddings/oleObject196.bin"/><Relationship Id="rId625" Type="http://schemas.openxmlformats.org/officeDocument/2006/relationships/image" Target="media/image301.png"/></Relationships>
</file>

<file path=word/_rels/footnotes.xml.rels><?xml version="1.0" encoding="UTF-8" standalone="yes"?>
<Relationships xmlns="http://schemas.openxmlformats.org/package/2006/relationships"><Relationship Id="rId3" Type="http://schemas.openxmlformats.org/officeDocument/2006/relationships/image" Target="media/image83.wmf"/><Relationship Id="rId2" Type="http://schemas.openxmlformats.org/officeDocument/2006/relationships/oleObject" Target="embeddings/oleObject34.bin"/><Relationship Id="rId1" Type="http://schemas.openxmlformats.org/officeDocument/2006/relationships/image" Target="media/image29.wmf"/><Relationship Id="rId4" Type="http://schemas.openxmlformats.org/officeDocument/2006/relationships/oleObject" Target="embeddings/oleObject8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55A22D-662B-4F91-92F9-B74E3F85F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2748</TotalTime>
  <Pages>144</Pages>
  <Words>48458</Words>
  <Characters>276212</Characters>
  <Application>Microsoft Office Word</Application>
  <DocSecurity>0</DocSecurity>
  <Lines>2301</Lines>
  <Paragraphs>648</Paragraphs>
  <ScaleCrop>false</ScaleCrop>
  <HeadingPairs>
    <vt:vector size="2" baseType="variant">
      <vt:variant>
        <vt:lpstr>Title</vt:lpstr>
      </vt:variant>
      <vt:variant>
        <vt:i4>1</vt:i4>
      </vt:variant>
    </vt:vector>
  </HeadingPairs>
  <TitlesOfParts>
    <vt:vector size="1" baseType="lpstr">
      <vt:lpstr>Introduction</vt:lpstr>
    </vt:vector>
  </TitlesOfParts>
  <Company/>
  <LinksUpToDate>false</LinksUpToDate>
  <CharactersWithSpaces>324022</CharactersWithSpaces>
  <SharedDoc>false</SharedDoc>
  <HLinks>
    <vt:vector size="540" baseType="variant">
      <vt:variant>
        <vt:i4>7208969</vt:i4>
      </vt:variant>
      <vt:variant>
        <vt:i4>1892</vt:i4>
      </vt:variant>
      <vt:variant>
        <vt:i4>0</vt:i4>
      </vt:variant>
      <vt:variant>
        <vt:i4>5</vt:i4>
      </vt:variant>
      <vt:variant>
        <vt:lpwstr>http://en.wikipedia.org/wiki/Cubic_function</vt:lpwstr>
      </vt:variant>
      <vt:variant>
        <vt:lpwstr/>
      </vt:variant>
      <vt:variant>
        <vt:i4>3801158</vt:i4>
      </vt:variant>
      <vt:variant>
        <vt:i4>1886</vt:i4>
      </vt:variant>
      <vt:variant>
        <vt:i4>0</vt:i4>
      </vt:variant>
      <vt:variant>
        <vt:i4>5</vt:i4>
      </vt:variant>
      <vt:variant>
        <vt:lpwstr>http://en.wikipedia.org/wiki/Eigenvalue_algorithm</vt:lpwstr>
      </vt:variant>
      <vt:variant>
        <vt:lpwstr/>
      </vt:variant>
      <vt:variant>
        <vt:i4>1507369</vt:i4>
      </vt:variant>
      <vt:variant>
        <vt:i4>1805</vt:i4>
      </vt:variant>
      <vt:variant>
        <vt:i4>0</vt:i4>
      </vt:variant>
      <vt:variant>
        <vt:i4>5</vt:i4>
      </vt:variant>
      <vt:variant>
        <vt:lpwstr>http://muparser.sourceforge.net/mup_features.html</vt:lpwstr>
      </vt:variant>
      <vt:variant>
        <vt:lpwstr>idDef2</vt:lpwstr>
      </vt:variant>
      <vt:variant>
        <vt:i4>1507369</vt:i4>
      </vt:variant>
      <vt:variant>
        <vt:i4>1694</vt:i4>
      </vt:variant>
      <vt:variant>
        <vt:i4>0</vt:i4>
      </vt:variant>
      <vt:variant>
        <vt:i4>5</vt:i4>
      </vt:variant>
      <vt:variant>
        <vt:lpwstr>http://muparser.sourceforge.net/mup_features.html</vt:lpwstr>
      </vt:variant>
      <vt:variant>
        <vt:lpwstr>idDef2</vt:lpwstr>
      </vt:variant>
      <vt:variant>
        <vt:i4>1507369</vt:i4>
      </vt:variant>
      <vt:variant>
        <vt:i4>1676</vt:i4>
      </vt:variant>
      <vt:variant>
        <vt:i4>0</vt:i4>
      </vt:variant>
      <vt:variant>
        <vt:i4>5</vt:i4>
      </vt:variant>
      <vt:variant>
        <vt:lpwstr>http://muparser.sourceforge.net/mup_features.html</vt:lpwstr>
      </vt:variant>
      <vt:variant>
        <vt:lpwstr>idDef2</vt:lpwstr>
      </vt:variant>
      <vt:variant>
        <vt:i4>3473455</vt:i4>
      </vt:variant>
      <vt:variant>
        <vt:i4>1550</vt:i4>
      </vt:variant>
      <vt:variant>
        <vt:i4>0</vt:i4>
      </vt:variant>
      <vt:variant>
        <vt:i4>5</vt:i4>
      </vt:variant>
      <vt:variant>
        <vt:lpwstr>http://www.compucell3d.org/</vt:lpwstr>
      </vt:variant>
      <vt:variant>
        <vt:lpwstr/>
      </vt:variant>
      <vt:variant>
        <vt:i4>3473455</vt:i4>
      </vt:variant>
      <vt:variant>
        <vt:i4>1547</vt:i4>
      </vt:variant>
      <vt:variant>
        <vt:i4>0</vt:i4>
      </vt:variant>
      <vt:variant>
        <vt:i4>5</vt:i4>
      </vt:variant>
      <vt:variant>
        <vt:lpwstr>http://www.compucell3d.org/</vt:lpwstr>
      </vt:variant>
      <vt:variant>
        <vt:lpwstr/>
      </vt:variant>
      <vt:variant>
        <vt:i4>3342461</vt:i4>
      </vt:variant>
      <vt:variant>
        <vt:i4>503</vt:i4>
      </vt:variant>
      <vt:variant>
        <vt:i4>0</vt:i4>
      </vt:variant>
      <vt:variant>
        <vt:i4>5</vt:i4>
      </vt:variant>
      <vt:variant>
        <vt:lpwstr>http://www.nrcam.uchc.edu/</vt:lpwstr>
      </vt:variant>
      <vt:variant>
        <vt:lpwstr/>
      </vt:variant>
      <vt:variant>
        <vt:i4>1245241</vt:i4>
      </vt:variant>
      <vt:variant>
        <vt:i4>496</vt:i4>
      </vt:variant>
      <vt:variant>
        <vt:i4>0</vt:i4>
      </vt:variant>
      <vt:variant>
        <vt:i4>5</vt:i4>
      </vt:variant>
      <vt:variant>
        <vt:lpwstr/>
      </vt:variant>
      <vt:variant>
        <vt:lpwstr>_Toc268348798</vt:lpwstr>
      </vt:variant>
      <vt:variant>
        <vt:i4>1245241</vt:i4>
      </vt:variant>
      <vt:variant>
        <vt:i4>490</vt:i4>
      </vt:variant>
      <vt:variant>
        <vt:i4>0</vt:i4>
      </vt:variant>
      <vt:variant>
        <vt:i4>5</vt:i4>
      </vt:variant>
      <vt:variant>
        <vt:lpwstr/>
      </vt:variant>
      <vt:variant>
        <vt:lpwstr>_Toc268348797</vt:lpwstr>
      </vt:variant>
      <vt:variant>
        <vt:i4>1245241</vt:i4>
      </vt:variant>
      <vt:variant>
        <vt:i4>484</vt:i4>
      </vt:variant>
      <vt:variant>
        <vt:i4>0</vt:i4>
      </vt:variant>
      <vt:variant>
        <vt:i4>5</vt:i4>
      </vt:variant>
      <vt:variant>
        <vt:lpwstr/>
      </vt:variant>
      <vt:variant>
        <vt:lpwstr>_Toc268348796</vt:lpwstr>
      </vt:variant>
      <vt:variant>
        <vt:i4>1245241</vt:i4>
      </vt:variant>
      <vt:variant>
        <vt:i4>478</vt:i4>
      </vt:variant>
      <vt:variant>
        <vt:i4>0</vt:i4>
      </vt:variant>
      <vt:variant>
        <vt:i4>5</vt:i4>
      </vt:variant>
      <vt:variant>
        <vt:lpwstr/>
      </vt:variant>
      <vt:variant>
        <vt:lpwstr>_Toc268348795</vt:lpwstr>
      </vt:variant>
      <vt:variant>
        <vt:i4>1245241</vt:i4>
      </vt:variant>
      <vt:variant>
        <vt:i4>472</vt:i4>
      </vt:variant>
      <vt:variant>
        <vt:i4>0</vt:i4>
      </vt:variant>
      <vt:variant>
        <vt:i4>5</vt:i4>
      </vt:variant>
      <vt:variant>
        <vt:lpwstr/>
      </vt:variant>
      <vt:variant>
        <vt:lpwstr>_Toc268348794</vt:lpwstr>
      </vt:variant>
      <vt:variant>
        <vt:i4>1245241</vt:i4>
      </vt:variant>
      <vt:variant>
        <vt:i4>466</vt:i4>
      </vt:variant>
      <vt:variant>
        <vt:i4>0</vt:i4>
      </vt:variant>
      <vt:variant>
        <vt:i4>5</vt:i4>
      </vt:variant>
      <vt:variant>
        <vt:lpwstr/>
      </vt:variant>
      <vt:variant>
        <vt:lpwstr>_Toc268348793</vt:lpwstr>
      </vt:variant>
      <vt:variant>
        <vt:i4>1245241</vt:i4>
      </vt:variant>
      <vt:variant>
        <vt:i4>460</vt:i4>
      </vt:variant>
      <vt:variant>
        <vt:i4>0</vt:i4>
      </vt:variant>
      <vt:variant>
        <vt:i4>5</vt:i4>
      </vt:variant>
      <vt:variant>
        <vt:lpwstr/>
      </vt:variant>
      <vt:variant>
        <vt:lpwstr>_Toc268348792</vt:lpwstr>
      </vt:variant>
      <vt:variant>
        <vt:i4>1245241</vt:i4>
      </vt:variant>
      <vt:variant>
        <vt:i4>454</vt:i4>
      </vt:variant>
      <vt:variant>
        <vt:i4>0</vt:i4>
      </vt:variant>
      <vt:variant>
        <vt:i4>5</vt:i4>
      </vt:variant>
      <vt:variant>
        <vt:lpwstr/>
      </vt:variant>
      <vt:variant>
        <vt:lpwstr>_Toc268348791</vt:lpwstr>
      </vt:variant>
      <vt:variant>
        <vt:i4>1245241</vt:i4>
      </vt:variant>
      <vt:variant>
        <vt:i4>448</vt:i4>
      </vt:variant>
      <vt:variant>
        <vt:i4>0</vt:i4>
      </vt:variant>
      <vt:variant>
        <vt:i4>5</vt:i4>
      </vt:variant>
      <vt:variant>
        <vt:lpwstr/>
      </vt:variant>
      <vt:variant>
        <vt:lpwstr>_Toc268348790</vt:lpwstr>
      </vt:variant>
      <vt:variant>
        <vt:i4>1179705</vt:i4>
      </vt:variant>
      <vt:variant>
        <vt:i4>442</vt:i4>
      </vt:variant>
      <vt:variant>
        <vt:i4>0</vt:i4>
      </vt:variant>
      <vt:variant>
        <vt:i4>5</vt:i4>
      </vt:variant>
      <vt:variant>
        <vt:lpwstr/>
      </vt:variant>
      <vt:variant>
        <vt:lpwstr>_Toc268348789</vt:lpwstr>
      </vt:variant>
      <vt:variant>
        <vt:i4>1179705</vt:i4>
      </vt:variant>
      <vt:variant>
        <vt:i4>436</vt:i4>
      </vt:variant>
      <vt:variant>
        <vt:i4>0</vt:i4>
      </vt:variant>
      <vt:variant>
        <vt:i4>5</vt:i4>
      </vt:variant>
      <vt:variant>
        <vt:lpwstr/>
      </vt:variant>
      <vt:variant>
        <vt:lpwstr>_Toc268348788</vt:lpwstr>
      </vt:variant>
      <vt:variant>
        <vt:i4>1179705</vt:i4>
      </vt:variant>
      <vt:variant>
        <vt:i4>430</vt:i4>
      </vt:variant>
      <vt:variant>
        <vt:i4>0</vt:i4>
      </vt:variant>
      <vt:variant>
        <vt:i4>5</vt:i4>
      </vt:variant>
      <vt:variant>
        <vt:lpwstr/>
      </vt:variant>
      <vt:variant>
        <vt:lpwstr>_Toc268348787</vt:lpwstr>
      </vt:variant>
      <vt:variant>
        <vt:i4>1179705</vt:i4>
      </vt:variant>
      <vt:variant>
        <vt:i4>424</vt:i4>
      </vt:variant>
      <vt:variant>
        <vt:i4>0</vt:i4>
      </vt:variant>
      <vt:variant>
        <vt:i4>5</vt:i4>
      </vt:variant>
      <vt:variant>
        <vt:lpwstr/>
      </vt:variant>
      <vt:variant>
        <vt:lpwstr>_Toc268348786</vt:lpwstr>
      </vt:variant>
      <vt:variant>
        <vt:i4>1179705</vt:i4>
      </vt:variant>
      <vt:variant>
        <vt:i4>418</vt:i4>
      </vt:variant>
      <vt:variant>
        <vt:i4>0</vt:i4>
      </vt:variant>
      <vt:variant>
        <vt:i4>5</vt:i4>
      </vt:variant>
      <vt:variant>
        <vt:lpwstr/>
      </vt:variant>
      <vt:variant>
        <vt:lpwstr>_Toc268348785</vt:lpwstr>
      </vt:variant>
      <vt:variant>
        <vt:i4>1179705</vt:i4>
      </vt:variant>
      <vt:variant>
        <vt:i4>412</vt:i4>
      </vt:variant>
      <vt:variant>
        <vt:i4>0</vt:i4>
      </vt:variant>
      <vt:variant>
        <vt:i4>5</vt:i4>
      </vt:variant>
      <vt:variant>
        <vt:lpwstr/>
      </vt:variant>
      <vt:variant>
        <vt:lpwstr>_Toc268348784</vt:lpwstr>
      </vt:variant>
      <vt:variant>
        <vt:i4>1179705</vt:i4>
      </vt:variant>
      <vt:variant>
        <vt:i4>406</vt:i4>
      </vt:variant>
      <vt:variant>
        <vt:i4>0</vt:i4>
      </vt:variant>
      <vt:variant>
        <vt:i4>5</vt:i4>
      </vt:variant>
      <vt:variant>
        <vt:lpwstr/>
      </vt:variant>
      <vt:variant>
        <vt:lpwstr>_Toc268348783</vt:lpwstr>
      </vt:variant>
      <vt:variant>
        <vt:i4>1179705</vt:i4>
      </vt:variant>
      <vt:variant>
        <vt:i4>400</vt:i4>
      </vt:variant>
      <vt:variant>
        <vt:i4>0</vt:i4>
      </vt:variant>
      <vt:variant>
        <vt:i4>5</vt:i4>
      </vt:variant>
      <vt:variant>
        <vt:lpwstr/>
      </vt:variant>
      <vt:variant>
        <vt:lpwstr>_Toc268348782</vt:lpwstr>
      </vt:variant>
      <vt:variant>
        <vt:i4>1179705</vt:i4>
      </vt:variant>
      <vt:variant>
        <vt:i4>394</vt:i4>
      </vt:variant>
      <vt:variant>
        <vt:i4>0</vt:i4>
      </vt:variant>
      <vt:variant>
        <vt:i4>5</vt:i4>
      </vt:variant>
      <vt:variant>
        <vt:lpwstr/>
      </vt:variant>
      <vt:variant>
        <vt:lpwstr>_Toc268348781</vt:lpwstr>
      </vt:variant>
      <vt:variant>
        <vt:i4>1179705</vt:i4>
      </vt:variant>
      <vt:variant>
        <vt:i4>388</vt:i4>
      </vt:variant>
      <vt:variant>
        <vt:i4>0</vt:i4>
      </vt:variant>
      <vt:variant>
        <vt:i4>5</vt:i4>
      </vt:variant>
      <vt:variant>
        <vt:lpwstr/>
      </vt:variant>
      <vt:variant>
        <vt:lpwstr>_Toc268348780</vt:lpwstr>
      </vt:variant>
      <vt:variant>
        <vt:i4>1900601</vt:i4>
      </vt:variant>
      <vt:variant>
        <vt:i4>382</vt:i4>
      </vt:variant>
      <vt:variant>
        <vt:i4>0</vt:i4>
      </vt:variant>
      <vt:variant>
        <vt:i4>5</vt:i4>
      </vt:variant>
      <vt:variant>
        <vt:lpwstr/>
      </vt:variant>
      <vt:variant>
        <vt:lpwstr>_Toc268348779</vt:lpwstr>
      </vt:variant>
      <vt:variant>
        <vt:i4>1900601</vt:i4>
      </vt:variant>
      <vt:variant>
        <vt:i4>376</vt:i4>
      </vt:variant>
      <vt:variant>
        <vt:i4>0</vt:i4>
      </vt:variant>
      <vt:variant>
        <vt:i4>5</vt:i4>
      </vt:variant>
      <vt:variant>
        <vt:lpwstr/>
      </vt:variant>
      <vt:variant>
        <vt:lpwstr>_Toc268348778</vt:lpwstr>
      </vt:variant>
      <vt:variant>
        <vt:i4>1900601</vt:i4>
      </vt:variant>
      <vt:variant>
        <vt:i4>370</vt:i4>
      </vt:variant>
      <vt:variant>
        <vt:i4>0</vt:i4>
      </vt:variant>
      <vt:variant>
        <vt:i4>5</vt:i4>
      </vt:variant>
      <vt:variant>
        <vt:lpwstr/>
      </vt:variant>
      <vt:variant>
        <vt:lpwstr>_Toc268348777</vt:lpwstr>
      </vt:variant>
      <vt:variant>
        <vt:i4>1900601</vt:i4>
      </vt:variant>
      <vt:variant>
        <vt:i4>364</vt:i4>
      </vt:variant>
      <vt:variant>
        <vt:i4>0</vt:i4>
      </vt:variant>
      <vt:variant>
        <vt:i4>5</vt:i4>
      </vt:variant>
      <vt:variant>
        <vt:lpwstr/>
      </vt:variant>
      <vt:variant>
        <vt:lpwstr>_Toc268348776</vt:lpwstr>
      </vt:variant>
      <vt:variant>
        <vt:i4>1900601</vt:i4>
      </vt:variant>
      <vt:variant>
        <vt:i4>358</vt:i4>
      </vt:variant>
      <vt:variant>
        <vt:i4>0</vt:i4>
      </vt:variant>
      <vt:variant>
        <vt:i4>5</vt:i4>
      </vt:variant>
      <vt:variant>
        <vt:lpwstr/>
      </vt:variant>
      <vt:variant>
        <vt:lpwstr>_Toc268348775</vt:lpwstr>
      </vt:variant>
      <vt:variant>
        <vt:i4>1900601</vt:i4>
      </vt:variant>
      <vt:variant>
        <vt:i4>352</vt:i4>
      </vt:variant>
      <vt:variant>
        <vt:i4>0</vt:i4>
      </vt:variant>
      <vt:variant>
        <vt:i4>5</vt:i4>
      </vt:variant>
      <vt:variant>
        <vt:lpwstr/>
      </vt:variant>
      <vt:variant>
        <vt:lpwstr>_Toc268348774</vt:lpwstr>
      </vt:variant>
      <vt:variant>
        <vt:i4>1900601</vt:i4>
      </vt:variant>
      <vt:variant>
        <vt:i4>346</vt:i4>
      </vt:variant>
      <vt:variant>
        <vt:i4>0</vt:i4>
      </vt:variant>
      <vt:variant>
        <vt:i4>5</vt:i4>
      </vt:variant>
      <vt:variant>
        <vt:lpwstr/>
      </vt:variant>
      <vt:variant>
        <vt:lpwstr>_Toc268348773</vt:lpwstr>
      </vt:variant>
      <vt:variant>
        <vt:i4>1900601</vt:i4>
      </vt:variant>
      <vt:variant>
        <vt:i4>340</vt:i4>
      </vt:variant>
      <vt:variant>
        <vt:i4>0</vt:i4>
      </vt:variant>
      <vt:variant>
        <vt:i4>5</vt:i4>
      </vt:variant>
      <vt:variant>
        <vt:lpwstr/>
      </vt:variant>
      <vt:variant>
        <vt:lpwstr>_Toc268348772</vt:lpwstr>
      </vt:variant>
      <vt:variant>
        <vt:i4>1900601</vt:i4>
      </vt:variant>
      <vt:variant>
        <vt:i4>334</vt:i4>
      </vt:variant>
      <vt:variant>
        <vt:i4>0</vt:i4>
      </vt:variant>
      <vt:variant>
        <vt:i4>5</vt:i4>
      </vt:variant>
      <vt:variant>
        <vt:lpwstr/>
      </vt:variant>
      <vt:variant>
        <vt:lpwstr>_Toc268348771</vt:lpwstr>
      </vt:variant>
      <vt:variant>
        <vt:i4>1900601</vt:i4>
      </vt:variant>
      <vt:variant>
        <vt:i4>328</vt:i4>
      </vt:variant>
      <vt:variant>
        <vt:i4>0</vt:i4>
      </vt:variant>
      <vt:variant>
        <vt:i4>5</vt:i4>
      </vt:variant>
      <vt:variant>
        <vt:lpwstr/>
      </vt:variant>
      <vt:variant>
        <vt:lpwstr>_Toc268348770</vt:lpwstr>
      </vt:variant>
      <vt:variant>
        <vt:i4>1835065</vt:i4>
      </vt:variant>
      <vt:variant>
        <vt:i4>322</vt:i4>
      </vt:variant>
      <vt:variant>
        <vt:i4>0</vt:i4>
      </vt:variant>
      <vt:variant>
        <vt:i4>5</vt:i4>
      </vt:variant>
      <vt:variant>
        <vt:lpwstr/>
      </vt:variant>
      <vt:variant>
        <vt:lpwstr>_Toc268348769</vt:lpwstr>
      </vt:variant>
      <vt:variant>
        <vt:i4>1835065</vt:i4>
      </vt:variant>
      <vt:variant>
        <vt:i4>316</vt:i4>
      </vt:variant>
      <vt:variant>
        <vt:i4>0</vt:i4>
      </vt:variant>
      <vt:variant>
        <vt:i4>5</vt:i4>
      </vt:variant>
      <vt:variant>
        <vt:lpwstr/>
      </vt:variant>
      <vt:variant>
        <vt:lpwstr>_Toc268348768</vt:lpwstr>
      </vt:variant>
      <vt:variant>
        <vt:i4>1835065</vt:i4>
      </vt:variant>
      <vt:variant>
        <vt:i4>310</vt:i4>
      </vt:variant>
      <vt:variant>
        <vt:i4>0</vt:i4>
      </vt:variant>
      <vt:variant>
        <vt:i4>5</vt:i4>
      </vt:variant>
      <vt:variant>
        <vt:lpwstr/>
      </vt:variant>
      <vt:variant>
        <vt:lpwstr>_Toc268348767</vt:lpwstr>
      </vt:variant>
      <vt:variant>
        <vt:i4>1835065</vt:i4>
      </vt:variant>
      <vt:variant>
        <vt:i4>304</vt:i4>
      </vt:variant>
      <vt:variant>
        <vt:i4>0</vt:i4>
      </vt:variant>
      <vt:variant>
        <vt:i4>5</vt:i4>
      </vt:variant>
      <vt:variant>
        <vt:lpwstr/>
      </vt:variant>
      <vt:variant>
        <vt:lpwstr>_Toc268348766</vt:lpwstr>
      </vt:variant>
      <vt:variant>
        <vt:i4>1835065</vt:i4>
      </vt:variant>
      <vt:variant>
        <vt:i4>298</vt:i4>
      </vt:variant>
      <vt:variant>
        <vt:i4>0</vt:i4>
      </vt:variant>
      <vt:variant>
        <vt:i4>5</vt:i4>
      </vt:variant>
      <vt:variant>
        <vt:lpwstr/>
      </vt:variant>
      <vt:variant>
        <vt:lpwstr>_Toc268348765</vt:lpwstr>
      </vt:variant>
      <vt:variant>
        <vt:i4>1835065</vt:i4>
      </vt:variant>
      <vt:variant>
        <vt:i4>292</vt:i4>
      </vt:variant>
      <vt:variant>
        <vt:i4>0</vt:i4>
      </vt:variant>
      <vt:variant>
        <vt:i4>5</vt:i4>
      </vt:variant>
      <vt:variant>
        <vt:lpwstr/>
      </vt:variant>
      <vt:variant>
        <vt:lpwstr>_Toc268348764</vt:lpwstr>
      </vt:variant>
      <vt:variant>
        <vt:i4>1835065</vt:i4>
      </vt:variant>
      <vt:variant>
        <vt:i4>286</vt:i4>
      </vt:variant>
      <vt:variant>
        <vt:i4>0</vt:i4>
      </vt:variant>
      <vt:variant>
        <vt:i4>5</vt:i4>
      </vt:variant>
      <vt:variant>
        <vt:lpwstr/>
      </vt:variant>
      <vt:variant>
        <vt:lpwstr>_Toc268348763</vt:lpwstr>
      </vt:variant>
      <vt:variant>
        <vt:i4>1835065</vt:i4>
      </vt:variant>
      <vt:variant>
        <vt:i4>280</vt:i4>
      </vt:variant>
      <vt:variant>
        <vt:i4>0</vt:i4>
      </vt:variant>
      <vt:variant>
        <vt:i4>5</vt:i4>
      </vt:variant>
      <vt:variant>
        <vt:lpwstr/>
      </vt:variant>
      <vt:variant>
        <vt:lpwstr>_Toc268348762</vt:lpwstr>
      </vt:variant>
      <vt:variant>
        <vt:i4>1835065</vt:i4>
      </vt:variant>
      <vt:variant>
        <vt:i4>274</vt:i4>
      </vt:variant>
      <vt:variant>
        <vt:i4>0</vt:i4>
      </vt:variant>
      <vt:variant>
        <vt:i4>5</vt:i4>
      </vt:variant>
      <vt:variant>
        <vt:lpwstr/>
      </vt:variant>
      <vt:variant>
        <vt:lpwstr>_Toc268348761</vt:lpwstr>
      </vt:variant>
      <vt:variant>
        <vt:i4>1835065</vt:i4>
      </vt:variant>
      <vt:variant>
        <vt:i4>268</vt:i4>
      </vt:variant>
      <vt:variant>
        <vt:i4>0</vt:i4>
      </vt:variant>
      <vt:variant>
        <vt:i4>5</vt:i4>
      </vt:variant>
      <vt:variant>
        <vt:lpwstr/>
      </vt:variant>
      <vt:variant>
        <vt:lpwstr>_Toc268348760</vt:lpwstr>
      </vt:variant>
      <vt:variant>
        <vt:i4>2031673</vt:i4>
      </vt:variant>
      <vt:variant>
        <vt:i4>262</vt:i4>
      </vt:variant>
      <vt:variant>
        <vt:i4>0</vt:i4>
      </vt:variant>
      <vt:variant>
        <vt:i4>5</vt:i4>
      </vt:variant>
      <vt:variant>
        <vt:lpwstr/>
      </vt:variant>
      <vt:variant>
        <vt:lpwstr>_Toc268348759</vt:lpwstr>
      </vt:variant>
      <vt:variant>
        <vt:i4>2031673</vt:i4>
      </vt:variant>
      <vt:variant>
        <vt:i4>256</vt:i4>
      </vt:variant>
      <vt:variant>
        <vt:i4>0</vt:i4>
      </vt:variant>
      <vt:variant>
        <vt:i4>5</vt:i4>
      </vt:variant>
      <vt:variant>
        <vt:lpwstr/>
      </vt:variant>
      <vt:variant>
        <vt:lpwstr>_Toc268348758</vt:lpwstr>
      </vt:variant>
      <vt:variant>
        <vt:i4>2031673</vt:i4>
      </vt:variant>
      <vt:variant>
        <vt:i4>250</vt:i4>
      </vt:variant>
      <vt:variant>
        <vt:i4>0</vt:i4>
      </vt:variant>
      <vt:variant>
        <vt:i4>5</vt:i4>
      </vt:variant>
      <vt:variant>
        <vt:lpwstr/>
      </vt:variant>
      <vt:variant>
        <vt:lpwstr>_Toc268348757</vt:lpwstr>
      </vt:variant>
      <vt:variant>
        <vt:i4>2031673</vt:i4>
      </vt:variant>
      <vt:variant>
        <vt:i4>244</vt:i4>
      </vt:variant>
      <vt:variant>
        <vt:i4>0</vt:i4>
      </vt:variant>
      <vt:variant>
        <vt:i4>5</vt:i4>
      </vt:variant>
      <vt:variant>
        <vt:lpwstr/>
      </vt:variant>
      <vt:variant>
        <vt:lpwstr>_Toc268348756</vt:lpwstr>
      </vt:variant>
      <vt:variant>
        <vt:i4>2031673</vt:i4>
      </vt:variant>
      <vt:variant>
        <vt:i4>238</vt:i4>
      </vt:variant>
      <vt:variant>
        <vt:i4>0</vt:i4>
      </vt:variant>
      <vt:variant>
        <vt:i4>5</vt:i4>
      </vt:variant>
      <vt:variant>
        <vt:lpwstr/>
      </vt:variant>
      <vt:variant>
        <vt:lpwstr>_Toc268348755</vt:lpwstr>
      </vt:variant>
      <vt:variant>
        <vt:i4>2031673</vt:i4>
      </vt:variant>
      <vt:variant>
        <vt:i4>232</vt:i4>
      </vt:variant>
      <vt:variant>
        <vt:i4>0</vt:i4>
      </vt:variant>
      <vt:variant>
        <vt:i4>5</vt:i4>
      </vt:variant>
      <vt:variant>
        <vt:lpwstr/>
      </vt:variant>
      <vt:variant>
        <vt:lpwstr>_Toc268348754</vt:lpwstr>
      </vt:variant>
      <vt:variant>
        <vt:i4>2031673</vt:i4>
      </vt:variant>
      <vt:variant>
        <vt:i4>226</vt:i4>
      </vt:variant>
      <vt:variant>
        <vt:i4>0</vt:i4>
      </vt:variant>
      <vt:variant>
        <vt:i4>5</vt:i4>
      </vt:variant>
      <vt:variant>
        <vt:lpwstr/>
      </vt:variant>
      <vt:variant>
        <vt:lpwstr>_Toc268348753</vt:lpwstr>
      </vt:variant>
      <vt:variant>
        <vt:i4>2031673</vt:i4>
      </vt:variant>
      <vt:variant>
        <vt:i4>220</vt:i4>
      </vt:variant>
      <vt:variant>
        <vt:i4>0</vt:i4>
      </vt:variant>
      <vt:variant>
        <vt:i4>5</vt:i4>
      </vt:variant>
      <vt:variant>
        <vt:lpwstr/>
      </vt:variant>
      <vt:variant>
        <vt:lpwstr>_Toc268348752</vt:lpwstr>
      </vt:variant>
      <vt:variant>
        <vt:i4>2031673</vt:i4>
      </vt:variant>
      <vt:variant>
        <vt:i4>214</vt:i4>
      </vt:variant>
      <vt:variant>
        <vt:i4>0</vt:i4>
      </vt:variant>
      <vt:variant>
        <vt:i4>5</vt:i4>
      </vt:variant>
      <vt:variant>
        <vt:lpwstr/>
      </vt:variant>
      <vt:variant>
        <vt:lpwstr>_Toc268348751</vt:lpwstr>
      </vt:variant>
      <vt:variant>
        <vt:i4>2031673</vt:i4>
      </vt:variant>
      <vt:variant>
        <vt:i4>208</vt:i4>
      </vt:variant>
      <vt:variant>
        <vt:i4>0</vt:i4>
      </vt:variant>
      <vt:variant>
        <vt:i4>5</vt:i4>
      </vt:variant>
      <vt:variant>
        <vt:lpwstr/>
      </vt:variant>
      <vt:variant>
        <vt:lpwstr>_Toc268348750</vt:lpwstr>
      </vt:variant>
      <vt:variant>
        <vt:i4>1966137</vt:i4>
      </vt:variant>
      <vt:variant>
        <vt:i4>202</vt:i4>
      </vt:variant>
      <vt:variant>
        <vt:i4>0</vt:i4>
      </vt:variant>
      <vt:variant>
        <vt:i4>5</vt:i4>
      </vt:variant>
      <vt:variant>
        <vt:lpwstr/>
      </vt:variant>
      <vt:variant>
        <vt:lpwstr>_Toc268348749</vt:lpwstr>
      </vt:variant>
      <vt:variant>
        <vt:i4>1966137</vt:i4>
      </vt:variant>
      <vt:variant>
        <vt:i4>196</vt:i4>
      </vt:variant>
      <vt:variant>
        <vt:i4>0</vt:i4>
      </vt:variant>
      <vt:variant>
        <vt:i4>5</vt:i4>
      </vt:variant>
      <vt:variant>
        <vt:lpwstr/>
      </vt:variant>
      <vt:variant>
        <vt:lpwstr>_Toc268348748</vt:lpwstr>
      </vt:variant>
      <vt:variant>
        <vt:i4>1966137</vt:i4>
      </vt:variant>
      <vt:variant>
        <vt:i4>190</vt:i4>
      </vt:variant>
      <vt:variant>
        <vt:i4>0</vt:i4>
      </vt:variant>
      <vt:variant>
        <vt:i4>5</vt:i4>
      </vt:variant>
      <vt:variant>
        <vt:lpwstr/>
      </vt:variant>
      <vt:variant>
        <vt:lpwstr>_Toc268348747</vt:lpwstr>
      </vt:variant>
      <vt:variant>
        <vt:i4>1966137</vt:i4>
      </vt:variant>
      <vt:variant>
        <vt:i4>184</vt:i4>
      </vt:variant>
      <vt:variant>
        <vt:i4>0</vt:i4>
      </vt:variant>
      <vt:variant>
        <vt:i4>5</vt:i4>
      </vt:variant>
      <vt:variant>
        <vt:lpwstr/>
      </vt:variant>
      <vt:variant>
        <vt:lpwstr>_Toc268348746</vt:lpwstr>
      </vt:variant>
      <vt:variant>
        <vt:i4>1966137</vt:i4>
      </vt:variant>
      <vt:variant>
        <vt:i4>178</vt:i4>
      </vt:variant>
      <vt:variant>
        <vt:i4>0</vt:i4>
      </vt:variant>
      <vt:variant>
        <vt:i4>5</vt:i4>
      </vt:variant>
      <vt:variant>
        <vt:lpwstr/>
      </vt:variant>
      <vt:variant>
        <vt:lpwstr>_Toc268348745</vt:lpwstr>
      </vt:variant>
      <vt:variant>
        <vt:i4>1966137</vt:i4>
      </vt:variant>
      <vt:variant>
        <vt:i4>172</vt:i4>
      </vt:variant>
      <vt:variant>
        <vt:i4>0</vt:i4>
      </vt:variant>
      <vt:variant>
        <vt:i4>5</vt:i4>
      </vt:variant>
      <vt:variant>
        <vt:lpwstr/>
      </vt:variant>
      <vt:variant>
        <vt:lpwstr>_Toc268348744</vt:lpwstr>
      </vt:variant>
      <vt:variant>
        <vt:i4>1966137</vt:i4>
      </vt:variant>
      <vt:variant>
        <vt:i4>166</vt:i4>
      </vt:variant>
      <vt:variant>
        <vt:i4>0</vt:i4>
      </vt:variant>
      <vt:variant>
        <vt:i4>5</vt:i4>
      </vt:variant>
      <vt:variant>
        <vt:lpwstr/>
      </vt:variant>
      <vt:variant>
        <vt:lpwstr>_Toc268348743</vt:lpwstr>
      </vt:variant>
      <vt:variant>
        <vt:i4>1966137</vt:i4>
      </vt:variant>
      <vt:variant>
        <vt:i4>160</vt:i4>
      </vt:variant>
      <vt:variant>
        <vt:i4>0</vt:i4>
      </vt:variant>
      <vt:variant>
        <vt:i4>5</vt:i4>
      </vt:variant>
      <vt:variant>
        <vt:lpwstr/>
      </vt:variant>
      <vt:variant>
        <vt:lpwstr>_Toc268348742</vt:lpwstr>
      </vt:variant>
      <vt:variant>
        <vt:i4>1966137</vt:i4>
      </vt:variant>
      <vt:variant>
        <vt:i4>154</vt:i4>
      </vt:variant>
      <vt:variant>
        <vt:i4>0</vt:i4>
      </vt:variant>
      <vt:variant>
        <vt:i4>5</vt:i4>
      </vt:variant>
      <vt:variant>
        <vt:lpwstr/>
      </vt:variant>
      <vt:variant>
        <vt:lpwstr>_Toc268348741</vt:lpwstr>
      </vt:variant>
      <vt:variant>
        <vt:i4>1966137</vt:i4>
      </vt:variant>
      <vt:variant>
        <vt:i4>148</vt:i4>
      </vt:variant>
      <vt:variant>
        <vt:i4>0</vt:i4>
      </vt:variant>
      <vt:variant>
        <vt:i4>5</vt:i4>
      </vt:variant>
      <vt:variant>
        <vt:lpwstr/>
      </vt:variant>
      <vt:variant>
        <vt:lpwstr>_Toc268348740</vt:lpwstr>
      </vt:variant>
      <vt:variant>
        <vt:i4>1638457</vt:i4>
      </vt:variant>
      <vt:variant>
        <vt:i4>142</vt:i4>
      </vt:variant>
      <vt:variant>
        <vt:i4>0</vt:i4>
      </vt:variant>
      <vt:variant>
        <vt:i4>5</vt:i4>
      </vt:variant>
      <vt:variant>
        <vt:lpwstr/>
      </vt:variant>
      <vt:variant>
        <vt:lpwstr>_Toc268348739</vt:lpwstr>
      </vt:variant>
      <vt:variant>
        <vt:i4>1638457</vt:i4>
      </vt:variant>
      <vt:variant>
        <vt:i4>136</vt:i4>
      </vt:variant>
      <vt:variant>
        <vt:i4>0</vt:i4>
      </vt:variant>
      <vt:variant>
        <vt:i4>5</vt:i4>
      </vt:variant>
      <vt:variant>
        <vt:lpwstr/>
      </vt:variant>
      <vt:variant>
        <vt:lpwstr>_Toc268348738</vt:lpwstr>
      </vt:variant>
      <vt:variant>
        <vt:i4>1638457</vt:i4>
      </vt:variant>
      <vt:variant>
        <vt:i4>130</vt:i4>
      </vt:variant>
      <vt:variant>
        <vt:i4>0</vt:i4>
      </vt:variant>
      <vt:variant>
        <vt:i4>5</vt:i4>
      </vt:variant>
      <vt:variant>
        <vt:lpwstr/>
      </vt:variant>
      <vt:variant>
        <vt:lpwstr>_Toc268348737</vt:lpwstr>
      </vt:variant>
      <vt:variant>
        <vt:i4>1638457</vt:i4>
      </vt:variant>
      <vt:variant>
        <vt:i4>124</vt:i4>
      </vt:variant>
      <vt:variant>
        <vt:i4>0</vt:i4>
      </vt:variant>
      <vt:variant>
        <vt:i4>5</vt:i4>
      </vt:variant>
      <vt:variant>
        <vt:lpwstr/>
      </vt:variant>
      <vt:variant>
        <vt:lpwstr>_Toc268348736</vt:lpwstr>
      </vt:variant>
      <vt:variant>
        <vt:i4>1638457</vt:i4>
      </vt:variant>
      <vt:variant>
        <vt:i4>118</vt:i4>
      </vt:variant>
      <vt:variant>
        <vt:i4>0</vt:i4>
      </vt:variant>
      <vt:variant>
        <vt:i4>5</vt:i4>
      </vt:variant>
      <vt:variant>
        <vt:lpwstr/>
      </vt:variant>
      <vt:variant>
        <vt:lpwstr>_Toc268348735</vt:lpwstr>
      </vt:variant>
      <vt:variant>
        <vt:i4>1638457</vt:i4>
      </vt:variant>
      <vt:variant>
        <vt:i4>112</vt:i4>
      </vt:variant>
      <vt:variant>
        <vt:i4>0</vt:i4>
      </vt:variant>
      <vt:variant>
        <vt:i4>5</vt:i4>
      </vt:variant>
      <vt:variant>
        <vt:lpwstr/>
      </vt:variant>
      <vt:variant>
        <vt:lpwstr>_Toc268348734</vt:lpwstr>
      </vt:variant>
      <vt:variant>
        <vt:i4>1638457</vt:i4>
      </vt:variant>
      <vt:variant>
        <vt:i4>106</vt:i4>
      </vt:variant>
      <vt:variant>
        <vt:i4>0</vt:i4>
      </vt:variant>
      <vt:variant>
        <vt:i4>5</vt:i4>
      </vt:variant>
      <vt:variant>
        <vt:lpwstr/>
      </vt:variant>
      <vt:variant>
        <vt:lpwstr>_Toc268348733</vt:lpwstr>
      </vt:variant>
      <vt:variant>
        <vt:i4>1638457</vt:i4>
      </vt:variant>
      <vt:variant>
        <vt:i4>100</vt:i4>
      </vt:variant>
      <vt:variant>
        <vt:i4>0</vt:i4>
      </vt:variant>
      <vt:variant>
        <vt:i4>5</vt:i4>
      </vt:variant>
      <vt:variant>
        <vt:lpwstr/>
      </vt:variant>
      <vt:variant>
        <vt:lpwstr>_Toc268348732</vt:lpwstr>
      </vt:variant>
      <vt:variant>
        <vt:i4>1638457</vt:i4>
      </vt:variant>
      <vt:variant>
        <vt:i4>94</vt:i4>
      </vt:variant>
      <vt:variant>
        <vt:i4>0</vt:i4>
      </vt:variant>
      <vt:variant>
        <vt:i4>5</vt:i4>
      </vt:variant>
      <vt:variant>
        <vt:lpwstr/>
      </vt:variant>
      <vt:variant>
        <vt:lpwstr>_Toc268348731</vt:lpwstr>
      </vt:variant>
      <vt:variant>
        <vt:i4>1638457</vt:i4>
      </vt:variant>
      <vt:variant>
        <vt:i4>88</vt:i4>
      </vt:variant>
      <vt:variant>
        <vt:i4>0</vt:i4>
      </vt:variant>
      <vt:variant>
        <vt:i4>5</vt:i4>
      </vt:variant>
      <vt:variant>
        <vt:lpwstr/>
      </vt:variant>
      <vt:variant>
        <vt:lpwstr>_Toc268348730</vt:lpwstr>
      </vt:variant>
      <vt:variant>
        <vt:i4>1572921</vt:i4>
      </vt:variant>
      <vt:variant>
        <vt:i4>82</vt:i4>
      </vt:variant>
      <vt:variant>
        <vt:i4>0</vt:i4>
      </vt:variant>
      <vt:variant>
        <vt:i4>5</vt:i4>
      </vt:variant>
      <vt:variant>
        <vt:lpwstr/>
      </vt:variant>
      <vt:variant>
        <vt:lpwstr>_Toc268348729</vt:lpwstr>
      </vt:variant>
      <vt:variant>
        <vt:i4>1572921</vt:i4>
      </vt:variant>
      <vt:variant>
        <vt:i4>76</vt:i4>
      </vt:variant>
      <vt:variant>
        <vt:i4>0</vt:i4>
      </vt:variant>
      <vt:variant>
        <vt:i4>5</vt:i4>
      </vt:variant>
      <vt:variant>
        <vt:lpwstr/>
      </vt:variant>
      <vt:variant>
        <vt:lpwstr>_Toc268348728</vt:lpwstr>
      </vt:variant>
      <vt:variant>
        <vt:i4>1572921</vt:i4>
      </vt:variant>
      <vt:variant>
        <vt:i4>70</vt:i4>
      </vt:variant>
      <vt:variant>
        <vt:i4>0</vt:i4>
      </vt:variant>
      <vt:variant>
        <vt:i4>5</vt:i4>
      </vt:variant>
      <vt:variant>
        <vt:lpwstr/>
      </vt:variant>
      <vt:variant>
        <vt:lpwstr>_Toc268348727</vt:lpwstr>
      </vt:variant>
      <vt:variant>
        <vt:i4>1572921</vt:i4>
      </vt:variant>
      <vt:variant>
        <vt:i4>64</vt:i4>
      </vt:variant>
      <vt:variant>
        <vt:i4>0</vt:i4>
      </vt:variant>
      <vt:variant>
        <vt:i4>5</vt:i4>
      </vt:variant>
      <vt:variant>
        <vt:lpwstr/>
      </vt:variant>
      <vt:variant>
        <vt:lpwstr>_Toc268348726</vt:lpwstr>
      </vt:variant>
      <vt:variant>
        <vt:i4>1572921</vt:i4>
      </vt:variant>
      <vt:variant>
        <vt:i4>58</vt:i4>
      </vt:variant>
      <vt:variant>
        <vt:i4>0</vt:i4>
      </vt:variant>
      <vt:variant>
        <vt:i4>5</vt:i4>
      </vt:variant>
      <vt:variant>
        <vt:lpwstr/>
      </vt:variant>
      <vt:variant>
        <vt:lpwstr>_Toc268348725</vt:lpwstr>
      </vt:variant>
      <vt:variant>
        <vt:i4>1572921</vt:i4>
      </vt:variant>
      <vt:variant>
        <vt:i4>52</vt:i4>
      </vt:variant>
      <vt:variant>
        <vt:i4>0</vt:i4>
      </vt:variant>
      <vt:variant>
        <vt:i4>5</vt:i4>
      </vt:variant>
      <vt:variant>
        <vt:lpwstr/>
      </vt:variant>
      <vt:variant>
        <vt:lpwstr>_Toc268348724</vt:lpwstr>
      </vt:variant>
      <vt:variant>
        <vt:i4>1572921</vt:i4>
      </vt:variant>
      <vt:variant>
        <vt:i4>46</vt:i4>
      </vt:variant>
      <vt:variant>
        <vt:i4>0</vt:i4>
      </vt:variant>
      <vt:variant>
        <vt:i4>5</vt:i4>
      </vt:variant>
      <vt:variant>
        <vt:lpwstr/>
      </vt:variant>
      <vt:variant>
        <vt:lpwstr>_Toc268348723</vt:lpwstr>
      </vt:variant>
      <vt:variant>
        <vt:i4>1572921</vt:i4>
      </vt:variant>
      <vt:variant>
        <vt:i4>40</vt:i4>
      </vt:variant>
      <vt:variant>
        <vt:i4>0</vt:i4>
      </vt:variant>
      <vt:variant>
        <vt:i4>5</vt:i4>
      </vt:variant>
      <vt:variant>
        <vt:lpwstr/>
      </vt:variant>
      <vt:variant>
        <vt:lpwstr>_Toc268348722</vt:lpwstr>
      </vt:variant>
      <vt:variant>
        <vt:i4>1572921</vt:i4>
      </vt:variant>
      <vt:variant>
        <vt:i4>34</vt:i4>
      </vt:variant>
      <vt:variant>
        <vt:i4>0</vt:i4>
      </vt:variant>
      <vt:variant>
        <vt:i4>5</vt:i4>
      </vt:variant>
      <vt:variant>
        <vt:lpwstr/>
      </vt:variant>
      <vt:variant>
        <vt:lpwstr>_Toc268348721</vt:lpwstr>
      </vt:variant>
      <vt:variant>
        <vt:i4>1572921</vt:i4>
      </vt:variant>
      <vt:variant>
        <vt:i4>28</vt:i4>
      </vt:variant>
      <vt:variant>
        <vt:i4>0</vt:i4>
      </vt:variant>
      <vt:variant>
        <vt:i4>5</vt:i4>
      </vt:variant>
      <vt:variant>
        <vt:lpwstr/>
      </vt:variant>
      <vt:variant>
        <vt:lpwstr>_Toc268348720</vt:lpwstr>
      </vt:variant>
      <vt:variant>
        <vt:i4>1769529</vt:i4>
      </vt:variant>
      <vt:variant>
        <vt:i4>22</vt:i4>
      </vt:variant>
      <vt:variant>
        <vt:i4>0</vt:i4>
      </vt:variant>
      <vt:variant>
        <vt:i4>5</vt:i4>
      </vt:variant>
      <vt:variant>
        <vt:lpwstr/>
      </vt:variant>
      <vt:variant>
        <vt:lpwstr>_Toc268348719</vt:lpwstr>
      </vt:variant>
      <vt:variant>
        <vt:i4>1769529</vt:i4>
      </vt:variant>
      <vt:variant>
        <vt:i4>16</vt:i4>
      </vt:variant>
      <vt:variant>
        <vt:i4>0</vt:i4>
      </vt:variant>
      <vt:variant>
        <vt:i4>5</vt:i4>
      </vt:variant>
      <vt:variant>
        <vt:lpwstr/>
      </vt:variant>
      <vt:variant>
        <vt:lpwstr>_Toc268348718</vt:lpwstr>
      </vt:variant>
      <vt:variant>
        <vt:i4>1769529</vt:i4>
      </vt:variant>
      <vt:variant>
        <vt:i4>10</vt:i4>
      </vt:variant>
      <vt:variant>
        <vt:i4>0</vt:i4>
      </vt:variant>
      <vt:variant>
        <vt:i4>5</vt:i4>
      </vt:variant>
      <vt:variant>
        <vt:lpwstr/>
      </vt:variant>
      <vt:variant>
        <vt:lpwstr>_Toc268348717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m</dc:creator>
  <cp:keywords/>
  <dc:description/>
  <cp:lastModifiedBy>mm</cp:lastModifiedBy>
  <cp:revision>69</cp:revision>
  <cp:lastPrinted>2011-02-01T21:25:00Z</cp:lastPrinted>
  <dcterms:created xsi:type="dcterms:W3CDTF">2012-07-09T17:58:00Z</dcterms:created>
  <dcterms:modified xsi:type="dcterms:W3CDTF">2012-07-11T18:26:00Z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Section">
    <vt:lpwstr>1</vt:lpwstr>
  </property>
  <property fmtid="{D5CDD505-2E9C-101B-9397-08002B2CF9AE}" pid="4" name="MTEquationNumber2">
    <vt:lpwstr>(#E1)</vt:lpwstr>
  </property>
</Properties>
</file>